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356AC6BA" w:rsidR="001450C6" w:rsidRDefault="001450C6" w:rsidP="001450C6">
      <w:pPr>
        <w:ind w:left="5580"/>
        <w:jc w:val="right"/>
      </w:pPr>
      <w:r w:rsidRPr="00E54BE9">
        <w:t xml:space="preserve">_________________ </w:t>
      </w:r>
      <w:r w:rsidR="00CE3E2E">
        <w:t>Д.В. Малюта</w:t>
      </w:r>
    </w:p>
    <w:p w14:paraId="1A43AFA8" w14:textId="77777777" w:rsidR="001450C6" w:rsidRDefault="001450C6" w:rsidP="001450C6">
      <w:pPr>
        <w:ind w:left="5580"/>
        <w:jc w:val="right"/>
      </w:pPr>
    </w:p>
    <w:p w14:paraId="3FE74EFC" w14:textId="135D325E" w:rsidR="001450C6" w:rsidRPr="00BC2E4A" w:rsidRDefault="001450C6" w:rsidP="001450C6">
      <w:pPr>
        <w:tabs>
          <w:tab w:val="left" w:pos="540"/>
        </w:tabs>
        <w:jc w:val="center"/>
        <w:rPr>
          <w:b/>
        </w:rPr>
      </w:pPr>
      <w:r w:rsidRPr="00C73561">
        <w:rPr>
          <w:b/>
        </w:rPr>
        <w:t xml:space="preserve">ПРОТОКОЛ № </w:t>
      </w:r>
      <w:r w:rsidR="00EE5ED6">
        <w:rPr>
          <w:b/>
        </w:rPr>
        <w:t>6</w:t>
      </w:r>
      <w:r w:rsidR="006D78FC">
        <w:rPr>
          <w:b/>
        </w:rPr>
        <w:t>8</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4055B592" w:rsidR="001450C6" w:rsidRPr="00C73561" w:rsidRDefault="005C15CB" w:rsidP="001450C6">
      <w:pPr>
        <w:jc w:val="both"/>
      </w:pPr>
      <w:r>
        <w:t>2</w:t>
      </w:r>
      <w:r w:rsidR="006D78FC">
        <w:t>6</w:t>
      </w:r>
      <w:r w:rsidR="007407D0" w:rsidRPr="00C73561">
        <w:t>.0</w:t>
      </w:r>
      <w:r w:rsidR="003B11FB">
        <w:t>9</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33C10DEC" w:rsidR="001450C6" w:rsidRPr="004224D0" w:rsidRDefault="001450C6" w:rsidP="001450C6">
      <w:pPr>
        <w:jc w:val="both"/>
        <w:rPr>
          <w:b/>
          <w:bCs/>
        </w:rPr>
      </w:pPr>
      <w:r w:rsidRPr="004224D0">
        <w:t xml:space="preserve">Секретарь – </w:t>
      </w:r>
      <w:r w:rsidR="00944C2C">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4224D0" w:rsidRDefault="001450C6" w:rsidP="001450C6">
      <w:pPr>
        <w:rPr>
          <w:b/>
        </w:rPr>
      </w:pPr>
    </w:p>
    <w:p w14:paraId="111FB00B" w14:textId="404FB5B7" w:rsidR="00CE3E2E" w:rsidRPr="004224D0" w:rsidRDefault="001450C6" w:rsidP="00CE3E2E">
      <w:pPr>
        <w:ind w:right="-142"/>
        <w:jc w:val="both"/>
      </w:pPr>
      <w:r w:rsidRPr="004224D0">
        <w:rPr>
          <w:b/>
        </w:rPr>
        <w:t xml:space="preserve">Члены Правления: </w:t>
      </w:r>
      <w:r w:rsidR="00CE3E2E" w:rsidRPr="00CE3E2E">
        <w:rPr>
          <w:bCs/>
        </w:rPr>
        <w:t xml:space="preserve">Чурсина О.А., </w:t>
      </w:r>
      <w:r w:rsidR="00550580" w:rsidRPr="00CE3E2E">
        <w:rPr>
          <w:bCs/>
        </w:rPr>
        <w:t>Незнанов</w:t>
      </w:r>
      <w:r w:rsidR="00550580" w:rsidRPr="004224D0">
        <w:rPr>
          <w:bCs/>
        </w:rPr>
        <w:t xml:space="preserve"> П.Г.</w:t>
      </w:r>
    </w:p>
    <w:p w14:paraId="7404C1CC" w14:textId="49851266" w:rsidR="001450C6" w:rsidRPr="004224D0" w:rsidRDefault="001450C6" w:rsidP="00CE3E2E">
      <w:pPr>
        <w:ind w:right="-142"/>
        <w:jc w:val="both"/>
        <w:rPr>
          <w:b/>
        </w:rPr>
      </w:pPr>
    </w:p>
    <w:p w14:paraId="2B434C50" w14:textId="088D8506" w:rsidR="00550580" w:rsidRPr="004224D0" w:rsidRDefault="00550580" w:rsidP="001450C6">
      <w:pPr>
        <w:rPr>
          <w:bCs/>
        </w:rPr>
      </w:pPr>
      <w:r w:rsidRPr="004224D0">
        <w:rPr>
          <w:bCs/>
        </w:rPr>
        <w:t>Кворум имеется.</w:t>
      </w:r>
    </w:p>
    <w:p w14:paraId="3834FB97" w14:textId="77777777" w:rsidR="00550580" w:rsidRPr="004224D0" w:rsidRDefault="00550580" w:rsidP="001450C6">
      <w:pPr>
        <w:rPr>
          <w:b/>
        </w:rPr>
      </w:pPr>
    </w:p>
    <w:p w14:paraId="758BA199" w14:textId="77777777" w:rsidR="001450C6" w:rsidRPr="004224D0" w:rsidRDefault="001450C6" w:rsidP="001450C6">
      <w:pPr>
        <w:rPr>
          <w:b/>
        </w:rPr>
      </w:pPr>
      <w:r w:rsidRPr="004224D0">
        <w:rPr>
          <w:b/>
        </w:rPr>
        <w:t>Приглашенные:</w:t>
      </w:r>
    </w:p>
    <w:p w14:paraId="08C35968" w14:textId="77777777" w:rsidR="001450C6" w:rsidRPr="004224D0" w:rsidRDefault="001450C6" w:rsidP="001450C6">
      <w:pPr>
        <w:rPr>
          <w:bCs/>
        </w:rPr>
      </w:pPr>
    </w:p>
    <w:p w14:paraId="494990C5" w14:textId="68016D90" w:rsidR="001450C6" w:rsidRPr="004224D0" w:rsidRDefault="00944C2C" w:rsidP="001450C6">
      <w:pPr>
        <w:jc w:val="both"/>
        <w:rPr>
          <w:bCs/>
        </w:rPr>
      </w:pPr>
      <w:r>
        <w:rPr>
          <w:b/>
        </w:rPr>
        <w:t>Иванова Т.Н</w:t>
      </w:r>
      <w:r w:rsidR="001450C6" w:rsidRPr="004224D0">
        <w:rPr>
          <w:b/>
        </w:rPr>
        <w:t>.</w:t>
      </w:r>
      <w:r w:rsidR="001450C6" w:rsidRPr="004224D0">
        <w:rPr>
          <w:bCs/>
        </w:rPr>
        <w:t xml:space="preserve"> – начальник </w:t>
      </w:r>
      <w:r>
        <w:rPr>
          <w:bCs/>
        </w:rPr>
        <w:t>отдела</w:t>
      </w:r>
      <w:r w:rsidR="001450C6" w:rsidRPr="004224D0">
        <w:rPr>
          <w:bCs/>
        </w:rPr>
        <w:t xml:space="preserve"> правового </w:t>
      </w:r>
      <w:r>
        <w:rPr>
          <w:bCs/>
        </w:rPr>
        <w:t>обеспечения и организации закупок</w:t>
      </w:r>
      <w:r w:rsidR="001450C6" w:rsidRPr="004224D0">
        <w:rPr>
          <w:bCs/>
        </w:rPr>
        <w:t xml:space="preserve"> </w:t>
      </w:r>
      <w:r w:rsidR="007407D0" w:rsidRPr="004224D0">
        <w:rPr>
          <w:bCs/>
        </w:rPr>
        <w:t>региональной энергетической комиссии Кемеровской области</w:t>
      </w:r>
      <w:r w:rsidR="00F478F4" w:rsidRPr="004224D0">
        <w:rPr>
          <w:bCs/>
        </w:rPr>
        <w:t>;</w:t>
      </w:r>
    </w:p>
    <w:p w14:paraId="463CECDC" w14:textId="3DBD2999" w:rsidR="00607F54" w:rsidRDefault="00607F54" w:rsidP="00607F54">
      <w:pPr>
        <w:jc w:val="both"/>
        <w:rPr>
          <w:bCs/>
        </w:rPr>
      </w:pPr>
      <w:proofErr w:type="spellStart"/>
      <w:r w:rsidRPr="004224D0">
        <w:rPr>
          <w:b/>
        </w:rPr>
        <w:t>Кулебакин</w:t>
      </w:r>
      <w:proofErr w:type="spellEnd"/>
      <w:r w:rsidRPr="004224D0">
        <w:rPr>
          <w:b/>
        </w:rPr>
        <w:t xml:space="preserve"> С.В. </w:t>
      </w:r>
      <w:r w:rsidRPr="004224D0">
        <w:rPr>
          <w:bCs/>
        </w:rPr>
        <w:t>– специалист технического отдела региональной энергетической комиссии Кемеровской области;</w:t>
      </w:r>
    </w:p>
    <w:p w14:paraId="350C907F" w14:textId="0E89A01D" w:rsidR="005C15CB" w:rsidRDefault="006D78FC" w:rsidP="005C15CB">
      <w:pPr>
        <w:jc w:val="both"/>
        <w:rPr>
          <w:bCs/>
        </w:rPr>
      </w:pPr>
      <w:bookmarkStart w:id="0" w:name="_Hlk490206666"/>
      <w:r>
        <w:rPr>
          <w:b/>
        </w:rPr>
        <w:t>Антоненко Е.И</w:t>
      </w:r>
      <w:r w:rsidR="005C15CB">
        <w:rPr>
          <w:b/>
        </w:rPr>
        <w:t xml:space="preserve">. – </w:t>
      </w:r>
      <w:r>
        <w:rPr>
          <w:bCs/>
        </w:rPr>
        <w:t>начальник</w:t>
      </w:r>
      <w:r w:rsidR="005C15CB" w:rsidRPr="005C15CB">
        <w:rPr>
          <w:bCs/>
        </w:rPr>
        <w:t xml:space="preserve"> </w:t>
      </w:r>
      <w:r w:rsidR="005C15CB">
        <w:rPr>
          <w:bCs/>
        </w:rPr>
        <w:t xml:space="preserve">отдела ценообразования в сфере водоснабжения и водоотведения и утилизации отходов </w:t>
      </w:r>
      <w:r w:rsidR="005C15CB" w:rsidRPr="004224D0">
        <w:rPr>
          <w:bCs/>
        </w:rPr>
        <w:t>региональной энергетической комиссии Кемеровской области;</w:t>
      </w:r>
    </w:p>
    <w:p w14:paraId="60E13678" w14:textId="2D93E1F7" w:rsidR="006D78FC" w:rsidRPr="006D78FC" w:rsidRDefault="006D78FC" w:rsidP="006D78FC">
      <w:pPr>
        <w:jc w:val="both"/>
        <w:rPr>
          <w:bCs/>
        </w:rPr>
      </w:pPr>
      <w:proofErr w:type="spellStart"/>
      <w:r>
        <w:rPr>
          <w:b/>
        </w:rPr>
        <w:t>Карпюк</w:t>
      </w:r>
      <w:proofErr w:type="spellEnd"/>
      <w:r>
        <w:rPr>
          <w:b/>
        </w:rPr>
        <w:t xml:space="preserve"> Д.Г. – </w:t>
      </w:r>
      <w:r w:rsidRPr="006D78FC">
        <w:rPr>
          <w:bCs/>
        </w:rPr>
        <w:t>экономист группы коммунальной энергетики отдела ценообразования в теплоэнергетике региональной энергетической комиссии Кемеровской области</w:t>
      </w:r>
      <w:r>
        <w:rPr>
          <w:bCs/>
        </w:rPr>
        <w:t>.</w:t>
      </w:r>
    </w:p>
    <w:p w14:paraId="451EE1DE" w14:textId="42A6A80C" w:rsidR="00A177C9" w:rsidRPr="006D78FC" w:rsidRDefault="00A177C9" w:rsidP="00BC2E4A">
      <w:pPr>
        <w:jc w:val="both"/>
        <w:rPr>
          <w:bCs/>
        </w:rPr>
      </w:pPr>
    </w:p>
    <w:p w14:paraId="43F87E3F" w14:textId="77777777" w:rsidR="005C15CB" w:rsidRPr="005C15CB" w:rsidRDefault="005C15CB" w:rsidP="00BC2E4A">
      <w:pPr>
        <w:jc w:val="both"/>
        <w:rPr>
          <w:bCs/>
        </w:rPr>
      </w:pPr>
    </w:p>
    <w:p w14:paraId="65D81739" w14:textId="590F889B" w:rsidR="00235241" w:rsidRPr="00BC2E4A" w:rsidRDefault="00235241" w:rsidP="00BC2E4A">
      <w:pPr>
        <w:jc w:val="both"/>
        <w:rPr>
          <w:bCs/>
        </w:rPr>
      </w:pPr>
      <w:r w:rsidRPr="00BC2E4A">
        <w:rPr>
          <w:b/>
        </w:rPr>
        <w:t>Малюта Д.В.</w:t>
      </w:r>
      <w:r w:rsidRPr="00BC2E4A">
        <w:rPr>
          <w:bCs/>
        </w:rPr>
        <w:t xml:space="preserve"> ознакомил присутствующих с повесткой дня</w:t>
      </w:r>
      <w:bookmarkEnd w:id="0"/>
      <w:r w:rsidRPr="00BC2E4A">
        <w:rPr>
          <w:bCs/>
        </w:rPr>
        <w:t xml:space="preserve"> и предоставил слово докладчикам.</w:t>
      </w:r>
    </w:p>
    <w:p w14:paraId="2F90BA92" w14:textId="72AE80D0" w:rsidR="00201219" w:rsidRPr="00BC2E4A" w:rsidRDefault="00201219" w:rsidP="00BC2E4A">
      <w:pPr>
        <w:jc w:val="both"/>
        <w:rPr>
          <w:bCs/>
        </w:rPr>
      </w:pPr>
    </w:p>
    <w:p w14:paraId="154D22D2" w14:textId="60059B4F" w:rsidR="001450C6" w:rsidRDefault="001450C6" w:rsidP="001450C6">
      <w:pPr>
        <w:jc w:val="both"/>
        <w:rPr>
          <w:b/>
        </w:rPr>
      </w:pPr>
      <w:r w:rsidRPr="00DB22B8">
        <w:rPr>
          <w:b/>
        </w:rPr>
        <w:t xml:space="preserve">Повестка </w:t>
      </w:r>
      <w:r>
        <w:rPr>
          <w:b/>
        </w:rPr>
        <w:t>дня</w:t>
      </w:r>
      <w:r w:rsidRPr="00DB22B8">
        <w:rPr>
          <w:b/>
        </w:rPr>
        <w:t>:</w:t>
      </w:r>
    </w:p>
    <w:p w14:paraId="22798A7E" w14:textId="77777777" w:rsidR="003B11FB" w:rsidRDefault="003B11FB" w:rsidP="001450C6">
      <w:pPr>
        <w:jc w:val="both"/>
        <w:rPr>
          <w:b/>
        </w:rPr>
      </w:pP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9228"/>
      </w:tblGrid>
      <w:tr w:rsidR="00DD603F" w:rsidRPr="00AC3A5F" w14:paraId="1BF780A3" w14:textId="77777777" w:rsidTr="006C72B3">
        <w:trPr>
          <w:trHeight w:val="276"/>
          <w:jc w:val="center"/>
        </w:trPr>
        <w:tc>
          <w:tcPr>
            <w:tcW w:w="1129" w:type="dxa"/>
            <w:shd w:val="clear" w:color="auto" w:fill="auto"/>
          </w:tcPr>
          <w:p w14:paraId="5EEF33B5" w14:textId="67C64660" w:rsidR="00DD603F" w:rsidRPr="00AC3A5F" w:rsidRDefault="00DD603F" w:rsidP="00DD603F">
            <w:r w:rsidRPr="00AC3A5F">
              <w:t>Вопрос</w:t>
            </w:r>
            <w:r>
              <w:t xml:space="preserve"> 1</w:t>
            </w:r>
          </w:p>
        </w:tc>
        <w:tc>
          <w:tcPr>
            <w:tcW w:w="9228" w:type="dxa"/>
            <w:shd w:val="clear" w:color="auto" w:fill="auto"/>
          </w:tcPr>
          <w:p w14:paraId="199FA130" w14:textId="60E5883E" w:rsidR="00DD603F" w:rsidRPr="003B11FB" w:rsidRDefault="00DD603F" w:rsidP="00DD603F">
            <w:pPr>
              <w:jc w:val="both"/>
              <w:rPr>
                <w:kern w:val="32"/>
              </w:rPr>
            </w:pPr>
            <w:r w:rsidRPr="00F95C3A">
              <w:rPr>
                <w:kern w:val="32"/>
              </w:rPr>
              <w:t xml:space="preserve">О внесении изменений в постановление региональной энергетической комиссии Кемеровской области от 18.10.2018 № 273 «Об утверждении производственной программы в сфере холодного водоснабжения и об установлении тарифов на питьевую воду </w:t>
            </w:r>
            <w:r w:rsidRPr="00F95C3A">
              <w:t>АО «Мариинский ликеро-водочный завод» (Мариинский муниципальный район) в части 2020 года</w:t>
            </w:r>
          </w:p>
        </w:tc>
      </w:tr>
      <w:tr w:rsidR="00DD603F" w:rsidRPr="00AC3A5F" w14:paraId="3E69C656" w14:textId="77777777" w:rsidTr="006C72B3">
        <w:trPr>
          <w:trHeight w:val="276"/>
          <w:jc w:val="center"/>
        </w:trPr>
        <w:tc>
          <w:tcPr>
            <w:tcW w:w="1129" w:type="dxa"/>
            <w:shd w:val="clear" w:color="auto" w:fill="auto"/>
          </w:tcPr>
          <w:p w14:paraId="4B8B7F95" w14:textId="18C9621B" w:rsidR="00DD603F" w:rsidRPr="00AC3A5F" w:rsidRDefault="00DD603F" w:rsidP="00DD603F">
            <w:r>
              <w:t>Вопрос 2</w:t>
            </w:r>
          </w:p>
        </w:tc>
        <w:tc>
          <w:tcPr>
            <w:tcW w:w="9228" w:type="dxa"/>
            <w:shd w:val="clear" w:color="auto" w:fill="auto"/>
          </w:tcPr>
          <w:p w14:paraId="41AA541D" w14:textId="04D571DE" w:rsidR="00DD603F" w:rsidRPr="003B11FB" w:rsidRDefault="00DD603F" w:rsidP="00DD603F">
            <w:pPr>
              <w:jc w:val="both"/>
              <w:rPr>
                <w:kern w:val="32"/>
              </w:rPr>
            </w:pPr>
            <w:r w:rsidRPr="00B5201F">
              <w:rPr>
                <w:kern w:val="32"/>
              </w:rPr>
              <w:t xml:space="preserve">О внесении изменений в постановление региональной </w:t>
            </w:r>
            <w:r w:rsidRPr="00B5201F">
              <w:rPr>
                <w:kern w:val="32"/>
              </w:rPr>
              <w:br/>
              <w:t>энергетической комиссии Кемеровской области от 10.06.2016</w:t>
            </w:r>
            <w:r>
              <w:rPr>
                <w:kern w:val="32"/>
              </w:rPr>
              <w:t xml:space="preserve"> </w:t>
            </w:r>
            <w:r w:rsidRPr="00B5201F">
              <w:rPr>
                <w:kern w:val="32"/>
              </w:rPr>
              <w:t>№ 74</w:t>
            </w:r>
            <w:r>
              <w:rPr>
                <w:kern w:val="32"/>
              </w:rPr>
              <w:br/>
            </w:r>
            <w:r w:rsidRPr="00B5201F">
              <w:rPr>
                <w:kern w:val="32"/>
              </w:rPr>
              <w:t>«Об установлении ООО «Велес» долгосрочных параметров регулирования и долгосрочных тарифов на тепловую энергию, реализуемую на потребительском рынке Ленинск-Кузнецкого района,</w:t>
            </w:r>
            <w:r>
              <w:rPr>
                <w:kern w:val="32"/>
              </w:rPr>
              <w:t xml:space="preserve"> </w:t>
            </w:r>
            <w:r w:rsidRPr="00B5201F">
              <w:rPr>
                <w:kern w:val="32"/>
              </w:rPr>
              <w:t>на 2016-2019 годы» в части 2020 года</w:t>
            </w:r>
          </w:p>
        </w:tc>
      </w:tr>
    </w:tbl>
    <w:p w14:paraId="144A8771" w14:textId="77777777" w:rsidR="00235241" w:rsidRDefault="00235241" w:rsidP="001450C6">
      <w:pPr>
        <w:jc w:val="both"/>
      </w:pPr>
    </w:p>
    <w:p w14:paraId="0670921A" w14:textId="271038CD" w:rsidR="00201219" w:rsidRPr="00DD603F" w:rsidRDefault="00BE4EE9" w:rsidP="00201219">
      <w:pPr>
        <w:ind w:firstLine="567"/>
        <w:jc w:val="both"/>
        <w:rPr>
          <w:b/>
          <w:bCs/>
          <w:kern w:val="32"/>
        </w:rPr>
      </w:pPr>
      <w:r w:rsidRPr="00312424">
        <w:rPr>
          <w:sz w:val="23"/>
          <w:szCs w:val="23"/>
        </w:rPr>
        <w:t>Вопрос 1.</w:t>
      </w:r>
      <w:r w:rsidRPr="00312424">
        <w:rPr>
          <w:b/>
          <w:bCs/>
          <w:sz w:val="23"/>
          <w:szCs w:val="23"/>
        </w:rPr>
        <w:t xml:space="preserve"> </w:t>
      </w:r>
      <w:r w:rsidR="00EB210A" w:rsidRPr="00DD603F">
        <w:rPr>
          <w:b/>
          <w:bCs/>
          <w:sz w:val="23"/>
          <w:szCs w:val="23"/>
        </w:rPr>
        <w:t>«</w:t>
      </w:r>
      <w:r w:rsidR="00DD603F" w:rsidRPr="00DD603F">
        <w:rPr>
          <w:b/>
          <w:bCs/>
          <w:kern w:val="32"/>
        </w:rPr>
        <w:t xml:space="preserve">О внесении изменений в постановление региональной энергетической комиссии Кемеровской области от 18.10.2018 № 273 «Об утверждении производственной программы в сфере холодного водоснабжения и об установлении тарифов на питьевую воду </w:t>
      </w:r>
      <w:r w:rsidR="00DD603F" w:rsidRPr="00DD603F">
        <w:rPr>
          <w:b/>
          <w:bCs/>
        </w:rPr>
        <w:t>АО «Мариинский ликеро-водочный завод» (Мариинский муниципальный район) в части 2020 года</w:t>
      </w:r>
      <w:r w:rsidR="00EB210A" w:rsidRPr="00DD603F">
        <w:rPr>
          <w:b/>
          <w:bCs/>
          <w:kern w:val="32"/>
        </w:rPr>
        <w:t>»</w:t>
      </w:r>
    </w:p>
    <w:p w14:paraId="00FF31E0" w14:textId="77777777" w:rsidR="00201219" w:rsidRPr="00BC2E4A" w:rsidRDefault="00201219" w:rsidP="00201219">
      <w:pPr>
        <w:ind w:firstLine="567"/>
        <w:jc w:val="both"/>
        <w:rPr>
          <w:b/>
          <w:bCs/>
          <w:kern w:val="32"/>
        </w:rPr>
      </w:pPr>
    </w:p>
    <w:p w14:paraId="46BBB07D" w14:textId="67455A2D" w:rsidR="00632AC2" w:rsidRDefault="00BE4EE9" w:rsidP="00632AC2">
      <w:pPr>
        <w:ind w:firstLine="567"/>
        <w:jc w:val="both"/>
        <w:rPr>
          <w:bCs/>
          <w:szCs w:val="20"/>
        </w:rPr>
      </w:pPr>
      <w:r w:rsidRPr="00201219">
        <w:rPr>
          <w:bCs/>
        </w:rPr>
        <w:lastRenderedPageBreak/>
        <w:t>Докладчик</w:t>
      </w:r>
      <w:r w:rsidR="003B11FB" w:rsidRPr="00201219">
        <w:rPr>
          <w:bCs/>
        </w:rPr>
        <w:t xml:space="preserve"> </w:t>
      </w:r>
      <w:r w:rsidR="00DD603F">
        <w:rPr>
          <w:b/>
        </w:rPr>
        <w:t>Антоненко Е</w:t>
      </w:r>
      <w:r w:rsidR="00A177C9">
        <w:rPr>
          <w:b/>
        </w:rPr>
        <w:t>.</w:t>
      </w:r>
      <w:r w:rsidR="00DD603F">
        <w:rPr>
          <w:b/>
        </w:rPr>
        <w:t>И.</w:t>
      </w:r>
      <w:r w:rsidR="00F846E7">
        <w:rPr>
          <w:b/>
        </w:rPr>
        <w:t xml:space="preserve"> </w:t>
      </w:r>
      <w:r w:rsidR="00201219" w:rsidRPr="00632AC2">
        <w:rPr>
          <w:bCs/>
          <w:szCs w:val="20"/>
        </w:rPr>
        <w:t>согласно экспертному заключению (приложение № 1 к настоящему протоколу) предлагает</w:t>
      </w:r>
      <w:r w:rsidR="00F846E7" w:rsidRPr="00632AC2">
        <w:rPr>
          <w:bCs/>
          <w:szCs w:val="20"/>
        </w:rPr>
        <w:t>:</w:t>
      </w:r>
    </w:p>
    <w:p w14:paraId="121161DF" w14:textId="77777777" w:rsidR="00632AC2" w:rsidRDefault="00632AC2" w:rsidP="00632AC2">
      <w:pPr>
        <w:ind w:firstLine="567"/>
        <w:jc w:val="both"/>
        <w:rPr>
          <w:bCs/>
          <w:szCs w:val="20"/>
        </w:rPr>
      </w:pPr>
    </w:p>
    <w:p w14:paraId="51E2DC56" w14:textId="21A3C333" w:rsidR="00632AC2" w:rsidRPr="00DD603F" w:rsidRDefault="00632AC2" w:rsidP="00DD603F">
      <w:pPr>
        <w:ind w:firstLine="567"/>
        <w:jc w:val="both"/>
        <w:rPr>
          <w:bCs/>
        </w:rPr>
      </w:pPr>
      <w:r w:rsidRPr="00DD603F">
        <w:rPr>
          <w:bCs/>
        </w:rPr>
        <w:t xml:space="preserve">1. Скорректировать производственную программу </w:t>
      </w:r>
      <w:r w:rsidR="00DD603F" w:rsidRPr="00DD603F">
        <w:rPr>
          <w:bCs/>
        </w:rPr>
        <w:t>Производственная программ</w:t>
      </w:r>
      <w:r w:rsidR="00DD603F">
        <w:rPr>
          <w:bCs/>
        </w:rPr>
        <w:br/>
      </w:r>
      <w:r w:rsidR="00DD603F" w:rsidRPr="00DD603F">
        <w:rPr>
          <w:bCs/>
        </w:rPr>
        <w:t xml:space="preserve"> АО «Мариинский ликеро-водочный завод» (Мариинский муниципальный </w:t>
      </w:r>
      <w:proofErr w:type="gramStart"/>
      <w:r w:rsidR="00DD603F" w:rsidRPr="00DD603F">
        <w:rPr>
          <w:bCs/>
        </w:rPr>
        <w:t xml:space="preserve">район)   </w:t>
      </w:r>
      <w:proofErr w:type="gramEnd"/>
      <w:r w:rsidR="00DD603F" w:rsidRPr="00DD603F">
        <w:rPr>
          <w:bCs/>
        </w:rPr>
        <w:t xml:space="preserve">                                                                в сфере холодного водоснабжения на период с 01.01.2019 по 31.12.2023</w:t>
      </w:r>
      <w:r w:rsidRPr="00DD603F">
        <w:rPr>
          <w:bCs/>
        </w:rPr>
        <w:t>, согласно приложению № 2 к настоящему протоколу;</w:t>
      </w:r>
    </w:p>
    <w:p w14:paraId="71636EA5" w14:textId="77777777" w:rsidR="00DD603F" w:rsidRDefault="00632AC2" w:rsidP="00DD603F">
      <w:pPr>
        <w:ind w:firstLine="567"/>
        <w:jc w:val="both"/>
        <w:rPr>
          <w:bCs/>
          <w:szCs w:val="20"/>
        </w:rPr>
      </w:pPr>
      <w:r w:rsidRPr="00DD603F">
        <w:rPr>
          <w:bCs/>
        </w:rPr>
        <w:t xml:space="preserve">2.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632AC2">
        <w:rPr>
          <w:bCs/>
          <w:szCs w:val="20"/>
        </w:rPr>
        <w:t>регулирования, величину расходов, не учтенных (исключенных) при регулировании тарифов согласно приложению № 3 к настоящему протоколу;</w:t>
      </w:r>
    </w:p>
    <w:p w14:paraId="78BD6F3D" w14:textId="463993ED" w:rsidR="00632AC2" w:rsidRPr="00DD603F" w:rsidRDefault="00632AC2" w:rsidP="00DD603F">
      <w:pPr>
        <w:ind w:firstLine="567"/>
        <w:jc w:val="both"/>
        <w:rPr>
          <w:bCs/>
          <w:szCs w:val="20"/>
        </w:rPr>
      </w:pPr>
      <w:r w:rsidRPr="00DD603F">
        <w:rPr>
          <w:bCs/>
        </w:rPr>
        <w:t xml:space="preserve">3. Скорректировать </w:t>
      </w:r>
      <w:proofErr w:type="spellStart"/>
      <w:r w:rsidR="00DD603F" w:rsidRPr="00DD603F">
        <w:rPr>
          <w:bCs/>
        </w:rPr>
        <w:t>одноставочные</w:t>
      </w:r>
      <w:proofErr w:type="spellEnd"/>
      <w:r w:rsidR="00DD603F" w:rsidRPr="00DD603F">
        <w:rPr>
          <w:bCs/>
        </w:rPr>
        <w:t xml:space="preserve"> тарифы на питьевую воду АО «Мариинский ликеро-водочный завод» (Мариинский муниципальный район)</w:t>
      </w:r>
      <w:r w:rsidR="00DD603F">
        <w:rPr>
          <w:bCs/>
          <w:szCs w:val="20"/>
        </w:rPr>
        <w:t xml:space="preserve"> </w:t>
      </w:r>
      <w:r w:rsidR="00DD603F" w:rsidRPr="00DD603F">
        <w:rPr>
          <w:bCs/>
        </w:rPr>
        <w:t>на период с 01.01.2019 по 31.12.2023</w:t>
      </w:r>
      <w:r w:rsidR="00DD603F">
        <w:rPr>
          <w:bCs/>
          <w:szCs w:val="20"/>
        </w:rPr>
        <w:t xml:space="preserve"> </w:t>
      </w:r>
      <w:r w:rsidRPr="00DD603F">
        <w:rPr>
          <w:bCs/>
        </w:rPr>
        <w:t>согласно приложению № 4 к настоящему протоколу.</w:t>
      </w:r>
    </w:p>
    <w:p w14:paraId="4AB9DB23" w14:textId="5434176B" w:rsidR="00632AC2" w:rsidRPr="00DD603F" w:rsidRDefault="00632AC2" w:rsidP="00632AC2">
      <w:pPr>
        <w:ind w:firstLine="567"/>
        <w:jc w:val="both"/>
        <w:rPr>
          <w:bCs/>
        </w:rPr>
      </w:pPr>
    </w:p>
    <w:p w14:paraId="6D734281" w14:textId="6CB71DCD" w:rsidR="00632AC2" w:rsidRDefault="00632AC2" w:rsidP="00632AC2">
      <w:pPr>
        <w:ind w:firstLine="567"/>
        <w:jc w:val="both"/>
        <w:rPr>
          <w:bCs/>
          <w:szCs w:val="20"/>
        </w:rPr>
      </w:pPr>
      <w:r>
        <w:rPr>
          <w:bCs/>
          <w:szCs w:val="20"/>
        </w:rPr>
        <w:t xml:space="preserve">Отмечено, что </w:t>
      </w:r>
      <w:r w:rsidR="002F6F6F">
        <w:rPr>
          <w:bCs/>
          <w:szCs w:val="20"/>
        </w:rPr>
        <w:t>в деле имеется</w:t>
      </w:r>
      <w:r w:rsidR="00DD603F">
        <w:rPr>
          <w:bCs/>
          <w:szCs w:val="20"/>
        </w:rPr>
        <w:t xml:space="preserve"> письменное обращение (</w:t>
      </w:r>
      <w:proofErr w:type="spellStart"/>
      <w:r w:rsidR="00DD603F">
        <w:rPr>
          <w:bCs/>
          <w:szCs w:val="20"/>
        </w:rPr>
        <w:t>вх</w:t>
      </w:r>
      <w:proofErr w:type="spellEnd"/>
      <w:r w:rsidR="00DD603F">
        <w:rPr>
          <w:bCs/>
          <w:szCs w:val="20"/>
        </w:rPr>
        <w:t xml:space="preserve">. № 4770 от 23.09.2019; </w:t>
      </w:r>
      <w:r w:rsidR="00DD603F">
        <w:rPr>
          <w:bCs/>
          <w:szCs w:val="20"/>
        </w:rPr>
        <w:br/>
        <w:t xml:space="preserve">исх. № 1923 от 11.09.2019) за подписью генерального директора Мороз И.Н. с просьбой рассмотреть вопрос в отсутствии представителей </w:t>
      </w:r>
      <w:r w:rsidR="00DD603F" w:rsidRPr="00DD603F">
        <w:rPr>
          <w:bCs/>
        </w:rPr>
        <w:t>АО «Мариинский ликеро-водочный завод»</w:t>
      </w:r>
      <w:r w:rsidR="00DD603F">
        <w:rPr>
          <w:bCs/>
        </w:rPr>
        <w:t>.</w:t>
      </w:r>
    </w:p>
    <w:p w14:paraId="04495816" w14:textId="77777777" w:rsidR="002F6F6F" w:rsidRPr="00632AC2" w:rsidRDefault="002F6F6F" w:rsidP="00632AC2">
      <w:pPr>
        <w:ind w:firstLine="567"/>
        <w:jc w:val="both"/>
        <w:rPr>
          <w:bCs/>
          <w:szCs w:val="20"/>
        </w:rPr>
      </w:pPr>
    </w:p>
    <w:p w14:paraId="4015D49C" w14:textId="7B46DAF7"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77777777" w:rsidR="002D4908" w:rsidRDefault="002D4908" w:rsidP="002D4908">
      <w:pPr>
        <w:ind w:firstLine="567"/>
        <w:jc w:val="both"/>
        <w:rPr>
          <w:b/>
        </w:rPr>
      </w:pPr>
    </w:p>
    <w:p w14:paraId="6C9BF197" w14:textId="3794AE8A" w:rsidR="004D5FA6" w:rsidRPr="002D4908" w:rsidRDefault="002D4908" w:rsidP="002D4908">
      <w:pPr>
        <w:ind w:firstLine="567"/>
        <w:jc w:val="both"/>
        <w:rPr>
          <w:b/>
        </w:rPr>
      </w:pPr>
      <w:r>
        <w:rPr>
          <w:bCs/>
        </w:rPr>
        <w:t>Согласиться с предложением докладчика.</w:t>
      </w:r>
    </w:p>
    <w:p w14:paraId="615AD9DD" w14:textId="77777777" w:rsidR="00154164" w:rsidRPr="00154164" w:rsidRDefault="00154164" w:rsidP="00154164">
      <w:pPr>
        <w:jc w:val="both"/>
        <w:rPr>
          <w:bCs/>
        </w:rPr>
      </w:pPr>
    </w:p>
    <w:p w14:paraId="4C6B0F30" w14:textId="77777777" w:rsidR="00DC0B8A" w:rsidRPr="00312424" w:rsidRDefault="00DC0B8A" w:rsidP="00DC0B8A">
      <w:pPr>
        <w:ind w:firstLine="567"/>
        <w:jc w:val="both"/>
        <w:rPr>
          <w:b/>
        </w:rPr>
      </w:pPr>
      <w:r w:rsidRPr="00312424">
        <w:rPr>
          <w:b/>
        </w:rPr>
        <w:t>Голосовали «ЗА» – единогласно.</w:t>
      </w:r>
    </w:p>
    <w:p w14:paraId="12291082" w14:textId="77777777" w:rsidR="00DC0B8A" w:rsidRPr="00DE7AEE" w:rsidRDefault="00DC0B8A" w:rsidP="001450C6">
      <w:pPr>
        <w:ind w:firstLine="567"/>
        <w:jc w:val="both"/>
        <w:rPr>
          <w:sz w:val="23"/>
          <w:szCs w:val="23"/>
        </w:rPr>
      </w:pPr>
    </w:p>
    <w:p w14:paraId="7ADB60EB" w14:textId="49BBB633" w:rsidR="002765A2" w:rsidRPr="00DD603F" w:rsidRDefault="00730C1F" w:rsidP="002765A2">
      <w:pPr>
        <w:ind w:firstLine="567"/>
        <w:jc w:val="both"/>
        <w:rPr>
          <w:b/>
          <w:bCs/>
          <w:sz w:val="23"/>
          <w:szCs w:val="23"/>
        </w:rPr>
      </w:pPr>
      <w:r w:rsidRPr="009D653B">
        <w:rPr>
          <w:sz w:val="23"/>
          <w:szCs w:val="23"/>
        </w:rPr>
        <w:t xml:space="preserve">Вопрос 2 </w:t>
      </w:r>
      <w:r w:rsidRPr="00DD603F">
        <w:rPr>
          <w:b/>
          <w:bCs/>
          <w:sz w:val="23"/>
          <w:szCs w:val="23"/>
        </w:rPr>
        <w:t>«</w:t>
      </w:r>
      <w:r w:rsidR="00DD603F" w:rsidRPr="00DD603F">
        <w:rPr>
          <w:b/>
          <w:bCs/>
          <w:kern w:val="32"/>
        </w:rPr>
        <w:t xml:space="preserve">О внесении изменений в постановление региональной </w:t>
      </w:r>
      <w:r w:rsidR="00DD603F" w:rsidRPr="00DD603F">
        <w:rPr>
          <w:b/>
          <w:bCs/>
          <w:kern w:val="32"/>
        </w:rPr>
        <w:br/>
        <w:t>энергетической комиссии Кемеровской области от 10.06.2016 № 74</w:t>
      </w:r>
      <w:r w:rsidR="00DD603F" w:rsidRPr="00DD603F">
        <w:rPr>
          <w:b/>
          <w:bCs/>
          <w:kern w:val="32"/>
        </w:rPr>
        <w:br/>
        <w:t>«Об установлении ООО «Велес»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2016-2019 годы» в части 2020 года</w:t>
      </w:r>
      <w:r w:rsidRPr="00DD603F">
        <w:rPr>
          <w:b/>
          <w:bCs/>
          <w:sz w:val="23"/>
          <w:szCs w:val="23"/>
        </w:rPr>
        <w:t>»</w:t>
      </w:r>
    </w:p>
    <w:p w14:paraId="30177257" w14:textId="77777777" w:rsidR="002765A2" w:rsidRDefault="002765A2" w:rsidP="002765A2">
      <w:pPr>
        <w:ind w:firstLine="567"/>
        <w:jc w:val="both"/>
        <w:rPr>
          <w:b/>
          <w:bCs/>
          <w:sz w:val="23"/>
          <w:szCs w:val="23"/>
        </w:rPr>
      </w:pPr>
    </w:p>
    <w:p w14:paraId="5336FE70" w14:textId="0A48F16E" w:rsidR="00DD603F" w:rsidRDefault="00DD603F" w:rsidP="00DD603F">
      <w:pPr>
        <w:ind w:firstLine="567"/>
        <w:jc w:val="both"/>
        <w:rPr>
          <w:bCs/>
          <w:szCs w:val="20"/>
        </w:rPr>
      </w:pPr>
      <w:r w:rsidRPr="00201219">
        <w:rPr>
          <w:bCs/>
        </w:rPr>
        <w:t xml:space="preserve">Докладчик </w:t>
      </w:r>
      <w:r>
        <w:rPr>
          <w:b/>
        </w:rPr>
        <w:t xml:space="preserve">Незнанов П.Г. </w:t>
      </w:r>
      <w:r w:rsidRPr="00632AC2">
        <w:rPr>
          <w:bCs/>
          <w:szCs w:val="20"/>
        </w:rPr>
        <w:t xml:space="preserve">согласно экспертному заключению (приложение № </w:t>
      </w:r>
      <w:r w:rsidR="00CF1F87">
        <w:rPr>
          <w:bCs/>
          <w:szCs w:val="20"/>
        </w:rPr>
        <w:t>5</w:t>
      </w:r>
      <w:r w:rsidRPr="00632AC2">
        <w:rPr>
          <w:bCs/>
          <w:szCs w:val="20"/>
        </w:rPr>
        <w:t xml:space="preserve"> к настоящему протоколу) предлагает:</w:t>
      </w:r>
    </w:p>
    <w:p w14:paraId="03A5003B" w14:textId="77777777" w:rsidR="00CF1F87" w:rsidRDefault="00CF1F87" w:rsidP="00EF0CA4">
      <w:pPr>
        <w:ind w:firstLine="567"/>
        <w:jc w:val="both"/>
        <w:rPr>
          <w:bCs/>
        </w:rPr>
      </w:pPr>
    </w:p>
    <w:p w14:paraId="3C7DF654" w14:textId="77777777" w:rsidR="00CF1F87" w:rsidRPr="00CF1F87" w:rsidRDefault="00CF1F87" w:rsidP="00CF1F87">
      <w:pPr>
        <w:ind w:right="83" w:firstLine="709"/>
        <w:jc w:val="both"/>
        <w:rPr>
          <w:bCs/>
          <w:szCs w:val="20"/>
        </w:rPr>
      </w:pPr>
      <w:r w:rsidRPr="00CF1F87">
        <w:rPr>
          <w:bCs/>
          <w:szCs w:val="20"/>
        </w:rPr>
        <w:t>Внести в постановление региональной энергетической комиссии Кемеровской области от 10.06.2016 № 74 «Об установлении ООО «Велес» долгосрочных параметров регулирования и долгосрочных тарифов на тепловую энергию, реализуемую на потребительском рынке Ленинск</w:t>
      </w:r>
      <w:r w:rsidRPr="00CF1F87">
        <w:rPr>
          <w:bCs/>
          <w:szCs w:val="20"/>
        </w:rPr>
        <w:noBreakHyphen/>
        <w:t>Кузнецкого района, на 2016-2019 годы» (в редакции п</w:t>
      </w:r>
      <w:hyperlink r:id="rId7" w:history="1">
        <w:r w:rsidRPr="00CF1F87">
          <w:rPr>
            <w:szCs w:val="20"/>
          </w:rPr>
          <w:t>остановлений региональной энергетической комиссии Кемеровской области от 16.12.2016 № 526</w:t>
        </w:r>
      </w:hyperlink>
      <w:r w:rsidRPr="00CF1F87">
        <w:rPr>
          <w:bCs/>
          <w:szCs w:val="20"/>
        </w:rPr>
        <w:t>, </w:t>
      </w:r>
      <w:hyperlink r:id="rId8" w:history="1">
        <w:r w:rsidRPr="00CF1F87">
          <w:rPr>
            <w:szCs w:val="20"/>
          </w:rPr>
          <w:t>от 14.12.2017 № 496,</w:t>
        </w:r>
      </w:hyperlink>
      <w:r w:rsidRPr="00CF1F87">
        <w:rPr>
          <w:bCs/>
          <w:szCs w:val="20"/>
        </w:rPr>
        <w:t xml:space="preserve"> от 20.11.2018 № 375) следующие изменения:</w:t>
      </w:r>
    </w:p>
    <w:p w14:paraId="475FB661" w14:textId="77777777" w:rsidR="00CF1F87" w:rsidRPr="00CF1F87" w:rsidRDefault="00CF1F87" w:rsidP="00CF1F87">
      <w:pPr>
        <w:ind w:right="83" w:firstLine="709"/>
        <w:jc w:val="both"/>
        <w:rPr>
          <w:bCs/>
          <w:szCs w:val="20"/>
        </w:rPr>
      </w:pPr>
      <w:r w:rsidRPr="00CF1F87">
        <w:rPr>
          <w:bCs/>
          <w:szCs w:val="20"/>
        </w:rPr>
        <w:t>1.1. В заголовке цифры «2019» заменить цифрами «2025».</w:t>
      </w:r>
    </w:p>
    <w:p w14:paraId="3DE4741D" w14:textId="77777777" w:rsidR="00CF1F87" w:rsidRPr="00CF1F87" w:rsidRDefault="00CF1F87" w:rsidP="00CF1F87">
      <w:pPr>
        <w:ind w:right="83" w:firstLine="709"/>
        <w:jc w:val="both"/>
        <w:rPr>
          <w:bCs/>
          <w:szCs w:val="20"/>
        </w:rPr>
      </w:pPr>
      <w:r w:rsidRPr="00CF1F87">
        <w:rPr>
          <w:bCs/>
          <w:szCs w:val="20"/>
        </w:rPr>
        <w:t>1.2. В пунктах 1, 2 дату «31.12.2019» заменить датой «31.12.2025».</w:t>
      </w:r>
    </w:p>
    <w:p w14:paraId="00476451" w14:textId="07E3DCF2" w:rsidR="00CF1F87" w:rsidRPr="00CF1F87" w:rsidRDefault="00CF1F87" w:rsidP="00CF1F87">
      <w:pPr>
        <w:ind w:right="83" w:firstLine="709"/>
        <w:jc w:val="both"/>
        <w:rPr>
          <w:bCs/>
          <w:szCs w:val="20"/>
        </w:rPr>
      </w:pPr>
      <w:r w:rsidRPr="00CF1F87">
        <w:rPr>
          <w:bCs/>
          <w:szCs w:val="20"/>
        </w:rPr>
        <w:t xml:space="preserve">1.3. Приложения № 1, 3 изложить в новой редакции согласно приложению </w:t>
      </w:r>
      <w:r>
        <w:rPr>
          <w:bCs/>
          <w:szCs w:val="20"/>
        </w:rPr>
        <w:t>№ 6</w:t>
      </w:r>
      <w:r w:rsidR="00B562F2">
        <w:rPr>
          <w:bCs/>
          <w:szCs w:val="20"/>
        </w:rPr>
        <w:t>. № 7</w:t>
      </w:r>
      <w:bookmarkStart w:id="1" w:name="_GoBack"/>
      <w:bookmarkEnd w:id="1"/>
      <w:r>
        <w:rPr>
          <w:bCs/>
          <w:szCs w:val="20"/>
        </w:rPr>
        <w:t xml:space="preserve"> </w:t>
      </w:r>
      <w:r w:rsidRPr="00CF1F87">
        <w:rPr>
          <w:bCs/>
          <w:szCs w:val="20"/>
        </w:rPr>
        <w:t xml:space="preserve">к настоящему </w:t>
      </w:r>
      <w:r>
        <w:rPr>
          <w:bCs/>
          <w:szCs w:val="20"/>
        </w:rPr>
        <w:t>протоколу</w:t>
      </w:r>
      <w:r w:rsidRPr="00CF1F87">
        <w:rPr>
          <w:bCs/>
          <w:szCs w:val="20"/>
        </w:rPr>
        <w:t>.</w:t>
      </w:r>
    </w:p>
    <w:p w14:paraId="4F03C13C" w14:textId="45B174B3" w:rsidR="00CF1F87" w:rsidRDefault="00CF1F87" w:rsidP="00EF0CA4">
      <w:pPr>
        <w:ind w:firstLine="567"/>
        <w:jc w:val="both"/>
        <w:rPr>
          <w:bCs/>
        </w:rPr>
      </w:pPr>
    </w:p>
    <w:p w14:paraId="43D6E087" w14:textId="21105517" w:rsidR="00CF1F87" w:rsidRDefault="00CF1F87" w:rsidP="00EF0CA4">
      <w:pPr>
        <w:ind w:firstLine="567"/>
        <w:jc w:val="both"/>
        <w:rPr>
          <w:bCs/>
        </w:rPr>
      </w:pPr>
      <w:r>
        <w:rPr>
          <w:bCs/>
        </w:rPr>
        <w:t>В деле имеются письменные обращения:</w:t>
      </w:r>
    </w:p>
    <w:p w14:paraId="0A9D16DF" w14:textId="2E82BE75" w:rsidR="00CF1F87" w:rsidRDefault="00CF1F87" w:rsidP="00EF0CA4">
      <w:pPr>
        <w:ind w:firstLine="567"/>
        <w:jc w:val="both"/>
        <w:rPr>
          <w:bCs/>
        </w:rPr>
      </w:pPr>
      <w:r>
        <w:rPr>
          <w:bCs/>
        </w:rPr>
        <w:t xml:space="preserve">- </w:t>
      </w:r>
      <w:proofErr w:type="spellStart"/>
      <w:r>
        <w:rPr>
          <w:bCs/>
        </w:rPr>
        <w:t>вх</w:t>
      </w:r>
      <w:proofErr w:type="spellEnd"/>
      <w:r>
        <w:rPr>
          <w:bCs/>
        </w:rPr>
        <w:t>. № 4821 от 25.09.2019; исх. № 12 от 25.09.2019 за подписью генерального директора ООО «Велес» О.Н. Соколовой с просьбой рассмотреть вопрос без присутствия представителей общества;</w:t>
      </w:r>
    </w:p>
    <w:p w14:paraId="61725E72" w14:textId="1B1F7BB6" w:rsidR="00CF1F87" w:rsidRDefault="00CF1F87" w:rsidP="00EF0CA4">
      <w:pPr>
        <w:ind w:firstLine="567"/>
        <w:jc w:val="both"/>
        <w:rPr>
          <w:bCs/>
        </w:rPr>
      </w:pPr>
      <w:r>
        <w:rPr>
          <w:bCs/>
        </w:rPr>
        <w:lastRenderedPageBreak/>
        <w:t>- исх. № 1-1/1945 от 26.09.2019</w:t>
      </w:r>
      <w:r w:rsidR="006B45F8">
        <w:rPr>
          <w:bCs/>
        </w:rPr>
        <w:t xml:space="preserve"> за подписью заместителя главы муниципального района по жилищно-коммунальному хозяйству, транспорту, связи и строительству администрации Ленинск-Кузнецкого муниципального района с просьбой рассмотреть вопрос в отсутствии представителей. С материалами дела ознакомлены, с тарифами согласны.</w:t>
      </w:r>
    </w:p>
    <w:p w14:paraId="670AF70C" w14:textId="77777777" w:rsidR="006B45F8" w:rsidRDefault="006B45F8" w:rsidP="00EF0CA4">
      <w:pPr>
        <w:ind w:firstLine="567"/>
        <w:jc w:val="both"/>
        <w:rPr>
          <w:bCs/>
        </w:rPr>
      </w:pPr>
    </w:p>
    <w:p w14:paraId="305918D7" w14:textId="6C0676AD" w:rsidR="00EF0CA4" w:rsidRPr="00154164" w:rsidRDefault="00EF0CA4" w:rsidP="00EF0CA4">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51AC1DA" w14:textId="77777777" w:rsidR="00EF0CA4" w:rsidRPr="00154164" w:rsidRDefault="00EF0CA4" w:rsidP="00EF0CA4">
      <w:pPr>
        <w:ind w:firstLine="567"/>
        <w:jc w:val="both"/>
        <w:rPr>
          <w:bCs/>
        </w:rPr>
      </w:pPr>
    </w:p>
    <w:p w14:paraId="4E8BA88D" w14:textId="77777777" w:rsidR="00EF0CA4" w:rsidRDefault="00EF0CA4" w:rsidP="00EF0CA4">
      <w:pPr>
        <w:ind w:firstLine="567"/>
        <w:jc w:val="both"/>
        <w:rPr>
          <w:b/>
        </w:rPr>
      </w:pPr>
      <w:r>
        <w:rPr>
          <w:b/>
        </w:rPr>
        <w:t>ПОСТАНОВИЛО</w:t>
      </w:r>
      <w:r w:rsidRPr="00154164">
        <w:rPr>
          <w:b/>
        </w:rPr>
        <w:t>:</w:t>
      </w:r>
    </w:p>
    <w:p w14:paraId="5ECE19B0" w14:textId="77777777" w:rsidR="00EF0CA4" w:rsidRDefault="00EF0CA4" w:rsidP="00EF0CA4">
      <w:pPr>
        <w:ind w:firstLine="567"/>
        <w:jc w:val="both"/>
        <w:rPr>
          <w:b/>
        </w:rPr>
      </w:pPr>
    </w:p>
    <w:p w14:paraId="23BC676E" w14:textId="77777777" w:rsidR="00EF0CA4" w:rsidRPr="002D4908" w:rsidRDefault="00EF0CA4" w:rsidP="00EF0CA4">
      <w:pPr>
        <w:ind w:firstLine="567"/>
        <w:jc w:val="both"/>
        <w:rPr>
          <w:b/>
        </w:rPr>
      </w:pPr>
      <w:r>
        <w:rPr>
          <w:bCs/>
        </w:rPr>
        <w:t>Согласиться с предложением докладчика.</w:t>
      </w:r>
    </w:p>
    <w:p w14:paraId="0DD8AF6C" w14:textId="77777777" w:rsidR="00EF0CA4" w:rsidRPr="00154164" w:rsidRDefault="00EF0CA4" w:rsidP="00EF0CA4">
      <w:pPr>
        <w:jc w:val="both"/>
        <w:rPr>
          <w:bCs/>
        </w:rPr>
      </w:pPr>
    </w:p>
    <w:p w14:paraId="4CCE6826" w14:textId="77777777" w:rsidR="00EF0CA4" w:rsidRPr="00312424" w:rsidRDefault="00EF0CA4" w:rsidP="00EF0CA4">
      <w:pPr>
        <w:ind w:firstLine="567"/>
        <w:jc w:val="both"/>
        <w:rPr>
          <w:b/>
        </w:rPr>
      </w:pPr>
      <w:r w:rsidRPr="00312424">
        <w:rPr>
          <w:b/>
        </w:rPr>
        <w:t>Голосовали «ЗА» – единогласно.</w:t>
      </w:r>
    </w:p>
    <w:p w14:paraId="345DF071" w14:textId="77777777" w:rsidR="002765A2" w:rsidRDefault="002765A2" w:rsidP="00F15ADE">
      <w:pPr>
        <w:ind w:firstLine="567"/>
        <w:jc w:val="both"/>
        <w:rPr>
          <w:b/>
        </w:rPr>
      </w:pPr>
    </w:p>
    <w:p w14:paraId="6DB51DF3" w14:textId="77777777" w:rsidR="000A500A" w:rsidRPr="000A500A" w:rsidRDefault="000A500A" w:rsidP="00675DB3">
      <w:pPr>
        <w:jc w:val="both"/>
        <w:rPr>
          <w:color w:val="000000"/>
        </w:rPr>
      </w:pPr>
    </w:p>
    <w:p w14:paraId="530FDEDC" w14:textId="6EF79C79" w:rsidR="00987938" w:rsidRDefault="00943C6C" w:rsidP="002757CB">
      <w:pPr>
        <w:tabs>
          <w:tab w:val="left" w:pos="5580"/>
          <w:tab w:val="left" w:pos="9639"/>
        </w:tabs>
        <w:ind w:right="281" w:firstLine="567"/>
        <w:jc w:val="both"/>
      </w:pPr>
      <w:r w:rsidRPr="00D3769D">
        <w:rPr>
          <w:color w:val="000000"/>
        </w:rPr>
        <w:t xml:space="preserve">Члены Правления </w:t>
      </w:r>
      <w:r w:rsidRPr="00D3769D">
        <w:t>региональной энергетической комиссии Кемеровской области:</w:t>
      </w:r>
    </w:p>
    <w:p w14:paraId="42B6F963" w14:textId="21D9B6AE" w:rsidR="00CD2D0D" w:rsidRDefault="00CD2D0D" w:rsidP="00675DB3">
      <w:pPr>
        <w:tabs>
          <w:tab w:val="left" w:pos="5580"/>
          <w:tab w:val="left" w:pos="9639"/>
        </w:tabs>
        <w:ind w:right="281"/>
        <w:jc w:val="both"/>
      </w:pPr>
    </w:p>
    <w:p w14:paraId="38420894" w14:textId="77777777" w:rsidR="006B45F8" w:rsidRDefault="006B45F8"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3D3F5D55" w14:textId="77777777" w:rsidR="00FC5147" w:rsidRDefault="00FC5147" w:rsidP="00943C6C">
      <w:pPr>
        <w:tabs>
          <w:tab w:val="left" w:pos="5580"/>
          <w:tab w:val="left" w:pos="9639"/>
        </w:tabs>
        <w:ind w:right="281"/>
      </w:pPr>
    </w:p>
    <w:p w14:paraId="50ACADBF" w14:textId="77777777" w:rsidR="00CD2D0D" w:rsidRDefault="00CD2D0D" w:rsidP="00987938">
      <w:pPr>
        <w:tabs>
          <w:tab w:val="left" w:pos="5580"/>
          <w:tab w:val="left" w:pos="9639"/>
        </w:tabs>
        <w:ind w:right="281" w:firstLine="567"/>
        <w:jc w:val="both"/>
      </w:pPr>
    </w:p>
    <w:p w14:paraId="64C3B0D5" w14:textId="008A31FF" w:rsidR="00960DF3" w:rsidRDefault="00A13FE3" w:rsidP="00987938">
      <w:pPr>
        <w:tabs>
          <w:tab w:val="left" w:pos="5580"/>
          <w:tab w:val="left" w:pos="9639"/>
        </w:tabs>
        <w:ind w:right="281" w:firstLine="567"/>
        <w:jc w:val="both"/>
      </w:pPr>
      <w:r w:rsidRPr="00D3769D">
        <w:t>_____________________</w:t>
      </w:r>
      <w:r>
        <w:t>П.Г. Незнанов</w:t>
      </w:r>
    </w:p>
    <w:p w14:paraId="326E4343" w14:textId="3DFC3F63" w:rsidR="00987938" w:rsidRDefault="00987938" w:rsidP="00987938">
      <w:pPr>
        <w:tabs>
          <w:tab w:val="left" w:pos="5580"/>
          <w:tab w:val="left" w:pos="9639"/>
        </w:tabs>
        <w:ind w:right="281" w:firstLine="567"/>
        <w:jc w:val="both"/>
      </w:pPr>
    </w:p>
    <w:p w14:paraId="713FD3F5" w14:textId="77777777" w:rsidR="00675DB3" w:rsidRPr="00D3769D" w:rsidRDefault="00675DB3" w:rsidP="00987938">
      <w:pPr>
        <w:tabs>
          <w:tab w:val="left" w:pos="5580"/>
          <w:tab w:val="left" w:pos="9498"/>
        </w:tabs>
        <w:ind w:right="281"/>
      </w:pPr>
    </w:p>
    <w:p w14:paraId="599219B9" w14:textId="77777777" w:rsidR="00201219" w:rsidRDefault="00943C6C" w:rsidP="00943C6C">
      <w:pPr>
        <w:tabs>
          <w:tab w:val="left" w:pos="5580"/>
          <w:tab w:val="left" w:pos="9498"/>
        </w:tabs>
        <w:ind w:right="281" w:firstLine="567"/>
        <w:sectPr w:rsidR="00201219" w:rsidSect="009C45AB">
          <w:headerReference w:type="default" r:id="rId9"/>
          <w:footerReference w:type="even" r:id="rId10"/>
          <w:footerReference w:type="default" r:id="rId11"/>
          <w:footerReference w:type="first" r:id="rId12"/>
          <w:pgSz w:w="11906" w:h="16838"/>
          <w:pgMar w:top="568" w:right="849" w:bottom="993" w:left="1276" w:header="421" w:footer="709" w:gutter="0"/>
          <w:cols w:space="708"/>
          <w:titlePg/>
          <w:docGrid w:linePitch="360"/>
        </w:sectPr>
      </w:pPr>
      <w:r w:rsidRPr="00D3769D">
        <w:t xml:space="preserve">Секретарь заседания: ____________________ </w:t>
      </w:r>
      <w:r w:rsidR="00201219">
        <w:t>К.С. Юхневич</w:t>
      </w:r>
    </w:p>
    <w:p w14:paraId="7789A40F" w14:textId="4D25499E" w:rsidR="00201219" w:rsidRDefault="00201219" w:rsidP="00F846E7">
      <w:pPr>
        <w:tabs>
          <w:tab w:val="left" w:pos="5580"/>
          <w:tab w:val="left" w:pos="9498"/>
        </w:tabs>
        <w:ind w:right="281" w:firstLine="6379"/>
      </w:pPr>
      <w:r>
        <w:lastRenderedPageBreak/>
        <w:t>Приложение № 1 к протоколу № 6</w:t>
      </w:r>
      <w:r w:rsidR="00CF1F87">
        <w:t>8</w:t>
      </w:r>
    </w:p>
    <w:p w14:paraId="5870224E" w14:textId="7667C8A2" w:rsidR="00201219" w:rsidRDefault="00201219" w:rsidP="00F846E7">
      <w:pPr>
        <w:tabs>
          <w:tab w:val="left" w:pos="5580"/>
          <w:tab w:val="left" w:pos="9498"/>
        </w:tabs>
        <w:ind w:right="281" w:firstLine="6379"/>
      </w:pPr>
      <w:r>
        <w:t>заседания Правления региональной</w:t>
      </w:r>
    </w:p>
    <w:p w14:paraId="0688F25B" w14:textId="78155739" w:rsidR="00201219" w:rsidRDefault="00201219" w:rsidP="00F846E7">
      <w:pPr>
        <w:tabs>
          <w:tab w:val="left" w:pos="5580"/>
          <w:tab w:val="left" w:pos="9498"/>
        </w:tabs>
        <w:ind w:right="281" w:firstLine="6379"/>
      </w:pPr>
      <w:r>
        <w:t>энергетической комиссии</w:t>
      </w:r>
    </w:p>
    <w:p w14:paraId="7CB6DC60" w14:textId="33C0A364" w:rsidR="00F846E7" w:rsidRDefault="00201219" w:rsidP="00F846E7">
      <w:pPr>
        <w:tabs>
          <w:tab w:val="left" w:pos="5580"/>
          <w:tab w:val="left" w:pos="9498"/>
        </w:tabs>
        <w:ind w:right="281" w:firstLine="6379"/>
      </w:pPr>
      <w:r>
        <w:t xml:space="preserve">Кемеровской области от </w:t>
      </w:r>
      <w:r w:rsidR="00A177C9">
        <w:t>2</w:t>
      </w:r>
      <w:r w:rsidR="00CF1F87">
        <w:t>6</w:t>
      </w:r>
      <w:r>
        <w:t>.09.2019</w:t>
      </w:r>
    </w:p>
    <w:p w14:paraId="00491317" w14:textId="77777777" w:rsidR="006B45F8" w:rsidRDefault="006B45F8" w:rsidP="00F846E7">
      <w:pPr>
        <w:tabs>
          <w:tab w:val="left" w:pos="5580"/>
          <w:tab w:val="left" w:pos="9498"/>
        </w:tabs>
        <w:ind w:right="281" w:firstLine="6379"/>
      </w:pPr>
    </w:p>
    <w:p w14:paraId="494B7461" w14:textId="77777777" w:rsidR="006B45F8" w:rsidRPr="006B45F8" w:rsidRDefault="006B45F8" w:rsidP="006B45F8">
      <w:pPr>
        <w:keepNext/>
        <w:jc w:val="center"/>
        <w:outlineLvl w:val="0"/>
        <w:rPr>
          <w:b/>
          <w:iCs/>
          <w:color w:val="000000"/>
          <w:sz w:val="28"/>
          <w:szCs w:val="28"/>
          <w:lang w:eastAsia="ru-RU"/>
        </w:rPr>
      </w:pPr>
      <w:bookmarkStart w:id="2" w:name="_Hlt483802884"/>
      <w:r w:rsidRPr="006B45F8">
        <w:rPr>
          <w:b/>
          <w:iCs/>
          <w:color w:val="000000"/>
          <w:sz w:val="28"/>
          <w:szCs w:val="28"/>
          <w:lang w:eastAsia="ru-RU"/>
        </w:rPr>
        <w:t>Экспертное заключение</w:t>
      </w:r>
    </w:p>
    <w:p w14:paraId="6EBC9B01" w14:textId="77777777" w:rsidR="006B45F8" w:rsidRPr="006B45F8" w:rsidRDefault="006B45F8" w:rsidP="006B45F8">
      <w:pPr>
        <w:keepNext/>
        <w:jc w:val="center"/>
        <w:outlineLvl w:val="0"/>
        <w:rPr>
          <w:b/>
          <w:iCs/>
          <w:color w:val="000000"/>
          <w:sz w:val="28"/>
          <w:szCs w:val="28"/>
          <w:lang w:eastAsia="ru-RU"/>
        </w:rPr>
      </w:pPr>
      <w:r w:rsidRPr="006B45F8">
        <w:rPr>
          <w:b/>
          <w:iCs/>
          <w:color w:val="000000"/>
          <w:sz w:val="28"/>
          <w:szCs w:val="28"/>
          <w:lang w:eastAsia="ru-RU"/>
        </w:rPr>
        <w:t>региональной энергетической комиссии Кемеровской области</w:t>
      </w:r>
    </w:p>
    <w:bookmarkEnd w:id="2"/>
    <w:p w14:paraId="54937989" w14:textId="77777777" w:rsidR="006B45F8" w:rsidRPr="006B45F8" w:rsidRDefault="006B45F8" w:rsidP="006B45F8">
      <w:pPr>
        <w:tabs>
          <w:tab w:val="left" w:pos="10206"/>
        </w:tabs>
        <w:jc w:val="center"/>
        <w:rPr>
          <w:color w:val="000000"/>
          <w:sz w:val="28"/>
          <w:szCs w:val="28"/>
          <w:lang w:eastAsia="ru-RU"/>
        </w:rPr>
      </w:pPr>
      <w:r w:rsidRPr="006B45F8">
        <w:rPr>
          <w:color w:val="000000"/>
          <w:sz w:val="28"/>
          <w:szCs w:val="28"/>
          <w:lang w:eastAsia="ru-RU"/>
        </w:rPr>
        <w:t xml:space="preserve">по материалам, </w:t>
      </w:r>
      <w:bookmarkStart w:id="3" w:name="_Hlk493146685"/>
      <w:r w:rsidRPr="006B45F8">
        <w:rPr>
          <w:color w:val="000000"/>
          <w:sz w:val="28"/>
          <w:szCs w:val="28"/>
          <w:lang w:eastAsia="ru-RU"/>
        </w:rPr>
        <w:t>представленным</w:t>
      </w:r>
      <w:r w:rsidRPr="006B45F8">
        <w:rPr>
          <w:b/>
          <w:color w:val="000000"/>
          <w:sz w:val="28"/>
          <w:szCs w:val="28"/>
          <w:lang w:eastAsia="ru-RU"/>
        </w:rPr>
        <w:t xml:space="preserve"> </w:t>
      </w:r>
      <w:r w:rsidRPr="006B45F8">
        <w:rPr>
          <w:sz w:val="28"/>
          <w:szCs w:val="28"/>
          <w:lang w:eastAsia="ru-RU"/>
        </w:rPr>
        <w:t>АО «Мариинский ликеро-водочный завод» (Мариинский муниципальный район)</w:t>
      </w:r>
      <w:r w:rsidRPr="006B45F8">
        <w:rPr>
          <w:color w:val="000000"/>
          <w:sz w:val="28"/>
          <w:szCs w:val="28"/>
          <w:lang w:eastAsia="ru-RU"/>
        </w:rPr>
        <w:t xml:space="preserve">, </w:t>
      </w:r>
      <w:bookmarkEnd w:id="3"/>
      <w:r w:rsidRPr="006B45F8">
        <w:rPr>
          <w:color w:val="000000"/>
          <w:sz w:val="28"/>
          <w:szCs w:val="28"/>
          <w:lang w:eastAsia="ru-RU"/>
        </w:rPr>
        <w:t xml:space="preserve">для корректировки </w:t>
      </w:r>
      <w:r w:rsidRPr="006B45F8">
        <w:rPr>
          <w:sz w:val="28"/>
          <w:szCs w:val="28"/>
          <w:lang w:eastAsia="ru-RU"/>
        </w:rPr>
        <w:t xml:space="preserve">необходимой валовой выручки и установленных тарифов </w:t>
      </w:r>
      <w:r w:rsidRPr="006B45F8">
        <w:rPr>
          <w:color w:val="000000"/>
          <w:sz w:val="28"/>
          <w:szCs w:val="28"/>
          <w:lang w:eastAsia="ru-RU"/>
        </w:rPr>
        <w:t xml:space="preserve">на </w:t>
      </w:r>
      <w:r w:rsidRPr="006B45F8">
        <w:rPr>
          <w:sz w:val="28"/>
          <w:szCs w:val="28"/>
          <w:lang w:eastAsia="ru-RU"/>
        </w:rPr>
        <w:t xml:space="preserve">питьевую воду, </w:t>
      </w:r>
      <w:r w:rsidRPr="006B45F8">
        <w:rPr>
          <w:color w:val="000000"/>
          <w:sz w:val="28"/>
          <w:szCs w:val="28"/>
          <w:lang w:eastAsia="ru-RU"/>
        </w:rPr>
        <w:t>реализуемую на потребительском рынке на 2020 год</w:t>
      </w:r>
    </w:p>
    <w:p w14:paraId="72F137B5" w14:textId="77777777" w:rsidR="006B45F8" w:rsidRPr="006B45F8" w:rsidRDefault="006B45F8" w:rsidP="006B45F8">
      <w:pPr>
        <w:widowControl w:val="0"/>
        <w:autoSpaceDE w:val="0"/>
        <w:autoSpaceDN w:val="0"/>
        <w:adjustRightInd w:val="0"/>
        <w:ind w:firstLine="709"/>
        <w:jc w:val="both"/>
        <w:rPr>
          <w:color w:val="000000"/>
          <w:sz w:val="28"/>
          <w:szCs w:val="28"/>
          <w:lang w:eastAsia="ru-RU"/>
        </w:rPr>
      </w:pPr>
    </w:p>
    <w:p w14:paraId="2AF30228"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color w:val="000000"/>
          <w:sz w:val="28"/>
          <w:szCs w:val="28"/>
          <w:lang w:eastAsia="ru-RU"/>
        </w:rPr>
        <w:t xml:space="preserve">Заместитель председателя региональной энергетической комиссии Кемеровской области (далее – специалист), рассмотрев представленные организацией </w:t>
      </w:r>
      <w:r w:rsidRPr="006B45F8">
        <w:rPr>
          <w:sz w:val="28"/>
          <w:szCs w:val="28"/>
          <w:lang w:eastAsia="ru-RU"/>
        </w:rPr>
        <w:t>предложения по корректировке необходимой валовой выручки и установленных тарифов на питьевую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47A6857C" w14:textId="77777777" w:rsidR="006B45F8" w:rsidRPr="006B45F8" w:rsidRDefault="006B45F8" w:rsidP="006B45F8">
      <w:pPr>
        <w:autoSpaceDE w:val="0"/>
        <w:autoSpaceDN w:val="0"/>
        <w:adjustRightInd w:val="0"/>
        <w:spacing w:before="29"/>
        <w:ind w:firstLine="557"/>
        <w:jc w:val="both"/>
        <w:rPr>
          <w:sz w:val="28"/>
          <w:szCs w:val="28"/>
          <w:lang w:eastAsia="ru-RU"/>
        </w:rPr>
      </w:pPr>
      <w:r w:rsidRPr="006B45F8">
        <w:rPr>
          <w:sz w:val="28"/>
          <w:szCs w:val="28"/>
          <w:lang w:eastAsia="ru-RU"/>
        </w:rPr>
        <w:t>Заявление о корректировке необходимой валовой выручки и установленных тарифов от АО «Мариинский ликеро-водочный завод» (Мариинский муниципальный район) на питьевую воду на 2020 год поступило 16.05.2019 № 2597. По заявлению открыто тарифное дело «О корректировке необходимой валовой выручки и установленных тарифов на услугу холодного водоснабжения на 2020 год, оказываемые                                       АО «Мариинский ликеро-водочный завод» (Мариинский муниципальный район)</w:t>
      </w:r>
      <w:r w:rsidRPr="006B45F8">
        <w:rPr>
          <w:bCs/>
          <w:sz w:val="28"/>
          <w:lang w:eastAsia="ru-RU"/>
        </w:rPr>
        <w:t xml:space="preserve">» </w:t>
      </w:r>
      <w:r w:rsidRPr="006B45F8">
        <w:rPr>
          <w:sz w:val="28"/>
          <w:szCs w:val="28"/>
          <w:lang w:eastAsia="ru-RU"/>
        </w:rPr>
        <w:t>за № 43-ВС(исх. №М-10-81/1769-02 от 20.05.2019).</w:t>
      </w:r>
    </w:p>
    <w:p w14:paraId="5A5BAE6D" w14:textId="77777777" w:rsidR="006B45F8" w:rsidRPr="006B45F8" w:rsidRDefault="006B45F8" w:rsidP="006B45F8">
      <w:pPr>
        <w:widowControl w:val="0"/>
        <w:autoSpaceDE w:val="0"/>
        <w:autoSpaceDN w:val="0"/>
        <w:adjustRightInd w:val="0"/>
        <w:jc w:val="center"/>
        <w:rPr>
          <w:b/>
          <w:sz w:val="32"/>
          <w:szCs w:val="32"/>
          <w:u w:val="single"/>
          <w:lang w:eastAsia="ru-RU"/>
        </w:rPr>
      </w:pPr>
    </w:p>
    <w:p w14:paraId="0A3F7746" w14:textId="77777777" w:rsidR="006B45F8" w:rsidRPr="006B45F8" w:rsidRDefault="006B45F8" w:rsidP="006B45F8">
      <w:pPr>
        <w:widowControl w:val="0"/>
        <w:autoSpaceDE w:val="0"/>
        <w:autoSpaceDN w:val="0"/>
        <w:adjustRightInd w:val="0"/>
        <w:jc w:val="center"/>
        <w:rPr>
          <w:b/>
          <w:sz w:val="32"/>
          <w:szCs w:val="32"/>
          <w:u w:val="single"/>
          <w:lang w:eastAsia="ru-RU"/>
        </w:rPr>
      </w:pPr>
      <w:r w:rsidRPr="006B45F8">
        <w:rPr>
          <w:b/>
          <w:sz w:val="32"/>
          <w:szCs w:val="32"/>
          <w:u w:val="single"/>
          <w:lang w:eastAsia="ru-RU"/>
        </w:rPr>
        <w:t>Общая характеристика организации</w:t>
      </w:r>
    </w:p>
    <w:p w14:paraId="3FCF6C95" w14:textId="77777777" w:rsidR="006B45F8" w:rsidRPr="006B45F8" w:rsidRDefault="006B45F8" w:rsidP="006B45F8">
      <w:pPr>
        <w:widowControl w:val="0"/>
        <w:autoSpaceDE w:val="0"/>
        <w:autoSpaceDN w:val="0"/>
        <w:adjustRightInd w:val="0"/>
        <w:jc w:val="center"/>
        <w:rPr>
          <w:b/>
          <w:sz w:val="10"/>
          <w:szCs w:val="10"/>
          <w:u w:val="single"/>
          <w:lang w:eastAsia="ru-RU"/>
        </w:rPr>
      </w:pPr>
    </w:p>
    <w:p w14:paraId="138553CB"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 xml:space="preserve">Основным видом деятельности предприятия является производство, хранение и поставка произведенных спиртных напитков на рынки Российской Федерации и на экспорт. Регулируемые виды деятельности занимают незначительную долю в общей сумме доходов. </w:t>
      </w:r>
    </w:p>
    <w:p w14:paraId="7CEC470B" w14:textId="49D01E98" w:rsidR="006B45F8" w:rsidRPr="006B45F8" w:rsidRDefault="006B45F8" w:rsidP="006B45F8">
      <w:pPr>
        <w:widowControl w:val="0"/>
        <w:autoSpaceDE w:val="0"/>
        <w:autoSpaceDN w:val="0"/>
        <w:adjustRightInd w:val="0"/>
        <w:ind w:firstLine="709"/>
        <w:jc w:val="both"/>
        <w:rPr>
          <w:color w:val="000000"/>
          <w:sz w:val="28"/>
          <w:szCs w:val="28"/>
          <w:lang w:eastAsia="ru-RU"/>
        </w:rPr>
      </w:pPr>
      <w:r w:rsidRPr="006B45F8">
        <w:rPr>
          <w:color w:val="000000"/>
          <w:sz w:val="28"/>
          <w:szCs w:val="28"/>
          <w:lang w:eastAsia="ru-RU"/>
        </w:rPr>
        <w:t>Предприятие оказывает услуги водоснабжения потребителям г. Мариинска Мариинского муниципального района (население, детский сад), а также снабжает питьевой водой собственные производственные участки.</w:t>
      </w:r>
    </w:p>
    <w:p w14:paraId="0F6E68F6" w14:textId="77777777" w:rsidR="006B45F8" w:rsidRPr="006B45F8" w:rsidRDefault="006B45F8" w:rsidP="006B45F8">
      <w:pPr>
        <w:widowControl w:val="0"/>
        <w:autoSpaceDE w:val="0"/>
        <w:autoSpaceDN w:val="0"/>
        <w:adjustRightInd w:val="0"/>
        <w:ind w:firstLine="709"/>
        <w:jc w:val="both"/>
        <w:rPr>
          <w:color w:val="000000"/>
          <w:sz w:val="28"/>
          <w:szCs w:val="28"/>
          <w:lang w:eastAsia="ru-RU"/>
        </w:rPr>
      </w:pPr>
    </w:p>
    <w:p w14:paraId="19BD5181" w14:textId="77777777" w:rsidR="006B45F8" w:rsidRPr="006B45F8" w:rsidRDefault="006B45F8" w:rsidP="006B45F8">
      <w:pPr>
        <w:widowControl w:val="0"/>
        <w:autoSpaceDE w:val="0"/>
        <w:autoSpaceDN w:val="0"/>
        <w:adjustRightInd w:val="0"/>
        <w:jc w:val="center"/>
        <w:rPr>
          <w:b/>
          <w:sz w:val="32"/>
          <w:szCs w:val="32"/>
          <w:u w:val="single"/>
          <w:lang w:eastAsia="ru-RU"/>
        </w:rPr>
      </w:pPr>
      <w:r w:rsidRPr="006B45F8">
        <w:rPr>
          <w:b/>
          <w:sz w:val="32"/>
          <w:szCs w:val="32"/>
          <w:u w:val="single"/>
          <w:lang w:eastAsia="ru-RU"/>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0EEC74D1" w14:textId="77777777" w:rsidR="006B45F8" w:rsidRPr="006B45F8" w:rsidRDefault="006B45F8" w:rsidP="006B45F8">
      <w:pPr>
        <w:widowControl w:val="0"/>
        <w:autoSpaceDE w:val="0"/>
        <w:autoSpaceDN w:val="0"/>
        <w:adjustRightInd w:val="0"/>
        <w:jc w:val="center"/>
        <w:rPr>
          <w:b/>
          <w:sz w:val="10"/>
          <w:szCs w:val="10"/>
          <w:u w:val="single"/>
          <w:lang w:eastAsia="ru-RU"/>
        </w:rPr>
      </w:pPr>
    </w:p>
    <w:p w14:paraId="5B1A03F2" w14:textId="3E099566" w:rsidR="006B45F8" w:rsidRPr="002048F6" w:rsidRDefault="006B45F8" w:rsidP="002048F6">
      <w:pPr>
        <w:widowControl w:val="0"/>
        <w:autoSpaceDE w:val="0"/>
        <w:autoSpaceDN w:val="0"/>
        <w:adjustRightInd w:val="0"/>
        <w:ind w:firstLine="709"/>
        <w:jc w:val="both"/>
        <w:rPr>
          <w:sz w:val="28"/>
          <w:szCs w:val="28"/>
          <w:lang w:eastAsia="ru-RU"/>
        </w:rPr>
      </w:pPr>
      <w:r w:rsidRPr="006B45F8">
        <w:rPr>
          <w:sz w:val="28"/>
          <w:szCs w:val="28"/>
          <w:lang w:eastAsia="ru-RU"/>
        </w:rPr>
        <w:t>Материалы организации по корректировке тарифов на питьевую воду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14:paraId="10164CE2" w14:textId="77777777" w:rsidR="006B45F8" w:rsidRPr="006B45F8" w:rsidRDefault="006B45F8" w:rsidP="006B45F8">
      <w:pPr>
        <w:widowControl w:val="0"/>
        <w:autoSpaceDE w:val="0"/>
        <w:autoSpaceDN w:val="0"/>
        <w:adjustRightInd w:val="0"/>
        <w:jc w:val="center"/>
        <w:rPr>
          <w:b/>
          <w:sz w:val="32"/>
          <w:szCs w:val="32"/>
          <w:u w:val="single"/>
          <w:lang w:eastAsia="ru-RU"/>
        </w:rPr>
      </w:pPr>
      <w:r w:rsidRPr="006B45F8">
        <w:rPr>
          <w:b/>
          <w:sz w:val="32"/>
          <w:szCs w:val="32"/>
          <w:u w:val="single"/>
          <w:lang w:eastAsia="ru-RU"/>
        </w:rPr>
        <w:lastRenderedPageBreak/>
        <w:t xml:space="preserve">Оценка достоверности данных, приведенных в предложениях об установлении тарифов </w:t>
      </w:r>
    </w:p>
    <w:p w14:paraId="42903824"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1C6A634"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Кемеровской области виду деятельности на 2020 год.</w:t>
      </w:r>
    </w:p>
    <w:p w14:paraId="2CE2ECA9"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 xml:space="preserve">Экспертная оценка экономической обоснованности расходов на водоподготовку, транспортировку и подачу питьевой воды, принимаемых в целях корректировки тарифов на 2020 год производилась на основе анализа общих смет расходов в экономических элементах. </w:t>
      </w:r>
    </w:p>
    <w:p w14:paraId="189DEC15" w14:textId="77777777" w:rsidR="006B45F8" w:rsidRPr="006B45F8" w:rsidRDefault="006B45F8" w:rsidP="006B45F8">
      <w:pPr>
        <w:widowControl w:val="0"/>
        <w:autoSpaceDE w:val="0"/>
        <w:autoSpaceDN w:val="0"/>
        <w:adjustRightInd w:val="0"/>
        <w:ind w:firstLine="709"/>
        <w:jc w:val="both"/>
        <w:rPr>
          <w:color w:val="FF0000"/>
          <w:sz w:val="22"/>
          <w:szCs w:val="28"/>
          <w:lang w:eastAsia="ru-RU"/>
        </w:rPr>
      </w:pPr>
    </w:p>
    <w:p w14:paraId="7D76AF8D" w14:textId="77777777" w:rsidR="006B45F8" w:rsidRPr="006B45F8" w:rsidRDefault="006B45F8" w:rsidP="006B45F8">
      <w:pPr>
        <w:widowControl w:val="0"/>
        <w:autoSpaceDE w:val="0"/>
        <w:autoSpaceDN w:val="0"/>
        <w:adjustRightInd w:val="0"/>
        <w:ind w:firstLine="709"/>
        <w:jc w:val="both"/>
        <w:rPr>
          <w:color w:val="FF0000"/>
          <w:sz w:val="20"/>
          <w:szCs w:val="28"/>
          <w:lang w:eastAsia="ru-RU"/>
        </w:rPr>
      </w:pPr>
    </w:p>
    <w:p w14:paraId="4D39B0D4" w14:textId="77777777" w:rsidR="006B45F8" w:rsidRPr="006B45F8" w:rsidRDefault="006B45F8" w:rsidP="006B45F8">
      <w:pPr>
        <w:widowControl w:val="0"/>
        <w:autoSpaceDE w:val="0"/>
        <w:autoSpaceDN w:val="0"/>
        <w:adjustRightInd w:val="0"/>
        <w:jc w:val="center"/>
        <w:rPr>
          <w:b/>
          <w:sz w:val="32"/>
          <w:szCs w:val="32"/>
          <w:u w:val="single"/>
          <w:lang w:eastAsia="ru-RU"/>
        </w:rPr>
      </w:pPr>
      <w:r w:rsidRPr="006B45F8">
        <w:rPr>
          <w:b/>
          <w:sz w:val="32"/>
          <w:szCs w:val="32"/>
          <w:u w:val="single"/>
          <w:lang w:eastAsia="ru-RU"/>
        </w:rPr>
        <w:t>Оценка имущественного и финансового состояния организации</w:t>
      </w:r>
    </w:p>
    <w:p w14:paraId="3941918E" w14:textId="77777777" w:rsidR="006B45F8" w:rsidRPr="006B45F8" w:rsidRDefault="006B45F8" w:rsidP="006B45F8">
      <w:pPr>
        <w:autoSpaceDE w:val="0"/>
        <w:autoSpaceDN w:val="0"/>
        <w:adjustRightInd w:val="0"/>
        <w:spacing w:before="29" w:line="276" w:lineRule="exact"/>
        <w:ind w:firstLine="557"/>
        <w:jc w:val="both"/>
        <w:rPr>
          <w:color w:val="FF0000"/>
          <w:sz w:val="28"/>
          <w:szCs w:val="28"/>
          <w:lang w:eastAsia="ru-RU"/>
        </w:rPr>
      </w:pPr>
    </w:p>
    <w:p w14:paraId="2379B494"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Организация применяет общую систему налогообложения.</w:t>
      </w:r>
    </w:p>
    <w:p w14:paraId="0F1149E4"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Раздельный бухгалтерский учет доходов и расходов по участку водоснабжения не ведется, регулируемые виды деятельности на отдельных субсчетах аналитического учета не выделяются.</w:t>
      </w:r>
    </w:p>
    <w:p w14:paraId="254C652E"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Согласно отчету о финансовых результатах за 2018 год, выручка от реализации услуг составила 3135945 тыс. руб. себестоимость продаж составила 1775434 тыс. руб. Валовая прибыль - 1360511 тыс. руб. Совокупный финансовый результат предприятия с учетом коммерческих расходов, управленческих, прочих доходов и расходов и др. составил  за 2018 год 22602 тыс. руб.</w:t>
      </w:r>
    </w:p>
    <w:p w14:paraId="7ED255C5"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Объем регулируемых услуг в общем объеме выручки составил незначительную долю 0,0011%</w:t>
      </w:r>
    </w:p>
    <w:p w14:paraId="66317261"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Сумма фактической выручки от реализации услуг водоснабжения на потребительском рынке за 2018 г. согласно раскрытым данным в рамках Стандартов раскрытия информации составила 35,52 тыс. руб., себестоимость 82,09 тыс. руб., валовый убыток -49,57 тыс. руб.</w:t>
      </w:r>
    </w:p>
    <w:p w14:paraId="11FDF159" w14:textId="77777777" w:rsidR="006B45F8" w:rsidRPr="006B45F8" w:rsidRDefault="006B45F8" w:rsidP="006B45F8">
      <w:pPr>
        <w:widowControl w:val="0"/>
        <w:autoSpaceDE w:val="0"/>
        <w:autoSpaceDN w:val="0"/>
        <w:adjustRightInd w:val="0"/>
        <w:ind w:firstLine="709"/>
        <w:jc w:val="both"/>
        <w:rPr>
          <w:b/>
          <w:bCs/>
          <w:i/>
          <w:iCs/>
          <w:sz w:val="28"/>
          <w:szCs w:val="28"/>
          <w:lang w:eastAsia="ru-RU"/>
        </w:rPr>
      </w:pPr>
      <w:r w:rsidRPr="006B45F8">
        <w:rPr>
          <w:sz w:val="28"/>
          <w:szCs w:val="28"/>
          <w:lang w:eastAsia="ru-RU"/>
        </w:rPr>
        <w:t xml:space="preserve">По данным, предоставленным в формате шаблона </w:t>
      </w:r>
      <w:r w:rsidRPr="006B45F8">
        <w:rPr>
          <w:sz w:val="28"/>
          <w:szCs w:val="28"/>
          <w:lang w:val="en-US" w:eastAsia="ru-RU"/>
        </w:rPr>
        <w:t>CALC</w:t>
      </w:r>
      <w:r w:rsidRPr="006B45F8">
        <w:rPr>
          <w:sz w:val="28"/>
          <w:szCs w:val="28"/>
          <w:lang w:eastAsia="ru-RU"/>
        </w:rPr>
        <w:t>.</w:t>
      </w:r>
      <w:r w:rsidRPr="006B45F8">
        <w:rPr>
          <w:sz w:val="28"/>
          <w:szCs w:val="28"/>
          <w:lang w:val="en-US" w:eastAsia="ru-RU"/>
        </w:rPr>
        <w:t>TARIF</w:t>
      </w:r>
      <w:r w:rsidRPr="006B45F8">
        <w:rPr>
          <w:sz w:val="28"/>
          <w:szCs w:val="28"/>
          <w:lang w:eastAsia="ru-RU"/>
        </w:rPr>
        <w:t xml:space="preserve">.6.42), себестоимость услуг с учетом собственного потребления составила (данные, предоставленные в формате шаблона </w:t>
      </w:r>
      <w:r w:rsidRPr="006B45F8">
        <w:rPr>
          <w:sz w:val="28"/>
          <w:szCs w:val="28"/>
          <w:lang w:val="en-US" w:eastAsia="ru-RU"/>
        </w:rPr>
        <w:t>CALC</w:t>
      </w:r>
      <w:r w:rsidRPr="006B45F8">
        <w:rPr>
          <w:sz w:val="28"/>
          <w:szCs w:val="28"/>
          <w:lang w:eastAsia="ru-RU"/>
        </w:rPr>
        <w:t>.</w:t>
      </w:r>
      <w:r w:rsidRPr="006B45F8">
        <w:rPr>
          <w:sz w:val="28"/>
          <w:szCs w:val="28"/>
          <w:lang w:val="en-US" w:eastAsia="ru-RU"/>
        </w:rPr>
        <w:t>TARIF</w:t>
      </w:r>
      <w:r w:rsidRPr="006B45F8">
        <w:rPr>
          <w:sz w:val="28"/>
          <w:szCs w:val="28"/>
          <w:lang w:eastAsia="ru-RU"/>
        </w:rPr>
        <w:t xml:space="preserve">.6.42, и подтвержденные данными бухгалтерских регистров и первичной бухгалтерской отчетностью) 2016,67 тыс. руб. В качестве подтверждения расходов организацией представлены счет-фактуры на приобретение материальных ресурсов, договоры на оказание услуг, </w:t>
      </w:r>
      <w:proofErr w:type="spellStart"/>
      <w:r w:rsidRPr="006B45F8">
        <w:rPr>
          <w:sz w:val="28"/>
          <w:szCs w:val="28"/>
          <w:lang w:eastAsia="ru-RU"/>
        </w:rPr>
        <w:t>оборотно</w:t>
      </w:r>
      <w:proofErr w:type="spellEnd"/>
      <w:r w:rsidRPr="006B45F8">
        <w:rPr>
          <w:sz w:val="28"/>
          <w:szCs w:val="28"/>
          <w:lang w:eastAsia="ru-RU"/>
        </w:rPr>
        <w:t>-</w:t>
      </w:r>
      <w:r w:rsidRPr="006B45F8">
        <w:rPr>
          <w:sz w:val="28"/>
          <w:szCs w:val="28"/>
          <w:lang w:eastAsia="ru-RU"/>
        </w:rPr>
        <w:lastRenderedPageBreak/>
        <w:t>сальдовые ведомости, статистическая форма 22-ЖКХ, 2-ТП (</w:t>
      </w:r>
      <w:proofErr w:type="spellStart"/>
      <w:r w:rsidRPr="006B45F8">
        <w:rPr>
          <w:sz w:val="28"/>
          <w:szCs w:val="28"/>
          <w:lang w:eastAsia="ru-RU"/>
        </w:rPr>
        <w:t>водхоз</w:t>
      </w:r>
      <w:proofErr w:type="spellEnd"/>
      <w:r w:rsidRPr="006B45F8">
        <w:rPr>
          <w:sz w:val="28"/>
          <w:szCs w:val="28"/>
          <w:lang w:eastAsia="ru-RU"/>
        </w:rPr>
        <w:t xml:space="preserve">), форма 1 -водопровод и др.). Отклонение от планового </w:t>
      </w:r>
      <w:proofErr w:type="gramStart"/>
      <w:r w:rsidRPr="006B45F8">
        <w:rPr>
          <w:sz w:val="28"/>
          <w:szCs w:val="28"/>
          <w:lang w:eastAsia="ru-RU"/>
        </w:rPr>
        <w:t>НВВ  по</w:t>
      </w:r>
      <w:proofErr w:type="gramEnd"/>
      <w:r w:rsidRPr="006B45F8">
        <w:rPr>
          <w:sz w:val="28"/>
          <w:szCs w:val="28"/>
          <w:lang w:eastAsia="ru-RU"/>
        </w:rPr>
        <w:t xml:space="preserve"> водоснабжению (-</w:t>
      </w:r>
      <w:r w:rsidRPr="006B45F8">
        <w:rPr>
          <w:b/>
          <w:i/>
          <w:sz w:val="28"/>
          <w:szCs w:val="28"/>
          <w:lang w:eastAsia="ru-RU"/>
        </w:rPr>
        <w:t>368,19</w:t>
      </w:r>
      <w:r w:rsidRPr="006B45F8">
        <w:rPr>
          <w:sz w:val="28"/>
          <w:szCs w:val="28"/>
          <w:lang w:eastAsia="ru-RU"/>
        </w:rPr>
        <w:t xml:space="preserve">) </w:t>
      </w:r>
      <w:r w:rsidRPr="006B45F8">
        <w:rPr>
          <w:b/>
          <w:bCs/>
          <w:i/>
          <w:iCs/>
          <w:sz w:val="28"/>
          <w:szCs w:val="28"/>
          <w:lang w:eastAsia="ru-RU"/>
        </w:rPr>
        <w:t xml:space="preserve">тыс. руб. </w:t>
      </w:r>
    </w:p>
    <w:p w14:paraId="56208B58" w14:textId="77777777" w:rsidR="006B45F8" w:rsidRPr="006B45F8" w:rsidRDefault="006B45F8" w:rsidP="006B45F8">
      <w:pPr>
        <w:widowControl w:val="0"/>
        <w:autoSpaceDE w:val="0"/>
        <w:autoSpaceDN w:val="0"/>
        <w:adjustRightInd w:val="0"/>
        <w:ind w:firstLine="709"/>
        <w:jc w:val="both"/>
        <w:rPr>
          <w:rFonts w:eastAsia="Calibri"/>
          <w:sz w:val="28"/>
          <w:szCs w:val="28"/>
        </w:rPr>
      </w:pPr>
      <w:r w:rsidRPr="006B45F8">
        <w:rPr>
          <w:rFonts w:eastAsia="Calibri"/>
          <w:sz w:val="28"/>
          <w:szCs w:val="28"/>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6B45F8">
        <w:rPr>
          <w:sz w:val="28"/>
          <w:szCs w:val="28"/>
          <w:lang w:eastAsia="ru-RU"/>
        </w:rPr>
        <w:t xml:space="preserve">шаблона </w:t>
      </w:r>
      <w:r w:rsidRPr="006B45F8">
        <w:rPr>
          <w:sz w:val="28"/>
          <w:szCs w:val="28"/>
          <w:lang w:val="en-US" w:eastAsia="ru-RU"/>
        </w:rPr>
        <w:t>CALC</w:t>
      </w:r>
      <w:r w:rsidRPr="006B45F8">
        <w:rPr>
          <w:sz w:val="28"/>
          <w:szCs w:val="28"/>
          <w:lang w:eastAsia="ru-RU"/>
        </w:rPr>
        <w:t>.</w:t>
      </w:r>
      <w:r w:rsidRPr="006B45F8">
        <w:rPr>
          <w:sz w:val="28"/>
          <w:szCs w:val="28"/>
          <w:lang w:val="en-US" w:eastAsia="ru-RU"/>
        </w:rPr>
        <w:t>TARIFF</w:t>
      </w:r>
      <w:r w:rsidRPr="006B45F8">
        <w:rPr>
          <w:sz w:val="28"/>
          <w:szCs w:val="28"/>
          <w:lang w:eastAsia="ru-RU"/>
        </w:rPr>
        <w:t>.</w:t>
      </w:r>
      <w:r w:rsidRPr="006B45F8">
        <w:rPr>
          <w:sz w:val="28"/>
          <w:szCs w:val="28"/>
          <w:lang w:val="en-US" w:eastAsia="ru-RU"/>
        </w:rPr>
        <w:t>VODA</w:t>
      </w:r>
      <w:r w:rsidRPr="006B45F8">
        <w:rPr>
          <w:sz w:val="28"/>
          <w:szCs w:val="28"/>
          <w:lang w:eastAsia="ru-RU"/>
        </w:rPr>
        <w:t>.6.42.</w:t>
      </w:r>
    </w:p>
    <w:p w14:paraId="398E88A9" w14:textId="77777777" w:rsidR="006B45F8" w:rsidRPr="006B45F8" w:rsidRDefault="006B45F8" w:rsidP="006B45F8">
      <w:pPr>
        <w:widowControl w:val="0"/>
        <w:autoSpaceDE w:val="0"/>
        <w:autoSpaceDN w:val="0"/>
        <w:adjustRightInd w:val="0"/>
        <w:ind w:firstLine="709"/>
        <w:jc w:val="both"/>
        <w:rPr>
          <w:sz w:val="28"/>
          <w:szCs w:val="28"/>
          <w:lang w:eastAsia="ru-RU"/>
        </w:rPr>
      </w:pPr>
    </w:p>
    <w:p w14:paraId="2C1D7F22" w14:textId="77777777" w:rsidR="006B45F8" w:rsidRPr="006B45F8" w:rsidRDefault="006B45F8" w:rsidP="006B45F8">
      <w:pPr>
        <w:widowControl w:val="0"/>
        <w:autoSpaceDE w:val="0"/>
        <w:autoSpaceDN w:val="0"/>
        <w:adjustRightInd w:val="0"/>
        <w:jc w:val="center"/>
        <w:rPr>
          <w:b/>
          <w:sz w:val="32"/>
          <w:szCs w:val="32"/>
          <w:u w:val="single"/>
          <w:lang w:eastAsia="ru-RU"/>
        </w:rPr>
      </w:pPr>
      <w:r w:rsidRPr="006B45F8">
        <w:rPr>
          <w:b/>
          <w:sz w:val="32"/>
          <w:szCs w:val="32"/>
          <w:u w:val="single"/>
          <w:lang w:eastAsia="ru-RU"/>
        </w:rPr>
        <w:t>Корректировка необходимой валовой выручки</w:t>
      </w:r>
    </w:p>
    <w:p w14:paraId="02A2F6A0" w14:textId="337202A4" w:rsidR="006B45F8" w:rsidRDefault="006B45F8" w:rsidP="006B45F8">
      <w:pPr>
        <w:widowControl w:val="0"/>
        <w:autoSpaceDE w:val="0"/>
        <w:autoSpaceDN w:val="0"/>
        <w:adjustRightInd w:val="0"/>
        <w:jc w:val="center"/>
        <w:rPr>
          <w:b/>
          <w:sz w:val="32"/>
          <w:szCs w:val="32"/>
          <w:u w:val="single"/>
          <w:lang w:eastAsia="ru-RU"/>
        </w:rPr>
      </w:pPr>
      <w:r w:rsidRPr="006B45F8">
        <w:rPr>
          <w:b/>
          <w:sz w:val="32"/>
          <w:szCs w:val="32"/>
          <w:u w:val="single"/>
          <w:lang w:eastAsia="ru-RU"/>
        </w:rPr>
        <w:t>и установленных тарифов на 2020 год</w:t>
      </w:r>
    </w:p>
    <w:p w14:paraId="37DC0A59" w14:textId="77777777" w:rsidR="002048F6" w:rsidRPr="006B45F8" w:rsidRDefault="002048F6" w:rsidP="006B45F8">
      <w:pPr>
        <w:widowControl w:val="0"/>
        <w:autoSpaceDE w:val="0"/>
        <w:autoSpaceDN w:val="0"/>
        <w:adjustRightInd w:val="0"/>
        <w:jc w:val="center"/>
        <w:rPr>
          <w:b/>
          <w:sz w:val="32"/>
          <w:szCs w:val="32"/>
          <w:u w:val="single"/>
          <w:lang w:eastAsia="ru-RU"/>
        </w:rPr>
      </w:pPr>
    </w:p>
    <w:p w14:paraId="40DBFF3D" w14:textId="118AE171" w:rsidR="006B45F8" w:rsidRPr="006B45F8" w:rsidRDefault="006B45F8" w:rsidP="006B45F8">
      <w:pPr>
        <w:widowControl w:val="0"/>
        <w:tabs>
          <w:tab w:val="left" w:pos="284"/>
        </w:tabs>
        <w:autoSpaceDE w:val="0"/>
        <w:autoSpaceDN w:val="0"/>
        <w:adjustRightInd w:val="0"/>
        <w:ind w:firstLine="709"/>
        <w:jc w:val="both"/>
        <w:rPr>
          <w:sz w:val="28"/>
          <w:szCs w:val="28"/>
          <w:lang w:eastAsia="ru-RU"/>
        </w:rPr>
      </w:pPr>
      <w:r w:rsidRPr="006B45F8">
        <w:rPr>
          <w:sz w:val="28"/>
          <w:szCs w:val="28"/>
          <w:lang w:eastAsia="ru-RU"/>
        </w:rPr>
        <w:t xml:space="preserve"> Организацией заявлена сумма корректировки необходимой валовой выручки 1085,77 тыс. руб.  Размер тарифа предложен на </w:t>
      </w:r>
      <w:proofErr w:type="gramStart"/>
      <w:r w:rsidRPr="006B45F8">
        <w:rPr>
          <w:sz w:val="28"/>
          <w:szCs w:val="28"/>
          <w:lang w:eastAsia="ru-RU"/>
        </w:rPr>
        <w:t>уровне  25</w:t>
      </w:r>
      <w:proofErr w:type="gramEnd"/>
      <w:r w:rsidRPr="006B45F8">
        <w:rPr>
          <w:sz w:val="28"/>
          <w:szCs w:val="28"/>
          <w:lang w:eastAsia="ru-RU"/>
        </w:rPr>
        <w:t>,07 руб./м3 без НДС.</w:t>
      </w:r>
    </w:p>
    <w:p w14:paraId="52DB99F5" w14:textId="2D8070BE" w:rsidR="006B45F8" w:rsidRPr="006B45F8" w:rsidRDefault="006B45F8" w:rsidP="006B45F8">
      <w:pPr>
        <w:widowControl w:val="0"/>
        <w:tabs>
          <w:tab w:val="left" w:pos="284"/>
        </w:tabs>
        <w:autoSpaceDE w:val="0"/>
        <w:autoSpaceDN w:val="0"/>
        <w:adjustRightInd w:val="0"/>
        <w:ind w:firstLine="709"/>
        <w:jc w:val="both"/>
        <w:rPr>
          <w:sz w:val="28"/>
          <w:szCs w:val="28"/>
          <w:lang w:eastAsia="ru-RU"/>
        </w:rPr>
      </w:pPr>
      <w:r w:rsidRPr="006B45F8">
        <w:rPr>
          <w:sz w:val="28"/>
          <w:szCs w:val="28"/>
          <w:lang w:eastAsia="ru-RU"/>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6B45F8">
        <w:rPr>
          <w:sz w:val="28"/>
          <w:szCs w:val="28"/>
          <w:lang w:eastAsia="ru-RU"/>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4DAE31D5" w14:textId="77777777" w:rsidR="006B45F8" w:rsidRPr="006B45F8" w:rsidRDefault="006B45F8" w:rsidP="006B45F8">
      <w:pPr>
        <w:widowControl w:val="0"/>
        <w:tabs>
          <w:tab w:val="left" w:pos="284"/>
        </w:tabs>
        <w:autoSpaceDE w:val="0"/>
        <w:autoSpaceDN w:val="0"/>
        <w:adjustRightInd w:val="0"/>
        <w:ind w:firstLine="709"/>
        <w:jc w:val="both"/>
        <w:rPr>
          <w:sz w:val="28"/>
          <w:szCs w:val="28"/>
          <w:lang w:eastAsia="ru-RU"/>
        </w:rPr>
      </w:pPr>
      <w:r w:rsidRPr="006B45F8">
        <w:rPr>
          <w:sz w:val="28"/>
          <w:szCs w:val="28"/>
          <w:lang w:eastAsia="ru-RU"/>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2EBA8C73" w14:textId="77777777" w:rsidR="006B45F8" w:rsidRPr="006B45F8" w:rsidRDefault="006B45F8" w:rsidP="006B45F8">
      <w:pPr>
        <w:widowControl w:val="0"/>
        <w:tabs>
          <w:tab w:val="left" w:pos="284"/>
        </w:tabs>
        <w:autoSpaceDE w:val="0"/>
        <w:autoSpaceDN w:val="0"/>
        <w:adjustRightInd w:val="0"/>
        <w:ind w:firstLine="709"/>
        <w:jc w:val="both"/>
        <w:rPr>
          <w:sz w:val="28"/>
          <w:szCs w:val="28"/>
          <w:lang w:eastAsia="ru-RU"/>
        </w:rPr>
      </w:pPr>
      <w:r w:rsidRPr="006B45F8">
        <w:rPr>
          <w:sz w:val="28"/>
          <w:szCs w:val="28"/>
          <w:lang w:eastAsia="ru-RU"/>
        </w:rPr>
        <w:t>Постановлением РЭК Кемеровской области от 18.10.2018 № 272 «Об установлении долгосрочных параметров регулирования тарифов в сфере холодного водоснабжения АО «Мариинский ликеро-водочный завод» (Мариинский муниципальный район)» установлены долгосрочные параметры регулирования тарифов.</w:t>
      </w:r>
    </w:p>
    <w:p w14:paraId="45AAE9F9" w14:textId="17E60150" w:rsidR="006B45F8" w:rsidRPr="006B45F8" w:rsidRDefault="006B45F8" w:rsidP="006B45F8">
      <w:pPr>
        <w:widowControl w:val="0"/>
        <w:tabs>
          <w:tab w:val="left" w:pos="284"/>
        </w:tabs>
        <w:autoSpaceDE w:val="0"/>
        <w:autoSpaceDN w:val="0"/>
        <w:adjustRightInd w:val="0"/>
        <w:ind w:firstLine="567"/>
        <w:jc w:val="both"/>
        <w:rPr>
          <w:sz w:val="28"/>
          <w:szCs w:val="28"/>
          <w:lang w:eastAsia="ru-RU"/>
        </w:rPr>
      </w:pPr>
      <w:r w:rsidRPr="006B45F8">
        <w:rPr>
          <w:sz w:val="28"/>
          <w:szCs w:val="28"/>
          <w:lang w:eastAsia="ru-RU"/>
        </w:rPr>
        <w:t>Постановлением РЭК Кемеровской области от 18.10.2018 № 273 «Об утверждении производственной программы в сфере холодного водоснабжения и об установлении тарифов на питьевую воду АО «Мариинский ликеро-водочный завод» (Мариинский муниципальный район)»:</w:t>
      </w:r>
    </w:p>
    <w:p w14:paraId="48DED943" w14:textId="77777777" w:rsidR="006B45F8" w:rsidRPr="006B45F8" w:rsidRDefault="006B45F8" w:rsidP="006B45F8">
      <w:pPr>
        <w:widowControl w:val="0"/>
        <w:tabs>
          <w:tab w:val="left" w:pos="284"/>
        </w:tabs>
        <w:autoSpaceDE w:val="0"/>
        <w:autoSpaceDN w:val="0"/>
        <w:adjustRightInd w:val="0"/>
        <w:ind w:firstLine="567"/>
        <w:jc w:val="both"/>
        <w:rPr>
          <w:sz w:val="28"/>
          <w:szCs w:val="28"/>
          <w:lang w:eastAsia="ru-RU"/>
        </w:rPr>
      </w:pPr>
      <w:r w:rsidRPr="006B45F8">
        <w:rPr>
          <w:sz w:val="28"/>
          <w:szCs w:val="28"/>
          <w:lang w:eastAsia="ru-RU"/>
        </w:rPr>
        <w:t xml:space="preserve">утверждена производственная программа в сфере холодного водоснабжения </w:t>
      </w:r>
      <w:r w:rsidRPr="006B45F8">
        <w:rPr>
          <w:sz w:val="28"/>
          <w:szCs w:val="28"/>
          <w:lang w:eastAsia="ru-RU"/>
        </w:rPr>
        <w:lastRenderedPageBreak/>
        <w:t>питьевой водой;</w:t>
      </w:r>
    </w:p>
    <w:p w14:paraId="2841B715" w14:textId="77777777" w:rsidR="006B45F8" w:rsidRPr="006B45F8" w:rsidRDefault="006B45F8" w:rsidP="006B45F8">
      <w:pPr>
        <w:widowControl w:val="0"/>
        <w:tabs>
          <w:tab w:val="left" w:pos="284"/>
        </w:tabs>
        <w:autoSpaceDE w:val="0"/>
        <w:autoSpaceDN w:val="0"/>
        <w:adjustRightInd w:val="0"/>
        <w:ind w:firstLine="567"/>
        <w:jc w:val="both"/>
        <w:rPr>
          <w:sz w:val="28"/>
          <w:szCs w:val="28"/>
          <w:lang w:eastAsia="ru-RU"/>
        </w:rPr>
      </w:pPr>
      <w:r w:rsidRPr="006B45F8">
        <w:rPr>
          <w:sz w:val="28"/>
          <w:szCs w:val="28"/>
          <w:lang w:eastAsia="ru-RU"/>
        </w:rPr>
        <w:t xml:space="preserve">установлены </w:t>
      </w:r>
      <w:proofErr w:type="spellStart"/>
      <w:r w:rsidRPr="006B45F8">
        <w:rPr>
          <w:sz w:val="28"/>
          <w:szCs w:val="28"/>
          <w:lang w:eastAsia="ru-RU"/>
        </w:rPr>
        <w:t>одноставочные</w:t>
      </w:r>
      <w:proofErr w:type="spellEnd"/>
      <w:r w:rsidRPr="006B45F8">
        <w:rPr>
          <w:sz w:val="28"/>
          <w:szCs w:val="28"/>
          <w:lang w:eastAsia="ru-RU"/>
        </w:rPr>
        <w:t xml:space="preserve"> тарифы на питьевую воду, с применением метода индексации. </w:t>
      </w:r>
    </w:p>
    <w:p w14:paraId="7C196F00" w14:textId="77777777" w:rsidR="006B45F8" w:rsidRPr="006B45F8" w:rsidRDefault="006B45F8" w:rsidP="006B45F8">
      <w:pPr>
        <w:widowControl w:val="0"/>
        <w:autoSpaceDE w:val="0"/>
        <w:autoSpaceDN w:val="0"/>
        <w:adjustRightInd w:val="0"/>
        <w:jc w:val="center"/>
        <w:rPr>
          <w:b/>
          <w:sz w:val="28"/>
          <w:szCs w:val="28"/>
          <w:lang w:eastAsia="ru-RU"/>
        </w:rPr>
      </w:pPr>
      <w:r w:rsidRPr="006B45F8">
        <w:rPr>
          <w:b/>
          <w:sz w:val="28"/>
          <w:szCs w:val="28"/>
          <w:lang w:eastAsia="ru-RU"/>
        </w:rPr>
        <w:t>Долгосрочные параметры</w:t>
      </w:r>
    </w:p>
    <w:p w14:paraId="76C4530D" w14:textId="77777777" w:rsidR="006B45F8" w:rsidRPr="006B45F8" w:rsidRDefault="006B45F8" w:rsidP="006B45F8">
      <w:pPr>
        <w:widowControl w:val="0"/>
        <w:autoSpaceDE w:val="0"/>
        <w:autoSpaceDN w:val="0"/>
        <w:adjustRightInd w:val="0"/>
        <w:jc w:val="center"/>
        <w:rPr>
          <w:b/>
          <w:sz w:val="28"/>
          <w:szCs w:val="28"/>
          <w:lang w:eastAsia="ru-RU"/>
        </w:rPr>
      </w:pPr>
      <w:r w:rsidRPr="006B45F8">
        <w:rPr>
          <w:b/>
          <w:sz w:val="28"/>
          <w:szCs w:val="28"/>
          <w:lang w:eastAsia="ru-RU"/>
        </w:rPr>
        <w:t xml:space="preserve"> регулирования тарифов на питьевую воду </w:t>
      </w:r>
    </w:p>
    <w:p w14:paraId="64B303E5" w14:textId="77777777" w:rsidR="006B45F8" w:rsidRPr="006B45F8" w:rsidRDefault="006B45F8" w:rsidP="006B45F8">
      <w:pPr>
        <w:widowControl w:val="0"/>
        <w:autoSpaceDE w:val="0"/>
        <w:autoSpaceDN w:val="0"/>
        <w:adjustRightInd w:val="0"/>
        <w:jc w:val="center"/>
        <w:rPr>
          <w:b/>
          <w:sz w:val="28"/>
          <w:szCs w:val="28"/>
          <w:lang w:eastAsia="ru-RU"/>
        </w:rPr>
      </w:pPr>
      <w:r w:rsidRPr="006B45F8">
        <w:rPr>
          <w:b/>
          <w:sz w:val="28"/>
          <w:szCs w:val="28"/>
          <w:lang w:eastAsia="ru-RU"/>
        </w:rPr>
        <w:t>АО «Мариинский ликеро-водочный завод»</w:t>
      </w:r>
    </w:p>
    <w:p w14:paraId="42A950DE" w14:textId="77777777" w:rsidR="006B45F8" w:rsidRPr="006B45F8" w:rsidRDefault="006B45F8" w:rsidP="006B45F8">
      <w:pPr>
        <w:widowControl w:val="0"/>
        <w:autoSpaceDE w:val="0"/>
        <w:autoSpaceDN w:val="0"/>
        <w:adjustRightInd w:val="0"/>
        <w:jc w:val="center"/>
        <w:rPr>
          <w:b/>
          <w:sz w:val="28"/>
          <w:szCs w:val="28"/>
          <w:lang w:eastAsia="ru-RU"/>
        </w:rPr>
      </w:pPr>
      <w:r w:rsidRPr="006B45F8">
        <w:rPr>
          <w:b/>
          <w:sz w:val="28"/>
          <w:szCs w:val="28"/>
          <w:lang w:eastAsia="ru-RU"/>
        </w:rPr>
        <w:t>на период с 01.01.2019 по 31.12.2023</w:t>
      </w:r>
    </w:p>
    <w:p w14:paraId="749024F8" w14:textId="77777777" w:rsidR="006B45F8" w:rsidRPr="006B45F8" w:rsidRDefault="006B45F8" w:rsidP="006B45F8">
      <w:pPr>
        <w:widowControl w:val="0"/>
        <w:autoSpaceDE w:val="0"/>
        <w:autoSpaceDN w:val="0"/>
        <w:adjustRightInd w:val="0"/>
        <w:jc w:val="center"/>
        <w:rPr>
          <w:b/>
          <w:sz w:val="28"/>
          <w:szCs w:val="28"/>
          <w:lang w:eastAsia="ru-RU"/>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1843"/>
        <w:gridCol w:w="1842"/>
        <w:gridCol w:w="1701"/>
        <w:gridCol w:w="1134"/>
        <w:gridCol w:w="1276"/>
      </w:tblGrid>
      <w:tr w:rsidR="006B45F8" w:rsidRPr="006B45F8" w14:paraId="15653905" w14:textId="77777777" w:rsidTr="002048F6">
        <w:trPr>
          <w:trHeight w:val="922"/>
          <w:jc w:val="center"/>
        </w:trPr>
        <w:tc>
          <w:tcPr>
            <w:tcW w:w="1843" w:type="dxa"/>
            <w:vMerge w:val="restart"/>
            <w:shd w:val="clear" w:color="auto" w:fill="auto"/>
            <w:vAlign w:val="center"/>
          </w:tcPr>
          <w:p w14:paraId="58E73381" w14:textId="77777777" w:rsidR="006B45F8" w:rsidRPr="006B45F8" w:rsidRDefault="006B45F8" w:rsidP="006B45F8">
            <w:pPr>
              <w:widowControl w:val="0"/>
              <w:tabs>
                <w:tab w:val="left" w:pos="0"/>
              </w:tabs>
              <w:autoSpaceDE w:val="0"/>
              <w:autoSpaceDN w:val="0"/>
              <w:adjustRightInd w:val="0"/>
              <w:jc w:val="center"/>
            </w:pPr>
            <w:r w:rsidRPr="006B45F8">
              <w:t>Наименование услуги</w:t>
            </w:r>
          </w:p>
        </w:tc>
        <w:tc>
          <w:tcPr>
            <w:tcW w:w="851" w:type="dxa"/>
            <w:vMerge w:val="restart"/>
            <w:shd w:val="clear" w:color="auto" w:fill="auto"/>
            <w:vAlign w:val="center"/>
          </w:tcPr>
          <w:p w14:paraId="38AFCDFB" w14:textId="77777777" w:rsidR="006B45F8" w:rsidRPr="006B45F8" w:rsidRDefault="006B45F8" w:rsidP="006B45F8">
            <w:pPr>
              <w:widowControl w:val="0"/>
              <w:tabs>
                <w:tab w:val="left" w:pos="0"/>
              </w:tabs>
              <w:autoSpaceDE w:val="0"/>
              <w:autoSpaceDN w:val="0"/>
              <w:adjustRightInd w:val="0"/>
              <w:jc w:val="center"/>
            </w:pPr>
            <w:r w:rsidRPr="006B45F8">
              <w:t>Годы</w:t>
            </w:r>
          </w:p>
        </w:tc>
        <w:tc>
          <w:tcPr>
            <w:tcW w:w="1843" w:type="dxa"/>
            <w:vMerge w:val="restart"/>
            <w:shd w:val="clear" w:color="auto" w:fill="auto"/>
            <w:vAlign w:val="center"/>
          </w:tcPr>
          <w:p w14:paraId="4B7DE229" w14:textId="77777777" w:rsidR="006B45F8" w:rsidRPr="006B45F8" w:rsidRDefault="006B45F8" w:rsidP="006B45F8">
            <w:pPr>
              <w:widowControl w:val="0"/>
              <w:tabs>
                <w:tab w:val="left" w:pos="0"/>
              </w:tabs>
              <w:autoSpaceDE w:val="0"/>
              <w:autoSpaceDN w:val="0"/>
              <w:adjustRightInd w:val="0"/>
              <w:jc w:val="center"/>
            </w:pPr>
            <w:r w:rsidRPr="006B45F8">
              <w:t>Базовый уровень операционных расходов,</w:t>
            </w:r>
          </w:p>
          <w:p w14:paraId="375A1FC7" w14:textId="77777777" w:rsidR="006B45F8" w:rsidRPr="006B45F8" w:rsidRDefault="006B45F8" w:rsidP="006B45F8">
            <w:pPr>
              <w:widowControl w:val="0"/>
              <w:tabs>
                <w:tab w:val="left" w:pos="0"/>
              </w:tabs>
              <w:autoSpaceDE w:val="0"/>
              <w:autoSpaceDN w:val="0"/>
              <w:adjustRightInd w:val="0"/>
              <w:jc w:val="center"/>
            </w:pPr>
            <w:r w:rsidRPr="006B45F8">
              <w:t>тыс. руб.</w:t>
            </w:r>
          </w:p>
        </w:tc>
        <w:tc>
          <w:tcPr>
            <w:tcW w:w="1842" w:type="dxa"/>
            <w:vMerge w:val="restart"/>
            <w:shd w:val="clear" w:color="auto" w:fill="auto"/>
            <w:vAlign w:val="center"/>
          </w:tcPr>
          <w:p w14:paraId="1781E9D1" w14:textId="77777777" w:rsidR="006B45F8" w:rsidRPr="006B45F8" w:rsidRDefault="006B45F8" w:rsidP="006B45F8">
            <w:pPr>
              <w:widowControl w:val="0"/>
              <w:tabs>
                <w:tab w:val="left" w:pos="0"/>
              </w:tabs>
              <w:autoSpaceDE w:val="0"/>
              <w:autoSpaceDN w:val="0"/>
              <w:adjustRightInd w:val="0"/>
              <w:jc w:val="center"/>
            </w:pPr>
            <w:r w:rsidRPr="006B45F8">
              <w:t>Индекс эффективности операционных расходов, %</w:t>
            </w:r>
          </w:p>
        </w:tc>
        <w:tc>
          <w:tcPr>
            <w:tcW w:w="1701" w:type="dxa"/>
            <w:vMerge w:val="restart"/>
            <w:shd w:val="clear" w:color="auto" w:fill="auto"/>
            <w:vAlign w:val="center"/>
          </w:tcPr>
          <w:p w14:paraId="6DF3A634" w14:textId="77777777" w:rsidR="006B45F8" w:rsidRPr="006B45F8" w:rsidRDefault="006B45F8" w:rsidP="006B45F8">
            <w:pPr>
              <w:widowControl w:val="0"/>
              <w:tabs>
                <w:tab w:val="left" w:pos="0"/>
              </w:tabs>
              <w:autoSpaceDE w:val="0"/>
              <w:autoSpaceDN w:val="0"/>
              <w:adjustRightInd w:val="0"/>
              <w:jc w:val="center"/>
            </w:pPr>
            <w:r w:rsidRPr="006B45F8">
              <w:t>Нормативный уровень прибыли, %</w:t>
            </w:r>
          </w:p>
        </w:tc>
        <w:tc>
          <w:tcPr>
            <w:tcW w:w="2410" w:type="dxa"/>
            <w:gridSpan w:val="2"/>
            <w:shd w:val="clear" w:color="auto" w:fill="auto"/>
            <w:vAlign w:val="center"/>
          </w:tcPr>
          <w:p w14:paraId="373C0A55" w14:textId="77777777" w:rsidR="006B45F8" w:rsidRPr="006B45F8" w:rsidRDefault="006B45F8" w:rsidP="006B45F8">
            <w:pPr>
              <w:widowControl w:val="0"/>
              <w:tabs>
                <w:tab w:val="left" w:pos="0"/>
              </w:tabs>
              <w:autoSpaceDE w:val="0"/>
              <w:autoSpaceDN w:val="0"/>
              <w:adjustRightInd w:val="0"/>
              <w:jc w:val="center"/>
            </w:pPr>
            <w:r w:rsidRPr="006B45F8">
              <w:t>Показатели энергосбережения и энергетической эффективности</w:t>
            </w:r>
          </w:p>
        </w:tc>
      </w:tr>
      <w:tr w:rsidR="006B45F8" w:rsidRPr="006B45F8" w14:paraId="2BFA4756" w14:textId="77777777" w:rsidTr="002048F6">
        <w:trPr>
          <w:trHeight w:val="897"/>
          <w:jc w:val="center"/>
        </w:trPr>
        <w:tc>
          <w:tcPr>
            <w:tcW w:w="1843" w:type="dxa"/>
            <w:vMerge/>
            <w:shd w:val="clear" w:color="auto" w:fill="auto"/>
            <w:vAlign w:val="center"/>
          </w:tcPr>
          <w:p w14:paraId="67493BFF" w14:textId="77777777" w:rsidR="006B45F8" w:rsidRPr="006B45F8" w:rsidRDefault="006B45F8" w:rsidP="006B45F8">
            <w:pPr>
              <w:widowControl w:val="0"/>
              <w:tabs>
                <w:tab w:val="left" w:pos="0"/>
              </w:tabs>
              <w:autoSpaceDE w:val="0"/>
              <w:autoSpaceDN w:val="0"/>
              <w:adjustRightInd w:val="0"/>
              <w:jc w:val="center"/>
            </w:pPr>
          </w:p>
        </w:tc>
        <w:tc>
          <w:tcPr>
            <w:tcW w:w="851" w:type="dxa"/>
            <w:vMerge/>
            <w:shd w:val="clear" w:color="auto" w:fill="auto"/>
          </w:tcPr>
          <w:p w14:paraId="7F8F94E7" w14:textId="77777777" w:rsidR="006B45F8" w:rsidRPr="006B45F8" w:rsidRDefault="006B45F8" w:rsidP="006B45F8">
            <w:pPr>
              <w:widowControl w:val="0"/>
              <w:tabs>
                <w:tab w:val="left" w:pos="0"/>
              </w:tabs>
              <w:autoSpaceDE w:val="0"/>
              <w:autoSpaceDN w:val="0"/>
              <w:adjustRightInd w:val="0"/>
              <w:jc w:val="center"/>
            </w:pPr>
          </w:p>
        </w:tc>
        <w:tc>
          <w:tcPr>
            <w:tcW w:w="1843" w:type="dxa"/>
            <w:vMerge/>
            <w:shd w:val="clear" w:color="auto" w:fill="auto"/>
          </w:tcPr>
          <w:p w14:paraId="42505801" w14:textId="77777777" w:rsidR="006B45F8" w:rsidRPr="006B45F8" w:rsidRDefault="006B45F8" w:rsidP="006B45F8">
            <w:pPr>
              <w:widowControl w:val="0"/>
              <w:tabs>
                <w:tab w:val="left" w:pos="0"/>
              </w:tabs>
              <w:autoSpaceDE w:val="0"/>
              <w:autoSpaceDN w:val="0"/>
              <w:adjustRightInd w:val="0"/>
              <w:jc w:val="center"/>
            </w:pPr>
          </w:p>
        </w:tc>
        <w:tc>
          <w:tcPr>
            <w:tcW w:w="1842" w:type="dxa"/>
            <w:vMerge/>
            <w:shd w:val="clear" w:color="auto" w:fill="auto"/>
          </w:tcPr>
          <w:p w14:paraId="1F4D0265" w14:textId="77777777" w:rsidR="006B45F8" w:rsidRPr="006B45F8" w:rsidRDefault="006B45F8" w:rsidP="006B45F8">
            <w:pPr>
              <w:widowControl w:val="0"/>
              <w:tabs>
                <w:tab w:val="left" w:pos="0"/>
              </w:tabs>
              <w:autoSpaceDE w:val="0"/>
              <w:autoSpaceDN w:val="0"/>
              <w:adjustRightInd w:val="0"/>
              <w:jc w:val="center"/>
            </w:pPr>
          </w:p>
        </w:tc>
        <w:tc>
          <w:tcPr>
            <w:tcW w:w="1701" w:type="dxa"/>
            <w:vMerge/>
            <w:shd w:val="clear" w:color="auto" w:fill="auto"/>
            <w:vAlign w:val="center"/>
          </w:tcPr>
          <w:p w14:paraId="6861A2F9" w14:textId="77777777" w:rsidR="006B45F8" w:rsidRPr="006B45F8" w:rsidRDefault="006B45F8" w:rsidP="006B45F8">
            <w:pPr>
              <w:widowControl w:val="0"/>
              <w:tabs>
                <w:tab w:val="left" w:pos="0"/>
              </w:tabs>
              <w:autoSpaceDE w:val="0"/>
              <w:autoSpaceDN w:val="0"/>
              <w:adjustRightInd w:val="0"/>
              <w:jc w:val="center"/>
            </w:pPr>
          </w:p>
        </w:tc>
        <w:tc>
          <w:tcPr>
            <w:tcW w:w="1134" w:type="dxa"/>
            <w:shd w:val="clear" w:color="auto" w:fill="auto"/>
          </w:tcPr>
          <w:p w14:paraId="04B612D6" w14:textId="77777777" w:rsidR="006B45F8" w:rsidRPr="006B45F8" w:rsidRDefault="006B45F8" w:rsidP="006B45F8">
            <w:pPr>
              <w:widowControl w:val="0"/>
              <w:tabs>
                <w:tab w:val="left" w:pos="0"/>
              </w:tabs>
              <w:autoSpaceDE w:val="0"/>
              <w:autoSpaceDN w:val="0"/>
              <w:adjustRightInd w:val="0"/>
              <w:jc w:val="center"/>
            </w:pPr>
            <w:r w:rsidRPr="006B45F8">
              <w:t>Уровень потерь воды, %</w:t>
            </w:r>
          </w:p>
        </w:tc>
        <w:tc>
          <w:tcPr>
            <w:tcW w:w="1276" w:type="dxa"/>
            <w:shd w:val="clear" w:color="auto" w:fill="auto"/>
          </w:tcPr>
          <w:p w14:paraId="57FD5031" w14:textId="77777777" w:rsidR="006B45F8" w:rsidRPr="006B45F8" w:rsidRDefault="006B45F8" w:rsidP="006B45F8">
            <w:pPr>
              <w:widowControl w:val="0"/>
              <w:tabs>
                <w:tab w:val="left" w:pos="0"/>
              </w:tabs>
              <w:autoSpaceDE w:val="0"/>
              <w:autoSpaceDN w:val="0"/>
              <w:adjustRightInd w:val="0"/>
              <w:jc w:val="center"/>
            </w:pPr>
            <w:r w:rsidRPr="006B45F8">
              <w:t xml:space="preserve">Удельный расход </w:t>
            </w:r>
            <w:proofErr w:type="spellStart"/>
            <w:proofErr w:type="gramStart"/>
            <w:r w:rsidRPr="006B45F8">
              <w:t>электри</w:t>
            </w:r>
            <w:proofErr w:type="spellEnd"/>
            <w:r w:rsidRPr="006B45F8">
              <w:t>-ческой</w:t>
            </w:r>
            <w:proofErr w:type="gramEnd"/>
            <w:r w:rsidRPr="006B45F8">
              <w:t xml:space="preserve"> энергии, кВт*ч/ м</w:t>
            </w:r>
            <w:r w:rsidRPr="006B45F8">
              <w:rPr>
                <w:vertAlign w:val="superscript"/>
              </w:rPr>
              <w:t>3</w:t>
            </w:r>
          </w:p>
        </w:tc>
      </w:tr>
      <w:tr w:rsidR="006B45F8" w:rsidRPr="006B45F8" w14:paraId="2AB4F567" w14:textId="77777777" w:rsidTr="002048F6">
        <w:trPr>
          <w:jc w:val="center"/>
        </w:trPr>
        <w:tc>
          <w:tcPr>
            <w:tcW w:w="1843" w:type="dxa"/>
            <w:shd w:val="clear" w:color="auto" w:fill="auto"/>
            <w:vAlign w:val="center"/>
          </w:tcPr>
          <w:p w14:paraId="3B8F786C" w14:textId="77777777" w:rsidR="006B45F8" w:rsidRPr="006B45F8" w:rsidRDefault="006B45F8" w:rsidP="006B45F8">
            <w:pPr>
              <w:widowControl w:val="0"/>
              <w:tabs>
                <w:tab w:val="left" w:pos="0"/>
              </w:tabs>
              <w:autoSpaceDE w:val="0"/>
              <w:autoSpaceDN w:val="0"/>
              <w:adjustRightInd w:val="0"/>
              <w:jc w:val="center"/>
            </w:pPr>
            <w:r w:rsidRPr="006B45F8">
              <w:t>1</w:t>
            </w:r>
          </w:p>
        </w:tc>
        <w:tc>
          <w:tcPr>
            <w:tcW w:w="851" w:type="dxa"/>
            <w:shd w:val="clear" w:color="auto" w:fill="auto"/>
          </w:tcPr>
          <w:p w14:paraId="0A0B9A55" w14:textId="77777777" w:rsidR="006B45F8" w:rsidRPr="006B45F8" w:rsidRDefault="006B45F8" w:rsidP="006B45F8">
            <w:pPr>
              <w:widowControl w:val="0"/>
              <w:tabs>
                <w:tab w:val="left" w:pos="0"/>
              </w:tabs>
              <w:autoSpaceDE w:val="0"/>
              <w:autoSpaceDN w:val="0"/>
              <w:adjustRightInd w:val="0"/>
              <w:jc w:val="center"/>
            </w:pPr>
            <w:r w:rsidRPr="006B45F8">
              <w:t>2</w:t>
            </w:r>
          </w:p>
        </w:tc>
        <w:tc>
          <w:tcPr>
            <w:tcW w:w="1843" w:type="dxa"/>
            <w:shd w:val="clear" w:color="auto" w:fill="auto"/>
            <w:vAlign w:val="center"/>
          </w:tcPr>
          <w:p w14:paraId="7A2C7336" w14:textId="77777777" w:rsidR="006B45F8" w:rsidRPr="006B45F8" w:rsidRDefault="006B45F8" w:rsidP="006B45F8">
            <w:pPr>
              <w:widowControl w:val="0"/>
              <w:tabs>
                <w:tab w:val="left" w:pos="0"/>
              </w:tabs>
              <w:autoSpaceDE w:val="0"/>
              <w:autoSpaceDN w:val="0"/>
              <w:adjustRightInd w:val="0"/>
              <w:jc w:val="center"/>
            </w:pPr>
            <w:r w:rsidRPr="006B45F8">
              <w:t>3</w:t>
            </w:r>
          </w:p>
        </w:tc>
        <w:tc>
          <w:tcPr>
            <w:tcW w:w="1842" w:type="dxa"/>
            <w:shd w:val="clear" w:color="auto" w:fill="auto"/>
            <w:vAlign w:val="center"/>
          </w:tcPr>
          <w:p w14:paraId="164CD1A3" w14:textId="77777777" w:rsidR="006B45F8" w:rsidRPr="006B45F8" w:rsidRDefault="006B45F8" w:rsidP="006B45F8">
            <w:pPr>
              <w:widowControl w:val="0"/>
              <w:tabs>
                <w:tab w:val="left" w:pos="0"/>
              </w:tabs>
              <w:autoSpaceDE w:val="0"/>
              <w:autoSpaceDN w:val="0"/>
              <w:adjustRightInd w:val="0"/>
              <w:jc w:val="center"/>
            </w:pPr>
            <w:r w:rsidRPr="006B45F8">
              <w:t>4</w:t>
            </w:r>
          </w:p>
        </w:tc>
        <w:tc>
          <w:tcPr>
            <w:tcW w:w="1701" w:type="dxa"/>
            <w:shd w:val="clear" w:color="auto" w:fill="auto"/>
            <w:vAlign w:val="center"/>
          </w:tcPr>
          <w:p w14:paraId="1C1306CD" w14:textId="77777777" w:rsidR="006B45F8" w:rsidRPr="006B45F8" w:rsidRDefault="006B45F8" w:rsidP="006B45F8">
            <w:pPr>
              <w:widowControl w:val="0"/>
              <w:tabs>
                <w:tab w:val="left" w:pos="0"/>
              </w:tabs>
              <w:autoSpaceDE w:val="0"/>
              <w:autoSpaceDN w:val="0"/>
              <w:adjustRightInd w:val="0"/>
              <w:jc w:val="center"/>
            </w:pPr>
            <w:r w:rsidRPr="006B45F8">
              <w:t>5</w:t>
            </w:r>
          </w:p>
        </w:tc>
        <w:tc>
          <w:tcPr>
            <w:tcW w:w="1134" w:type="dxa"/>
            <w:shd w:val="clear" w:color="auto" w:fill="auto"/>
            <w:vAlign w:val="center"/>
          </w:tcPr>
          <w:p w14:paraId="20F89CDF" w14:textId="77777777" w:rsidR="006B45F8" w:rsidRPr="006B45F8" w:rsidRDefault="006B45F8" w:rsidP="006B45F8">
            <w:pPr>
              <w:widowControl w:val="0"/>
              <w:tabs>
                <w:tab w:val="left" w:pos="0"/>
              </w:tabs>
              <w:autoSpaceDE w:val="0"/>
              <w:autoSpaceDN w:val="0"/>
              <w:adjustRightInd w:val="0"/>
              <w:jc w:val="center"/>
            </w:pPr>
            <w:r w:rsidRPr="006B45F8">
              <w:t>6</w:t>
            </w:r>
          </w:p>
        </w:tc>
        <w:tc>
          <w:tcPr>
            <w:tcW w:w="1276" w:type="dxa"/>
            <w:shd w:val="clear" w:color="auto" w:fill="auto"/>
            <w:vAlign w:val="center"/>
          </w:tcPr>
          <w:p w14:paraId="7CA6EBE7" w14:textId="77777777" w:rsidR="006B45F8" w:rsidRPr="006B45F8" w:rsidRDefault="006B45F8" w:rsidP="006B45F8">
            <w:pPr>
              <w:widowControl w:val="0"/>
              <w:tabs>
                <w:tab w:val="left" w:pos="0"/>
              </w:tabs>
              <w:autoSpaceDE w:val="0"/>
              <w:autoSpaceDN w:val="0"/>
              <w:adjustRightInd w:val="0"/>
              <w:jc w:val="center"/>
            </w:pPr>
            <w:r w:rsidRPr="006B45F8">
              <w:t>7</w:t>
            </w:r>
          </w:p>
        </w:tc>
      </w:tr>
      <w:tr w:rsidR="006B45F8" w:rsidRPr="006B45F8" w14:paraId="03A32D90" w14:textId="77777777" w:rsidTr="002048F6">
        <w:trPr>
          <w:jc w:val="center"/>
        </w:trPr>
        <w:tc>
          <w:tcPr>
            <w:tcW w:w="1843" w:type="dxa"/>
            <w:shd w:val="clear" w:color="auto" w:fill="auto"/>
            <w:vAlign w:val="center"/>
          </w:tcPr>
          <w:p w14:paraId="7B374D40" w14:textId="77777777" w:rsidR="006B45F8" w:rsidRPr="006B45F8" w:rsidRDefault="006B45F8" w:rsidP="006B45F8">
            <w:pPr>
              <w:widowControl w:val="0"/>
              <w:tabs>
                <w:tab w:val="left" w:pos="0"/>
              </w:tabs>
              <w:autoSpaceDE w:val="0"/>
              <w:autoSpaceDN w:val="0"/>
              <w:adjustRightInd w:val="0"/>
            </w:pPr>
            <w:r w:rsidRPr="006B45F8">
              <w:t>Питьевая вода</w:t>
            </w:r>
          </w:p>
        </w:tc>
        <w:tc>
          <w:tcPr>
            <w:tcW w:w="851" w:type="dxa"/>
            <w:shd w:val="clear" w:color="auto" w:fill="auto"/>
          </w:tcPr>
          <w:p w14:paraId="139B927A" w14:textId="77777777" w:rsidR="006B45F8" w:rsidRPr="006B45F8" w:rsidRDefault="006B45F8" w:rsidP="006B45F8">
            <w:pPr>
              <w:widowControl w:val="0"/>
              <w:tabs>
                <w:tab w:val="left" w:pos="0"/>
              </w:tabs>
              <w:autoSpaceDE w:val="0"/>
              <w:autoSpaceDN w:val="0"/>
              <w:adjustRightInd w:val="0"/>
              <w:jc w:val="center"/>
            </w:pPr>
            <w:r w:rsidRPr="006B45F8">
              <w:t>2019</w:t>
            </w:r>
          </w:p>
        </w:tc>
        <w:tc>
          <w:tcPr>
            <w:tcW w:w="1843" w:type="dxa"/>
            <w:shd w:val="clear" w:color="auto" w:fill="auto"/>
            <w:vAlign w:val="center"/>
          </w:tcPr>
          <w:p w14:paraId="524F2078" w14:textId="77777777" w:rsidR="006B45F8" w:rsidRPr="006B45F8" w:rsidRDefault="006B45F8" w:rsidP="006B45F8">
            <w:pPr>
              <w:widowControl w:val="0"/>
              <w:tabs>
                <w:tab w:val="left" w:pos="0"/>
              </w:tabs>
              <w:autoSpaceDE w:val="0"/>
              <w:autoSpaceDN w:val="0"/>
              <w:adjustRightInd w:val="0"/>
              <w:jc w:val="center"/>
            </w:pPr>
            <w:r w:rsidRPr="006B45F8">
              <w:t>827,90</w:t>
            </w:r>
          </w:p>
        </w:tc>
        <w:tc>
          <w:tcPr>
            <w:tcW w:w="1842" w:type="dxa"/>
            <w:shd w:val="clear" w:color="auto" w:fill="auto"/>
            <w:vAlign w:val="center"/>
          </w:tcPr>
          <w:p w14:paraId="409D86BE" w14:textId="77777777" w:rsidR="006B45F8" w:rsidRPr="006B45F8" w:rsidRDefault="006B45F8" w:rsidP="006B45F8">
            <w:pPr>
              <w:widowControl w:val="0"/>
              <w:tabs>
                <w:tab w:val="left" w:pos="0"/>
              </w:tabs>
              <w:autoSpaceDE w:val="0"/>
              <w:autoSpaceDN w:val="0"/>
              <w:adjustRightInd w:val="0"/>
              <w:jc w:val="center"/>
            </w:pPr>
            <w:r w:rsidRPr="006B45F8">
              <w:t>х</w:t>
            </w:r>
          </w:p>
        </w:tc>
        <w:tc>
          <w:tcPr>
            <w:tcW w:w="1701" w:type="dxa"/>
            <w:shd w:val="clear" w:color="auto" w:fill="auto"/>
            <w:vAlign w:val="center"/>
          </w:tcPr>
          <w:p w14:paraId="7646F71E" w14:textId="77777777" w:rsidR="006B45F8" w:rsidRPr="006B45F8" w:rsidRDefault="006B45F8" w:rsidP="006B45F8">
            <w:pPr>
              <w:widowControl w:val="0"/>
              <w:tabs>
                <w:tab w:val="left" w:pos="0"/>
              </w:tabs>
              <w:autoSpaceDE w:val="0"/>
              <w:autoSpaceDN w:val="0"/>
              <w:adjustRightInd w:val="0"/>
              <w:jc w:val="center"/>
            </w:pPr>
            <w:r w:rsidRPr="006B45F8">
              <w:t>х</w:t>
            </w:r>
          </w:p>
        </w:tc>
        <w:tc>
          <w:tcPr>
            <w:tcW w:w="1134" w:type="dxa"/>
            <w:shd w:val="clear" w:color="auto" w:fill="auto"/>
            <w:vAlign w:val="center"/>
          </w:tcPr>
          <w:p w14:paraId="1B8340C6" w14:textId="77777777" w:rsidR="006B45F8" w:rsidRPr="006B45F8" w:rsidRDefault="006B45F8" w:rsidP="006B45F8">
            <w:pPr>
              <w:widowControl w:val="0"/>
              <w:tabs>
                <w:tab w:val="left" w:pos="0"/>
              </w:tabs>
              <w:autoSpaceDE w:val="0"/>
              <w:autoSpaceDN w:val="0"/>
              <w:adjustRightInd w:val="0"/>
              <w:jc w:val="center"/>
            </w:pPr>
            <w:r w:rsidRPr="006B45F8">
              <w:t>3,12</w:t>
            </w:r>
          </w:p>
        </w:tc>
        <w:tc>
          <w:tcPr>
            <w:tcW w:w="1276" w:type="dxa"/>
            <w:shd w:val="clear" w:color="auto" w:fill="auto"/>
            <w:vAlign w:val="center"/>
          </w:tcPr>
          <w:p w14:paraId="15589D9C" w14:textId="77777777" w:rsidR="006B45F8" w:rsidRPr="006B45F8" w:rsidRDefault="006B45F8" w:rsidP="006B45F8">
            <w:pPr>
              <w:widowControl w:val="0"/>
              <w:tabs>
                <w:tab w:val="left" w:pos="0"/>
              </w:tabs>
              <w:autoSpaceDE w:val="0"/>
              <w:autoSpaceDN w:val="0"/>
              <w:adjustRightInd w:val="0"/>
              <w:jc w:val="center"/>
            </w:pPr>
            <w:r w:rsidRPr="006B45F8">
              <w:t>0,40</w:t>
            </w:r>
          </w:p>
        </w:tc>
      </w:tr>
      <w:tr w:rsidR="006B45F8" w:rsidRPr="006B45F8" w14:paraId="75D3E69E" w14:textId="77777777" w:rsidTr="002048F6">
        <w:trPr>
          <w:jc w:val="center"/>
        </w:trPr>
        <w:tc>
          <w:tcPr>
            <w:tcW w:w="1843" w:type="dxa"/>
            <w:vMerge w:val="restart"/>
            <w:shd w:val="clear" w:color="auto" w:fill="auto"/>
            <w:vAlign w:val="center"/>
          </w:tcPr>
          <w:p w14:paraId="26179028" w14:textId="77777777" w:rsidR="006B45F8" w:rsidRPr="006B45F8" w:rsidRDefault="006B45F8" w:rsidP="006B45F8">
            <w:pPr>
              <w:widowControl w:val="0"/>
              <w:tabs>
                <w:tab w:val="left" w:pos="0"/>
              </w:tabs>
              <w:autoSpaceDE w:val="0"/>
              <w:autoSpaceDN w:val="0"/>
              <w:adjustRightInd w:val="0"/>
              <w:jc w:val="center"/>
            </w:pPr>
          </w:p>
        </w:tc>
        <w:tc>
          <w:tcPr>
            <w:tcW w:w="851" w:type="dxa"/>
            <w:shd w:val="clear" w:color="auto" w:fill="auto"/>
          </w:tcPr>
          <w:p w14:paraId="710213C3" w14:textId="77777777" w:rsidR="006B45F8" w:rsidRPr="006B45F8" w:rsidRDefault="006B45F8" w:rsidP="006B45F8">
            <w:pPr>
              <w:widowControl w:val="0"/>
              <w:tabs>
                <w:tab w:val="left" w:pos="0"/>
              </w:tabs>
              <w:autoSpaceDE w:val="0"/>
              <w:autoSpaceDN w:val="0"/>
              <w:adjustRightInd w:val="0"/>
              <w:jc w:val="center"/>
            </w:pPr>
            <w:r w:rsidRPr="006B45F8">
              <w:t>2020</w:t>
            </w:r>
          </w:p>
        </w:tc>
        <w:tc>
          <w:tcPr>
            <w:tcW w:w="1843" w:type="dxa"/>
            <w:shd w:val="clear" w:color="auto" w:fill="auto"/>
            <w:vAlign w:val="center"/>
          </w:tcPr>
          <w:p w14:paraId="77BD19BF" w14:textId="77777777" w:rsidR="006B45F8" w:rsidRPr="006B45F8" w:rsidRDefault="006B45F8" w:rsidP="006B45F8">
            <w:pPr>
              <w:widowControl w:val="0"/>
              <w:tabs>
                <w:tab w:val="left" w:pos="0"/>
              </w:tabs>
              <w:autoSpaceDE w:val="0"/>
              <w:autoSpaceDN w:val="0"/>
              <w:adjustRightInd w:val="0"/>
              <w:jc w:val="center"/>
            </w:pPr>
            <w:r w:rsidRPr="006B45F8">
              <w:t>х</w:t>
            </w:r>
          </w:p>
        </w:tc>
        <w:tc>
          <w:tcPr>
            <w:tcW w:w="1842" w:type="dxa"/>
            <w:shd w:val="clear" w:color="auto" w:fill="auto"/>
            <w:vAlign w:val="center"/>
          </w:tcPr>
          <w:p w14:paraId="2C91A29C" w14:textId="77777777" w:rsidR="006B45F8" w:rsidRPr="006B45F8" w:rsidRDefault="006B45F8" w:rsidP="006B45F8">
            <w:pPr>
              <w:widowControl w:val="0"/>
              <w:tabs>
                <w:tab w:val="left" w:pos="0"/>
              </w:tabs>
              <w:autoSpaceDE w:val="0"/>
              <w:autoSpaceDN w:val="0"/>
              <w:adjustRightInd w:val="0"/>
              <w:jc w:val="center"/>
            </w:pPr>
            <w:r w:rsidRPr="006B45F8">
              <w:t>1</w:t>
            </w:r>
          </w:p>
        </w:tc>
        <w:tc>
          <w:tcPr>
            <w:tcW w:w="1701" w:type="dxa"/>
            <w:shd w:val="clear" w:color="auto" w:fill="auto"/>
            <w:vAlign w:val="center"/>
          </w:tcPr>
          <w:p w14:paraId="6A17F5A3" w14:textId="77777777" w:rsidR="006B45F8" w:rsidRPr="006B45F8" w:rsidRDefault="006B45F8" w:rsidP="006B45F8">
            <w:pPr>
              <w:widowControl w:val="0"/>
              <w:tabs>
                <w:tab w:val="left" w:pos="0"/>
              </w:tabs>
              <w:autoSpaceDE w:val="0"/>
              <w:autoSpaceDN w:val="0"/>
              <w:adjustRightInd w:val="0"/>
              <w:jc w:val="center"/>
            </w:pPr>
            <w:r w:rsidRPr="006B45F8">
              <w:t>х</w:t>
            </w:r>
          </w:p>
        </w:tc>
        <w:tc>
          <w:tcPr>
            <w:tcW w:w="1134" w:type="dxa"/>
            <w:shd w:val="clear" w:color="auto" w:fill="auto"/>
            <w:vAlign w:val="center"/>
          </w:tcPr>
          <w:p w14:paraId="34376C8C" w14:textId="77777777" w:rsidR="006B45F8" w:rsidRPr="006B45F8" w:rsidRDefault="006B45F8" w:rsidP="006B45F8">
            <w:pPr>
              <w:widowControl w:val="0"/>
              <w:tabs>
                <w:tab w:val="left" w:pos="0"/>
              </w:tabs>
              <w:autoSpaceDE w:val="0"/>
              <w:autoSpaceDN w:val="0"/>
              <w:adjustRightInd w:val="0"/>
              <w:jc w:val="center"/>
            </w:pPr>
            <w:r w:rsidRPr="006B45F8">
              <w:t>3,12</w:t>
            </w:r>
          </w:p>
        </w:tc>
        <w:tc>
          <w:tcPr>
            <w:tcW w:w="1276" w:type="dxa"/>
            <w:shd w:val="clear" w:color="auto" w:fill="auto"/>
            <w:vAlign w:val="center"/>
          </w:tcPr>
          <w:p w14:paraId="4D4BF3C7" w14:textId="77777777" w:rsidR="006B45F8" w:rsidRPr="006B45F8" w:rsidRDefault="006B45F8" w:rsidP="006B45F8">
            <w:pPr>
              <w:widowControl w:val="0"/>
              <w:tabs>
                <w:tab w:val="left" w:pos="0"/>
              </w:tabs>
              <w:autoSpaceDE w:val="0"/>
              <w:autoSpaceDN w:val="0"/>
              <w:adjustRightInd w:val="0"/>
              <w:jc w:val="center"/>
            </w:pPr>
            <w:r w:rsidRPr="006B45F8">
              <w:t>0,40</w:t>
            </w:r>
          </w:p>
        </w:tc>
      </w:tr>
      <w:tr w:rsidR="006B45F8" w:rsidRPr="006B45F8" w14:paraId="2609E377" w14:textId="77777777" w:rsidTr="002048F6">
        <w:trPr>
          <w:jc w:val="center"/>
        </w:trPr>
        <w:tc>
          <w:tcPr>
            <w:tcW w:w="1843" w:type="dxa"/>
            <w:vMerge/>
            <w:shd w:val="clear" w:color="auto" w:fill="auto"/>
            <w:vAlign w:val="center"/>
          </w:tcPr>
          <w:p w14:paraId="5D43269F" w14:textId="77777777" w:rsidR="006B45F8" w:rsidRPr="006B45F8" w:rsidRDefault="006B45F8" w:rsidP="006B45F8">
            <w:pPr>
              <w:widowControl w:val="0"/>
              <w:tabs>
                <w:tab w:val="left" w:pos="0"/>
              </w:tabs>
              <w:autoSpaceDE w:val="0"/>
              <w:autoSpaceDN w:val="0"/>
              <w:adjustRightInd w:val="0"/>
              <w:jc w:val="center"/>
            </w:pPr>
          </w:p>
        </w:tc>
        <w:tc>
          <w:tcPr>
            <w:tcW w:w="851" w:type="dxa"/>
            <w:shd w:val="clear" w:color="auto" w:fill="auto"/>
          </w:tcPr>
          <w:p w14:paraId="742D78E7" w14:textId="77777777" w:rsidR="006B45F8" w:rsidRPr="006B45F8" w:rsidRDefault="006B45F8" w:rsidP="006B45F8">
            <w:pPr>
              <w:widowControl w:val="0"/>
              <w:tabs>
                <w:tab w:val="left" w:pos="0"/>
              </w:tabs>
              <w:autoSpaceDE w:val="0"/>
              <w:autoSpaceDN w:val="0"/>
              <w:adjustRightInd w:val="0"/>
              <w:jc w:val="center"/>
            </w:pPr>
            <w:r w:rsidRPr="006B45F8">
              <w:t>2021</w:t>
            </w:r>
          </w:p>
        </w:tc>
        <w:tc>
          <w:tcPr>
            <w:tcW w:w="1843" w:type="dxa"/>
            <w:shd w:val="clear" w:color="auto" w:fill="auto"/>
            <w:vAlign w:val="center"/>
          </w:tcPr>
          <w:p w14:paraId="0F841947" w14:textId="77777777" w:rsidR="006B45F8" w:rsidRPr="006B45F8" w:rsidRDefault="006B45F8" w:rsidP="006B45F8">
            <w:pPr>
              <w:widowControl w:val="0"/>
              <w:tabs>
                <w:tab w:val="left" w:pos="0"/>
              </w:tabs>
              <w:autoSpaceDE w:val="0"/>
              <w:autoSpaceDN w:val="0"/>
              <w:adjustRightInd w:val="0"/>
              <w:jc w:val="center"/>
            </w:pPr>
            <w:r w:rsidRPr="006B45F8">
              <w:t>х</w:t>
            </w:r>
          </w:p>
        </w:tc>
        <w:tc>
          <w:tcPr>
            <w:tcW w:w="1842" w:type="dxa"/>
            <w:shd w:val="clear" w:color="auto" w:fill="auto"/>
            <w:vAlign w:val="center"/>
          </w:tcPr>
          <w:p w14:paraId="59CA66DF" w14:textId="77777777" w:rsidR="006B45F8" w:rsidRPr="006B45F8" w:rsidRDefault="006B45F8" w:rsidP="006B45F8">
            <w:pPr>
              <w:widowControl w:val="0"/>
              <w:tabs>
                <w:tab w:val="left" w:pos="0"/>
              </w:tabs>
              <w:autoSpaceDE w:val="0"/>
              <w:autoSpaceDN w:val="0"/>
              <w:adjustRightInd w:val="0"/>
              <w:jc w:val="center"/>
            </w:pPr>
            <w:r w:rsidRPr="006B45F8">
              <w:t>1</w:t>
            </w:r>
          </w:p>
        </w:tc>
        <w:tc>
          <w:tcPr>
            <w:tcW w:w="1701" w:type="dxa"/>
            <w:shd w:val="clear" w:color="auto" w:fill="auto"/>
            <w:vAlign w:val="center"/>
          </w:tcPr>
          <w:p w14:paraId="44D96E0D" w14:textId="77777777" w:rsidR="006B45F8" w:rsidRPr="006B45F8" w:rsidRDefault="006B45F8" w:rsidP="006B45F8">
            <w:pPr>
              <w:widowControl w:val="0"/>
              <w:tabs>
                <w:tab w:val="left" w:pos="0"/>
              </w:tabs>
              <w:autoSpaceDE w:val="0"/>
              <w:autoSpaceDN w:val="0"/>
              <w:adjustRightInd w:val="0"/>
              <w:jc w:val="center"/>
            </w:pPr>
            <w:r w:rsidRPr="006B45F8">
              <w:t>х</w:t>
            </w:r>
          </w:p>
        </w:tc>
        <w:tc>
          <w:tcPr>
            <w:tcW w:w="1134" w:type="dxa"/>
            <w:shd w:val="clear" w:color="auto" w:fill="auto"/>
            <w:vAlign w:val="center"/>
          </w:tcPr>
          <w:p w14:paraId="645FB7EC" w14:textId="77777777" w:rsidR="006B45F8" w:rsidRPr="006B45F8" w:rsidRDefault="006B45F8" w:rsidP="006B45F8">
            <w:pPr>
              <w:widowControl w:val="0"/>
              <w:tabs>
                <w:tab w:val="left" w:pos="0"/>
              </w:tabs>
              <w:autoSpaceDE w:val="0"/>
              <w:autoSpaceDN w:val="0"/>
              <w:adjustRightInd w:val="0"/>
              <w:jc w:val="center"/>
            </w:pPr>
            <w:r w:rsidRPr="006B45F8">
              <w:t>3,12</w:t>
            </w:r>
          </w:p>
        </w:tc>
        <w:tc>
          <w:tcPr>
            <w:tcW w:w="1276" w:type="dxa"/>
            <w:shd w:val="clear" w:color="auto" w:fill="auto"/>
            <w:vAlign w:val="center"/>
          </w:tcPr>
          <w:p w14:paraId="471FB259" w14:textId="77777777" w:rsidR="006B45F8" w:rsidRPr="006B45F8" w:rsidRDefault="006B45F8" w:rsidP="006B45F8">
            <w:pPr>
              <w:widowControl w:val="0"/>
              <w:tabs>
                <w:tab w:val="left" w:pos="0"/>
              </w:tabs>
              <w:autoSpaceDE w:val="0"/>
              <w:autoSpaceDN w:val="0"/>
              <w:adjustRightInd w:val="0"/>
              <w:jc w:val="center"/>
            </w:pPr>
            <w:r w:rsidRPr="006B45F8">
              <w:t>0,40</w:t>
            </w:r>
          </w:p>
        </w:tc>
      </w:tr>
      <w:tr w:rsidR="006B45F8" w:rsidRPr="006B45F8" w14:paraId="249D6907" w14:textId="77777777" w:rsidTr="002048F6">
        <w:trPr>
          <w:jc w:val="center"/>
        </w:trPr>
        <w:tc>
          <w:tcPr>
            <w:tcW w:w="1843" w:type="dxa"/>
            <w:vMerge/>
            <w:shd w:val="clear" w:color="auto" w:fill="auto"/>
            <w:vAlign w:val="center"/>
          </w:tcPr>
          <w:p w14:paraId="64680B9E" w14:textId="77777777" w:rsidR="006B45F8" w:rsidRPr="006B45F8" w:rsidRDefault="006B45F8" w:rsidP="006B45F8">
            <w:pPr>
              <w:widowControl w:val="0"/>
              <w:tabs>
                <w:tab w:val="left" w:pos="0"/>
              </w:tabs>
              <w:autoSpaceDE w:val="0"/>
              <w:autoSpaceDN w:val="0"/>
              <w:adjustRightInd w:val="0"/>
              <w:jc w:val="center"/>
            </w:pPr>
          </w:p>
        </w:tc>
        <w:tc>
          <w:tcPr>
            <w:tcW w:w="851" w:type="dxa"/>
            <w:shd w:val="clear" w:color="auto" w:fill="auto"/>
          </w:tcPr>
          <w:p w14:paraId="06929FDE" w14:textId="77777777" w:rsidR="006B45F8" w:rsidRPr="006B45F8" w:rsidRDefault="006B45F8" w:rsidP="006B45F8">
            <w:pPr>
              <w:widowControl w:val="0"/>
              <w:tabs>
                <w:tab w:val="left" w:pos="0"/>
              </w:tabs>
              <w:autoSpaceDE w:val="0"/>
              <w:autoSpaceDN w:val="0"/>
              <w:adjustRightInd w:val="0"/>
              <w:jc w:val="center"/>
            </w:pPr>
            <w:r w:rsidRPr="006B45F8">
              <w:t>2022</w:t>
            </w:r>
          </w:p>
        </w:tc>
        <w:tc>
          <w:tcPr>
            <w:tcW w:w="1843" w:type="dxa"/>
            <w:shd w:val="clear" w:color="auto" w:fill="auto"/>
            <w:vAlign w:val="center"/>
          </w:tcPr>
          <w:p w14:paraId="420BB79A" w14:textId="77777777" w:rsidR="006B45F8" w:rsidRPr="006B45F8" w:rsidRDefault="006B45F8" w:rsidP="006B45F8">
            <w:pPr>
              <w:widowControl w:val="0"/>
              <w:tabs>
                <w:tab w:val="left" w:pos="0"/>
              </w:tabs>
              <w:autoSpaceDE w:val="0"/>
              <w:autoSpaceDN w:val="0"/>
              <w:adjustRightInd w:val="0"/>
              <w:jc w:val="center"/>
            </w:pPr>
            <w:r w:rsidRPr="006B45F8">
              <w:t>х</w:t>
            </w:r>
          </w:p>
        </w:tc>
        <w:tc>
          <w:tcPr>
            <w:tcW w:w="1842" w:type="dxa"/>
            <w:shd w:val="clear" w:color="auto" w:fill="auto"/>
            <w:vAlign w:val="center"/>
          </w:tcPr>
          <w:p w14:paraId="568F7260" w14:textId="77777777" w:rsidR="006B45F8" w:rsidRPr="006B45F8" w:rsidRDefault="006B45F8" w:rsidP="006B45F8">
            <w:pPr>
              <w:widowControl w:val="0"/>
              <w:tabs>
                <w:tab w:val="left" w:pos="0"/>
              </w:tabs>
              <w:autoSpaceDE w:val="0"/>
              <w:autoSpaceDN w:val="0"/>
              <w:adjustRightInd w:val="0"/>
              <w:jc w:val="center"/>
            </w:pPr>
            <w:r w:rsidRPr="006B45F8">
              <w:t>1</w:t>
            </w:r>
          </w:p>
        </w:tc>
        <w:tc>
          <w:tcPr>
            <w:tcW w:w="1701" w:type="dxa"/>
            <w:shd w:val="clear" w:color="auto" w:fill="auto"/>
            <w:vAlign w:val="center"/>
          </w:tcPr>
          <w:p w14:paraId="5823A823" w14:textId="77777777" w:rsidR="006B45F8" w:rsidRPr="006B45F8" w:rsidRDefault="006B45F8" w:rsidP="006B45F8">
            <w:pPr>
              <w:widowControl w:val="0"/>
              <w:tabs>
                <w:tab w:val="left" w:pos="0"/>
              </w:tabs>
              <w:autoSpaceDE w:val="0"/>
              <w:autoSpaceDN w:val="0"/>
              <w:adjustRightInd w:val="0"/>
              <w:jc w:val="center"/>
            </w:pPr>
            <w:r w:rsidRPr="006B45F8">
              <w:t>х</w:t>
            </w:r>
          </w:p>
        </w:tc>
        <w:tc>
          <w:tcPr>
            <w:tcW w:w="1134" w:type="dxa"/>
            <w:shd w:val="clear" w:color="auto" w:fill="auto"/>
            <w:vAlign w:val="center"/>
          </w:tcPr>
          <w:p w14:paraId="6AF629B1" w14:textId="77777777" w:rsidR="006B45F8" w:rsidRPr="006B45F8" w:rsidRDefault="006B45F8" w:rsidP="006B45F8">
            <w:pPr>
              <w:widowControl w:val="0"/>
              <w:tabs>
                <w:tab w:val="left" w:pos="0"/>
              </w:tabs>
              <w:autoSpaceDE w:val="0"/>
              <w:autoSpaceDN w:val="0"/>
              <w:adjustRightInd w:val="0"/>
              <w:jc w:val="center"/>
            </w:pPr>
            <w:r w:rsidRPr="006B45F8">
              <w:t>3,12</w:t>
            </w:r>
          </w:p>
        </w:tc>
        <w:tc>
          <w:tcPr>
            <w:tcW w:w="1276" w:type="dxa"/>
            <w:shd w:val="clear" w:color="auto" w:fill="auto"/>
            <w:vAlign w:val="center"/>
          </w:tcPr>
          <w:p w14:paraId="00AA697C" w14:textId="77777777" w:rsidR="006B45F8" w:rsidRPr="006B45F8" w:rsidRDefault="006B45F8" w:rsidP="006B45F8">
            <w:pPr>
              <w:widowControl w:val="0"/>
              <w:tabs>
                <w:tab w:val="left" w:pos="0"/>
              </w:tabs>
              <w:autoSpaceDE w:val="0"/>
              <w:autoSpaceDN w:val="0"/>
              <w:adjustRightInd w:val="0"/>
              <w:jc w:val="center"/>
            </w:pPr>
            <w:r w:rsidRPr="006B45F8">
              <w:t>0,40</w:t>
            </w:r>
          </w:p>
        </w:tc>
      </w:tr>
      <w:tr w:rsidR="006B45F8" w:rsidRPr="006B45F8" w14:paraId="2EF706C6" w14:textId="77777777" w:rsidTr="002048F6">
        <w:trPr>
          <w:jc w:val="center"/>
        </w:trPr>
        <w:tc>
          <w:tcPr>
            <w:tcW w:w="1843" w:type="dxa"/>
            <w:vMerge/>
            <w:shd w:val="clear" w:color="auto" w:fill="auto"/>
            <w:vAlign w:val="center"/>
          </w:tcPr>
          <w:p w14:paraId="45D3071D" w14:textId="77777777" w:rsidR="006B45F8" w:rsidRPr="006B45F8" w:rsidRDefault="006B45F8" w:rsidP="006B45F8">
            <w:pPr>
              <w:widowControl w:val="0"/>
              <w:tabs>
                <w:tab w:val="left" w:pos="0"/>
              </w:tabs>
              <w:autoSpaceDE w:val="0"/>
              <w:autoSpaceDN w:val="0"/>
              <w:adjustRightInd w:val="0"/>
              <w:jc w:val="center"/>
            </w:pPr>
          </w:p>
        </w:tc>
        <w:tc>
          <w:tcPr>
            <w:tcW w:w="851" w:type="dxa"/>
            <w:shd w:val="clear" w:color="auto" w:fill="auto"/>
          </w:tcPr>
          <w:p w14:paraId="4BC4B325" w14:textId="77777777" w:rsidR="006B45F8" w:rsidRPr="006B45F8" w:rsidRDefault="006B45F8" w:rsidP="006B45F8">
            <w:pPr>
              <w:widowControl w:val="0"/>
              <w:tabs>
                <w:tab w:val="left" w:pos="0"/>
              </w:tabs>
              <w:autoSpaceDE w:val="0"/>
              <w:autoSpaceDN w:val="0"/>
              <w:adjustRightInd w:val="0"/>
              <w:jc w:val="center"/>
            </w:pPr>
            <w:r w:rsidRPr="006B45F8">
              <w:t>2023</w:t>
            </w:r>
          </w:p>
        </w:tc>
        <w:tc>
          <w:tcPr>
            <w:tcW w:w="1843" w:type="dxa"/>
            <w:shd w:val="clear" w:color="auto" w:fill="auto"/>
            <w:vAlign w:val="center"/>
          </w:tcPr>
          <w:p w14:paraId="54197F3D" w14:textId="77777777" w:rsidR="006B45F8" w:rsidRPr="006B45F8" w:rsidRDefault="006B45F8" w:rsidP="006B45F8">
            <w:pPr>
              <w:widowControl w:val="0"/>
              <w:tabs>
                <w:tab w:val="left" w:pos="0"/>
              </w:tabs>
              <w:autoSpaceDE w:val="0"/>
              <w:autoSpaceDN w:val="0"/>
              <w:adjustRightInd w:val="0"/>
              <w:jc w:val="center"/>
            </w:pPr>
            <w:r w:rsidRPr="006B45F8">
              <w:t>х</w:t>
            </w:r>
          </w:p>
        </w:tc>
        <w:tc>
          <w:tcPr>
            <w:tcW w:w="1842" w:type="dxa"/>
            <w:shd w:val="clear" w:color="auto" w:fill="auto"/>
            <w:vAlign w:val="center"/>
          </w:tcPr>
          <w:p w14:paraId="7133171B" w14:textId="77777777" w:rsidR="006B45F8" w:rsidRPr="006B45F8" w:rsidRDefault="006B45F8" w:rsidP="006B45F8">
            <w:pPr>
              <w:widowControl w:val="0"/>
              <w:tabs>
                <w:tab w:val="left" w:pos="0"/>
              </w:tabs>
              <w:autoSpaceDE w:val="0"/>
              <w:autoSpaceDN w:val="0"/>
              <w:adjustRightInd w:val="0"/>
              <w:jc w:val="center"/>
            </w:pPr>
            <w:r w:rsidRPr="006B45F8">
              <w:t>1</w:t>
            </w:r>
          </w:p>
        </w:tc>
        <w:tc>
          <w:tcPr>
            <w:tcW w:w="1701" w:type="dxa"/>
            <w:shd w:val="clear" w:color="auto" w:fill="auto"/>
            <w:vAlign w:val="center"/>
          </w:tcPr>
          <w:p w14:paraId="500A5FBE" w14:textId="77777777" w:rsidR="006B45F8" w:rsidRPr="006B45F8" w:rsidRDefault="006B45F8" w:rsidP="006B45F8">
            <w:pPr>
              <w:widowControl w:val="0"/>
              <w:tabs>
                <w:tab w:val="left" w:pos="0"/>
              </w:tabs>
              <w:autoSpaceDE w:val="0"/>
              <w:autoSpaceDN w:val="0"/>
              <w:adjustRightInd w:val="0"/>
              <w:jc w:val="center"/>
            </w:pPr>
            <w:r w:rsidRPr="006B45F8">
              <w:t>х</w:t>
            </w:r>
          </w:p>
        </w:tc>
        <w:tc>
          <w:tcPr>
            <w:tcW w:w="1134" w:type="dxa"/>
            <w:shd w:val="clear" w:color="auto" w:fill="auto"/>
            <w:vAlign w:val="center"/>
          </w:tcPr>
          <w:p w14:paraId="3907DC75" w14:textId="77777777" w:rsidR="006B45F8" w:rsidRPr="006B45F8" w:rsidRDefault="006B45F8" w:rsidP="006B45F8">
            <w:pPr>
              <w:widowControl w:val="0"/>
              <w:tabs>
                <w:tab w:val="left" w:pos="0"/>
              </w:tabs>
              <w:autoSpaceDE w:val="0"/>
              <w:autoSpaceDN w:val="0"/>
              <w:adjustRightInd w:val="0"/>
              <w:jc w:val="center"/>
            </w:pPr>
            <w:r w:rsidRPr="006B45F8">
              <w:t>3,12</w:t>
            </w:r>
          </w:p>
        </w:tc>
        <w:tc>
          <w:tcPr>
            <w:tcW w:w="1276" w:type="dxa"/>
            <w:shd w:val="clear" w:color="auto" w:fill="auto"/>
            <w:vAlign w:val="center"/>
          </w:tcPr>
          <w:p w14:paraId="7DA14593" w14:textId="77777777" w:rsidR="006B45F8" w:rsidRPr="006B45F8" w:rsidRDefault="006B45F8" w:rsidP="006B45F8">
            <w:pPr>
              <w:widowControl w:val="0"/>
              <w:tabs>
                <w:tab w:val="left" w:pos="0"/>
              </w:tabs>
              <w:autoSpaceDE w:val="0"/>
              <w:autoSpaceDN w:val="0"/>
              <w:adjustRightInd w:val="0"/>
              <w:jc w:val="center"/>
            </w:pPr>
            <w:r w:rsidRPr="006B45F8">
              <w:t>0,40</w:t>
            </w:r>
          </w:p>
        </w:tc>
      </w:tr>
    </w:tbl>
    <w:p w14:paraId="55CBA2D5" w14:textId="77777777" w:rsidR="006B45F8" w:rsidRPr="006B45F8" w:rsidRDefault="006B45F8" w:rsidP="006B45F8">
      <w:pPr>
        <w:widowControl w:val="0"/>
        <w:tabs>
          <w:tab w:val="left" w:pos="1134"/>
        </w:tabs>
        <w:autoSpaceDE w:val="0"/>
        <w:autoSpaceDN w:val="0"/>
        <w:adjustRightInd w:val="0"/>
        <w:ind w:firstLine="709"/>
        <w:jc w:val="both"/>
        <w:rPr>
          <w:sz w:val="28"/>
          <w:szCs w:val="28"/>
          <w:lang w:eastAsia="ru-RU"/>
        </w:rPr>
      </w:pPr>
    </w:p>
    <w:p w14:paraId="0032BB78" w14:textId="0C628AE6" w:rsidR="006B45F8" w:rsidRPr="006B45F8" w:rsidRDefault="006B45F8" w:rsidP="006B45F8">
      <w:pPr>
        <w:widowControl w:val="0"/>
        <w:autoSpaceDE w:val="0"/>
        <w:autoSpaceDN w:val="0"/>
        <w:adjustRightInd w:val="0"/>
        <w:spacing w:before="29"/>
        <w:ind w:firstLine="709"/>
        <w:jc w:val="both"/>
        <w:rPr>
          <w:sz w:val="28"/>
          <w:szCs w:val="28"/>
          <w:lang w:eastAsia="ru-RU"/>
        </w:rPr>
      </w:pPr>
      <w:r w:rsidRPr="006B45F8">
        <w:rPr>
          <w:sz w:val="28"/>
          <w:szCs w:val="28"/>
          <w:lang w:eastAsia="ru-RU"/>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354EA843" w14:textId="77777777" w:rsidR="006B45F8" w:rsidRPr="006B45F8" w:rsidRDefault="006B45F8" w:rsidP="006B45F8">
      <w:pPr>
        <w:widowControl w:val="0"/>
        <w:tabs>
          <w:tab w:val="left" w:pos="835"/>
        </w:tabs>
        <w:autoSpaceDE w:val="0"/>
        <w:autoSpaceDN w:val="0"/>
        <w:adjustRightInd w:val="0"/>
        <w:ind w:firstLine="709"/>
        <w:jc w:val="both"/>
        <w:rPr>
          <w:sz w:val="28"/>
          <w:szCs w:val="28"/>
          <w:lang w:eastAsia="ru-RU"/>
        </w:rPr>
      </w:pPr>
      <w:r w:rsidRPr="006B45F8">
        <w:rPr>
          <w:sz w:val="28"/>
          <w:szCs w:val="28"/>
          <w:lang w:eastAsia="ru-RU"/>
        </w:rPr>
        <w:t>а) отклонение фактически достигнутого объема поданной воды или принятых сточных вод от объема, учтенного при установлении тарифов;</w:t>
      </w:r>
    </w:p>
    <w:p w14:paraId="2599D8A0" w14:textId="77777777" w:rsidR="006B45F8" w:rsidRPr="006B45F8" w:rsidRDefault="006B45F8" w:rsidP="006B45F8">
      <w:pPr>
        <w:widowControl w:val="0"/>
        <w:autoSpaceDE w:val="0"/>
        <w:autoSpaceDN w:val="0"/>
        <w:adjustRightInd w:val="0"/>
        <w:spacing w:before="29"/>
        <w:ind w:firstLine="709"/>
        <w:jc w:val="both"/>
        <w:rPr>
          <w:sz w:val="28"/>
          <w:szCs w:val="28"/>
          <w:lang w:eastAsia="ru-RU"/>
        </w:rPr>
      </w:pPr>
      <w:r w:rsidRPr="006B45F8">
        <w:rPr>
          <w:sz w:val="28"/>
          <w:szCs w:val="28"/>
          <w:lang w:eastAsia="ru-RU"/>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1A184287" w14:textId="77777777" w:rsidR="006B45F8" w:rsidRPr="006B45F8" w:rsidRDefault="006B45F8" w:rsidP="006B45F8">
      <w:pPr>
        <w:widowControl w:val="0"/>
        <w:autoSpaceDE w:val="0"/>
        <w:autoSpaceDN w:val="0"/>
        <w:adjustRightInd w:val="0"/>
        <w:spacing w:before="29"/>
        <w:ind w:firstLine="709"/>
        <w:jc w:val="both"/>
        <w:rPr>
          <w:sz w:val="28"/>
          <w:szCs w:val="28"/>
          <w:lang w:eastAsia="ru-RU"/>
        </w:rPr>
      </w:pPr>
      <w:r w:rsidRPr="006B45F8">
        <w:rPr>
          <w:sz w:val="28"/>
          <w:szCs w:val="28"/>
          <w:lang w:eastAsia="ru-RU"/>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2FBCE4B3" w14:textId="77777777" w:rsidR="006B45F8" w:rsidRPr="006B45F8" w:rsidRDefault="006B45F8" w:rsidP="006B45F8">
      <w:pPr>
        <w:widowControl w:val="0"/>
        <w:autoSpaceDE w:val="0"/>
        <w:autoSpaceDN w:val="0"/>
        <w:adjustRightInd w:val="0"/>
        <w:spacing w:before="29"/>
        <w:ind w:firstLine="709"/>
        <w:jc w:val="both"/>
        <w:rPr>
          <w:sz w:val="28"/>
          <w:szCs w:val="28"/>
          <w:lang w:eastAsia="ru-RU"/>
        </w:rPr>
      </w:pPr>
      <w:r w:rsidRPr="006B45F8">
        <w:rPr>
          <w:sz w:val="28"/>
          <w:szCs w:val="28"/>
          <w:lang w:eastAsia="ru-RU"/>
        </w:rPr>
        <w:t xml:space="preserve">г) ввод объектов системы водоснабжения и (или) водоотведения в эксплуатацию и изменение утвержденной инвестиционной программы; </w:t>
      </w:r>
    </w:p>
    <w:p w14:paraId="7C9E6E95" w14:textId="2C75EEF4" w:rsidR="006B45F8" w:rsidRPr="006B45F8" w:rsidRDefault="006B45F8" w:rsidP="006B45F8">
      <w:pPr>
        <w:widowControl w:val="0"/>
        <w:autoSpaceDE w:val="0"/>
        <w:autoSpaceDN w:val="0"/>
        <w:adjustRightInd w:val="0"/>
        <w:spacing w:before="29"/>
        <w:ind w:firstLine="709"/>
        <w:jc w:val="both"/>
        <w:rPr>
          <w:sz w:val="28"/>
          <w:szCs w:val="28"/>
          <w:lang w:eastAsia="ru-RU"/>
        </w:rPr>
      </w:pPr>
      <w:r w:rsidRPr="006B45F8">
        <w:rPr>
          <w:sz w:val="28"/>
          <w:szCs w:val="28"/>
          <w:lang w:eastAsia="ru-RU"/>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002048F6">
        <w:rPr>
          <w:sz w:val="28"/>
          <w:szCs w:val="28"/>
          <w:lang w:eastAsia="ru-RU"/>
        </w:rPr>
        <w:t xml:space="preserve"> </w:t>
      </w:r>
      <w:r w:rsidRPr="006B45F8">
        <w:rPr>
          <w:sz w:val="28"/>
          <w:szCs w:val="28"/>
          <w:lang w:eastAsia="ru-RU"/>
        </w:rPr>
        <w:t>муниципальной собственности, по реализации инвестиционной программы,</w:t>
      </w:r>
      <w:r w:rsidR="002048F6">
        <w:rPr>
          <w:sz w:val="28"/>
          <w:szCs w:val="28"/>
          <w:lang w:eastAsia="ru-RU"/>
        </w:rPr>
        <w:t xml:space="preserve"> </w:t>
      </w:r>
      <w:r w:rsidRPr="006B45F8">
        <w:rPr>
          <w:sz w:val="28"/>
          <w:szCs w:val="28"/>
          <w:lang w:eastAsia="ru-RU"/>
        </w:rPr>
        <w:t xml:space="preserve">производственной программы при недостижении регулируемой </w:t>
      </w:r>
      <w:r w:rsidRPr="006B45F8">
        <w:rPr>
          <w:sz w:val="28"/>
          <w:szCs w:val="28"/>
          <w:lang w:eastAsia="ru-RU"/>
        </w:rPr>
        <w:lastRenderedPageBreak/>
        <w:t>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650535E0" w14:textId="77777777" w:rsidR="006B45F8" w:rsidRPr="006B45F8" w:rsidRDefault="006B45F8" w:rsidP="006B45F8">
      <w:pPr>
        <w:widowControl w:val="0"/>
        <w:autoSpaceDE w:val="0"/>
        <w:autoSpaceDN w:val="0"/>
        <w:adjustRightInd w:val="0"/>
        <w:spacing w:before="29"/>
        <w:ind w:firstLine="709"/>
        <w:jc w:val="both"/>
        <w:rPr>
          <w:sz w:val="28"/>
          <w:szCs w:val="28"/>
          <w:lang w:eastAsia="ru-RU"/>
        </w:rPr>
      </w:pPr>
      <w:r w:rsidRPr="006B45F8">
        <w:rPr>
          <w:sz w:val="28"/>
          <w:szCs w:val="28"/>
          <w:lang w:eastAsia="ru-RU"/>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13F0B402" w14:textId="77777777" w:rsidR="006B45F8" w:rsidRPr="006B45F8" w:rsidRDefault="006B45F8" w:rsidP="006B45F8">
      <w:pPr>
        <w:widowControl w:val="0"/>
        <w:autoSpaceDE w:val="0"/>
        <w:autoSpaceDN w:val="0"/>
        <w:adjustRightInd w:val="0"/>
        <w:ind w:firstLine="709"/>
        <w:jc w:val="both"/>
        <w:rPr>
          <w:rFonts w:eastAsia="Calibri"/>
          <w:sz w:val="28"/>
          <w:szCs w:val="28"/>
        </w:rPr>
      </w:pPr>
    </w:p>
    <w:p w14:paraId="14367E35"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Согласно п. 95 Методических указаний необходимая валовая выручка, определяемая на 2020 год на основе фактических значений параметров расчета тарифов взамен прогнозных, рассчитывается по формуле:</w:t>
      </w:r>
    </w:p>
    <w:p w14:paraId="099463B1" w14:textId="77777777" w:rsidR="006B45F8" w:rsidRPr="006B45F8" w:rsidRDefault="006B45F8" w:rsidP="006B45F8">
      <w:pPr>
        <w:widowControl w:val="0"/>
        <w:autoSpaceDE w:val="0"/>
        <w:autoSpaceDN w:val="0"/>
        <w:adjustRightInd w:val="0"/>
        <w:ind w:firstLine="709"/>
        <w:jc w:val="both"/>
        <w:rPr>
          <w:rFonts w:ascii="Calibri" w:hAnsi="Calibri" w:cs="Calibri"/>
          <w:sz w:val="22"/>
          <w:lang w:eastAsia="ru-RU"/>
        </w:rPr>
      </w:pPr>
    </w:p>
    <w:p w14:paraId="1CC125C4" w14:textId="77777777" w:rsidR="006B45F8" w:rsidRPr="006B45F8" w:rsidRDefault="006B45F8" w:rsidP="006B45F8">
      <w:pPr>
        <w:widowControl w:val="0"/>
        <w:autoSpaceDE w:val="0"/>
        <w:autoSpaceDN w:val="0"/>
        <w:adjustRightInd w:val="0"/>
        <w:jc w:val="center"/>
        <w:rPr>
          <w:rFonts w:eastAsia="Calibri"/>
          <w:bCs/>
          <w:sz w:val="28"/>
          <w:szCs w:val="28"/>
        </w:rPr>
      </w:pPr>
      <w:r w:rsidRPr="006B45F8">
        <w:rPr>
          <w:rFonts w:eastAsia="Calibri"/>
          <w:noProof/>
          <w:position w:val="-5"/>
          <w:sz w:val="28"/>
          <w:szCs w:val="28"/>
          <w:lang w:eastAsia="ru-RU"/>
        </w:rPr>
        <w:drawing>
          <wp:inline distT="0" distB="0" distL="0" distR="0" wp14:anchorId="75738237" wp14:editId="6B575F14">
            <wp:extent cx="5939790" cy="247650"/>
            <wp:effectExtent l="0" t="0" r="381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38D286FA" w14:textId="77777777" w:rsidR="006B45F8" w:rsidRPr="006B45F8" w:rsidRDefault="006B45F8" w:rsidP="006B45F8">
      <w:pPr>
        <w:widowControl w:val="0"/>
        <w:autoSpaceDE w:val="0"/>
        <w:autoSpaceDN w:val="0"/>
        <w:adjustRightInd w:val="0"/>
        <w:ind w:firstLine="709"/>
        <w:jc w:val="both"/>
        <w:rPr>
          <w:rFonts w:eastAsia="Calibri"/>
          <w:bCs/>
          <w:sz w:val="14"/>
          <w:szCs w:val="28"/>
        </w:rPr>
      </w:pPr>
    </w:p>
    <w:p w14:paraId="7F90F630" w14:textId="77777777" w:rsidR="006B45F8" w:rsidRPr="006B45F8" w:rsidRDefault="006B45F8" w:rsidP="006B45F8">
      <w:pPr>
        <w:widowControl w:val="0"/>
        <w:autoSpaceDE w:val="0"/>
        <w:autoSpaceDN w:val="0"/>
        <w:adjustRightInd w:val="0"/>
        <w:ind w:firstLine="709"/>
        <w:jc w:val="both"/>
        <w:rPr>
          <w:rFonts w:eastAsia="Calibri"/>
          <w:bCs/>
          <w:sz w:val="28"/>
          <w:szCs w:val="28"/>
        </w:rPr>
      </w:pPr>
      <w:r w:rsidRPr="006B45F8">
        <w:rPr>
          <w:rFonts w:eastAsia="Calibri"/>
          <w:bCs/>
          <w:sz w:val="28"/>
          <w:szCs w:val="28"/>
        </w:rPr>
        <w:t>где:</w:t>
      </w:r>
    </w:p>
    <w:p w14:paraId="774199AD" w14:textId="77777777" w:rsidR="006B45F8" w:rsidRPr="006B45F8" w:rsidRDefault="006B45F8" w:rsidP="006B45F8">
      <w:pPr>
        <w:widowControl w:val="0"/>
        <w:autoSpaceDE w:val="0"/>
        <w:autoSpaceDN w:val="0"/>
        <w:adjustRightInd w:val="0"/>
        <w:ind w:firstLine="709"/>
        <w:jc w:val="both"/>
        <w:rPr>
          <w:rFonts w:eastAsia="Calibri"/>
          <w:bCs/>
          <w:sz w:val="14"/>
          <w:szCs w:val="28"/>
        </w:rPr>
      </w:pPr>
    </w:p>
    <w:p w14:paraId="2AB186FF" w14:textId="77777777" w:rsidR="006B45F8" w:rsidRPr="006B45F8" w:rsidRDefault="006B45F8" w:rsidP="006B45F8">
      <w:pPr>
        <w:widowControl w:val="0"/>
        <w:autoSpaceDE w:val="0"/>
        <w:autoSpaceDN w:val="0"/>
        <w:adjustRightInd w:val="0"/>
        <w:ind w:firstLine="709"/>
        <w:jc w:val="both"/>
        <w:rPr>
          <w:rFonts w:eastAsia="Calibri"/>
          <w:bCs/>
          <w:sz w:val="28"/>
          <w:szCs w:val="28"/>
        </w:rPr>
      </w:pPr>
      <w:r w:rsidRPr="006B45F8">
        <w:rPr>
          <w:rFonts w:eastAsia="Calibri"/>
          <w:noProof/>
          <w:position w:val="-12"/>
          <w:sz w:val="28"/>
          <w:szCs w:val="28"/>
          <w:lang w:eastAsia="ru-RU"/>
        </w:rPr>
        <w:drawing>
          <wp:inline distT="0" distB="0" distL="0" distR="0" wp14:anchorId="11E78013" wp14:editId="79290B7A">
            <wp:extent cx="428625" cy="352425"/>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6B45F8">
        <w:rPr>
          <w:rFonts w:eastAsia="Calibr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Методических указаний;</w:t>
      </w:r>
    </w:p>
    <w:p w14:paraId="7794B5EE" w14:textId="77777777" w:rsidR="006B45F8" w:rsidRPr="006B45F8" w:rsidRDefault="006B45F8" w:rsidP="006B45F8">
      <w:pPr>
        <w:widowControl w:val="0"/>
        <w:autoSpaceDE w:val="0"/>
        <w:autoSpaceDN w:val="0"/>
        <w:adjustRightInd w:val="0"/>
        <w:ind w:firstLine="709"/>
        <w:jc w:val="both"/>
        <w:rPr>
          <w:rFonts w:eastAsia="Calibri"/>
          <w:bCs/>
          <w:sz w:val="28"/>
          <w:szCs w:val="28"/>
        </w:rPr>
      </w:pPr>
      <w:r w:rsidRPr="006B45F8">
        <w:rPr>
          <w:rFonts w:eastAsia="Calibri"/>
          <w:noProof/>
          <w:position w:val="-12"/>
          <w:sz w:val="28"/>
          <w:szCs w:val="28"/>
          <w:lang w:eastAsia="ru-RU"/>
        </w:rPr>
        <w:drawing>
          <wp:inline distT="0" distB="0" distL="0" distR="0" wp14:anchorId="36AA3877" wp14:editId="3B44EB7F">
            <wp:extent cx="428625" cy="352425"/>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6B45F8">
        <w:rPr>
          <w:rFonts w:eastAsia="Calibr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1F146EBD" w14:textId="77777777" w:rsidR="006B45F8" w:rsidRPr="006B45F8" w:rsidRDefault="006B45F8" w:rsidP="006B45F8">
      <w:pPr>
        <w:widowControl w:val="0"/>
        <w:autoSpaceDE w:val="0"/>
        <w:autoSpaceDN w:val="0"/>
        <w:adjustRightInd w:val="0"/>
        <w:ind w:firstLine="709"/>
        <w:jc w:val="both"/>
        <w:rPr>
          <w:rFonts w:eastAsia="Calibri"/>
          <w:bCs/>
          <w:sz w:val="28"/>
          <w:szCs w:val="28"/>
        </w:rPr>
      </w:pPr>
      <w:r w:rsidRPr="006B45F8">
        <w:rPr>
          <w:rFonts w:eastAsia="Calibri"/>
          <w:noProof/>
          <w:position w:val="-12"/>
          <w:sz w:val="28"/>
          <w:szCs w:val="28"/>
          <w:lang w:eastAsia="ru-RU"/>
        </w:rPr>
        <w:drawing>
          <wp:inline distT="0" distB="0" distL="0" distR="0" wp14:anchorId="5E0B3ECD" wp14:editId="70752C3D">
            <wp:extent cx="428625" cy="352425"/>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6B45F8">
        <w:rPr>
          <w:rFonts w:eastAsia="Calibri"/>
          <w:bCs/>
          <w:sz w:val="28"/>
          <w:szCs w:val="28"/>
        </w:rPr>
        <w:t xml:space="preserve"> - фактическая прибыль, определяемая на i-й год по формуле (31) с применением величины </w:t>
      </w:r>
      <w:r w:rsidRPr="006B45F8">
        <w:rPr>
          <w:rFonts w:eastAsia="Calibri"/>
          <w:noProof/>
          <w:position w:val="-12"/>
          <w:sz w:val="28"/>
          <w:szCs w:val="28"/>
          <w:lang w:eastAsia="ru-RU"/>
        </w:rPr>
        <w:drawing>
          <wp:inline distT="0" distB="0" distL="0" distR="0" wp14:anchorId="5A2F2455" wp14:editId="5D91BA9A">
            <wp:extent cx="533400" cy="3143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noFill/>
                    <a:ln>
                      <a:noFill/>
                    </a:ln>
                  </pic:spPr>
                </pic:pic>
              </a:graphicData>
            </a:graphic>
          </wp:inline>
        </w:drawing>
      </w:r>
      <w:r w:rsidRPr="006B45F8">
        <w:rPr>
          <w:rFonts w:eastAsia="Calibri"/>
          <w:bCs/>
          <w:sz w:val="28"/>
          <w:szCs w:val="28"/>
        </w:rPr>
        <w:t xml:space="preserve"> и фактической ставки налога на прибыль в i-м году;</w:t>
      </w:r>
    </w:p>
    <w:p w14:paraId="6DE90520" w14:textId="77777777" w:rsidR="006B45F8" w:rsidRPr="006B45F8" w:rsidRDefault="006B45F8" w:rsidP="006B45F8">
      <w:pPr>
        <w:widowControl w:val="0"/>
        <w:autoSpaceDE w:val="0"/>
        <w:autoSpaceDN w:val="0"/>
        <w:adjustRightInd w:val="0"/>
        <w:ind w:firstLine="709"/>
        <w:jc w:val="both"/>
        <w:rPr>
          <w:rFonts w:eastAsia="Calibri"/>
          <w:bCs/>
          <w:sz w:val="28"/>
          <w:szCs w:val="28"/>
        </w:rPr>
      </w:pPr>
      <w:r w:rsidRPr="006B45F8">
        <w:rPr>
          <w:rFonts w:eastAsia="Calibri"/>
          <w:noProof/>
          <w:position w:val="-12"/>
          <w:sz w:val="28"/>
          <w:szCs w:val="28"/>
          <w:lang w:eastAsia="ru-RU"/>
        </w:rPr>
        <w:drawing>
          <wp:inline distT="0" distB="0" distL="0" distR="0" wp14:anchorId="3AB08B19" wp14:editId="21D5202A">
            <wp:extent cx="590550" cy="3524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6B45F8">
        <w:rPr>
          <w:rFonts w:eastAsia="Calibr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1F768CDF" w14:textId="77777777" w:rsidR="006B45F8" w:rsidRPr="006B45F8" w:rsidRDefault="006B45F8" w:rsidP="006B45F8">
      <w:pPr>
        <w:widowControl w:val="0"/>
        <w:autoSpaceDE w:val="0"/>
        <w:autoSpaceDN w:val="0"/>
        <w:adjustRightInd w:val="0"/>
        <w:ind w:firstLine="709"/>
        <w:jc w:val="both"/>
        <w:rPr>
          <w:rFonts w:eastAsia="Calibri"/>
          <w:bCs/>
          <w:sz w:val="10"/>
          <w:szCs w:val="28"/>
        </w:rPr>
      </w:pPr>
    </w:p>
    <w:p w14:paraId="2206FE63" w14:textId="77777777" w:rsidR="006B45F8" w:rsidRPr="006B45F8" w:rsidRDefault="006B45F8" w:rsidP="006B45F8">
      <w:pPr>
        <w:widowControl w:val="0"/>
        <w:autoSpaceDE w:val="0"/>
        <w:autoSpaceDN w:val="0"/>
        <w:adjustRightInd w:val="0"/>
        <w:ind w:firstLine="709"/>
        <w:jc w:val="both"/>
        <w:rPr>
          <w:rFonts w:eastAsia="Calibri"/>
          <w:bCs/>
          <w:sz w:val="28"/>
          <w:szCs w:val="28"/>
        </w:rPr>
      </w:pPr>
      <w:proofErr w:type="spellStart"/>
      <w:r w:rsidRPr="006B45F8">
        <w:rPr>
          <w:rFonts w:eastAsia="Calibri"/>
          <w:bCs/>
          <w:sz w:val="32"/>
          <w:szCs w:val="28"/>
        </w:rPr>
        <w:t>РПП</w:t>
      </w:r>
      <w:r w:rsidRPr="006B45F8">
        <w:rPr>
          <w:rFonts w:eastAsia="Calibri"/>
          <w:bCs/>
          <w:sz w:val="32"/>
          <w:szCs w:val="28"/>
          <w:vertAlign w:val="subscript"/>
        </w:rPr>
        <w:t>i</w:t>
      </w:r>
      <w:proofErr w:type="spellEnd"/>
      <w:r w:rsidRPr="006B45F8">
        <w:rPr>
          <w:rFonts w:eastAsia="Calibri"/>
          <w:bCs/>
          <w:sz w:val="28"/>
          <w:szCs w:val="28"/>
        </w:rPr>
        <w:t xml:space="preserve"> - расчетная предпринимательская прибыль гарантирующей организации, определяемая в соответствии с пунктом 86(1) Методических указаний, тыс. руб.;</w:t>
      </w:r>
    </w:p>
    <w:p w14:paraId="0159D85C" w14:textId="77777777" w:rsidR="006B45F8" w:rsidRPr="006B45F8" w:rsidRDefault="006B45F8" w:rsidP="006B45F8">
      <w:pPr>
        <w:widowControl w:val="0"/>
        <w:autoSpaceDE w:val="0"/>
        <w:autoSpaceDN w:val="0"/>
        <w:adjustRightInd w:val="0"/>
        <w:ind w:firstLine="709"/>
        <w:jc w:val="both"/>
        <w:rPr>
          <w:rFonts w:eastAsia="Calibri"/>
          <w:bCs/>
          <w:sz w:val="10"/>
          <w:szCs w:val="28"/>
        </w:rPr>
      </w:pPr>
    </w:p>
    <w:p w14:paraId="6ECE0455" w14:textId="77777777" w:rsidR="006B45F8" w:rsidRPr="006B45F8" w:rsidRDefault="006B45F8" w:rsidP="006B45F8">
      <w:pPr>
        <w:widowControl w:val="0"/>
        <w:autoSpaceDE w:val="0"/>
        <w:autoSpaceDN w:val="0"/>
        <w:adjustRightInd w:val="0"/>
        <w:ind w:firstLine="709"/>
        <w:jc w:val="both"/>
        <w:rPr>
          <w:rFonts w:eastAsia="Calibri"/>
          <w:bCs/>
          <w:sz w:val="28"/>
          <w:szCs w:val="28"/>
        </w:rPr>
      </w:pPr>
      <w:proofErr w:type="spellStart"/>
      <w:r w:rsidRPr="006B45F8">
        <w:rPr>
          <w:rFonts w:eastAsia="Calibri"/>
          <w:bCs/>
          <w:sz w:val="32"/>
          <w:szCs w:val="28"/>
        </w:rPr>
        <w:t>А</w:t>
      </w:r>
      <w:r w:rsidRPr="006B45F8">
        <w:rPr>
          <w:rFonts w:eastAsia="Calibri"/>
          <w:bCs/>
          <w:sz w:val="32"/>
          <w:szCs w:val="28"/>
          <w:vertAlign w:val="subscript"/>
        </w:rPr>
        <w:t>i</w:t>
      </w:r>
      <w:proofErr w:type="spellEnd"/>
      <w:r w:rsidRPr="006B45F8">
        <w:rPr>
          <w:rFonts w:eastAsia="Calibr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p w14:paraId="70891295" w14:textId="77777777" w:rsidR="006B45F8" w:rsidRPr="006B45F8" w:rsidRDefault="006B45F8" w:rsidP="006B45F8">
      <w:pPr>
        <w:widowControl w:val="0"/>
        <w:autoSpaceDE w:val="0"/>
        <w:autoSpaceDN w:val="0"/>
        <w:adjustRightInd w:val="0"/>
        <w:ind w:firstLine="709"/>
        <w:jc w:val="both"/>
        <w:rPr>
          <w:rFonts w:eastAsia="Calibri"/>
          <w:bCs/>
          <w:sz w:val="28"/>
          <w:szCs w:val="28"/>
        </w:rPr>
      </w:pPr>
      <w:r w:rsidRPr="006B45F8">
        <w:rPr>
          <w:rFonts w:eastAsia="Calibri"/>
          <w:noProof/>
          <w:position w:val="-12"/>
          <w:sz w:val="28"/>
          <w:szCs w:val="28"/>
          <w:lang w:eastAsia="ru-RU"/>
        </w:rPr>
        <w:drawing>
          <wp:inline distT="0" distB="0" distL="0" distR="0" wp14:anchorId="083FBC2F" wp14:editId="10231126">
            <wp:extent cx="428625" cy="3524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6B45F8">
        <w:rPr>
          <w:rFonts w:eastAsia="Calibr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559AE479" w14:textId="77777777" w:rsidR="006B45F8" w:rsidRPr="006B45F8" w:rsidRDefault="006B45F8" w:rsidP="006B45F8">
      <w:pPr>
        <w:widowControl w:val="0"/>
        <w:autoSpaceDE w:val="0"/>
        <w:autoSpaceDN w:val="0"/>
        <w:adjustRightInd w:val="0"/>
        <w:ind w:firstLine="709"/>
        <w:jc w:val="both"/>
        <w:rPr>
          <w:rFonts w:eastAsia="Calibri"/>
          <w:sz w:val="28"/>
          <w:szCs w:val="28"/>
        </w:rPr>
      </w:pPr>
      <w:r w:rsidRPr="006B45F8">
        <w:rPr>
          <w:rFonts w:eastAsia="Calibri"/>
          <w:noProof/>
          <w:position w:val="-12"/>
          <w:sz w:val="28"/>
          <w:szCs w:val="28"/>
          <w:lang w:eastAsia="ru-RU"/>
        </w:rPr>
        <w:drawing>
          <wp:inline distT="0" distB="0" distL="0" distR="0" wp14:anchorId="2C558984" wp14:editId="688954F5">
            <wp:extent cx="542925" cy="3524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r w:rsidRPr="006B45F8">
        <w:rPr>
          <w:rFonts w:eastAsia="Calibri"/>
          <w:sz w:val="28"/>
          <w:szCs w:val="28"/>
        </w:rPr>
        <w:t xml:space="preserve"> - величина отклонения неподконтрольных расходов, тыс. руб.;</w:t>
      </w:r>
    </w:p>
    <w:p w14:paraId="323BEA06" w14:textId="77777777" w:rsidR="006B45F8" w:rsidRPr="006B45F8" w:rsidRDefault="006B45F8" w:rsidP="006B45F8">
      <w:pPr>
        <w:widowControl w:val="0"/>
        <w:autoSpaceDE w:val="0"/>
        <w:autoSpaceDN w:val="0"/>
        <w:adjustRightInd w:val="0"/>
        <w:ind w:firstLine="709"/>
        <w:jc w:val="both"/>
        <w:rPr>
          <w:rFonts w:eastAsia="Calibri"/>
          <w:sz w:val="28"/>
          <w:szCs w:val="28"/>
        </w:rPr>
      </w:pPr>
      <w:r w:rsidRPr="006B45F8">
        <w:rPr>
          <w:rFonts w:eastAsia="Calibri"/>
          <w:noProof/>
          <w:position w:val="-12"/>
          <w:sz w:val="28"/>
          <w:szCs w:val="28"/>
          <w:lang w:eastAsia="ru-RU"/>
        </w:rPr>
        <w:drawing>
          <wp:inline distT="0" distB="0" distL="0" distR="0" wp14:anchorId="778D2A32" wp14:editId="7D98AF47">
            <wp:extent cx="419100" cy="3524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6B45F8">
        <w:rPr>
          <w:rFonts w:eastAsia="Calibri"/>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14:paraId="3F8DA984" w14:textId="77777777" w:rsidR="006B45F8" w:rsidRPr="006B45F8" w:rsidRDefault="006B45F8" w:rsidP="006B45F8">
      <w:pPr>
        <w:widowControl w:val="0"/>
        <w:autoSpaceDE w:val="0"/>
        <w:autoSpaceDN w:val="0"/>
        <w:adjustRightInd w:val="0"/>
        <w:ind w:firstLine="709"/>
        <w:jc w:val="both"/>
        <w:rPr>
          <w:rFonts w:eastAsia="Calibri"/>
          <w:sz w:val="28"/>
          <w:szCs w:val="28"/>
        </w:rPr>
      </w:pPr>
      <w:r w:rsidRPr="006B45F8">
        <w:rPr>
          <w:rFonts w:eastAsia="Calibri"/>
          <w:noProof/>
          <w:position w:val="-11"/>
          <w:sz w:val="28"/>
          <w:szCs w:val="28"/>
          <w:lang w:eastAsia="ru-RU"/>
        </w:rPr>
        <w:lastRenderedPageBreak/>
        <w:drawing>
          <wp:inline distT="0" distB="0" distL="0" distR="0" wp14:anchorId="65894561" wp14:editId="5E378D8D">
            <wp:extent cx="542925" cy="3238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ln>
                      <a:noFill/>
                    </a:ln>
                  </pic:spPr>
                </pic:pic>
              </a:graphicData>
            </a:graphic>
          </wp:inline>
        </w:drawing>
      </w:r>
      <w:r w:rsidRPr="006B45F8">
        <w:rPr>
          <w:rFonts w:eastAsia="Calibri"/>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14:paraId="38AD15C7" w14:textId="77777777" w:rsidR="006B45F8" w:rsidRPr="006B45F8" w:rsidRDefault="006B45F8" w:rsidP="006B45F8">
      <w:pPr>
        <w:widowControl w:val="0"/>
        <w:autoSpaceDE w:val="0"/>
        <w:autoSpaceDN w:val="0"/>
        <w:adjustRightInd w:val="0"/>
        <w:ind w:firstLine="709"/>
        <w:jc w:val="both"/>
        <w:rPr>
          <w:rFonts w:eastAsia="Calibri"/>
          <w:bCs/>
          <w:sz w:val="28"/>
          <w:szCs w:val="28"/>
        </w:rPr>
      </w:pPr>
      <w:r w:rsidRPr="006B45F8">
        <w:rPr>
          <w:rFonts w:eastAsia="Calibri"/>
          <w:bCs/>
          <w:sz w:val="28"/>
          <w:szCs w:val="28"/>
        </w:rPr>
        <w:t xml:space="preserve">В целях расчета </w:t>
      </w:r>
      <w:r w:rsidRPr="006B45F8">
        <w:rPr>
          <w:rFonts w:eastAsia="Calibri"/>
          <w:noProof/>
          <w:position w:val="-12"/>
          <w:sz w:val="28"/>
          <w:szCs w:val="28"/>
          <w:lang w:eastAsia="ru-RU"/>
        </w:rPr>
        <w:drawing>
          <wp:inline distT="0" distB="0" distL="0" distR="0" wp14:anchorId="143E48F8" wp14:editId="34821767">
            <wp:extent cx="590550" cy="3524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6B45F8">
        <w:rPr>
          <w:rFonts w:eastAsia="Calibri"/>
          <w:bCs/>
          <w:sz w:val="28"/>
          <w:szCs w:val="28"/>
        </w:rPr>
        <w:t xml:space="preserve"> за 1-й и 2-й год долгосрочного периода регулирования при расчете показателей, </w:t>
      </w:r>
      <w:r w:rsidRPr="006B45F8">
        <w:rPr>
          <w:rFonts w:eastAsia="Calibri"/>
          <w:noProof/>
          <w:position w:val="-12"/>
          <w:sz w:val="28"/>
          <w:szCs w:val="28"/>
          <w:lang w:eastAsia="ru-RU"/>
        </w:rPr>
        <w:drawing>
          <wp:inline distT="0" distB="0" distL="0" distR="0" wp14:anchorId="7DC8A4EE" wp14:editId="156C287D">
            <wp:extent cx="581025" cy="3524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a:ln>
                      <a:noFill/>
                    </a:ln>
                  </pic:spPr>
                </pic:pic>
              </a:graphicData>
            </a:graphic>
          </wp:inline>
        </w:drawing>
      </w:r>
      <w:r w:rsidRPr="006B45F8">
        <w:rPr>
          <w:rFonts w:eastAsia="Calibri"/>
          <w:bCs/>
          <w:sz w:val="28"/>
          <w:szCs w:val="28"/>
        </w:rPr>
        <w:t xml:space="preserve">, </w:t>
      </w:r>
      <w:r w:rsidRPr="006B45F8">
        <w:rPr>
          <w:rFonts w:eastAsia="Calibri"/>
          <w:noProof/>
          <w:position w:val="-12"/>
          <w:sz w:val="28"/>
          <w:szCs w:val="28"/>
          <w:lang w:eastAsia="ru-RU"/>
        </w:rPr>
        <w:drawing>
          <wp:inline distT="0" distB="0" distL="0" distR="0" wp14:anchorId="7159F7C8" wp14:editId="2383B296">
            <wp:extent cx="447675" cy="3524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6B45F8">
        <w:rPr>
          <w:rFonts w:eastAsia="Calibri"/>
          <w:bCs/>
          <w:sz w:val="28"/>
          <w:szCs w:val="28"/>
        </w:rPr>
        <w:t xml:space="preserve">, </w:t>
      </w:r>
      <w:r w:rsidRPr="006B45F8">
        <w:rPr>
          <w:rFonts w:eastAsia="Calibri"/>
          <w:noProof/>
          <w:position w:val="-11"/>
          <w:sz w:val="28"/>
          <w:szCs w:val="28"/>
          <w:lang w:eastAsia="ru-RU"/>
        </w:rPr>
        <w:drawing>
          <wp:inline distT="0" distB="0" distL="0" distR="0" wp14:anchorId="0E66F2F2" wp14:editId="1E82E836">
            <wp:extent cx="581025" cy="3238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6B45F8">
        <w:rPr>
          <w:rFonts w:eastAsia="Calibri"/>
          <w:bCs/>
          <w:sz w:val="28"/>
          <w:szCs w:val="28"/>
        </w:rPr>
        <w:t xml:space="preserve">, </w:t>
      </w:r>
      <w:r w:rsidRPr="006B45F8">
        <w:rPr>
          <w:rFonts w:eastAsia="Calibri"/>
          <w:noProof/>
          <w:position w:val="-11"/>
          <w:sz w:val="28"/>
          <w:szCs w:val="28"/>
          <w:lang w:eastAsia="ru-RU"/>
        </w:rPr>
        <w:drawing>
          <wp:inline distT="0" distB="0" distL="0" distR="0" wp14:anchorId="1F131F3C" wp14:editId="3BA1FC71">
            <wp:extent cx="676275" cy="3238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6B45F8">
        <w:rPr>
          <w:rFonts w:eastAsia="Calibr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6329518D" w14:textId="77777777" w:rsidR="006B45F8" w:rsidRPr="006B45F8" w:rsidRDefault="006B45F8" w:rsidP="006B45F8">
      <w:pPr>
        <w:widowControl w:val="0"/>
        <w:autoSpaceDE w:val="0"/>
        <w:autoSpaceDN w:val="0"/>
        <w:adjustRightInd w:val="0"/>
        <w:ind w:firstLine="709"/>
        <w:jc w:val="both"/>
        <w:rPr>
          <w:rFonts w:eastAsia="Calibri"/>
          <w:bCs/>
          <w:sz w:val="28"/>
          <w:szCs w:val="28"/>
        </w:rPr>
      </w:pPr>
    </w:p>
    <w:p w14:paraId="432A7B65" w14:textId="77777777" w:rsidR="006B45F8" w:rsidRPr="006B45F8" w:rsidRDefault="006B45F8" w:rsidP="006B45F8">
      <w:pPr>
        <w:widowControl w:val="0"/>
        <w:autoSpaceDE w:val="0"/>
        <w:autoSpaceDN w:val="0"/>
        <w:adjustRightInd w:val="0"/>
        <w:spacing w:before="38"/>
        <w:ind w:firstLine="709"/>
        <w:jc w:val="both"/>
        <w:rPr>
          <w:b/>
          <w:bCs/>
          <w:sz w:val="32"/>
          <w:szCs w:val="32"/>
          <w:u w:val="single"/>
          <w:lang w:eastAsia="ru-RU"/>
        </w:rPr>
      </w:pPr>
      <w:r w:rsidRPr="006B45F8">
        <w:rPr>
          <w:b/>
          <w:bCs/>
          <w:sz w:val="32"/>
          <w:szCs w:val="32"/>
          <w:u w:val="single"/>
          <w:lang w:eastAsia="ru-RU"/>
        </w:rPr>
        <w:t>Операционные расходы</w:t>
      </w:r>
    </w:p>
    <w:p w14:paraId="4FCC9E1E"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Согласно п. 95 Методических указаний операционные расходы определяются по формуле:</w:t>
      </w:r>
    </w:p>
    <w:p w14:paraId="77DAC939" w14:textId="77777777" w:rsidR="006B45F8" w:rsidRPr="006B45F8" w:rsidRDefault="006B45F8" w:rsidP="006B45F8">
      <w:pPr>
        <w:widowControl w:val="0"/>
        <w:autoSpaceDE w:val="0"/>
        <w:autoSpaceDN w:val="0"/>
        <w:adjustRightInd w:val="0"/>
        <w:ind w:firstLine="709"/>
        <w:jc w:val="center"/>
        <w:rPr>
          <w:sz w:val="28"/>
          <w:szCs w:val="28"/>
          <w:lang w:eastAsia="ru-RU"/>
        </w:rPr>
      </w:pPr>
      <w:r w:rsidRPr="006B45F8">
        <w:rPr>
          <w:rFonts w:ascii="Calibri" w:hAnsi="Calibri" w:cs="Calibri"/>
          <w:noProof/>
          <w:position w:val="-27"/>
          <w:sz w:val="28"/>
          <w:szCs w:val="28"/>
          <w:lang w:eastAsia="ru-RU"/>
        </w:rPr>
        <w:drawing>
          <wp:inline distT="0" distB="0" distL="0" distR="0" wp14:anchorId="505E4501" wp14:editId="4B8A1BEB">
            <wp:extent cx="4276725" cy="581025"/>
            <wp:effectExtent l="0" t="0" r="9525" b="0"/>
            <wp:docPr id="27" name="Рисунок 27"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183091_506"/>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6B45F8">
        <w:rPr>
          <w:sz w:val="28"/>
          <w:szCs w:val="28"/>
          <w:lang w:eastAsia="ru-RU"/>
        </w:rPr>
        <w:t>,</w:t>
      </w:r>
    </w:p>
    <w:p w14:paraId="1F66983B" w14:textId="77777777" w:rsidR="006B45F8" w:rsidRPr="006B45F8" w:rsidRDefault="006B45F8" w:rsidP="006B45F8">
      <w:pPr>
        <w:widowControl w:val="0"/>
        <w:autoSpaceDE w:val="0"/>
        <w:autoSpaceDN w:val="0"/>
        <w:adjustRightInd w:val="0"/>
        <w:spacing w:before="101"/>
        <w:ind w:firstLine="709"/>
        <w:rPr>
          <w:sz w:val="28"/>
          <w:szCs w:val="28"/>
          <w:lang w:eastAsia="ru-RU"/>
        </w:rPr>
      </w:pPr>
      <w:r w:rsidRPr="006B45F8">
        <w:rPr>
          <w:sz w:val="28"/>
          <w:szCs w:val="28"/>
          <w:lang w:eastAsia="ru-RU"/>
        </w:rPr>
        <w:t>где:</w:t>
      </w:r>
    </w:p>
    <w:p w14:paraId="3DEAC11D" w14:textId="77777777" w:rsidR="006B45F8" w:rsidRPr="006B45F8" w:rsidRDefault="006B45F8" w:rsidP="006B45F8">
      <w:pPr>
        <w:widowControl w:val="0"/>
        <w:autoSpaceDE w:val="0"/>
        <w:autoSpaceDN w:val="0"/>
        <w:adjustRightInd w:val="0"/>
        <w:spacing w:before="24"/>
        <w:ind w:firstLine="709"/>
        <w:jc w:val="both"/>
        <w:rPr>
          <w:sz w:val="28"/>
          <w:szCs w:val="28"/>
          <w:lang w:eastAsia="ru-RU"/>
        </w:rPr>
      </w:pPr>
      <w:r w:rsidRPr="006B45F8">
        <w:rPr>
          <w:sz w:val="28"/>
          <w:szCs w:val="28"/>
          <w:lang w:eastAsia="ru-RU"/>
        </w:rPr>
        <w:t>i0 - первый год текущего долгосрочного периода регулирования;</w:t>
      </w:r>
    </w:p>
    <w:p w14:paraId="71FF396B" w14:textId="77777777" w:rsidR="006B45F8" w:rsidRPr="006B45F8" w:rsidRDefault="006B45F8" w:rsidP="006B45F8">
      <w:pPr>
        <w:widowControl w:val="0"/>
        <w:autoSpaceDE w:val="0"/>
        <w:autoSpaceDN w:val="0"/>
        <w:adjustRightInd w:val="0"/>
        <w:spacing w:before="72"/>
        <w:ind w:firstLine="709"/>
        <w:jc w:val="both"/>
        <w:rPr>
          <w:sz w:val="28"/>
          <w:szCs w:val="28"/>
          <w:lang w:eastAsia="ru-RU"/>
        </w:rPr>
      </w:pPr>
      <w:r w:rsidRPr="006B45F8">
        <w:rPr>
          <w:noProof/>
          <w:position w:val="-12"/>
          <w:lang w:eastAsia="ru-RU"/>
        </w:rPr>
        <w:drawing>
          <wp:inline distT="0" distB="0" distL="0" distR="0" wp14:anchorId="0C5DD713" wp14:editId="07109912">
            <wp:extent cx="333375" cy="276225"/>
            <wp:effectExtent l="0" t="0" r="9525" b="9525"/>
            <wp:docPr id="26" name="Рисунок 26"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183091_511"/>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6B45F8">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674AAD70" w14:textId="77777777" w:rsidR="006B45F8" w:rsidRPr="006B45F8" w:rsidRDefault="006B45F8" w:rsidP="006B45F8">
      <w:pPr>
        <w:widowControl w:val="0"/>
        <w:autoSpaceDE w:val="0"/>
        <w:autoSpaceDN w:val="0"/>
        <w:adjustRightInd w:val="0"/>
        <w:spacing w:before="82"/>
        <w:ind w:firstLine="709"/>
        <w:jc w:val="both"/>
        <w:rPr>
          <w:sz w:val="28"/>
          <w:szCs w:val="28"/>
          <w:lang w:eastAsia="ru-RU"/>
        </w:rPr>
      </w:pPr>
      <w:r w:rsidRPr="006B45F8">
        <w:rPr>
          <w:noProof/>
          <w:position w:val="-12"/>
          <w:lang w:eastAsia="ru-RU"/>
        </w:rPr>
        <w:drawing>
          <wp:inline distT="0" distB="0" distL="0" distR="0" wp14:anchorId="22CCFE9D" wp14:editId="2D5093EB">
            <wp:extent cx="361950" cy="247650"/>
            <wp:effectExtent l="0" t="0" r="0" b="0"/>
            <wp:docPr id="21" name="Рисунок 21"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1_183091_512"/>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6B45F8">
        <w:rPr>
          <w:sz w:val="28"/>
          <w:szCs w:val="28"/>
          <w:lang w:eastAsia="ru-RU"/>
        </w:rPr>
        <w:t xml:space="preserve"> - базовый уровень операционных расходов, установленный на долгосрочный период регулирования в соответствии с</w:t>
      </w:r>
      <w:hyperlink r:id="rId31" w:history="1">
        <w:r w:rsidRPr="006B45F8">
          <w:rPr>
            <w:sz w:val="28"/>
            <w:szCs w:val="28"/>
            <w:lang w:eastAsia="ru-RU"/>
          </w:rPr>
          <w:t xml:space="preserve"> п. 45 </w:t>
        </w:r>
      </w:hyperlink>
      <w:r w:rsidRPr="006B45F8">
        <w:rPr>
          <w:sz w:val="28"/>
          <w:szCs w:val="28"/>
          <w:lang w:eastAsia="ru-RU"/>
        </w:rPr>
        <w:t xml:space="preserve">Методических указаний, тыс. руб.; </w:t>
      </w:r>
    </w:p>
    <w:p w14:paraId="36EC8D5C" w14:textId="77777777" w:rsidR="006B45F8" w:rsidRPr="006B45F8" w:rsidRDefault="006B45F8" w:rsidP="006B45F8">
      <w:pPr>
        <w:widowControl w:val="0"/>
        <w:autoSpaceDE w:val="0"/>
        <w:autoSpaceDN w:val="0"/>
        <w:adjustRightInd w:val="0"/>
        <w:spacing w:before="82"/>
        <w:ind w:firstLine="709"/>
        <w:jc w:val="both"/>
        <w:rPr>
          <w:sz w:val="28"/>
          <w:szCs w:val="28"/>
          <w:lang w:eastAsia="ru-RU"/>
        </w:rPr>
      </w:pPr>
      <w:r w:rsidRPr="006B45F8">
        <w:rPr>
          <w:sz w:val="28"/>
          <w:szCs w:val="28"/>
          <w:lang w:eastAsia="ru-RU"/>
        </w:rPr>
        <w:t>ИОР - индекс эффективности операционных расходов, выраженный в процентах;</w:t>
      </w:r>
    </w:p>
    <w:p w14:paraId="2BF7DCF0" w14:textId="77777777" w:rsidR="006B45F8" w:rsidRPr="006B45F8" w:rsidRDefault="006B45F8" w:rsidP="006B45F8">
      <w:pPr>
        <w:widowControl w:val="0"/>
        <w:autoSpaceDE w:val="0"/>
        <w:autoSpaceDN w:val="0"/>
        <w:adjustRightInd w:val="0"/>
        <w:spacing w:before="67"/>
        <w:ind w:firstLine="709"/>
        <w:jc w:val="both"/>
        <w:rPr>
          <w:lang w:eastAsia="ru-RU"/>
        </w:rPr>
      </w:pPr>
      <w:r w:rsidRPr="006B45F8">
        <w:rPr>
          <w:noProof/>
          <w:position w:val="-14"/>
          <w:lang w:eastAsia="ru-RU"/>
        </w:rPr>
        <w:drawing>
          <wp:inline distT="0" distB="0" distL="0" distR="0" wp14:anchorId="074771C5" wp14:editId="5AE44C69">
            <wp:extent cx="504825" cy="314325"/>
            <wp:effectExtent l="0" t="0" r="9525" b="9525"/>
            <wp:docPr id="19" name="Рисунок 19"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83091_513"/>
                    <pic:cNvPicPr>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6B45F8">
        <w:rPr>
          <w:lang w:eastAsia="ru-RU"/>
        </w:rPr>
        <w:t xml:space="preserve">, </w:t>
      </w:r>
      <w:r w:rsidRPr="006B45F8">
        <w:rPr>
          <w:noProof/>
          <w:position w:val="-14"/>
          <w:lang w:eastAsia="ru-RU"/>
        </w:rPr>
        <w:drawing>
          <wp:inline distT="0" distB="0" distL="0" distR="0" wp14:anchorId="03543AAE" wp14:editId="515BD337">
            <wp:extent cx="457200" cy="304800"/>
            <wp:effectExtent l="0" t="0" r="0" b="0"/>
            <wp:docPr id="17" name="Рисунок 17"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1_183091_514"/>
                    <pic:cNvPicPr>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6B45F8">
        <w:rPr>
          <w:sz w:val="28"/>
          <w:szCs w:val="28"/>
          <w:lang w:eastAsia="ru-RU"/>
        </w:rPr>
        <w:t>- соответственно фактический и прогнозный индексы изменения потребительских цен в j-м году;</w:t>
      </w:r>
    </w:p>
    <w:p w14:paraId="5EE3A6D9" w14:textId="77777777" w:rsidR="006B45F8" w:rsidRPr="006B45F8" w:rsidRDefault="006B45F8" w:rsidP="006B45F8">
      <w:pPr>
        <w:widowControl w:val="0"/>
        <w:autoSpaceDE w:val="0"/>
        <w:autoSpaceDN w:val="0"/>
        <w:adjustRightInd w:val="0"/>
        <w:spacing w:before="48"/>
        <w:ind w:firstLine="709"/>
        <w:jc w:val="both"/>
        <w:rPr>
          <w:sz w:val="28"/>
          <w:szCs w:val="28"/>
          <w:lang w:eastAsia="ru-RU"/>
        </w:rPr>
      </w:pPr>
      <w:r w:rsidRPr="006B45F8">
        <w:rPr>
          <w:noProof/>
          <w:position w:val="-12"/>
          <w:lang w:eastAsia="ru-RU"/>
        </w:rPr>
        <w:drawing>
          <wp:inline distT="0" distB="0" distL="0" distR="0" wp14:anchorId="4AC2D30D" wp14:editId="2F27840C">
            <wp:extent cx="304800" cy="285750"/>
            <wp:effectExtent l="0" t="0" r="0" b="0"/>
            <wp:docPr id="14" name="Рисунок 14"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1_183091_515"/>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6B45F8">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5E84AD7E" w14:textId="77777777" w:rsidR="006B45F8" w:rsidRPr="006B45F8" w:rsidRDefault="006B45F8" w:rsidP="006B45F8">
      <w:pPr>
        <w:widowControl w:val="0"/>
        <w:autoSpaceDE w:val="0"/>
        <w:autoSpaceDN w:val="0"/>
        <w:adjustRightInd w:val="0"/>
        <w:spacing w:before="58"/>
        <w:ind w:firstLine="709"/>
        <w:jc w:val="both"/>
        <w:rPr>
          <w:sz w:val="28"/>
          <w:szCs w:val="28"/>
          <w:lang w:eastAsia="ru-RU"/>
        </w:rPr>
      </w:pPr>
      <w:r w:rsidRPr="006B45F8">
        <w:rPr>
          <w:noProof/>
          <w:position w:val="-14"/>
          <w:lang w:eastAsia="ru-RU"/>
        </w:rPr>
        <w:drawing>
          <wp:inline distT="0" distB="0" distL="0" distR="0" wp14:anchorId="1A019089" wp14:editId="491298E2">
            <wp:extent cx="457200" cy="304800"/>
            <wp:effectExtent l="0" t="0" r="0" b="0"/>
            <wp:docPr id="13" name="Рисунок 13"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1_183091_516"/>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6B45F8">
        <w:rPr>
          <w:sz w:val="28"/>
          <w:szCs w:val="28"/>
          <w:lang w:eastAsia="ru-RU"/>
        </w:rPr>
        <w:t xml:space="preserve">   -   фактический   индекс   изменения   количества   активов   в         i-м году, рассчитываемый в соответствии с</w:t>
      </w:r>
      <w:hyperlink r:id="rId36" w:history="1">
        <w:r w:rsidRPr="006B45F8">
          <w:rPr>
            <w:sz w:val="28"/>
            <w:szCs w:val="28"/>
            <w:lang w:eastAsia="ru-RU"/>
          </w:rPr>
          <w:t xml:space="preserve"> формулой 8.1 </w:t>
        </w:r>
      </w:hyperlink>
      <w:r w:rsidRPr="006B45F8">
        <w:rPr>
          <w:sz w:val="28"/>
          <w:szCs w:val="28"/>
          <w:lang w:eastAsia="ru-RU"/>
        </w:rPr>
        <w:t xml:space="preserve">Методических указаний. </w:t>
      </w:r>
    </w:p>
    <w:p w14:paraId="2300B2BC" w14:textId="77777777" w:rsidR="006B45F8" w:rsidRPr="006B45F8" w:rsidRDefault="006B45F8" w:rsidP="006B45F8">
      <w:pPr>
        <w:autoSpaceDE w:val="0"/>
        <w:autoSpaceDN w:val="0"/>
        <w:adjustRightInd w:val="0"/>
        <w:spacing w:before="38"/>
        <w:ind w:firstLine="567"/>
        <w:jc w:val="both"/>
        <w:rPr>
          <w:color w:val="FF0000"/>
          <w:sz w:val="28"/>
          <w:szCs w:val="28"/>
          <w:lang w:eastAsia="ru-RU"/>
        </w:rPr>
      </w:pPr>
      <w:r w:rsidRPr="006B45F8">
        <w:rPr>
          <w:b/>
          <w:bCs/>
          <w:sz w:val="28"/>
          <w:szCs w:val="28"/>
          <w:lang w:eastAsia="ru-RU"/>
        </w:rPr>
        <w:t xml:space="preserve"> </w:t>
      </w:r>
      <w:r w:rsidRPr="006B45F8">
        <w:rPr>
          <w:sz w:val="28"/>
          <w:szCs w:val="28"/>
          <w:lang w:eastAsia="ru-RU"/>
        </w:rPr>
        <w:t>Операционные расходы</w:t>
      </w:r>
      <w:r w:rsidRPr="006B45F8">
        <w:rPr>
          <w:b/>
          <w:bCs/>
          <w:sz w:val="28"/>
          <w:szCs w:val="28"/>
          <w:lang w:eastAsia="ru-RU"/>
        </w:rPr>
        <w:t xml:space="preserve"> </w:t>
      </w:r>
      <w:r w:rsidRPr="006B45F8">
        <w:rPr>
          <w:sz w:val="28"/>
          <w:szCs w:val="28"/>
          <w:lang w:eastAsia="ru-RU"/>
        </w:rPr>
        <w:t xml:space="preserve">утверждены РЭК КО на 2020 год в размере </w:t>
      </w:r>
      <w:r w:rsidRPr="006B45F8">
        <w:rPr>
          <w:sz w:val="28"/>
          <w:szCs w:val="28"/>
        </w:rPr>
        <w:t>827,90</w:t>
      </w:r>
      <w:r w:rsidRPr="006B45F8">
        <w:rPr>
          <w:sz w:val="28"/>
          <w:szCs w:val="28"/>
          <w:lang w:eastAsia="ru-RU"/>
        </w:rPr>
        <w:t xml:space="preserve"> тыс. руб</w:t>
      </w:r>
      <w:r w:rsidRPr="006B45F8">
        <w:rPr>
          <w:color w:val="FF0000"/>
          <w:sz w:val="28"/>
          <w:szCs w:val="28"/>
          <w:lang w:eastAsia="ru-RU"/>
        </w:rPr>
        <w:t>.</w:t>
      </w:r>
    </w:p>
    <w:p w14:paraId="6CD5A8B7" w14:textId="77777777" w:rsidR="006B45F8" w:rsidRPr="006B45F8" w:rsidRDefault="006B45F8" w:rsidP="006B45F8">
      <w:pPr>
        <w:autoSpaceDE w:val="0"/>
        <w:autoSpaceDN w:val="0"/>
        <w:adjustRightInd w:val="0"/>
        <w:ind w:firstLine="567"/>
        <w:jc w:val="both"/>
        <w:rPr>
          <w:sz w:val="28"/>
          <w:szCs w:val="28"/>
          <w:lang w:eastAsia="ru-RU"/>
        </w:rPr>
      </w:pPr>
      <w:r w:rsidRPr="006B45F8">
        <w:rPr>
          <w:sz w:val="28"/>
          <w:szCs w:val="28"/>
          <w:lang w:eastAsia="ru-RU"/>
        </w:rPr>
        <w:t>При расчете Операционных расходов на 2020 год регулятором использовались следующие показатели:</w:t>
      </w:r>
    </w:p>
    <w:p w14:paraId="5BB66D30" w14:textId="77777777" w:rsidR="006B45F8" w:rsidRPr="006B45F8" w:rsidRDefault="006B45F8" w:rsidP="006B45F8">
      <w:pPr>
        <w:widowControl w:val="0"/>
        <w:numPr>
          <w:ilvl w:val="0"/>
          <w:numId w:val="7"/>
        </w:numPr>
        <w:tabs>
          <w:tab w:val="left" w:pos="710"/>
        </w:tabs>
        <w:autoSpaceDE w:val="0"/>
        <w:autoSpaceDN w:val="0"/>
        <w:adjustRightInd w:val="0"/>
        <w:ind w:firstLine="567"/>
        <w:jc w:val="both"/>
        <w:rPr>
          <w:sz w:val="28"/>
          <w:szCs w:val="28"/>
          <w:lang w:eastAsia="ru-RU"/>
        </w:rPr>
      </w:pPr>
      <w:r w:rsidRPr="006B45F8">
        <w:rPr>
          <w:sz w:val="28"/>
          <w:szCs w:val="28"/>
          <w:lang w:eastAsia="ru-RU"/>
        </w:rPr>
        <w:lastRenderedPageBreak/>
        <w:t>базовый уровень операционных расходов 2019 года – 827,9 тыс. руб.;</w:t>
      </w:r>
    </w:p>
    <w:p w14:paraId="0087BC42" w14:textId="77777777" w:rsidR="006B45F8" w:rsidRPr="006B45F8" w:rsidRDefault="006B45F8" w:rsidP="006B45F8">
      <w:pPr>
        <w:widowControl w:val="0"/>
        <w:numPr>
          <w:ilvl w:val="0"/>
          <w:numId w:val="7"/>
        </w:numPr>
        <w:tabs>
          <w:tab w:val="left" w:pos="710"/>
        </w:tabs>
        <w:autoSpaceDE w:val="0"/>
        <w:autoSpaceDN w:val="0"/>
        <w:adjustRightInd w:val="0"/>
        <w:ind w:firstLine="567"/>
        <w:jc w:val="both"/>
        <w:rPr>
          <w:sz w:val="28"/>
          <w:szCs w:val="28"/>
          <w:lang w:eastAsia="ru-RU"/>
        </w:rPr>
      </w:pPr>
      <w:r w:rsidRPr="006B45F8">
        <w:rPr>
          <w:sz w:val="28"/>
          <w:szCs w:val="28"/>
          <w:lang w:eastAsia="ru-RU"/>
        </w:rPr>
        <w:t>индекс потребительских цен на 2020 год - 103,4% согласно прогнозу Минэкономразвития России;</w:t>
      </w:r>
    </w:p>
    <w:p w14:paraId="724DE014" w14:textId="77777777" w:rsidR="006B45F8" w:rsidRPr="006B45F8" w:rsidRDefault="006B45F8" w:rsidP="006B45F8">
      <w:pPr>
        <w:widowControl w:val="0"/>
        <w:numPr>
          <w:ilvl w:val="0"/>
          <w:numId w:val="7"/>
        </w:numPr>
        <w:tabs>
          <w:tab w:val="left" w:pos="715"/>
        </w:tabs>
        <w:autoSpaceDE w:val="0"/>
        <w:autoSpaceDN w:val="0"/>
        <w:adjustRightInd w:val="0"/>
        <w:ind w:firstLine="567"/>
        <w:jc w:val="both"/>
        <w:rPr>
          <w:sz w:val="28"/>
          <w:szCs w:val="28"/>
          <w:lang w:eastAsia="ru-RU"/>
        </w:rPr>
      </w:pPr>
      <w:r w:rsidRPr="006B45F8">
        <w:rPr>
          <w:sz w:val="28"/>
          <w:szCs w:val="28"/>
          <w:lang w:eastAsia="ru-RU"/>
        </w:rPr>
        <w:t>индекс эффективности операционных расходов 1%;</w:t>
      </w:r>
    </w:p>
    <w:p w14:paraId="309A50A2" w14:textId="77777777" w:rsidR="006B45F8" w:rsidRPr="006B45F8" w:rsidRDefault="006B45F8" w:rsidP="006B45F8">
      <w:pPr>
        <w:widowControl w:val="0"/>
        <w:numPr>
          <w:ilvl w:val="0"/>
          <w:numId w:val="7"/>
        </w:numPr>
        <w:tabs>
          <w:tab w:val="left" w:pos="715"/>
        </w:tabs>
        <w:autoSpaceDE w:val="0"/>
        <w:autoSpaceDN w:val="0"/>
        <w:adjustRightInd w:val="0"/>
        <w:ind w:firstLine="567"/>
        <w:jc w:val="both"/>
        <w:rPr>
          <w:sz w:val="28"/>
          <w:szCs w:val="28"/>
          <w:lang w:eastAsia="ru-RU"/>
        </w:rPr>
      </w:pPr>
      <w:r w:rsidRPr="006B45F8">
        <w:rPr>
          <w:sz w:val="28"/>
          <w:szCs w:val="28"/>
          <w:lang w:eastAsia="ru-RU"/>
        </w:rPr>
        <w:t>индекс изменения количества активов 0%.</w:t>
      </w:r>
    </w:p>
    <w:p w14:paraId="2B14357D" w14:textId="77777777" w:rsidR="006B45F8" w:rsidRPr="006B45F8" w:rsidRDefault="006B45F8" w:rsidP="006B45F8">
      <w:pPr>
        <w:autoSpaceDE w:val="0"/>
        <w:autoSpaceDN w:val="0"/>
        <w:adjustRightInd w:val="0"/>
        <w:spacing w:before="58"/>
        <w:ind w:firstLine="576"/>
        <w:jc w:val="both"/>
        <w:rPr>
          <w:sz w:val="28"/>
          <w:szCs w:val="28"/>
          <w:lang w:eastAsia="ru-RU"/>
        </w:rPr>
      </w:pPr>
      <w:r w:rsidRPr="006B45F8">
        <w:rPr>
          <w:sz w:val="28"/>
          <w:szCs w:val="28"/>
          <w:lang w:eastAsia="ru-RU"/>
        </w:rPr>
        <w:t>При корректировке Операционных расходов на 2020 год регулятором использовались следующие показатели:</w:t>
      </w:r>
    </w:p>
    <w:p w14:paraId="4154BFB2" w14:textId="77777777" w:rsidR="006B45F8" w:rsidRPr="006B45F8" w:rsidRDefault="006B45F8" w:rsidP="006B45F8">
      <w:pPr>
        <w:widowControl w:val="0"/>
        <w:numPr>
          <w:ilvl w:val="0"/>
          <w:numId w:val="7"/>
        </w:numPr>
        <w:tabs>
          <w:tab w:val="left" w:pos="710"/>
        </w:tabs>
        <w:autoSpaceDE w:val="0"/>
        <w:autoSpaceDN w:val="0"/>
        <w:adjustRightInd w:val="0"/>
        <w:ind w:firstLine="567"/>
        <w:jc w:val="both"/>
        <w:rPr>
          <w:sz w:val="28"/>
          <w:szCs w:val="28"/>
          <w:lang w:eastAsia="ru-RU"/>
        </w:rPr>
      </w:pPr>
      <w:r w:rsidRPr="006B45F8">
        <w:rPr>
          <w:sz w:val="28"/>
          <w:szCs w:val="28"/>
          <w:lang w:eastAsia="ru-RU"/>
        </w:rPr>
        <w:t>базовый уровень операционных расходов 2016 года – 827,90 тыс. руб.;</w:t>
      </w:r>
    </w:p>
    <w:p w14:paraId="6B4AEDD9" w14:textId="77777777" w:rsidR="006B45F8" w:rsidRPr="006B45F8" w:rsidRDefault="006B45F8" w:rsidP="006B45F8">
      <w:pPr>
        <w:widowControl w:val="0"/>
        <w:tabs>
          <w:tab w:val="left" w:pos="715"/>
        </w:tabs>
        <w:autoSpaceDE w:val="0"/>
        <w:autoSpaceDN w:val="0"/>
        <w:adjustRightInd w:val="0"/>
        <w:jc w:val="both"/>
        <w:rPr>
          <w:sz w:val="28"/>
          <w:szCs w:val="28"/>
          <w:lang w:eastAsia="ru-RU"/>
        </w:rPr>
      </w:pPr>
      <w:r w:rsidRPr="006B45F8">
        <w:rPr>
          <w:sz w:val="28"/>
          <w:szCs w:val="28"/>
          <w:lang w:eastAsia="ru-RU"/>
        </w:rPr>
        <w:t xml:space="preserve">        - индекс потребительских цен на 2020 год – 103,4,0%  согласно </w:t>
      </w:r>
      <w:r w:rsidRPr="006B45F8">
        <w:rPr>
          <w:rFonts w:eastAsia="Calibri"/>
          <w:sz w:val="28"/>
          <w:szCs w:val="28"/>
          <w:lang w:eastAsia="ru-RU"/>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 года на официальном сайте Министерства экономического развития Российской Федерации (далее - </w:t>
      </w:r>
      <w:r w:rsidRPr="006B45F8">
        <w:rPr>
          <w:sz w:val="28"/>
          <w:szCs w:val="28"/>
          <w:lang w:eastAsia="ru-RU"/>
        </w:rPr>
        <w:t>прогноз Минэкономразвития России);</w:t>
      </w:r>
    </w:p>
    <w:p w14:paraId="34938409" w14:textId="77777777" w:rsidR="006B45F8" w:rsidRPr="006B45F8" w:rsidRDefault="006B45F8" w:rsidP="006B45F8">
      <w:pPr>
        <w:widowControl w:val="0"/>
        <w:numPr>
          <w:ilvl w:val="0"/>
          <w:numId w:val="7"/>
        </w:numPr>
        <w:tabs>
          <w:tab w:val="left" w:pos="715"/>
        </w:tabs>
        <w:autoSpaceDE w:val="0"/>
        <w:autoSpaceDN w:val="0"/>
        <w:adjustRightInd w:val="0"/>
        <w:ind w:firstLine="709"/>
        <w:jc w:val="both"/>
        <w:rPr>
          <w:sz w:val="28"/>
          <w:szCs w:val="28"/>
          <w:lang w:eastAsia="ru-RU"/>
        </w:rPr>
      </w:pPr>
      <w:r w:rsidRPr="006B45F8">
        <w:rPr>
          <w:sz w:val="28"/>
          <w:szCs w:val="28"/>
          <w:lang w:eastAsia="ru-RU"/>
        </w:rPr>
        <w:t>индекс эффективности операционных расходов 1%;</w:t>
      </w:r>
    </w:p>
    <w:p w14:paraId="1A3D1DD2" w14:textId="77777777" w:rsidR="006B45F8" w:rsidRPr="006B45F8" w:rsidRDefault="006B45F8" w:rsidP="006B45F8">
      <w:pPr>
        <w:widowControl w:val="0"/>
        <w:numPr>
          <w:ilvl w:val="0"/>
          <w:numId w:val="7"/>
        </w:numPr>
        <w:tabs>
          <w:tab w:val="left" w:pos="715"/>
        </w:tabs>
        <w:autoSpaceDE w:val="0"/>
        <w:autoSpaceDN w:val="0"/>
        <w:adjustRightInd w:val="0"/>
        <w:ind w:firstLine="709"/>
        <w:jc w:val="both"/>
        <w:rPr>
          <w:sz w:val="28"/>
          <w:szCs w:val="28"/>
          <w:lang w:eastAsia="ru-RU"/>
        </w:rPr>
      </w:pPr>
      <w:r w:rsidRPr="006B45F8">
        <w:rPr>
          <w:sz w:val="28"/>
          <w:szCs w:val="28"/>
          <w:lang w:eastAsia="ru-RU"/>
        </w:rPr>
        <w:t>индекс изменения количества активов 0%;</w:t>
      </w:r>
    </w:p>
    <w:p w14:paraId="35ADBEE2" w14:textId="77777777" w:rsidR="006B45F8" w:rsidRPr="006B45F8" w:rsidRDefault="006B45F8" w:rsidP="006B45F8">
      <w:pPr>
        <w:widowControl w:val="0"/>
        <w:numPr>
          <w:ilvl w:val="0"/>
          <w:numId w:val="7"/>
        </w:numPr>
        <w:tabs>
          <w:tab w:val="left" w:pos="715"/>
        </w:tabs>
        <w:autoSpaceDE w:val="0"/>
        <w:autoSpaceDN w:val="0"/>
        <w:adjustRightInd w:val="0"/>
        <w:ind w:firstLine="709"/>
        <w:jc w:val="both"/>
        <w:rPr>
          <w:sz w:val="28"/>
          <w:szCs w:val="28"/>
          <w:lang w:eastAsia="ru-RU"/>
        </w:rPr>
      </w:pPr>
      <w:r w:rsidRPr="006B45F8">
        <w:rPr>
          <w:sz w:val="28"/>
          <w:szCs w:val="28"/>
          <w:lang w:eastAsia="ru-RU"/>
        </w:rPr>
        <w:t>коэффициент эластичности операционных расходов 0,75.</w:t>
      </w:r>
    </w:p>
    <w:p w14:paraId="6580A36A" w14:textId="77777777" w:rsidR="006B45F8" w:rsidRPr="006B45F8" w:rsidRDefault="006B45F8" w:rsidP="006B45F8">
      <w:pPr>
        <w:widowControl w:val="0"/>
        <w:autoSpaceDE w:val="0"/>
        <w:autoSpaceDN w:val="0"/>
        <w:adjustRightInd w:val="0"/>
        <w:spacing w:before="58"/>
        <w:ind w:firstLine="709"/>
        <w:jc w:val="both"/>
        <w:rPr>
          <w:sz w:val="28"/>
          <w:szCs w:val="28"/>
          <w:lang w:eastAsia="ru-RU"/>
        </w:rPr>
      </w:pPr>
    </w:p>
    <w:p w14:paraId="130A0602"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Таким образом, в процессе экспертизы операционные расходы на 2020 год определены в сумме 847,49 тыс. руб.</w:t>
      </w:r>
    </w:p>
    <w:p w14:paraId="02952ECE" w14:textId="77777777" w:rsidR="006B45F8" w:rsidRPr="006B45F8" w:rsidRDefault="006B45F8" w:rsidP="006B45F8">
      <w:pPr>
        <w:jc w:val="both"/>
        <w:rPr>
          <w:rFonts w:ascii="Tahoma" w:hAnsi="Tahoma" w:cs="Tahoma"/>
          <w:b/>
          <w:bCs/>
          <w:sz w:val="18"/>
          <w:szCs w:val="18"/>
          <w:lang w:eastAsia="ru-RU"/>
        </w:rPr>
      </w:pPr>
    </w:p>
    <w:p w14:paraId="30315187" w14:textId="77777777" w:rsidR="006B45F8" w:rsidRPr="006B45F8" w:rsidRDefault="006B45F8" w:rsidP="006B45F8">
      <w:pPr>
        <w:widowControl w:val="0"/>
        <w:autoSpaceDE w:val="0"/>
        <w:autoSpaceDN w:val="0"/>
        <w:adjustRightInd w:val="0"/>
        <w:rPr>
          <w:sz w:val="28"/>
          <w:szCs w:val="28"/>
          <w:lang w:eastAsia="ru-RU"/>
        </w:rPr>
      </w:pPr>
    </w:p>
    <w:p w14:paraId="6F1186D4" w14:textId="77777777" w:rsidR="006B45F8" w:rsidRPr="006B45F8" w:rsidRDefault="006B45F8" w:rsidP="006B45F8">
      <w:pPr>
        <w:widowControl w:val="0"/>
        <w:autoSpaceDE w:val="0"/>
        <w:autoSpaceDN w:val="0"/>
        <w:adjustRightInd w:val="0"/>
        <w:jc w:val="both"/>
        <w:rPr>
          <w:sz w:val="28"/>
          <w:szCs w:val="28"/>
          <w:lang w:eastAsia="ru-RU"/>
        </w:rPr>
      </w:pPr>
      <w:r w:rsidRPr="006B45F8">
        <w:rPr>
          <w:sz w:val="28"/>
          <w:szCs w:val="28"/>
          <w:lang w:eastAsia="ru-RU"/>
        </w:rPr>
        <w:t xml:space="preserve">        ОР</w:t>
      </w:r>
      <w:r w:rsidRPr="006B45F8">
        <w:rPr>
          <w:sz w:val="20"/>
          <w:lang w:eastAsia="ru-RU"/>
        </w:rPr>
        <w:t>2020</w:t>
      </w:r>
      <w:r w:rsidRPr="006B45F8">
        <w:rPr>
          <w:sz w:val="28"/>
          <w:szCs w:val="28"/>
          <w:lang w:eastAsia="ru-RU"/>
        </w:rPr>
        <w:t xml:space="preserve"> = 827,9 х [(1- 1%/100%) х (1+0,034)] х (1+0,75*</w:t>
      </w:r>
      <w:proofErr w:type="gramStart"/>
      <w:r w:rsidRPr="006B45F8">
        <w:rPr>
          <w:sz w:val="28"/>
          <w:szCs w:val="28"/>
          <w:lang w:eastAsia="ru-RU"/>
        </w:rPr>
        <w:t>0)=</w:t>
      </w:r>
      <w:proofErr w:type="gramEnd"/>
      <w:r w:rsidRPr="006B45F8">
        <w:rPr>
          <w:sz w:val="28"/>
          <w:szCs w:val="28"/>
          <w:lang w:eastAsia="ru-RU"/>
        </w:rPr>
        <w:t>847,49 тыс. руб.</w:t>
      </w:r>
    </w:p>
    <w:p w14:paraId="0E6E5B3F" w14:textId="77777777" w:rsidR="006B45F8" w:rsidRPr="006B45F8" w:rsidRDefault="006B45F8" w:rsidP="006B45F8">
      <w:pPr>
        <w:autoSpaceDE w:val="0"/>
        <w:autoSpaceDN w:val="0"/>
        <w:adjustRightInd w:val="0"/>
        <w:ind w:firstLine="576"/>
        <w:jc w:val="both"/>
        <w:rPr>
          <w:sz w:val="28"/>
          <w:szCs w:val="28"/>
          <w:lang w:eastAsia="ru-RU"/>
        </w:rPr>
      </w:pPr>
    </w:p>
    <w:p w14:paraId="3AAF267A" w14:textId="3D7EAB5E" w:rsidR="006B45F8" w:rsidRPr="006B45F8" w:rsidRDefault="006B45F8" w:rsidP="006B45F8">
      <w:pPr>
        <w:autoSpaceDE w:val="0"/>
        <w:autoSpaceDN w:val="0"/>
        <w:adjustRightInd w:val="0"/>
        <w:ind w:firstLine="576"/>
        <w:jc w:val="both"/>
        <w:rPr>
          <w:sz w:val="28"/>
          <w:szCs w:val="28"/>
          <w:lang w:eastAsia="ru-RU"/>
        </w:rPr>
      </w:pPr>
      <w:r w:rsidRPr="006B45F8">
        <w:rPr>
          <w:sz w:val="28"/>
          <w:szCs w:val="28"/>
          <w:lang w:eastAsia="ru-RU"/>
        </w:rPr>
        <w:t>Снижение затрат по отношению к утвержденным РЭК КО составило 0,01 тыс. руб., от предложенных организацией составило 1200,15 тыс. руб.</w:t>
      </w:r>
    </w:p>
    <w:p w14:paraId="6C63DEB3" w14:textId="77777777" w:rsidR="006B45F8" w:rsidRPr="006B45F8" w:rsidRDefault="006B45F8" w:rsidP="006B45F8">
      <w:pPr>
        <w:autoSpaceDE w:val="0"/>
        <w:autoSpaceDN w:val="0"/>
        <w:adjustRightInd w:val="0"/>
        <w:ind w:firstLine="576"/>
        <w:jc w:val="both"/>
        <w:rPr>
          <w:color w:val="FF0000"/>
          <w:sz w:val="28"/>
          <w:szCs w:val="28"/>
          <w:lang w:eastAsia="ru-RU"/>
        </w:rPr>
      </w:pPr>
    </w:p>
    <w:p w14:paraId="4E6364B3" w14:textId="77777777" w:rsidR="006B45F8" w:rsidRPr="006B45F8" w:rsidRDefault="006B45F8" w:rsidP="006B45F8">
      <w:pPr>
        <w:tabs>
          <w:tab w:val="left" w:pos="859"/>
        </w:tabs>
        <w:autoSpaceDE w:val="0"/>
        <w:autoSpaceDN w:val="0"/>
        <w:adjustRightInd w:val="0"/>
        <w:ind w:firstLine="576"/>
        <w:jc w:val="both"/>
        <w:rPr>
          <w:b/>
          <w:bCs/>
          <w:sz w:val="32"/>
          <w:szCs w:val="32"/>
          <w:u w:val="single"/>
          <w:lang w:eastAsia="ru-RU"/>
        </w:rPr>
      </w:pPr>
      <w:r w:rsidRPr="006B45F8">
        <w:rPr>
          <w:b/>
          <w:bCs/>
          <w:sz w:val="32"/>
          <w:szCs w:val="32"/>
          <w:u w:val="single"/>
          <w:lang w:eastAsia="ru-RU"/>
        </w:rPr>
        <w:t xml:space="preserve">Расходы на электрическую энергию </w:t>
      </w:r>
    </w:p>
    <w:p w14:paraId="561B019D" w14:textId="77777777" w:rsidR="006B45F8" w:rsidRPr="006B45F8" w:rsidRDefault="006B45F8" w:rsidP="006B45F8">
      <w:pPr>
        <w:tabs>
          <w:tab w:val="left" w:pos="859"/>
        </w:tabs>
        <w:autoSpaceDE w:val="0"/>
        <w:autoSpaceDN w:val="0"/>
        <w:adjustRightInd w:val="0"/>
        <w:ind w:firstLine="576"/>
        <w:jc w:val="both"/>
        <w:rPr>
          <w:b/>
          <w:bCs/>
          <w:color w:val="FF0000"/>
          <w:sz w:val="28"/>
          <w:szCs w:val="28"/>
          <w:lang w:eastAsia="ru-RU"/>
        </w:rPr>
      </w:pPr>
    </w:p>
    <w:p w14:paraId="6519D506" w14:textId="77777777" w:rsidR="006B45F8" w:rsidRPr="006B45F8" w:rsidRDefault="006B45F8" w:rsidP="006B45F8">
      <w:pPr>
        <w:autoSpaceDE w:val="0"/>
        <w:autoSpaceDN w:val="0"/>
        <w:adjustRightInd w:val="0"/>
        <w:ind w:firstLine="540"/>
        <w:jc w:val="both"/>
        <w:rPr>
          <w:rFonts w:eastAsia="Calibri"/>
          <w:sz w:val="28"/>
          <w:szCs w:val="28"/>
        </w:rPr>
      </w:pPr>
      <w:r w:rsidRPr="006B45F8">
        <w:rPr>
          <w:rFonts w:eastAsia="Calibri"/>
          <w:sz w:val="28"/>
          <w:szCs w:val="28"/>
        </w:rPr>
        <w:t>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формуле:</w:t>
      </w:r>
    </w:p>
    <w:p w14:paraId="2B0E4416" w14:textId="77777777" w:rsidR="006B45F8" w:rsidRPr="006B45F8" w:rsidRDefault="006B45F8" w:rsidP="006B45F8">
      <w:pPr>
        <w:autoSpaceDE w:val="0"/>
        <w:autoSpaceDN w:val="0"/>
        <w:adjustRightInd w:val="0"/>
        <w:jc w:val="both"/>
        <w:rPr>
          <w:rFonts w:eastAsia="Calibri"/>
          <w:b/>
          <w:bCs/>
          <w:sz w:val="28"/>
          <w:szCs w:val="28"/>
        </w:rPr>
      </w:pPr>
    </w:p>
    <w:p w14:paraId="5D56D1F6" w14:textId="77777777" w:rsidR="006B45F8" w:rsidRPr="006B45F8" w:rsidRDefault="006B45F8" w:rsidP="006B45F8">
      <w:pPr>
        <w:autoSpaceDE w:val="0"/>
        <w:autoSpaceDN w:val="0"/>
        <w:adjustRightInd w:val="0"/>
        <w:jc w:val="center"/>
        <w:rPr>
          <w:rFonts w:eastAsia="Calibri"/>
          <w:sz w:val="28"/>
          <w:szCs w:val="28"/>
        </w:rPr>
      </w:pPr>
      <w:r w:rsidRPr="006B45F8">
        <w:rPr>
          <w:rFonts w:eastAsia="Calibri"/>
          <w:b/>
          <w:bCs/>
          <w:noProof/>
          <w:position w:val="-12"/>
          <w:sz w:val="28"/>
          <w:szCs w:val="28"/>
        </w:rPr>
        <w:drawing>
          <wp:inline distT="0" distB="0" distL="0" distR="0" wp14:anchorId="697FEA05" wp14:editId="6B41AC70">
            <wp:extent cx="2276475" cy="33083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76475" cy="330835"/>
                    </a:xfrm>
                    <a:prstGeom prst="rect">
                      <a:avLst/>
                    </a:prstGeom>
                    <a:noFill/>
                    <a:ln>
                      <a:noFill/>
                    </a:ln>
                  </pic:spPr>
                </pic:pic>
              </a:graphicData>
            </a:graphic>
          </wp:inline>
        </w:drawing>
      </w:r>
      <w:r w:rsidRPr="006B45F8">
        <w:rPr>
          <w:rFonts w:eastAsia="Calibri"/>
          <w:sz w:val="28"/>
          <w:szCs w:val="28"/>
        </w:rPr>
        <w:t>,</w:t>
      </w:r>
      <w:r w:rsidRPr="006B45F8">
        <w:rPr>
          <w:rFonts w:eastAsia="Calibri"/>
          <w:b/>
          <w:bCs/>
          <w:sz w:val="28"/>
          <w:szCs w:val="28"/>
        </w:rPr>
        <w:t xml:space="preserve"> </w:t>
      </w:r>
      <w:r w:rsidRPr="006B45F8">
        <w:rPr>
          <w:rFonts w:eastAsia="Calibri"/>
          <w:sz w:val="28"/>
          <w:szCs w:val="28"/>
        </w:rPr>
        <w:t>(40.1)</w:t>
      </w:r>
    </w:p>
    <w:p w14:paraId="66C1BFA1" w14:textId="77777777" w:rsidR="006B45F8" w:rsidRPr="006B45F8" w:rsidRDefault="006B45F8" w:rsidP="006B45F8">
      <w:pPr>
        <w:autoSpaceDE w:val="0"/>
        <w:autoSpaceDN w:val="0"/>
        <w:adjustRightInd w:val="0"/>
        <w:jc w:val="both"/>
        <w:rPr>
          <w:rFonts w:eastAsia="Calibri"/>
          <w:b/>
          <w:bCs/>
          <w:sz w:val="28"/>
          <w:szCs w:val="28"/>
        </w:rPr>
      </w:pPr>
    </w:p>
    <w:p w14:paraId="31E16798" w14:textId="77777777" w:rsidR="006B45F8" w:rsidRPr="006B45F8" w:rsidRDefault="006B45F8" w:rsidP="006B45F8">
      <w:pPr>
        <w:autoSpaceDE w:val="0"/>
        <w:autoSpaceDN w:val="0"/>
        <w:adjustRightInd w:val="0"/>
        <w:ind w:firstLine="540"/>
        <w:jc w:val="both"/>
        <w:rPr>
          <w:rFonts w:eastAsia="Calibri"/>
          <w:sz w:val="28"/>
          <w:szCs w:val="28"/>
        </w:rPr>
      </w:pPr>
      <w:r w:rsidRPr="006B45F8">
        <w:rPr>
          <w:rFonts w:eastAsia="Calibri"/>
          <w:sz w:val="28"/>
          <w:szCs w:val="28"/>
        </w:rPr>
        <w:t>где:</w:t>
      </w:r>
    </w:p>
    <w:p w14:paraId="2F4FFF79" w14:textId="77777777" w:rsidR="006B45F8" w:rsidRPr="006B45F8" w:rsidRDefault="006B45F8" w:rsidP="006B45F8">
      <w:pPr>
        <w:autoSpaceDE w:val="0"/>
        <w:autoSpaceDN w:val="0"/>
        <w:adjustRightInd w:val="0"/>
        <w:spacing w:before="280"/>
        <w:ind w:firstLine="540"/>
        <w:jc w:val="both"/>
        <w:rPr>
          <w:rFonts w:eastAsia="Calibri"/>
          <w:sz w:val="28"/>
          <w:szCs w:val="28"/>
        </w:rPr>
      </w:pPr>
      <w:r w:rsidRPr="006B45F8">
        <w:rPr>
          <w:rFonts w:eastAsia="Calibri"/>
          <w:noProof/>
          <w:position w:val="-13"/>
          <w:sz w:val="28"/>
          <w:szCs w:val="28"/>
        </w:rPr>
        <w:drawing>
          <wp:inline distT="0" distB="0" distL="0" distR="0" wp14:anchorId="518130BC" wp14:editId="64377370">
            <wp:extent cx="369570" cy="34988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9570" cy="349885"/>
                    </a:xfrm>
                    <a:prstGeom prst="rect">
                      <a:avLst/>
                    </a:prstGeom>
                    <a:noFill/>
                    <a:ln>
                      <a:noFill/>
                    </a:ln>
                  </pic:spPr>
                </pic:pic>
              </a:graphicData>
            </a:graphic>
          </wp:inline>
        </w:drawing>
      </w:r>
      <w:r w:rsidRPr="006B45F8">
        <w:rPr>
          <w:rFonts w:eastAsia="Calibri"/>
          <w:sz w:val="28"/>
          <w:szCs w:val="28"/>
        </w:rPr>
        <w:t xml:space="preserve"> - фактический объем отпуска воды (принятых сточных) вод в i-м году, тыс. куб. м;</w:t>
      </w:r>
    </w:p>
    <w:p w14:paraId="2B0882D9" w14:textId="77777777" w:rsidR="006B45F8" w:rsidRPr="006B45F8" w:rsidRDefault="006B45F8" w:rsidP="006B45F8">
      <w:pPr>
        <w:autoSpaceDE w:val="0"/>
        <w:autoSpaceDN w:val="0"/>
        <w:adjustRightInd w:val="0"/>
        <w:spacing w:before="280"/>
        <w:ind w:firstLine="540"/>
        <w:jc w:val="both"/>
        <w:rPr>
          <w:rFonts w:eastAsia="Calibri"/>
          <w:sz w:val="28"/>
          <w:szCs w:val="28"/>
        </w:rPr>
      </w:pPr>
      <w:r w:rsidRPr="006B45F8">
        <w:rPr>
          <w:rFonts w:eastAsia="Calibri"/>
          <w:noProof/>
          <w:position w:val="-13"/>
          <w:sz w:val="28"/>
          <w:szCs w:val="28"/>
        </w:rPr>
        <w:drawing>
          <wp:inline distT="0" distB="0" distL="0" distR="0" wp14:anchorId="3E54730B" wp14:editId="48CE414A">
            <wp:extent cx="758825" cy="349885"/>
            <wp:effectExtent l="0" t="0" r="317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58825" cy="349885"/>
                    </a:xfrm>
                    <a:prstGeom prst="rect">
                      <a:avLst/>
                    </a:prstGeom>
                    <a:noFill/>
                    <a:ln>
                      <a:noFill/>
                    </a:ln>
                  </pic:spPr>
                </pic:pic>
              </a:graphicData>
            </a:graphic>
          </wp:inline>
        </w:drawing>
      </w:r>
      <w:r w:rsidRPr="006B45F8">
        <w:rPr>
          <w:rFonts w:eastAsia="Calibri"/>
          <w:sz w:val="28"/>
          <w:szCs w:val="28"/>
        </w:rPr>
        <w:t xml:space="preserve"> - фактическая (расчетная) цена на электрическую энергию, определяемая в i-м году, руб./кВт час;</w:t>
      </w:r>
    </w:p>
    <w:p w14:paraId="00909A06" w14:textId="77777777" w:rsidR="006B45F8" w:rsidRPr="006B45F8" w:rsidRDefault="006B45F8" w:rsidP="006B45F8">
      <w:pPr>
        <w:tabs>
          <w:tab w:val="left" w:pos="859"/>
        </w:tabs>
        <w:autoSpaceDE w:val="0"/>
        <w:autoSpaceDN w:val="0"/>
        <w:adjustRightInd w:val="0"/>
        <w:ind w:firstLine="576"/>
        <w:jc w:val="both"/>
        <w:rPr>
          <w:sz w:val="28"/>
          <w:szCs w:val="28"/>
          <w:lang w:eastAsia="ru-RU"/>
        </w:rPr>
      </w:pPr>
      <w:r w:rsidRPr="006B45F8">
        <w:rPr>
          <w:sz w:val="28"/>
          <w:szCs w:val="28"/>
          <w:lang w:eastAsia="ru-RU"/>
        </w:rPr>
        <w:lastRenderedPageBreak/>
        <w:t xml:space="preserve">   На 2020 год расходы по электрической энергии были определены на уровне 212,38 тыс. руб.</w:t>
      </w:r>
    </w:p>
    <w:p w14:paraId="46718DD4" w14:textId="77777777" w:rsidR="006B45F8" w:rsidRPr="006B45F8" w:rsidRDefault="006B45F8" w:rsidP="006B45F8">
      <w:pPr>
        <w:autoSpaceDE w:val="0"/>
        <w:autoSpaceDN w:val="0"/>
        <w:adjustRightInd w:val="0"/>
        <w:jc w:val="both"/>
        <w:rPr>
          <w:bCs/>
          <w:sz w:val="28"/>
          <w:szCs w:val="28"/>
          <w:lang w:eastAsia="ru-RU"/>
        </w:rPr>
      </w:pPr>
      <w:r w:rsidRPr="006B45F8">
        <w:rPr>
          <w:bCs/>
          <w:color w:val="FF0000"/>
          <w:sz w:val="28"/>
          <w:szCs w:val="28"/>
          <w:lang w:eastAsia="ru-RU"/>
        </w:rPr>
        <w:t xml:space="preserve">           </w:t>
      </w:r>
      <w:r w:rsidRPr="006B45F8">
        <w:rPr>
          <w:bCs/>
          <w:sz w:val="28"/>
          <w:szCs w:val="28"/>
          <w:lang w:eastAsia="ru-RU"/>
        </w:rPr>
        <w:t xml:space="preserve">Поставщиком электрической энергии </w:t>
      </w:r>
      <w:r w:rsidRPr="006B45F8">
        <w:rPr>
          <w:sz w:val="28"/>
          <w:szCs w:val="28"/>
          <w:lang w:eastAsia="ru-RU"/>
        </w:rPr>
        <w:t>АО «Мариинский ликеро-водочный завод»</w:t>
      </w:r>
      <w:r w:rsidRPr="006B45F8">
        <w:rPr>
          <w:bCs/>
          <w:sz w:val="28"/>
          <w:szCs w:val="28"/>
          <w:lang w:eastAsia="ru-RU"/>
        </w:rPr>
        <w:t xml:space="preserve"> является ПАО «</w:t>
      </w:r>
      <w:proofErr w:type="spellStart"/>
      <w:r w:rsidRPr="006B45F8">
        <w:rPr>
          <w:bCs/>
          <w:sz w:val="28"/>
          <w:szCs w:val="28"/>
          <w:lang w:eastAsia="ru-RU"/>
        </w:rPr>
        <w:t>Кузбассэнергосбыт</w:t>
      </w:r>
      <w:proofErr w:type="spellEnd"/>
      <w:r w:rsidRPr="006B45F8">
        <w:rPr>
          <w:bCs/>
          <w:sz w:val="28"/>
          <w:szCs w:val="28"/>
          <w:lang w:eastAsia="ru-RU"/>
        </w:rPr>
        <w:t>» на основании договора электроснабжения</w:t>
      </w:r>
      <w:r w:rsidRPr="006B45F8">
        <w:rPr>
          <w:bCs/>
          <w:color w:val="FF0000"/>
          <w:sz w:val="28"/>
          <w:szCs w:val="28"/>
          <w:lang w:eastAsia="ru-RU"/>
        </w:rPr>
        <w:t xml:space="preserve"> </w:t>
      </w:r>
      <w:r w:rsidRPr="006B45F8">
        <w:rPr>
          <w:bCs/>
          <w:sz w:val="28"/>
          <w:szCs w:val="28"/>
          <w:lang w:eastAsia="ru-RU"/>
        </w:rPr>
        <w:t xml:space="preserve">от 01.04.2015 № 350019. </w:t>
      </w:r>
    </w:p>
    <w:p w14:paraId="0D5AD9F5" w14:textId="77777777" w:rsidR="006B45F8" w:rsidRPr="006B45F8" w:rsidRDefault="006B45F8" w:rsidP="006B45F8">
      <w:pPr>
        <w:widowControl w:val="0"/>
        <w:tabs>
          <w:tab w:val="left" w:pos="709"/>
        </w:tabs>
        <w:autoSpaceDE w:val="0"/>
        <w:autoSpaceDN w:val="0"/>
        <w:adjustRightInd w:val="0"/>
        <w:jc w:val="both"/>
        <w:rPr>
          <w:sz w:val="28"/>
          <w:szCs w:val="28"/>
          <w:lang w:eastAsia="ru-RU"/>
        </w:rPr>
      </w:pPr>
      <w:r w:rsidRPr="006B45F8">
        <w:rPr>
          <w:b/>
          <w:bCs/>
          <w:color w:val="FF0000"/>
          <w:sz w:val="28"/>
          <w:szCs w:val="28"/>
          <w:lang w:eastAsia="ru-RU"/>
        </w:rPr>
        <w:tab/>
      </w:r>
      <w:r w:rsidRPr="006B45F8">
        <w:rPr>
          <w:bCs/>
          <w:sz w:val="28"/>
          <w:szCs w:val="28"/>
          <w:lang w:eastAsia="ru-RU"/>
        </w:rPr>
        <w:t>О</w:t>
      </w:r>
      <w:r w:rsidRPr="006B45F8">
        <w:rPr>
          <w:sz w:val="28"/>
          <w:szCs w:val="28"/>
          <w:lang w:eastAsia="ru-RU"/>
        </w:rPr>
        <w:t xml:space="preserve">рганизацией расходы на электрическую энергию предложены в размере 169,64 </w:t>
      </w:r>
      <w:proofErr w:type="spellStart"/>
      <w:r w:rsidRPr="006B45F8">
        <w:rPr>
          <w:sz w:val="28"/>
          <w:szCs w:val="28"/>
          <w:lang w:eastAsia="ru-RU"/>
        </w:rPr>
        <w:t>тыс.руб</w:t>
      </w:r>
      <w:proofErr w:type="spellEnd"/>
      <w:r w:rsidRPr="006B45F8">
        <w:rPr>
          <w:sz w:val="28"/>
          <w:szCs w:val="28"/>
          <w:lang w:eastAsia="ru-RU"/>
        </w:rPr>
        <w:t xml:space="preserve">. (объем электрической энергии – 38,78 тыс. </w:t>
      </w:r>
      <w:proofErr w:type="spellStart"/>
      <w:r w:rsidRPr="006B45F8">
        <w:rPr>
          <w:sz w:val="28"/>
          <w:szCs w:val="28"/>
          <w:lang w:eastAsia="ru-RU"/>
        </w:rPr>
        <w:t>кВт.ч</w:t>
      </w:r>
      <w:proofErr w:type="spellEnd"/>
      <w:r w:rsidRPr="006B45F8">
        <w:rPr>
          <w:sz w:val="28"/>
          <w:szCs w:val="28"/>
          <w:lang w:eastAsia="ru-RU"/>
        </w:rPr>
        <w:t>, цена – 4,37 руб./</w:t>
      </w:r>
      <w:proofErr w:type="spellStart"/>
      <w:r w:rsidRPr="006B45F8">
        <w:rPr>
          <w:sz w:val="28"/>
          <w:szCs w:val="28"/>
          <w:lang w:eastAsia="ru-RU"/>
        </w:rPr>
        <w:t>кВт.ч</w:t>
      </w:r>
      <w:proofErr w:type="spellEnd"/>
      <w:r w:rsidRPr="006B45F8">
        <w:rPr>
          <w:sz w:val="28"/>
          <w:szCs w:val="28"/>
          <w:lang w:eastAsia="ru-RU"/>
        </w:rPr>
        <w:t xml:space="preserve">). </w:t>
      </w:r>
    </w:p>
    <w:p w14:paraId="71684612" w14:textId="77777777" w:rsidR="006B45F8" w:rsidRPr="006B45F8" w:rsidRDefault="006B45F8" w:rsidP="006B45F8">
      <w:pPr>
        <w:widowControl w:val="0"/>
        <w:tabs>
          <w:tab w:val="left" w:pos="709"/>
        </w:tabs>
        <w:autoSpaceDE w:val="0"/>
        <w:autoSpaceDN w:val="0"/>
        <w:adjustRightInd w:val="0"/>
        <w:jc w:val="both"/>
        <w:rPr>
          <w:sz w:val="28"/>
          <w:szCs w:val="28"/>
          <w:lang w:eastAsia="ru-RU"/>
        </w:rPr>
      </w:pPr>
      <w:r w:rsidRPr="006B45F8">
        <w:rPr>
          <w:sz w:val="28"/>
          <w:szCs w:val="28"/>
          <w:lang w:eastAsia="ru-RU"/>
        </w:rPr>
        <w:t xml:space="preserve">           В процессе экспертизы определены расходы в сумме </w:t>
      </w:r>
      <w:r w:rsidRPr="006B45F8">
        <w:rPr>
          <w:b/>
          <w:bCs/>
          <w:i/>
          <w:iCs/>
          <w:sz w:val="28"/>
          <w:szCs w:val="28"/>
          <w:lang w:eastAsia="ru-RU"/>
        </w:rPr>
        <w:t xml:space="preserve">162,34 тыс. руб. </w:t>
      </w:r>
      <w:r w:rsidRPr="006B45F8">
        <w:rPr>
          <w:sz w:val="28"/>
          <w:szCs w:val="28"/>
          <w:lang w:eastAsia="ru-RU"/>
        </w:rPr>
        <w:t>рассчитаны исходя из:</w:t>
      </w:r>
    </w:p>
    <w:p w14:paraId="485517F9" w14:textId="77777777" w:rsidR="006B45F8" w:rsidRPr="006B45F8" w:rsidRDefault="006B45F8" w:rsidP="006B45F8">
      <w:pPr>
        <w:jc w:val="both"/>
        <w:rPr>
          <w:sz w:val="28"/>
          <w:szCs w:val="28"/>
          <w:lang w:eastAsia="ru-RU"/>
        </w:rPr>
      </w:pPr>
      <w:r w:rsidRPr="006B45F8">
        <w:rPr>
          <w:sz w:val="28"/>
          <w:szCs w:val="28"/>
          <w:lang w:eastAsia="ru-RU"/>
        </w:rPr>
        <w:t xml:space="preserve">           - объема электроэнергии 37,15 тыс. </w:t>
      </w:r>
      <w:proofErr w:type="spellStart"/>
      <w:r w:rsidRPr="006B45F8">
        <w:rPr>
          <w:sz w:val="28"/>
          <w:szCs w:val="28"/>
          <w:lang w:eastAsia="ru-RU"/>
        </w:rPr>
        <w:t>кВт.ч</w:t>
      </w:r>
      <w:proofErr w:type="spellEnd"/>
      <w:r w:rsidRPr="006B45F8">
        <w:rPr>
          <w:sz w:val="28"/>
          <w:szCs w:val="28"/>
          <w:lang w:eastAsia="ru-RU"/>
        </w:rPr>
        <w:t xml:space="preserve">, определенными по    удельному расходу электрической энергии (согласно установленному долгосрочному параметру) - 0,40 </w:t>
      </w:r>
      <w:proofErr w:type="spellStart"/>
      <w:r w:rsidRPr="006B45F8">
        <w:rPr>
          <w:sz w:val="28"/>
          <w:szCs w:val="28"/>
          <w:lang w:eastAsia="ru-RU"/>
        </w:rPr>
        <w:t>кВт.ч</w:t>
      </w:r>
      <w:proofErr w:type="spellEnd"/>
      <w:r w:rsidRPr="006B45F8">
        <w:rPr>
          <w:sz w:val="28"/>
          <w:szCs w:val="28"/>
          <w:lang w:eastAsia="ru-RU"/>
        </w:rPr>
        <w:t>/м3 и объему поданной в сеть воды на 2020 год 92 871,18  м3;</w:t>
      </w:r>
    </w:p>
    <w:p w14:paraId="038599FB" w14:textId="77777777" w:rsidR="006B45F8" w:rsidRPr="006B45F8" w:rsidRDefault="006B45F8" w:rsidP="006B45F8">
      <w:pPr>
        <w:widowControl w:val="0"/>
        <w:tabs>
          <w:tab w:val="left" w:pos="709"/>
        </w:tabs>
        <w:autoSpaceDE w:val="0"/>
        <w:autoSpaceDN w:val="0"/>
        <w:adjustRightInd w:val="0"/>
        <w:jc w:val="both"/>
        <w:rPr>
          <w:sz w:val="28"/>
          <w:szCs w:val="28"/>
          <w:lang w:eastAsia="ru-RU"/>
        </w:rPr>
      </w:pPr>
      <w:r w:rsidRPr="006B45F8">
        <w:rPr>
          <w:sz w:val="28"/>
          <w:szCs w:val="28"/>
          <w:lang w:eastAsia="ru-RU"/>
        </w:rPr>
        <w:t xml:space="preserve">            - цены на электроэнергию 4,37 руб./кВт*час, учтенной  по предложению предприятия, что не превышает средневзвешенного тарифа на электроэнергию по факту 2018 года (на основании представленных в материалах тарифного дела счетов-фактур за февраль 2018-январь 2019 года и баланса распределения электроэнергии по участкам) с применением индекса цен производителей  в сфере обеспечения электрической энергией, газом и паром Минэкономразвития России на 2019 год -105,9%, на 2020 год -104,2 %).</w:t>
      </w:r>
    </w:p>
    <w:p w14:paraId="3770E297" w14:textId="77777777" w:rsidR="006B45F8" w:rsidRPr="006B45F8" w:rsidRDefault="006B45F8" w:rsidP="006B45F8">
      <w:pPr>
        <w:widowControl w:val="0"/>
        <w:tabs>
          <w:tab w:val="left" w:pos="709"/>
        </w:tabs>
        <w:autoSpaceDE w:val="0"/>
        <w:autoSpaceDN w:val="0"/>
        <w:adjustRightInd w:val="0"/>
        <w:jc w:val="both"/>
        <w:rPr>
          <w:sz w:val="28"/>
          <w:szCs w:val="28"/>
          <w:lang w:eastAsia="ru-RU"/>
        </w:rPr>
      </w:pPr>
      <w:r w:rsidRPr="006B45F8">
        <w:rPr>
          <w:sz w:val="28"/>
          <w:szCs w:val="28"/>
          <w:lang w:eastAsia="ru-RU"/>
        </w:rPr>
        <w:tab/>
        <w:t>Отклонение затрат сторону уменьшения по отношению к утвержденным на 2020 год составило 50,04 тыс. руб., к предложенным предприятием составило   7,3 тыс. руб.</w:t>
      </w:r>
    </w:p>
    <w:p w14:paraId="00B17B5F" w14:textId="77777777" w:rsidR="006B45F8" w:rsidRPr="006B45F8" w:rsidRDefault="006B45F8" w:rsidP="006B45F8">
      <w:pPr>
        <w:widowControl w:val="0"/>
        <w:autoSpaceDE w:val="0"/>
        <w:autoSpaceDN w:val="0"/>
        <w:adjustRightInd w:val="0"/>
        <w:ind w:firstLine="709"/>
        <w:jc w:val="both"/>
        <w:rPr>
          <w:b/>
          <w:bCs/>
          <w:color w:val="FF0000"/>
          <w:sz w:val="28"/>
          <w:szCs w:val="28"/>
          <w:lang w:eastAsia="ru-RU"/>
        </w:rPr>
      </w:pPr>
    </w:p>
    <w:p w14:paraId="33D6AE0D" w14:textId="77777777" w:rsidR="006B45F8" w:rsidRPr="006B45F8" w:rsidRDefault="006B45F8" w:rsidP="006B45F8">
      <w:pPr>
        <w:tabs>
          <w:tab w:val="left" w:pos="859"/>
        </w:tabs>
        <w:autoSpaceDE w:val="0"/>
        <w:autoSpaceDN w:val="0"/>
        <w:adjustRightInd w:val="0"/>
        <w:ind w:left="571"/>
        <w:jc w:val="both"/>
        <w:rPr>
          <w:b/>
          <w:bCs/>
          <w:sz w:val="32"/>
          <w:szCs w:val="32"/>
          <w:u w:val="single"/>
          <w:lang w:eastAsia="ru-RU"/>
        </w:rPr>
      </w:pPr>
      <w:r w:rsidRPr="006B45F8">
        <w:rPr>
          <w:b/>
          <w:bCs/>
          <w:sz w:val="32"/>
          <w:szCs w:val="32"/>
          <w:u w:val="single"/>
          <w:lang w:eastAsia="ru-RU"/>
        </w:rPr>
        <w:t xml:space="preserve">Неподконтрольные расходы </w:t>
      </w:r>
    </w:p>
    <w:p w14:paraId="4DDFE797" w14:textId="77777777" w:rsidR="006B45F8" w:rsidRPr="006B45F8" w:rsidRDefault="006B45F8" w:rsidP="006B45F8">
      <w:pPr>
        <w:widowControl w:val="0"/>
        <w:autoSpaceDE w:val="0"/>
        <w:autoSpaceDN w:val="0"/>
        <w:adjustRightInd w:val="0"/>
        <w:jc w:val="both"/>
        <w:rPr>
          <w:sz w:val="28"/>
          <w:szCs w:val="28"/>
          <w:lang w:eastAsia="ru-RU"/>
        </w:rPr>
      </w:pPr>
      <w:r w:rsidRPr="006B45F8">
        <w:rPr>
          <w:sz w:val="28"/>
          <w:szCs w:val="28"/>
          <w:lang w:eastAsia="ru-RU"/>
        </w:rPr>
        <w:t xml:space="preserve">         Неподконтрольные расходы в соответствии с Методическими указаниями включают в себя:</w:t>
      </w:r>
    </w:p>
    <w:p w14:paraId="21C45A0C"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04BF336A"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36240DB3"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202E5B9A"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2D7CF90A"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2E6AC329"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 xml:space="preserve">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w:t>
      </w:r>
      <w:r w:rsidRPr="006B45F8">
        <w:rPr>
          <w:sz w:val="28"/>
          <w:szCs w:val="28"/>
          <w:lang w:eastAsia="ru-RU"/>
        </w:rPr>
        <w:lastRenderedPageBreak/>
        <w:t>стоимости мероприятий по реконструкции и модернизации, текущему и капитальному ремонту таких сетей;</w:t>
      </w:r>
    </w:p>
    <w:p w14:paraId="50CDBD28"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7FDE8962"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8) расходы на концессионную плату;</w:t>
      </w:r>
    </w:p>
    <w:p w14:paraId="17497D59"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6B45F8">
        <w:rPr>
          <w:sz w:val="28"/>
          <w:szCs w:val="28"/>
          <w:lang w:eastAsia="ru-RU"/>
        </w:rPr>
        <w:t>концедента</w:t>
      </w:r>
      <w:proofErr w:type="spellEnd"/>
      <w:r w:rsidRPr="006B45F8">
        <w:rPr>
          <w:sz w:val="28"/>
          <w:szCs w:val="28"/>
          <w:lang w:eastAsia="ru-RU"/>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6B45F8">
        <w:rPr>
          <w:sz w:val="28"/>
          <w:szCs w:val="28"/>
          <w:lang w:eastAsia="ru-RU"/>
        </w:rPr>
        <w:t>концедентом</w:t>
      </w:r>
      <w:proofErr w:type="spellEnd"/>
      <w:r w:rsidRPr="006B45F8">
        <w:rPr>
          <w:sz w:val="28"/>
          <w:szCs w:val="28"/>
          <w:lang w:eastAsia="ru-RU"/>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6B45F8">
        <w:rPr>
          <w:sz w:val="28"/>
          <w:szCs w:val="28"/>
          <w:lang w:eastAsia="ru-RU"/>
        </w:rPr>
        <w:t>концеденту</w:t>
      </w:r>
      <w:proofErr w:type="spellEnd"/>
      <w:r w:rsidRPr="006B45F8">
        <w:rPr>
          <w:sz w:val="28"/>
          <w:szCs w:val="28"/>
          <w:lang w:eastAsia="ru-RU"/>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6B45F8">
        <w:rPr>
          <w:sz w:val="28"/>
          <w:szCs w:val="28"/>
          <w:lang w:eastAsia="ru-RU"/>
        </w:rPr>
        <w:t>концедент</w:t>
      </w:r>
      <w:proofErr w:type="spellEnd"/>
      <w:r w:rsidRPr="006B45F8">
        <w:rPr>
          <w:sz w:val="28"/>
          <w:szCs w:val="28"/>
          <w:lang w:eastAsia="ru-RU"/>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795A85D6" w14:textId="77777777" w:rsidR="006B45F8" w:rsidRPr="006B45F8" w:rsidRDefault="006B45F8" w:rsidP="006B45F8">
      <w:pPr>
        <w:widowControl w:val="0"/>
        <w:tabs>
          <w:tab w:val="left" w:pos="709"/>
        </w:tabs>
        <w:autoSpaceDE w:val="0"/>
        <w:autoSpaceDN w:val="0"/>
        <w:adjustRightInd w:val="0"/>
        <w:jc w:val="both"/>
        <w:rPr>
          <w:sz w:val="28"/>
          <w:szCs w:val="28"/>
          <w:lang w:eastAsia="ru-RU"/>
        </w:rPr>
      </w:pPr>
      <w:r w:rsidRPr="006B45F8">
        <w:rPr>
          <w:sz w:val="28"/>
          <w:szCs w:val="28"/>
          <w:lang w:eastAsia="ru-RU"/>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20CD6006" w14:textId="77777777" w:rsidR="006B45F8" w:rsidRPr="006B45F8" w:rsidRDefault="006B45F8" w:rsidP="006B45F8">
      <w:pPr>
        <w:widowControl w:val="0"/>
        <w:tabs>
          <w:tab w:val="left" w:pos="709"/>
        </w:tabs>
        <w:autoSpaceDE w:val="0"/>
        <w:autoSpaceDN w:val="0"/>
        <w:adjustRightInd w:val="0"/>
        <w:jc w:val="both"/>
        <w:rPr>
          <w:color w:val="FF0000"/>
          <w:sz w:val="28"/>
          <w:szCs w:val="28"/>
          <w:lang w:eastAsia="ru-RU"/>
        </w:rPr>
      </w:pPr>
    </w:p>
    <w:p w14:paraId="01E994A2" w14:textId="77777777" w:rsidR="006B45F8" w:rsidRPr="006B45F8" w:rsidRDefault="006B45F8" w:rsidP="006B45F8">
      <w:pPr>
        <w:widowControl w:val="0"/>
        <w:tabs>
          <w:tab w:val="left" w:pos="709"/>
        </w:tabs>
        <w:autoSpaceDE w:val="0"/>
        <w:autoSpaceDN w:val="0"/>
        <w:adjustRightInd w:val="0"/>
        <w:jc w:val="both"/>
        <w:rPr>
          <w:sz w:val="28"/>
          <w:szCs w:val="28"/>
          <w:lang w:eastAsia="ru-RU"/>
        </w:rPr>
      </w:pPr>
      <w:r w:rsidRPr="006B45F8">
        <w:rPr>
          <w:color w:val="FF0000"/>
          <w:sz w:val="28"/>
          <w:szCs w:val="28"/>
          <w:lang w:eastAsia="ru-RU"/>
        </w:rPr>
        <w:t xml:space="preserve">           </w:t>
      </w:r>
      <w:r w:rsidRPr="006B45F8">
        <w:rPr>
          <w:sz w:val="28"/>
          <w:szCs w:val="28"/>
          <w:lang w:eastAsia="ru-RU"/>
        </w:rPr>
        <w:t xml:space="preserve">Неподконтрольные расходы на 2020 год были учтены в сумме                 83,14 тыс. руб., в том числе по водному налогу 83,14 тыс. руб. </w:t>
      </w:r>
    </w:p>
    <w:p w14:paraId="78F7C525" w14:textId="77777777" w:rsidR="006B45F8" w:rsidRPr="006B45F8" w:rsidRDefault="006B45F8" w:rsidP="006B45F8">
      <w:pPr>
        <w:widowControl w:val="0"/>
        <w:tabs>
          <w:tab w:val="left" w:pos="709"/>
        </w:tabs>
        <w:autoSpaceDE w:val="0"/>
        <w:autoSpaceDN w:val="0"/>
        <w:adjustRightInd w:val="0"/>
        <w:jc w:val="both"/>
        <w:rPr>
          <w:sz w:val="28"/>
          <w:szCs w:val="28"/>
          <w:lang w:eastAsia="ru-RU"/>
        </w:rPr>
      </w:pPr>
      <w:r w:rsidRPr="006B45F8">
        <w:rPr>
          <w:sz w:val="28"/>
          <w:szCs w:val="28"/>
          <w:lang w:eastAsia="ru-RU"/>
        </w:rPr>
        <w:t xml:space="preserve">            Организацией неподконтрольные расходы предложены в размере 70,50 тыс. руб. (расходы по водному налогу).</w:t>
      </w:r>
    </w:p>
    <w:p w14:paraId="5453026C" w14:textId="77777777" w:rsidR="006B45F8" w:rsidRPr="006B45F8" w:rsidRDefault="006B45F8" w:rsidP="006B45F8">
      <w:pPr>
        <w:widowControl w:val="0"/>
        <w:tabs>
          <w:tab w:val="left" w:pos="709"/>
        </w:tabs>
        <w:autoSpaceDE w:val="0"/>
        <w:autoSpaceDN w:val="0"/>
        <w:adjustRightInd w:val="0"/>
        <w:jc w:val="both"/>
        <w:rPr>
          <w:sz w:val="28"/>
          <w:szCs w:val="28"/>
          <w:lang w:eastAsia="ru-RU"/>
        </w:rPr>
      </w:pPr>
      <w:r w:rsidRPr="006B45F8">
        <w:rPr>
          <w:sz w:val="28"/>
          <w:szCs w:val="28"/>
          <w:lang w:eastAsia="ru-RU"/>
        </w:rPr>
        <w:t xml:space="preserve">           В качестве обоснования представлены декларации по водному налогу за 2018 год и расчет на 2019 год.</w:t>
      </w:r>
    </w:p>
    <w:p w14:paraId="0F90BBE2" w14:textId="77777777" w:rsidR="006B45F8" w:rsidRPr="006B45F8" w:rsidRDefault="006B45F8" w:rsidP="006B45F8">
      <w:pPr>
        <w:widowControl w:val="0"/>
        <w:tabs>
          <w:tab w:val="left" w:pos="709"/>
        </w:tabs>
        <w:autoSpaceDE w:val="0"/>
        <w:autoSpaceDN w:val="0"/>
        <w:adjustRightInd w:val="0"/>
        <w:jc w:val="both"/>
        <w:rPr>
          <w:b/>
          <w:bCs/>
          <w:sz w:val="28"/>
          <w:szCs w:val="28"/>
          <w:lang w:eastAsia="ru-RU"/>
        </w:rPr>
      </w:pPr>
      <w:r w:rsidRPr="006B45F8">
        <w:rPr>
          <w:sz w:val="28"/>
          <w:szCs w:val="28"/>
          <w:lang w:eastAsia="ru-RU"/>
        </w:rPr>
        <w:t xml:space="preserve">          В процессе экспертизы определены расходы в сумме </w:t>
      </w:r>
      <w:r w:rsidRPr="006B45F8">
        <w:rPr>
          <w:b/>
          <w:bCs/>
          <w:i/>
          <w:iCs/>
          <w:sz w:val="28"/>
          <w:szCs w:val="28"/>
          <w:lang w:eastAsia="ru-RU"/>
        </w:rPr>
        <w:t>68,33 тыс. руб.,</w:t>
      </w:r>
      <w:r w:rsidRPr="006B45F8">
        <w:rPr>
          <w:sz w:val="28"/>
          <w:szCs w:val="28"/>
          <w:lang w:eastAsia="ru-RU"/>
        </w:rPr>
        <w:t xml:space="preserve"> отклонение затрат в сторону уменьшения от предложенных организацией составило 2,17 тыс. руб., от утвержденных на 2020 год 14,81 тыс. руб.</w:t>
      </w:r>
    </w:p>
    <w:p w14:paraId="3E848DFD" w14:textId="77777777" w:rsidR="006B45F8" w:rsidRPr="006B45F8" w:rsidRDefault="006B45F8" w:rsidP="006B45F8">
      <w:pPr>
        <w:tabs>
          <w:tab w:val="left" w:pos="859"/>
        </w:tabs>
        <w:autoSpaceDE w:val="0"/>
        <w:autoSpaceDN w:val="0"/>
        <w:adjustRightInd w:val="0"/>
        <w:jc w:val="both"/>
        <w:rPr>
          <w:sz w:val="28"/>
          <w:szCs w:val="28"/>
          <w:lang w:eastAsia="ru-RU"/>
        </w:rPr>
      </w:pPr>
      <w:r w:rsidRPr="006B45F8">
        <w:rPr>
          <w:b/>
          <w:bCs/>
          <w:color w:val="FF0000"/>
          <w:sz w:val="22"/>
          <w:szCs w:val="22"/>
          <w:lang w:eastAsia="ru-RU"/>
        </w:rPr>
        <w:t xml:space="preserve">       </w:t>
      </w:r>
      <w:r w:rsidRPr="006B45F8">
        <w:rPr>
          <w:b/>
          <w:bCs/>
          <w:color w:val="FF0000"/>
          <w:sz w:val="28"/>
          <w:szCs w:val="28"/>
          <w:lang w:eastAsia="ru-RU"/>
        </w:rPr>
        <w:t xml:space="preserve">    </w:t>
      </w:r>
      <w:r w:rsidRPr="006B45F8">
        <w:rPr>
          <w:sz w:val="28"/>
          <w:szCs w:val="28"/>
          <w:lang w:eastAsia="ru-RU"/>
        </w:rPr>
        <w:t xml:space="preserve">Специалистом рассчитаны расходы в соответствии Налоговым Кодексом исходя из налоговых ставок согласно статье 333.12 и объемов поднятой воды, учтенных на плановый период 92,87 тыс. м3. </w:t>
      </w:r>
    </w:p>
    <w:tbl>
      <w:tblPr>
        <w:tblW w:w="10349" w:type="dxa"/>
        <w:jc w:val="center"/>
        <w:tblLayout w:type="fixed"/>
        <w:tblLook w:val="04A0" w:firstRow="1" w:lastRow="0" w:firstColumn="1" w:lastColumn="0" w:noHBand="0" w:noVBand="1"/>
      </w:tblPr>
      <w:tblGrid>
        <w:gridCol w:w="1277"/>
        <w:gridCol w:w="992"/>
        <w:gridCol w:w="992"/>
        <w:gridCol w:w="1134"/>
        <w:gridCol w:w="1276"/>
        <w:gridCol w:w="1134"/>
        <w:gridCol w:w="1134"/>
        <w:gridCol w:w="1276"/>
        <w:gridCol w:w="1134"/>
      </w:tblGrid>
      <w:tr w:rsidR="006B45F8" w:rsidRPr="006B45F8" w14:paraId="5D34F60A" w14:textId="77777777" w:rsidTr="002048F6">
        <w:trPr>
          <w:trHeight w:val="300"/>
          <w:jc w:val="center"/>
        </w:trPr>
        <w:tc>
          <w:tcPr>
            <w:tcW w:w="2269" w:type="dxa"/>
            <w:gridSpan w:val="2"/>
            <w:tcBorders>
              <w:top w:val="nil"/>
              <w:left w:val="nil"/>
              <w:bottom w:val="nil"/>
              <w:right w:val="nil"/>
            </w:tcBorders>
            <w:shd w:val="clear" w:color="auto" w:fill="auto"/>
            <w:noWrap/>
            <w:vAlign w:val="bottom"/>
            <w:hideMark/>
          </w:tcPr>
          <w:p w14:paraId="7E480849" w14:textId="77777777" w:rsidR="006B45F8" w:rsidRPr="006B45F8" w:rsidRDefault="006B45F8" w:rsidP="006B45F8">
            <w:pPr>
              <w:rPr>
                <w:rFonts w:ascii="Calibri" w:hAnsi="Calibri" w:cs="Calibri"/>
                <w:sz w:val="22"/>
                <w:szCs w:val="22"/>
                <w:lang w:eastAsia="ru-RU"/>
              </w:rPr>
            </w:pPr>
          </w:p>
        </w:tc>
        <w:tc>
          <w:tcPr>
            <w:tcW w:w="992" w:type="dxa"/>
            <w:tcBorders>
              <w:top w:val="nil"/>
              <w:left w:val="nil"/>
              <w:bottom w:val="nil"/>
              <w:right w:val="nil"/>
            </w:tcBorders>
            <w:shd w:val="clear" w:color="auto" w:fill="auto"/>
            <w:noWrap/>
            <w:vAlign w:val="bottom"/>
            <w:hideMark/>
          </w:tcPr>
          <w:p w14:paraId="2C72CF82" w14:textId="77777777" w:rsidR="006B45F8" w:rsidRPr="006B45F8" w:rsidRDefault="006B45F8" w:rsidP="006B45F8">
            <w:pPr>
              <w:rPr>
                <w:rFonts w:ascii="Calibri" w:hAnsi="Calibri" w:cs="Calibri"/>
                <w:sz w:val="22"/>
                <w:szCs w:val="22"/>
                <w:lang w:eastAsia="ru-RU"/>
              </w:rPr>
            </w:pPr>
          </w:p>
        </w:tc>
        <w:tc>
          <w:tcPr>
            <w:tcW w:w="1134" w:type="dxa"/>
            <w:tcBorders>
              <w:top w:val="nil"/>
              <w:left w:val="nil"/>
              <w:bottom w:val="nil"/>
              <w:right w:val="nil"/>
            </w:tcBorders>
            <w:shd w:val="clear" w:color="auto" w:fill="auto"/>
            <w:noWrap/>
            <w:vAlign w:val="bottom"/>
            <w:hideMark/>
          </w:tcPr>
          <w:p w14:paraId="4B8F72C9" w14:textId="77777777" w:rsidR="006B45F8" w:rsidRPr="006B45F8" w:rsidRDefault="006B45F8" w:rsidP="006B45F8">
            <w:pPr>
              <w:rPr>
                <w:sz w:val="20"/>
                <w:szCs w:val="20"/>
                <w:lang w:eastAsia="ru-RU"/>
              </w:rPr>
            </w:pPr>
          </w:p>
        </w:tc>
        <w:tc>
          <w:tcPr>
            <w:tcW w:w="1276" w:type="dxa"/>
            <w:tcBorders>
              <w:top w:val="nil"/>
              <w:left w:val="nil"/>
              <w:bottom w:val="nil"/>
              <w:right w:val="nil"/>
            </w:tcBorders>
            <w:shd w:val="clear" w:color="auto" w:fill="auto"/>
            <w:noWrap/>
            <w:vAlign w:val="bottom"/>
            <w:hideMark/>
          </w:tcPr>
          <w:p w14:paraId="59336A93" w14:textId="77777777" w:rsidR="006B45F8" w:rsidRPr="006B45F8" w:rsidRDefault="006B45F8" w:rsidP="006B45F8">
            <w:pPr>
              <w:rPr>
                <w:sz w:val="20"/>
                <w:szCs w:val="20"/>
                <w:lang w:eastAsia="ru-RU"/>
              </w:rPr>
            </w:pPr>
          </w:p>
        </w:tc>
        <w:tc>
          <w:tcPr>
            <w:tcW w:w="1134" w:type="dxa"/>
            <w:tcBorders>
              <w:top w:val="nil"/>
              <w:left w:val="nil"/>
              <w:bottom w:val="nil"/>
              <w:right w:val="nil"/>
            </w:tcBorders>
            <w:shd w:val="clear" w:color="auto" w:fill="auto"/>
            <w:noWrap/>
            <w:vAlign w:val="bottom"/>
            <w:hideMark/>
          </w:tcPr>
          <w:p w14:paraId="248C7646" w14:textId="77777777" w:rsidR="006B45F8" w:rsidRPr="006B45F8" w:rsidRDefault="006B45F8" w:rsidP="006B45F8">
            <w:pPr>
              <w:rPr>
                <w:sz w:val="20"/>
                <w:szCs w:val="20"/>
                <w:lang w:eastAsia="ru-RU"/>
              </w:rPr>
            </w:pPr>
          </w:p>
        </w:tc>
        <w:tc>
          <w:tcPr>
            <w:tcW w:w="1134" w:type="dxa"/>
            <w:tcBorders>
              <w:top w:val="nil"/>
              <w:left w:val="nil"/>
              <w:bottom w:val="nil"/>
              <w:right w:val="nil"/>
            </w:tcBorders>
            <w:shd w:val="clear" w:color="auto" w:fill="auto"/>
            <w:noWrap/>
            <w:vAlign w:val="bottom"/>
            <w:hideMark/>
          </w:tcPr>
          <w:p w14:paraId="3BA23259" w14:textId="77777777" w:rsidR="006B45F8" w:rsidRPr="006B45F8" w:rsidRDefault="006B45F8" w:rsidP="006B45F8">
            <w:pPr>
              <w:rPr>
                <w:sz w:val="20"/>
                <w:szCs w:val="20"/>
                <w:lang w:eastAsia="ru-RU"/>
              </w:rPr>
            </w:pPr>
          </w:p>
        </w:tc>
        <w:tc>
          <w:tcPr>
            <w:tcW w:w="1276" w:type="dxa"/>
            <w:tcBorders>
              <w:top w:val="nil"/>
              <w:left w:val="nil"/>
              <w:bottom w:val="nil"/>
              <w:right w:val="nil"/>
            </w:tcBorders>
            <w:shd w:val="clear" w:color="auto" w:fill="auto"/>
            <w:noWrap/>
            <w:vAlign w:val="bottom"/>
            <w:hideMark/>
          </w:tcPr>
          <w:p w14:paraId="58724EC8" w14:textId="77777777" w:rsidR="006B45F8" w:rsidRPr="006B45F8" w:rsidRDefault="006B45F8" w:rsidP="006B45F8">
            <w:pPr>
              <w:rPr>
                <w:sz w:val="20"/>
                <w:szCs w:val="20"/>
                <w:lang w:eastAsia="ru-RU"/>
              </w:rPr>
            </w:pPr>
          </w:p>
        </w:tc>
        <w:tc>
          <w:tcPr>
            <w:tcW w:w="1134" w:type="dxa"/>
            <w:tcBorders>
              <w:top w:val="nil"/>
              <w:left w:val="nil"/>
              <w:bottom w:val="nil"/>
              <w:right w:val="nil"/>
            </w:tcBorders>
            <w:shd w:val="clear" w:color="auto" w:fill="auto"/>
            <w:noWrap/>
            <w:vAlign w:val="bottom"/>
            <w:hideMark/>
          </w:tcPr>
          <w:p w14:paraId="34452F51" w14:textId="77777777" w:rsidR="006B45F8" w:rsidRPr="006B45F8" w:rsidRDefault="006B45F8" w:rsidP="006B45F8">
            <w:pPr>
              <w:rPr>
                <w:sz w:val="20"/>
                <w:szCs w:val="20"/>
                <w:lang w:eastAsia="ru-RU"/>
              </w:rPr>
            </w:pPr>
          </w:p>
        </w:tc>
      </w:tr>
      <w:tr w:rsidR="006B45F8" w:rsidRPr="006B45F8" w14:paraId="255022C8" w14:textId="77777777" w:rsidTr="002048F6">
        <w:trPr>
          <w:trHeight w:val="9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FBFA3" w14:textId="77777777" w:rsidR="006B45F8" w:rsidRPr="006B45F8" w:rsidRDefault="006B45F8" w:rsidP="006B45F8">
            <w:pPr>
              <w:rPr>
                <w:sz w:val="22"/>
                <w:szCs w:val="22"/>
                <w:lang w:eastAsia="ru-RU"/>
              </w:rPr>
            </w:pPr>
            <w:r w:rsidRPr="006B45F8">
              <w:rPr>
                <w:sz w:val="22"/>
                <w:szCs w:val="22"/>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3F7C088" w14:textId="77777777" w:rsidR="006B45F8" w:rsidRPr="006B45F8" w:rsidRDefault="006B45F8" w:rsidP="006B45F8">
            <w:pPr>
              <w:rPr>
                <w:sz w:val="22"/>
                <w:szCs w:val="22"/>
                <w:lang w:eastAsia="ru-RU"/>
              </w:rPr>
            </w:pPr>
            <w:r w:rsidRPr="006B45F8">
              <w:rPr>
                <w:sz w:val="22"/>
                <w:szCs w:val="22"/>
                <w:lang w:eastAsia="ru-RU"/>
              </w:rPr>
              <w:t>Объем, тыс. м3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2A205F6" w14:textId="77777777" w:rsidR="006B45F8" w:rsidRPr="006B45F8" w:rsidRDefault="006B45F8" w:rsidP="006B45F8">
            <w:pPr>
              <w:rPr>
                <w:sz w:val="22"/>
                <w:szCs w:val="22"/>
                <w:lang w:eastAsia="ru-RU"/>
              </w:rPr>
            </w:pPr>
            <w:r w:rsidRPr="006B45F8">
              <w:rPr>
                <w:sz w:val="22"/>
                <w:szCs w:val="22"/>
                <w:lang w:eastAsia="ru-RU"/>
              </w:rPr>
              <w:t>Ставка, руб./тыс. м3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CCB7F12" w14:textId="77777777" w:rsidR="006B45F8" w:rsidRPr="006B45F8" w:rsidRDefault="006B45F8" w:rsidP="006B45F8">
            <w:pPr>
              <w:rPr>
                <w:sz w:val="22"/>
                <w:szCs w:val="22"/>
                <w:lang w:eastAsia="ru-RU"/>
              </w:rPr>
            </w:pPr>
            <w:r w:rsidRPr="006B45F8">
              <w:rPr>
                <w:sz w:val="22"/>
                <w:szCs w:val="22"/>
                <w:lang w:eastAsia="ru-RU"/>
              </w:rPr>
              <w:t>Итого, руб.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5D67AB3" w14:textId="77777777" w:rsidR="006B45F8" w:rsidRPr="006B45F8" w:rsidRDefault="006B45F8" w:rsidP="006B45F8">
            <w:pPr>
              <w:rPr>
                <w:sz w:val="22"/>
                <w:szCs w:val="22"/>
                <w:lang w:eastAsia="ru-RU"/>
              </w:rPr>
            </w:pPr>
            <w:r w:rsidRPr="006B45F8">
              <w:rPr>
                <w:sz w:val="22"/>
                <w:szCs w:val="22"/>
                <w:lang w:eastAsia="ru-RU"/>
              </w:rPr>
              <w:t>Объем, тыс. м3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02E28D4" w14:textId="77777777" w:rsidR="006B45F8" w:rsidRPr="006B45F8" w:rsidRDefault="006B45F8" w:rsidP="006B45F8">
            <w:pPr>
              <w:rPr>
                <w:sz w:val="22"/>
                <w:szCs w:val="22"/>
                <w:lang w:eastAsia="ru-RU"/>
              </w:rPr>
            </w:pPr>
            <w:r w:rsidRPr="006B45F8">
              <w:rPr>
                <w:sz w:val="22"/>
                <w:szCs w:val="22"/>
                <w:lang w:eastAsia="ru-RU"/>
              </w:rPr>
              <w:t>Ставка, руб./тыс. м3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5E113F9" w14:textId="77777777" w:rsidR="006B45F8" w:rsidRPr="006B45F8" w:rsidRDefault="006B45F8" w:rsidP="006B45F8">
            <w:pPr>
              <w:rPr>
                <w:sz w:val="22"/>
                <w:szCs w:val="22"/>
                <w:lang w:eastAsia="ru-RU"/>
              </w:rPr>
            </w:pPr>
            <w:proofErr w:type="spellStart"/>
            <w:r w:rsidRPr="006B45F8">
              <w:rPr>
                <w:sz w:val="22"/>
                <w:szCs w:val="22"/>
                <w:lang w:eastAsia="ru-RU"/>
              </w:rPr>
              <w:t>Повыш</w:t>
            </w:r>
            <w:proofErr w:type="spellEnd"/>
            <w:r w:rsidRPr="006B45F8">
              <w:rPr>
                <w:sz w:val="22"/>
                <w:szCs w:val="22"/>
                <w:lang w:eastAsia="ru-RU"/>
              </w:rPr>
              <w:t>.</w:t>
            </w:r>
            <w:r w:rsidRPr="006B45F8">
              <w:rPr>
                <w:sz w:val="22"/>
                <w:szCs w:val="22"/>
                <w:lang w:eastAsia="ru-RU"/>
              </w:rPr>
              <w:br/>
              <w:t>коэффициент</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6C811D2" w14:textId="77777777" w:rsidR="006B45F8" w:rsidRPr="006B45F8" w:rsidRDefault="006B45F8" w:rsidP="006B45F8">
            <w:pPr>
              <w:rPr>
                <w:sz w:val="22"/>
                <w:szCs w:val="22"/>
                <w:lang w:eastAsia="ru-RU"/>
              </w:rPr>
            </w:pPr>
            <w:r w:rsidRPr="006B45F8">
              <w:rPr>
                <w:sz w:val="22"/>
                <w:szCs w:val="22"/>
                <w:lang w:eastAsia="ru-RU"/>
              </w:rPr>
              <w:t>Итого, руб.</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4608161" w14:textId="77777777" w:rsidR="006B45F8" w:rsidRPr="006B45F8" w:rsidRDefault="006B45F8" w:rsidP="006B45F8">
            <w:pPr>
              <w:rPr>
                <w:sz w:val="22"/>
                <w:szCs w:val="22"/>
                <w:lang w:eastAsia="ru-RU"/>
              </w:rPr>
            </w:pPr>
            <w:r w:rsidRPr="006B45F8">
              <w:rPr>
                <w:sz w:val="22"/>
                <w:szCs w:val="22"/>
                <w:lang w:eastAsia="ru-RU"/>
              </w:rPr>
              <w:t>ВСЕГО, руб.</w:t>
            </w:r>
          </w:p>
        </w:tc>
      </w:tr>
      <w:tr w:rsidR="006B45F8" w:rsidRPr="006B45F8" w14:paraId="79BB9CB5" w14:textId="77777777" w:rsidTr="002048F6">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E532382" w14:textId="77777777" w:rsidR="006B45F8" w:rsidRPr="006B45F8" w:rsidRDefault="006B45F8" w:rsidP="006B45F8">
            <w:pPr>
              <w:rPr>
                <w:sz w:val="22"/>
                <w:szCs w:val="22"/>
                <w:lang w:eastAsia="ru-RU"/>
              </w:rPr>
            </w:pPr>
            <w:r w:rsidRPr="006B45F8">
              <w:rPr>
                <w:sz w:val="22"/>
                <w:szCs w:val="22"/>
                <w:lang w:eastAsia="ru-RU"/>
              </w:rPr>
              <w:t> </w:t>
            </w:r>
          </w:p>
        </w:tc>
        <w:tc>
          <w:tcPr>
            <w:tcW w:w="9072" w:type="dxa"/>
            <w:gridSpan w:val="8"/>
            <w:tcBorders>
              <w:top w:val="single" w:sz="4" w:space="0" w:color="auto"/>
              <w:left w:val="nil"/>
              <w:bottom w:val="single" w:sz="4" w:space="0" w:color="auto"/>
              <w:right w:val="single" w:sz="4" w:space="0" w:color="auto"/>
            </w:tcBorders>
            <w:shd w:val="clear" w:color="auto" w:fill="auto"/>
            <w:vAlign w:val="bottom"/>
            <w:hideMark/>
          </w:tcPr>
          <w:p w14:paraId="2685E554" w14:textId="77777777" w:rsidR="006B45F8" w:rsidRPr="006B45F8" w:rsidRDefault="006B45F8" w:rsidP="006B45F8">
            <w:pPr>
              <w:jc w:val="center"/>
              <w:rPr>
                <w:b/>
                <w:bCs/>
                <w:sz w:val="22"/>
                <w:szCs w:val="22"/>
                <w:lang w:eastAsia="ru-RU"/>
              </w:rPr>
            </w:pPr>
            <w:r w:rsidRPr="006B45F8">
              <w:rPr>
                <w:b/>
                <w:bCs/>
                <w:sz w:val="22"/>
                <w:szCs w:val="22"/>
                <w:lang w:eastAsia="ru-RU"/>
              </w:rPr>
              <w:t>факт 2018 года</w:t>
            </w:r>
          </w:p>
        </w:tc>
      </w:tr>
      <w:tr w:rsidR="006B45F8" w:rsidRPr="006B45F8" w14:paraId="415A4BC8" w14:textId="77777777" w:rsidTr="002048F6">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7B9C0" w14:textId="77777777" w:rsidR="006B45F8" w:rsidRPr="006B45F8" w:rsidRDefault="006B45F8" w:rsidP="006B45F8">
            <w:pPr>
              <w:rPr>
                <w:lang w:eastAsia="ru-RU"/>
              </w:rPr>
            </w:pPr>
            <w:r w:rsidRPr="006B45F8">
              <w:rPr>
                <w:lang w:eastAsia="ru-RU"/>
              </w:rPr>
              <w:t>1 квартал</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1DC71A"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0,721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6C0DCE"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65A7E1D"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A4F60E"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29,242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B80308F"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330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FD39DA3"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535F31"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16902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D77A0A3"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16990</w:t>
            </w:r>
          </w:p>
        </w:tc>
      </w:tr>
      <w:tr w:rsidR="006B45F8" w:rsidRPr="006B45F8" w14:paraId="6FD74B57" w14:textId="77777777" w:rsidTr="002048F6">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401A04D5" w14:textId="77777777" w:rsidR="006B45F8" w:rsidRPr="006B45F8" w:rsidRDefault="006B45F8" w:rsidP="006B45F8">
            <w:pPr>
              <w:widowControl w:val="0"/>
              <w:autoSpaceDE w:val="0"/>
              <w:autoSpaceDN w:val="0"/>
              <w:adjustRightInd w:val="0"/>
              <w:rPr>
                <w:lang w:eastAsia="ru-RU"/>
              </w:rPr>
            </w:pPr>
            <w:r w:rsidRPr="006B45F8">
              <w:rPr>
                <w:lang w:eastAsia="ru-RU"/>
              </w:rPr>
              <w:t>2 квартал</w:t>
            </w:r>
          </w:p>
        </w:tc>
        <w:tc>
          <w:tcPr>
            <w:tcW w:w="992" w:type="dxa"/>
            <w:tcBorders>
              <w:top w:val="nil"/>
              <w:left w:val="nil"/>
              <w:bottom w:val="single" w:sz="4" w:space="0" w:color="auto"/>
              <w:right w:val="single" w:sz="4" w:space="0" w:color="auto"/>
            </w:tcBorders>
            <w:shd w:val="clear" w:color="auto" w:fill="auto"/>
            <w:noWrap/>
            <w:vAlign w:val="bottom"/>
            <w:hideMark/>
          </w:tcPr>
          <w:p w14:paraId="41383CAA"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0,111</w:t>
            </w:r>
          </w:p>
        </w:tc>
        <w:tc>
          <w:tcPr>
            <w:tcW w:w="992" w:type="dxa"/>
            <w:tcBorders>
              <w:top w:val="nil"/>
              <w:left w:val="nil"/>
              <w:bottom w:val="single" w:sz="4" w:space="0" w:color="auto"/>
              <w:right w:val="single" w:sz="4" w:space="0" w:color="auto"/>
            </w:tcBorders>
            <w:shd w:val="clear" w:color="auto" w:fill="auto"/>
            <w:noWrap/>
            <w:vAlign w:val="bottom"/>
            <w:hideMark/>
          </w:tcPr>
          <w:p w14:paraId="257C2512"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122</w:t>
            </w:r>
          </w:p>
        </w:tc>
        <w:tc>
          <w:tcPr>
            <w:tcW w:w="1134" w:type="dxa"/>
            <w:tcBorders>
              <w:top w:val="nil"/>
              <w:left w:val="nil"/>
              <w:bottom w:val="single" w:sz="4" w:space="0" w:color="auto"/>
              <w:right w:val="single" w:sz="4" w:space="0" w:color="auto"/>
            </w:tcBorders>
            <w:shd w:val="clear" w:color="auto" w:fill="auto"/>
            <w:noWrap/>
            <w:vAlign w:val="bottom"/>
            <w:hideMark/>
          </w:tcPr>
          <w:p w14:paraId="26A6D8D1"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14</w:t>
            </w:r>
          </w:p>
        </w:tc>
        <w:tc>
          <w:tcPr>
            <w:tcW w:w="1276" w:type="dxa"/>
            <w:tcBorders>
              <w:top w:val="nil"/>
              <w:left w:val="nil"/>
              <w:bottom w:val="single" w:sz="4" w:space="0" w:color="auto"/>
              <w:right w:val="single" w:sz="4" w:space="0" w:color="auto"/>
            </w:tcBorders>
            <w:shd w:val="clear" w:color="auto" w:fill="auto"/>
            <w:noWrap/>
            <w:vAlign w:val="bottom"/>
            <w:hideMark/>
          </w:tcPr>
          <w:p w14:paraId="69D88305"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25,488</w:t>
            </w:r>
          </w:p>
        </w:tc>
        <w:tc>
          <w:tcPr>
            <w:tcW w:w="1134" w:type="dxa"/>
            <w:tcBorders>
              <w:top w:val="nil"/>
              <w:left w:val="nil"/>
              <w:bottom w:val="single" w:sz="4" w:space="0" w:color="auto"/>
              <w:right w:val="single" w:sz="4" w:space="0" w:color="auto"/>
            </w:tcBorders>
            <w:shd w:val="clear" w:color="auto" w:fill="auto"/>
            <w:noWrap/>
            <w:vAlign w:val="bottom"/>
            <w:hideMark/>
          </w:tcPr>
          <w:p w14:paraId="32274064"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330</w:t>
            </w:r>
          </w:p>
        </w:tc>
        <w:tc>
          <w:tcPr>
            <w:tcW w:w="1134" w:type="dxa"/>
            <w:tcBorders>
              <w:top w:val="nil"/>
              <w:left w:val="nil"/>
              <w:bottom w:val="single" w:sz="4" w:space="0" w:color="auto"/>
              <w:right w:val="single" w:sz="4" w:space="0" w:color="auto"/>
            </w:tcBorders>
            <w:shd w:val="clear" w:color="auto" w:fill="auto"/>
            <w:noWrap/>
            <w:vAlign w:val="bottom"/>
            <w:hideMark/>
          </w:tcPr>
          <w:p w14:paraId="26DE138C"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1,75</w:t>
            </w:r>
          </w:p>
        </w:tc>
        <w:tc>
          <w:tcPr>
            <w:tcW w:w="1276" w:type="dxa"/>
            <w:tcBorders>
              <w:top w:val="nil"/>
              <w:left w:val="nil"/>
              <w:bottom w:val="single" w:sz="4" w:space="0" w:color="auto"/>
              <w:right w:val="single" w:sz="4" w:space="0" w:color="auto"/>
            </w:tcBorders>
            <w:shd w:val="clear" w:color="auto" w:fill="auto"/>
            <w:noWrap/>
            <w:vAlign w:val="bottom"/>
            <w:hideMark/>
          </w:tcPr>
          <w:p w14:paraId="30A0A5D2"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14732</w:t>
            </w:r>
          </w:p>
        </w:tc>
        <w:tc>
          <w:tcPr>
            <w:tcW w:w="1134" w:type="dxa"/>
            <w:tcBorders>
              <w:top w:val="nil"/>
              <w:left w:val="nil"/>
              <w:bottom w:val="single" w:sz="4" w:space="0" w:color="auto"/>
              <w:right w:val="single" w:sz="4" w:space="0" w:color="auto"/>
            </w:tcBorders>
            <w:shd w:val="clear" w:color="auto" w:fill="auto"/>
            <w:noWrap/>
            <w:vAlign w:val="bottom"/>
            <w:hideMark/>
          </w:tcPr>
          <w:p w14:paraId="1E063977"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14746</w:t>
            </w:r>
          </w:p>
        </w:tc>
      </w:tr>
      <w:tr w:rsidR="006B45F8" w:rsidRPr="006B45F8" w14:paraId="7077B031" w14:textId="77777777" w:rsidTr="002048F6">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17242E4" w14:textId="77777777" w:rsidR="006B45F8" w:rsidRPr="006B45F8" w:rsidRDefault="006B45F8" w:rsidP="006B45F8">
            <w:pPr>
              <w:widowControl w:val="0"/>
              <w:autoSpaceDE w:val="0"/>
              <w:autoSpaceDN w:val="0"/>
              <w:adjustRightInd w:val="0"/>
              <w:rPr>
                <w:lang w:eastAsia="ru-RU"/>
              </w:rPr>
            </w:pPr>
            <w:r w:rsidRPr="006B45F8">
              <w:rPr>
                <w:lang w:eastAsia="ru-RU"/>
              </w:rPr>
              <w:lastRenderedPageBreak/>
              <w:t>3 квартал</w:t>
            </w:r>
          </w:p>
        </w:tc>
        <w:tc>
          <w:tcPr>
            <w:tcW w:w="992" w:type="dxa"/>
            <w:tcBorders>
              <w:top w:val="nil"/>
              <w:left w:val="nil"/>
              <w:bottom w:val="single" w:sz="4" w:space="0" w:color="auto"/>
              <w:right w:val="single" w:sz="4" w:space="0" w:color="auto"/>
            </w:tcBorders>
            <w:shd w:val="clear" w:color="auto" w:fill="auto"/>
            <w:noWrap/>
            <w:vAlign w:val="bottom"/>
            <w:hideMark/>
          </w:tcPr>
          <w:p w14:paraId="077CE917"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1,854</w:t>
            </w:r>
          </w:p>
        </w:tc>
        <w:tc>
          <w:tcPr>
            <w:tcW w:w="992" w:type="dxa"/>
            <w:tcBorders>
              <w:top w:val="nil"/>
              <w:left w:val="nil"/>
              <w:bottom w:val="single" w:sz="4" w:space="0" w:color="auto"/>
              <w:right w:val="single" w:sz="4" w:space="0" w:color="auto"/>
            </w:tcBorders>
            <w:shd w:val="clear" w:color="auto" w:fill="auto"/>
            <w:noWrap/>
            <w:vAlign w:val="bottom"/>
            <w:hideMark/>
          </w:tcPr>
          <w:p w14:paraId="5E06DD0A"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122</w:t>
            </w:r>
          </w:p>
        </w:tc>
        <w:tc>
          <w:tcPr>
            <w:tcW w:w="1134" w:type="dxa"/>
            <w:tcBorders>
              <w:top w:val="nil"/>
              <w:left w:val="nil"/>
              <w:bottom w:val="single" w:sz="4" w:space="0" w:color="auto"/>
              <w:right w:val="single" w:sz="4" w:space="0" w:color="auto"/>
            </w:tcBorders>
            <w:shd w:val="clear" w:color="auto" w:fill="auto"/>
            <w:noWrap/>
            <w:vAlign w:val="bottom"/>
            <w:hideMark/>
          </w:tcPr>
          <w:p w14:paraId="485A9FA0"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226</w:t>
            </w:r>
          </w:p>
        </w:tc>
        <w:tc>
          <w:tcPr>
            <w:tcW w:w="1276" w:type="dxa"/>
            <w:tcBorders>
              <w:top w:val="nil"/>
              <w:left w:val="nil"/>
              <w:bottom w:val="single" w:sz="4" w:space="0" w:color="auto"/>
              <w:right w:val="single" w:sz="4" w:space="0" w:color="auto"/>
            </w:tcBorders>
            <w:shd w:val="clear" w:color="auto" w:fill="auto"/>
            <w:noWrap/>
            <w:vAlign w:val="bottom"/>
            <w:hideMark/>
          </w:tcPr>
          <w:p w14:paraId="57AA928B"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24,482</w:t>
            </w:r>
          </w:p>
        </w:tc>
        <w:tc>
          <w:tcPr>
            <w:tcW w:w="1134" w:type="dxa"/>
            <w:tcBorders>
              <w:top w:val="nil"/>
              <w:left w:val="nil"/>
              <w:bottom w:val="single" w:sz="4" w:space="0" w:color="auto"/>
              <w:right w:val="single" w:sz="4" w:space="0" w:color="auto"/>
            </w:tcBorders>
            <w:shd w:val="clear" w:color="auto" w:fill="auto"/>
            <w:noWrap/>
            <w:vAlign w:val="bottom"/>
            <w:hideMark/>
          </w:tcPr>
          <w:p w14:paraId="45C4BB08"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330</w:t>
            </w:r>
          </w:p>
        </w:tc>
        <w:tc>
          <w:tcPr>
            <w:tcW w:w="1134" w:type="dxa"/>
            <w:tcBorders>
              <w:top w:val="nil"/>
              <w:left w:val="nil"/>
              <w:bottom w:val="single" w:sz="4" w:space="0" w:color="auto"/>
              <w:right w:val="single" w:sz="4" w:space="0" w:color="auto"/>
            </w:tcBorders>
            <w:shd w:val="clear" w:color="auto" w:fill="auto"/>
            <w:noWrap/>
            <w:vAlign w:val="bottom"/>
            <w:hideMark/>
          </w:tcPr>
          <w:p w14:paraId="27480843"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1,75</w:t>
            </w:r>
          </w:p>
        </w:tc>
        <w:tc>
          <w:tcPr>
            <w:tcW w:w="1276" w:type="dxa"/>
            <w:tcBorders>
              <w:top w:val="nil"/>
              <w:left w:val="nil"/>
              <w:bottom w:val="single" w:sz="4" w:space="0" w:color="auto"/>
              <w:right w:val="single" w:sz="4" w:space="0" w:color="auto"/>
            </w:tcBorders>
            <w:shd w:val="clear" w:color="auto" w:fill="auto"/>
            <w:noWrap/>
            <w:vAlign w:val="bottom"/>
            <w:hideMark/>
          </w:tcPr>
          <w:p w14:paraId="1171AA77"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14151</w:t>
            </w:r>
          </w:p>
        </w:tc>
        <w:tc>
          <w:tcPr>
            <w:tcW w:w="1134" w:type="dxa"/>
            <w:tcBorders>
              <w:top w:val="nil"/>
              <w:left w:val="nil"/>
              <w:bottom w:val="single" w:sz="4" w:space="0" w:color="auto"/>
              <w:right w:val="single" w:sz="4" w:space="0" w:color="auto"/>
            </w:tcBorders>
            <w:shd w:val="clear" w:color="auto" w:fill="auto"/>
            <w:noWrap/>
            <w:vAlign w:val="bottom"/>
            <w:hideMark/>
          </w:tcPr>
          <w:p w14:paraId="50A54C94"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14377</w:t>
            </w:r>
          </w:p>
        </w:tc>
      </w:tr>
      <w:tr w:rsidR="006B45F8" w:rsidRPr="006B45F8" w14:paraId="62EB8B8C" w14:textId="77777777" w:rsidTr="002048F6">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AAF2D41" w14:textId="77777777" w:rsidR="006B45F8" w:rsidRPr="006B45F8" w:rsidRDefault="006B45F8" w:rsidP="006B45F8">
            <w:pPr>
              <w:widowControl w:val="0"/>
              <w:autoSpaceDE w:val="0"/>
              <w:autoSpaceDN w:val="0"/>
              <w:adjustRightInd w:val="0"/>
              <w:rPr>
                <w:lang w:eastAsia="ru-RU"/>
              </w:rPr>
            </w:pPr>
            <w:r w:rsidRPr="006B45F8">
              <w:rPr>
                <w:lang w:eastAsia="ru-RU"/>
              </w:rPr>
              <w:t>4 квартал</w:t>
            </w:r>
          </w:p>
        </w:tc>
        <w:tc>
          <w:tcPr>
            <w:tcW w:w="992" w:type="dxa"/>
            <w:tcBorders>
              <w:top w:val="nil"/>
              <w:left w:val="nil"/>
              <w:bottom w:val="single" w:sz="4" w:space="0" w:color="auto"/>
              <w:right w:val="single" w:sz="4" w:space="0" w:color="auto"/>
            </w:tcBorders>
            <w:shd w:val="clear" w:color="auto" w:fill="auto"/>
            <w:noWrap/>
            <w:vAlign w:val="bottom"/>
            <w:hideMark/>
          </w:tcPr>
          <w:p w14:paraId="6D67EE5A"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1,861</w:t>
            </w:r>
          </w:p>
        </w:tc>
        <w:tc>
          <w:tcPr>
            <w:tcW w:w="992" w:type="dxa"/>
            <w:tcBorders>
              <w:top w:val="nil"/>
              <w:left w:val="nil"/>
              <w:bottom w:val="single" w:sz="4" w:space="0" w:color="auto"/>
              <w:right w:val="single" w:sz="4" w:space="0" w:color="auto"/>
            </w:tcBorders>
            <w:shd w:val="clear" w:color="auto" w:fill="auto"/>
            <w:noWrap/>
            <w:vAlign w:val="bottom"/>
            <w:hideMark/>
          </w:tcPr>
          <w:p w14:paraId="472FE76F"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122</w:t>
            </w:r>
          </w:p>
        </w:tc>
        <w:tc>
          <w:tcPr>
            <w:tcW w:w="1134" w:type="dxa"/>
            <w:tcBorders>
              <w:top w:val="nil"/>
              <w:left w:val="nil"/>
              <w:bottom w:val="single" w:sz="4" w:space="0" w:color="auto"/>
              <w:right w:val="single" w:sz="4" w:space="0" w:color="auto"/>
            </w:tcBorders>
            <w:shd w:val="clear" w:color="auto" w:fill="auto"/>
            <w:noWrap/>
            <w:vAlign w:val="bottom"/>
            <w:hideMark/>
          </w:tcPr>
          <w:p w14:paraId="13CE672B"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227</w:t>
            </w:r>
          </w:p>
        </w:tc>
        <w:tc>
          <w:tcPr>
            <w:tcW w:w="1276" w:type="dxa"/>
            <w:tcBorders>
              <w:top w:val="nil"/>
              <w:left w:val="nil"/>
              <w:bottom w:val="single" w:sz="4" w:space="0" w:color="auto"/>
              <w:right w:val="single" w:sz="4" w:space="0" w:color="auto"/>
            </w:tcBorders>
            <w:shd w:val="clear" w:color="auto" w:fill="auto"/>
            <w:noWrap/>
            <w:vAlign w:val="bottom"/>
            <w:hideMark/>
          </w:tcPr>
          <w:p w14:paraId="705887ED"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28,015</w:t>
            </w:r>
          </w:p>
        </w:tc>
        <w:tc>
          <w:tcPr>
            <w:tcW w:w="1134" w:type="dxa"/>
            <w:tcBorders>
              <w:top w:val="nil"/>
              <w:left w:val="nil"/>
              <w:bottom w:val="single" w:sz="4" w:space="0" w:color="auto"/>
              <w:right w:val="single" w:sz="4" w:space="0" w:color="auto"/>
            </w:tcBorders>
            <w:shd w:val="clear" w:color="auto" w:fill="auto"/>
            <w:noWrap/>
            <w:vAlign w:val="bottom"/>
            <w:hideMark/>
          </w:tcPr>
          <w:p w14:paraId="0F638EDB"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330</w:t>
            </w:r>
          </w:p>
        </w:tc>
        <w:tc>
          <w:tcPr>
            <w:tcW w:w="1134" w:type="dxa"/>
            <w:tcBorders>
              <w:top w:val="nil"/>
              <w:left w:val="nil"/>
              <w:bottom w:val="single" w:sz="4" w:space="0" w:color="auto"/>
              <w:right w:val="single" w:sz="4" w:space="0" w:color="auto"/>
            </w:tcBorders>
            <w:shd w:val="clear" w:color="auto" w:fill="auto"/>
            <w:noWrap/>
            <w:vAlign w:val="bottom"/>
            <w:hideMark/>
          </w:tcPr>
          <w:p w14:paraId="796C0F7E"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1,75</w:t>
            </w:r>
          </w:p>
        </w:tc>
        <w:tc>
          <w:tcPr>
            <w:tcW w:w="1276" w:type="dxa"/>
            <w:tcBorders>
              <w:top w:val="nil"/>
              <w:left w:val="nil"/>
              <w:bottom w:val="single" w:sz="4" w:space="0" w:color="auto"/>
              <w:right w:val="single" w:sz="4" w:space="0" w:color="auto"/>
            </w:tcBorders>
            <w:shd w:val="clear" w:color="auto" w:fill="auto"/>
            <w:noWrap/>
            <w:vAlign w:val="bottom"/>
            <w:hideMark/>
          </w:tcPr>
          <w:p w14:paraId="419B4DDC"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16193</w:t>
            </w:r>
          </w:p>
        </w:tc>
        <w:tc>
          <w:tcPr>
            <w:tcW w:w="1134" w:type="dxa"/>
            <w:tcBorders>
              <w:top w:val="nil"/>
              <w:left w:val="nil"/>
              <w:bottom w:val="single" w:sz="4" w:space="0" w:color="auto"/>
              <w:right w:val="single" w:sz="4" w:space="0" w:color="auto"/>
            </w:tcBorders>
            <w:shd w:val="clear" w:color="auto" w:fill="auto"/>
            <w:noWrap/>
            <w:vAlign w:val="bottom"/>
            <w:hideMark/>
          </w:tcPr>
          <w:p w14:paraId="7E06B8C6"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16420</w:t>
            </w:r>
          </w:p>
        </w:tc>
      </w:tr>
      <w:tr w:rsidR="006B45F8" w:rsidRPr="006B45F8" w14:paraId="26B4F7E3" w14:textId="77777777" w:rsidTr="002048F6">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1557160" w14:textId="77777777" w:rsidR="006B45F8" w:rsidRPr="006B45F8" w:rsidRDefault="006B45F8" w:rsidP="006B45F8">
            <w:pPr>
              <w:widowControl w:val="0"/>
              <w:autoSpaceDE w:val="0"/>
              <w:autoSpaceDN w:val="0"/>
              <w:adjustRightInd w:val="0"/>
              <w:rPr>
                <w:lang w:eastAsia="ru-RU"/>
              </w:rPr>
            </w:pPr>
            <w:r w:rsidRPr="006B45F8">
              <w:rPr>
                <w:lang w:eastAsia="ru-RU"/>
              </w:rPr>
              <w:t>ИТОГО</w:t>
            </w:r>
          </w:p>
        </w:tc>
        <w:tc>
          <w:tcPr>
            <w:tcW w:w="992" w:type="dxa"/>
            <w:tcBorders>
              <w:top w:val="nil"/>
              <w:left w:val="nil"/>
              <w:bottom w:val="single" w:sz="4" w:space="0" w:color="auto"/>
              <w:right w:val="single" w:sz="4" w:space="0" w:color="auto"/>
            </w:tcBorders>
            <w:shd w:val="clear" w:color="auto" w:fill="auto"/>
            <w:noWrap/>
            <w:vAlign w:val="bottom"/>
            <w:hideMark/>
          </w:tcPr>
          <w:p w14:paraId="45EB187C"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4,547</w:t>
            </w:r>
          </w:p>
        </w:tc>
        <w:tc>
          <w:tcPr>
            <w:tcW w:w="992" w:type="dxa"/>
            <w:tcBorders>
              <w:top w:val="nil"/>
              <w:left w:val="nil"/>
              <w:bottom w:val="single" w:sz="4" w:space="0" w:color="auto"/>
              <w:right w:val="single" w:sz="4" w:space="0" w:color="auto"/>
            </w:tcBorders>
            <w:shd w:val="clear" w:color="auto" w:fill="auto"/>
            <w:noWrap/>
            <w:vAlign w:val="bottom"/>
            <w:hideMark/>
          </w:tcPr>
          <w:p w14:paraId="6717381E" w14:textId="77777777" w:rsidR="006B45F8" w:rsidRPr="006B45F8" w:rsidRDefault="006B45F8" w:rsidP="006B45F8">
            <w:pPr>
              <w:widowControl w:val="0"/>
              <w:autoSpaceDE w:val="0"/>
              <w:autoSpaceDN w:val="0"/>
              <w:adjustRightInd w:val="0"/>
              <w:rPr>
                <w:sz w:val="22"/>
                <w:szCs w:val="22"/>
                <w:lang w:eastAsia="ru-RU"/>
              </w:rPr>
            </w:pPr>
            <w:r w:rsidRPr="006B45F8">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D0D1DC"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555</w:t>
            </w:r>
          </w:p>
        </w:tc>
        <w:tc>
          <w:tcPr>
            <w:tcW w:w="1276" w:type="dxa"/>
            <w:tcBorders>
              <w:top w:val="nil"/>
              <w:left w:val="nil"/>
              <w:bottom w:val="single" w:sz="4" w:space="0" w:color="auto"/>
              <w:right w:val="single" w:sz="4" w:space="0" w:color="auto"/>
            </w:tcBorders>
            <w:shd w:val="clear" w:color="auto" w:fill="auto"/>
            <w:noWrap/>
            <w:vAlign w:val="bottom"/>
            <w:hideMark/>
          </w:tcPr>
          <w:p w14:paraId="660F9B2B"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107,227</w:t>
            </w:r>
          </w:p>
        </w:tc>
        <w:tc>
          <w:tcPr>
            <w:tcW w:w="1134" w:type="dxa"/>
            <w:tcBorders>
              <w:top w:val="nil"/>
              <w:left w:val="nil"/>
              <w:bottom w:val="single" w:sz="4" w:space="0" w:color="auto"/>
              <w:right w:val="single" w:sz="4" w:space="0" w:color="auto"/>
            </w:tcBorders>
            <w:shd w:val="clear" w:color="auto" w:fill="auto"/>
            <w:noWrap/>
            <w:vAlign w:val="bottom"/>
            <w:hideMark/>
          </w:tcPr>
          <w:p w14:paraId="7FC0ADF0" w14:textId="77777777" w:rsidR="006B45F8" w:rsidRPr="006B45F8" w:rsidRDefault="006B45F8" w:rsidP="006B45F8">
            <w:pPr>
              <w:widowControl w:val="0"/>
              <w:autoSpaceDE w:val="0"/>
              <w:autoSpaceDN w:val="0"/>
              <w:adjustRightInd w:val="0"/>
              <w:rPr>
                <w:sz w:val="22"/>
                <w:szCs w:val="22"/>
                <w:lang w:eastAsia="ru-RU"/>
              </w:rPr>
            </w:pPr>
            <w:r w:rsidRPr="006B45F8">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DDDC61" w14:textId="77777777" w:rsidR="006B45F8" w:rsidRPr="006B45F8" w:rsidRDefault="006B45F8" w:rsidP="006B45F8">
            <w:pPr>
              <w:widowControl w:val="0"/>
              <w:autoSpaceDE w:val="0"/>
              <w:autoSpaceDN w:val="0"/>
              <w:adjustRightInd w:val="0"/>
              <w:rPr>
                <w:sz w:val="22"/>
                <w:szCs w:val="22"/>
                <w:lang w:eastAsia="ru-RU"/>
              </w:rPr>
            </w:pPr>
            <w:r w:rsidRPr="006B45F8">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35C4962"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61978</w:t>
            </w:r>
          </w:p>
        </w:tc>
        <w:tc>
          <w:tcPr>
            <w:tcW w:w="1134" w:type="dxa"/>
            <w:tcBorders>
              <w:top w:val="nil"/>
              <w:left w:val="nil"/>
              <w:bottom w:val="single" w:sz="4" w:space="0" w:color="auto"/>
              <w:right w:val="single" w:sz="4" w:space="0" w:color="auto"/>
            </w:tcBorders>
            <w:shd w:val="clear" w:color="auto" w:fill="auto"/>
            <w:noWrap/>
            <w:vAlign w:val="bottom"/>
            <w:hideMark/>
          </w:tcPr>
          <w:p w14:paraId="66780DC4" w14:textId="77777777" w:rsidR="006B45F8" w:rsidRPr="006B45F8" w:rsidRDefault="006B45F8" w:rsidP="006B45F8">
            <w:pPr>
              <w:widowControl w:val="0"/>
              <w:autoSpaceDE w:val="0"/>
              <w:autoSpaceDN w:val="0"/>
              <w:adjustRightInd w:val="0"/>
              <w:jc w:val="right"/>
              <w:rPr>
                <w:b/>
                <w:bCs/>
                <w:sz w:val="22"/>
                <w:szCs w:val="22"/>
                <w:lang w:eastAsia="ru-RU"/>
              </w:rPr>
            </w:pPr>
            <w:r w:rsidRPr="006B45F8">
              <w:rPr>
                <w:b/>
                <w:bCs/>
                <w:sz w:val="22"/>
                <w:szCs w:val="22"/>
                <w:lang w:eastAsia="ru-RU"/>
              </w:rPr>
              <w:t>62533</w:t>
            </w:r>
          </w:p>
        </w:tc>
      </w:tr>
      <w:tr w:rsidR="006B45F8" w:rsidRPr="006B45F8" w14:paraId="791FFDA1" w14:textId="77777777" w:rsidTr="002048F6">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07969796" w14:textId="77777777" w:rsidR="006B45F8" w:rsidRPr="006B45F8" w:rsidRDefault="006B45F8" w:rsidP="006B45F8">
            <w:pPr>
              <w:rPr>
                <w:lang w:eastAsia="ru-RU"/>
              </w:rPr>
            </w:pPr>
          </w:p>
        </w:tc>
        <w:tc>
          <w:tcPr>
            <w:tcW w:w="9072" w:type="dxa"/>
            <w:gridSpan w:val="8"/>
            <w:tcBorders>
              <w:top w:val="nil"/>
              <w:left w:val="nil"/>
              <w:bottom w:val="single" w:sz="4" w:space="0" w:color="auto"/>
              <w:right w:val="single" w:sz="4" w:space="0" w:color="auto"/>
            </w:tcBorders>
            <w:shd w:val="clear" w:color="auto" w:fill="auto"/>
            <w:noWrap/>
            <w:vAlign w:val="bottom"/>
          </w:tcPr>
          <w:p w14:paraId="3741F9FC" w14:textId="77777777" w:rsidR="006B45F8" w:rsidRPr="006B45F8" w:rsidRDefault="006B45F8" w:rsidP="006B45F8">
            <w:pPr>
              <w:jc w:val="center"/>
              <w:rPr>
                <w:b/>
                <w:bCs/>
                <w:sz w:val="22"/>
                <w:szCs w:val="22"/>
                <w:lang w:eastAsia="ru-RU"/>
              </w:rPr>
            </w:pPr>
            <w:r w:rsidRPr="006B45F8">
              <w:rPr>
                <w:b/>
                <w:bCs/>
                <w:sz w:val="22"/>
                <w:szCs w:val="22"/>
                <w:lang w:eastAsia="ru-RU"/>
              </w:rPr>
              <w:t>План 2019 год</w:t>
            </w:r>
          </w:p>
        </w:tc>
      </w:tr>
      <w:tr w:rsidR="006B45F8" w:rsidRPr="006B45F8" w14:paraId="28DB7FD1" w14:textId="77777777" w:rsidTr="002048F6">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5B51F575" w14:textId="77777777" w:rsidR="006B45F8" w:rsidRPr="006B45F8" w:rsidRDefault="006B45F8" w:rsidP="006B45F8">
            <w:pPr>
              <w:rPr>
                <w:lang w:eastAsia="ru-RU"/>
              </w:rPr>
            </w:pPr>
            <w:r w:rsidRPr="006B45F8">
              <w:rPr>
                <w:lang w:eastAsia="ru-RU"/>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27FF6" w14:textId="77777777" w:rsidR="006B45F8" w:rsidRPr="006B45F8" w:rsidRDefault="006B45F8" w:rsidP="006B45F8">
            <w:pPr>
              <w:jc w:val="right"/>
              <w:rPr>
                <w:sz w:val="22"/>
                <w:szCs w:val="22"/>
                <w:lang w:eastAsia="ru-RU"/>
              </w:rPr>
            </w:pPr>
            <w:r w:rsidRPr="006B45F8">
              <w:rPr>
                <w:sz w:val="22"/>
                <w:szCs w:val="22"/>
                <w:lang w:eastAsia="ru-RU"/>
              </w:rPr>
              <w:t>4,11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34073C"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162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3068733"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665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C7D99D9"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88,76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9841071"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330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A77AD7F"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2,31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C47B0F0"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67665,38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55BABD3" w14:textId="77777777" w:rsidR="006B45F8" w:rsidRPr="006B45F8" w:rsidRDefault="006B45F8" w:rsidP="006B45F8">
            <w:pPr>
              <w:widowControl w:val="0"/>
              <w:autoSpaceDE w:val="0"/>
              <w:autoSpaceDN w:val="0"/>
              <w:adjustRightInd w:val="0"/>
              <w:jc w:val="right"/>
              <w:rPr>
                <w:sz w:val="22"/>
                <w:szCs w:val="22"/>
                <w:lang w:eastAsia="ru-RU"/>
              </w:rPr>
            </w:pPr>
            <w:r w:rsidRPr="006B45F8">
              <w:rPr>
                <w:sz w:val="22"/>
                <w:szCs w:val="22"/>
                <w:lang w:eastAsia="ru-RU"/>
              </w:rPr>
              <w:t>68330,38</w:t>
            </w:r>
          </w:p>
        </w:tc>
      </w:tr>
    </w:tbl>
    <w:p w14:paraId="07C33751" w14:textId="77777777" w:rsidR="006B45F8" w:rsidRPr="006B45F8" w:rsidRDefault="006B45F8" w:rsidP="006B45F8">
      <w:pPr>
        <w:tabs>
          <w:tab w:val="left" w:pos="859"/>
        </w:tabs>
        <w:autoSpaceDE w:val="0"/>
        <w:autoSpaceDN w:val="0"/>
        <w:adjustRightInd w:val="0"/>
        <w:jc w:val="both"/>
        <w:rPr>
          <w:sz w:val="28"/>
          <w:szCs w:val="28"/>
          <w:lang w:eastAsia="ru-RU"/>
        </w:rPr>
      </w:pPr>
    </w:p>
    <w:p w14:paraId="672DCF5A" w14:textId="77777777" w:rsidR="006B45F8" w:rsidRPr="006B45F8" w:rsidRDefault="006B45F8" w:rsidP="006B45F8">
      <w:pPr>
        <w:tabs>
          <w:tab w:val="left" w:pos="730"/>
        </w:tabs>
        <w:autoSpaceDE w:val="0"/>
        <w:autoSpaceDN w:val="0"/>
        <w:adjustRightInd w:val="0"/>
        <w:ind w:firstLine="571"/>
        <w:jc w:val="both"/>
        <w:rPr>
          <w:color w:val="FF0000"/>
          <w:sz w:val="28"/>
          <w:szCs w:val="28"/>
          <w:lang w:eastAsia="ru-RU"/>
        </w:rPr>
      </w:pPr>
    </w:p>
    <w:p w14:paraId="6378A0FC" w14:textId="77777777" w:rsidR="006B45F8" w:rsidRPr="006B45F8" w:rsidRDefault="006B45F8" w:rsidP="006B45F8">
      <w:pPr>
        <w:tabs>
          <w:tab w:val="left" w:pos="730"/>
        </w:tabs>
        <w:autoSpaceDE w:val="0"/>
        <w:autoSpaceDN w:val="0"/>
        <w:adjustRightInd w:val="0"/>
        <w:ind w:firstLine="571"/>
        <w:jc w:val="both"/>
        <w:rPr>
          <w:b/>
          <w:sz w:val="32"/>
          <w:szCs w:val="32"/>
          <w:u w:val="single"/>
          <w:lang w:eastAsia="ru-RU"/>
        </w:rPr>
      </w:pPr>
      <w:r w:rsidRPr="006B45F8">
        <w:rPr>
          <w:sz w:val="28"/>
          <w:szCs w:val="28"/>
          <w:lang w:eastAsia="ru-RU"/>
        </w:rPr>
        <w:t xml:space="preserve">  </w:t>
      </w:r>
      <w:r w:rsidRPr="006B45F8">
        <w:rPr>
          <w:b/>
          <w:sz w:val="32"/>
          <w:szCs w:val="32"/>
          <w:u w:val="single"/>
          <w:lang w:eastAsia="ru-RU"/>
        </w:rPr>
        <w:t xml:space="preserve">Нормативная прибыль </w:t>
      </w:r>
    </w:p>
    <w:p w14:paraId="25C4D5F7" w14:textId="77777777" w:rsidR="006B45F8" w:rsidRPr="006B45F8" w:rsidRDefault="006B45F8" w:rsidP="006B45F8">
      <w:pPr>
        <w:widowControl w:val="0"/>
        <w:autoSpaceDE w:val="0"/>
        <w:autoSpaceDN w:val="0"/>
        <w:adjustRightInd w:val="0"/>
        <w:ind w:firstLine="709"/>
        <w:jc w:val="both"/>
        <w:rPr>
          <w:bCs/>
          <w:sz w:val="28"/>
          <w:szCs w:val="28"/>
          <w:lang w:eastAsia="ru-RU"/>
        </w:rPr>
      </w:pPr>
      <w:r w:rsidRPr="006B45F8">
        <w:rPr>
          <w:bCs/>
          <w:sz w:val="28"/>
          <w:szCs w:val="28"/>
          <w:lang w:eastAsia="ru-RU"/>
        </w:rPr>
        <w:t>Величина нормативной прибыли регулируемой организации включает:</w:t>
      </w:r>
    </w:p>
    <w:p w14:paraId="0B512639" w14:textId="77777777" w:rsidR="006B45F8" w:rsidRPr="006B45F8" w:rsidRDefault="006B45F8" w:rsidP="006B45F8">
      <w:pPr>
        <w:widowControl w:val="0"/>
        <w:autoSpaceDE w:val="0"/>
        <w:autoSpaceDN w:val="0"/>
        <w:adjustRightInd w:val="0"/>
        <w:ind w:firstLine="709"/>
        <w:jc w:val="both"/>
        <w:rPr>
          <w:bCs/>
          <w:sz w:val="28"/>
          <w:szCs w:val="28"/>
          <w:lang w:eastAsia="ru-RU"/>
        </w:rPr>
      </w:pPr>
      <w:r w:rsidRPr="006B45F8">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433402BE" w14:textId="77777777" w:rsidR="006B45F8" w:rsidRPr="006B45F8" w:rsidRDefault="006B45F8" w:rsidP="006B45F8">
      <w:pPr>
        <w:widowControl w:val="0"/>
        <w:autoSpaceDE w:val="0"/>
        <w:autoSpaceDN w:val="0"/>
        <w:adjustRightInd w:val="0"/>
        <w:ind w:firstLine="709"/>
        <w:jc w:val="both"/>
        <w:rPr>
          <w:bCs/>
          <w:sz w:val="28"/>
          <w:szCs w:val="28"/>
          <w:lang w:eastAsia="ru-RU"/>
        </w:rPr>
      </w:pPr>
      <w:r w:rsidRPr="006B45F8">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D5A090B" w14:textId="77777777" w:rsidR="006B45F8" w:rsidRPr="006B45F8" w:rsidRDefault="006B45F8" w:rsidP="006B45F8">
      <w:pPr>
        <w:widowControl w:val="0"/>
        <w:autoSpaceDE w:val="0"/>
        <w:autoSpaceDN w:val="0"/>
        <w:adjustRightInd w:val="0"/>
        <w:ind w:firstLine="709"/>
        <w:jc w:val="both"/>
        <w:rPr>
          <w:bCs/>
          <w:sz w:val="28"/>
          <w:szCs w:val="28"/>
          <w:lang w:eastAsia="ru-RU"/>
        </w:rPr>
      </w:pPr>
      <w:r w:rsidRPr="006B45F8">
        <w:rPr>
          <w:bCs/>
          <w:sz w:val="28"/>
          <w:szCs w:val="28"/>
          <w:lang w:eastAsia="ru-RU"/>
        </w:rPr>
        <w:t>Нормативная прибыль рассчитывается по формуле:</w:t>
      </w:r>
    </w:p>
    <w:p w14:paraId="4219B28E" w14:textId="77777777" w:rsidR="006B45F8" w:rsidRPr="006B45F8" w:rsidRDefault="006B45F8" w:rsidP="006B45F8">
      <w:pPr>
        <w:widowControl w:val="0"/>
        <w:autoSpaceDE w:val="0"/>
        <w:autoSpaceDN w:val="0"/>
        <w:adjustRightInd w:val="0"/>
        <w:ind w:firstLine="709"/>
        <w:jc w:val="both"/>
        <w:outlineLvl w:val="0"/>
        <w:rPr>
          <w:bCs/>
          <w:sz w:val="22"/>
          <w:szCs w:val="28"/>
          <w:lang w:eastAsia="ru-RU"/>
        </w:rPr>
      </w:pPr>
    </w:p>
    <w:p w14:paraId="6EE3B6F8" w14:textId="77777777" w:rsidR="006B45F8" w:rsidRPr="006B45F8" w:rsidRDefault="006B45F8" w:rsidP="006B45F8">
      <w:pPr>
        <w:widowControl w:val="0"/>
        <w:autoSpaceDE w:val="0"/>
        <w:autoSpaceDN w:val="0"/>
        <w:adjustRightInd w:val="0"/>
        <w:ind w:firstLine="709"/>
        <w:jc w:val="center"/>
        <w:rPr>
          <w:bCs/>
          <w:sz w:val="28"/>
          <w:szCs w:val="28"/>
          <w:lang w:eastAsia="ru-RU"/>
        </w:rPr>
      </w:pPr>
      <w:r w:rsidRPr="006B45F8">
        <w:rPr>
          <w:noProof/>
          <w:position w:val="-16"/>
          <w:sz w:val="28"/>
          <w:szCs w:val="28"/>
          <w:lang w:eastAsia="ru-RU"/>
        </w:rPr>
        <w:drawing>
          <wp:inline distT="0" distB="0" distL="0" distR="0" wp14:anchorId="2BAB9AFC" wp14:editId="71658CFC">
            <wp:extent cx="1750695" cy="38925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50695" cy="389255"/>
                    </a:xfrm>
                    <a:prstGeom prst="rect">
                      <a:avLst/>
                    </a:prstGeom>
                    <a:noFill/>
                    <a:ln>
                      <a:noFill/>
                    </a:ln>
                  </pic:spPr>
                </pic:pic>
              </a:graphicData>
            </a:graphic>
          </wp:inline>
        </w:drawing>
      </w:r>
    </w:p>
    <w:p w14:paraId="30EF2994" w14:textId="77777777" w:rsidR="006B45F8" w:rsidRPr="006B45F8" w:rsidRDefault="006B45F8" w:rsidP="006B45F8">
      <w:pPr>
        <w:widowControl w:val="0"/>
        <w:autoSpaceDE w:val="0"/>
        <w:autoSpaceDN w:val="0"/>
        <w:adjustRightInd w:val="0"/>
        <w:ind w:firstLine="709"/>
        <w:jc w:val="both"/>
        <w:rPr>
          <w:bCs/>
          <w:sz w:val="28"/>
          <w:szCs w:val="28"/>
          <w:lang w:eastAsia="ru-RU"/>
        </w:rPr>
      </w:pPr>
      <w:r w:rsidRPr="006B45F8">
        <w:rPr>
          <w:bCs/>
          <w:sz w:val="28"/>
          <w:szCs w:val="28"/>
          <w:lang w:eastAsia="ru-RU"/>
        </w:rPr>
        <w:t>где:</w:t>
      </w:r>
    </w:p>
    <w:p w14:paraId="621AD261" w14:textId="77777777" w:rsidR="006B45F8" w:rsidRPr="006B45F8" w:rsidRDefault="006B45F8" w:rsidP="006B45F8">
      <w:pPr>
        <w:widowControl w:val="0"/>
        <w:autoSpaceDE w:val="0"/>
        <w:autoSpaceDN w:val="0"/>
        <w:adjustRightInd w:val="0"/>
        <w:ind w:firstLine="709"/>
        <w:jc w:val="both"/>
        <w:rPr>
          <w:bCs/>
          <w:sz w:val="28"/>
          <w:szCs w:val="28"/>
          <w:lang w:eastAsia="ru-RU"/>
        </w:rPr>
      </w:pPr>
      <w:r w:rsidRPr="006B45F8">
        <w:rPr>
          <w:noProof/>
          <w:position w:val="-1"/>
          <w:sz w:val="28"/>
          <w:szCs w:val="28"/>
          <w:lang w:eastAsia="ru-RU"/>
        </w:rPr>
        <w:drawing>
          <wp:inline distT="0" distB="0" distL="0" distR="0" wp14:anchorId="5FDE9EC6" wp14:editId="7A7DFC40">
            <wp:extent cx="194310" cy="19431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Pr="006B45F8">
        <w:rPr>
          <w:bCs/>
          <w:sz w:val="28"/>
          <w:szCs w:val="28"/>
          <w:lang w:eastAsia="ru-RU"/>
        </w:rPr>
        <w:t xml:space="preserve"> - нормативный уровень прибыли, определенный органом регулирования тарифов.</w:t>
      </w:r>
    </w:p>
    <w:p w14:paraId="3A05B53F" w14:textId="77777777" w:rsidR="006B45F8" w:rsidRPr="006B45F8" w:rsidRDefault="006B45F8" w:rsidP="006B45F8">
      <w:pPr>
        <w:widowControl w:val="0"/>
        <w:autoSpaceDE w:val="0"/>
        <w:autoSpaceDN w:val="0"/>
        <w:adjustRightInd w:val="0"/>
        <w:ind w:firstLine="709"/>
        <w:jc w:val="both"/>
        <w:rPr>
          <w:bCs/>
          <w:sz w:val="28"/>
          <w:szCs w:val="28"/>
          <w:lang w:eastAsia="ru-RU"/>
        </w:rPr>
      </w:pPr>
      <w:r w:rsidRPr="006B45F8">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0806FBD8" w14:textId="77777777" w:rsidR="006B45F8" w:rsidRPr="006B45F8" w:rsidRDefault="006B45F8" w:rsidP="006B45F8">
      <w:pPr>
        <w:widowControl w:val="0"/>
        <w:tabs>
          <w:tab w:val="left" w:pos="567"/>
        </w:tabs>
        <w:autoSpaceDE w:val="0"/>
        <w:autoSpaceDN w:val="0"/>
        <w:adjustRightInd w:val="0"/>
        <w:jc w:val="both"/>
        <w:rPr>
          <w:sz w:val="28"/>
          <w:szCs w:val="28"/>
          <w:lang w:eastAsia="ru-RU"/>
        </w:rPr>
      </w:pPr>
      <w:r w:rsidRPr="006B45F8">
        <w:rPr>
          <w:bCs/>
          <w:sz w:val="28"/>
          <w:szCs w:val="28"/>
          <w:lang w:eastAsia="ru-RU"/>
        </w:rPr>
        <w:t xml:space="preserve">          Нормативная прибыль </w:t>
      </w:r>
      <w:r w:rsidRPr="006B45F8">
        <w:rPr>
          <w:sz w:val="28"/>
          <w:szCs w:val="28"/>
          <w:lang w:eastAsia="ru-RU"/>
        </w:rPr>
        <w:t>АО «Мариинский ликеро-водочный завод» не установлена. На 2020 год организацией не заявлена.</w:t>
      </w:r>
    </w:p>
    <w:p w14:paraId="0EF84BAA" w14:textId="77777777" w:rsidR="006B45F8" w:rsidRPr="006B45F8" w:rsidRDefault="006B45F8" w:rsidP="006B45F8">
      <w:pPr>
        <w:widowControl w:val="0"/>
        <w:autoSpaceDE w:val="0"/>
        <w:autoSpaceDN w:val="0"/>
        <w:adjustRightInd w:val="0"/>
        <w:ind w:firstLine="709"/>
        <w:jc w:val="both"/>
        <w:rPr>
          <w:color w:val="FF0000"/>
          <w:sz w:val="28"/>
          <w:szCs w:val="28"/>
          <w:lang w:eastAsia="ru-RU"/>
        </w:rPr>
      </w:pPr>
    </w:p>
    <w:p w14:paraId="667B6317"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 xml:space="preserve">В соответствии с п. 91 </w:t>
      </w:r>
      <w:r w:rsidRPr="006B45F8">
        <w:rPr>
          <w:rFonts w:eastAsia="Calibri"/>
          <w:sz w:val="28"/>
          <w:szCs w:val="28"/>
        </w:rPr>
        <w:t xml:space="preserve">Методических указаний </w:t>
      </w:r>
      <w:r w:rsidRPr="006B45F8">
        <w:rPr>
          <w:rFonts w:eastAsia="Calibri"/>
          <w:b/>
          <w:bCs/>
          <w:sz w:val="28"/>
          <w:szCs w:val="28"/>
          <w:u w:val="single"/>
        </w:rPr>
        <w:t>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w:t>
      </w:r>
      <w:r w:rsidRPr="006B45F8">
        <w:rPr>
          <w:rFonts w:eastAsia="Calibri"/>
          <w:sz w:val="28"/>
          <w:szCs w:val="28"/>
        </w:rPr>
        <w:t xml:space="preserve"> о</w:t>
      </w:r>
      <w:r w:rsidRPr="006B45F8">
        <w:rPr>
          <w:sz w:val="28"/>
          <w:szCs w:val="28"/>
          <w:lang w:eastAsia="ru-RU"/>
        </w:rPr>
        <w:t xml:space="preserve">рганизацией в 2020 году </w:t>
      </w:r>
      <w:r w:rsidRPr="006B45F8">
        <w:rPr>
          <w:sz w:val="28"/>
          <w:szCs w:val="28"/>
          <w:u w:val="single"/>
          <w:lang w:eastAsia="ru-RU"/>
        </w:rPr>
        <w:t>не заявлен</w:t>
      </w:r>
      <w:r w:rsidRPr="006B45F8">
        <w:rPr>
          <w:sz w:val="28"/>
          <w:szCs w:val="28"/>
          <w:lang w:eastAsia="ru-RU"/>
        </w:rPr>
        <w:t>.</w:t>
      </w:r>
    </w:p>
    <w:p w14:paraId="26955B40" w14:textId="69F59BDE"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В процессе экспертизы рассчитаны расходы на электроэнергию на 2018 год взамен прогнозных согласно расчету и учтены отклонения в размере (-225,65 тыс. руб.):</w:t>
      </w:r>
    </w:p>
    <w:tbl>
      <w:tblPr>
        <w:tblW w:w="9351" w:type="dxa"/>
        <w:jc w:val="center"/>
        <w:tblLook w:val="04A0" w:firstRow="1" w:lastRow="0" w:firstColumn="1" w:lastColumn="0" w:noHBand="0" w:noVBand="1"/>
      </w:tblPr>
      <w:tblGrid>
        <w:gridCol w:w="3681"/>
        <w:gridCol w:w="1417"/>
        <w:gridCol w:w="1276"/>
        <w:gridCol w:w="1418"/>
        <w:gridCol w:w="1559"/>
      </w:tblGrid>
      <w:tr w:rsidR="006B45F8" w:rsidRPr="006B45F8" w14:paraId="4CFE29B5" w14:textId="77777777" w:rsidTr="002048F6">
        <w:trPr>
          <w:trHeight w:val="611"/>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hideMark/>
          </w:tcPr>
          <w:p w14:paraId="4ADA5D52" w14:textId="77777777" w:rsidR="006B45F8" w:rsidRPr="006B45F8" w:rsidRDefault="006B45F8" w:rsidP="006B45F8">
            <w:pPr>
              <w:rPr>
                <w:color w:val="000000"/>
                <w:sz w:val="22"/>
                <w:szCs w:val="22"/>
                <w:lang w:eastAsia="ru-RU"/>
              </w:rPr>
            </w:pPr>
            <w:r w:rsidRPr="006B45F8">
              <w:rPr>
                <w:color w:val="000000"/>
                <w:sz w:val="22"/>
                <w:szCs w:val="22"/>
                <w:lang w:eastAsia="ru-RU"/>
              </w:rPr>
              <w:t>Показатели</w:t>
            </w:r>
          </w:p>
        </w:tc>
        <w:tc>
          <w:tcPr>
            <w:tcW w:w="1417" w:type="dxa"/>
            <w:tcBorders>
              <w:top w:val="single" w:sz="4" w:space="0" w:color="auto"/>
              <w:left w:val="nil"/>
              <w:bottom w:val="single" w:sz="4" w:space="0" w:color="auto"/>
              <w:right w:val="single" w:sz="4" w:space="0" w:color="auto"/>
            </w:tcBorders>
            <w:shd w:val="clear" w:color="auto" w:fill="auto"/>
            <w:noWrap/>
            <w:hideMark/>
          </w:tcPr>
          <w:p w14:paraId="363B0009" w14:textId="77777777" w:rsidR="006B45F8" w:rsidRPr="006B45F8" w:rsidRDefault="006B45F8" w:rsidP="006B45F8">
            <w:pPr>
              <w:rPr>
                <w:color w:val="000000"/>
                <w:sz w:val="22"/>
                <w:szCs w:val="22"/>
                <w:lang w:eastAsia="ru-RU"/>
              </w:rPr>
            </w:pPr>
            <w:r w:rsidRPr="006B45F8">
              <w:rPr>
                <w:color w:val="000000"/>
                <w:sz w:val="22"/>
                <w:szCs w:val="22"/>
                <w:lang w:eastAsia="ru-RU"/>
              </w:rPr>
              <w:t xml:space="preserve">Ед. </w:t>
            </w:r>
            <w:proofErr w:type="spellStart"/>
            <w:r w:rsidRPr="006B45F8">
              <w:rPr>
                <w:color w:val="000000"/>
                <w:sz w:val="22"/>
                <w:szCs w:val="22"/>
                <w:lang w:eastAsia="ru-RU"/>
              </w:rPr>
              <w:t>измер</w:t>
            </w:r>
            <w:proofErr w:type="spellEnd"/>
            <w:r w:rsidRPr="006B45F8">
              <w:rPr>
                <w:color w:val="000000"/>
                <w:sz w:val="22"/>
                <w:szCs w:val="22"/>
                <w:lang w:eastAsia="ru-RU"/>
              </w:rPr>
              <w:t>.</w:t>
            </w:r>
          </w:p>
        </w:tc>
        <w:tc>
          <w:tcPr>
            <w:tcW w:w="1276" w:type="dxa"/>
            <w:tcBorders>
              <w:top w:val="single" w:sz="4" w:space="0" w:color="auto"/>
              <w:left w:val="nil"/>
              <w:bottom w:val="single" w:sz="4" w:space="0" w:color="auto"/>
              <w:right w:val="single" w:sz="4" w:space="0" w:color="auto"/>
            </w:tcBorders>
            <w:shd w:val="clear" w:color="auto" w:fill="auto"/>
            <w:hideMark/>
          </w:tcPr>
          <w:p w14:paraId="107D2CAB" w14:textId="77777777" w:rsidR="006B45F8" w:rsidRPr="006B45F8" w:rsidRDefault="006B45F8" w:rsidP="006B45F8">
            <w:pPr>
              <w:rPr>
                <w:color w:val="000000"/>
                <w:sz w:val="22"/>
                <w:szCs w:val="22"/>
                <w:lang w:eastAsia="ru-RU"/>
              </w:rPr>
            </w:pPr>
            <w:r w:rsidRPr="006B45F8">
              <w:rPr>
                <w:color w:val="000000"/>
                <w:sz w:val="22"/>
                <w:szCs w:val="22"/>
                <w:lang w:eastAsia="ru-RU"/>
              </w:rPr>
              <w:t>План на 2018 год</w:t>
            </w:r>
          </w:p>
        </w:tc>
        <w:tc>
          <w:tcPr>
            <w:tcW w:w="1418" w:type="dxa"/>
            <w:tcBorders>
              <w:top w:val="single" w:sz="4" w:space="0" w:color="auto"/>
              <w:left w:val="nil"/>
              <w:bottom w:val="single" w:sz="4" w:space="0" w:color="auto"/>
              <w:right w:val="single" w:sz="4" w:space="0" w:color="auto"/>
            </w:tcBorders>
            <w:shd w:val="clear" w:color="auto" w:fill="auto"/>
            <w:noWrap/>
            <w:hideMark/>
          </w:tcPr>
          <w:p w14:paraId="2D2755F8" w14:textId="77777777" w:rsidR="006B45F8" w:rsidRPr="006B45F8" w:rsidRDefault="006B45F8" w:rsidP="006B45F8">
            <w:pPr>
              <w:rPr>
                <w:color w:val="000000"/>
                <w:sz w:val="22"/>
                <w:szCs w:val="22"/>
                <w:lang w:eastAsia="ru-RU"/>
              </w:rPr>
            </w:pPr>
            <w:r w:rsidRPr="006B45F8">
              <w:rPr>
                <w:color w:val="000000"/>
                <w:sz w:val="22"/>
                <w:szCs w:val="22"/>
                <w:lang w:eastAsia="ru-RU"/>
              </w:rPr>
              <w:t>Факт 2018 года</w:t>
            </w:r>
          </w:p>
        </w:tc>
        <w:tc>
          <w:tcPr>
            <w:tcW w:w="1559" w:type="dxa"/>
            <w:tcBorders>
              <w:top w:val="single" w:sz="4" w:space="0" w:color="auto"/>
              <w:left w:val="nil"/>
              <w:bottom w:val="single" w:sz="4" w:space="0" w:color="auto"/>
              <w:right w:val="single" w:sz="4" w:space="0" w:color="auto"/>
            </w:tcBorders>
            <w:shd w:val="clear" w:color="auto" w:fill="auto"/>
            <w:hideMark/>
          </w:tcPr>
          <w:p w14:paraId="5919C743" w14:textId="77777777" w:rsidR="006B45F8" w:rsidRPr="006B45F8" w:rsidRDefault="006B45F8" w:rsidP="006B45F8">
            <w:pPr>
              <w:rPr>
                <w:color w:val="000000"/>
                <w:sz w:val="22"/>
                <w:szCs w:val="22"/>
                <w:lang w:eastAsia="ru-RU"/>
              </w:rPr>
            </w:pPr>
            <w:r w:rsidRPr="006B45F8">
              <w:rPr>
                <w:color w:val="000000"/>
                <w:sz w:val="22"/>
                <w:szCs w:val="22"/>
                <w:lang w:eastAsia="ru-RU"/>
              </w:rPr>
              <w:t>Расчет на 2018 год</w:t>
            </w:r>
          </w:p>
        </w:tc>
      </w:tr>
      <w:tr w:rsidR="006B45F8" w:rsidRPr="006B45F8" w14:paraId="35B00B0F" w14:textId="77777777" w:rsidTr="002048F6">
        <w:trPr>
          <w:trHeight w:val="397"/>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D92F2D3" w14:textId="77777777" w:rsidR="006B45F8" w:rsidRPr="006B45F8" w:rsidRDefault="006B45F8" w:rsidP="006B45F8">
            <w:pPr>
              <w:rPr>
                <w:color w:val="000000"/>
                <w:sz w:val="22"/>
                <w:szCs w:val="22"/>
                <w:lang w:eastAsia="ru-RU"/>
              </w:rPr>
            </w:pPr>
            <w:r w:rsidRPr="006B45F8">
              <w:rPr>
                <w:color w:val="000000"/>
                <w:sz w:val="22"/>
                <w:szCs w:val="22"/>
                <w:lang w:eastAsia="ru-RU"/>
              </w:rPr>
              <w:t>Объемы поданной в сеть воды</w:t>
            </w:r>
          </w:p>
          <w:p w14:paraId="197A5BFA" w14:textId="77777777" w:rsidR="006B45F8" w:rsidRPr="006B45F8" w:rsidRDefault="006B45F8" w:rsidP="006B45F8">
            <w:pPr>
              <w:rPr>
                <w:color w:val="000000"/>
                <w:sz w:val="22"/>
                <w:szCs w:val="22"/>
                <w:lang w:eastAsia="ru-RU"/>
              </w:rPr>
            </w:pPr>
          </w:p>
          <w:p w14:paraId="062738B3" w14:textId="77777777" w:rsidR="006B45F8" w:rsidRPr="006B45F8" w:rsidRDefault="006B45F8" w:rsidP="006B45F8">
            <w:pP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14:paraId="29B6EB51" w14:textId="77777777" w:rsidR="006B45F8" w:rsidRPr="006B45F8" w:rsidRDefault="006B45F8" w:rsidP="006B45F8">
            <w:pPr>
              <w:jc w:val="center"/>
              <w:rPr>
                <w:color w:val="000000"/>
                <w:sz w:val="22"/>
                <w:szCs w:val="22"/>
                <w:lang w:eastAsia="ru-RU"/>
              </w:rPr>
            </w:pPr>
            <w:r w:rsidRPr="006B45F8">
              <w:rPr>
                <w:color w:val="000000"/>
                <w:sz w:val="22"/>
                <w:szCs w:val="22"/>
                <w:lang w:eastAsia="ru-RU"/>
              </w:rPr>
              <w:t>м3</w:t>
            </w:r>
          </w:p>
          <w:p w14:paraId="696E566B" w14:textId="77777777" w:rsidR="006B45F8" w:rsidRPr="006B45F8" w:rsidRDefault="006B45F8" w:rsidP="006B45F8">
            <w:pPr>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48F63876" w14:textId="77777777" w:rsidR="006B45F8" w:rsidRPr="006B45F8" w:rsidRDefault="006B45F8" w:rsidP="006B45F8">
            <w:pPr>
              <w:jc w:val="right"/>
              <w:rPr>
                <w:sz w:val="22"/>
                <w:szCs w:val="22"/>
                <w:lang w:eastAsia="ru-RU"/>
              </w:rPr>
            </w:pPr>
            <w:r w:rsidRPr="006B45F8">
              <w:rPr>
                <w:sz w:val="22"/>
                <w:szCs w:val="22"/>
                <w:lang w:eastAsia="ru-RU"/>
              </w:rPr>
              <w:t>278 945,71</w:t>
            </w:r>
          </w:p>
        </w:tc>
        <w:tc>
          <w:tcPr>
            <w:tcW w:w="1418" w:type="dxa"/>
            <w:tcBorders>
              <w:top w:val="nil"/>
              <w:left w:val="nil"/>
              <w:bottom w:val="single" w:sz="4" w:space="0" w:color="auto"/>
              <w:right w:val="single" w:sz="4" w:space="0" w:color="auto"/>
            </w:tcBorders>
            <w:shd w:val="clear" w:color="000000" w:fill="FFFFFF"/>
            <w:vAlign w:val="center"/>
            <w:hideMark/>
          </w:tcPr>
          <w:p w14:paraId="28E0EECB" w14:textId="77777777" w:rsidR="006B45F8" w:rsidRPr="006B45F8" w:rsidRDefault="006B45F8" w:rsidP="006B45F8">
            <w:pPr>
              <w:jc w:val="right"/>
              <w:rPr>
                <w:sz w:val="22"/>
                <w:szCs w:val="22"/>
                <w:lang w:eastAsia="ru-RU"/>
              </w:rPr>
            </w:pPr>
            <w:r w:rsidRPr="006B45F8">
              <w:rPr>
                <w:sz w:val="22"/>
                <w:szCs w:val="22"/>
                <w:lang w:eastAsia="ru-RU"/>
              </w:rPr>
              <w:t>111 776,00</w:t>
            </w:r>
          </w:p>
        </w:tc>
        <w:tc>
          <w:tcPr>
            <w:tcW w:w="1559" w:type="dxa"/>
            <w:tcBorders>
              <w:top w:val="nil"/>
              <w:left w:val="nil"/>
              <w:bottom w:val="single" w:sz="4" w:space="0" w:color="auto"/>
              <w:right w:val="single" w:sz="4" w:space="0" w:color="auto"/>
            </w:tcBorders>
            <w:shd w:val="clear" w:color="auto" w:fill="auto"/>
            <w:noWrap/>
            <w:vAlign w:val="bottom"/>
            <w:hideMark/>
          </w:tcPr>
          <w:p w14:paraId="5835B91D" w14:textId="77777777" w:rsidR="006B45F8" w:rsidRPr="006B45F8" w:rsidRDefault="006B45F8" w:rsidP="006B45F8">
            <w:pPr>
              <w:jc w:val="right"/>
              <w:rPr>
                <w:color w:val="000000"/>
                <w:sz w:val="22"/>
                <w:szCs w:val="22"/>
                <w:lang w:eastAsia="ru-RU"/>
              </w:rPr>
            </w:pPr>
          </w:p>
          <w:p w14:paraId="200B5F6F" w14:textId="77777777" w:rsidR="006B45F8" w:rsidRPr="006B45F8" w:rsidRDefault="006B45F8" w:rsidP="006B45F8">
            <w:pPr>
              <w:jc w:val="right"/>
              <w:rPr>
                <w:color w:val="000000"/>
                <w:sz w:val="22"/>
                <w:szCs w:val="22"/>
                <w:lang w:eastAsia="ru-RU"/>
              </w:rPr>
            </w:pPr>
            <w:r w:rsidRPr="006B45F8">
              <w:rPr>
                <w:color w:val="000000"/>
                <w:sz w:val="22"/>
                <w:szCs w:val="22"/>
                <w:lang w:eastAsia="ru-RU"/>
              </w:rPr>
              <w:t>111 776,00</w:t>
            </w:r>
          </w:p>
          <w:p w14:paraId="6F58ED41" w14:textId="77777777" w:rsidR="006B45F8" w:rsidRPr="006B45F8" w:rsidRDefault="006B45F8" w:rsidP="006B45F8">
            <w:pPr>
              <w:jc w:val="right"/>
              <w:rPr>
                <w:color w:val="000000"/>
                <w:sz w:val="22"/>
                <w:szCs w:val="22"/>
                <w:lang w:eastAsia="ru-RU"/>
              </w:rPr>
            </w:pPr>
          </w:p>
          <w:p w14:paraId="4192BED7" w14:textId="77777777" w:rsidR="006B45F8" w:rsidRPr="006B45F8" w:rsidRDefault="006B45F8" w:rsidP="006B45F8">
            <w:pPr>
              <w:jc w:val="right"/>
              <w:rPr>
                <w:color w:val="000000"/>
                <w:sz w:val="22"/>
                <w:szCs w:val="22"/>
                <w:lang w:eastAsia="ru-RU"/>
              </w:rPr>
            </w:pPr>
          </w:p>
        </w:tc>
      </w:tr>
      <w:tr w:rsidR="006B45F8" w:rsidRPr="006B45F8" w14:paraId="1442E451" w14:textId="77777777" w:rsidTr="002048F6">
        <w:trPr>
          <w:trHeight w:val="289"/>
          <w:jc w:val="center"/>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3DA506D5" w14:textId="77777777" w:rsidR="006B45F8" w:rsidRPr="006B45F8" w:rsidRDefault="006B45F8" w:rsidP="006B45F8">
            <w:pPr>
              <w:rPr>
                <w:color w:val="000000"/>
                <w:sz w:val="22"/>
                <w:szCs w:val="22"/>
                <w:lang w:eastAsia="ru-RU"/>
              </w:rPr>
            </w:pPr>
            <w:r w:rsidRPr="006B45F8">
              <w:rPr>
                <w:color w:val="000000"/>
                <w:sz w:val="22"/>
                <w:szCs w:val="22"/>
                <w:lang w:eastAsia="ru-RU"/>
              </w:rPr>
              <w:t>Затраты на покупную электрическую энергию,</w:t>
            </w:r>
          </w:p>
        </w:tc>
        <w:tc>
          <w:tcPr>
            <w:tcW w:w="1417" w:type="dxa"/>
            <w:tcBorders>
              <w:top w:val="nil"/>
              <w:left w:val="nil"/>
              <w:bottom w:val="single" w:sz="4" w:space="0" w:color="auto"/>
              <w:right w:val="single" w:sz="4" w:space="0" w:color="auto"/>
            </w:tcBorders>
            <w:shd w:val="clear" w:color="auto" w:fill="auto"/>
            <w:noWrap/>
            <w:vAlign w:val="bottom"/>
            <w:hideMark/>
          </w:tcPr>
          <w:p w14:paraId="7F03DEAF" w14:textId="77777777" w:rsidR="006B45F8" w:rsidRPr="006B45F8" w:rsidRDefault="006B45F8" w:rsidP="006B45F8">
            <w:pPr>
              <w:jc w:val="center"/>
              <w:rPr>
                <w:color w:val="000000"/>
                <w:sz w:val="22"/>
                <w:szCs w:val="22"/>
                <w:lang w:eastAsia="ru-RU"/>
              </w:rPr>
            </w:pPr>
            <w:r w:rsidRPr="006B45F8">
              <w:rPr>
                <w:color w:val="000000"/>
                <w:sz w:val="22"/>
                <w:szCs w:val="22"/>
                <w:lang w:eastAsia="ru-RU"/>
              </w:rPr>
              <w:t>тыс. руб.</w:t>
            </w:r>
          </w:p>
        </w:tc>
        <w:tc>
          <w:tcPr>
            <w:tcW w:w="1276" w:type="dxa"/>
            <w:tcBorders>
              <w:top w:val="nil"/>
              <w:left w:val="nil"/>
              <w:bottom w:val="single" w:sz="4" w:space="0" w:color="auto"/>
              <w:right w:val="single" w:sz="4" w:space="0" w:color="auto"/>
            </w:tcBorders>
            <w:shd w:val="clear" w:color="auto" w:fill="auto"/>
            <w:noWrap/>
            <w:vAlign w:val="bottom"/>
            <w:hideMark/>
          </w:tcPr>
          <w:p w14:paraId="5282E073" w14:textId="77777777" w:rsidR="006B45F8" w:rsidRPr="006B45F8" w:rsidRDefault="006B45F8" w:rsidP="006B45F8">
            <w:pPr>
              <w:jc w:val="right"/>
              <w:rPr>
                <w:color w:val="000000"/>
                <w:sz w:val="22"/>
                <w:szCs w:val="22"/>
                <w:lang w:eastAsia="ru-RU"/>
              </w:rPr>
            </w:pPr>
            <w:r w:rsidRPr="006B45F8">
              <w:rPr>
                <w:color w:val="000000"/>
                <w:sz w:val="22"/>
                <w:szCs w:val="22"/>
                <w:lang w:eastAsia="ru-RU"/>
              </w:rPr>
              <w:t>419,41</w:t>
            </w:r>
          </w:p>
        </w:tc>
        <w:tc>
          <w:tcPr>
            <w:tcW w:w="1418" w:type="dxa"/>
            <w:tcBorders>
              <w:top w:val="nil"/>
              <w:left w:val="nil"/>
              <w:bottom w:val="single" w:sz="4" w:space="0" w:color="auto"/>
              <w:right w:val="single" w:sz="4" w:space="0" w:color="auto"/>
            </w:tcBorders>
            <w:shd w:val="clear" w:color="auto" w:fill="auto"/>
            <w:noWrap/>
            <w:vAlign w:val="bottom"/>
            <w:hideMark/>
          </w:tcPr>
          <w:p w14:paraId="01E985CE" w14:textId="77777777" w:rsidR="006B45F8" w:rsidRPr="006B45F8" w:rsidRDefault="006B45F8" w:rsidP="006B45F8">
            <w:pPr>
              <w:jc w:val="right"/>
              <w:rPr>
                <w:color w:val="000000"/>
                <w:sz w:val="22"/>
                <w:szCs w:val="22"/>
                <w:lang w:eastAsia="ru-RU"/>
              </w:rPr>
            </w:pPr>
            <w:r w:rsidRPr="006B45F8">
              <w:rPr>
                <w:color w:val="000000"/>
                <w:sz w:val="22"/>
                <w:szCs w:val="22"/>
                <w:lang w:eastAsia="ru-RU"/>
              </w:rPr>
              <w:t>181,93</w:t>
            </w:r>
          </w:p>
        </w:tc>
        <w:tc>
          <w:tcPr>
            <w:tcW w:w="1559" w:type="dxa"/>
            <w:tcBorders>
              <w:top w:val="nil"/>
              <w:left w:val="nil"/>
              <w:bottom w:val="single" w:sz="4" w:space="0" w:color="auto"/>
              <w:right w:val="single" w:sz="4" w:space="0" w:color="auto"/>
            </w:tcBorders>
            <w:shd w:val="clear" w:color="auto" w:fill="auto"/>
            <w:noWrap/>
            <w:vAlign w:val="bottom"/>
            <w:hideMark/>
          </w:tcPr>
          <w:p w14:paraId="76BEE422" w14:textId="77777777" w:rsidR="006B45F8" w:rsidRPr="006B45F8" w:rsidRDefault="006B45F8" w:rsidP="006B45F8">
            <w:pPr>
              <w:jc w:val="right"/>
              <w:rPr>
                <w:color w:val="000000"/>
                <w:sz w:val="22"/>
                <w:szCs w:val="22"/>
                <w:lang w:eastAsia="ru-RU"/>
              </w:rPr>
            </w:pPr>
            <w:r w:rsidRPr="006B45F8">
              <w:rPr>
                <w:color w:val="000000"/>
                <w:sz w:val="22"/>
                <w:szCs w:val="22"/>
                <w:lang w:eastAsia="ru-RU"/>
              </w:rPr>
              <w:t>193,76</w:t>
            </w:r>
          </w:p>
        </w:tc>
      </w:tr>
      <w:tr w:rsidR="006B45F8" w:rsidRPr="006B45F8" w14:paraId="040D2D67" w14:textId="77777777" w:rsidTr="002048F6">
        <w:trPr>
          <w:trHeight w:val="288"/>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53DBA7C" w14:textId="77777777" w:rsidR="006B45F8" w:rsidRPr="006B45F8" w:rsidRDefault="006B45F8" w:rsidP="006B45F8">
            <w:pPr>
              <w:rPr>
                <w:color w:val="000000"/>
                <w:sz w:val="22"/>
                <w:szCs w:val="22"/>
                <w:lang w:eastAsia="ru-RU"/>
              </w:rPr>
            </w:pPr>
            <w:r w:rsidRPr="006B45F8">
              <w:rPr>
                <w:color w:val="000000"/>
                <w:sz w:val="22"/>
                <w:szCs w:val="22"/>
                <w:lang w:eastAsia="ru-RU"/>
              </w:rPr>
              <w:t>Средний тариф на энергию</w:t>
            </w:r>
          </w:p>
        </w:tc>
        <w:tc>
          <w:tcPr>
            <w:tcW w:w="1417" w:type="dxa"/>
            <w:tcBorders>
              <w:top w:val="nil"/>
              <w:left w:val="nil"/>
              <w:bottom w:val="single" w:sz="4" w:space="0" w:color="auto"/>
              <w:right w:val="single" w:sz="4" w:space="0" w:color="auto"/>
            </w:tcBorders>
            <w:shd w:val="clear" w:color="auto" w:fill="auto"/>
            <w:noWrap/>
            <w:vAlign w:val="bottom"/>
            <w:hideMark/>
          </w:tcPr>
          <w:p w14:paraId="0C2816B2" w14:textId="77777777" w:rsidR="006B45F8" w:rsidRPr="006B45F8" w:rsidRDefault="006B45F8" w:rsidP="006B45F8">
            <w:pPr>
              <w:jc w:val="center"/>
              <w:rPr>
                <w:color w:val="000000"/>
                <w:sz w:val="22"/>
                <w:szCs w:val="22"/>
                <w:lang w:eastAsia="ru-RU"/>
              </w:rPr>
            </w:pPr>
            <w:r w:rsidRPr="006B45F8">
              <w:rPr>
                <w:color w:val="000000"/>
                <w:sz w:val="22"/>
                <w:szCs w:val="22"/>
                <w:lang w:eastAsia="ru-RU"/>
              </w:rPr>
              <w:t>Руб./</w:t>
            </w:r>
            <w:proofErr w:type="spellStart"/>
            <w:r w:rsidRPr="006B45F8">
              <w:rPr>
                <w:color w:val="000000"/>
                <w:sz w:val="22"/>
                <w:szCs w:val="22"/>
                <w:lang w:eastAsia="ru-RU"/>
              </w:rPr>
              <w:t>кВт.ч</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8FB5080" w14:textId="77777777" w:rsidR="006B45F8" w:rsidRPr="006B45F8" w:rsidRDefault="006B45F8" w:rsidP="006B45F8">
            <w:pPr>
              <w:jc w:val="right"/>
              <w:rPr>
                <w:color w:val="000000"/>
                <w:sz w:val="22"/>
                <w:szCs w:val="22"/>
                <w:lang w:eastAsia="ru-RU"/>
              </w:rPr>
            </w:pPr>
            <w:r w:rsidRPr="006B45F8">
              <w:rPr>
                <w:color w:val="000000"/>
                <w:sz w:val="22"/>
                <w:szCs w:val="22"/>
                <w:lang w:eastAsia="ru-RU"/>
              </w:rPr>
              <w:t>3,56</w:t>
            </w:r>
          </w:p>
        </w:tc>
        <w:tc>
          <w:tcPr>
            <w:tcW w:w="1418" w:type="dxa"/>
            <w:tcBorders>
              <w:top w:val="nil"/>
              <w:left w:val="nil"/>
              <w:bottom w:val="single" w:sz="4" w:space="0" w:color="auto"/>
              <w:right w:val="single" w:sz="4" w:space="0" w:color="auto"/>
            </w:tcBorders>
            <w:shd w:val="clear" w:color="auto" w:fill="auto"/>
            <w:noWrap/>
            <w:vAlign w:val="bottom"/>
            <w:hideMark/>
          </w:tcPr>
          <w:p w14:paraId="5C4C3449" w14:textId="77777777" w:rsidR="006B45F8" w:rsidRPr="006B45F8" w:rsidRDefault="006B45F8" w:rsidP="006B45F8">
            <w:pPr>
              <w:jc w:val="right"/>
              <w:rPr>
                <w:color w:val="000000"/>
                <w:sz w:val="22"/>
                <w:szCs w:val="22"/>
                <w:lang w:eastAsia="ru-RU"/>
              </w:rPr>
            </w:pPr>
            <w:r w:rsidRPr="006B45F8">
              <w:rPr>
                <w:color w:val="000000"/>
                <w:sz w:val="22"/>
                <w:szCs w:val="22"/>
                <w:lang w:eastAsia="ru-RU"/>
              </w:rPr>
              <w:t>4,13</w:t>
            </w:r>
          </w:p>
        </w:tc>
        <w:tc>
          <w:tcPr>
            <w:tcW w:w="1559" w:type="dxa"/>
            <w:tcBorders>
              <w:top w:val="nil"/>
              <w:left w:val="nil"/>
              <w:bottom w:val="single" w:sz="4" w:space="0" w:color="auto"/>
              <w:right w:val="single" w:sz="4" w:space="0" w:color="auto"/>
            </w:tcBorders>
            <w:shd w:val="clear" w:color="auto" w:fill="auto"/>
            <w:noWrap/>
            <w:vAlign w:val="bottom"/>
            <w:hideMark/>
          </w:tcPr>
          <w:p w14:paraId="727EC309" w14:textId="77777777" w:rsidR="006B45F8" w:rsidRPr="006B45F8" w:rsidRDefault="006B45F8" w:rsidP="006B45F8">
            <w:pPr>
              <w:jc w:val="right"/>
              <w:rPr>
                <w:color w:val="000000"/>
                <w:sz w:val="22"/>
                <w:szCs w:val="22"/>
                <w:lang w:eastAsia="ru-RU"/>
              </w:rPr>
            </w:pPr>
            <w:r w:rsidRPr="006B45F8">
              <w:rPr>
                <w:color w:val="000000"/>
                <w:sz w:val="22"/>
                <w:szCs w:val="22"/>
                <w:lang w:eastAsia="ru-RU"/>
              </w:rPr>
              <w:t>4,13</w:t>
            </w:r>
          </w:p>
        </w:tc>
      </w:tr>
      <w:tr w:rsidR="006B45F8" w:rsidRPr="006B45F8" w14:paraId="3DD5D38B" w14:textId="77777777" w:rsidTr="002048F6">
        <w:trPr>
          <w:trHeight w:val="288"/>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38916" w14:textId="77777777" w:rsidR="006B45F8" w:rsidRPr="006B45F8" w:rsidRDefault="006B45F8" w:rsidP="006B45F8">
            <w:pPr>
              <w:rPr>
                <w:color w:val="000000"/>
                <w:sz w:val="22"/>
                <w:szCs w:val="22"/>
                <w:lang w:eastAsia="ru-RU"/>
              </w:rPr>
            </w:pPr>
            <w:r w:rsidRPr="006B45F8">
              <w:rPr>
                <w:color w:val="000000"/>
                <w:sz w:val="22"/>
                <w:szCs w:val="22"/>
                <w:lang w:eastAsia="ru-RU"/>
              </w:rPr>
              <w:t>Объем энергии</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FEBB1B" w14:textId="77777777" w:rsidR="006B45F8" w:rsidRPr="006B45F8" w:rsidRDefault="006B45F8" w:rsidP="006B45F8">
            <w:pPr>
              <w:jc w:val="center"/>
              <w:rPr>
                <w:color w:val="000000"/>
                <w:sz w:val="22"/>
                <w:szCs w:val="22"/>
                <w:lang w:eastAsia="ru-RU"/>
              </w:rPr>
            </w:pPr>
            <w:r w:rsidRPr="006B45F8">
              <w:rPr>
                <w:color w:val="000000"/>
                <w:sz w:val="22"/>
                <w:szCs w:val="22"/>
                <w:lang w:eastAsia="ru-RU"/>
              </w:rPr>
              <w:t xml:space="preserve">тыс. </w:t>
            </w:r>
            <w:proofErr w:type="spellStart"/>
            <w:r w:rsidRPr="006B45F8">
              <w:rPr>
                <w:color w:val="000000"/>
                <w:sz w:val="22"/>
                <w:szCs w:val="22"/>
                <w:lang w:eastAsia="ru-RU"/>
              </w:rPr>
              <w:t>кВт.ч</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5CB16F" w14:textId="77777777" w:rsidR="006B45F8" w:rsidRPr="006B45F8" w:rsidRDefault="006B45F8" w:rsidP="006B45F8">
            <w:pPr>
              <w:jc w:val="right"/>
              <w:rPr>
                <w:color w:val="000000"/>
                <w:sz w:val="22"/>
                <w:szCs w:val="22"/>
                <w:lang w:eastAsia="ru-RU"/>
              </w:rPr>
            </w:pPr>
            <w:r w:rsidRPr="006B45F8">
              <w:rPr>
                <w:color w:val="000000"/>
                <w:sz w:val="22"/>
                <w:szCs w:val="22"/>
                <w:lang w:eastAsia="ru-RU"/>
              </w:rPr>
              <w:t>117,66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80FB2C2" w14:textId="77777777" w:rsidR="006B45F8" w:rsidRPr="006B45F8" w:rsidRDefault="006B45F8" w:rsidP="006B45F8">
            <w:pPr>
              <w:jc w:val="right"/>
              <w:rPr>
                <w:color w:val="000000"/>
                <w:sz w:val="22"/>
                <w:szCs w:val="22"/>
                <w:lang w:eastAsia="ru-RU"/>
              </w:rPr>
            </w:pPr>
            <w:r w:rsidRPr="006B45F8">
              <w:rPr>
                <w:color w:val="000000"/>
                <w:sz w:val="22"/>
                <w:szCs w:val="22"/>
                <w:lang w:eastAsia="ru-RU"/>
              </w:rPr>
              <w:t>44,08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49A898" w14:textId="77777777" w:rsidR="006B45F8" w:rsidRPr="006B45F8" w:rsidRDefault="006B45F8" w:rsidP="006B45F8">
            <w:pPr>
              <w:jc w:val="right"/>
              <w:rPr>
                <w:color w:val="000000"/>
                <w:sz w:val="22"/>
                <w:szCs w:val="22"/>
                <w:lang w:eastAsia="ru-RU"/>
              </w:rPr>
            </w:pPr>
            <w:r w:rsidRPr="006B45F8">
              <w:rPr>
                <w:color w:val="000000"/>
                <w:sz w:val="22"/>
                <w:szCs w:val="22"/>
                <w:lang w:eastAsia="ru-RU"/>
              </w:rPr>
              <w:t>46,95</w:t>
            </w:r>
          </w:p>
        </w:tc>
      </w:tr>
      <w:tr w:rsidR="006B45F8" w:rsidRPr="006B45F8" w14:paraId="4399D81A" w14:textId="77777777" w:rsidTr="002048F6">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14CF1" w14:textId="77777777" w:rsidR="006B45F8" w:rsidRPr="006B45F8" w:rsidRDefault="006B45F8" w:rsidP="006B45F8">
            <w:pPr>
              <w:rPr>
                <w:color w:val="000000"/>
                <w:sz w:val="22"/>
                <w:szCs w:val="22"/>
                <w:lang w:eastAsia="ru-RU"/>
              </w:rPr>
            </w:pPr>
            <w:r w:rsidRPr="006B45F8">
              <w:rPr>
                <w:color w:val="000000"/>
                <w:sz w:val="22"/>
                <w:szCs w:val="22"/>
                <w:lang w:eastAsia="ru-RU"/>
              </w:rPr>
              <w:t>Удельный расход энергии</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91A466" w14:textId="77777777" w:rsidR="006B45F8" w:rsidRPr="006B45F8" w:rsidRDefault="006B45F8" w:rsidP="006B45F8">
            <w:pPr>
              <w:jc w:val="center"/>
              <w:rPr>
                <w:color w:val="000000"/>
                <w:sz w:val="22"/>
                <w:szCs w:val="22"/>
                <w:lang w:eastAsia="ru-RU"/>
              </w:rPr>
            </w:pPr>
            <w:proofErr w:type="spellStart"/>
            <w:r w:rsidRPr="006B45F8">
              <w:rPr>
                <w:color w:val="000000"/>
                <w:sz w:val="22"/>
                <w:szCs w:val="22"/>
                <w:lang w:eastAsia="ru-RU"/>
              </w:rPr>
              <w:t>кВт.ч</w:t>
            </w:r>
            <w:proofErr w:type="spellEnd"/>
            <w:r w:rsidRPr="006B45F8">
              <w:rPr>
                <w:color w:val="000000"/>
                <w:sz w:val="22"/>
                <w:szCs w:val="22"/>
                <w:lang w:eastAsia="ru-RU"/>
              </w:rPr>
              <w:t>/м3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5CB7A5" w14:textId="77777777" w:rsidR="006B45F8" w:rsidRPr="006B45F8" w:rsidRDefault="006B45F8" w:rsidP="006B45F8">
            <w:pPr>
              <w:jc w:val="right"/>
              <w:rPr>
                <w:color w:val="000000"/>
                <w:sz w:val="22"/>
                <w:szCs w:val="22"/>
                <w:lang w:eastAsia="ru-RU"/>
              </w:rPr>
            </w:pPr>
            <w:r w:rsidRPr="006B45F8">
              <w:rPr>
                <w:color w:val="000000"/>
                <w:sz w:val="22"/>
                <w:szCs w:val="22"/>
                <w:lang w:eastAsia="ru-RU"/>
              </w:rPr>
              <w:t>0,42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8FDFF92" w14:textId="77777777" w:rsidR="006B45F8" w:rsidRPr="006B45F8" w:rsidRDefault="006B45F8" w:rsidP="006B45F8">
            <w:pPr>
              <w:jc w:val="right"/>
              <w:rPr>
                <w:color w:val="000000"/>
                <w:sz w:val="22"/>
                <w:szCs w:val="22"/>
                <w:lang w:eastAsia="ru-RU"/>
              </w:rPr>
            </w:pPr>
            <w:r w:rsidRPr="006B45F8">
              <w:rPr>
                <w:color w:val="000000"/>
                <w:sz w:val="22"/>
                <w:szCs w:val="22"/>
                <w:lang w:eastAsia="ru-RU"/>
              </w:rPr>
              <w:t>0,39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425A95" w14:textId="77777777" w:rsidR="006B45F8" w:rsidRPr="006B45F8" w:rsidRDefault="006B45F8" w:rsidP="006B45F8">
            <w:pPr>
              <w:jc w:val="right"/>
              <w:rPr>
                <w:color w:val="000000"/>
                <w:sz w:val="22"/>
                <w:szCs w:val="22"/>
                <w:lang w:eastAsia="ru-RU"/>
              </w:rPr>
            </w:pPr>
            <w:r w:rsidRPr="006B45F8">
              <w:rPr>
                <w:color w:val="000000"/>
                <w:sz w:val="22"/>
                <w:szCs w:val="22"/>
                <w:lang w:eastAsia="ru-RU"/>
              </w:rPr>
              <w:t>0,42</w:t>
            </w:r>
          </w:p>
        </w:tc>
      </w:tr>
      <w:tr w:rsidR="006B45F8" w:rsidRPr="006B45F8" w14:paraId="7D0B1D04" w14:textId="77777777" w:rsidTr="002048F6">
        <w:trPr>
          <w:trHeight w:val="288"/>
          <w:jc w:val="center"/>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00042C59" w14:textId="77777777" w:rsidR="006B45F8" w:rsidRPr="006B45F8" w:rsidRDefault="006B45F8" w:rsidP="006B45F8">
            <w:pPr>
              <w:rPr>
                <w:b/>
                <w:bCs/>
                <w:color w:val="000000"/>
                <w:sz w:val="22"/>
                <w:szCs w:val="22"/>
                <w:lang w:eastAsia="ru-RU"/>
              </w:rPr>
            </w:pPr>
            <w:r w:rsidRPr="006B45F8">
              <w:rPr>
                <w:b/>
                <w:bCs/>
                <w:color w:val="000000"/>
                <w:sz w:val="22"/>
                <w:szCs w:val="22"/>
                <w:lang w:eastAsia="ru-RU"/>
              </w:rPr>
              <w:t>Корректировка на 2018 год</w:t>
            </w:r>
          </w:p>
        </w:tc>
        <w:tc>
          <w:tcPr>
            <w:tcW w:w="1417" w:type="dxa"/>
            <w:tcBorders>
              <w:top w:val="nil"/>
              <w:left w:val="nil"/>
              <w:bottom w:val="single" w:sz="4" w:space="0" w:color="auto"/>
              <w:right w:val="single" w:sz="4" w:space="0" w:color="auto"/>
            </w:tcBorders>
            <w:shd w:val="clear" w:color="auto" w:fill="auto"/>
            <w:noWrap/>
            <w:vAlign w:val="bottom"/>
            <w:hideMark/>
          </w:tcPr>
          <w:p w14:paraId="3B261013" w14:textId="77777777" w:rsidR="006B45F8" w:rsidRPr="006B45F8" w:rsidRDefault="006B45F8" w:rsidP="006B45F8">
            <w:pPr>
              <w:jc w:val="center"/>
              <w:rPr>
                <w:b/>
                <w:bCs/>
                <w:color w:val="000000"/>
                <w:sz w:val="22"/>
                <w:szCs w:val="22"/>
                <w:lang w:eastAsia="ru-RU"/>
              </w:rPr>
            </w:pPr>
            <w:r w:rsidRPr="006B45F8">
              <w:rPr>
                <w:b/>
                <w:bCs/>
                <w:color w:val="000000"/>
                <w:sz w:val="22"/>
                <w:szCs w:val="22"/>
                <w:lang w:eastAsia="ru-RU"/>
              </w:rPr>
              <w:t>тыс. руб.</w:t>
            </w:r>
          </w:p>
        </w:tc>
        <w:tc>
          <w:tcPr>
            <w:tcW w:w="1276" w:type="dxa"/>
            <w:tcBorders>
              <w:top w:val="nil"/>
              <w:left w:val="nil"/>
              <w:bottom w:val="single" w:sz="4" w:space="0" w:color="auto"/>
              <w:right w:val="single" w:sz="4" w:space="0" w:color="auto"/>
            </w:tcBorders>
            <w:shd w:val="clear" w:color="auto" w:fill="auto"/>
            <w:noWrap/>
            <w:vAlign w:val="bottom"/>
            <w:hideMark/>
          </w:tcPr>
          <w:p w14:paraId="3E437628" w14:textId="77777777" w:rsidR="006B45F8" w:rsidRPr="006B45F8" w:rsidRDefault="006B45F8" w:rsidP="006B45F8">
            <w:pPr>
              <w:jc w:val="right"/>
              <w:rPr>
                <w:b/>
                <w:bCs/>
                <w:color w:val="000000"/>
                <w:sz w:val="22"/>
                <w:szCs w:val="22"/>
                <w:lang w:eastAsia="ru-RU"/>
              </w:rPr>
            </w:pPr>
            <w:r w:rsidRPr="006B45F8">
              <w:rPr>
                <w:b/>
                <w:bCs/>
                <w:color w:val="000000"/>
                <w:sz w:val="22"/>
                <w:szCs w:val="22"/>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3D18A849" w14:textId="77777777" w:rsidR="006B45F8" w:rsidRPr="006B45F8" w:rsidRDefault="006B45F8" w:rsidP="006B45F8">
            <w:pPr>
              <w:jc w:val="right"/>
              <w:rPr>
                <w:b/>
                <w:bCs/>
                <w:color w:val="000000"/>
                <w:sz w:val="22"/>
                <w:szCs w:val="22"/>
                <w:lang w:eastAsia="ru-RU"/>
              </w:rPr>
            </w:pPr>
            <w:r w:rsidRPr="006B45F8">
              <w:rPr>
                <w:b/>
                <w:bCs/>
                <w:color w:val="000000"/>
                <w:sz w:val="22"/>
                <w:szCs w:val="22"/>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75FCC47E" w14:textId="77777777" w:rsidR="006B45F8" w:rsidRPr="006B45F8" w:rsidRDefault="006B45F8" w:rsidP="006B45F8">
            <w:pPr>
              <w:jc w:val="right"/>
              <w:rPr>
                <w:b/>
                <w:bCs/>
                <w:color w:val="000000"/>
                <w:sz w:val="22"/>
                <w:szCs w:val="22"/>
                <w:lang w:eastAsia="ru-RU"/>
              </w:rPr>
            </w:pPr>
            <w:r w:rsidRPr="006B45F8">
              <w:rPr>
                <w:b/>
                <w:bCs/>
                <w:color w:val="000000"/>
                <w:sz w:val="22"/>
                <w:szCs w:val="22"/>
                <w:lang w:eastAsia="ru-RU"/>
              </w:rPr>
              <w:t>-225,652</w:t>
            </w:r>
          </w:p>
        </w:tc>
      </w:tr>
    </w:tbl>
    <w:p w14:paraId="2E651D69" w14:textId="77777777" w:rsidR="006B45F8" w:rsidRPr="006B45F8" w:rsidRDefault="006B45F8" w:rsidP="006B45F8">
      <w:pPr>
        <w:widowControl w:val="0"/>
        <w:autoSpaceDE w:val="0"/>
        <w:autoSpaceDN w:val="0"/>
        <w:adjustRightInd w:val="0"/>
        <w:ind w:firstLine="709"/>
        <w:jc w:val="both"/>
        <w:rPr>
          <w:rFonts w:eastAsia="Calibri"/>
          <w:color w:val="FF0000"/>
          <w:sz w:val="28"/>
          <w:szCs w:val="28"/>
        </w:rPr>
      </w:pPr>
    </w:p>
    <w:p w14:paraId="782621D4" w14:textId="77777777" w:rsidR="006B45F8" w:rsidRPr="006B45F8" w:rsidRDefault="006B45F8" w:rsidP="006B45F8">
      <w:pPr>
        <w:widowControl w:val="0"/>
        <w:autoSpaceDE w:val="0"/>
        <w:autoSpaceDN w:val="0"/>
        <w:adjustRightInd w:val="0"/>
        <w:ind w:firstLine="709"/>
        <w:jc w:val="both"/>
        <w:rPr>
          <w:rFonts w:eastAsia="Calibri"/>
          <w:sz w:val="28"/>
          <w:szCs w:val="28"/>
        </w:rPr>
      </w:pPr>
      <w:r w:rsidRPr="006B45F8">
        <w:rPr>
          <w:rFonts w:eastAsia="Calibri"/>
          <w:sz w:val="28"/>
          <w:szCs w:val="28"/>
        </w:rPr>
        <w:t>В процессе экспертизы регулятором учтены отклонения по неподконтрольным расходам за 2018 год в размере (-61,74) тыс. руб.</w:t>
      </w:r>
    </w:p>
    <w:p w14:paraId="69ECB64D" w14:textId="77777777" w:rsidR="006B45F8" w:rsidRPr="006B45F8" w:rsidRDefault="006B45F8" w:rsidP="006B45F8">
      <w:pPr>
        <w:widowControl w:val="0"/>
        <w:autoSpaceDE w:val="0"/>
        <w:autoSpaceDN w:val="0"/>
        <w:adjustRightInd w:val="0"/>
        <w:ind w:firstLine="709"/>
        <w:jc w:val="both"/>
        <w:rPr>
          <w:rFonts w:eastAsia="Calibri"/>
          <w:sz w:val="28"/>
          <w:szCs w:val="28"/>
        </w:rPr>
      </w:pPr>
    </w:p>
    <w:p w14:paraId="391AA494" w14:textId="77777777" w:rsidR="006B45F8" w:rsidRPr="006B45F8" w:rsidRDefault="006B45F8" w:rsidP="006B45F8">
      <w:pPr>
        <w:widowControl w:val="0"/>
        <w:autoSpaceDE w:val="0"/>
        <w:autoSpaceDN w:val="0"/>
        <w:adjustRightInd w:val="0"/>
        <w:ind w:firstLine="709"/>
        <w:jc w:val="both"/>
        <w:rPr>
          <w:rFonts w:eastAsia="Calibri"/>
          <w:sz w:val="28"/>
          <w:szCs w:val="28"/>
        </w:rPr>
      </w:pPr>
    </w:p>
    <w:p w14:paraId="4E289E3A" w14:textId="77777777" w:rsidR="006B45F8" w:rsidRPr="006B45F8" w:rsidRDefault="006B45F8" w:rsidP="006B45F8">
      <w:pPr>
        <w:widowControl w:val="0"/>
        <w:autoSpaceDE w:val="0"/>
        <w:autoSpaceDN w:val="0"/>
        <w:adjustRightInd w:val="0"/>
        <w:ind w:firstLine="709"/>
        <w:jc w:val="both"/>
        <w:rPr>
          <w:rFonts w:eastAsia="Calibri"/>
          <w:sz w:val="22"/>
          <w:szCs w:val="22"/>
        </w:rPr>
      </w:pPr>
      <w:r w:rsidRPr="006B45F8">
        <w:rPr>
          <w:rFonts w:eastAsia="Calibri"/>
          <w:sz w:val="28"/>
          <w:szCs w:val="28"/>
        </w:rPr>
        <w:t xml:space="preserve">                                                                                                          </w:t>
      </w:r>
      <w:r w:rsidRPr="006B45F8">
        <w:rPr>
          <w:rFonts w:eastAsia="Calibri"/>
          <w:sz w:val="22"/>
          <w:szCs w:val="22"/>
        </w:rPr>
        <w:t>тыс. руб.</w:t>
      </w:r>
    </w:p>
    <w:tbl>
      <w:tblPr>
        <w:tblStyle w:val="af"/>
        <w:tblW w:w="0" w:type="auto"/>
        <w:jc w:val="center"/>
        <w:tblLook w:val="04A0" w:firstRow="1" w:lastRow="0" w:firstColumn="1" w:lastColumn="0" w:noHBand="0" w:noVBand="1"/>
      </w:tblPr>
      <w:tblGrid>
        <w:gridCol w:w="2392"/>
        <w:gridCol w:w="2392"/>
        <w:gridCol w:w="2393"/>
        <w:gridCol w:w="2393"/>
      </w:tblGrid>
      <w:tr w:rsidR="006B45F8" w:rsidRPr="006B45F8" w14:paraId="0F8EFD3B" w14:textId="77777777" w:rsidTr="002048F6">
        <w:trPr>
          <w:jc w:val="center"/>
        </w:trPr>
        <w:tc>
          <w:tcPr>
            <w:tcW w:w="2392" w:type="dxa"/>
          </w:tcPr>
          <w:p w14:paraId="074AF675" w14:textId="77777777" w:rsidR="006B45F8" w:rsidRPr="006B45F8" w:rsidRDefault="006B45F8" w:rsidP="006B45F8">
            <w:pPr>
              <w:widowControl w:val="0"/>
              <w:autoSpaceDE w:val="0"/>
              <w:autoSpaceDN w:val="0"/>
              <w:adjustRightInd w:val="0"/>
              <w:jc w:val="both"/>
              <w:rPr>
                <w:rFonts w:eastAsia="Calibri"/>
              </w:rPr>
            </w:pPr>
          </w:p>
        </w:tc>
        <w:tc>
          <w:tcPr>
            <w:tcW w:w="2392" w:type="dxa"/>
          </w:tcPr>
          <w:p w14:paraId="61DDA2BF" w14:textId="77777777" w:rsidR="006B45F8" w:rsidRPr="006B45F8" w:rsidRDefault="006B45F8" w:rsidP="006B45F8">
            <w:pPr>
              <w:widowControl w:val="0"/>
              <w:autoSpaceDE w:val="0"/>
              <w:autoSpaceDN w:val="0"/>
              <w:adjustRightInd w:val="0"/>
              <w:jc w:val="both"/>
              <w:rPr>
                <w:rFonts w:eastAsia="Calibri"/>
              </w:rPr>
            </w:pPr>
            <w:r w:rsidRPr="006B45F8">
              <w:rPr>
                <w:rFonts w:eastAsia="Calibri"/>
              </w:rPr>
              <w:t>План 2018</w:t>
            </w:r>
          </w:p>
        </w:tc>
        <w:tc>
          <w:tcPr>
            <w:tcW w:w="2393" w:type="dxa"/>
          </w:tcPr>
          <w:p w14:paraId="0EB954BA" w14:textId="77777777" w:rsidR="006B45F8" w:rsidRPr="006B45F8" w:rsidRDefault="006B45F8" w:rsidP="006B45F8">
            <w:pPr>
              <w:widowControl w:val="0"/>
              <w:autoSpaceDE w:val="0"/>
              <w:autoSpaceDN w:val="0"/>
              <w:adjustRightInd w:val="0"/>
              <w:jc w:val="both"/>
              <w:rPr>
                <w:rFonts w:eastAsia="Calibri"/>
              </w:rPr>
            </w:pPr>
            <w:r w:rsidRPr="006B45F8">
              <w:rPr>
                <w:rFonts w:eastAsia="Calibri"/>
              </w:rPr>
              <w:t>Факт 2018</w:t>
            </w:r>
          </w:p>
        </w:tc>
        <w:tc>
          <w:tcPr>
            <w:tcW w:w="2393" w:type="dxa"/>
          </w:tcPr>
          <w:p w14:paraId="76F42727" w14:textId="77777777" w:rsidR="006B45F8" w:rsidRPr="006B45F8" w:rsidRDefault="006B45F8" w:rsidP="006B45F8">
            <w:pPr>
              <w:widowControl w:val="0"/>
              <w:autoSpaceDE w:val="0"/>
              <w:autoSpaceDN w:val="0"/>
              <w:adjustRightInd w:val="0"/>
              <w:jc w:val="both"/>
              <w:rPr>
                <w:rFonts w:eastAsia="Calibri"/>
              </w:rPr>
            </w:pPr>
            <w:r w:rsidRPr="006B45F8">
              <w:rPr>
                <w:rFonts w:eastAsia="Calibri"/>
              </w:rPr>
              <w:t>Отклонения</w:t>
            </w:r>
          </w:p>
        </w:tc>
      </w:tr>
      <w:tr w:rsidR="006B45F8" w:rsidRPr="006B45F8" w14:paraId="0AAD4126" w14:textId="77777777" w:rsidTr="002048F6">
        <w:trPr>
          <w:jc w:val="center"/>
        </w:trPr>
        <w:tc>
          <w:tcPr>
            <w:tcW w:w="2392" w:type="dxa"/>
          </w:tcPr>
          <w:p w14:paraId="7B956FDC" w14:textId="77777777" w:rsidR="006B45F8" w:rsidRPr="006B45F8" w:rsidRDefault="006B45F8" w:rsidP="006B45F8">
            <w:pPr>
              <w:widowControl w:val="0"/>
              <w:autoSpaceDE w:val="0"/>
              <w:autoSpaceDN w:val="0"/>
              <w:adjustRightInd w:val="0"/>
              <w:jc w:val="both"/>
              <w:rPr>
                <w:rFonts w:eastAsia="Calibri"/>
              </w:rPr>
            </w:pPr>
            <w:r w:rsidRPr="006B45F8">
              <w:rPr>
                <w:rFonts w:eastAsia="Calibri"/>
              </w:rPr>
              <w:t>Водный налог</w:t>
            </w:r>
          </w:p>
        </w:tc>
        <w:tc>
          <w:tcPr>
            <w:tcW w:w="2392" w:type="dxa"/>
            <w:shd w:val="clear" w:color="auto" w:fill="auto"/>
            <w:vAlign w:val="center"/>
          </w:tcPr>
          <w:p w14:paraId="2EF14A4D" w14:textId="77777777" w:rsidR="006B45F8" w:rsidRPr="006B45F8" w:rsidRDefault="006B45F8" w:rsidP="006B45F8">
            <w:pPr>
              <w:widowControl w:val="0"/>
              <w:autoSpaceDE w:val="0"/>
              <w:autoSpaceDN w:val="0"/>
              <w:adjustRightInd w:val="0"/>
              <w:jc w:val="both"/>
            </w:pPr>
            <w:r w:rsidRPr="006B45F8">
              <w:t>124,27</w:t>
            </w:r>
          </w:p>
        </w:tc>
        <w:tc>
          <w:tcPr>
            <w:tcW w:w="2393" w:type="dxa"/>
            <w:shd w:val="clear" w:color="auto" w:fill="auto"/>
            <w:vAlign w:val="center"/>
          </w:tcPr>
          <w:p w14:paraId="79BC3DB7" w14:textId="77777777" w:rsidR="006B45F8" w:rsidRPr="006B45F8" w:rsidRDefault="006B45F8" w:rsidP="006B45F8">
            <w:pPr>
              <w:widowControl w:val="0"/>
              <w:autoSpaceDE w:val="0"/>
              <w:autoSpaceDN w:val="0"/>
              <w:adjustRightInd w:val="0"/>
              <w:jc w:val="center"/>
            </w:pPr>
            <w:r w:rsidRPr="006B45F8">
              <w:t>62,53</w:t>
            </w:r>
          </w:p>
        </w:tc>
        <w:tc>
          <w:tcPr>
            <w:tcW w:w="2393" w:type="dxa"/>
          </w:tcPr>
          <w:p w14:paraId="45989C34" w14:textId="77777777" w:rsidR="006B45F8" w:rsidRPr="006B45F8" w:rsidRDefault="006B45F8" w:rsidP="006B45F8">
            <w:pPr>
              <w:widowControl w:val="0"/>
              <w:autoSpaceDE w:val="0"/>
              <w:autoSpaceDN w:val="0"/>
              <w:adjustRightInd w:val="0"/>
              <w:jc w:val="both"/>
              <w:rPr>
                <w:rFonts w:eastAsia="Calibri"/>
              </w:rPr>
            </w:pPr>
            <w:r w:rsidRPr="006B45F8">
              <w:rPr>
                <w:rFonts w:eastAsia="Calibri"/>
              </w:rPr>
              <w:t>-4,61</w:t>
            </w:r>
          </w:p>
        </w:tc>
      </w:tr>
    </w:tbl>
    <w:p w14:paraId="33A90282" w14:textId="77777777" w:rsidR="006B45F8" w:rsidRPr="006B45F8" w:rsidRDefault="006B45F8" w:rsidP="006B45F8">
      <w:pPr>
        <w:widowControl w:val="0"/>
        <w:autoSpaceDE w:val="0"/>
        <w:autoSpaceDN w:val="0"/>
        <w:adjustRightInd w:val="0"/>
        <w:ind w:firstLine="709"/>
        <w:jc w:val="both"/>
        <w:rPr>
          <w:sz w:val="28"/>
          <w:szCs w:val="28"/>
          <w:lang w:eastAsia="ru-RU"/>
        </w:rPr>
      </w:pPr>
    </w:p>
    <w:p w14:paraId="75D1F570"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 xml:space="preserve">Корректировка НВВ на 2018 год составила </w:t>
      </w:r>
      <w:r w:rsidRPr="006B45F8">
        <w:rPr>
          <w:b/>
          <w:bCs/>
          <w:i/>
          <w:iCs/>
          <w:sz w:val="28"/>
          <w:szCs w:val="28"/>
          <w:lang w:eastAsia="ru-RU"/>
        </w:rPr>
        <w:t>(-287,39) тыс. руб</w:t>
      </w:r>
      <w:r w:rsidRPr="006B45F8">
        <w:rPr>
          <w:sz w:val="28"/>
          <w:szCs w:val="28"/>
          <w:lang w:eastAsia="ru-RU"/>
        </w:rPr>
        <w:t>.</w:t>
      </w:r>
    </w:p>
    <w:p w14:paraId="12C1BD15" w14:textId="77777777" w:rsidR="006B45F8" w:rsidRPr="006B45F8" w:rsidRDefault="006B45F8" w:rsidP="006B45F8">
      <w:pPr>
        <w:widowControl w:val="0"/>
        <w:autoSpaceDE w:val="0"/>
        <w:autoSpaceDN w:val="0"/>
        <w:adjustRightInd w:val="0"/>
        <w:ind w:firstLine="709"/>
        <w:jc w:val="both"/>
        <w:rPr>
          <w:rFonts w:eastAsia="Calibri"/>
          <w:color w:val="FF0000"/>
          <w:sz w:val="28"/>
          <w:szCs w:val="28"/>
        </w:rPr>
      </w:pPr>
    </w:p>
    <w:p w14:paraId="2D7F779E" w14:textId="77777777" w:rsidR="006B45F8" w:rsidRPr="006B45F8" w:rsidRDefault="006B45F8" w:rsidP="006B45F8">
      <w:pPr>
        <w:autoSpaceDE w:val="0"/>
        <w:autoSpaceDN w:val="0"/>
        <w:adjustRightInd w:val="0"/>
        <w:jc w:val="both"/>
        <w:rPr>
          <w:rFonts w:eastAsia="Calibri"/>
          <w:sz w:val="28"/>
          <w:szCs w:val="28"/>
        </w:rPr>
      </w:pPr>
      <w:r w:rsidRPr="006B45F8">
        <w:rPr>
          <w:rFonts w:eastAsia="Calibri"/>
          <w:color w:val="FF0000"/>
          <w:sz w:val="28"/>
          <w:szCs w:val="28"/>
        </w:rPr>
        <w:t xml:space="preserve">         </w:t>
      </w:r>
      <w:r w:rsidRPr="006B45F8">
        <w:rPr>
          <w:rFonts w:eastAsia="Calibri"/>
          <w:sz w:val="28"/>
          <w:szCs w:val="28"/>
        </w:rPr>
        <w:t xml:space="preserve">Проанализировав представленные материалы, следует отметить, что фактические значения показателей надежности, качества, энергетической эффективности объектов централизованных систем холодного водоснабжения за 2018 год соответствуют утвержденным плановым значениям, соответственно показатель </w:t>
      </w:r>
      <w:r w:rsidRPr="006B45F8">
        <w:rPr>
          <w:rFonts w:eastAsia="Calibri"/>
          <w:noProof/>
          <w:position w:val="-11"/>
          <w:sz w:val="28"/>
          <w:szCs w:val="28"/>
          <w:lang w:eastAsia="ru-RU"/>
        </w:rPr>
        <w:drawing>
          <wp:inline distT="0" distB="0" distL="0" distR="0" wp14:anchorId="4E4319C9" wp14:editId="7F411BA4">
            <wp:extent cx="506095" cy="233680"/>
            <wp:effectExtent l="0" t="0" r="825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6B45F8">
        <w:rPr>
          <w:rFonts w:eastAsia="Calibri"/>
          <w:sz w:val="28"/>
          <w:szCs w:val="28"/>
        </w:rPr>
        <w:t xml:space="preserve"> равен нулю.</w:t>
      </w:r>
    </w:p>
    <w:p w14:paraId="0E1CA997" w14:textId="77777777" w:rsidR="006B45F8" w:rsidRPr="006B45F8" w:rsidRDefault="006B45F8" w:rsidP="006B45F8">
      <w:pPr>
        <w:widowControl w:val="0"/>
        <w:autoSpaceDE w:val="0"/>
        <w:autoSpaceDN w:val="0"/>
        <w:adjustRightInd w:val="0"/>
        <w:ind w:firstLine="709"/>
        <w:jc w:val="both"/>
        <w:rPr>
          <w:rFonts w:eastAsia="Calibri"/>
          <w:sz w:val="28"/>
          <w:szCs w:val="28"/>
        </w:rPr>
      </w:pPr>
      <w:r w:rsidRPr="006B45F8">
        <w:rPr>
          <w:rFonts w:eastAsia="Calibri"/>
          <w:sz w:val="28"/>
          <w:szCs w:val="28"/>
        </w:rPr>
        <w:t xml:space="preserve">При корректировке НВВ на 2020 год показатели </w:t>
      </w:r>
      <w:r w:rsidRPr="006B45F8">
        <w:rPr>
          <w:rFonts w:eastAsia="Calibri"/>
          <w:noProof/>
          <w:position w:val="-12"/>
          <w:sz w:val="28"/>
          <w:szCs w:val="28"/>
          <w:lang w:eastAsia="ru-RU"/>
        </w:rPr>
        <w:drawing>
          <wp:inline distT="0" distB="0" distL="0" distR="0" wp14:anchorId="7FCE6ACB" wp14:editId="2CE3F6A4">
            <wp:extent cx="447675" cy="243205"/>
            <wp:effectExtent l="0" t="0" r="0" b="444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43205"/>
                    </a:xfrm>
                    <a:prstGeom prst="rect">
                      <a:avLst/>
                    </a:prstGeom>
                    <a:noFill/>
                    <a:ln>
                      <a:noFill/>
                    </a:ln>
                  </pic:spPr>
                </pic:pic>
              </a:graphicData>
            </a:graphic>
          </wp:inline>
        </w:drawing>
      </w:r>
      <w:r w:rsidRPr="006B45F8">
        <w:rPr>
          <w:rFonts w:eastAsia="Calibri"/>
          <w:sz w:val="28"/>
          <w:szCs w:val="28"/>
        </w:rPr>
        <w:t xml:space="preserve">, </w:t>
      </w:r>
      <w:r w:rsidRPr="006B45F8">
        <w:rPr>
          <w:rFonts w:eastAsia="Calibri"/>
          <w:noProof/>
          <w:position w:val="-11"/>
          <w:sz w:val="28"/>
          <w:szCs w:val="28"/>
          <w:lang w:eastAsia="ru-RU"/>
        </w:rPr>
        <w:drawing>
          <wp:inline distT="0" distB="0" distL="0" distR="0" wp14:anchorId="4079C606" wp14:editId="1AAEA2DB">
            <wp:extent cx="680720" cy="233680"/>
            <wp:effectExtent l="0" t="0" r="508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0720" cy="233680"/>
                    </a:xfrm>
                    <a:prstGeom prst="rect">
                      <a:avLst/>
                    </a:prstGeom>
                    <a:noFill/>
                    <a:ln>
                      <a:noFill/>
                    </a:ln>
                  </pic:spPr>
                </pic:pic>
              </a:graphicData>
            </a:graphic>
          </wp:inline>
        </w:drawing>
      </w:r>
      <w:r w:rsidRPr="006B45F8">
        <w:rPr>
          <w:rFonts w:eastAsia="Calibri"/>
          <w:sz w:val="28"/>
          <w:szCs w:val="28"/>
        </w:rPr>
        <w:t xml:space="preserve"> </w:t>
      </w:r>
      <w:r w:rsidRPr="006B45F8">
        <w:rPr>
          <w:noProof/>
          <w:position w:val="-12"/>
          <w:lang w:eastAsia="ru-RU"/>
        </w:rPr>
        <w:drawing>
          <wp:inline distT="0" distB="0" distL="0" distR="0" wp14:anchorId="38AA7AC2" wp14:editId="7F343E16">
            <wp:extent cx="457200" cy="281940"/>
            <wp:effectExtent l="0" t="0" r="0" b="3810"/>
            <wp:docPr id="76" name="Рисунок 76"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base_1_183091_499"/>
                    <pic:cNvPicPr>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7200" cy="281940"/>
                    </a:xfrm>
                    <a:prstGeom prst="rect">
                      <a:avLst/>
                    </a:prstGeom>
                    <a:noFill/>
                    <a:ln>
                      <a:noFill/>
                    </a:ln>
                  </pic:spPr>
                </pic:pic>
              </a:graphicData>
            </a:graphic>
          </wp:inline>
        </w:drawing>
      </w:r>
      <w:r w:rsidRPr="006B45F8">
        <w:rPr>
          <w:rFonts w:eastAsia="Calibri"/>
          <w:sz w:val="28"/>
          <w:szCs w:val="28"/>
        </w:rPr>
        <w:t xml:space="preserve"> равны нулю.</w:t>
      </w:r>
    </w:p>
    <w:p w14:paraId="7CA2BA60" w14:textId="77777777" w:rsidR="006B45F8" w:rsidRPr="006B45F8" w:rsidRDefault="006B45F8" w:rsidP="006B45F8">
      <w:pPr>
        <w:widowControl w:val="0"/>
        <w:autoSpaceDE w:val="0"/>
        <w:autoSpaceDN w:val="0"/>
        <w:adjustRightInd w:val="0"/>
        <w:ind w:firstLine="540"/>
        <w:jc w:val="both"/>
        <w:rPr>
          <w:rFonts w:eastAsia="Calibri"/>
          <w:color w:val="FF0000"/>
          <w:sz w:val="28"/>
          <w:szCs w:val="28"/>
        </w:rPr>
      </w:pPr>
    </w:p>
    <w:p w14:paraId="09D501BE" w14:textId="77777777" w:rsidR="006B45F8" w:rsidRPr="006B45F8" w:rsidRDefault="006B45F8" w:rsidP="006B45F8">
      <w:pPr>
        <w:widowControl w:val="0"/>
        <w:tabs>
          <w:tab w:val="left" w:pos="1134"/>
        </w:tabs>
        <w:autoSpaceDE w:val="0"/>
        <w:autoSpaceDN w:val="0"/>
        <w:adjustRightInd w:val="0"/>
        <w:jc w:val="center"/>
        <w:rPr>
          <w:b/>
          <w:sz w:val="32"/>
          <w:szCs w:val="32"/>
          <w:u w:val="single"/>
          <w:lang w:eastAsia="ru-RU"/>
        </w:rPr>
      </w:pPr>
      <w:r w:rsidRPr="006B45F8">
        <w:rPr>
          <w:b/>
          <w:sz w:val="32"/>
          <w:szCs w:val="32"/>
          <w:u w:val="single"/>
          <w:lang w:eastAsia="ru-RU"/>
        </w:rPr>
        <w:t>«Корректировка НВВ в целях сглаживания роста тарифов (увеличение)»</w:t>
      </w:r>
    </w:p>
    <w:p w14:paraId="4BB09C15" w14:textId="77777777" w:rsidR="006B45F8" w:rsidRPr="006B45F8" w:rsidRDefault="006B45F8" w:rsidP="006B45F8">
      <w:pPr>
        <w:widowControl w:val="0"/>
        <w:tabs>
          <w:tab w:val="left" w:pos="1134"/>
        </w:tabs>
        <w:autoSpaceDE w:val="0"/>
        <w:autoSpaceDN w:val="0"/>
        <w:adjustRightInd w:val="0"/>
        <w:ind w:firstLine="709"/>
        <w:jc w:val="both"/>
        <w:rPr>
          <w:sz w:val="28"/>
          <w:szCs w:val="28"/>
          <w:lang w:eastAsia="ru-RU"/>
        </w:rPr>
      </w:pPr>
      <w:r w:rsidRPr="006B45F8">
        <w:rPr>
          <w:sz w:val="28"/>
          <w:szCs w:val="28"/>
          <w:lang w:eastAsia="ru-RU"/>
        </w:rPr>
        <w:t xml:space="preserve">На 2020 год расходы по данной статье были утверждены в сумме в сумме 58,99 тыс. руб. </w:t>
      </w:r>
    </w:p>
    <w:p w14:paraId="5160A519" w14:textId="467A4996" w:rsidR="006B45F8" w:rsidRPr="006B45F8" w:rsidRDefault="006B45F8" w:rsidP="006B45F8">
      <w:pPr>
        <w:widowControl w:val="0"/>
        <w:tabs>
          <w:tab w:val="left" w:pos="1134"/>
        </w:tabs>
        <w:autoSpaceDE w:val="0"/>
        <w:autoSpaceDN w:val="0"/>
        <w:adjustRightInd w:val="0"/>
        <w:ind w:firstLine="709"/>
        <w:jc w:val="both"/>
        <w:rPr>
          <w:b/>
          <w:bCs/>
          <w:i/>
          <w:iCs/>
          <w:sz w:val="28"/>
          <w:szCs w:val="28"/>
          <w:lang w:eastAsia="ru-RU"/>
        </w:rPr>
      </w:pPr>
      <w:r w:rsidRPr="006B45F8">
        <w:rPr>
          <w:sz w:val="28"/>
          <w:szCs w:val="28"/>
          <w:lang w:eastAsia="ru-RU"/>
        </w:rPr>
        <w:t xml:space="preserve">Организацией в целях корректировки данная статья не заявлена.  Специалистом учтена сумма сглаживания на 2020 год в размере </w:t>
      </w:r>
      <w:r w:rsidRPr="006B45F8">
        <w:rPr>
          <w:b/>
          <w:bCs/>
          <w:i/>
          <w:iCs/>
          <w:sz w:val="28"/>
          <w:szCs w:val="28"/>
          <w:lang w:eastAsia="ru-RU"/>
        </w:rPr>
        <w:t>114,</w:t>
      </w:r>
      <w:proofErr w:type="gramStart"/>
      <w:r w:rsidRPr="006B45F8">
        <w:rPr>
          <w:b/>
          <w:bCs/>
          <w:i/>
          <w:iCs/>
          <w:sz w:val="28"/>
          <w:szCs w:val="28"/>
          <w:lang w:eastAsia="ru-RU"/>
        </w:rPr>
        <w:t>75  тыс.</w:t>
      </w:r>
      <w:proofErr w:type="gramEnd"/>
      <w:r w:rsidRPr="006B45F8">
        <w:rPr>
          <w:b/>
          <w:bCs/>
          <w:i/>
          <w:iCs/>
          <w:sz w:val="28"/>
          <w:szCs w:val="28"/>
          <w:lang w:eastAsia="ru-RU"/>
        </w:rPr>
        <w:t xml:space="preserve"> руб. </w:t>
      </w:r>
    </w:p>
    <w:p w14:paraId="03AA9743" w14:textId="77777777" w:rsidR="006B45F8" w:rsidRPr="006B45F8" w:rsidRDefault="006B45F8" w:rsidP="006B45F8">
      <w:pPr>
        <w:widowControl w:val="0"/>
        <w:tabs>
          <w:tab w:val="left" w:pos="1134"/>
        </w:tabs>
        <w:autoSpaceDE w:val="0"/>
        <w:autoSpaceDN w:val="0"/>
        <w:adjustRightInd w:val="0"/>
        <w:ind w:firstLine="709"/>
        <w:jc w:val="both"/>
        <w:rPr>
          <w:b/>
          <w:bCs/>
          <w:sz w:val="28"/>
          <w:szCs w:val="28"/>
          <w:lang w:eastAsia="ru-RU"/>
        </w:rPr>
      </w:pPr>
      <w:r w:rsidRPr="006B45F8">
        <w:rPr>
          <w:b/>
          <w:bCs/>
          <w:sz w:val="28"/>
          <w:szCs w:val="28"/>
          <w:lang w:eastAsia="ru-RU"/>
        </w:rPr>
        <w:t>Таким образом, обязательства, ученные при установлении долгосрочных тарифов до 2022 года, полностью исполнены в 2020 году.</w:t>
      </w:r>
    </w:p>
    <w:p w14:paraId="42799D63" w14:textId="77777777" w:rsidR="006B45F8" w:rsidRPr="006B45F8" w:rsidRDefault="006B45F8" w:rsidP="006B45F8">
      <w:pPr>
        <w:widowControl w:val="0"/>
        <w:autoSpaceDE w:val="0"/>
        <w:autoSpaceDN w:val="0"/>
        <w:adjustRightInd w:val="0"/>
        <w:ind w:firstLine="540"/>
        <w:jc w:val="both"/>
        <w:rPr>
          <w:rFonts w:eastAsia="Calibri"/>
          <w:b/>
          <w:bCs/>
          <w:sz w:val="28"/>
          <w:szCs w:val="28"/>
        </w:rPr>
      </w:pPr>
    </w:p>
    <w:p w14:paraId="4E97B3B5" w14:textId="5C65E159" w:rsidR="006B45F8" w:rsidRPr="006B45F8" w:rsidRDefault="006B45F8" w:rsidP="006B45F8">
      <w:pPr>
        <w:widowControl w:val="0"/>
        <w:autoSpaceDE w:val="0"/>
        <w:autoSpaceDN w:val="0"/>
        <w:adjustRightInd w:val="0"/>
        <w:spacing w:before="34"/>
        <w:ind w:firstLine="709"/>
        <w:jc w:val="both"/>
        <w:rPr>
          <w:sz w:val="28"/>
          <w:szCs w:val="28"/>
          <w:lang w:eastAsia="ru-RU"/>
        </w:rPr>
      </w:pPr>
      <w:r w:rsidRPr="006B45F8">
        <w:rPr>
          <w:sz w:val="28"/>
          <w:szCs w:val="28"/>
          <w:lang w:eastAsia="ru-RU"/>
        </w:rPr>
        <w:t>Исходя из анализа экономической обоснованности расходов скорректированная величина необходимой валовой выручки по услуге водоснабжения на 2020 год составляет:</w:t>
      </w:r>
    </w:p>
    <w:p w14:paraId="2CD6114E" w14:textId="77777777" w:rsidR="006B45F8" w:rsidRPr="006B45F8" w:rsidRDefault="006B45F8" w:rsidP="006B45F8">
      <w:pPr>
        <w:widowControl w:val="0"/>
        <w:autoSpaceDE w:val="0"/>
        <w:autoSpaceDN w:val="0"/>
        <w:adjustRightInd w:val="0"/>
        <w:spacing w:before="34"/>
        <w:ind w:firstLine="709"/>
        <w:jc w:val="both"/>
        <w:rPr>
          <w:sz w:val="20"/>
          <w:szCs w:val="28"/>
          <w:lang w:eastAsia="ru-RU"/>
        </w:rPr>
      </w:pPr>
    </w:p>
    <w:p w14:paraId="2B629C0D" w14:textId="77777777" w:rsidR="006B45F8" w:rsidRPr="006B45F8" w:rsidRDefault="006B45F8" w:rsidP="006B45F8">
      <w:pPr>
        <w:tabs>
          <w:tab w:val="left" w:pos="567"/>
        </w:tabs>
        <w:autoSpaceDE w:val="0"/>
        <w:autoSpaceDN w:val="0"/>
        <w:adjustRightInd w:val="0"/>
        <w:ind w:firstLine="709"/>
        <w:jc w:val="both"/>
        <w:rPr>
          <w:bCs/>
          <w:sz w:val="28"/>
          <w:szCs w:val="28"/>
          <w:lang w:eastAsia="ru-RU"/>
        </w:rPr>
      </w:pPr>
      <w:r w:rsidRPr="006B45F8">
        <w:rPr>
          <w:b/>
          <w:bCs/>
          <w:sz w:val="28"/>
          <w:szCs w:val="28"/>
          <w:lang w:eastAsia="ru-RU"/>
        </w:rPr>
        <w:t>НВВ</w:t>
      </w:r>
      <w:r w:rsidRPr="006B45F8">
        <w:rPr>
          <w:b/>
          <w:bCs/>
          <w:sz w:val="18"/>
          <w:szCs w:val="18"/>
          <w:lang w:eastAsia="ru-RU"/>
        </w:rPr>
        <w:t>2020</w:t>
      </w:r>
      <w:r w:rsidRPr="006B45F8">
        <w:rPr>
          <w:b/>
          <w:bCs/>
          <w:sz w:val="28"/>
          <w:szCs w:val="28"/>
          <w:lang w:eastAsia="ru-RU"/>
        </w:rPr>
        <w:t xml:space="preserve"> =847,49</w:t>
      </w:r>
      <w:r w:rsidRPr="006B45F8">
        <w:rPr>
          <w:sz w:val="28"/>
          <w:szCs w:val="28"/>
          <w:lang w:eastAsia="ru-RU"/>
        </w:rPr>
        <w:t xml:space="preserve"> +</w:t>
      </w:r>
      <w:r w:rsidRPr="006B45F8">
        <w:rPr>
          <w:b/>
          <w:bCs/>
          <w:sz w:val="28"/>
          <w:szCs w:val="28"/>
          <w:lang w:eastAsia="ru-RU"/>
        </w:rPr>
        <w:t xml:space="preserve"> 162,34+ 68,33+ (-287,39) +114,75</w:t>
      </w:r>
      <w:r w:rsidRPr="006B45F8">
        <w:rPr>
          <w:b/>
          <w:bCs/>
          <w:i/>
          <w:iCs/>
          <w:sz w:val="28"/>
          <w:szCs w:val="28"/>
          <w:lang w:eastAsia="ru-RU"/>
        </w:rPr>
        <w:t>= 905,52 тыс. руб.,</w:t>
      </w:r>
    </w:p>
    <w:p w14:paraId="010979D7" w14:textId="77777777" w:rsidR="006B45F8" w:rsidRPr="006B45F8" w:rsidRDefault="006B45F8" w:rsidP="006B45F8">
      <w:pPr>
        <w:tabs>
          <w:tab w:val="left" w:pos="567"/>
        </w:tabs>
        <w:autoSpaceDE w:val="0"/>
        <w:autoSpaceDN w:val="0"/>
        <w:adjustRightInd w:val="0"/>
        <w:ind w:firstLine="709"/>
        <w:jc w:val="both"/>
        <w:rPr>
          <w:bCs/>
          <w:sz w:val="14"/>
          <w:szCs w:val="28"/>
          <w:lang w:eastAsia="ru-RU"/>
        </w:rPr>
      </w:pPr>
    </w:p>
    <w:p w14:paraId="6393DBC9" w14:textId="77777777" w:rsidR="006B45F8" w:rsidRPr="006B45F8" w:rsidRDefault="006B45F8" w:rsidP="006B45F8">
      <w:pPr>
        <w:tabs>
          <w:tab w:val="left" w:pos="567"/>
        </w:tabs>
        <w:autoSpaceDE w:val="0"/>
        <w:autoSpaceDN w:val="0"/>
        <w:adjustRightInd w:val="0"/>
        <w:ind w:firstLine="709"/>
        <w:jc w:val="both"/>
        <w:rPr>
          <w:bCs/>
          <w:sz w:val="28"/>
          <w:szCs w:val="28"/>
          <w:lang w:eastAsia="ru-RU"/>
        </w:rPr>
      </w:pPr>
      <w:r w:rsidRPr="006B45F8">
        <w:rPr>
          <w:bCs/>
          <w:sz w:val="28"/>
          <w:szCs w:val="28"/>
          <w:lang w:eastAsia="ru-RU"/>
        </w:rPr>
        <w:t>в том числе с учетом календарной разбивки по периодам:</w:t>
      </w:r>
    </w:p>
    <w:p w14:paraId="3A638E14" w14:textId="77777777" w:rsidR="006B45F8" w:rsidRPr="006B45F8" w:rsidRDefault="006B45F8" w:rsidP="006B45F8">
      <w:pPr>
        <w:widowControl w:val="0"/>
        <w:tabs>
          <w:tab w:val="left" w:pos="284"/>
        </w:tabs>
        <w:autoSpaceDE w:val="0"/>
        <w:autoSpaceDN w:val="0"/>
        <w:adjustRightInd w:val="0"/>
        <w:jc w:val="both"/>
        <w:rPr>
          <w:sz w:val="28"/>
          <w:szCs w:val="28"/>
          <w:lang w:eastAsia="ru-RU"/>
        </w:rPr>
      </w:pPr>
      <w:r w:rsidRPr="006B45F8">
        <w:rPr>
          <w:sz w:val="28"/>
          <w:szCs w:val="28"/>
          <w:lang w:eastAsia="ru-RU"/>
        </w:rPr>
        <w:t xml:space="preserve">          - с 01.01.2020 по 30.06.2020 – 452,76 тыс. руб. (1/</w:t>
      </w:r>
      <w:proofErr w:type="gramStart"/>
      <w:r w:rsidRPr="006B45F8">
        <w:rPr>
          <w:sz w:val="28"/>
          <w:szCs w:val="28"/>
          <w:lang w:eastAsia="ru-RU"/>
        </w:rPr>
        <w:t>2  от</w:t>
      </w:r>
      <w:proofErr w:type="gramEnd"/>
      <w:r w:rsidRPr="006B45F8">
        <w:rPr>
          <w:sz w:val="28"/>
          <w:szCs w:val="28"/>
          <w:lang w:eastAsia="ru-RU"/>
        </w:rPr>
        <w:t xml:space="preserve"> 905,52 тыс. руб.);</w:t>
      </w:r>
    </w:p>
    <w:p w14:paraId="184E7554" w14:textId="77777777" w:rsidR="006B45F8" w:rsidRPr="006B45F8" w:rsidRDefault="006B45F8" w:rsidP="006B45F8">
      <w:pPr>
        <w:widowControl w:val="0"/>
        <w:tabs>
          <w:tab w:val="left" w:pos="284"/>
        </w:tabs>
        <w:autoSpaceDE w:val="0"/>
        <w:autoSpaceDN w:val="0"/>
        <w:adjustRightInd w:val="0"/>
        <w:jc w:val="both"/>
        <w:rPr>
          <w:sz w:val="28"/>
          <w:szCs w:val="28"/>
          <w:lang w:eastAsia="ru-RU"/>
        </w:rPr>
      </w:pPr>
      <w:r w:rsidRPr="006B45F8">
        <w:rPr>
          <w:sz w:val="28"/>
          <w:szCs w:val="28"/>
          <w:lang w:eastAsia="ru-RU"/>
        </w:rPr>
        <w:t xml:space="preserve">          - с 01.07.2020 по 31.12.2020 – 452,76 тыс. руб. (1/2 от 905,52 тыс. руб.).</w:t>
      </w:r>
    </w:p>
    <w:p w14:paraId="14F7C5C0" w14:textId="77777777" w:rsidR="006B45F8" w:rsidRPr="006B45F8" w:rsidRDefault="006B45F8" w:rsidP="006B45F8">
      <w:pPr>
        <w:widowControl w:val="0"/>
        <w:tabs>
          <w:tab w:val="left" w:pos="284"/>
        </w:tabs>
        <w:autoSpaceDE w:val="0"/>
        <w:autoSpaceDN w:val="0"/>
        <w:adjustRightInd w:val="0"/>
        <w:jc w:val="both"/>
        <w:rPr>
          <w:sz w:val="28"/>
          <w:szCs w:val="28"/>
          <w:lang w:eastAsia="ru-RU"/>
        </w:rPr>
      </w:pPr>
    </w:p>
    <w:p w14:paraId="006A0D01" w14:textId="77777777" w:rsidR="006B45F8" w:rsidRPr="006B45F8" w:rsidRDefault="006B45F8" w:rsidP="006B45F8">
      <w:pPr>
        <w:widowControl w:val="0"/>
        <w:tabs>
          <w:tab w:val="left" w:pos="567"/>
        </w:tabs>
        <w:autoSpaceDE w:val="0"/>
        <w:autoSpaceDN w:val="0"/>
        <w:adjustRightInd w:val="0"/>
        <w:ind w:firstLine="709"/>
        <w:jc w:val="both"/>
        <w:rPr>
          <w:b/>
          <w:sz w:val="32"/>
          <w:szCs w:val="32"/>
          <w:u w:val="single"/>
          <w:lang w:eastAsia="ru-RU"/>
        </w:rPr>
      </w:pPr>
      <w:r w:rsidRPr="006B45F8">
        <w:rPr>
          <w:bCs/>
          <w:sz w:val="28"/>
          <w:szCs w:val="28"/>
          <w:lang w:eastAsia="ru-RU"/>
        </w:rPr>
        <w:t xml:space="preserve"> </w:t>
      </w:r>
      <w:r w:rsidRPr="006B45F8">
        <w:rPr>
          <w:b/>
          <w:sz w:val="32"/>
          <w:szCs w:val="32"/>
          <w:u w:val="single"/>
          <w:lang w:eastAsia="ru-RU"/>
        </w:rPr>
        <w:t>Натуральные показатели по питьевой воде</w:t>
      </w:r>
    </w:p>
    <w:p w14:paraId="7F817FF4" w14:textId="77777777" w:rsidR="006B45F8" w:rsidRPr="006B45F8" w:rsidRDefault="006B45F8" w:rsidP="006B45F8">
      <w:pPr>
        <w:widowControl w:val="0"/>
        <w:tabs>
          <w:tab w:val="left" w:pos="284"/>
        </w:tabs>
        <w:autoSpaceDE w:val="0"/>
        <w:autoSpaceDN w:val="0"/>
        <w:adjustRightInd w:val="0"/>
        <w:ind w:left="1069"/>
        <w:rPr>
          <w:b/>
          <w:sz w:val="20"/>
          <w:szCs w:val="28"/>
          <w:highlight w:val="yellow"/>
          <w:u w:val="single"/>
          <w:lang w:eastAsia="ru-RU"/>
        </w:rPr>
      </w:pPr>
    </w:p>
    <w:p w14:paraId="2616B45F"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Предприятием на 2020 год следующий баланс водопотребления:</w:t>
      </w:r>
    </w:p>
    <w:p w14:paraId="5012649F" w14:textId="77777777" w:rsidR="006B45F8" w:rsidRPr="006B45F8" w:rsidRDefault="006B45F8" w:rsidP="006B45F8">
      <w:pPr>
        <w:widowControl w:val="0"/>
        <w:autoSpaceDE w:val="0"/>
        <w:autoSpaceDN w:val="0"/>
        <w:adjustRightInd w:val="0"/>
        <w:ind w:firstLine="709"/>
        <w:jc w:val="both"/>
        <w:rPr>
          <w:color w:val="FF0000"/>
          <w:sz w:val="28"/>
          <w:szCs w:val="28"/>
          <w:lang w:eastAsia="ru-RU"/>
        </w:rPr>
      </w:pPr>
    </w:p>
    <w:tbl>
      <w:tblPr>
        <w:tblW w:w="9209" w:type="dxa"/>
        <w:jc w:val="center"/>
        <w:tblLook w:val="04A0" w:firstRow="1" w:lastRow="0" w:firstColumn="1" w:lastColumn="0" w:noHBand="0" w:noVBand="1"/>
      </w:tblPr>
      <w:tblGrid>
        <w:gridCol w:w="5240"/>
        <w:gridCol w:w="1280"/>
        <w:gridCol w:w="2689"/>
      </w:tblGrid>
      <w:tr w:rsidR="006B45F8" w:rsidRPr="006B45F8" w14:paraId="54B34F1C" w14:textId="77777777" w:rsidTr="002048F6">
        <w:trPr>
          <w:trHeight w:val="572"/>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05DF" w14:textId="77777777" w:rsidR="006B45F8" w:rsidRPr="006B45F8" w:rsidRDefault="006B45F8" w:rsidP="006B45F8">
            <w:pPr>
              <w:ind w:firstLineChars="100" w:firstLine="240"/>
              <w:rPr>
                <w:lang w:eastAsia="ru-RU"/>
              </w:rPr>
            </w:pPr>
            <w:r w:rsidRPr="006B45F8">
              <w:rPr>
                <w:lang w:eastAsia="ru-RU"/>
              </w:rPr>
              <w:t>Поднято воды</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80D1B3E" w14:textId="77777777" w:rsidR="006B45F8" w:rsidRPr="006B45F8" w:rsidRDefault="006B45F8" w:rsidP="006B45F8">
            <w:pPr>
              <w:jc w:val="center"/>
              <w:rPr>
                <w:lang w:eastAsia="ru-RU"/>
              </w:rPr>
            </w:pPr>
            <w:r w:rsidRPr="006B45F8">
              <w:rPr>
                <w:lang w:eastAsia="ru-RU"/>
              </w:rPr>
              <w:t>м3</w:t>
            </w:r>
          </w:p>
        </w:tc>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29DB14A2" w14:textId="77777777" w:rsidR="006B45F8" w:rsidRPr="006B45F8" w:rsidRDefault="006B45F8" w:rsidP="006B45F8">
            <w:pPr>
              <w:jc w:val="center"/>
              <w:rPr>
                <w:lang w:eastAsia="ru-RU"/>
              </w:rPr>
            </w:pPr>
            <w:r w:rsidRPr="006B45F8">
              <w:rPr>
                <w:lang w:eastAsia="ru-RU"/>
              </w:rPr>
              <w:t>96 635,61</w:t>
            </w:r>
          </w:p>
        </w:tc>
      </w:tr>
      <w:tr w:rsidR="006B45F8" w:rsidRPr="006B45F8" w14:paraId="05FD4FCE" w14:textId="77777777" w:rsidTr="002048F6">
        <w:trPr>
          <w:trHeight w:val="272"/>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7DEED137" w14:textId="77777777" w:rsidR="006B45F8" w:rsidRPr="006B45F8" w:rsidRDefault="006B45F8" w:rsidP="006B45F8">
            <w:pPr>
              <w:ind w:firstLineChars="100" w:firstLine="240"/>
              <w:rPr>
                <w:lang w:eastAsia="ru-RU"/>
              </w:rPr>
            </w:pPr>
            <w:r w:rsidRPr="006B45F8">
              <w:rPr>
                <w:lang w:eastAsia="ru-RU"/>
              </w:rPr>
              <w:t>Получено воды со стороны</w:t>
            </w:r>
          </w:p>
        </w:tc>
        <w:tc>
          <w:tcPr>
            <w:tcW w:w="1280" w:type="dxa"/>
            <w:tcBorders>
              <w:top w:val="nil"/>
              <w:left w:val="nil"/>
              <w:bottom w:val="single" w:sz="4" w:space="0" w:color="auto"/>
              <w:right w:val="single" w:sz="4" w:space="0" w:color="auto"/>
            </w:tcBorders>
            <w:shd w:val="clear" w:color="auto" w:fill="auto"/>
            <w:vAlign w:val="center"/>
            <w:hideMark/>
          </w:tcPr>
          <w:p w14:paraId="4DDD2856" w14:textId="77777777" w:rsidR="006B45F8" w:rsidRPr="006B45F8" w:rsidRDefault="006B45F8" w:rsidP="006B45F8">
            <w:pPr>
              <w:jc w:val="center"/>
              <w:rPr>
                <w:lang w:eastAsia="ru-RU"/>
              </w:rPr>
            </w:pPr>
            <w:r w:rsidRPr="006B45F8">
              <w:rPr>
                <w:lang w:eastAsia="ru-RU"/>
              </w:rPr>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386140BC" w14:textId="77777777" w:rsidR="006B45F8" w:rsidRPr="006B45F8" w:rsidRDefault="006B45F8" w:rsidP="006B45F8">
            <w:pPr>
              <w:widowControl w:val="0"/>
              <w:autoSpaceDE w:val="0"/>
              <w:autoSpaceDN w:val="0"/>
              <w:adjustRightInd w:val="0"/>
              <w:jc w:val="center"/>
              <w:rPr>
                <w:lang w:eastAsia="ru-RU"/>
              </w:rPr>
            </w:pPr>
            <w:r w:rsidRPr="006B45F8">
              <w:rPr>
                <w:lang w:eastAsia="ru-RU"/>
              </w:rPr>
              <w:t> -</w:t>
            </w:r>
          </w:p>
        </w:tc>
      </w:tr>
      <w:tr w:rsidR="006B45F8" w:rsidRPr="006B45F8" w14:paraId="603F2CDF" w14:textId="77777777" w:rsidTr="002048F6">
        <w:trPr>
          <w:trHeight w:val="45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61EB4DB4" w14:textId="77777777" w:rsidR="006B45F8" w:rsidRPr="006B45F8" w:rsidRDefault="006B45F8" w:rsidP="006B45F8">
            <w:pPr>
              <w:ind w:firstLineChars="100" w:firstLine="240"/>
              <w:rPr>
                <w:lang w:eastAsia="ru-RU"/>
              </w:rPr>
            </w:pPr>
            <w:r w:rsidRPr="006B45F8">
              <w:rPr>
                <w:lang w:eastAsia="ru-RU"/>
              </w:rPr>
              <w:lastRenderedPageBreak/>
              <w:t>Расход воды на коммунально-бытовые нужды</w:t>
            </w:r>
          </w:p>
        </w:tc>
        <w:tc>
          <w:tcPr>
            <w:tcW w:w="1280" w:type="dxa"/>
            <w:tcBorders>
              <w:top w:val="nil"/>
              <w:left w:val="nil"/>
              <w:bottom w:val="single" w:sz="4" w:space="0" w:color="auto"/>
              <w:right w:val="single" w:sz="4" w:space="0" w:color="auto"/>
            </w:tcBorders>
            <w:shd w:val="clear" w:color="auto" w:fill="auto"/>
            <w:vAlign w:val="center"/>
            <w:hideMark/>
          </w:tcPr>
          <w:p w14:paraId="1B10D141" w14:textId="77777777" w:rsidR="006B45F8" w:rsidRPr="006B45F8" w:rsidRDefault="006B45F8" w:rsidP="006B45F8">
            <w:pPr>
              <w:jc w:val="center"/>
              <w:rPr>
                <w:lang w:eastAsia="ru-RU"/>
              </w:rPr>
            </w:pPr>
            <w:r w:rsidRPr="006B45F8">
              <w:rPr>
                <w:lang w:eastAsia="ru-RU"/>
              </w:rPr>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6F385C70" w14:textId="77777777" w:rsidR="006B45F8" w:rsidRPr="006B45F8" w:rsidRDefault="006B45F8" w:rsidP="006B45F8">
            <w:pPr>
              <w:widowControl w:val="0"/>
              <w:autoSpaceDE w:val="0"/>
              <w:autoSpaceDN w:val="0"/>
              <w:adjustRightInd w:val="0"/>
              <w:jc w:val="center"/>
              <w:rPr>
                <w:lang w:eastAsia="ru-RU"/>
              </w:rPr>
            </w:pPr>
            <w:r w:rsidRPr="006B45F8">
              <w:rPr>
                <w:lang w:eastAsia="ru-RU"/>
              </w:rPr>
              <w:t>-</w:t>
            </w:r>
          </w:p>
        </w:tc>
      </w:tr>
      <w:tr w:rsidR="006B45F8" w:rsidRPr="006B45F8" w14:paraId="4B81F419" w14:textId="77777777" w:rsidTr="002048F6">
        <w:trPr>
          <w:trHeight w:val="391"/>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72A94E56" w14:textId="77777777" w:rsidR="006B45F8" w:rsidRPr="006B45F8" w:rsidRDefault="006B45F8" w:rsidP="006B45F8">
            <w:pPr>
              <w:ind w:firstLineChars="200" w:firstLine="480"/>
              <w:rPr>
                <w:lang w:eastAsia="ru-RU"/>
              </w:rPr>
            </w:pPr>
            <w:r w:rsidRPr="006B45F8">
              <w:rPr>
                <w:lang w:eastAsia="ru-RU"/>
              </w:rPr>
              <w:t>На очистные сооружения</w:t>
            </w:r>
          </w:p>
        </w:tc>
        <w:tc>
          <w:tcPr>
            <w:tcW w:w="1280" w:type="dxa"/>
            <w:tcBorders>
              <w:top w:val="nil"/>
              <w:left w:val="nil"/>
              <w:bottom w:val="single" w:sz="4" w:space="0" w:color="auto"/>
              <w:right w:val="single" w:sz="4" w:space="0" w:color="auto"/>
            </w:tcBorders>
            <w:shd w:val="clear" w:color="auto" w:fill="auto"/>
            <w:vAlign w:val="center"/>
            <w:hideMark/>
          </w:tcPr>
          <w:p w14:paraId="642F2596" w14:textId="77777777" w:rsidR="006B45F8" w:rsidRPr="006B45F8" w:rsidRDefault="006B45F8" w:rsidP="006B45F8">
            <w:pPr>
              <w:jc w:val="center"/>
              <w:rPr>
                <w:lang w:eastAsia="ru-RU"/>
              </w:rPr>
            </w:pPr>
            <w:r w:rsidRPr="006B45F8">
              <w:rPr>
                <w:lang w:eastAsia="ru-RU"/>
              </w:rPr>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7FC1DE81" w14:textId="77777777" w:rsidR="006B45F8" w:rsidRPr="006B45F8" w:rsidRDefault="006B45F8" w:rsidP="006B45F8">
            <w:pPr>
              <w:widowControl w:val="0"/>
              <w:autoSpaceDE w:val="0"/>
              <w:autoSpaceDN w:val="0"/>
              <w:adjustRightInd w:val="0"/>
              <w:jc w:val="center"/>
              <w:rPr>
                <w:lang w:eastAsia="ru-RU"/>
              </w:rPr>
            </w:pPr>
            <w:r w:rsidRPr="006B45F8">
              <w:rPr>
                <w:lang w:eastAsia="ru-RU"/>
              </w:rPr>
              <w:t xml:space="preserve"> - </w:t>
            </w:r>
          </w:p>
        </w:tc>
      </w:tr>
      <w:tr w:rsidR="006B45F8" w:rsidRPr="006B45F8" w14:paraId="324081AB" w14:textId="77777777" w:rsidTr="002048F6">
        <w:trPr>
          <w:trHeight w:val="411"/>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E3906" w14:textId="77777777" w:rsidR="006B45F8" w:rsidRPr="006B45F8" w:rsidRDefault="006B45F8" w:rsidP="006B45F8">
            <w:pPr>
              <w:ind w:firstLineChars="200" w:firstLine="480"/>
              <w:rPr>
                <w:lang w:eastAsia="ru-RU"/>
              </w:rPr>
            </w:pPr>
            <w:r w:rsidRPr="006B45F8">
              <w:rPr>
                <w:lang w:eastAsia="ru-RU"/>
              </w:rPr>
              <w:t>На промывку сетей</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C5E8222" w14:textId="77777777" w:rsidR="006B45F8" w:rsidRPr="006B45F8" w:rsidRDefault="006B45F8" w:rsidP="006B45F8">
            <w:pPr>
              <w:jc w:val="center"/>
              <w:rPr>
                <w:lang w:eastAsia="ru-RU"/>
              </w:rPr>
            </w:pPr>
            <w:r w:rsidRPr="006B45F8">
              <w:rPr>
                <w:lang w:eastAsia="ru-RU"/>
              </w:rPr>
              <w:t>м3</w:t>
            </w:r>
          </w:p>
        </w:tc>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40B31BDB" w14:textId="77777777" w:rsidR="006B45F8" w:rsidRPr="006B45F8" w:rsidRDefault="006B45F8" w:rsidP="006B45F8">
            <w:pPr>
              <w:widowControl w:val="0"/>
              <w:autoSpaceDE w:val="0"/>
              <w:autoSpaceDN w:val="0"/>
              <w:adjustRightInd w:val="0"/>
              <w:jc w:val="center"/>
              <w:rPr>
                <w:lang w:eastAsia="ru-RU"/>
              </w:rPr>
            </w:pPr>
            <w:r w:rsidRPr="006B45F8">
              <w:rPr>
                <w:lang w:eastAsia="ru-RU"/>
              </w:rPr>
              <w:t>-</w:t>
            </w:r>
          </w:p>
        </w:tc>
      </w:tr>
      <w:tr w:rsidR="006B45F8" w:rsidRPr="006B45F8" w14:paraId="2AEEA095" w14:textId="77777777" w:rsidTr="002048F6">
        <w:trPr>
          <w:trHeight w:val="345"/>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B402E" w14:textId="77777777" w:rsidR="006B45F8" w:rsidRPr="006B45F8" w:rsidRDefault="006B45F8" w:rsidP="006B45F8">
            <w:pPr>
              <w:ind w:firstLineChars="200" w:firstLine="480"/>
              <w:rPr>
                <w:lang w:eastAsia="ru-RU"/>
              </w:rPr>
            </w:pPr>
            <w:r w:rsidRPr="006B45F8">
              <w:rPr>
                <w:lang w:eastAsia="ru-RU"/>
              </w:rPr>
              <w:t>Прочие</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D9A145A" w14:textId="77777777" w:rsidR="006B45F8" w:rsidRPr="006B45F8" w:rsidRDefault="006B45F8" w:rsidP="006B45F8">
            <w:pPr>
              <w:jc w:val="center"/>
              <w:rPr>
                <w:lang w:eastAsia="ru-RU"/>
              </w:rPr>
            </w:pPr>
            <w:r w:rsidRPr="006B45F8">
              <w:rPr>
                <w:lang w:eastAsia="ru-RU"/>
              </w:rPr>
              <w:t>м3</w:t>
            </w:r>
          </w:p>
        </w:tc>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1B0BB36A" w14:textId="77777777" w:rsidR="006B45F8" w:rsidRPr="006B45F8" w:rsidRDefault="006B45F8" w:rsidP="006B45F8">
            <w:pPr>
              <w:widowControl w:val="0"/>
              <w:autoSpaceDE w:val="0"/>
              <w:autoSpaceDN w:val="0"/>
              <w:adjustRightInd w:val="0"/>
              <w:jc w:val="center"/>
              <w:rPr>
                <w:lang w:eastAsia="ru-RU"/>
              </w:rPr>
            </w:pPr>
            <w:r w:rsidRPr="006B45F8">
              <w:rPr>
                <w:lang w:eastAsia="ru-RU"/>
              </w:rPr>
              <w:t>- </w:t>
            </w:r>
          </w:p>
        </w:tc>
      </w:tr>
      <w:tr w:rsidR="006B45F8" w:rsidRPr="006B45F8" w14:paraId="29F43E25" w14:textId="77777777" w:rsidTr="002048F6">
        <w:trPr>
          <w:trHeight w:val="315"/>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1F933B03" w14:textId="77777777" w:rsidR="006B45F8" w:rsidRPr="006B45F8" w:rsidRDefault="006B45F8" w:rsidP="006B45F8">
            <w:pPr>
              <w:ind w:firstLineChars="100" w:firstLine="240"/>
              <w:rPr>
                <w:lang w:eastAsia="ru-RU"/>
              </w:rPr>
            </w:pPr>
            <w:r w:rsidRPr="006B45F8">
              <w:rPr>
                <w:lang w:eastAsia="ru-RU"/>
              </w:rPr>
              <w:t>Пропущено через очистные сооружения</w:t>
            </w:r>
          </w:p>
        </w:tc>
        <w:tc>
          <w:tcPr>
            <w:tcW w:w="1280" w:type="dxa"/>
            <w:tcBorders>
              <w:top w:val="nil"/>
              <w:left w:val="nil"/>
              <w:bottom w:val="single" w:sz="4" w:space="0" w:color="auto"/>
              <w:right w:val="single" w:sz="4" w:space="0" w:color="auto"/>
            </w:tcBorders>
            <w:shd w:val="clear" w:color="auto" w:fill="auto"/>
            <w:vAlign w:val="center"/>
            <w:hideMark/>
          </w:tcPr>
          <w:p w14:paraId="6E4BB57C" w14:textId="77777777" w:rsidR="006B45F8" w:rsidRPr="006B45F8" w:rsidRDefault="006B45F8" w:rsidP="006B45F8">
            <w:pPr>
              <w:jc w:val="center"/>
              <w:rPr>
                <w:lang w:eastAsia="ru-RU"/>
              </w:rPr>
            </w:pPr>
            <w:r w:rsidRPr="006B45F8">
              <w:rPr>
                <w:lang w:eastAsia="ru-RU"/>
              </w:rPr>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697E3641" w14:textId="77777777" w:rsidR="006B45F8" w:rsidRPr="006B45F8" w:rsidRDefault="006B45F8" w:rsidP="006B45F8">
            <w:pPr>
              <w:widowControl w:val="0"/>
              <w:autoSpaceDE w:val="0"/>
              <w:autoSpaceDN w:val="0"/>
              <w:adjustRightInd w:val="0"/>
              <w:jc w:val="center"/>
              <w:rPr>
                <w:lang w:eastAsia="ru-RU"/>
              </w:rPr>
            </w:pPr>
            <w:r w:rsidRPr="006B45F8">
              <w:rPr>
                <w:lang w:eastAsia="ru-RU"/>
              </w:rPr>
              <w:t> -</w:t>
            </w:r>
          </w:p>
        </w:tc>
      </w:tr>
      <w:tr w:rsidR="006B45F8" w:rsidRPr="006B45F8" w14:paraId="6B973534" w14:textId="77777777" w:rsidTr="002048F6">
        <w:trPr>
          <w:trHeight w:val="236"/>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1A00E5D0" w14:textId="77777777" w:rsidR="006B45F8" w:rsidRPr="006B45F8" w:rsidRDefault="006B45F8" w:rsidP="006B45F8">
            <w:pPr>
              <w:ind w:firstLineChars="100" w:firstLine="240"/>
              <w:rPr>
                <w:lang w:eastAsia="ru-RU"/>
              </w:rPr>
            </w:pPr>
            <w:r w:rsidRPr="006B45F8">
              <w:rPr>
                <w:lang w:eastAsia="ru-RU"/>
              </w:rPr>
              <w:t>Подано воды в сеть</w:t>
            </w:r>
          </w:p>
        </w:tc>
        <w:tc>
          <w:tcPr>
            <w:tcW w:w="1280" w:type="dxa"/>
            <w:tcBorders>
              <w:top w:val="nil"/>
              <w:left w:val="nil"/>
              <w:bottom w:val="single" w:sz="4" w:space="0" w:color="auto"/>
              <w:right w:val="single" w:sz="4" w:space="0" w:color="auto"/>
            </w:tcBorders>
            <w:shd w:val="clear" w:color="auto" w:fill="auto"/>
            <w:vAlign w:val="center"/>
            <w:hideMark/>
          </w:tcPr>
          <w:p w14:paraId="2F7D2445" w14:textId="77777777" w:rsidR="006B45F8" w:rsidRPr="006B45F8" w:rsidRDefault="006B45F8" w:rsidP="006B45F8">
            <w:pPr>
              <w:jc w:val="center"/>
              <w:rPr>
                <w:lang w:eastAsia="ru-RU"/>
              </w:rPr>
            </w:pPr>
            <w:r w:rsidRPr="006B45F8">
              <w:rPr>
                <w:lang w:eastAsia="ru-RU"/>
              </w:rPr>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6EE53E62" w14:textId="77777777" w:rsidR="006B45F8" w:rsidRPr="006B45F8" w:rsidRDefault="006B45F8" w:rsidP="006B45F8">
            <w:pPr>
              <w:widowControl w:val="0"/>
              <w:autoSpaceDE w:val="0"/>
              <w:autoSpaceDN w:val="0"/>
              <w:adjustRightInd w:val="0"/>
              <w:jc w:val="center"/>
              <w:rPr>
                <w:lang w:eastAsia="ru-RU"/>
              </w:rPr>
            </w:pPr>
            <w:r w:rsidRPr="006B45F8">
              <w:rPr>
                <w:lang w:eastAsia="ru-RU"/>
              </w:rPr>
              <w:t>96 635,61</w:t>
            </w:r>
          </w:p>
        </w:tc>
      </w:tr>
      <w:tr w:rsidR="006B45F8" w:rsidRPr="006B45F8" w14:paraId="7AB91D04" w14:textId="77777777" w:rsidTr="002048F6">
        <w:trPr>
          <w:trHeight w:val="406"/>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22E0F29F" w14:textId="77777777" w:rsidR="006B45F8" w:rsidRPr="006B45F8" w:rsidRDefault="006B45F8" w:rsidP="006B45F8">
            <w:pPr>
              <w:ind w:firstLineChars="100" w:firstLine="240"/>
              <w:rPr>
                <w:lang w:eastAsia="ru-RU"/>
              </w:rPr>
            </w:pPr>
            <w:r w:rsidRPr="006B45F8">
              <w:rPr>
                <w:lang w:eastAsia="ru-RU"/>
              </w:rPr>
              <w:t>Потери воды</w:t>
            </w:r>
          </w:p>
        </w:tc>
        <w:tc>
          <w:tcPr>
            <w:tcW w:w="1280" w:type="dxa"/>
            <w:tcBorders>
              <w:top w:val="nil"/>
              <w:left w:val="nil"/>
              <w:bottom w:val="single" w:sz="4" w:space="0" w:color="auto"/>
              <w:right w:val="single" w:sz="4" w:space="0" w:color="auto"/>
            </w:tcBorders>
            <w:shd w:val="clear" w:color="auto" w:fill="auto"/>
            <w:vAlign w:val="center"/>
            <w:hideMark/>
          </w:tcPr>
          <w:p w14:paraId="2AC87270" w14:textId="77777777" w:rsidR="006B45F8" w:rsidRPr="006B45F8" w:rsidRDefault="006B45F8" w:rsidP="006B45F8">
            <w:pPr>
              <w:jc w:val="center"/>
              <w:rPr>
                <w:lang w:eastAsia="ru-RU"/>
              </w:rPr>
            </w:pPr>
            <w:r w:rsidRPr="006B45F8">
              <w:rPr>
                <w:lang w:eastAsia="ru-RU"/>
              </w:rPr>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66DB00C3" w14:textId="77777777" w:rsidR="006B45F8" w:rsidRPr="006B45F8" w:rsidRDefault="006B45F8" w:rsidP="006B45F8">
            <w:pPr>
              <w:widowControl w:val="0"/>
              <w:autoSpaceDE w:val="0"/>
              <w:autoSpaceDN w:val="0"/>
              <w:adjustRightInd w:val="0"/>
              <w:jc w:val="center"/>
              <w:rPr>
                <w:lang w:eastAsia="ru-RU"/>
              </w:rPr>
            </w:pPr>
            <w:r w:rsidRPr="006B45F8">
              <w:rPr>
                <w:lang w:eastAsia="ru-RU"/>
              </w:rPr>
              <w:t>5384,42 </w:t>
            </w:r>
          </w:p>
        </w:tc>
      </w:tr>
      <w:tr w:rsidR="006B45F8" w:rsidRPr="006B45F8" w14:paraId="5764A9AC" w14:textId="77777777" w:rsidTr="002048F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2A9B1D0A" w14:textId="77777777" w:rsidR="006B45F8" w:rsidRPr="006B45F8" w:rsidRDefault="006B45F8" w:rsidP="006B45F8">
            <w:pPr>
              <w:ind w:firstLineChars="200" w:firstLine="480"/>
              <w:rPr>
                <w:lang w:eastAsia="ru-RU"/>
              </w:rPr>
            </w:pPr>
            <w:r w:rsidRPr="006B45F8">
              <w:rPr>
                <w:lang w:eastAsia="ru-RU"/>
              </w:rPr>
              <w:t>То же в %</w:t>
            </w:r>
          </w:p>
        </w:tc>
        <w:tc>
          <w:tcPr>
            <w:tcW w:w="1280" w:type="dxa"/>
            <w:tcBorders>
              <w:top w:val="nil"/>
              <w:left w:val="nil"/>
              <w:bottom w:val="single" w:sz="4" w:space="0" w:color="auto"/>
              <w:right w:val="single" w:sz="4" w:space="0" w:color="auto"/>
            </w:tcBorders>
            <w:shd w:val="clear" w:color="auto" w:fill="auto"/>
            <w:vAlign w:val="center"/>
            <w:hideMark/>
          </w:tcPr>
          <w:p w14:paraId="1BB5C268" w14:textId="77777777" w:rsidR="006B45F8" w:rsidRPr="006B45F8" w:rsidRDefault="006B45F8" w:rsidP="006B45F8">
            <w:pPr>
              <w:jc w:val="center"/>
              <w:rPr>
                <w:lang w:eastAsia="ru-RU"/>
              </w:rPr>
            </w:pPr>
            <w:r w:rsidRPr="006B45F8">
              <w:rPr>
                <w:lang w:eastAsia="ru-RU"/>
              </w:rPr>
              <w:t>%</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26EFC4FB" w14:textId="77777777" w:rsidR="006B45F8" w:rsidRPr="006B45F8" w:rsidRDefault="006B45F8" w:rsidP="006B45F8">
            <w:pPr>
              <w:widowControl w:val="0"/>
              <w:autoSpaceDE w:val="0"/>
              <w:autoSpaceDN w:val="0"/>
              <w:adjustRightInd w:val="0"/>
              <w:jc w:val="center"/>
              <w:rPr>
                <w:lang w:eastAsia="ru-RU"/>
              </w:rPr>
            </w:pPr>
            <w:r w:rsidRPr="006B45F8">
              <w:rPr>
                <w:lang w:eastAsia="ru-RU"/>
              </w:rPr>
              <w:t>5,57 </w:t>
            </w:r>
          </w:p>
        </w:tc>
      </w:tr>
      <w:tr w:rsidR="006B45F8" w:rsidRPr="006B45F8" w14:paraId="76C433F4" w14:textId="77777777" w:rsidTr="002048F6">
        <w:trPr>
          <w:trHeight w:val="45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4BCE192E" w14:textId="77777777" w:rsidR="006B45F8" w:rsidRPr="006B45F8" w:rsidRDefault="006B45F8" w:rsidP="006B45F8">
            <w:pPr>
              <w:ind w:firstLineChars="100" w:firstLine="240"/>
              <w:rPr>
                <w:lang w:eastAsia="ru-RU"/>
              </w:rPr>
            </w:pPr>
            <w:r w:rsidRPr="006B45F8">
              <w:rPr>
                <w:lang w:eastAsia="ru-RU"/>
              </w:rPr>
              <w:t>Отпущено воды по категориям потребителей</w:t>
            </w:r>
          </w:p>
        </w:tc>
        <w:tc>
          <w:tcPr>
            <w:tcW w:w="1280" w:type="dxa"/>
            <w:tcBorders>
              <w:top w:val="nil"/>
              <w:left w:val="nil"/>
              <w:bottom w:val="single" w:sz="4" w:space="0" w:color="auto"/>
              <w:right w:val="single" w:sz="4" w:space="0" w:color="auto"/>
            </w:tcBorders>
            <w:shd w:val="clear" w:color="auto" w:fill="auto"/>
            <w:vAlign w:val="center"/>
            <w:hideMark/>
          </w:tcPr>
          <w:p w14:paraId="3CA8D08E" w14:textId="77777777" w:rsidR="006B45F8" w:rsidRPr="006B45F8" w:rsidRDefault="006B45F8" w:rsidP="006B45F8">
            <w:pPr>
              <w:jc w:val="center"/>
              <w:rPr>
                <w:lang w:eastAsia="ru-RU"/>
              </w:rPr>
            </w:pPr>
            <w:r w:rsidRPr="006B45F8">
              <w:rPr>
                <w:lang w:eastAsia="ru-RU"/>
              </w:rPr>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33559F12" w14:textId="77777777" w:rsidR="006B45F8" w:rsidRPr="006B45F8" w:rsidRDefault="006B45F8" w:rsidP="006B45F8">
            <w:pPr>
              <w:widowControl w:val="0"/>
              <w:autoSpaceDE w:val="0"/>
              <w:autoSpaceDN w:val="0"/>
              <w:adjustRightInd w:val="0"/>
              <w:jc w:val="center"/>
              <w:rPr>
                <w:lang w:eastAsia="ru-RU"/>
              </w:rPr>
            </w:pPr>
            <w:r w:rsidRPr="006B45F8">
              <w:rPr>
                <w:lang w:eastAsia="ru-RU"/>
              </w:rPr>
              <w:t>91 251,19</w:t>
            </w:r>
          </w:p>
        </w:tc>
      </w:tr>
      <w:tr w:rsidR="006B45F8" w:rsidRPr="006B45F8" w14:paraId="4D353AFC" w14:textId="77777777" w:rsidTr="002048F6">
        <w:trPr>
          <w:trHeight w:val="435"/>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6009FD3E" w14:textId="77777777" w:rsidR="006B45F8" w:rsidRPr="006B45F8" w:rsidRDefault="006B45F8" w:rsidP="006B45F8">
            <w:pPr>
              <w:ind w:firstLineChars="200" w:firstLine="480"/>
              <w:rPr>
                <w:lang w:eastAsia="ru-RU"/>
              </w:rPr>
            </w:pPr>
            <w:r w:rsidRPr="006B45F8">
              <w:rPr>
                <w:lang w:eastAsia="ru-RU"/>
              </w:rPr>
              <w:t>На потребительский рынок</w:t>
            </w:r>
          </w:p>
        </w:tc>
        <w:tc>
          <w:tcPr>
            <w:tcW w:w="1280" w:type="dxa"/>
            <w:tcBorders>
              <w:top w:val="nil"/>
              <w:left w:val="nil"/>
              <w:bottom w:val="single" w:sz="4" w:space="0" w:color="auto"/>
              <w:right w:val="single" w:sz="4" w:space="0" w:color="auto"/>
            </w:tcBorders>
            <w:shd w:val="clear" w:color="auto" w:fill="auto"/>
            <w:vAlign w:val="center"/>
            <w:hideMark/>
          </w:tcPr>
          <w:p w14:paraId="7A45190C" w14:textId="77777777" w:rsidR="006B45F8" w:rsidRPr="006B45F8" w:rsidRDefault="006B45F8" w:rsidP="006B45F8">
            <w:pPr>
              <w:jc w:val="center"/>
              <w:rPr>
                <w:lang w:eastAsia="ru-RU"/>
              </w:rPr>
            </w:pPr>
            <w:r w:rsidRPr="006B45F8">
              <w:rPr>
                <w:lang w:eastAsia="ru-RU"/>
              </w:rPr>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47DEE648" w14:textId="77777777" w:rsidR="006B45F8" w:rsidRPr="006B45F8" w:rsidRDefault="006B45F8" w:rsidP="006B45F8">
            <w:pPr>
              <w:widowControl w:val="0"/>
              <w:autoSpaceDE w:val="0"/>
              <w:autoSpaceDN w:val="0"/>
              <w:adjustRightInd w:val="0"/>
              <w:jc w:val="center"/>
              <w:rPr>
                <w:lang w:eastAsia="ru-RU"/>
              </w:rPr>
            </w:pPr>
            <w:r w:rsidRPr="006B45F8">
              <w:rPr>
                <w:lang w:eastAsia="ru-RU"/>
              </w:rPr>
              <w:t>5 384,42</w:t>
            </w:r>
          </w:p>
        </w:tc>
      </w:tr>
      <w:tr w:rsidR="006B45F8" w:rsidRPr="006B45F8" w14:paraId="52A4AD29" w14:textId="77777777" w:rsidTr="002048F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0E24C5CB" w14:textId="77777777" w:rsidR="006B45F8" w:rsidRPr="006B45F8" w:rsidRDefault="006B45F8" w:rsidP="006B45F8">
            <w:pPr>
              <w:ind w:firstLineChars="300" w:firstLine="720"/>
              <w:rPr>
                <w:lang w:eastAsia="ru-RU"/>
              </w:rPr>
            </w:pPr>
            <w:r w:rsidRPr="006B45F8">
              <w:rPr>
                <w:lang w:eastAsia="ru-RU"/>
              </w:rPr>
              <w:t>Населению</w:t>
            </w:r>
          </w:p>
        </w:tc>
        <w:tc>
          <w:tcPr>
            <w:tcW w:w="1280" w:type="dxa"/>
            <w:tcBorders>
              <w:top w:val="nil"/>
              <w:left w:val="nil"/>
              <w:bottom w:val="single" w:sz="4" w:space="0" w:color="auto"/>
              <w:right w:val="single" w:sz="4" w:space="0" w:color="auto"/>
            </w:tcBorders>
            <w:shd w:val="clear" w:color="auto" w:fill="auto"/>
            <w:vAlign w:val="center"/>
            <w:hideMark/>
          </w:tcPr>
          <w:p w14:paraId="33C4B3F8" w14:textId="77777777" w:rsidR="006B45F8" w:rsidRPr="006B45F8" w:rsidRDefault="006B45F8" w:rsidP="006B45F8">
            <w:pPr>
              <w:jc w:val="center"/>
              <w:rPr>
                <w:lang w:eastAsia="ru-RU"/>
              </w:rPr>
            </w:pPr>
            <w:r w:rsidRPr="006B45F8">
              <w:rPr>
                <w:lang w:eastAsia="ru-RU"/>
              </w:rPr>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1C3905EA" w14:textId="77777777" w:rsidR="006B45F8" w:rsidRPr="006B45F8" w:rsidRDefault="006B45F8" w:rsidP="006B45F8">
            <w:pPr>
              <w:widowControl w:val="0"/>
              <w:autoSpaceDE w:val="0"/>
              <w:autoSpaceDN w:val="0"/>
              <w:adjustRightInd w:val="0"/>
              <w:jc w:val="center"/>
              <w:rPr>
                <w:lang w:eastAsia="ru-RU"/>
              </w:rPr>
            </w:pPr>
            <w:r w:rsidRPr="006B45F8">
              <w:rPr>
                <w:lang w:eastAsia="ru-RU"/>
              </w:rPr>
              <w:t>4 851,42</w:t>
            </w:r>
          </w:p>
        </w:tc>
      </w:tr>
      <w:tr w:rsidR="006B45F8" w:rsidRPr="006B45F8" w14:paraId="0CE1158A" w14:textId="77777777" w:rsidTr="002048F6">
        <w:trPr>
          <w:trHeight w:val="313"/>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1293DEDB" w14:textId="77777777" w:rsidR="006B45F8" w:rsidRPr="006B45F8" w:rsidRDefault="006B45F8" w:rsidP="006B45F8">
            <w:pPr>
              <w:ind w:firstLineChars="300" w:firstLine="720"/>
              <w:rPr>
                <w:lang w:eastAsia="ru-RU"/>
              </w:rPr>
            </w:pPr>
            <w:r w:rsidRPr="006B45F8">
              <w:rPr>
                <w:lang w:eastAsia="ru-RU"/>
              </w:rPr>
              <w:t>Бюджетным организациям</w:t>
            </w:r>
          </w:p>
        </w:tc>
        <w:tc>
          <w:tcPr>
            <w:tcW w:w="1280" w:type="dxa"/>
            <w:tcBorders>
              <w:top w:val="nil"/>
              <w:left w:val="nil"/>
              <w:bottom w:val="single" w:sz="4" w:space="0" w:color="auto"/>
              <w:right w:val="single" w:sz="4" w:space="0" w:color="auto"/>
            </w:tcBorders>
            <w:shd w:val="clear" w:color="auto" w:fill="auto"/>
            <w:vAlign w:val="center"/>
            <w:hideMark/>
          </w:tcPr>
          <w:p w14:paraId="4DD92CAF" w14:textId="77777777" w:rsidR="006B45F8" w:rsidRPr="006B45F8" w:rsidRDefault="006B45F8" w:rsidP="006B45F8">
            <w:pPr>
              <w:jc w:val="center"/>
              <w:rPr>
                <w:lang w:eastAsia="ru-RU"/>
              </w:rPr>
            </w:pPr>
            <w:r w:rsidRPr="006B45F8">
              <w:rPr>
                <w:lang w:eastAsia="ru-RU"/>
              </w:rPr>
              <w:t>м3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1F940719" w14:textId="77777777" w:rsidR="006B45F8" w:rsidRPr="006B45F8" w:rsidRDefault="006B45F8" w:rsidP="006B45F8">
            <w:pPr>
              <w:widowControl w:val="0"/>
              <w:autoSpaceDE w:val="0"/>
              <w:autoSpaceDN w:val="0"/>
              <w:adjustRightInd w:val="0"/>
              <w:jc w:val="center"/>
              <w:rPr>
                <w:lang w:eastAsia="ru-RU"/>
              </w:rPr>
            </w:pPr>
            <w:r w:rsidRPr="006B45F8">
              <w:rPr>
                <w:lang w:eastAsia="ru-RU"/>
              </w:rPr>
              <w:t>533,00 </w:t>
            </w:r>
          </w:p>
        </w:tc>
      </w:tr>
      <w:tr w:rsidR="006B45F8" w:rsidRPr="006B45F8" w14:paraId="54750F86" w14:textId="77777777" w:rsidTr="002048F6">
        <w:trPr>
          <w:trHeight w:val="288"/>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3203FF3D" w14:textId="77777777" w:rsidR="006B45F8" w:rsidRPr="006B45F8" w:rsidRDefault="006B45F8" w:rsidP="006B45F8">
            <w:pPr>
              <w:rPr>
                <w:color w:val="000000"/>
                <w:lang w:eastAsia="ru-RU"/>
              </w:rPr>
            </w:pPr>
            <w:r w:rsidRPr="006B45F8">
              <w:rPr>
                <w:color w:val="000000"/>
                <w:lang w:eastAsia="ru-RU"/>
              </w:rPr>
              <w:t>Собственные нужды</w:t>
            </w:r>
          </w:p>
        </w:tc>
        <w:tc>
          <w:tcPr>
            <w:tcW w:w="1280" w:type="dxa"/>
            <w:tcBorders>
              <w:top w:val="nil"/>
              <w:left w:val="nil"/>
              <w:bottom w:val="single" w:sz="4" w:space="0" w:color="auto"/>
              <w:right w:val="single" w:sz="4" w:space="0" w:color="auto"/>
            </w:tcBorders>
            <w:shd w:val="clear" w:color="auto" w:fill="auto"/>
            <w:noWrap/>
            <w:vAlign w:val="bottom"/>
            <w:hideMark/>
          </w:tcPr>
          <w:p w14:paraId="5E639229" w14:textId="77777777" w:rsidR="006B45F8" w:rsidRPr="006B45F8" w:rsidRDefault="006B45F8" w:rsidP="006B45F8">
            <w:pPr>
              <w:rPr>
                <w:color w:val="000000"/>
                <w:lang w:eastAsia="ru-RU"/>
              </w:rPr>
            </w:pPr>
            <w:r w:rsidRPr="006B45F8">
              <w:rPr>
                <w:color w:val="000000"/>
                <w:lang w:eastAsia="ru-RU"/>
              </w:rPr>
              <w:t> </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2CEB2848" w14:textId="77777777" w:rsidR="006B45F8" w:rsidRPr="006B45F8" w:rsidRDefault="006B45F8" w:rsidP="006B45F8">
            <w:pPr>
              <w:widowControl w:val="0"/>
              <w:autoSpaceDE w:val="0"/>
              <w:autoSpaceDN w:val="0"/>
              <w:adjustRightInd w:val="0"/>
              <w:jc w:val="center"/>
              <w:rPr>
                <w:lang w:eastAsia="ru-RU"/>
              </w:rPr>
            </w:pPr>
            <w:r w:rsidRPr="006B45F8">
              <w:rPr>
                <w:lang w:eastAsia="ru-RU"/>
              </w:rPr>
              <w:t>86 866,77</w:t>
            </w:r>
          </w:p>
        </w:tc>
      </w:tr>
    </w:tbl>
    <w:p w14:paraId="29E15874" w14:textId="77777777" w:rsidR="006B45F8" w:rsidRPr="006B45F8" w:rsidRDefault="006B45F8" w:rsidP="006B45F8">
      <w:pPr>
        <w:widowControl w:val="0"/>
        <w:autoSpaceDE w:val="0"/>
        <w:autoSpaceDN w:val="0"/>
        <w:adjustRightInd w:val="0"/>
        <w:ind w:firstLine="709"/>
        <w:jc w:val="both"/>
        <w:rPr>
          <w:color w:val="FF0000"/>
          <w:lang w:eastAsia="ru-RU"/>
        </w:rPr>
      </w:pPr>
    </w:p>
    <w:p w14:paraId="450B2CA3"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58BC4287"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В соответствии с п. 5 Методических указаний объем отпускаемой воды определяется по формулам:</w:t>
      </w:r>
    </w:p>
    <w:p w14:paraId="495122AA" w14:textId="77777777" w:rsidR="006B45F8" w:rsidRPr="006B45F8" w:rsidRDefault="006B45F8" w:rsidP="006B45F8">
      <w:pPr>
        <w:widowControl w:val="0"/>
        <w:autoSpaceDE w:val="0"/>
        <w:autoSpaceDN w:val="0"/>
        <w:adjustRightInd w:val="0"/>
        <w:ind w:firstLine="709"/>
        <w:jc w:val="both"/>
        <w:rPr>
          <w:sz w:val="16"/>
          <w:szCs w:val="28"/>
          <w:lang w:eastAsia="ru-RU"/>
        </w:rPr>
      </w:pPr>
    </w:p>
    <w:p w14:paraId="48ABA3A2" w14:textId="77777777" w:rsidR="006B45F8" w:rsidRPr="006B45F8" w:rsidRDefault="006B45F8" w:rsidP="006B45F8">
      <w:pPr>
        <w:widowControl w:val="0"/>
        <w:autoSpaceDE w:val="0"/>
        <w:autoSpaceDN w:val="0"/>
        <w:adjustRightInd w:val="0"/>
        <w:ind w:firstLine="709"/>
        <w:rPr>
          <w:position w:val="-12"/>
          <w:lang w:eastAsia="ru-RU"/>
        </w:rPr>
      </w:pPr>
      <w:r w:rsidRPr="006B45F8">
        <w:rPr>
          <w:noProof/>
          <w:position w:val="-12"/>
          <w:lang w:eastAsia="ru-RU"/>
        </w:rPr>
        <w:drawing>
          <wp:inline distT="0" distB="0" distL="0" distR="0" wp14:anchorId="123EDB7D" wp14:editId="107709E1">
            <wp:extent cx="2867025" cy="352425"/>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7BB14973" w14:textId="77777777" w:rsidR="006B45F8" w:rsidRPr="006B45F8" w:rsidRDefault="006B45F8" w:rsidP="006B45F8">
      <w:pPr>
        <w:widowControl w:val="0"/>
        <w:autoSpaceDE w:val="0"/>
        <w:autoSpaceDN w:val="0"/>
        <w:adjustRightInd w:val="0"/>
        <w:ind w:firstLine="709"/>
        <w:rPr>
          <w:position w:val="-36"/>
          <w:lang w:eastAsia="ru-RU"/>
        </w:rPr>
      </w:pPr>
    </w:p>
    <w:p w14:paraId="5B5BCB8B" w14:textId="77777777" w:rsidR="006B45F8" w:rsidRPr="006B45F8" w:rsidRDefault="006B45F8" w:rsidP="006B45F8">
      <w:pPr>
        <w:widowControl w:val="0"/>
        <w:autoSpaceDE w:val="0"/>
        <w:autoSpaceDN w:val="0"/>
        <w:adjustRightInd w:val="0"/>
        <w:ind w:firstLine="709"/>
        <w:rPr>
          <w:sz w:val="28"/>
          <w:szCs w:val="28"/>
          <w:lang w:eastAsia="ru-RU"/>
        </w:rPr>
      </w:pPr>
      <w:r w:rsidRPr="006B45F8">
        <w:rPr>
          <w:noProof/>
          <w:position w:val="-36"/>
          <w:lang w:eastAsia="ru-RU"/>
        </w:rPr>
        <w:drawing>
          <wp:inline distT="0" distB="0" distL="0" distR="0" wp14:anchorId="41C2AA72" wp14:editId="6411A99C">
            <wp:extent cx="3181350" cy="6477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6B9C7C9E" w14:textId="77777777" w:rsidR="006B45F8" w:rsidRPr="006B45F8" w:rsidRDefault="006B45F8" w:rsidP="006B45F8">
      <w:pPr>
        <w:widowControl w:val="0"/>
        <w:autoSpaceDE w:val="0"/>
        <w:autoSpaceDN w:val="0"/>
        <w:adjustRightInd w:val="0"/>
        <w:ind w:firstLine="709"/>
        <w:jc w:val="both"/>
        <w:rPr>
          <w:sz w:val="14"/>
          <w:szCs w:val="28"/>
          <w:lang w:eastAsia="ru-RU"/>
        </w:rPr>
      </w:pPr>
    </w:p>
    <w:p w14:paraId="6D65B387" w14:textId="77777777" w:rsidR="006B45F8" w:rsidRPr="006B45F8" w:rsidRDefault="006B45F8" w:rsidP="006B45F8">
      <w:pPr>
        <w:widowControl w:val="0"/>
        <w:autoSpaceDE w:val="0"/>
        <w:autoSpaceDN w:val="0"/>
        <w:adjustRightInd w:val="0"/>
        <w:ind w:firstLine="540"/>
        <w:jc w:val="both"/>
        <w:rPr>
          <w:sz w:val="28"/>
          <w:szCs w:val="28"/>
          <w:lang w:eastAsia="ru-RU"/>
        </w:rPr>
      </w:pPr>
      <w:r w:rsidRPr="006B45F8">
        <w:rPr>
          <w:sz w:val="28"/>
          <w:szCs w:val="28"/>
          <w:lang w:eastAsia="ru-RU"/>
        </w:rPr>
        <w:t>где:</w:t>
      </w:r>
    </w:p>
    <w:p w14:paraId="71A5453D" w14:textId="77777777" w:rsidR="006B45F8" w:rsidRPr="006B45F8" w:rsidRDefault="006B45F8" w:rsidP="006B45F8">
      <w:pPr>
        <w:widowControl w:val="0"/>
        <w:autoSpaceDE w:val="0"/>
        <w:autoSpaceDN w:val="0"/>
        <w:adjustRightInd w:val="0"/>
        <w:ind w:firstLine="540"/>
        <w:jc w:val="both"/>
        <w:rPr>
          <w:sz w:val="28"/>
          <w:szCs w:val="28"/>
          <w:lang w:eastAsia="ru-RU"/>
        </w:rPr>
      </w:pPr>
      <w:r w:rsidRPr="006B45F8">
        <w:rPr>
          <w:noProof/>
          <w:position w:val="-11"/>
          <w:sz w:val="28"/>
          <w:szCs w:val="28"/>
          <w:lang w:eastAsia="ru-RU"/>
        </w:rPr>
        <w:drawing>
          <wp:inline distT="0" distB="0" distL="0" distR="0" wp14:anchorId="14A4A97B" wp14:editId="0C068511">
            <wp:extent cx="266700" cy="3238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6B45F8">
        <w:rPr>
          <w:sz w:val="28"/>
          <w:szCs w:val="28"/>
          <w:lang w:eastAsia="ru-RU"/>
        </w:rPr>
        <w:t xml:space="preserve"> - объем воды, отпускаемой абонентам (планируемой к отпуску) в году i, тыс. куб. м;</w:t>
      </w:r>
    </w:p>
    <w:p w14:paraId="6C5E3775" w14:textId="77777777" w:rsidR="006B45F8" w:rsidRPr="006B45F8" w:rsidRDefault="006B45F8" w:rsidP="006B45F8">
      <w:pPr>
        <w:widowControl w:val="0"/>
        <w:autoSpaceDE w:val="0"/>
        <w:autoSpaceDN w:val="0"/>
        <w:adjustRightInd w:val="0"/>
        <w:ind w:firstLine="540"/>
        <w:jc w:val="both"/>
        <w:rPr>
          <w:sz w:val="10"/>
          <w:szCs w:val="28"/>
          <w:lang w:eastAsia="ru-RU"/>
        </w:rPr>
      </w:pPr>
    </w:p>
    <w:p w14:paraId="75827EE8" w14:textId="77777777" w:rsidR="006B45F8" w:rsidRPr="006B45F8" w:rsidRDefault="006B45F8" w:rsidP="006B45F8">
      <w:pPr>
        <w:widowControl w:val="0"/>
        <w:autoSpaceDE w:val="0"/>
        <w:autoSpaceDN w:val="0"/>
        <w:adjustRightInd w:val="0"/>
        <w:ind w:firstLine="540"/>
        <w:jc w:val="both"/>
        <w:rPr>
          <w:sz w:val="28"/>
          <w:szCs w:val="28"/>
          <w:lang w:eastAsia="ru-RU"/>
        </w:rPr>
      </w:pPr>
      <w:r w:rsidRPr="006B45F8">
        <w:rPr>
          <w:noProof/>
          <w:position w:val="-12"/>
          <w:sz w:val="28"/>
          <w:szCs w:val="28"/>
          <w:lang w:eastAsia="ru-RU"/>
        </w:rPr>
        <w:drawing>
          <wp:inline distT="0" distB="0" distL="0" distR="0" wp14:anchorId="712B852F" wp14:editId="2DA15C21">
            <wp:extent cx="361950" cy="3333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6B45F8">
        <w:rPr>
          <w:sz w:val="28"/>
          <w:szCs w:val="28"/>
          <w:lang w:eastAsia="ru-RU"/>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A4B90C7" w14:textId="77777777" w:rsidR="006B45F8" w:rsidRPr="006B45F8" w:rsidRDefault="006B45F8" w:rsidP="006B45F8">
      <w:pPr>
        <w:widowControl w:val="0"/>
        <w:autoSpaceDE w:val="0"/>
        <w:autoSpaceDN w:val="0"/>
        <w:adjustRightInd w:val="0"/>
        <w:ind w:firstLine="540"/>
        <w:jc w:val="both"/>
        <w:rPr>
          <w:sz w:val="10"/>
          <w:szCs w:val="28"/>
          <w:lang w:eastAsia="ru-RU"/>
        </w:rPr>
      </w:pPr>
    </w:p>
    <w:p w14:paraId="2FFDFDEE" w14:textId="77777777" w:rsidR="006B45F8" w:rsidRPr="006B45F8" w:rsidRDefault="006B45F8" w:rsidP="006B45F8">
      <w:pPr>
        <w:widowControl w:val="0"/>
        <w:autoSpaceDE w:val="0"/>
        <w:autoSpaceDN w:val="0"/>
        <w:adjustRightInd w:val="0"/>
        <w:ind w:firstLine="540"/>
        <w:jc w:val="both"/>
        <w:rPr>
          <w:sz w:val="28"/>
          <w:szCs w:val="28"/>
          <w:lang w:eastAsia="ru-RU"/>
        </w:rPr>
      </w:pPr>
      <w:r w:rsidRPr="006B45F8">
        <w:rPr>
          <w:noProof/>
          <w:position w:val="-12"/>
          <w:sz w:val="28"/>
          <w:szCs w:val="28"/>
          <w:lang w:eastAsia="ru-RU"/>
        </w:rPr>
        <w:drawing>
          <wp:inline distT="0" distB="0" distL="0" distR="0" wp14:anchorId="225821CD" wp14:editId="2A1577B6">
            <wp:extent cx="428625" cy="3333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6B45F8">
        <w:rPr>
          <w:sz w:val="28"/>
          <w:szCs w:val="28"/>
          <w:lang w:eastAsia="ru-RU"/>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3E0372EC" w14:textId="77777777" w:rsidR="006B45F8" w:rsidRPr="006B45F8" w:rsidRDefault="006B45F8" w:rsidP="006B45F8">
      <w:pPr>
        <w:widowControl w:val="0"/>
        <w:autoSpaceDE w:val="0"/>
        <w:autoSpaceDN w:val="0"/>
        <w:adjustRightInd w:val="0"/>
        <w:ind w:firstLine="540"/>
        <w:jc w:val="both"/>
        <w:rPr>
          <w:sz w:val="10"/>
          <w:szCs w:val="28"/>
          <w:lang w:eastAsia="ru-RU"/>
        </w:rPr>
      </w:pPr>
    </w:p>
    <w:p w14:paraId="255C8AF2" w14:textId="77777777" w:rsidR="006B45F8" w:rsidRPr="006B45F8" w:rsidRDefault="006B45F8" w:rsidP="006B45F8">
      <w:pPr>
        <w:widowControl w:val="0"/>
        <w:autoSpaceDE w:val="0"/>
        <w:autoSpaceDN w:val="0"/>
        <w:adjustRightInd w:val="0"/>
        <w:ind w:firstLine="540"/>
        <w:jc w:val="both"/>
        <w:rPr>
          <w:sz w:val="28"/>
          <w:szCs w:val="28"/>
          <w:lang w:eastAsia="ru-RU"/>
        </w:rPr>
      </w:pPr>
      <w:r w:rsidRPr="006B45F8">
        <w:rPr>
          <w:noProof/>
          <w:position w:val="-11"/>
          <w:sz w:val="28"/>
          <w:szCs w:val="28"/>
          <w:lang w:eastAsia="ru-RU"/>
        </w:rPr>
        <w:drawing>
          <wp:inline distT="0" distB="0" distL="0" distR="0" wp14:anchorId="149E4A7A" wp14:editId="179BD721">
            <wp:extent cx="200025" cy="3238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6B45F8">
        <w:rPr>
          <w:sz w:val="28"/>
          <w:szCs w:val="28"/>
          <w:lang w:eastAsia="ru-RU"/>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6A4B3D21"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 xml:space="preserve">Для расчета объема реализации питьевой воды специалистом использовались сведения о фактических объемах отпуска воды за 2018 год, в соответствии с представленными в материалах тарифного дела документами, а также данные о фактических объемах реализованной воды за 2015-2017гг., представленные в предыдущих тарифных делах и информация, раскрытая  в рамках Стандартов раскрытия информации. </w:t>
      </w:r>
    </w:p>
    <w:tbl>
      <w:tblPr>
        <w:tblW w:w="9634" w:type="dxa"/>
        <w:jc w:val="center"/>
        <w:tblLook w:val="04A0" w:firstRow="1" w:lastRow="0" w:firstColumn="1" w:lastColumn="0" w:noHBand="0" w:noVBand="1"/>
      </w:tblPr>
      <w:tblGrid>
        <w:gridCol w:w="3153"/>
        <w:gridCol w:w="1077"/>
        <w:gridCol w:w="1077"/>
        <w:gridCol w:w="1077"/>
        <w:gridCol w:w="1077"/>
        <w:gridCol w:w="958"/>
        <w:gridCol w:w="1215"/>
      </w:tblGrid>
      <w:tr w:rsidR="006B45F8" w:rsidRPr="006B45F8" w14:paraId="7994099E" w14:textId="77777777" w:rsidTr="002048F6">
        <w:trPr>
          <w:trHeight w:val="288"/>
          <w:jc w:val="center"/>
        </w:trPr>
        <w:tc>
          <w:tcPr>
            <w:tcW w:w="31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75054F" w14:textId="77777777" w:rsidR="006B45F8" w:rsidRPr="006B45F8" w:rsidRDefault="006B45F8" w:rsidP="006B45F8">
            <w:pPr>
              <w:jc w:val="center"/>
              <w:rPr>
                <w:color w:val="000000"/>
                <w:sz w:val="22"/>
                <w:szCs w:val="22"/>
                <w:lang w:eastAsia="ru-RU"/>
              </w:rPr>
            </w:pPr>
            <w:r w:rsidRPr="006B45F8">
              <w:rPr>
                <w:color w:val="000000"/>
                <w:sz w:val="22"/>
                <w:szCs w:val="22"/>
                <w:lang w:eastAsia="ru-RU"/>
              </w:rPr>
              <w:t>Показатели</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1B599E3D" w14:textId="77777777" w:rsidR="006B45F8" w:rsidRPr="006B45F8" w:rsidRDefault="006B45F8" w:rsidP="006B45F8">
            <w:pPr>
              <w:jc w:val="right"/>
              <w:rPr>
                <w:color w:val="000000"/>
                <w:sz w:val="22"/>
                <w:szCs w:val="22"/>
                <w:lang w:eastAsia="ru-RU"/>
              </w:rPr>
            </w:pPr>
            <w:r w:rsidRPr="006B45F8">
              <w:rPr>
                <w:color w:val="000000"/>
                <w:sz w:val="22"/>
                <w:szCs w:val="22"/>
                <w:lang w:eastAsia="ru-RU"/>
              </w:rPr>
              <w:t>2015</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58184B46" w14:textId="77777777" w:rsidR="006B45F8" w:rsidRPr="006B45F8" w:rsidRDefault="006B45F8" w:rsidP="006B45F8">
            <w:pPr>
              <w:jc w:val="right"/>
              <w:rPr>
                <w:color w:val="000000"/>
                <w:sz w:val="22"/>
                <w:szCs w:val="22"/>
                <w:lang w:eastAsia="ru-RU"/>
              </w:rPr>
            </w:pPr>
            <w:r w:rsidRPr="006B45F8">
              <w:rPr>
                <w:color w:val="000000"/>
                <w:sz w:val="22"/>
                <w:szCs w:val="22"/>
                <w:lang w:eastAsia="ru-RU"/>
              </w:rPr>
              <w:t>2016</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370C905A" w14:textId="77777777" w:rsidR="006B45F8" w:rsidRPr="006B45F8" w:rsidRDefault="006B45F8" w:rsidP="006B45F8">
            <w:pPr>
              <w:jc w:val="right"/>
              <w:rPr>
                <w:color w:val="000000"/>
                <w:sz w:val="22"/>
                <w:szCs w:val="22"/>
                <w:lang w:eastAsia="ru-RU"/>
              </w:rPr>
            </w:pPr>
            <w:r w:rsidRPr="006B45F8">
              <w:rPr>
                <w:color w:val="000000"/>
                <w:sz w:val="22"/>
                <w:szCs w:val="22"/>
                <w:lang w:eastAsia="ru-RU"/>
              </w:rPr>
              <w:t>2017</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780A90F4" w14:textId="77777777" w:rsidR="006B45F8" w:rsidRPr="006B45F8" w:rsidRDefault="006B45F8" w:rsidP="006B45F8">
            <w:pPr>
              <w:jc w:val="right"/>
              <w:rPr>
                <w:color w:val="000000"/>
                <w:sz w:val="22"/>
                <w:szCs w:val="22"/>
                <w:lang w:eastAsia="ru-RU"/>
              </w:rPr>
            </w:pPr>
            <w:r w:rsidRPr="006B45F8">
              <w:rPr>
                <w:color w:val="000000"/>
                <w:sz w:val="22"/>
                <w:szCs w:val="22"/>
                <w:lang w:eastAsia="ru-RU"/>
              </w:rPr>
              <w:t>2018</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14:paraId="4867CCB0" w14:textId="77777777" w:rsidR="006B45F8" w:rsidRPr="006B45F8" w:rsidRDefault="006B45F8" w:rsidP="006B45F8">
            <w:pPr>
              <w:jc w:val="center"/>
              <w:rPr>
                <w:color w:val="000000"/>
                <w:sz w:val="22"/>
                <w:szCs w:val="22"/>
                <w:lang w:eastAsia="ru-RU"/>
              </w:rPr>
            </w:pPr>
            <w:proofErr w:type="spellStart"/>
            <w:r w:rsidRPr="006B45F8">
              <w:rPr>
                <w:color w:val="000000"/>
                <w:sz w:val="22"/>
                <w:szCs w:val="22"/>
                <w:lang w:eastAsia="ru-RU"/>
              </w:rPr>
              <w:t>t</w:t>
            </w:r>
            <w:r w:rsidRPr="006B45F8">
              <w:rPr>
                <w:color w:val="000000"/>
                <w:sz w:val="16"/>
                <w:szCs w:val="16"/>
                <w:lang w:eastAsia="ru-RU"/>
              </w:rPr>
              <w:t>i</w:t>
            </w:r>
            <w:proofErr w:type="spellEnd"/>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14:paraId="51245314" w14:textId="77777777" w:rsidR="006B45F8" w:rsidRPr="006B45F8" w:rsidRDefault="006B45F8" w:rsidP="006B45F8">
            <w:pPr>
              <w:jc w:val="right"/>
              <w:rPr>
                <w:color w:val="000000"/>
                <w:sz w:val="22"/>
                <w:szCs w:val="22"/>
                <w:lang w:eastAsia="ru-RU"/>
              </w:rPr>
            </w:pPr>
            <w:r w:rsidRPr="006B45F8">
              <w:rPr>
                <w:color w:val="000000"/>
                <w:sz w:val="22"/>
                <w:szCs w:val="22"/>
                <w:lang w:eastAsia="ru-RU"/>
              </w:rPr>
              <w:t>2020</w:t>
            </w:r>
          </w:p>
        </w:tc>
      </w:tr>
      <w:tr w:rsidR="006B45F8" w:rsidRPr="006B45F8" w14:paraId="23C63DD5" w14:textId="77777777" w:rsidTr="002048F6">
        <w:trPr>
          <w:trHeight w:val="855"/>
          <w:jc w:val="center"/>
        </w:trPr>
        <w:tc>
          <w:tcPr>
            <w:tcW w:w="31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ED0E" w14:textId="77777777" w:rsidR="006B45F8" w:rsidRPr="006B45F8" w:rsidRDefault="006B45F8" w:rsidP="006B45F8">
            <w:pPr>
              <w:rPr>
                <w:color w:val="000000"/>
                <w:sz w:val="22"/>
                <w:szCs w:val="22"/>
                <w:lang w:eastAsia="ru-RU"/>
              </w:rPr>
            </w:pPr>
            <w:r w:rsidRPr="006B45F8">
              <w:rPr>
                <w:color w:val="000000"/>
                <w:sz w:val="22"/>
                <w:szCs w:val="22"/>
                <w:lang w:eastAsia="ru-RU"/>
              </w:rPr>
              <w:t>Объемы отпуска воды на потребительский рынок, тыс. м3</w:t>
            </w:r>
          </w:p>
        </w:tc>
        <w:tc>
          <w:tcPr>
            <w:tcW w:w="1077" w:type="dxa"/>
            <w:tcBorders>
              <w:top w:val="nil"/>
              <w:left w:val="nil"/>
              <w:bottom w:val="single" w:sz="4" w:space="0" w:color="auto"/>
              <w:right w:val="single" w:sz="4" w:space="0" w:color="auto"/>
            </w:tcBorders>
            <w:shd w:val="clear" w:color="auto" w:fill="auto"/>
            <w:noWrap/>
            <w:vAlign w:val="bottom"/>
            <w:hideMark/>
          </w:tcPr>
          <w:p w14:paraId="5F301943" w14:textId="77777777" w:rsidR="006B45F8" w:rsidRPr="006B45F8" w:rsidRDefault="006B45F8" w:rsidP="006B45F8">
            <w:pPr>
              <w:jc w:val="right"/>
              <w:rPr>
                <w:color w:val="000000"/>
                <w:sz w:val="22"/>
                <w:szCs w:val="22"/>
                <w:lang w:eastAsia="ru-RU"/>
              </w:rPr>
            </w:pPr>
            <w:r w:rsidRPr="006B45F8">
              <w:rPr>
                <w:color w:val="000000"/>
                <w:sz w:val="22"/>
                <w:szCs w:val="22"/>
                <w:lang w:eastAsia="ru-RU"/>
              </w:rPr>
              <w:t>7 880,27</w:t>
            </w:r>
          </w:p>
        </w:tc>
        <w:tc>
          <w:tcPr>
            <w:tcW w:w="1077" w:type="dxa"/>
            <w:tcBorders>
              <w:top w:val="nil"/>
              <w:left w:val="nil"/>
              <w:bottom w:val="single" w:sz="4" w:space="0" w:color="auto"/>
              <w:right w:val="single" w:sz="4" w:space="0" w:color="auto"/>
            </w:tcBorders>
            <w:shd w:val="clear" w:color="auto" w:fill="auto"/>
            <w:noWrap/>
            <w:vAlign w:val="bottom"/>
            <w:hideMark/>
          </w:tcPr>
          <w:p w14:paraId="5345FDC0" w14:textId="77777777" w:rsidR="006B45F8" w:rsidRPr="006B45F8" w:rsidRDefault="006B45F8" w:rsidP="006B45F8">
            <w:pPr>
              <w:jc w:val="right"/>
              <w:rPr>
                <w:color w:val="000000"/>
                <w:sz w:val="22"/>
                <w:szCs w:val="22"/>
                <w:lang w:eastAsia="ru-RU"/>
              </w:rPr>
            </w:pPr>
            <w:r w:rsidRPr="006B45F8">
              <w:rPr>
                <w:color w:val="000000"/>
                <w:sz w:val="22"/>
                <w:szCs w:val="22"/>
                <w:lang w:eastAsia="ru-RU"/>
              </w:rPr>
              <w:t>6 141,18</w:t>
            </w:r>
          </w:p>
        </w:tc>
        <w:tc>
          <w:tcPr>
            <w:tcW w:w="1077" w:type="dxa"/>
            <w:tcBorders>
              <w:top w:val="nil"/>
              <w:left w:val="nil"/>
              <w:bottom w:val="single" w:sz="4" w:space="0" w:color="auto"/>
              <w:right w:val="single" w:sz="4" w:space="0" w:color="auto"/>
            </w:tcBorders>
            <w:shd w:val="clear" w:color="auto" w:fill="auto"/>
            <w:noWrap/>
            <w:vAlign w:val="bottom"/>
            <w:hideMark/>
          </w:tcPr>
          <w:p w14:paraId="3F24837F" w14:textId="77777777" w:rsidR="006B45F8" w:rsidRPr="006B45F8" w:rsidRDefault="006B45F8" w:rsidP="006B45F8">
            <w:pPr>
              <w:jc w:val="right"/>
              <w:rPr>
                <w:color w:val="000000"/>
                <w:sz w:val="22"/>
                <w:szCs w:val="22"/>
                <w:lang w:eastAsia="ru-RU"/>
              </w:rPr>
            </w:pPr>
            <w:r w:rsidRPr="006B45F8">
              <w:rPr>
                <w:color w:val="000000"/>
                <w:sz w:val="22"/>
                <w:szCs w:val="22"/>
                <w:lang w:eastAsia="ru-RU"/>
              </w:rPr>
              <w:t>5 058,27</w:t>
            </w:r>
          </w:p>
        </w:tc>
        <w:tc>
          <w:tcPr>
            <w:tcW w:w="1077" w:type="dxa"/>
            <w:tcBorders>
              <w:top w:val="nil"/>
              <w:left w:val="nil"/>
              <w:bottom w:val="single" w:sz="4" w:space="0" w:color="auto"/>
              <w:right w:val="single" w:sz="4" w:space="0" w:color="auto"/>
            </w:tcBorders>
            <w:shd w:val="clear" w:color="auto" w:fill="auto"/>
            <w:noWrap/>
            <w:vAlign w:val="bottom"/>
            <w:hideMark/>
          </w:tcPr>
          <w:p w14:paraId="76D56352" w14:textId="77777777" w:rsidR="006B45F8" w:rsidRPr="006B45F8" w:rsidRDefault="006B45F8" w:rsidP="006B45F8">
            <w:pPr>
              <w:jc w:val="right"/>
              <w:rPr>
                <w:color w:val="000000"/>
                <w:sz w:val="22"/>
                <w:szCs w:val="22"/>
                <w:lang w:eastAsia="ru-RU"/>
              </w:rPr>
            </w:pPr>
            <w:r w:rsidRPr="006B45F8">
              <w:rPr>
                <w:color w:val="000000"/>
                <w:sz w:val="22"/>
                <w:szCs w:val="22"/>
                <w:lang w:eastAsia="ru-RU"/>
              </w:rPr>
              <w:t>4 550,04</w:t>
            </w:r>
          </w:p>
        </w:tc>
        <w:tc>
          <w:tcPr>
            <w:tcW w:w="958" w:type="dxa"/>
            <w:tcBorders>
              <w:top w:val="nil"/>
              <w:left w:val="nil"/>
              <w:bottom w:val="single" w:sz="4" w:space="0" w:color="auto"/>
              <w:right w:val="single" w:sz="4" w:space="0" w:color="auto"/>
            </w:tcBorders>
            <w:shd w:val="clear" w:color="auto" w:fill="auto"/>
            <w:noWrap/>
            <w:vAlign w:val="bottom"/>
            <w:hideMark/>
          </w:tcPr>
          <w:p w14:paraId="735025DD"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64C990D6"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r>
      <w:tr w:rsidR="006B45F8" w:rsidRPr="006B45F8" w14:paraId="4CABE311" w14:textId="77777777" w:rsidTr="002048F6">
        <w:trPr>
          <w:trHeight w:val="276"/>
          <w:jc w:val="center"/>
        </w:trPr>
        <w:tc>
          <w:tcPr>
            <w:tcW w:w="31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3ED0ED" w14:textId="77777777" w:rsidR="006B45F8" w:rsidRPr="006B45F8" w:rsidRDefault="006B45F8" w:rsidP="006B45F8">
            <w:pPr>
              <w:jc w:val="cente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0FE1BE96"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62593397" w14:textId="77777777" w:rsidR="006B45F8" w:rsidRPr="006B45F8" w:rsidRDefault="006B45F8" w:rsidP="006B45F8">
            <w:pPr>
              <w:rPr>
                <w:i/>
                <w:iCs/>
                <w:color w:val="000000"/>
                <w:sz w:val="22"/>
                <w:szCs w:val="22"/>
                <w:lang w:eastAsia="ru-RU"/>
              </w:rPr>
            </w:pPr>
            <w:r w:rsidRPr="006B45F8">
              <w:rPr>
                <w:i/>
                <w:iCs/>
                <w:color w:val="000000"/>
                <w:sz w:val="22"/>
                <w:szCs w:val="22"/>
                <w:lang w:eastAsia="ru-RU"/>
              </w:rPr>
              <w:t>Q</w:t>
            </w:r>
            <w:r w:rsidRPr="006B45F8">
              <w:rPr>
                <w:i/>
                <w:iCs/>
                <w:color w:val="000000"/>
                <w:sz w:val="16"/>
                <w:szCs w:val="16"/>
                <w:lang w:eastAsia="ru-RU"/>
              </w:rPr>
              <w:t>2016</w:t>
            </w:r>
          </w:p>
        </w:tc>
        <w:tc>
          <w:tcPr>
            <w:tcW w:w="1077" w:type="dxa"/>
            <w:tcBorders>
              <w:top w:val="nil"/>
              <w:left w:val="nil"/>
              <w:bottom w:val="single" w:sz="4" w:space="0" w:color="auto"/>
              <w:right w:val="single" w:sz="4" w:space="0" w:color="auto"/>
            </w:tcBorders>
            <w:shd w:val="clear" w:color="auto" w:fill="auto"/>
            <w:noWrap/>
            <w:vAlign w:val="bottom"/>
            <w:hideMark/>
          </w:tcPr>
          <w:p w14:paraId="131D236A" w14:textId="77777777" w:rsidR="006B45F8" w:rsidRPr="006B45F8" w:rsidRDefault="006B45F8" w:rsidP="006B45F8">
            <w:pPr>
              <w:rPr>
                <w:i/>
                <w:iCs/>
                <w:color w:val="000000"/>
                <w:sz w:val="22"/>
                <w:szCs w:val="22"/>
                <w:lang w:eastAsia="ru-RU"/>
              </w:rPr>
            </w:pPr>
            <w:r w:rsidRPr="006B45F8">
              <w:rPr>
                <w:i/>
                <w:iCs/>
                <w:color w:val="000000"/>
                <w:sz w:val="22"/>
                <w:szCs w:val="22"/>
                <w:lang w:eastAsia="ru-RU"/>
              </w:rPr>
              <w:t>Q</w:t>
            </w:r>
            <w:r w:rsidRPr="006B45F8">
              <w:rPr>
                <w:i/>
                <w:iCs/>
                <w:color w:val="000000"/>
                <w:sz w:val="16"/>
                <w:szCs w:val="16"/>
                <w:lang w:eastAsia="ru-RU"/>
              </w:rPr>
              <w:t>2017</w:t>
            </w:r>
          </w:p>
        </w:tc>
        <w:tc>
          <w:tcPr>
            <w:tcW w:w="1077" w:type="dxa"/>
            <w:tcBorders>
              <w:top w:val="nil"/>
              <w:left w:val="nil"/>
              <w:bottom w:val="single" w:sz="4" w:space="0" w:color="auto"/>
              <w:right w:val="single" w:sz="4" w:space="0" w:color="auto"/>
            </w:tcBorders>
            <w:shd w:val="clear" w:color="auto" w:fill="auto"/>
            <w:noWrap/>
            <w:vAlign w:val="bottom"/>
            <w:hideMark/>
          </w:tcPr>
          <w:p w14:paraId="5FE46123" w14:textId="77777777" w:rsidR="006B45F8" w:rsidRPr="006B45F8" w:rsidRDefault="006B45F8" w:rsidP="006B45F8">
            <w:pPr>
              <w:rPr>
                <w:i/>
                <w:iCs/>
                <w:color w:val="000000"/>
                <w:sz w:val="22"/>
                <w:szCs w:val="22"/>
                <w:lang w:eastAsia="ru-RU"/>
              </w:rPr>
            </w:pPr>
            <w:r w:rsidRPr="006B45F8">
              <w:rPr>
                <w:i/>
                <w:iCs/>
                <w:color w:val="000000"/>
                <w:sz w:val="22"/>
                <w:szCs w:val="22"/>
                <w:lang w:eastAsia="ru-RU"/>
              </w:rPr>
              <w:t>Q</w:t>
            </w:r>
            <w:r w:rsidRPr="006B45F8">
              <w:rPr>
                <w:i/>
                <w:iCs/>
                <w:color w:val="000000"/>
                <w:sz w:val="16"/>
                <w:szCs w:val="16"/>
                <w:lang w:eastAsia="ru-RU"/>
              </w:rPr>
              <w:t>2018</w:t>
            </w:r>
          </w:p>
        </w:tc>
        <w:tc>
          <w:tcPr>
            <w:tcW w:w="958" w:type="dxa"/>
            <w:tcBorders>
              <w:top w:val="nil"/>
              <w:left w:val="nil"/>
              <w:bottom w:val="single" w:sz="4" w:space="0" w:color="auto"/>
              <w:right w:val="single" w:sz="4" w:space="0" w:color="auto"/>
            </w:tcBorders>
            <w:shd w:val="clear" w:color="auto" w:fill="auto"/>
            <w:noWrap/>
            <w:vAlign w:val="bottom"/>
            <w:hideMark/>
          </w:tcPr>
          <w:p w14:paraId="576F6E6E"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68EC4F52"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r>
      <w:tr w:rsidR="006B45F8" w:rsidRPr="006B45F8" w14:paraId="54D0DD06" w14:textId="77777777" w:rsidTr="002048F6">
        <w:trPr>
          <w:trHeight w:val="450"/>
          <w:jc w:val="center"/>
        </w:trPr>
        <w:tc>
          <w:tcPr>
            <w:tcW w:w="31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2DAB0" w14:textId="77777777" w:rsidR="006B45F8" w:rsidRPr="006B45F8" w:rsidRDefault="006B45F8" w:rsidP="006B45F8">
            <w:pPr>
              <w:rPr>
                <w:color w:val="000000"/>
                <w:sz w:val="22"/>
                <w:szCs w:val="22"/>
                <w:lang w:eastAsia="ru-RU"/>
              </w:rPr>
            </w:pPr>
            <w:r w:rsidRPr="006B45F8">
              <w:rPr>
                <w:color w:val="000000"/>
                <w:sz w:val="22"/>
                <w:szCs w:val="22"/>
                <w:lang w:eastAsia="ru-RU"/>
              </w:rPr>
              <w:t>Темп изменения объемов</w:t>
            </w:r>
          </w:p>
        </w:tc>
        <w:tc>
          <w:tcPr>
            <w:tcW w:w="1077" w:type="dxa"/>
            <w:tcBorders>
              <w:top w:val="nil"/>
              <w:left w:val="nil"/>
              <w:bottom w:val="single" w:sz="4" w:space="0" w:color="auto"/>
              <w:right w:val="single" w:sz="4" w:space="0" w:color="auto"/>
            </w:tcBorders>
            <w:shd w:val="clear" w:color="auto" w:fill="auto"/>
            <w:noWrap/>
            <w:vAlign w:val="bottom"/>
            <w:hideMark/>
          </w:tcPr>
          <w:p w14:paraId="2EFC9823"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2B65367B" w14:textId="77777777" w:rsidR="006B45F8" w:rsidRPr="006B45F8" w:rsidRDefault="006B45F8" w:rsidP="006B45F8">
            <w:pPr>
              <w:jc w:val="right"/>
              <w:rPr>
                <w:color w:val="000000"/>
                <w:sz w:val="22"/>
                <w:szCs w:val="22"/>
                <w:lang w:eastAsia="ru-RU"/>
              </w:rPr>
            </w:pPr>
            <w:r w:rsidRPr="006B45F8">
              <w:rPr>
                <w:color w:val="000000"/>
                <w:sz w:val="22"/>
                <w:szCs w:val="22"/>
                <w:lang w:eastAsia="ru-RU"/>
              </w:rPr>
              <w:t>-0,22068</w:t>
            </w:r>
          </w:p>
        </w:tc>
        <w:tc>
          <w:tcPr>
            <w:tcW w:w="1077" w:type="dxa"/>
            <w:tcBorders>
              <w:top w:val="nil"/>
              <w:left w:val="nil"/>
              <w:bottom w:val="single" w:sz="4" w:space="0" w:color="auto"/>
              <w:right w:val="single" w:sz="4" w:space="0" w:color="auto"/>
            </w:tcBorders>
            <w:shd w:val="clear" w:color="auto" w:fill="auto"/>
            <w:noWrap/>
            <w:vAlign w:val="bottom"/>
            <w:hideMark/>
          </w:tcPr>
          <w:p w14:paraId="64E7D643" w14:textId="77777777" w:rsidR="006B45F8" w:rsidRPr="006B45F8" w:rsidRDefault="006B45F8" w:rsidP="006B45F8">
            <w:pPr>
              <w:jc w:val="right"/>
              <w:rPr>
                <w:color w:val="000000"/>
                <w:sz w:val="22"/>
                <w:szCs w:val="22"/>
                <w:lang w:eastAsia="ru-RU"/>
              </w:rPr>
            </w:pPr>
            <w:r w:rsidRPr="006B45F8">
              <w:rPr>
                <w:color w:val="000000"/>
                <w:sz w:val="22"/>
                <w:szCs w:val="22"/>
                <w:lang w:eastAsia="ru-RU"/>
              </w:rPr>
              <w:t>-0,17633</w:t>
            </w:r>
          </w:p>
        </w:tc>
        <w:tc>
          <w:tcPr>
            <w:tcW w:w="1077" w:type="dxa"/>
            <w:tcBorders>
              <w:top w:val="nil"/>
              <w:left w:val="nil"/>
              <w:bottom w:val="single" w:sz="4" w:space="0" w:color="auto"/>
              <w:right w:val="single" w:sz="4" w:space="0" w:color="auto"/>
            </w:tcBorders>
            <w:shd w:val="clear" w:color="auto" w:fill="auto"/>
            <w:noWrap/>
            <w:vAlign w:val="bottom"/>
            <w:hideMark/>
          </w:tcPr>
          <w:p w14:paraId="2D13B06B" w14:textId="77777777" w:rsidR="006B45F8" w:rsidRPr="006B45F8" w:rsidRDefault="006B45F8" w:rsidP="006B45F8">
            <w:pPr>
              <w:jc w:val="right"/>
              <w:rPr>
                <w:color w:val="000000"/>
                <w:sz w:val="22"/>
                <w:szCs w:val="22"/>
                <w:lang w:eastAsia="ru-RU"/>
              </w:rPr>
            </w:pPr>
            <w:r w:rsidRPr="006B45F8">
              <w:rPr>
                <w:color w:val="000000"/>
                <w:sz w:val="22"/>
                <w:szCs w:val="22"/>
                <w:lang w:eastAsia="ru-RU"/>
              </w:rPr>
              <w:t>-0,10047</w:t>
            </w:r>
          </w:p>
        </w:tc>
        <w:tc>
          <w:tcPr>
            <w:tcW w:w="958" w:type="dxa"/>
            <w:tcBorders>
              <w:top w:val="nil"/>
              <w:left w:val="nil"/>
              <w:bottom w:val="single" w:sz="4" w:space="0" w:color="auto"/>
              <w:right w:val="single" w:sz="4" w:space="0" w:color="auto"/>
            </w:tcBorders>
            <w:shd w:val="clear" w:color="auto" w:fill="auto"/>
            <w:noWrap/>
            <w:vAlign w:val="bottom"/>
            <w:hideMark/>
          </w:tcPr>
          <w:p w14:paraId="6763B7CF"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778F7037"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r>
      <w:tr w:rsidR="006B45F8" w:rsidRPr="006B45F8" w14:paraId="699187F0" w14:textId="77777777" w:rsidTr="002048F6">
        <w:trPr>
          <w:trHeight w:val="600"/>
          <w:jc w:val="center"/>
        </w:trPr>
        <w:tc>
          <w:tcPr>
            <w:tcW w:w="31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BC1082" w14:textId="77777777" w:rsidR="006B45F8" w:rsidRPr="006B45F8" w:rsidRDefault="006B45F8" w:rsidP="006B45F8">
            <w:pPr>
              <w:rPr>
                <w:color w:val="000000"/>
                <w:sz w:val="22"/>
                <w:szCs w:val="22"/>
                <w:lang w:eastAsia="ru-RU"/>
              </w:rPr>
            </w:pPr>
            <w:r w:rsidRPr="006B45F8">
              <w:rPr>
                <w:color w:val="000000"/>
                <w:sz w:val="22"/>
                <w:szCs w:val="22"/>
                <w:lang w:eastAsia="ru-RU"/>
              </w:rPr>
              <w:t>Изменение объемов исходя из ограничений 5%</w:t>
            </w:r>
          </w:p>
        </w:tc>
        <w:tc>
          <w:tcPr>
            <w:tcW w:w="1077" w:type="dxa"/>
            <w:tcBorders>
              <w:top w:val="nil"/>
              <w:left w:val="nil"/>
              <w:bottom w:val="single" w:sz="4" w:space="0" w:color="auto"/>
              <w:right w:val="single" w:sz="4" w:space="0" w:color="auto"/>
            </w:tcBorders>
            <w:shd w:val="clear" w:color="auto" w:fill="auto"/>
            <w:noWrap/>
            <w:vAlign w:val="bottom"/>
            <w:hideMark/>
          </w:tcPr>
          <w:p w14:paraId="28D2498F"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265CB005" w14:textId="77777777" w:rsidR="006B45F8" w:rsidRPr="006B45F8" w:rsidRDefault="006B45F8" w:rsidP="006B45F8">
            <w:pPr>
              <w:jc w:val="right"/>
              <w:rPr>
                <w:color w:val="000000"/>
                <w:sz w:val="22"/>
                <w:szCs w:val="22"/>
                <w:lang w:eastAsia="ru-RU"/>
              </w:rPr>
            </w:pPr>
            <w:r w:rsidRPr="006B45F8">
              <w:rPr>
                <w:color w:val="000000"/>
                <w:sz w:val="22"/>
                <w:szCs w:val="22"/>
                <w:lang w:eastAsia="ru-RU"/>
              </w:rPr>
              <w:t>-0,050</w:t>
            </w:r>
          </w:p>
        </w:tc>
        <w:tc>
          <w:tcPr>
            <w:tcW w:w="1077" w:type="dxa"/>
            <w:tcBorders>
              <w:top w:val="nil"/>
              <w:left w:val="nil"/>
              <w:bottom w:val="single" w:sz="4" w:space="0" w:color="auto"/>
              <w:right w:val="single" w:sz="4" w:space="0" w:color="auto"/>
            </w:tcBorders>
            <w:shd w:val="clear" w:color="auto" w:fill="auto"/>
            <w:noWrap/>
            <w:vAlign w:val="bottom"/>
            <w:hideMark/>
          </w:tcPr>
          <w:p w14:paraId="4CD964B7" w14:textId="77777777" w:rsidR="006B45F8" w:rsidRPr="006B45F8" w:rsidRDefault="006B45F8" w:rsidP="006B45F8">
            <w:pPr>
              <w:jc w:val="right"/>
              <w:rPr>
                <w:color w:val="000000"/>
                <w:sz w:val="22"/>
                <w:szCs w:val="22"/>
                <w:lang w:eastAsia="ru-RU"/>
              </w:rPr>
            </w:pPr>
            <w:r w:rsidRPr="006B45F8">
              <w:rPr>
                <w:color w:val="000000"/>
                <w:sz w:val="22"/>
                <w:szCs w:val="22"/>
                <w:lang w:eastAsia="ru-RU"/>
              </w:rPr>
              <w:t>-0,05</w:t>
            </w:r>
          </w:p>
        </w:tc>
        <w:tc>
          <w:tcPr>
            <w:tcW w:w="1077" w:type="dxa"/>
            <w:tcBorders>
              <w:top w:val="nil"/>
              <w:left w:val="nil"/>
              <w:bottom w:val="single" w:sz="4" w:space="0" w:color="auto"/>
              <w:right w:val="single" w:sz="4" w:space="0" w:color="auto"/>
            </w:tcBorders>
            <w:shd w:val="clear" w:color="auto" w:fill="auto"/>
            <w:noWrap/>
            <w:vAlign w:val="bottom"/>
            <w:hideMark/>
          </w:tcPr>
          <w:p w14:paraId="4AF9A376" w14:textId="77777777" w:rsidR="006B45F8" w:rsidRPr="006B45F8" w:rsidRDefault="006B45F8" w:rsidP="006B45F8">
            <w:pPr>
              <w:jc w:val="right"/>
              <w:rPr>
                <w:color w:val="000000"/>
                <w:sz w:val="22"/>
                <w:szCs w:val="22"/>
                <w:lang w:eastAsia="ru-RU"/>
              </w:rPr>
            </w:pPr>
            <w:r w:rsidRPr="006B45F8">
              <w:rPr>
                <w:color w:val="000000"/>
                <w:sz w:val="22"/>
                <w:szCs w:val="22"/>
                <w:lang w:eastAsia="ru-RU"/>
              </w:rPr>
              <w:t>-0,05</w:t>
            </w:r>
          </w:p>
        </w:tc>
        <w:tc>
          <w:tcPr>
            <w:tcW w:w="958" w:type="dxa"/>
            <w:tcBorders>
              <w:top w:val="nil"/>
              <w:left w:val="nil"/>
              <w:bottom w:val="single" w:sz="4" w:space="0" w:color="auto"/>
              <w:right w:val="single" w:sz="4" w:space="0" w:color="auto"/>
            </w:tcBorders>
            <w:shd w:val="clear" w:color="auto" w:fill="auto"/>
            <w:noWrap/>
            <w:vAlign w:val="bottom"/>
            <w:hideMark/>
          </w:tcPr>
          <w:p w14:paraId="6600BDAE" w14:textId="77777777" w:rsidR="006B45F8" w:rsidRPr="006B45F8" w:rsidRDefault="006B45F8" w:rsidP="006B45F8">
            <w:pPr>
              <w:jc w:val="right"/>
              <w:rPr>
                <w:color w:val="000000"/>
                <w:sz w:val="22"/>
                <w:szCs w:val="22"/>
                <w:lang w:eastAsia="ru-RU"/>
              </w:rPr>
            </w:pPr>
            <w:r w:rsidRPr="006B45F8">
              <w:rPr>
                <w:color w:val="000000"/>
                <w:sz w:val="22"/>
                <w:szCs w:val="22"/>
                <w:lang w:eastAsia="ru-RU"/>
              </w:rPr>
              <w:t>-0,050</w:t>
            </w:r>
          </w:p>
        </w:tc>
        <w:tc>
          <w:tcPr>
            <w:tcW w:w="1215" w:type="dxa"/>
            <w:tcBorders>
              <w:top w:val="nil"/>
              <w:left w:val="nil"/>
              <w:bottom w:val="single" w:sz="4" w:space="0" w:color="auto"/>
              <w:right w:val="single" w:sz="4" w:space="0" w:color="auto"/>
            </w:tcBorders>
            <w:shd w:val="clear" w:color="auto" w:fill="auto"/>
            <w:noWrap/>
            <w:vAlign w:val="bottom"/>
            <w:hideMark/>
          </w:tcPr>
          <w:p w14:paraId="4579B7EB"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r>
      <w:tr w:rsidR="006B45F8" w:rsidRPr="006B45F8" w14:paraId="0390F852" w14:textId="77777777" w:rsidTr="002048F6">
        <w:trPr>
          <w:trHeight w:val="300"/>
          <w:jc w:val="center"/>
        </w:trPr>
        <w:tc>
          <w:tcPr>
            <w:tcW w:w="31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18ECAA" w14:textId="77777777" w:rsidR="006B45F8" w:rsidRPr="006B45F8" w:rsidRDefault="006B45F8" w:rsidP="006B45F8">
            <w:pPr>
              <w:jc w:val="center"/>
              <w:rPr>
                <w:color w:val="000000"/>
                <w:sz w:val="22"/>
                <w:szCs w:val="22"/>
                <w:lang w:eastAsia="ru-RU"/>
              </w:rPr>
            </w:pPr>
            <w:r w:rsidRPr="006B45F8">
              <w:rPr>
                <w:color w:val="000000"/>
                <w:sz w:val="22"/>
                <w:szCs w:val="22"/>
                <w:lang w:eastAsia="ru-RU"/>
              </w:rPr>
              <w:t>Q</w:t>
            </w:r>
            <w:r w:rsidRPr="006B45F8">
              <w:rPr>
                <w:color w:val="000000"/>
                <w:sz w:val="16"/>
                <w:szCs w:val="16"/>
                <w:lang w:eastAsia="ru-RU"/>
              </w:rPr>
              <w:t>2020</w:t>
            </w:r>
          </w:p>
        </w:tc>
        <w:tc>
          <w:tcPr>
            <w:tcW w:w="1077" w:type="dxa"/>
            <w:tcBorders>
              <w:top w:val="nil"/>
              <w:left w:val="nil"/>
              <w:bottom w:val="single" w:sz="4" w:space="0" w:color="auto"/>
              <w:right w:val="single" w:sz="4" w:space="0" w:color="auto"/>
            </w:tcBorders>
            <w:shd w:val="clear" w:color="auto" w:fill="auto"/>
            <w:noWrap/>
            <w:vAlign w:val="bottom"/>
            <w:hideMark/>
          </w:tcPr>
          <w:p w14:paraId="4A3BED81"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78134D18"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17818CC1"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6001857A"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958" w:type="dxa"/>
            <w:tcBorders>
              <w:top w:val="nil"/>
              <w:left w:val="nil"/>
              <w:bottom w:val="single" w:sz="4" w:space="0" w:color="auto"/>
              <w:right w:val="single" w:sz="4" w:space="0" w:color="auto"/>
            </w:tcBorders>
            <w:shd w:val="clear" w:color="auto" w:fill="auto"/>
            <w:noWrap/>
            <w:vAlign w:val="bottom"/>
            <w:hideMark/>
          </w:tcPr>
          <w:p w14:paraId="356A9075"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5434AB00" w14:textId="77777777" w:rsidR="006B45F8" w:rsidRPr="006B45F8" w:rsidRDefault="006B45F8" w:rsidP="006B45F8">
            <w:pPr>
              <w:jc w:val="right"/>
              <w:rPr>
                <w:color w:val="000000"/>
                <w:sz w:val="22"/>
                <w:szCs w:val="22"/>
                <w:lang w:eastAsia="ru-RU"/>
              </w:rPr>
            </w:pPr>
            <w:r w:rsidRPr="006B45F8">
              <w:rPr>
                <w:color w:val="000000"/>
                <w:sz w:val="22"/>
                <w:szCs w:val="22"/>
                <w:lang w:eastAsia="ru-RU"/>
              </w:rPr>
              <w:t>4106,411</w:t>
            </w:r>
          </w:p>
        </w:tc>
      </w:tr>
      <w:tr w:rsidR="006B45F8" w:rsidRPr="006B45F8" w14:paraId="64B2171D" w14:textId="77777777" w:rsidTr="002048F6">
        <w:trPr>
          <w:trHeight w:val="345"/>
          <w:jc w:val="center"/>
        </w:trPr>
        <w:tc>
          <w:tcPr>
            <w:tcW w:w="31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9302AE" w14:textId="77777777" w:rsidR="006B45F8" w:rsidRPr="006B45F8" w:rsidRDefault="006B45F8" w:rsidP="006B45F8">
            <w:pPr>
              <w:rPr>
                <w:color w:val="000000"/>
                <w:sz w:val="22"/>
                <w:szCs w:val="22"/>
                <w:lang w:eastAsia="ru-RU"/>
              </w:rPr>
            </w:pPr>
            <w:r w:rsidRPr="006B45F8">
              <w:rPr>
                <w:color w:val="000000"/>
                <w:sz w:val="22"/>
                <w:szCs w:val="22"/>
                <w:lang w:eastAsia="ru-RU"/>
              </w:rPr>
              <w:t xml:space="preserve">Расчетный объем воды, тыс. м3 </w:t>
            </w:r>
          </w:p>
        </w:tc>
        <w:tc>
          <w:tcPr>
            <w:tcW w:w="1077" w:type="dxa"/>
            <w:tcBorders>
              <w:top w:val="nil"/>
              <w:left w:val="nil"/>
              <w:bottom w:val="single" w:sz="4" w:space="0" w:color="auto"/>
              <w:right w:val="single" w:sz="4" w:space="0" w:color="auto"/>
            </w:tcBorders>
            <w:shd w:val="clear" w:color="auto" w:fill="auto"/>
            <w:noWrap/>
            <w:vAlign w:val="bottom"/>
            <w:hideMark/>
          </w:tcPr>
          <w:p w14:paraId="01DAC374"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4088DE88"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5DCDD362"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3C334E7D"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958" w:type="dxa"/>
            <w:tcBorders>
              <w:top w:val="nil"/>
              <w:left w:val="nil"/>
              <w:bottom w:val="single" w:sz="4" w:space="0" w:color="auto"/>
              <w:right w:val="single" w:sz="4" w:space="0" w:color="auto"/>
            </w:tcBorders>
            <w:shd w:val="clear" w:color="auto" w:fill="auto"/>
            <w:noWrap/>
            <w:vAlign w:val="bottom"/>
            <w:hideMark/>
          </w:tcPr>
          <w:p w14:paraId="1756DCDE"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7A63E0C0" w14:textId="77777777" w:rsidR="006B45F8" w:rsidRPr="006B45F8" w:rsidRDefault="006B45F8" w:rsidP="006B45F8">
            <w:pPr>
              <w:jc w:val="right"/>
              <w:rPr>
                <w:color w:val="000000"/>
                <w:sz w:val="22"/>
                <w:szCs w:val="22"/>
                <w:lang w:eastAsia="ru-RU"/>
              </w:rPr>
            </w:pPr>
            <w:r w:rsidRPr="006B45F8">
              <w:rPr>
                <w:color w:val="000000"/>
                <w:sz w:val="22"/>
                <w:szCs w:val="22"/>
                <w:lang w:eastAsia="ru-RU"/>
              </w:rPr>
              <w:t>0</w:t>
            </w:r>
          </w:p>
        </w:tc>
      </w:tr>
      <w:tr w:rsidR="006B45F8" w:rsidRPr="006B45F8" w14:paraId="316ADDB9" w14:textId="77777777" w:rsidTr="002048F6">
        <w:trPr>
          <w:trHeight w:val="315"/>
          <w:jc w:val="center"/>
        </w:trPr>
        <w:tc>
          <w:tcPr>
            <w:tcW w:w="31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DACFF" w14:textId="77777777" w:rsidR="006B45F8" w:rsidRPr="006B45F8" w:rsidRDefault="006B45F8" w:rsidP="006B45F8">
            <w:pPr>
              <w:rPr>
                <w:color w:val="000000"/>
                <w:sz w:val="22"/>
                <w:szCs w:val="22"/>
                <w:lang w:eastAsia="ru-RU"/>
              </w:rPr>
            </w:pPr>
            <w:proofErr w:type="gramStart"/>
            <w:r w:rsidRPr="006B45F8">
              <w:rPr>
                <w:color w:val="000000"/>
                <w:sz w:val="22"/>
                <w:szCs w:val="22"/>
                <w:lang w:eastAsia="ru-RU"/>
              </w:rPr>
              <w:t>Предложение  на</w:t>
            </w:r>
            <w:proofErr w:type="gramEnd"/>
            <w:r w:rsidRPr="006B45F8">
              <w:rPr>
                <w:color w:val="000000"/>
                <w:sz w:val="22"/>
                <w:szCs w:val="22"/>
                <w:lang w:eastAsia="ru-RU"/>
              </w:rPr>
              <w:t xml:space="preserve"> 2020 год</w:t>
            </w:r>
          </w:p>
        </w:tc>
        <w:tc>
          <w:tcPr>
            <w:tcW w:w="1077" w:type="dxa"/>
            <w:tcBorders>
              <w:top w:val="nil"/>
              <w:left w:val="nil"/>
              <w:bottom w:val="single" w:sz="4" w:space="0" w:color="auto"/>
              <w:right w:val="single" w:sz="4" w:space="0" w:color="auto"/>
            </w:tcBorders>
            <w:shd w:val="clear" w:color="auto" w:fill="auto"/>
            <w:noWrap/>
            <w:vAlign w:val="bottom"/>
            <w:hideMark/>
          </w:tcPr>
          <w:p w14:paraId="365276F9"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14AAFB1D"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7E70340A"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31895FCA"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958" w:type="dxa"/>
            <w:tcBorders>
              <w:top w:val="nil"/>
              <w:left w:val="nil"/>
              <w:bottom w:val="single" w:sz="4" w:space="0" w:color="auto"/>
              <w:right w:val="single" w:sz="4" w:space="0" w:color="auto"/>
            </w:tcBorders>
            <w:shd w:val="clear" w:color="auto" w:fill="auto"/>
            <w:noWrap/>
            <w:vAlign w:val="bottom"/>
            <w:hideMark/>
          </w:tcPr>
          <w:p w14:paraId="7E2CA178"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113B77AD" w14:textId="77777777" w:rsidR="006B45F8" w:rsidRPr="006B45F8" w:rsidRDefault="006B45F8" w:rsidP="006B45F8">
            <w:pPr>
              <w:jc w:val="right"/>
              <w:rPr>
                <w:color w:val="000000"/>
                <w:sz w:val="22"/>
                <w:szCs w:val="22"/>
                <w:lang w:eastAsia="ru-RU"/>
              </w:rPr>
            </w:pPr>
            <w:r w:rsidRPr="006B45F8">
              <w:rPr>
                <w:color w:val="000000"/>
                <w:sz w:val="22"/>
                <w:szCs w:val="22"/>
                <w:lang w:eastAsia="ru-RU"/>
              </w:rPr>
              <w:t>4106,4</w:t>
            </w:r>
          </w:p>
        </w:tc>
      </w:tr>
      <w:tr w:rsidR="006B45F8" w:rsidRPr="006B45F8" w14:paraId="4C2AB80F" w14:textId="77777777" w:rsidTr="002048F6">
        <w:trPr>
          <w:trHeight w:val="705"/>
          <w:jc w:val="center"/>
        </w:trPr>
        <w:tc>
          <w:tcPr>
            <w:tcW w:w="31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8CCAF" w14:textId="77777777" w:rsidR="006B45F8" w:rsidRPr="006B45F8" w:rsidRDefault="006B45F8" w:rsidP="006B45F8">
            <w:pPr>
              <w:rPr>
                <w:color w:val="000000"/>
                <w:sz w:val="22"/>
                <w:szCs w:val="22"/>
                <w:lang w:eastAsia="ru-RU"/>
              </w:rPr>
            </w:pPr>
            <w:r w:rsidRPr="006B45F8">
              <w:rPr>
                <w:color w:val="000000"/>
                <w:sz w:val="22"/>
                <w:szCs w:val="22"/>
                <w:lang w:eastAsia="ru-RU"/>
              </w:rPr>
              <w:t>Объемы отпуска воды на собственные нужды, тыс. м3</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1161448C" w14:textId="77777777" w:rsidR="006B45F8" w:rsidRPr="006B45F8" w:rsidRDefault="006B45F8" w:rsidP="006B45F8">
            <w:pPr>
              <w:jc w:val="right"/>
              <w:rPr>
                <w:color w:val="000000"/>
                <w:sz w:val="22"/>
                <w:szCs w:val="22"/>
                <w:lang w:eastAsia="ru-RU"/>
              </w:rPr>
            </w:pPr>
            <w:r w:rsidRPr="006B45F8">
              <w:rPr>
                <w:color w:val="000000"/>
                <w:sz w:val="22"/>
                <w:szCs w:val="22"/>
                <w:lang w:eastAsia="ru-RU"/>
              </w:rPr>
              <w:t>279 647,83</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5B8F62C9" w14:textId="77777777" w:rsidR="006B45F8" w:rsidRPr="006B45F8" w:rsidRDefault="006B45F8" w:rsidP="006B45F8">
            <w:pPr>
              <w:jc w:val="right"/>
              <w:rPr>
                <w:color w:val="000000"/>
                <w:sz w:val="22"/>
                <w:szCs w:val="22"/>
                <w:lang w:eastAsia="ru-RU"/>
              </w:rPr>
            </w:pPr>
            <w:r w:rsidRPr="006B45F8">
              <w:rPr>
                <w:color w:val="000000"/>
                <w:sz w:val="22"/>
                <w:szCs w:val="22"/>
                <w:lang w:eastAsia="ru-RU"/>
              </w:rPr>
              <w:t>169 059,14</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26CD8E24" w14:textId="77777777" w:rsidR="006B45F8" w:rsidRPr="006B45F8" w:rsidRDefault="006B45F8" w:rsidP="006B45F8">
            <w:pPr>
              <w:jc w:val="right"/>
              <w:rPr>
                <w:color w:val="000000"/>
                <w:sz w:val="22"/>
                <w:szCs w:val="22"/>
                <w:lang w:eastAsia="ru-RU"/>
              </w:rPr>
            </w:pPr>
            <w:r w:rsidRPr="006B45F8">
              <w:rPr>
                <w:color w:val="000000"/>
                <w:sz w:val="22"/>
                <w:szCs w:val="22"/>
                <w:lang w:eastAsia="ru-RU"/>
              </w:rPr>
              <w:t>102 597,87</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36D2BBBE" w14:textId="77777777" w:rsidR="006B45F8" w:rsidRPr="006B45F8" w:rsidRDefault="006B45F8" w:rsidP="006B45F8">
            <w:pPr>
              <w:jc w:val="right"/>
              <w:rPr>
                <w:color w:val="000000"/>
                <w:sz w:val="22"/>
                <w:szCs w:val="22"/>
                <w:lang w:eastAsia="ru-RU"/>
              </w:rPr>
            </w:pPr>
            <w:r w:rsidRPr="006B45F8">
              <w:rPr>
                <w:color w:val="000000"/>
                <w:sz w:val="22"/>
                <w:szCs w:val="22"/>
                <w:lang w:eastAsia="ru-RU"/>
              </w:rPr>
              <w:t>101 486,12</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14:paraId="4D79387F"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14:paraId="3E793D20"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r>
      <w:tr w:rsidR="006B45F8" w:rsidRPr="006B45F8" w14:paraId="1D50099B" w14:textId="77777777" w:rsidTr="002048F6">
        <w:trPr>
          <w:trHeight w:val="288"/>
          <w:jc w:val="center"/>
        </w:trPr>
        <w:tc>
          <w:tcPr>
            <w:tcW w:w="31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E40393" w14:textId="77777777" w:rsidR="006B45F8" w:rsidRPr="006B45F8" w:rsidRDefault="006B45F8" w:rsidP="006B45F8">
            <w:pPr>
              <w:jc w:val="cente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4F69D600"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2A438F4D" w14:textId="77777777" w:rsidR="006B45F8" w:rsidRPr="006B45F8" w:rsidRDefault="006B45F8" w:rsidP="006B45F8">
            <w:pPr>
              <w:rPr>
                <w:i/>
                <w:iCs/>
                <w:color w:val="000000"/>
                <w:sz w:val="22"/>
                <w:szCs w:val="22"/>
                <w:lang w:eastAsia="ru-RU"/>
              </w:rPr>
            </w:pPr>
            <w:r w:rsidRPr="006B45F8">
              <w:rPr>
                <w:i/>
                <w:iCs/>
                <w:color w:val="000000"/>
                <w:sz w:val="22"/>
                <w:szCs w:val="22"/>
                <w:lang w:eastAsia="ru-RU"/>
              </w:rPr>
              <w:t>Q</w:t>
            </w:r>
            <w:r w:rsidRPr="006B45F8">
              <w:rPr>
                <w:i/>
                <w:iCs/>
                <w:color w:val="000000"/>
                <w:sz w:val="16"/>
                <w:szCs w:val="16"/>
                <w:lang w:eastAsia="ru-RU"/>
              </w:rPr>
              <w:t>2016</w:t>
            </w:r>
          </w:p>
        </w:tc>
        <w:tc>
          <w:tcPr>
            <w:tcW w:w="1077" w:type="dxa"/>
            <w:tcBorders>
              <w:top w:val="nil"/>
              <w:left w:val="nil"/>
              <w:bottom w:val="single" w:sz="4" w:space="0" w:color="auto"/>
              <w:right w:val="single" w:sz="4" w:space="0" w:color="auto"/>
            </w:tcBorders>
            <w:shd w:val="clear" w:color="auto" w:fill="auto"/>
            <w:noWrap/>
            <w:vAlign w:val="bottom"/>
            <w:hideMark/>
          </w:tcPr>
          <w:p w14:paraId="7CDD3384" w14:textId="77777777" w:rsidR="006B45F8" w:rsidRPr="006B45F8" w:rsidRDefault="006B45F8" w:rsidP="006B45F8">
            <w:pPr>
              <w:rPr>
                <w:i/>
                <w:iCs/>
                <w:color w:val="000000"/>
                <w:sz w:val="22"/>
                <w:szCs w:val="22"/>
                <w:lang w:eastAsia="ru-RU"/>
              </w:rPr>
            </w:pPr>
            <w:r w:rsidRPr="006B45F8">
              <w:rPr>
                <w:i/>
                <w:iCs/>
                <w:color w:val="000000"/>
                <w:sz w:val="22"/>
                <w:szCs w:val="22"/>
                <w:lang w:eastAsia="ru-RU"/>
              </w:rPr>
              <w:t>Q</w:t>
            </w:r>
            <w:r w:rsidRPr="006B45F8">
              <w:rPr>
                <w:i/>
                <w:iCs/>
                <w:color w:val="000000"/>
                <w:sz w:val="16"/>
                <w:szCs w:val="16"/>
                <w:lang w:eastAsia="ru-RU"/>
              </w:rPr>
              <w:t>2017</w:t>
            </w:r>
          </w:p>
        </w:tc>
        <w:tc>
          <w:tcPr>
            <w:tcW w:w="1077" w:type="dxa"/>
            <w:tcBorders>
              <w:top w:val="nil"/>
              <w:left w:val="nil"/>
              <w:bottom w:val="single" w:sz="4" w:space="0" w:color="auto"/>
              <w:right w:val="single" w:sz="4" w:space="0" w:color="auto"/>
            </w:tcBorders>
            <w:shd w:val="clear" w:color="auto" w:fill="auto"/>
            <w:noWrap/>
            <w:vAlign w:val="bottom"/>
            <w:hideMark/>
          </w:tcPr>
          <w:p w14:paraId="4D0E5825" w14:textId="77777777" w:rsidR="006B45F8" w:rsidRPr="006B45F8" w:rsidRDefault="006B45F8" w:rsidP="006B45F8">
            <w:pPr>
              <w:rPr>
                <w:i/>
                <w:iCs/>
                <w:color w:val="000000"/>
                <w:sz w:val="22"/>
                <w:szCs w:val="22"/>
                <w:lang w:eastAsia="ru-RU"/>
              </w:rPr>
            </w:pPr>
            <w:r w:rsidRPr="006B45F8">
              <w:rPr>
                <w:i/>
                <w:iCs/>
                <w:color w:val="000000"/>
                <w:sz w:val="22"/>
                <w:szCs w:val="22"/>
                <w:lang w:eastAsia="ru-RU"/>
              </w:rPr>
              <w:t>Q</w:t>
            </w:r>
            <w:r w:rsidRPr="006B45F8">
              <w:rPr>
                <w:i/>
                <w:iCs/>
                <w:color w:val="000000"/>
                <w:sz w:val="16"/>
                <w:szCs w:val="16"/>
                <w:lang w:eastAsia="ru-RU"/>
              </w:rPr>
              <w:t>2018</w:t>
            </w:r>
          </w:p>
        </w:tc>
        <w:tc>
          <w:tcPr>
            <w:tcW w:w="958" w:type="dxa"/>
            <w:tcBorders>
              <w:top w:val="nil"/>
              <w:left w:val="nil"/>
              <w:bottom w:val="single" w:sz="4" w:space="0" w:color="auto"/>
              <w:right w:val="single" w:sz="4" w:space="0" w:color="auto"/>
            </w:tcBorders>
            <w:shd w:val="clear" w:color="auto" w:fill="auto"/>
            <w:noWrap/>
            <w:vAlign w:val="bottom"/>
            <w:hideMark/>
          </w:tcPr>
          <w:p w14:paraId="3A5873C2"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6E5DBE07"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r>
      <w:tr w:rsidR="006B45F8" w:rsidRPr="006B45F8" w14:paraId="4168E022" w14:textId="77777777" w:rsidTr="002048F6">
        <w:trPr>
          <w:trHeight w:val="450"/>
          <w:jc w:val="center"/>
        </w:trPr>
        <w:tc>
          <w:tcPr>
            <w:tcW w:w="31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8D4AEA" w14:textId="77777777" w:rsidR="006B45F8" w:rsidRPr="006B45F8" w:rsidRDefault="006B45F8" w:rsidP="006B45F8">
            <w:pPr>
              <w:rPr>
                <w:color w:val="000000"/>
                <w:sz w:val="22"/>
                <w:szCs w:val="22"/>
                <w:lang w:eastAsia="ru-RU"/>
              </w:rPr>
            </w:pPr>
            <w:r w:rsidRPr="006B45F8">
              <w:rPr>
                <w:color w:val="000000"/>
                <w:sz w:val="22"/>
                <w:szCs w:val="22"/>
                <w:lang w:eastAsia="ru-RU"/>
              </w:rPr>
              <w:t>Темп изменения объемов</w:t>
            </w:r>
          </w:p>
        </w:tc>
        <w:tc>
          <w:tcPr>
            <w:tcW w:w="1077" w:type="dxa"/>
            <w:tcBorders>
              <w:top w:val="nil"/>
              <w:left w:val="nil"/>
              <w:bottom w:val="single" w:sz="4" w:space="0" w:color="auto"/>
              <w:right w:val="single" w:sz="4" w:space="0" w:color="auto"/>
            </w:tcBorders>
            <w:shd w:val="clear" w:color="auto" w:fill="auto"/>
            <w:noWrap/>
            <w:vAlign w:val="bottom"/>
            <w:hideMark/>
          </w:tcPr>
          <w:p w14:paraId="217FB10D"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3AB8027C" w14:textId="77777777" w:rsidR="006B45F8" w:rsidRPr="006B45F8" w:rsidRDefault="006B45F8" w:rsidP="006B45F8">
            <w:pPr>
              <w:jc w:val="right"/>
              <w:rPr>
                <w:color w:val="000000"/>
                <w:sz w:val="22"/>
                <w:szCs w:val="22"/>
                <w:lang w:eastAsia="ru-RU"/>
              </w:rPr>
            </w:pPr>
            <w:r w:rsidRPr="006B45F8">
              <w:rPr>
                <w:color w:val="000000"/>
                <w:sz w:val="22"/>
                <w:szCs w:val="22"/>
                <w:lang w:eastAsia="ru-RU"/>
              </w:rPr>
              <w:t>-0,39545</w:t>
            </w:r>
          </w:p>
        </w:tc>
        <w:tc>
          <w:tcPr>
            <w:tcW w:w="1077" w:type="dxa"/>
            <w:tcBorders>
              <w:top w:val="nil"/>
              <w:left w:val="nil"/>
              <w:bottom w:val="single" w:sz="4" w:space="0" w:color="auto"/>
              <w:right w:val="single" w:sz="4" w:space="0" w:color="auto"/>
            </w:tcBorders>
            <w:shd w:val="clear" w:color="auto" w:fill="auto"/>
            <w:noWrap/>
            <w:vAlign w:val="bottom"/>
            <w:hideMark/>
          </w:tcPr>
          <w:p w14:paraId="404422D1" w14:textId="77777777" w:rsidR="006B45F8" w:rsidRPr="006B45F8" w:rsidRDefault="006B45F8" w:rsidP="006B45F8">
            <w:pPr>
              <w:jc w:val="right"/>
              <w:rPr>
                <w:color w:val="000000"/>
                <w:sz w:val="22"/>
                <w:szCs w:val="22"/>
                <w:lang w:eastAsia="ru-RU"/>
              </w:rPr>
            </w:pPr>
            <w:r w:rsidRPr="006B45F8">
              <w:rPr>
                <w:color w:val="000000"/>
                <w:sz w:val="22"/>
                <w:szCs w:val="22"/>
                <w:lang w:eastAsia="ru-RU"/>
              </w:rPr>
              <w:t>-0,39312</w:t>
            </w:r>
          </w:p>
        </w:tc>
        <w:tc>
          <w:tcPr>
            <w:tcW w:w="1077" w:type="dxa"/>
            <w:tcBorders>
              <w:top w:val="nil"/>
              <w:left w:val="nil"/>
              <w:bottom w:val="single" w:sz="4" w:space="0" w:color="auto"/>
              <w:right w:val="single" w:sz="4" w:space="0" w:color="auto"/>
            </w:tcBorders>
            <w:shd w:val="clear" w:color="auto" w:fill="auto"/>
            <w:noWrap/>
            <w:vAlign w:val="bottom"/>
            <w:hideMark/>
          </w:tcPr>
          <w:p w14:paraId="10F8889E" w14:textId="77777777" w:rsidR="006B45F8" w:rsidRPr="006B45F8" w:rsidRDefault="006B45F8" w:rsidP="006B45F8">
            <w:pPr>
              <w:jc w:val="right"/>
              <w:rPr>
                <w:color w:val="000000"/>
                <w:sz w:val="22"/>
                <w:szCs w:val="22"/>
                <w:lang w:eastAsia="ru-RU"/>
              </w:rPr>
            </w:pPr>
            <w:r w:rsidRPr="006B45F8">
              <w:rPr>
                <w:color w:val="000000"/>
                <w:sz w:val="22"/>
                <w:szCs w:val="22"/>
                <w:lang w:eastAsia="ru-RU"/>
              </w:rPr>
              <w:t>-0,01083</w:t>
            </w:r>
          </w:p>
        </w:tc>
        <w:tc>
          <w:tcPr>
            <w:tcW w:w="958" w:type="dxa"/>
            <w:tcBorders>
              <w:top w:val="nil"/>
              <w:left w:val="nil"/>
              <w:bottom w:val="single" w:sz="4" w:space="0" w:color="auto"/>
              <w:right w:val="single" w:sz="4" w:space="0" w:color="auto"/>
            </w:tcBorders>
            <w:shd w:val="clear" w:color="auto" w:fill="auto"/>
            <w:noWrap/>
            <w:vAlign w:val="bottom"/>
            <w:hideMark/>
          </w:tcPr>
          <w:p w14:paraId="299DBCF6"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2366FF9D"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r>
      <w:tr w:rsidR="006B45F8" w:rsidRPr="006B45F8" w14:paraId="402306BC" w14:textId="77777777" w:rsidTr="002048F6">
        <w:trPr>
          <w:trHeight w:val="288"/>
          <w:jc w:val="center"/>
        </w:trPr>
        <w:tc>
          <w:tcPr>
            <w:tcW w:w="31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6B57BC" w14:textId="77777777" w:rsidR="006B45F8" w:rsidRPr="006B45F8" w:rsidRDefault="006B45F8" w:rsidP="006B45F8">
            <w:pPr>
              <w:rPr>
                <w:color w:val="000000"/>
                <w:sz w:val="22"/>
                <w:szCs w:val="22"/>
                <w:lang w:eastAsia="ru-RU"/>
              </w:rPr>
            </w:pPr>
            <w:r w:rsidRPr="006B45F8">
              <w:rPr>
                <w:color w:val="000000"/>
                <w:sz w:val="22"/>
                <w:szCs w:val="22"/>
                <w:lang w:eastAsia="ru-RU"/>
              </w:rPr>
              <w:t>Изменение объемов исходя из ограничений 5%</w:t>
            </w:r>
          </w:p>
        </w:tc>
        <w:tc>
          <w:tcPr>
            <w:tcW w:w="1077" w:type="dxa"/>
            <w:tcBorders>
              <w:top w:val="nil"/>
              <w:left w:val="nil"/>
              <w:bottom w:val="single" w:sz="4" w:space="0" w:color="auto"/>
              <w:right w:val="single" w:sz="4" w:space="0" w:color="auto"/>
            </w:tcBorders>
            <w:shd w:val="clear" w:color="auto" w:fill="auto"/>
            <w:noWrap/>
            <w:vAlign w:val="bottom"/>
            <w:hideMark/>
          </w:tcPr>
          <w:p w14:paraId="0411A9E8"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34AFDE42" w14:textId="77777777" w:rsidR="006B45F8" w:rsidRPr="006B45F8" w:rsidRDefault="006B45F8" w:rsidP="006B45F8">
            <w:pPr>
              <w:jc w:val="right"/>
              <w:rPr>
                <w:color w:val="000000"/>
                <w:sz w:val="22"/>
                <w:szCs w:val="22"/>
                <w:lang w:eastAsia="ru-RU"/>
              </w:rPr>
            </w:pPr>
            <w:r w:rsidRPr="006B45F8">
              <w:rPr>
                <w:color w:val="000000"/>
                <w:sz w:val="22"/>
                <w:szCs w:val="22"/>
                <w:lang w:eastAsia="ru-RU"/>
              </w:rPr>
              <w:t>-0,050</w:t>
            </w:r>
          </w:p>
        </w:tc>
        <w:tc>
          <w:tcPr>
            <w:tcW w:w="1077" w:type="dxa"/>
            <w:tcBorders>
              <w:top w:val="nil"/>
              <w:left w:val="nil"/>
              <w:bottom w:val="single" w:sz="4" w:space="0" w:color="auto"/>
              <w:right w:val="single" w:sz="4" w:space="0" w:color="auto"/>
            </w:tcBorders>
            <w:shd w:val="clear" w:color="auto" w:fill="auto"/>
            <w:noWrap/>
            <w:vAlign w:val="bottom"/>
            <w:hideMark/>
          </w:tcPr>
          <w:p w14:paraId="59EE4D90" w14:textId="77777777" w:rsidR="006B45F8" w:rsidRPr="006B45F8" w:rsidRDefault="006B45F8" w:rsidP="006B45F8">
            <w:pPr>
              <w:jc w:val="right"/>
              <w:rPr>
                <w:color w:val="000000"/>
                <w:sz w:val="22"/>
                <w:szCs w:val="22"/>
                <w:lang w:eastAsia="ru-RU"/>
              </w:rPr>
            </w:pPr>
            <w:r w:rsidRPr="006B45F8">
              <w:rPr>
                <w:color w:val="000000"/>
                <w:sz w:val="22"/>
                <w:szCs w:val="22"/>
                <w:lang w:eastAsia="ru-RU"/>
              </w:rPr>
              <w:t>-0,05</w:t>
            </w:r>
          </w:p>
        </w:tc>
        <w:tc>
          <w:tcPr>
            <w:tcW w:w="1077" w:type="dxa"/>
            <w:tcBorders>
              <w:top w:val="nil"/>
              <w:left w:val="nil"/>
              <w:bottom w:val="single" w:sz="4" w:space="0" w:color="auto"/>
              <w:right w:val="single" w:sz="4" w:space="0" w:color="auto"/>
            </w:tcBorders>
            <w:shd w:val="clear" w:color="auto" w:fill="auto"/>
            <w:noWrap/>
            <w:vAlign w:val="bottom"/>
            <w:hideMark/>
          </w:tcPr>
          <w:p w14:paraId="26226102" w14:textId="77777777" w:rsidR="006B45F8" w:rsidRPr="006B45F8" w:rsidRDefault="006B45F8" w:rsidP="006B45F8">
            <w:pPr>
              <w:jc w:val="right"/>
              <w:rPr>
                <w:color w:val="000000"/>
                <w:sz w:val="22"/>
                <w:szCs w:val="22"/>
                <w:lang w:eastAsia="ru-RU"/>
              </w:rPr>
            </w:pPr>
            <w:r w:rsidRPr="006B45F8">
              <w:rPr>
                <w:color w:val="000000"/>
                <w:sz w:val="22"/>
                <w:szCs w:val="22"/>
                <w:lang w:eastAsia="ru-RU"/>
              </w:rPr>
              <w:t>-0,01083</w:t>
            </w:r>
          </w:p>
        </w:tc>
        <w:tc>
          <w:tcPr>
            <w:tcW w:w="958" w:type="dxa"/>
            <w:tcBorders>
              <w:top w:val="nil"/>
              <w:left w:val="nil"/>
              <w:bottom w:val="single" w:sz="4" w:space="0" w:color="auto"/>
              <w:right w:val="single" w:sz="4" w:space="0" w:color="auto"/>
            </w:tcBorders>
            <w:shd w:val="clear" w:color="auto" w:fill="auto"/>
            <w:noWrap/>
            <w:vAlign w:val="bottom"/>
            <w:hideMark/>
          </w:tcPr>
          <w:p w14:paraId="0FF05F73" w14:textId="77777777" w:rsidR="006B45F8" w:rsidRPr="006B45F8" w:rsidRDefault="006B45F8" w:rsidP="006B45F8">
            <w:pPr>
              <w:jc w:val="right"/>
              <w:rPr>
                <w:color w:val="000000"/>
                <w:sz w:val="22"/>
                <w:szCs w:val="22"/>
                <w:lang w:eastAsia="ru-RU"/>
              </w:rPr>
            </w:pPr>
            <w:r w:rsidRPr="006B45F8">
              <w:rPr>
                <w:color w:val="000000"/>
                <w:sz w:val="22"/>
                <w:szCs w:val="22"/>
                <w:lang w:eastAsia="ru-RU"/>
              </w:rPr>
              <w:t>-0,037</w:t>
            </w:r>
          </w:p>
        </w:tc>
        <w:tc>
          <w:tcPr>
            <w:tcW w:w="1215" w:type="dxa"/>
            <w:tcBorders>
              <w:top w:val="nil"/>
              <w:left w:val="nil"/>
              <w:bottom w:val="single" w:sz="4" w:space="0" w:color="auto"/>
              <w:right w:val="single" w:sz="4" w:space="0" w:color="auto"/>
            </w:tcBorders>
            <w:shd w:val="clear" w:color="auto" w:fill="auto"/>
            <w:noWrap/>
            <w:vAlign w:val="bottom"/>
            <w:hideMark/>
          </w:tcPr>
          <w:p w14:paraId="138A6A77"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r>
      <w:tr w:rsidR="006B45F8" w:rsidRPr="006B45F8" w14:paraId="6DCEA4F8" w14:textId="77777777" w:rsidTr="002048F6">
        <w:trPr>
          <w:trHeight w:val="375"/>
          <w:jc w:val="center"/>
        </w:trPr>
        <w:tc>
          <w:tcPr>
            <w:tcW w:w="31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C63A48" w14:textId="77777777" w:rsidR="006B45F8" w:rsidRPr="006B45F8" w:rsidRDefault="006B45F8" w:rsidP="006B45F8">
            <w:pPr>
              <w:jc w:val="center"/>
              <w:rPr>
                <w:color w:val="000000"/>
                <w:sz w:val="22"/>
                <w:szCs w:val="22"/>
                <w:lang w:eastAsia="ru-RU"/>
              </w:rPr>
            </w:pPr>
            <w:r w:rsidRPr="006B45F8">
              <w:rPr>
                <w:color w:val="000000"/>
                <w:sz w:val="22"/>
                <w:szCs w:val="22"/>
                <w:lang w:eastAsia="ru-RU"/>
              </w:rPr>
              <w:t>Q</w:t>
            </w:r>
            <w:r w:rsidRPr="006B45F8">
              <w:rPr>
                <w:color w:val="000000"/>
                <w:sz w:val="16"/>
                <w:szCs w:val="16"/>
                <w:lang w:eastAsia="ru-RU"/>
              </w:rPr>
              <w:t>2020</w:t>
            </w:r>
          </w:p>
        </w:tc>
        <w:tc>
          <w:tcPr>
            <w:tcW w:w="1077" w:type="dxa"/>
            <w:tcBorders>
              <w:top w:val="nil"/>
              <w:left w:val="nil"/>
              <w:bottom w:val="single" w:sz="4" w:space="0" w:color="auto"/>
              <w:right w:val="single" w:sz="4" w:space="0" w:color="auto"/>
            </w:tcBorders>
            <w:shd w:val="clear" w:color="auto" w:fill="auto"/>
            <w:noWrap/>
            <w:vAlign w:val="bottom"/>
            <w:hideMark/>
          </w:tcPr>
          <w:p w14:paraId="41B6A9C8"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179C3E64"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601248E9"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3883F088"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958" w:type="dxa"/>
            <w:tcBorders>
              <w:top w:val="nil"/>
              <w:left w:val="nil"/>
              <w:bottom w:val="single" w:sz="4" w:space="0" w:color="auto"/>
              <w:right w:val="single" w:sz="4" w:space="0" w:color="auto"/>
            </w:tcBorders>
            <w:shd w:val="clear" w:color="auto" w:fill="auto"/>
            <w:noWrap/>
            <w:vAlign w:val="bottom"/>
            <w:hideMark/>
          </w:tcPr>
          <w:p w14:paraId="38AF5BBC"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3A5F1C54" w14:textId="77777777" w:rsidR="006B45F8" w:rsidRPr="006B45F8" w:rsidRDefault="006B45F8" w:rsidP="006B45F8">
            <w:pPr>
              <w:jc w:val="right"/>
              <w:rPr>
                <w:color w:val="000000"/>
                <w:sz w:val="22"/>
                <w:szCs w:val="22"/>
                <w:lang w:eastAsia="ru-RU"/>
              </w:rPr>
            </w:pPr>
            <w:r w:rsidRPr="006B45F8">
              <w:rPr>
                <w:color w:val="000000"/>
                <w:sz w:val="22"/>
                <w:szCs w:val="22"/>
                <w:lang w:eastAsia="ru-RU"/>
              </w:rPr>
              <w:t>94125,77</w:t>
            </w:r>
          </w:p>
        </w:tc>
      </w:tr>
      <w:tr w:rsidR="006B45F8" w:rsidRPr="006B45F8" w14:paraId="1E5ADC90" w14:textId="77777777" w:rsidTr="002048F6">
        <w:trPr>
          <w:trHeight w:val="240"/>
          <w:jc w:val="center"/>
        </w:trPr>
        <w:tc>
          <w:tcPr>
            <w:tcW w:w="31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9BB1DC" w14:textId="77777777" w:rsidR="006B45F8" w:rsidRPr="006B45F8" w:rsidRDefault="006B45F8" w:rsidP="006B45F8">
            <w:pPr>
              <w:rPr>
                <w:color w:val="000000"/>
                <w:sz w:val="22"/>
                <w:szCs w:val="22"/>
                <w:lang w:eastAsia="ru-RU"/>
              </w:rPr>
            </w:pPr>
            <w:r w:rsidRPr="006B45F8">
              <w:rPr>
                <w:color w:val="000000"/>
                <w:sz w:val="22"/>
                <w:szCs w:val="22"/>
                <w:lang w:eastAsia="ru-RU"/>
              </w:rPr>
              <w:t xml:space="preserve">Расчетный объем воды, тыс. м3 </w:t>
            </w:r>
          </w:p>
        </w:tc>
        <w:tc>
          <w:tcPr>
            <w:tcW w:w="1077" w:type="dxa"/>
            <w:tcBorders>
              <w:top w:val="nil"/>
              <w:left w:val="nil"/>
              <w:bottom w:val="single" w:sz="4" w:space="0" w:color="auto"/>
              <w:right w:val="single" w:sz="4" w:space="0" w:color="auto"/>
            </w:tcBorders>
            <w:shd w:val="clear" w:color="auto" w:fill="auto"/>
            <w:noWrap/>
            <w:vAlign w:val="bottom"/>
            <w:hideMark/>
          </w:tcPr>
          <w:p w14:paraId="0F0310D4"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03A94892"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1051BB52"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2A8BE7B2"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958" w:type="dxa"/>
            <w:tcBorders>
              <w:top w:val="nil"/>
              <w:left w:val="nil"/>
              <w:bottom w:val="single" w:sz="4" w:space="0" w:color="auto"/>
              <w:right w:val="single" w:sz="4" w:space="0" w:color="auto"/>
            </w:tcBorders>
            <w:shd w:val="clear" w:color="auto" w:fill="auto"/>
            <w:noWrap/>
            <w:vAlign w:val="bottom"/>
            <w:hideMark/>
          </w:tcPr>
          <w:p w14:paraId="54446643"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5F1406EF" w14:textId="77777777" w:rsidR="006B45F8" w:rsidRPr="006B45F8" w:rsidRDefault="006B45F8" w:rsidP="006B45F8">
            <w:pPr>
              <w:jc w:val="right"/>
              <w:rPr>
                <w:color w:val="000000"/>
                <w:sz w:val="22"/>
                <w:szCs w:val="22"/>
                <w:lang w:eastAsia="ru-RU"/>
              </w:rPr>
            </w:pPr>
            <w:r w:rsidRPr="006B45F8">
              <w:rPr>
                <w:color w:val="000000"/>
                <w:sz w:val="22"/>
                <w:szCs w:val="22"/>
                <w:lang w:eastAsia="ru-RU"/>
              </w:rPr>
              <w:t>-8259</w:t>
            </w:r>
          </w:p>
        </w:tc>
      </w:tr>
      <w:tr w:rsidR="006B45F8" w:rsidRPr="006B45F8" w14:paraId="07F524D4" w14:textId="77777777" w:rsidTr="002048F6">
        <w:trPr>
          <w:trHeight w:val="288"/>
          <w:jc w:val="center"/>
        </w:trPr>
        <w:tc>
          <w:tcPr>
            <w:tcW w:w="31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C3CB5" w14:textId="77777777" w:rsidR="006B45F8" w:rsidRPr="006B45F8" w:rsidRDefault="006B45F8" w:rsidP="006B45F8">
            <w:pPr>
              <w:rPr>
                <w:color w:val="000000"/>
                <w:sz w:val="22"/>
                <w:szCs w:val="22"/>
                <w:lang w:eastAsia="ru-RU"/>
              </w:rPr>
            </w:pPr>
            <w:proofErr w:type="gramStart"/>
            <w:r w:rsidRPr="006B45F8">
              <w:rPr>
                <w:color w:val="000000"/>
                <w:sz w:val="22"/>
                <w:szCs w:val="22"/>
                <w:lang w:eastAsia="ru-RU"/>
              </w:rPr>
              <w:t>Предложение  на</w:t>
            </w:r>
            <w:proofErr w:type="gramEnd"/>
            <w:r w:rsidRPr="006B45F8">
              <w:rPr>
                <w:color w:val="000000"/>
                <w:sz w:val="22"/>
                <w:szCs w:val="22"/>
                <w:lang w:eastAsia="ru-RU"/>
              </w:rPr>
              <w:t xml:space="preserve"> 2020 год</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1C41AEAB"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1ED69177"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289756AD"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50E4F986"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14:paraId="7B4558E0" w14:textId="77777777" w:rsidR="006B45F8" w:rsidRPr="006B45F8" w:rsidRDefault="006B45F8" w:rsidP="006B45F8">
            <w:pPr>
              <w:rPr>
                <w:color w:val="000000"/>
                <w:sz w:val="22"/>
                <w:szCs w:val="22"/>
                <w:lang w:eastAsia="ru-RU"/>
              </w:rPr>
            </w:pPr>
            <w:r w:rsidRPr="006B45F8">
              <w:rPr>
                <w:color w:val="000000"/>
                <w:sz w:val="22"/>
                <w:szCs w:val="22"/>
                <w:lang w:eastAsia="ru-RU"/>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14:paraId="2E6F895B" w14:textId="77777777" w:rsidR="006B45F8" w:rsidRPr="006B45F8" w:rsidRDefault="006B45F8" w:rsidP="006B45F8">
            <w:pPr>
              <w:jc w:val="right"/>
              <w:rPr>
                <w:color w:val="000000"/>
                <w:sz w:val="22"/>
                <w:szCs w:val="22"/>
                <w:lang w:eastAsia="ru-RU"/>
              </w:rPr>
            </w:pPr>
            <w:r w:rsidRPr="006B45F8">
              <w:rPr>
                <w:color w:val="000000"/>
                <w:sz w:val="22"/>
                <w:szCs w:val="22"/>
                <w:lang w:eastAsia="ru-RU"/>
              </w:rPr>
              <w:t>85866,8</w:t>
            </w:r>
          </w:p>
        </w:tc>
      </w:tr>
      <w:tr w:rsidR="006B45F8" w:rsidRPr="006B45F8" w14:paraId="36C4C8BB" w14:textId="77777777" w:rsidTr="002048F6">
        <w:trPr>
          <w:trHeight w:val="288"/>
          <w:jc w:val="center"/>
        </w:trPr>
        <w:tc>
          <w:tcPr>
            <w:tcW w:w="31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929867" w14:textId="77777777" w:rsidR="006B45F8" w:rsidRPr="006B45F8" w:rsidRDefault="006B45F8" w:rsidP="006B45F8">
            <w:pPr>
              <w:jc w:val="center"/>
              <w:rPr>
                <w:b/>
                <w:bCs/>
                <w:color w:val="000000"/>
                <w:lang w:eastAsia="ru-RU"/>
              </w:rPr>
            </w:pPr>
            <w:proofErr w:type="gramStart"/>
            <w:r w:rsidRPr="006B45F8">
              <w:rPr>
                <w:b/>
                <w:bCs/>
                <w:color w:val="000000"/>
                <w:lang w:eastAsia="ru-RU"/>
              </w:rPr>
              <w:t>ИТОГО ,</w:t>
            </w:r>
            <w:proofErr w:type="gramEnd"/>
            <w:r w:rsidRPr="006B45F8">
              <w:rPr>
                <w:b/>
                <w:bCs/>
                <w:color w:val="000000"/>
                <w:lang w:eastAsia="ru-RU"/>
              </w:rPr>
              <w:t xml:space="preserve"> м3</w:t>
            </w:r>
          </w:p>
        </w:tc>
        <w:tc>
          <w:tcPr>
            <w:tcW w:w="1077" w:type="dxa"/>
            <w:tcBorders>
              <w:top w:val="nil"/>
              <w:left w:val="nil"/>
              <w:bottom w:val="single" w:sz="4" w:space="0" w:color="auto"/>
              <w:right w:val="single" w:sz="4" w:space="0" w:color="auto"/>
            </w:tcBorders>
            <w:shd w:val="clear" w:color="auto" w:fill="auto"/>
            <w:noWrap/>
            <w:vAlign w:val="bottom"/>
            <w:hideMark/>
          </w:tcPr>
          <w:p w14:paraId="2CED9AE2" w14:textId="77777777" w:rsidR="006B45F8" w:rsidRPr="006B45F8" w:rsidRDefault="006B45F8" w:rsidP="006B45F8">
            <w:pPr>
              <w:rPr>
                <w:b/>
                <w:bCs/>
                <w:color w:val="000000"/>
                <w:lang w:eastAsia="ru-RU"/>
              </w:rPr>
            </w:pPr>
            <w:r w:rsidRPr="006B45F8">
              <w:rPr>
                <w:b/>
                <w:bCs/>
                <w:color w:val="000000"/>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325BA66C" w14:textId="77777777" w:rsidR="006B45F8" w:rsidRPr="006B45F8" w:rsidRDefault="006B45F8" w:rsidP="006B45F8">
            <w:pPr>
              <w:rPr>
                <w:b/>
                <w:bCs/>
                <w:color w:val="000000"/>
                <w:lang w:eastAsia="ru-RU"/>
              </w:rPr>
            </w:pPr>
            <w:r w:rsidRPr="006B45F8">
              <w:rPr>
                <w:b/>
                <w:bCs/>
                <w:color w:val="000000"/>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010C3A4E" w14:textId="77777777" w:rsidR="006B45F8" w:rsidRPr="006B45F8" w:rsidRDefault="006B45F8" w:rsidP="006B45F8">
            <w:pPr>
              <w:rPr>
                <w:b/>
                <w:bCs/>
                <w:color w:val="000000"/>
                <w:lang w:eastAsia="ru-RU"/>
              </w:rPr>
            </w:pPr>
            <w:r w:rsidRPr="006B45F8">
              <w:rPr>
                <w:b/>
                <w:bCs/>
                <w:color w:val="000000"/>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14:paraId="4D25773C" w14:textId="77777777" w:rsidR="006B45F8" w:rsidRPr="006B45F8" w:rsidRDefault="006B45F8" w:rsidP="006B45F8">
            <w:pPr>
              <w:rPr>
                <w:b/>
                <w:bCs/>
                <w:color w:val="000000"/>
                <w:lang w:eastAsia="ru-RU"/>
              </w:rPr>
            </w:pPr>
            <w:r w:rsidRPr="006B45F8">
              <w:rPr>
                <w:b/>
                <w:bCs/>
                <w:color w:val="000000"/>
                <w:lang w:eastAsia="ru-RU"/>
              </w:rPr>
              <w:t> </w:t>
            </w:r>
          </w:p>
        </w:tc>
        <w:tc>
          <w:tcPr>
            <w:tcW w:w="958" w:type="dxa"/>
            <w:tcBorders>
              <w:top w:val="nil"/>
              <w:left w:val="nil"/>
              <w:bottom w:val="single" w:sz="4" w:space="0" w:color="auto"/>
              <w:right w:val="single" w:sz="4" w:space="0" w:color="auto"/>
            </w:tcBorders>
            <w:shd w:val="clear" w:color="auto" w:fill="auto"/>
            <w:noWrap/>
            <w:vAlign w:val="bottom"/>
            <w:hideMark/>
          </w:tcPr>
          <w:p w14:paraId="315C1BC8" w14:textId="77777777" w:rsidR="006B45F8" w:rsidRPr="006B45F8" w:rsidRDefault="006B45F8" w:rsidP="006B45F8">
            <w:pPr>
              <w:rPr>
                <w:b/>
                <w:bCs/>
                <w:color w:val="000000"/>
                <w:lang w:eastAsia="ru-RU"/>
              </w:rPr>
            </w:pPr>
            <w:r w:rsidRPr="006B45F8">
              <w:rPr>
                <w:b/>
                <w:bCs/>
                <w:color w:val="00000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35A28493" w14:textId="77777777" w:rsidR="006B45F8" w:rsidRPr="006B45F8" w:rsidRDefault="006B45F8" w:rsidP="006B45F8">
            <w:pPr>
              <w:jc w:val="right"/>
              <w:rPr>
                <w:b/>
                <w:bCs/>
                <w:color w:val="000000"/>
                <w:lang w:eastAsia="ru-RU"/>
              </w:rPr>
            </w:pPr>
            <w:r w:rsidRPr="006B45F8">
              <w:rPr>
                <w:b/>
                <w:bCs/>
                <w:color w:val="000000"/>
                <w:lang w:eastAsia="ru-RU"/>
              </w:rPr>
              <w:t>89973,2</w:t>
            </w:r>
          </w:p>
        </w:tc>
      </w:tr>
    </w:tbl>
    <w:p w14:paraId="365572CB" w14:textId="77777777" w:rsidR="006B45F8" w:rsidRPr="006B45F8" w:rsidRDefault="006B45F8" w:rsidP="006B45F8">
      <w:pPr>
        <w:widowControl w:val="0"/>
        <w:autoSpaceDE w:val="0"/>
        <w:autoSpaceDN w:val="0"/>
        <w:adjustRightInd w:val="0"/>
        <w:ind w:firstLine="709"/>
        <w:jc w:val="both"/>
        <w:rPr>
          <w:b/>
          <w:bCs/>
          <w:lang w:eastAsia="ru-RU"/>
        </w:rPr>
      </w:pPr>
    </w:p>
    <w:p w14:paraId="0721ACD1"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 xml:space="preserve">При определении темпа изменения потребления воды за 2015-2018гг. в соответствии с п. 5 Методических указаний регулятором принималось во внимание, что темп изменения (снижения) потребления воды не должен превышать 5 процентов в год. </w:t>
      </w:r>
    </w:p>
    <w:p w14:paraId="31EF83F3"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Таким образом, объемы отпущенной воды в разрезе потребителей приняты на следующем уровне:</w:t>
      </w:r>
    </w:p>
    <w:p w14:paraId="4CA5D9B1" w14:textId="77777777" w:rsidR="006B45F8" w:rsidRPr="006B45F8" w:rsidRDefault="006B45F8" w:rsidP="006B45F8">
      <w:pPr>
        <w:widowControl w:val="0"/>
        <w:autoSpaceDE w:val="0"/>
        <w:autoSpaceDN w:val="0"/>
        <w:adjustRightInd w:val="0"/>
        <w:ind w:firstLine="709"/>
        <w:jc w:val="both"/>
        <w:rPr>
          <w:sz w:val="28"/>
          <w:szCs w:val="28"/>
          <w:lang w:eastAsia="ru-RU"/>
        </w:rPr>
      </w:pPr>
    </w:p>
    <w:p w14:paraId="77760BF6" w14:textId="77777777" w:rsidR="002048F6" w:rsidRDefault="002048F6" w:rsidP="006B45F8">
      <w:pPr>
        <w:widowControl w:val="0"/>
        <w:autoSpaceDE w:val="0"/>
        <w:autoSpaceDN w:val="0"/>
        <w:adjustRightInd w:val="0"/>
        <w:ind w:firstLine="709"/>
        <w:jc w:val="both"/>
        <w:rPr>
          <w:sz w:val="28"/>
          <w:szCs w:val="28"/>
          <w:lang w:eastAsia="ru-RU"/>
        </w:rPr>
        <w:sectPr w:rsidR="002048F6" w:rsidSect="006B45F8">
          <w:headerReference w:type="default" r:id="rId49"/>
          <w:headerReference w:type="first" r:id="rId50"/>
          <w:pgSz w:w="11906" w:h="16838"/>
          <w:pgMar w:top="567" w:right="566" w:bottom="1135" w:left="851" w:header="720" w:footer="720" w:gutter="0"/>
          <w:cols w:space="720"/>
          <w:docGrid w:linePitch="326"/>
        </w:sectPr>
      </w:pPr>
    </w:p>
    <w:p w14:paraId="119D4208" w14:textId="42C76B8E" w:rsidR="006B45F8" w:rsidRPr="006B45F8" w:rsidRDefault="006B45F8" w:rsidP="006B45F8">
      <w:pPr>
        <w:widowControl w:val="0"/>
        <w:autoSpaceDE w:val="0"/>
        <w:autoSpaceDN w:val="0"/>
        <w:adjustRightInd w:val="0"/>
        <w:ind w:firstLine="709"/>
        <w:jc w:val="both"/>
        <w:rPr>
          <w:sz w:val="28"/>
          <w:szCs w:val="28"/>
          <w:lang w:eastAsia="ru-RU"/>
        </w:rPr>
      </w:pPr>
    </w:p>
    <w:p w14:paraId="58FAE181"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 xml:space="preserve">                                                                                                          </w:t>
      </w: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6B45F8" w:rsidRPr="006B45F8" w14:paraId="4C9EE08E" w14:textId="77777777" w:rsidTr="002048F6">
        <w:trPr>
          <w:jc w:val="center"/>
        </w:trPr>
        <w:tc>
          <w:tcPr>
            <w:tcW w:w="2694" w:type="dxa"/>
            <w:vMerge w:val="restart"/>
            <w:shd w:val="clear" w:color="auto" w:fill="auto"/>
            <w:vAlign w:val="center"/>
          </w:tcPr>
          <w:p w14:paraId="2BA9FF56" w14:textId="77777777" w:rsidR="006B45F8" w:rsidRPr="006B45F8" w:rsidRDefault="006B45F8" w:rsidP="006B45F8">
            <w:pPr>
              <w:widowControl w:val="0"/>
              <w:tabs>
                <w:tab w:val="left" w:pos="10206"/>
              </w:tabs>
              <w:autoSpaceDE w:val="0"/>
              <w:autoSpaceDN w:val="0"/>
              <w:adjustRightInd w:val="0"/>
              <w:jc w:val="center"/>
              <w:rPr>
                <w:lang w:eastAsia="ru-RU"/>
              </w:rPr>
            </w:pPr>
          </w:p>
        </w:tc>
        <w:tc>
          <w:tcPr>
            <w:tcW w:w="7547" w:type="dxa"/>
            <w:gridSpan w:val="5"/>
            <w:shd w:val="clear" w:color="auto" w:fill="auto"/>
            <w:vAlign w:val="center"/>
          </w:tcPr>
          <w:p w14:paraId="33B5482E" w14:textId="77777777" w:rsidR="006B45F8" w:rsidRPr="006B45F8" w:rsidRDefault="006B45F8" w:rsidP="006B45F8">
            <w:pPr>
              <w:widowControl w:val="0"/>
              <w:tabs>
                <w:tab w:val="left" w:pos="10206"/>
              </w:tabs>
              <w:autoSpaceDE w:val="0"/>
              <w:autoSpaceDN w:val="0"/>
              <w:adjustRightInd w:val="0"/>
              <w:jc w:val="center"/>
              <w:rPr>
                <w:vertAlign w:val="superscript"/>
                <w:lang w:eastAsia="ru-RU"/>
              </w:rPr>
            </w:pPr>
            <w:r w:rsidRPr="006B45F8">
              <w:rPr>
                <w:lang w:eastAsia="ru-RU"/>
              </w:rPr>
              <w:t>Отпущено воды по категориям потребителей, м</w:t>
            </w:r>
            <w:r w:rsidRPr="006B45F8">
              <w:rPr>
                <w:vertAlign w:val="superscript"/>
                <w:lang w:eastAsia="ru-RU"/>
              </w:rPr>
              <w:t>3</w:t>
            </w:r>
          </w:p>
        </w:tc>
      </w:tr>
      <w:tr w:rsidR="006B45F8" w:rsidRPr="006B45F8" w14:paraId="12B89021" w14:textId="77777777" w:rsidTr="002048F6">
        <w:trPr>
          <w:trHeight w:val="827"/>
          <w:jc w:val="center"/>
        </w:trPr>
        <w:tc>
          <w:tcPr>
            <w:tcW w:w="2694" w:type="dxa"/>
            <w:vMerge/>
            <w:shd w:val="clear" w:color="auto" w:fill="auto"/>
            <w:vAlign w:val="center"/>
          </w:tcPr>
          <w:p w14:paraId="06198B3F" w14:textId="77777777" w:rsidR="006B45F8" w:rsidRPr="006B45F8" w:rsidRDefault="006B45F8" w:rsidP="006B45F8">
            <w:pPr>
              <w:widowControl w:val="0"/>
              <w:tabs>
                <w:tab w:val="left" w:pos="10206"/>
              </w:tabs>
              <w:autoSpaceDE w:val="0"/>
              <w:autoSpaceDN w:val="0"/>
              <w:adjustRightInd w:val="0"/>
              <w:jc w:val="center"/>
              <w:rPr>
                <w:lang w:eastAsia="ru-RU"/>
              </w:rPr>
            </w:pPr>
          </w:p>
        </w:tc>
        <w:tc>
          <w:tcPr>
            <w:tcW w:w="1489" w:type="dxa"/>
            <w:shd w:val="clear" w:color="auto" w:fill="auto"/>
            <w:vAlign w:val="center"/>
          </w:tcPr>
          <w:p w14:paraId="1CFF9355" w14:textId="77777777" w:rsidR="006B45F8" w:rsidRPr="006B45F8" w:rsidRDefault="006B45F8" w:rsidP="006B45F8">
            <w:pPr>
              <w:widowControl w:val="0"/>
              <w:tabs>
                <w:tab w:val="left" w:pos="10206"/>
              </w:tabs>
              <w:autoSpaceDE w:val="0"/>
              <w:autoSpaceDN w:val="0"/>
              <w:adjustRightInd w:val="0"/>
              <w:jc w:val="center"/>
              <w:rPr>
                <w:lang w:eastAsia="ru-RU"/>
              </w:rPr>
            </w:pPr>
            <w:r w:rsidRPr="006B45F8">
              <w:rPr>
                <w:lang w:eastAsia="ru-RU"/>
              </w:rPr>
              <w:t>Население</w:t>
            </w:r>
          </w:p>
        </w:tc>
        <w:tc>
          <w:tcPr>
            <w:tcW w:w="1543" w:type="dxa"/>
            <w:shd w:val="clear" w:color="auto" w:fill="auto"/>
            <w:vAlign w:val="center"/>
          </w:tcPr>
          <w:p w14:paraId="13C3D423" w14:textId="77777777" w:rsidR="006B45F8" w:rsidRPr="006B45F8" w:rsidRDefault="006B45F8" w:rsidP="006B45F8">
            <w:pPr>
              <w:widowControl w:val="0"/>
              <w:tabs>
                <w:tab w:val="left" w:pos="10206"/>
              </w:tabs>
              <w:autoSpaceDE w:val="0"/>
              <w:autoSpaceDN w:val="0"/>
              <w:adjustRightInd w:val="0"/>
              <w:jc w:val="center"/>
              <w:rPr>
                <w:lang w:eastAsia="ru-RU"/>
              </w:rPr>
            </w:pPr>
            <w:r w:rsidRPr="006B45F8">
              <w:rPr>
                <w:lang w:eastAsia="ru-RU"/>
              </w:rPr>
              <w:t>Бюджетные потребители</w:t>
            </w:r>
          </w:p>
        </w:tc>
        <w:tc>
          <w:tcPr>
            <w:tcW w:w="1543" w:type="dxa"/>
            <w:shd w:val="clear" w:color="auto" w:fill="auto"/>
            <w:vAlign w:val="center"/>
          </w:tcPr>
          <w:p w14:paraId="5AADF54A" w14:textId="77777777" w:rsidR="006B45F8" w:rsidRPr="006B45F8" w:rsidRDefault="006B45F8" w:rsidP="006B45F8">
            <w:pPr>
              <w:widowControl w:val="0"/>
              <w:tabs>
                <w:tab w:val="left" w:pos="10206"/>
              </w:tabs>
              <w:autoSpaceDE w:val="0"/>
              <w:autoSpaceDN w:val="0"/>
              <w:adjustRightInd w:val="0"/>
              <w:jc w:val="center"/>
              <w:rPr>
                <w:lang w:eastAsia="ru-RU"/>
              </w:rPr>
            </w:pPr>
            <w:r w:rsidRPr="006B45F8">
              <w:rPr>
                <w:lang w:eastAsia="ru-RU"/>
              </w:rPr>
              <w:t>Прочие потребители</w:t>
            </w:r>
          </w:p>
        </w:tc>
        <w:tc>
          <w:tcPr>
            <w:tcW w:w="1595" w:type="dxa"/>
            <w:shd w:val="clear" w:color="auto" w:fill="auto"/>
            <w:vAlign w:val="center"/>
          </w:tcPr>
          <w:p w14:paraId="5EA80906" w14:textId="77777777" w:rsidR="006B45F8" w:rsidRPr="006B45F8" w:rsidRDefault="006B45F8" w:rsidP="006B45F8">
            <w:pPr>
              <w:widowControl w:val="0"/>
              <w:autoSpaceDE w:val="0"/>
              <w:autoSpaceDN w:val="0"/>
              <w:adjustRightInd w:val="0"/>
              <w:jc w:val="center"/>
              <w:rPr>
                <w:lang w:eastAsia="ru-RU"/>
              </w:rPr>
            </w:pPr>
            <w:r w:rsidRPr="006B45F8">
              <w:rPr>
                <w:lang w:eastAsia="ru-RU"/>
              </w:rPr>
              <w:t>Собственные нужды производства</w:t>
            </w:r>
          </w:p>
        </w:tc>
        <w:tc>
          <w:tcPr>
            <w:tcW w:w="1377" w:type="dxa"/>
            <w:shd w:val="clear" w:color="auto" w:fill="auto"/>
            <w:vAlign w:val="center"/>
          </w:tcPr>
          <w:p w14:paraId="6F6F0FA8" w14:textId="77777777" w:rsidR="006B45F8" w:rsidRPr="006B45F8" w:rsidRDefault="006B45F8" w:rsidP="006B45F8">
            <w:pPr>
              <w:widowControl w:val="0"/>
              <w:tabs>
                <w:tab w:val="left" w:pos="10206"/>
              </w:tabs>
              <w:autoSpaceDE w:val="0"/>
              <w:autoSpaceDN w:val="0"/>
              <w:adjustRightInd w:val="0"/>
              <w:jc w:val="center"/>
              <w:rPr>
                <w:lang w:eastAsia="ru-RU"/>
              </w:rPr>
            </w:pPr>
            <w:r w:rsidRPr="006B45F8">
              <w:rPr>
                <w:lang w:eastAsia="ru-RU"/>
              </w:rPr>
              <w:t>Всего:</w:t>
            </w:r>
          </w:p>
        </w:tc>
      </w:tr>
      <w:tr w:rsidR="006B45F8" w:rsidRPr="006B45F8" w14:paraId="72B7B97D" w14:textId="77777777" w:rsidTr="002048F6">
        <w:trPr>
          <w:jc w:val="center"/>
        </w:trPr>
        <w:tc>
          <w:tcPr>
            <w:tcW w:w="10241" w:type="dxa"/>
            <w:gridSpan w:val="6"/>
            <w:shd w:val="clear" w:color="auto" w:fill="auto"/>
            <w:vAlign w:val="center"/>
          </w:tcPr>
          <w:p w14:paraId="4D7DEB46" w14:textId="77777777" w:rsidR="006B45F8" w:rsidRPr="006B45F8" w:rsidRDefault="006B45F8" w:rsidP="006B45F8">
            <w:pPr>
              <w:widowControl w:val="0"/>
              <w:tabs>
                <w:tab w:val="left" w:pos="10206"/>
              </w:tabs>
              <w:autoSpaceDE w:val="0"/>
              <w:autoSpaceDN w:val="0"/>
              <w:adjustRightInd w:val="0"/>
              <w:jc w:val="center"/>
              <w:rPr>
                <w:lang w:eastAsia="ru-RU"/>
              </w:rPr>
            </w:pPr>
            <w:r w:rsidRPr="006B45F8">
              <w:rPr>
                <w:lang w:eastAsia="ru-RU"/>
              </w:rPr>
              <w:t>2020 год</w:t>
            </w:r>
          </w:p>
        </w:tc>
      </w:tr>
      <w:tr w:rsidR="006B45F8" w:rsidRPr="006B45F8" w14:paraId="07C9BAAB" w14:textId="77777777" w:rsidTr="002048F6">
        <w:trPr>
          <w:jc w:val="center"/>
        </w:trPr>
        <w:tc>
          <w:tcPr>
            <w:tcW w:w="2694" w:type="dxa"/>
            <w:vAlign w:val="center"/>
          </w:tcPr>
          <w:p w14:paraId="0D53E12E" w14:textId="77777777" w:rsidR="006B45F8" w:rsidRPr="006B45F8" w:rsidRDefault="006B45F8" w:rsidP="006B45F8">
            <w:pPr>
              <w:tabs>
                <w:tab w:val="left" w:pos="10206"/>
              </w:tabs>
              <w:jc w:val="center"/>
              <w:rPr>
                <w:lang w:eastAsia="ru-RU"/>
              </w:rPr>
            </w:pPr>
            <w:r w:rsidRPr="006B45F8">
              <w:rPr>
                <w:lang w:eastAsia="ru-RU"/>
              </w:rPr>
              <w:t>Утверждено РЭК КО</w:t>
            </w:r>
          </w:p>
        </w:tc>
        <w:tc>
          <w:tcPr>
            <w:tcW w:w="1489" w:type="dxa"/>
            <w:vAlign w:val="center"/>
          </w:tcPr>
          <w:p w14:paraId="65F2636C" w14:textId="77777777" w:rsidR="006B45F8" w:rsidRPr="006B45F8" w:rsidRDefault="006B45F8" w:rsidP="006B45F8">
            <w:pPr>
              <w:tabs>
                <w:tab w:val="left" w:pos="10206"/>
              </w:tabs>
              <w:jc w:val="center"/>
              <w:rPr>
                <w:lang w:eastAsia="ru-RU"/>
              </w:rPr>
            </w:pPr>
            <w:r w:rsidRPr="006B45F8">
              <w:rPr>
                <w:lang w:eastAsia="ru-RU"/>
              </w:rPr>
              <w:t>8328,27</w:t>
            </w:r>
          </w:p>
        </w:tc>
        <w:tc>
          <w:tcPr>
            <w:tcW w:w="1543" w:type="dxa"/>
            <w:vAlign w:val="center"/>
          </w:tcPr>
          <w:p w14:paraId="1EDD0B8A" w14:textId="77777777" w:rsidR="006B45F8" w:rsidRPr="006B45F8" w:rsidRDefault="006B45F8" w:rsidP="006B45F8">
            <w:pPr>
              <w:tabs>
                <w:tab w:val="left" w:pos="10206"/>
              </w:tabs>
              <w:jc w:val="center"/>
              <w:rPr>
                <w:lang w:eastAsia="ru-RU"/>
              </w:rPr>
            </w:pPr>
            <w:r w:rsidRPr="006B45F8">
              <w:rPr>
                <w:lang w:eastAsia="ru-RU"/>
              </w:rPr>
              <w:t>370,50</w:t>
            </w:r>
          </w:p>
        </w:tc>
        <w:tc>
          <w:tcPr>
            <w:tcW w:w="1543" w:type="dxa"/>
            <w:vAlign w:val="center"/>
          </w:tcPr>
          <w:p w14:paraId="211076CA" w14:textId="77777777" w:rsidR="006B45F8" w:rsidRPr="006B45F8" w:rsidRDefault="006B45F8" w:rsidP="006B45F8">
            <w:pPr>
              <w:tabs>
                <w:tab w:val="left" w:pos="10206"/>
              </w:tabs>
              <w:jc w:val="center"/>
              <w:rPr>
                <w:lang w:eastAsia="ru-RU"/>
              </w:rPr>
            </w:pPr>
            <w:r w:rsidRPr="006B45F8">
              <w:rPr>
                <w:lang w:eastAsia="ru-RU"/>
              </w:rPr>
              <w:t>-</w:t>
            </w:r>
          </w:p>
        </w:tc>
        <w:tc>
          <w:tcPr>
            <w:tcW w:w="1595" w:type="dxa"/>
            <w:vAlign w:val="center"/>
          </w:tcPr>
          <w:p w14:paraId="0FA9EC11" w14:textId="77777777" w:rsidR="006B45F8" w:rsidRPr="006B45F8" w:rsidRDefault="006B45F8" w:rsidP="006B45F8">
            <w:pPr>
              <w:tabs>
                <w:tab w:val="left" w:pos="10206"/>
              </w:tabs>
              <w:jc w:val="center"/>
              <w:rPr>
                <w:lang w:eastAsia="ru-RU"/>
              </w:rPr>
            </w:pPr>
            <w:r w:rsidRPr="006B45F8">
              <w:rPr>
                <w:lang w:eastAsia="ru-RU"/>
              </w:rPr>
              <w:t>102597,87</w:t>
            </w:r>
          </w:p>
        </w:tc>
        <w:tc>
          <w:tcPr>
            <w:tcW w:w="1377" w:type="dxa"/>
            <w:vAlign w:val="center"/>
          </w:tcPr>
          <w:p w14:paraId="04D20300" w14:textId="77777777" w:rsidR="006B45F8" w:rsidRPr="006B45F8" w:rsidRDefault="006B45F8" w:rsidP="006B45F8">
            <w:pPr>
              <w:tabs>
                <w:tab w:val="left" w:pos="10206"/>
              </w:tabs>
              <w:jc w:val="center"/>
              <w:rPr>
                <w:lang w:eastAsia="ru-RU"/>
              </w:rPr>
            </w:pPr>
            <w:r w:rsidRPr="006B45F8">
              <w:rPr>
                <w:lang w:eastAsia="ru-RU"/>
              </w:rPr>
              <w:t>111296,64</w:t>
            </w:r>
          </w:p>
        </w:tc>
      </w:tr>
      <w:tr w:rsidR="006B45F8" w:rsidRPr="006B45F8" w14:paraId="2F5A38D8" w14:textId="77777777" w:rsidTr="002048F6">
        <w:trPr>
          <w:jc w:val="center"/>
        </w:trPr>
        <w:tc>
          <w:tcPr>
            <w:tcW w:w="2694" w:type="dxa"/>
            <w:shd w:val="clear" w:color="auto" w:fill="auto"/>
            <w:vAlign w:val="center"/>
          </w:tcPr>
          <w:p w14:paraId="610AF747" w14:textId="77777777" w:rsidR="006B45F8" w:rsidRPr="006B45F8" w:rsidRDefault="006B45F8" w:rsidP="006B45F8">
            <w:pPr>
              <w:widowControl w:val="0"/>
              <w:tabs>
                <w:tab w:val="left" w:pos="10206"/>
              </w:tabs>
              <w:autoSpaceDE w:val="0"/>
              <w:autoSpaceDN w:val="0"/>
              <w:adjustRightInd w:val="0"/>
              <w:jc w:val="center"/>
              <w:rPr>
                <w:lang w:eastAsia="ru-RU"/>
              </w:rPr>
            </w:pPr>
            <w:r w:rsidRPr="006B45F8">
              <w:rPr>
                <w:lang w:eastAsia="ru-RU"/>
              </w:rPr>
              <w:t xml:space="preserve">Предложение организации в целях корректировки </w:t>
            </w:r>
          </w:p>
        </w:tc>
        <w:tc>
          <w:tcPr>
            <w:tcW w:w="1489" w:type="dxa"/>
            <w:shd w:val="clear" w:color="auto" w:fill="auto"/>
            <w:vAlign w:val="center"/>
          </w:tcPr>
          <w:p w14:paraId="7CBD51BB" w14:textId="77777777" w:rsidR="006B45F8" w:rsidRPr="006B45F8" w:rsidRDefault="006B45F8" w:rsidP="006B45F8">
            <w:pPr>
              <w:widowControl w:val="0"/>
              <w:tabs>
                <w:tab w:val="left" w:pos="10206"/>
              </w:tabs>
              <w:autoSpaceDE w:val="0"/>
              <w:autoSpaceDN w:val="0"/>
              <w:adjustRightInd w:val="0"/>
              <w:jc w:val="center"/>
              <w:rPr>
                <w:lang w:eastAsia="ru-RU"/>
              </w:rPr>
            </w:pPr>
            <w:r w:rsidRPr="006B45F8">
              <w:rPr>
                <w:lang w:eastAsia="ru-RU"/>
              </w:rPr>
              <w:t>4851,42</w:t>
            </w:r>
          </w:p>
        </w:tc>
        <w:tc>
          <w:tcPr>
            <w:tcW w:w="1543" w:type="dxa"/>
            <w:shd w:val="clear" w:color="auto" w:fill="auto"/>
            <w:vAlign w:val="center"/>
          </w:tcPr>
          <w:p w14:paraId="05F56534" w14:textId="77777777" w:rsidR="006B45F8" w:rsidRPr="006B45F8" w:rsidRDefault="006B45F8" w:rsidP="006B45F8">
            <w:pPr>
              <w:widowControl w:val="0"/>
              <w:tabs>
                <w:tab w:val="left" w:pos="10206"/>
              </w:tabs>
              <w:autoSpaceDE w:val="0"/>
              <w:autoSpaceDN w:val="0"/>
              <w:adjustRightInd w:val="0"/>
              <w:jc w:val="center"/>
              <w:rPr>
                <w:lang w:eastAsia="ru-RU"/>
              </w:rPr>
            </w:pPr>
            <w:r w:rsidRPr="006B45F8">
              <w:rPr>
                <w:lang w:eastAsia="ru-RU"/>
              </w:rPr>
              <w:t>533,0</w:t>
            </w:r>
          </w:p>
        </w:tc>
        <w:tc>
          <w:tcPr>
            <w:tcW w:w="1543" w:type="dxa"/>
            <w:shd w:val="clear" w:color="auto" w:fill="auto"/>
            <w:vAlign w:val="center"/>
          </w:tcPr>
          <w:p w14:paraId="32382F84" w14:textId="77777777" w:rsidR="006B45F8" w:rsidRPr="006B45F8" w:rsidRDefault="006B45F8" w:rsidP="006B45F8">
            <w:pPr>
              <w:widowControl w:val="0"/>
              <w:tabs>
                <w:tab w:val="left" w:pos="10206"/>
              </w:tabs>
              <w:autoSpaceDE w:val="0"/>
              <w:autoSpaceDN w:val="0"/>
              <w:adjustRightInd w:val="0"/>
              <w:jc w:val="center"/>
              <w:rPr>
                <w:lang w:eastAsia="ru-RU"/>
              </w:rPr>
            </w:pPr>
            <w:r w:rsidRPr="006B45F8">
              <w:rPr>
                <w:lang w:eastAsia="ru-RU"/>
              </w:rPr>
              <w:t>-</w:t>
            </w:r>
          </w:p>
        </w:tc>
        <w:tc>
          <w:tcPr>
            <w:tcW w:w="1595" w:type="dxa"/>
            <w:shd w:val="clear" w:color="auto" w:fill="auto"/>
            <w:vAlign w:val="center"/>
          </w:tcPr>
          <w:p w14:paraId="3083BA90" w14:textId="77777777" w:rsidR="006B45F8" w:rsidRPr="006B45F8" w:rsidRDefault="006B45F8" w:rsidP="006B45F8">
            <w:pPr>
              <w:widowControl w:val="0"/>
              <w:tabs>
                <w:tab w:val="left" w:pos="10206"/>
              </w:tabs>
              <w:autoSpaceDE w:val="0"/>
              <w:autoSpaceDN w:val="0"/>
              <w:adjustRightInd w:val="0"/>
              <w:jc w:val="center"/>
              <w:rPr>
                <w:lang w:eastAsia="ru-RU"/>
              </w:rPr>
            </w:pPr>
            <w:r w:rsidRPr="006B45F8">
              <w:rPr>
                <w:lang w:eastAsia="ru-RU"/>
              </w:rPr>
              <w:t>85866,77</w:t>
            </w:r>
          </w:p>
        </w:tc>
        <w:tc>
          <w:tcPr>
            <w:tcW w:w="1377" w:type="dxa"/>
            <w:shd w:val="clear" w:color="auto" w:fill="auto"/>
            <w:vAlign w:val="center"/>
          </w:tcPr>
          <w:p w14:paraId="4898F776" w14:textId="77777777" w:rsidR="006B45F8" w:rsidRPr="006B45F8" w:rsidRDefault="006B45F8" w:rsidP="006B45F8">
            <w:pPr>
              <w:widowControl w:val="0"/>
              <w:tabs>
                <w:tab w:val="left" w:pos="10206"/>
              </w:tabs>
              <w:autoSpaceDE w:val="0"/>
              <w:autoSpaceDN w:val="0"/>
              <w:adjustRightInd w:val="0"/>
              <w:jc w:val="center"/>
              <w:rPr>
                <w:lang w:eastAsia="ru-RU"/>
              </w:rPr>
            </w:pPr>
            <w:r w:rsidRPr="006B45F8">
              <w:rPr>
                <w:lang w:eastAsia="ru-RU"/>
              </w:rPr>
              <w:t>91251,19</w:t>
            </w:r>
          </w:p>
        </w:tc>
      </w:tr>
      <w:tr w:rsidR="006B45F8" w:rsidRPr="006B45F8" w14:paraId="6ADBA467" w14:textId="77777777" w:rsidTr="002048F6">
        <w:trPr>
          <w:trHeight w:val="417"/>
          <w:jc w:val="center"/>
        </w:trPr>
        <w:tc>
          <w:tcPr>
            <w:tcW w:w="2694" w:type="dxa"/>
            <w:shd w:val="clear" w:color="auto" w:fill="auto"/>
            <w:vAlign w:val="center"/>
          </w:tcPr>
          <w:p w14:paraId="33437B2E" w14:textId="77777777" w:rsidR="006B45F8" w:rsidRPr="006B45F8" w:rsidRDefault="006B45F8" w:rsidP="006B45F8">
            <w:pPr>
              <w:widowControl w:val="0"/>
              <w:tabs>
                <w:tab w:val="left" w:pos="10206"/>
              </w:tabs>
              <w:autoSpaceDE w:val="0"/>
              <w:autoSpaceDN w:val="0"/>
              <w:adjustRightInd w:val="0"/>
              <w:jc w:val="center"/>
              <w:rPr>
                <w:lang w:eastAsia="ru-RU"/>
              </w:rPr>
            </w:pPr>
            <w:r w:rsidRPr="006B45F8">
              <w:rPr>
                <w:lang w:eastAsia="ru-RU"/>
              </w:rPr>
              <w:t>Предложение РЭК КО в целях корректировки</w:t>
            </w:r>
          </w:p>
        </w:tc>
        <w:tc>
          <w:tcPr>
            <w:tcW w:w="1489" w:type="dxa"/>
            <w:shd w:val="clear" w:color="auto" w:fill="auto"/>
            <w:vAlign w:val="center"/>
          </w:tcPr>
          <w:p w14:paraId="3ED95CD7" w14:textId="77777777" w:rsidR="006B45F8" w:rsidRPr="006B45F8" w:rsidRDefault="006B45F8" w:rsidP="006B45F8">
            <w:pPr>
              <w:widowControl w:val="0"/>
              <w:tabs>
                <w:tab w:val="left" w:pos="10206"/>
              </w:tabs>
              <w:autoSpaceDE w:val="0"/>
              <w:autoSpaceDN w:val="0"/>
              <w:adjustRightInd w:val="0"/>
              <w:jc w:val="center"/>
              <w:rPr>
                <w:lang w:eastAsia="ru-RU"/>
              </w:rPr>
            </w:pPr>
            <w:r w:rsidRPr="006B45F8">
              <w:rPr>
                <w:lang w:eastAsia="ru-RU"/>
              </w:rPr>
              <w:t>3628,83</w:t>
            </w:r>
          </w:p>
        </w:tc>
        <w:tc>
          <w:tcPr>
            <w:tcW w:w="1543" w:type="dxa"/>
            <w:shd w:val="clear" w:color="auto" w:fill="auto"/>
            <w:vAlign w:val="center"/>
          </w:tcPr>
          <w:p w14:paraId="33CB88BC" w14:textId="77777777" w:rsidR="006B45F8" w:rsidRPr="006B45F8" w:rsidRDefault="006B45F8" w:rsidP="006B45F8">
            <w:pPr>
              <w:widowControl w:val="0"/>
              <w:tabs>
                <w:tab w:val="left" w:pos="10206"/>
              </w:tabs>
              <w:autoSpaceDE w:val="0"/>
              <w:autoSpaceDN w:val="0"/>
              <w:adjustRightInd w:val="0"/>
              <w:jc w:val="center"/>
              <w:rPr>
                <w:lang w:eastAsia="ru-RU"/>
              </w:rPr>
            </w:pPr>
            <w:r w:rsidRPr="006B45F8">
              <w:rPr>
                <w:lang w:eastAsia="ru-RU"/>
              </w:rPr>
              <w:t>477,58</w:t>
            </w:r>
          </w:p>
        </w:tc>
        <w:tc>
          <w:tcPr>
            <w:tcW w:w="1543" w:type="dxa"/>
            <w:shd w:val="clear" w:color="auto" w:fill="auto"/>
            <w:vAlign w:val="center"/>
          </w:tcPr>
          <w:p w14:paraId="22496BF7" w14:textId="77777777" w:rsidR="006B45F8" w:rsidRPr="006B45F8" w:rsidRDefault="006B45F8" w:rsidP="006B45F8">
            <w:pPr>
              <w:widowControl w:val="0"/>
              <w:tabs>
                <w:tab w:val="left" w:pos="10206"/>
              </w:tabs>
              <w:autoSpaceDE w:val="0"/>
              <w:autoSpaceDN w:val="0"/>
              <w:adjustRightInd w:val="0"/>
              <w:jc w:val="center"/>
              <w:rPr>
                <w:lang w:eastAsia="ru-RU"/>
              </w:rPr>
            </w:pPr>
            <w:r w:rsidRPr="006B45F8">
              <w:rPr>
                <w:lang w:eastAsia="ru-RU"/>
              </w:rPr>
              <w:t>-</w:t>
            </w:r>
          </w:p>
        </w:tc>
        <w:tc>
          <w:tcPr>
            <w:tcW w:w="1595" w:type="dxa"/>
            <w:shd w:val="clear" w:color="auto" w:fill="auto"/>
            <w:vAlign w:val="center"/>
          </w:tcPr>
          <w:p w14:paraId="75BFAA22" w14:textId="77777777" w:rsidR="006B45F8" w:rsidRPr="006B45F8" w:rsidRDefault="006B45F8" w:rsidP="006B45F8">
            <w:pPr>
              <w:widowControl w:val="0"/>
              <w:tabs>
                <w:tab w:val="left" w:pos="10206"/>
              </w:tabs>
              <w:autoSpaceDE w:val="0"/>
              <w:autoSpaceDN w:val="0"/>
              <w:adjustRightInd w:val="0"/>
              <w:jc w:val="center"/>
              <w:rPr>
                <w:lang w:eastAsia="ru-RU"/>
              </w:rPr>
            </w:pPr>
            <w:r w:rsidRPr="006B45F8">
              <w:rPr>
                <w:lang w:eastAsia="ru-RU"/>
              </w:rPr>
              <w:t>85866,77</w:t>
            </w:r>
          </w:p>
        </w:tc>
        <w:tc>
          <w:tcPr>
            <w:tcW w:w="1377" w:type="dxa"/>
            <w:shd w:val="clear" w:color="auto" w:fill="auto"/>
            <w:vAlign w:val="center"/>
          </w:tcPr>
          <w:p w14:paraId="54EEDE86" w14:textId="77777777" w:rsidR="006B45F8" w:rsidRPr="006B45F8" w:rsidRDefault="006B45F8" w:rsidP="006B45F8">
            <w:pPr>
              <w:widowControl w:val="0"/>
              <w:tabs>
                <w:tab w:val="left" w:pos="10206"/>
              </w:tabs>
              <w:autoSpaceDE w:val="0"/>
              <w:autoSpaceDN w:val="0"/>
              <w:adjustRightInd w:val="0"/>
              <w:jc w:val="center"/>
              <w:rPr>
                <w:lang w:eastAsia="ru-RU"/>
              </w:rPr>
            </w:pPr>
            <w:r w:rsidRPr="006B45F8">
              <w:rPr>
                <w:lang w:eastAsia="ru-RU"/>
              </w:rPr>
              <w:t>89973,18</w:t>
            </w:r>
          </w:p>
        </w:tc>
      </w:tr>
    </w:tbl>
    <w:p w14:paraId="073EE893" w14:textId="77777777" w:rsidR="006B45F8" w:rsidRPr="006B45F8" w:rsidRDefault="006B45F8" w:rsidP="006B45F8">
      <w:pPr>
        <w:widowControl w:val="0"/>
        <w:autoSpaceDE w:val="0"/>
        <w:autoSpaceDN w:val="0"/>
        <w:adjustRightInd w:val="0"/>
        <w:ind w:firstLine="709"/>
        <w:jc w:val="both"/>
        <w:rPr>
          <w:color w:val="FF0000"/>
          <w:sz w:val="28"/>
          <w:szCs w:val="28"/>
          <w:lang w:eastAsia="ru-RU"/>
        </w:rPr>
      </w:pPr>
    </w:p>
    <w:p w14:paraId="136D0B46"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По расчету регулирующего органа планируемый   объем   реализации питьевой воды по категориям потребителей с учетом календарной разбивки составил:</w:t>
      </w:r>
    </w:p>
    <w:p w14:paraId="595634ED"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 xml:space="preserve">- на период с 01.01.2020 по 30.06.2020 – </w:t>
      </w:r>
      <w:r w:rsidRPr="006B45F8">
        <w:rPr>
          <w:b/>
          <w:i/>
          <w:sz w:val="28"/>
          <w:szCs w:val="28"/>
          <w:lang w:eastAsia="ru-RU"/>
        </w:rPr>
        <w:t xml:space="preserve">44986,59 </w:t>
      </w:r>
      <w:r w:rsidRPr="006B45F8">
        <w:rPr>
          <w:sz w:val="28"/>
          <w:szCs w:val="28"/>
          <w:lang w:eastAsia="ru-RU"/>
        </w:rPr>
        <w:t>м</w:t>
      </w:r>
      <w:r w:rsidRPr="006B45F8">
        <w:rPr>
          <w:sz w:val="28"/>
          <w:szCs w:val="28"/>
          <w:vertAlign w:val="superscript"/>
          <w:lang w:eastAsia="ru-RU"/>
        </w:rPr>
        <w:t>3</w:t>
      </w:r>
      <w:r w:rsidRPr="006B45F8">
        <w:rPr>
          <w:sz w:val="28"/>
          <w:szCs w:val="28"/>
          <w:lang w:eastAsia="ru-RU"/>
        </w:rPr>
        <w:t>;</w:t>
      </w:r>
    </w:p>
    <w:p w14:paraId="5B394049"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 xml:space="preserve">- на период с 01.07.2020 по 31.12.2020 – </w:t>
      </w:r>
      <w:r w:rsidRPr="006B45F8">
        <w:rPr>
          <w:b/>
          <w:i/>
          <w:sz w:val="28"/>
          <w:szCs w:val="28"/>
          <w:lang w:eastAsia="ru-RU"/>
        </w:rPr>
        <w:t xml:space="preserve">44986,59 </w:t>
      </w:r>
      <w:r w:rsidRPr="006B45F8">
        <w:rPr>
          <w:sz w:val="28"/>
          <w:szCs w:val="28"/>
          <w:lang w:eastAsia="ru-RU"/>
        </w:rPr>
        <w:t>м</w:t>
      </w:r>
      <w:r w:rsidRPr="006B45F8">
        <w:rPr>
          <w:sz w:val="28"/>
          <w:szCs w:val="28"/>
          <w:vertAlign w:val="superscript"/>
          <w:lang w:eastAsia="ru-RU"/>
        </w:rPr>
        <w:t>3</w:t>
      </w:r>
      <w:r w:rsidRPr="006B45F8">
        <w:rPr>
          <w:sz w:val="28"/>
          <w:szCs w:val="28"/>
          <w:lang w:eastAsia="ru-RU"/>
        </w:rPr>
        <w:t>.</w:t>
      </w:r>
    </w:p>
    <w:p w14:paraId="3E6428B4" w14:textId="77777777" w:rsidR="006B45F8" w:rsidRPr="006B45F8" w:rsidRDefault="006B45F8" w:rsidP="006B45F8">
      <w:pPr>
        <w:widowControl w:val="0"/>
        <w:tabs>
          <w:tab w:val="left" w:pos="1134"/>
        </w:tabs>
        <w:autoSpaceDE w:val="0"/>
        <w:autoSpaceDN w:val="0"/>
        <w:adjustRightInd w:val="0"/>
        <w:ind w:firstLine="709"/>
        <w:jc w:val="both"/>
        <w:rPr>
          <w:sz w:val="28"/>
          <w:szCs w:val="28"/>
          <w:lang w:eastAsia="ru-RU"/>
        </w:rPr>
      </w:pPr>
    </w:p>
    <w:p w14:paraId="237A68B8" w14:textId="77777777" w:rsidR="006B45F8" w:rsidRPr="006B45F8" w:rsidRDefault="006B45F8" w:rsidP="006B45F8">
      <w:pPr>
        <w:widowControl w:val="0"/>
        <w:tabs>
          <w:tab w:val="left" w:pos="1134"/>
        </w:tabs>
        <w:autoSpaceDE w:val="0"/>
        <w:autoSpaceDN w:val="0"/>
        <w:adjustRightInd w:val="0"/>
        <w:ind w:firstLine="709"/>
        <w:jc w:val="both"/>
        <w:rPr>
          <w:sz w:val="28"/>
          <w:szCs w:val="28"/>
          <w:lang w:eastAsia="ru-RU"/>
        </w:rPr>
      </w:pPr>
      <w:r w:rsidRPr="006B45F8">
        <w:rPr>
          <w:sz w:val="28"/>
          <w:szCs w:val="28"/>
          <w:lang w:eastAsia="ru-RU"/>
        </w:rPr>
        <w:t>Потери воды приняты на уровне утвержденных долгосрочных параметров на уровне 3,12%. Соответственно, подъем воды составит на 2020 год -92871,18, в том числе:</w:t>
      </w:r>
    </w:p>
    <w:p w14:paraId="2A1020D4"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 xml:space="preserve">- на период с 01.01.2020 по 30.06.2020 – </w:t>
      </w:r>
      <w:r w:rsidRPr="006B45F8">
        <w:rPr>
          <w:b/>
          <w:i/>
          <w:sz w:val="28"/>
          <w:szCs w:val="28"/>
          <w:lang w:eastAsia="ru-RU"/>
        </w:rPr>
        <w:t xml:space="preserve">46435,59 </w:t>
      </w:r>
      <w:r w:rsidRPr="006B45F8">
        <w:rPr>
          <w:sz w:val="28"/>
          <w:szCs w:val="28"/>
          <w:lang w:eastAsia="ru-RU"/>
        </w:rPr>
        <w:t>м</w:t>
      </w:r>
      <w:r w:rsidRPr="006B45F8">
        <w:rPr>
          <w:sz w:val="28"/>
          <w:szCs w:val="28"/>
          <w:vertAlign w:val="superscript"/>
          <w:lang w:eastAsia="ru-RU"/>
        </w:rPr>
        <w:t>3</w:t>
      </w:r>
      <w:r w:rsidRPr="006B45F8">
        <w:rPr>
          <w:sz w:val="28"/>
          <w:szCs w:val="28"/>
          <w:lang w:eastAsia="ru-RU"/>
        </w:rPr>
        <w:t>;</w:t>
      </w:r>
    </w:p>
    <w:p w14:paraId="47C83184"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 xml:space="preserve">- на период с 01.07.2020 по 31.12.2020 – </w:t>
      </w:r>
      <w:r w:rsidRPr="006B45F8">
        <w:rPr>
          <w:b/>
          <w:i/>
          <w:sz w:val="28"/>
          <w:szCs w:val="28"/>
          <w:lang w:eastAsia="ru-RU"/>
        </w:rPr>
        <w:t xml:space="preserve">46435,59 </w:t>
      </w:r>
      <w:r w:rsidRPr="006B45F8">
        <w:rPr>
          <w:sz w:val="28"/>
          <w:szCs w:val="28"/>
          <w:lang w:eastAsia="ru-RU"/>
        </w:rPr>
        <w:t>м</w:t>
      </w:r>
      <w:r w:rsidRPr="006B45F8">
        <w:rPr>
          <w:sz w:val="28"/>
          <w:szCs w:val="28"/>
          <w:vertAlign w:val="superscript"/>
          <w:lang w:eastAsia="ru-RU"/>
        </w:rPr>
        <w:t>3</w:t>
      </w:r>
      <w:r w:rsidRPr="006B45F8">
        <w:rPr>
          <w:sz w:val="28"/>
          <w:szCs w:val="28"/>
          <w:lang w:eastAsia="ru-RU"/>
        </w:rPr>
        <w:t>.</w:t>
      </w:r>
    </w:p>
    <w:p w14:paraId="66208040" w14:textId="77777777" w:rsidR="006B45F8" w:rsidRPr="006B45F8" w:rsidRDefault="006B45F8" w:rsidP="006B45F8">
      <w:pPr>
        <w:widowControl w:val="0"/>
        <w:tabs>
          <w:tab w:val="num" w:pos="0"/>
        </w:tabs>
        <w:autoSpaceDE w:val="0"/>
        <w:autoSpaceDN w:val="0"/>
        <w:adjustRightInd w:val="0"/>
        <w:ind w:firstLine="709"/>
        <w:jc w:val="both"/>
        <w:rPr>
          <w:rFonts w:ascii="Tahoma" w:hAnsi="Tahoma" w:cs="Tahoma"/>
          <w:sz w:val="16"/>
          <w:szCs w:val="16"/>
          <w:lang w:eastAsia="ru-RU"/>
        </w:rPr>
      </w:pPr>
    </w:p>
    <w:p w14:paraId="07E4F54A" w14:textId="77777777" w:rsidR="006B45F8" w:rsidRPr="006B45F8" w:rsidRDefault="006B45F8" w:rsidP="006B45F8">
      <w:pPr>
        <w:widowControl w:val="0"/>
        <w:tabs>
          <w:tab w:val="num" w:pos="0"/>
        </w:tabs>
        <w:autoSpaceDE w:val="0"/>
        <w:autoSpaceDN w:val="0"/>
        <w:adjustRightInd w:val="0"/>
        <w:ind w:firstLine="709"/>
        <w:jc w:val="both"/>
        <w:rPr>
          <w:rFonts w:ascii="Tahoma" w:hAnsi="Tahoma" w:cs="Tahoma"/>
          <w:sz w:val="16"/>
          <w:szCs w:val="16"/>
          <w:lang w:eastAsia="ru-RU"/>
        </w:rPr>
      </w:pPr>
    </w:p>
    <w:p w14:paraId="75A2C9C8" w14:textId="77777777" w:rsidR="006B45F8" w:rsidRPr="006B45F8" w:rsidRDefault="006B45F8" w:rsidP="006B45F8">
      <w:pPr>
        <w:widowControl w:val="0"/>
        <w:tabs>
          <w:tab w:val="left" w:pos="1134"/>
        </w:tabs>
        <w:autoSpaceDE w:val="0"/>
        <w:autoSpaceDN w:val="0"/>
        <w:adjustRightInd w:val="0"/>
        <w:jc w:val="center"/>
        <w:rPr>
          <w:b/>
          <w:sz w:val="32"/>
          <w:szCs w:val="32"/>
          <w:u w:val="single"/>
          <w:lang w:eastAsia="ru-RU"/>
        </w:rPr>
      </w:pPr>
      <w:r w:rsidRPr="006B45F8">
        <w:rPr>
          <w:b/>
          <w:sz w:val="32"/>
          <w:szCs w:val="32"/>
          <w:u w:val="single"/>
          <w:lang w:eastAsia="ru-RU"/>
        </w:rPr>
        <w:t xml:space="preserve">Тарифы на питьевую воду </w:t>
      </w:r>
    </w:p>
    <w:p w14:paraId="0123FCD0" w14:textId="77777777" w:rsidR="006B45F8" w:rsidRPr="006B45F8" w:rsidRDefault="006B45F8" w:rsidP="006B45F8">
      <w:pPr>
        <w:widowControl w:val="0"/>
        <w:tabs>
          <w:tab w:val="left" w:pos="1134"/>
        </w:tabs>
        <w:autoSpaceDE w:val="0"/>
        <w:autoSpaceDN w:val="0"/>
        <w:adjustRightInd w:val="0"/>
        <w:jc w:val="center"/>
        <w:rPr>
          <w:b/>
          <w:sz w:val="16"/>
          <w:szCs w:val="16"/>
          <w:u w:val="single"/>
          <w:lang w:eastAsia="ru-RU"/>
        </w:rPr>
      </w:pPr>
    </w:p>
    <w:p w14:paraId="5CA6747A" w14:textId="77777777" w:rsidR="006B45F8" w:rsidRPr="006B45F8" w:rsidRDefault="006B45F8" w:rsidP="006B45F8">
      <w:pPr>
        <w:widowControl w:val="0"/>
        <w:autoSpaceDE w:val="0"/>
        <w:autoSpaceDN w:val="0"/>
        <w:adjustRightInd w:val="0"/>
        <w:ind w:firstLine="708"/>
        <w:jc w:val="both"/>
        <w:rPr>
          <w:rFonts w:eastAsia="Calibri"/>
          <w:sz w:val="28"/>
          <w:szCs w:val="28"/>
        </w:rPr>
      </w:pPr>
      <w:r w:rsidRPr="006B45F8">
        <w:rPr>
          <w:rFonts w:eastAsia="Calibri"/>
          <w:sz w:val="28"/>
          <w:szCs w:val="28"/>
        </w:rPr>
        <w:t xml:space="preserve">В соответствии с п. 96 Методических указаний тарифы регулируемых организаций на питьевую воду, без дифференциации в виде </w:t>
      </w:r>
      <w:proofErr w:type="spellStart"/>
      <w:r w:rsidRPr="006B45F8">
        <w:rPr>
          <w:rFonts w:eastAsia="Calibri"/>
          <w:sz w:val="28"/>
          <w:szCs w:val="28"/>
        </w:rPr>
        <w:t>одноставочных</w:t>
      </w:r>
      <w:proofErr w:type="spellEnd"/>
      <w:r w:rsidRPr="006B45F8">
        <w:rPr>
          <w:rFonts w:eastAsia="Calibri"/>
          <w:sz w:val="28"/>
          <w:szCs w:val="28"/>
        </w:rPr>
        <w:t xml:space="preserve"> тарифов рассчитываются в соответствии с формулой:</w:t>
      </w:r>
    </w:p>
    <w:p w14:paraId="78CF6002" w14:textId="77777777" w:rsidR="006B45F8" w:rsidRPr="006B45F8" w:rsidRDefault="006B45F8" w:rsidP="006B45F8">
      <w:pPr>
        <w:widowControl w:val="0"/>
        <w:autoSpaceDE w:val="0"/>
        <w:autoSpaceDN w:val="0"/>
        <w:adjustRightInd w:val="0"/>
        <w:ind w:firstLine="708"/>
        <w:jc w:val="both"/>
        <w:rPr>
          <w:rFonts w:eastAsia="Calibri"/>
          <w:sz w:val="12"/>
          <w:szCs w:val="28"/>
        </w:rPr>
      </w:pPr>
    </w:p>
    <w:p w14:paraId="46A3236A" w14:textId="77777777" w:rsidR="006B45F8" w:rsidRPr="006B45F8" w:rsidRDefault="006B45F8" w:rsidP="006B45F8">
      <w:pPr>
        <w:widowControl w:val="0"/>
        <w:autoSpaceDE w:val="0"/>
        <w:autoSpaceDN w:val="0"/>
        <w:adjustRightInd w:val="0"/>
        <w:jc w:val="center"/>
        <w:rPr>
          <w:rFonts w:eastAsia="Calibri"/>
          <w:sz w:val="28"/>
          <w:szCs w:val="28"/>
        </w:rPr>
      </w:pPr>
      <w:r w:rsidRPr="006B45F8">
        <w:rPr>
          <w:rFonts w:eastAsia="Calibri"/>
          <w:noProof/>
          <w:position w:val="-33"/>
          <w:sz w:val="28"/>
          <w:szCs w:val="28"/>
          <w:lang w:eastAsia="ru-RU"/>
        </w:rPr>
        <w:drawing>
          <wp:inline distT="0" distB="0" distL="0" distR="0" wp14:anchorId="5098D84A" wp14:editId="12AE7DC8">
            <wp:extent cx="952500" cy="58102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7B92688E" w14:textId="77777777" w:rsidR="006B45F8" w:rsidRPr="006B45F8" w:rsidRDefault="006B45F8" w:rsidP="006B45F8">
      <w:pPr>
        <w:widowControl w:val="0"/>
        <w:autoSpaceDE w:val="0"/>
        <w:autoSpaceDN w:val="0"/>
        <w:adjustRightInd w:val="0"/>
        <w:ind w:firstLine="540"/>
        <w:jc w:val="both"/>
        <w:rPr>
          <w:rFonts w:eastAsia="Calibri"/>
          <w:sz w:val="28"/>
          <w:szCs w:val="28"/>
        </w:rPr>
      </w:pPr>
      <w:r w:rsidRPr="006B45F8">
        <w:rPr>
          <w:rFonts w:eastAsia="Calibri"/>
          <w:sz w:val="28"/>
          <w:szCs w:val="28"/>
        </w:rPr>
        <w:t>где:</w:t>
      </w:r>
    </w:p>
    <w:p w14:paraId="3AC201A1" w14:textId="77777777" w:rsidR="006B45F8" w:rsidRPr="006B45F8" w:rsidRDefault="006B45F8" w:rsidP="006B45F8">
      <w:pPr>
        <w:widowControl w:val="0"/>
        <w:autoSpaceDE w:val="0"/>
        <w:autoSpaceDN w:val="0"/>
        <w:adjustRightInd w:val="0"/>
        <w:ind w:firstLine="540"/>
        <w:jc w:val="both"/>
        <w:rPr>
          <w:rFonts w:eastAsia="Calibri"/>
          <w:sz w:val="28"/>
          <w:szCs w:val="28"/>
        </w:rPr>
      </w:pPr>
      <w:r w:rsidRPr="006B45F8">
        <w:rPr>
          <w:rFonts w:eastAsia="Calibri"/>
          <w:noProof/>
          <w:position w:val="-11"/>
          <w:sz w:val="28"/>
          <w:szCs w:val="28"/>
          <w:lang w:eastAsia="ru-RU"/>
        </w:rPr>
        <w:drawing>
          <wp:inline distT="0" distB="0" distL="0" distR="0" wp14:anchorId="4B1C0E8A" wp14:editId="0E669668">
            <wp:extent cx="238125" cy="295275"/>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6B45F8">
        <w:rPr>
          <w:rFonts w:eastAsia="Calibri"/>
          <w:sz w:val="28"/>
          <w:szCs w:val="28"/>
        </w:rPr>
        <w:t xml:space="preserve"> - тариф регулируемой организации, устанавливаемый на i-</w:t>
      </w:r>
      <w:proofErr w:type="spellStart"/>
      <w:r w:rsidRPr="006B45F8">
        <w:rPr>
          <w:rFonts w:eastAsia="Calibri"/>
          <w:sz w:val="28"/>
          <w:szCs w:val="28"/>
        </w:rPr>
        <w:t>ый</w:t>
      </w:r>
      <w:proofErr w:type="spellEnd"/>
      <w:r w:rsidRPr="006B45F8">
        <w:rPr>
          <w:rFonts w:eastAsia="Calibri"/>
          <w:sz w:val="28"/>
          <w:szCs w:val="28"/>
        </w:rPr>
        <w:t xml:space="preserve"> год, руб./куб. м;</w:t>
      </w:r>
    </w:p>
    <w:p w14:paraId="3FC542A6" w14:textId="77777777" w:rsidR="006B45F8" w:rsidRPr="006B45F8" w:rsidRDefault="006B45F8" w:rsidP="006B45F8">
      <w:pPr>
        <w:widowControl w:val="0"/>
        <w:autoSpaceDE w:val="0"/>
        <w:autoSpaceDN w:val="0"/>
        <w:adjustRightInd w:val="0"/>
        <w:ind w:firstLine="540"/>
        <w:jc w:val="both"/>
        <w:rPr>
          <w:rFonts w:eastAsia="Calibri"/>
          <w:sz w:val="28"/>
          <w:szCs w:val="28"/>
        </w:rPr>
      </w:pPr>
      <w:r w:rsidRPr="006B45F8">
        <w:rPr>
          <w:rFonts w:eastAsia="Calibri"/>
          <w:noProof/>
          <w:position w:val="-11"/>
          <w:sz w:val="28"/>
          <w:szCs w:val="28"/>
          <w:lang w:eastAsia="ru-RU"/>
        </w:rPr>
        <w:drawing>
          <wp:inline distT="0" distB="0" distL="0" distR="0" wp14:anchorId="10A4D832" wp14:editId="1F06A36C">
            <wp:extent cx="542925" cy="3048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6B45F8">
        <w:rPr>
          <w:rFonts w:eastAsia="Calibr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6B45F8">
        <w:rPr>
          <w:rFonts w:eastAsia="Calibri"/>
          <w:sz w:val="28"/>
          <w:szCs w:val="28"/>
        </w:rPr>
        <w:t>ый</w:t>
      </w:r>
      <w:proofErr w:type="spellEnd"/>
      <w:r w:rsidRPr="006B45F8">
        <w:rPr>
          <w:rFonts w:eastAsia="Calibri"/>
          <w:sz w:val="28"/>
          <w:szCs w:val="28"/>
        </w:rPr>
        <w:t xml:space="preserve"> год, руб.;</w:t>
      </w:r>
    </w:p>
    <w:p w14:paraId="0D9AA6E3" w14:textId="77777777" w:rsidR="006B45F8" w:rsidRPr="006B45F8" w:rsidRDefault="006B45F8" w:rsidP="006B45F8">
      <w:pPr>
        <w:widowControl w:val="0"/>
        <w:autoSpaceDE w:val="0"/>
        <w:autoSpaceDN w:val="0"/>
        <w:adjustRightInd w:val="0"/>
        <w:ind w:firstLine="540"/>
        <w:jc w:val="both"/>
        <w:rPr>
          <w:rFonts w:eastAsia="Calibri"/>
          <w:sz w:val="28"/>
          <w:szCs w:val="28"/>
        </w:rPr>
      </w:pPr>
      <w:r w:rsidRPr="006B45F8">
        <w:rPr>
          <w:rFonts w:eastAsia="Calibri"/>
          <w:noProof/>
          <w:position w:val="-11"/>
          <w:sz w:val="28"/>
          <w:szCs w:val="28"/>
          <w:lang w:eastAsia="ru-RU"/>
        </w:rPr>
        <w:drawing>
          <wp:inline distT="0" distB="0" distL="0" distR="0" wp14:anchorId="5CB834FC" wp14:editId="21D57DB7">
            <wp:extent cx="257175" cy="314325"/>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6B45F8">
        <w:rPr>
          <w:rFonts w:eastAsia="Calibr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0100F802" w14:textId="77777777" w:rsidR="006B45F8" w:rsidRPr="006B45F8" w:rsidRDefault="006B45F8" w:rsidP="006B45F8">
      <w:pPr>
        <w:widowControl w:val="0"/>
        <w:autoSpaceDE w:val="0"/>
        <w:autoSpaceDN w:val="0"/>
        <w:adjustRightInd w:val="0"/>
        <w:ind w:firstLine="709"/>
        <w:jc w:val="both"/>
        <w:rPr>
          <w:sz w:val="28"/>
          <w:szCs w:val="28"/>
          <w:lang w:eastAsia="ru-RU"/>
        </w:rPr>
      </w:pPr>
      <w:r w:rsidRPr="006B45F8">
        <w:rPr>
          <w:sz w:val="28"/>
          <w:szCs w:val="28"/>
          <w:lang w:eastAsia="ru-RU"/>
        </w:rPr>
        <w:t>Учитывая результаты анализа и экономические интересы производителя и потребителей питьевой воды, предлагается установить (скорректировать) тарифы на питьевую воду с учетом календарной разбивки:</w:t>
      </w:r>
    </w:p>
    <w:p w14:paraId="1D371848" w14:textId="77777777" w:rsidR="006B45F8" w:rsidRPr="006B45F8" w:rsidRDefault="006B45F8" w:rsidP="006B45F8">
      <w:pPr>
        <w:keepNext/>
        <w:tabs>
          <w:tab w:val="left" w:pos="7655"/>
        </w:tabs>
        <w:ind w:firstLine="709"/>
        <w:jc w:val="right"/>
        <w:outlineLvl w:val="3"/>
        <w:rPr>
          <w:bCs/>
          <w:color w:val="FF0000"/>
          <w:sz w:val="28"/>
          <w:szCs w:val="28"/>
          <w:lang w:eastAsia="ru-RU"/>
        </w:rPr>
      </w:pPr>
    </w:p>
    <w:p w14:paraId="55CE3AAD" w14:textId="77777777" w:rsidR="002048F6" w:rsidRDefault="002048F6" w:rsidP="006B45F8">
      <w:pPr>
        <w:widowControl w:val="0"/>
        <w:autoSpaceDE w:val="0"/>
        <w:autoSpaceDN w:val="0"/>
        <w:adjustRightInd w:val="0"/>
        <w:jc w:val="center"/>
        <w:rPr>
          <w:sz w:val="28"/>
          <w:szCs w:val="28"/>
          <w:lang w:eastAsia="ru-RU"/>
        </w:rPr>
        <w:sectPr w:rsidR="002048F6" w:rsidSect="006B45F8">
          <w:pgSz w:w="11906" w:h="16838"/>
          <w:pgMar w:top="567" w:right="566" w:bottom="1135" w:left="851" w:header="720" w:footer="720" w:gutter="0"/>
          <w:cols w:space="720"/>
          <w:docGrid w:linePitch="326"/>
        </w:sectPr>
      </w:pPr>
    </w:p>
    <w:p w14:paraId="65AB346F" w14:textId="2284A582" w:rsidR="006B45F8" w:rsidRPr="006B45F8" w:rsidRDefault="006B45F8" w:rsidP="006B45F8">
      <w:pPr>
        <w:widowControl w:val="0"/>
        <w:autoSpaceDE w:val="0"/>
        <w:autoSpaceDN w:val="0"/>
        <w:adjustRightInd w:val="0"/>
        <w:jc w:val="center"/>
        <w:rPr>
          <w:sz w:val="28"/>
          <w:szCs w:val="28"/>
          <w:lang w:eastAsia="ru-RU"/>
        </w:rPr>
      </w:pPr>
      <w:r w:rsidRPr="006B45F8">
        <w:rPr>
          <w:sz w:val="28"/>
          <w:szCs w:val="28"/>
          <w:lang w:eastAsia="ru-RU"/>
        </w:rPr>
        <w:lastRenderedPageBreak/>
        <w:t xml:space="preserve">Тарифы на питьевую воду, реализуемую </w:t>
      </w:r>
    </w:p>
    <w:p w14:paraId="74076717" w14:textId="77777777" w:rsidR="006B45F8" w:rsidRPr="006B45F8" w:rsidRDefault="006B45F8" w:rsidP="006B45F8">
      <w:pPr>
        <w:widowControl w:val="0"/>
        <w:autoSpaceDE w:val="0"/>
        <w:autoSpaceDN w:val="0"/>
        <w:adjustRightInd w:val="0"/>
        <w:jc w:val="center"/>
        <w:rPr>
          <w:sz w:val="28"/>
          <w:szCs w:val="28"/>
          <w:lang w:eastAsia="ru-RU"/>
        </w:rPr>
      </w:pPr>
      <w:r w:rsidRPr="006B45F8">
        <w:rPr>
          <w:sz w:val="28"/>
          <w:szCs w:val="28"/>
          <w:lang w:eastAsia="ru-RU"/>
        </w:rPr>
        <w:t>на потребительском рынке с 01.01.2020 по 31.12.2020</w:t>
      </w:r>
    </w:p>
    <w:p w14:paraId="5B0AE0EE" w14:textId="77777777" w:rsidR="006B45F8" w:rsidRPr="006B45F8" w:rsidRDefault="006B45F8" w:rsidP="006B45F8">
      <w:pPr>
        <w:widowControl w:val="0"/>
        <w:autoSpaceDE w:val="0"/>
        <w:autoSpaceDN w:val="0"/>
        <w:adjustRightInd w:val="0"/>
        <w:jc w:val="center"/>
        <w:rPr>
          <w:sz w:val="28"/>
          <w:szCs w:val="28"/>
          <w:lang w:eastAsia="ru-RU"/>
        </w:rPr>
      </w:pPr>
      <w:r w:rsidRPr="006B45F8">
        <w:rPr>
          <w:sz w:val="28"/>
          <w:szCs w:val="28"/>
          <w:lang w:eastAsia="ru-RU"/>
        </w:rPr>
        <w:t xml:space="preserve">                                                                                               без НДС</w:t>
      </w:r>
    </w:p>
    <w:p w14:paraId="4B63E2CD" w14:textId="77777777" w:rsidR="006B45F8" w:rsidRPr="006B45F8" w:rsidRDefault="006B45F8" w:rsidP="006B45F8">
      <w:pPr>
        <w:widowControl w:val="0"/>
        <w:autoSpaceDE w:val="0"/>
        <w:autoSpaceDN w:val="0"/>
        <w:adjustRightInd w:val="0"/>
        <w:jc w:val="center"/>
        <w:rPr>
          <w:sz w:val="16"/>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041"/>
        <w:gridCol w:w="1912"/>
        <w:gridCol w:w="1630"/>
        <w:gridCol w:w="1996"/>
      </w:tblGrid>
      <w:tr w:rsidR="006B45F8" w:rsidRPr="006B45F8" w14:paraId="0C74E0AE" w14:textId="77777777" w:rsidTr="002048F6">
        <w:trPr>
          <w:trHeight w:val="1066"/>
          <w:jc w:val="center"/>
        </w:trPr>
        <w:tc>
          <w:tcPr>
            <w:tcW w:w="1991" w:type="dxa"/>
            <w:shd w:val="clear" w:color="auto" w:fill="auto"/>
            <w:vAlign w:val="center"/>
          </w:tcPr>
          <w:p w14:paraId="5200B23B" w14:textId="77777777" w:rsidR="006B45F8" w:rsidRPr="006B45F8" w:rsidRDefault="006B45F8" w:rsidP="006B45F8">
            <w:pPr>
              <w:widowControl w:val="0"/>
              <w:autoSpaceDE w:val="0"/>
              <w:autoSpaceDN w:val="0"/>
              <w:adjustRightInd w:val="0"/>
              <w:jc w:val="center"/>
              <w:rPr>
                <w:sz w:val="28"/>
                <w:szCs w:val="28"/>
                <w:lang w:eastAsia="ru-RU"/>
              </w:rPr>
            </w:pPr>
            <w:r w:rsidRPr="006B45F8">
              <w:rPr>
                <w:sz w:val="28"/>
                <w:szCs w:val="28"/>
                <w:lang w:eastAsia="ru-RU"/>
              </w:rPr>
              <w:t>Предприятие</w:t>
            </w:r>
          </w:p>
        </w:tc>
        <w:tc>
          <w:tcPr>
            <w:tcW w:w="2041" w:type="dxa"/>
            <w:shd w:val="clear" w:color="auto" w:fill="auto"/>
            <w:vAlign w:val="center"/>
          </w:tcPr>
          <w:p w14:paraId="7FC26084" w14:textId="77777777" w:rsidR="006B45F8" w:rsidRPr="006B45F8" w:rsidRDefault="006B45F8" w:rsidP="006B45F8">
            <w:pPr>
              <w:widowControl w:val="0"/>
              <w:autoSpaceDE w:val="0"/>
              <w:autoSpaceDN w:val="0"/>
              <w:adjustRightInd w:val="0"/>
              <w:jc w:val="center"/>
              <w:rPr>
                <w:sz w:val="28"/>
                <w:szCs w:val="28"/>
                <w:lang w:eastAsia="ru-RU"/>
              </w:rPr>
            </w:pPr>
            <w:r w:rsidRPr="006B45F8">
              <w:rPr>
                <w:sz w:val="28"/>
                <w:szCs w:val="28"/>
                <w:lang w:eastAsia="ru-RU"/>
              </w:rPr>
              <w:t>Год долгосрочного периода</w:t>
            </w:r>
          </w:p>
        </w:tc>
        <w:tc>
          <w:tcPr>
            <w:tcW w:w="1912" w:type="dxa"/>
            <w:shd w:val="clear" w:color="auto" w:fill="auto"/>
            <w:vAlign w:val="center"/>
          </w:tcPr>
          <w:p w14:paraId="5EFD950C" w14:textId="77777777" w:rsidR="006B45F8" w:rsidRPr="006B45F8" w:rsidRDefault="006B45F8" w:rsidP="006B45F8">
            <w:pPr>
              <w:widowControl w:val="0"/>
              <w:autoSpaceDE w:val="0"/>
              <w:autoSpaceDN w:val="0"/>
              <w:adjustRightInd w:val="0"/>
              <w:jc w:val="center"/>
              <w:rPr>
                <w:sz w:val="28"/>
                <w:szCs w:val="28"/>
                <w:lang w:eastAsia="ru-RU"/>
              </w:rPr>
            </w:pPr>
            <w:r w:rsidRPr="006B45F8">
              <w:rPr>
                <w:sz w:val="28"/>
                <w:szCs w:val="28"/>
                <w:lang w:eastAsia="ru-RU"/>
              </w:rPr>
              <w:t>Календарная разбивка</w:t>
            </w:r>
          </w:p>
        </w:tc>
        <w:tc>
          <w:tcPr>
            <w:tcW w:w="1630" w:type="dxa"/>
            <w:shd w:val="clear" w:color="auto" w:fill="auto"/>
            <w:vAlign w:val="center"/>
          </w:tcPr>
          <w:p w14:paraId="414BD92E" w14:textId="77777777" w:rsidR="006B45F8" w:rsidRPr="006B45F8" w:rsidRDefault="006B45F8" w:rsidP="006B45F8">
            <w:pPr>
              <w:widowControl w:val="0"/>
              <w:autoSpaceDE w:val="0"/>
              <w:autoSpaceDN w:val="0"/>
              <w:adjustRightInd w:val="0"/>
              <w:jc w:val="center"/>
              <w:rPr>
                <w:sz w:val="28"/>
                <w:szCs w:val="28"/>
                <w:lang w:eastAsia="ru-RU"/>
              </w:rPr>
            </w:pPr>
            <w:r w:rsidRPr="006B45F8">
              <w:rPr>
                <w:sz w:val="28"/>
                <w:szCs w:val="28"/>
                <w:lang w:eastAsia="ru-RU"/>
              </w:rPr>
              <w:t>Тарифы, руб./м</w:t>
            </w:r>
            <w:r w:rsidRPr="006B45F8">
              <w:rPr>
                <w:sz w:val="28"/>
                <w:szCs w:val="28"/>
                <w:vertAlign w:val="superscript"/>
                <w:lang w:eastAsia="ru-RU"/>
              </w:rPr>
              <w:t>3</w:t>
            </w:r>
          </w:p>
        </w:tc>
        <w:tc>
          <w:tcPr>
            <w:tcW w:w="1996" w:type="dxa"/>
            <w:shd w:val="clear" w:color="auto" w:fill="auto"/>
            <w:vAlign w:val="center"/>
          </w:tcPr>
          <w:p w14:paraId="15D7A22A" w14:textId="77777777" w:rsidR="006B45F8" w:rsidRPr="006B45F8" w:rsidRDefault="006B45F8" w:rsidP="006B45F8">
            <w:pPr>
              <w:widowControl w:val="0"/>
              <w:autoSpaceDE w:val="0"/>
              <w:autoSpaceDN w:val="0"/>
              <w:adjustRightInd w:val="0"/>
              <w:jc w:val="center"/>
              <w:rPr>
                <w:sz w:val="28"/>
                <w:szCs w:val="28"/>
                <w:lang w:eastAsia="ru-RU"/>
              </w:rPr>
            </w:pPr>
            <w:r w:rsidRPr="006B45F8">
              <w:rPr>
                <w:sz w:val="28"/>
                <w:szCs w:val="28"/>
                <w:lang w:eastAsia="ru-RU"/>
              </w:rPr>
              <w:t>Рост к предыдущему периоду, %</w:t>
            </w:r>
          </w:p>
        </w:tc>
      </w:tr>
      <w:tr w:rsidR="006B45F8" w:rsidRPr="006B45F8" w14:paraId="252B3D13" w14:textId="77777777" w:rsidTr="002048F6">
        <w:trPr>
          <w:trHeight w:val="621"/>
          <w:jc w:val="center"/>
        </w:trPr>
        <w:tc>
          <w:tcPr>
            <w:tcW w:w="1991" w:type="dxa"/>
            <w:vMerge w:val="restart"/>
            <w:tcBorders>
              <w:top w:val="single" w:sz="4" w:space="0" w:color="auto"/>
            </w:tcBorders>
            <w:shd w:val="clear" w:color="auto" w:fill="auto"/>
            <w:vAlign w:val="center"/>
          </w:tcPr>
          <w:p w14:paraId="7ADC2842" w14:textId="77777777" w:rsidR="006B45F8" w:rsidRPr="006B45F8" w:rsidRDefault="006B45F8" w:rsidP="006B45F8">
            <w:pPr>
              <w:widowControl w:val="0"/>
              <w:autoSpaceDE w:val="0"/>
              <w:autoSpaceDN w:val="0"/>
              <w:adjustRightInd w:val="0"/>
              <w:jc w:val="center"/>
              <w:rPr>
                <w:sz w:val="28"/>
                <w:szCs w:val="28"/>
                <w:lang w:eastAsia="ru-RU"/>
              </w:rPr>
            </w:pPr>
            <w:r w:rsidRPr="006B45F8">
              <w:rPr>
                <w:sz w:val="28"/>
                <w:szCs w:val="28"/>
                <w:lang w:eastAsia="ru-RU"/>
              </w:rPr>
              <w:t>АО «Мариинский ликеро-водочный завод»</w:t>
            </w:r>
          </w:p>
        </w:tc>
        <w:tc>
          <w:tcPr>
            <w:tcW w:w="2041" w:type="dxa"/>
            <w:vMerge w:val="restart"/>
            <w:shd w:val="clear" w:color="auto" w:fill="auto"/>
            <w:vAlign w:val="center"/>
          </w:tcPr>
          <w:p w14:paraId="6B015CE4" w14:textId="77777777" w:rsidR="006B45F8" w:rsidRPr="006B45F8" w:rsidRDefault="006B45F8" w:rsidP="006B45F8">
            <w:pPr>
              <w:widowControl w:val="0"/>
              <w:autoSpaceDE w:val="0"/>
              <w:autoSpaceDN w:val="0"/>
              <w:adjustRightInd w:val="0"/>
              <w:jc w:val="center"/>
              <w:rPr>
                <w:sz w:val="28"/>
                <w:szCs w:val="28"/>
                <w:lang w:eastAsia="ru-RU"/>
              </w:rPr>
            </w:pPr>
            <w:r w:rsidRPr="006B45F8">
              <w:rPr>
                <w:sz w:val="28"/>
                <w:szCs w:val="28"/>
                <w:lang w:eastAsia="ru-RU"/>
              </w:rPr>
              <w:t>2020</w:t>
            </w:r>
          </w:p>
        </w:tc>
        <w:tc>
          <w:tcPr>
            <w:tcW w:w="1912" w:type="dxa"/>
            <w:shd w:val="clear" w:color="auto" w:fill="auto"/>
            <w:vAlign w:val="center"/>
          </w:tcPr>
          <w:p w14:paraId="2E558CD7" w14:textId="77777777" w:rsidR="006B45F8" w:rsidRPr="006B45F8" w:rsidRDefault="006B45F8" w:rsidP="006B45F8">
            <w:pPr>
              <w:widowControl w:val="0"/>
              <w:autoSpaceDE w:val="0"/>
              <w:autoSpaceDN w:val="0"/>
              <w:adjustRightInd w:val="0"/>
              <w:jc w:val="center"/>
              <w:rPr>
                <w:sz w:val="28"/>
                <w:szCs w:val="28"/>
                <w:lang w:eastAsia="ru-RU"/>
              </w:rPr>
            </w:pPr>
            <w:r w:rsidRPr="006B45F8">
              <w:rPr>
                <w:sz w:val="28"/>
                <w:szCs w:val="28"/>
                <w:lang w:eastAsia="ru-RU"/>
              </w:rPr>
              <w:t>с 01.01.2020 по 30.06.2020</w:t>
            </w:r>
          </w:p>
        </w:tc>
        <w:tc>
          <w:tcPr>
            <w:tcW w:w="1630" w:type="dxa"/>
            <w:shd w:val="clear" w:color="auto" w:fill="auto"/>
            <w:vAlign w:val="center"/>
          </w:tcPr>
          <w:p w14:paraId="2308F13E" w14:textId="77777777" w:rsidR="006B45F8" w:rsidRPr="006B45F8" w:rsidRDefault="006B45F8" w:rsidP="006B45F8">
            <w:pPr>
              <w:widowControl w:val="0"/>
              <w:autoSpaceDE w:val="0"/>
              <w:autoSpaceDN w:val="0"/>
              <w:adjustRightInd w:val="0"/>
              <w:jc w:val="center"/>
              <w:rPr>
                <w:sz w:val="28"/>
                <w:szCs w:val="28"/>
                <w:lang w:eastAsia="ru-RU"/>
              </w:rPr>
            </w:pPr>
            <w:r w:rsidRPr="006B45F8">
              <w:rPr>
                <w:sz w:val="28"/>
                <w:szCs w:val="28"/>
                <w:lang w:eastAsia="ru-RU"/>
              </w:rPr>
              <w:t>10,06</w:t>
            </w:r>
          </w:p>
        </w:tc>
        <w:tc>
          <w:tcPr>
            <w:tcW w:w="1996" w:type="dxa"/>
            <w:shd w:val="clear" w:color="auto" w:fill="auto"/>
            <w:vAlign w:val="center"/>
          </w:tcPr>
          <w:p w14:paraId="291BA8E6" w14:textId="77777777" w:rsidR="006B45F8" w:rsidRPr="006B45F8" w:rsidRDefault="006B45F8" w:rsidP="006B45F8">
            <w:pPr>
              <w:widowControl w:val="0"/>
              <w:autoSpaceDE w:val="0"/>
              <w:autoSpaceDN w:val="0"/>
              <w:adjustRightInd w:val="0"/>
              <w:jc w:val="center"/>
              <w:rPr>
                <w:sz w:val="28"/>
                <w:szCs w:val="28"/>
                <w:lang w:eastAsia="ru-RU"/>
              </w:rPr>
            </w:pPr>
            <w:r w:rsidRPr="006B45F8">
              <w:rPr>
                <w:sz w:val="28"/>
                <w:szCs w:val="28"/>
                <w:lang w:eastAsia="ru-RU"/>
              </w:rPr>
              <w:t>-6,0</w:t>
            </w:r>
          </w:p>
        </w:tc>
      </w:tr>
      <w:tr w:rsidR="006B45F8" w:rsidRPr="006B45F8" w14:paraId="3688F8AC" w14:textId="77777777" w:rsidTr="002048F6">
        <w:trPr>
          <w:jc w:val="center"/>
        </w:trPr>
        <w:tc>
          <w:tcPr>
            <w:tcW w:w="1991" w:type="dxa"/>
            <w:vMerge/>
            <w:shd w:val="clear" w:color="auto" w:fill="auto"/>
            <w:vAlign w:val="center"/>
          </w:tcPr>
          <w:p w14:paraId="06D2BA41" w14:textId="77777777" w:rsidR="006B45F8" w:rsidRPr="006B45F8" w:rsidRDefault="006B45F8" w:rsidP="006B45F8">
            <w:pPr>
              <w:widowControl w:val="0"/>
              <w:autoSpaceDE w:val="0"/>
              <w:autoSpaceDN w:val="0"/>
              <w:adjustRightInd w:val="0"/>
              <w:jc w:val="both"/>
              <w:rPr>
                <w:sz w:val="28"/>
                <w:szCs w:val="28"/>
                <w:lang w:eastAsia="ru-RU"/>
              </w:rPr>
            </w:pPr>
          </w:p>
        </w:tc>
        <w:tc>
          <w:tcPr>
            <w:tcW w:w="2041" w:type="dxa"/>
            <w:vMerge/>
            <w:shd w:val="clear" w:color="auto" w:fill="auto"/>
            <w:vAlign w:val="center"/>
          </w:tcPr>
          <w:p w14:paraId="5D3FF381" w14:textId="77777777" w:rsidR="006B45F8" w:rsidRPr="006B45F8" w:rsidRDefault="006B45F8" w:rsidP="006B45F8">
            <w:pPr>
              <w:widowControl w:val="0"/>
              <w:autoSpaceDE w:val="0"/>
              <w:autoSpaceDN w:val="0"/>
              <w:adjustRightInd w:val="0"/>
              <w:jc w:val="center"/>
              <w:rPr>
                <w:sz w:val="28"/>
                <w:szCs w:val="28"/>
                <w:lang w:eastAsia="ru-RU"/>
              </w:rPr>
            </w:pPr>
          </w:p>
        </w:tc>
        <w:tc>
          <w:tcPr>
            <w:tcW w:w="1912" w:type="dxa"/>
            <w:shd w:val="clear" w:color="auto" w:fill="auto"/>
            <w:vAlign w:val="center"/>
          </w:tcPr>
          <w:p w14:paraId="796D75ED" w14:textId="77777777" w:rsidR="006B45F8" w:rsidRPr="006B45F8" w:rsidRDefault="006B45F8" w:rsidP="006B45F8">
            <w:pPr>
              <w:widowControl w:val="0"/>
              <w:autoSpaceDE w:val="0"/>
              <w:autoSpaceDN w:val="0"/>
              <w:adjustRightInd w:val="0"/>
              <w:jc w:val="center"/>
              <w:rPr>
                <w:sz w:val="28"/>
                <w:szCs w:val="28"/>
                <w:lang w:eastAsia="ru-RU"/>
              </w:rPr>
            </w:pPr>
            <w:r w:rsidRPr="006B45F8">
              <w:rPr>
                <w:sz w:val="28"/>
                <w:szCs w:val="28"/>
                <w:lang w:eastAsia="ru-RU"/>
              </w:rPr>
              <w:t>с 01.07.2020 по 31.12.2020</w:t>
            </w:r>
          </w:p>
        </w:tc>
        <w:tc>
          <w:tcPr>
            <w:tcW w:w="1630" w:type="dxa"/>
            <w:shd w:val="clear" w:color="auto" w:fill="auto"/>
            <w:vAlign w:val="center"/>
          </w:tcPr>
          <w:p w14:paraId="7751EBAC" w14:textId="77777777" w:rsidR="006B45F8" w:rsidRPr="006B45F8" w:rsidRDefault="006B45F8" w:rsidP="006B45F8">
            <w:pPr>
              <w:widowControl w:val="0"/>
              <w:autoSpaceDE w:val="0"/>
              <w:autoSpaceDN w:val="0"/>
              <w:adjustRightInd w:val="0"/>
              <w:jc w:val="center"/>
              <w:rPr>
                <w:sz w:val="28"/>
                <w:szCs w:val="28"/>
                <w:lang w:eastAsia="ru-RU"/>
              </w:rPr>
            </w:pPr>
            <w:r w:rsidRPr="006B45F8">
              <w:rPr>
                <w:sz w:val="28"/>
                <w:szCs w:val="28"/>
                <w:lang w:eastAsia="ru-RU"/>
              </w:rPr>
              <w:t>10,06</w:t>
            </w:r>
          </w:p>
        </w:tc>
        <w:tc>
          <w:tcPr>
            <w:tcW w:w="1996" w:type="dxa"/>
            <w:shd w:val="clear" w:color="auto" w:fill="auto"/>
            <w:vAlign w:val="center"/>
          </w:tcPr>
          <w:p w14:paraId="1CCB18F4" w14:textId="77777777" w:rsidR="006B45F8" w:rsidRPr="006B45F8" w:rsidRDefault="006B45F8" w:rsidP="006B45F8">
            <w:pPr>
              <w:widowControl w:val="0"/>
              <w:autoSpaceDE w:val="0"/>
              <w:autoSpaceDN w:val="0"/>
              <w:adjustRightInd w:val="0"/>
              <w:jc w:val="center"/>
              <w:rPr>
                <w:sz w:val="28"/>
                <w:szCs w:val="28"/>
                <w:lang w:eastAsia="ru-RU"/>
              </w:rPr>
            </w:pPr>
            <w:r w:rsidRPr="006B45F8">
              <w:rPr>
                <w:sz w:val="28"/>
                <w:szCs w:val="28"/>
                <w:lang w:eastAsia="ru-RU"/>
              </w:rPr>
              <w:t>0,0</w:t>
            </w:r>
          </w:p>
        </w:tc>
      </w:tr>
    </w:tbl>
    <w:p w14:paraId="20643DD8" w14:textId="77777777" w:rsidR="002048F6" w:rsidRDefault="002048F6" w:rsidP="006B45F8">
      <w:pPr>
        <w:widowControl w:val="0"/>
        <w:tabs>
          <w:tab w:val="left" w:pos="709"/>
        </w:tabs>
        <w:autoSpaceDE w:val="0"/>
        <w:autoSpaceDN w:val="0"/>
        <w:adjustRightInd w:val="0"/>
        <w:spacing w:after="120"/>
        <w:ind w:left="283"/>
        <w:jc w:val="both"/>
        <w:rPr>
          <w:sz w:val="28"/>
          <w:szCs w:val="28"/>
          <w:lang w:eastAsia="ru-RU"/>
        </w:rPr>
        <w:sectPr w:rsidR="002048F6" w:rsidSect="006B45F8">
          <w:pgSz w:w="11906" w:h="16838"/>
          <w:pgMar w:top="567" w:right="566" w:bottom="1135" w:left="851" w:header="720" w:footer="720" w:gutter="0"/>
          <w:cols w:space="720"/>
          <w:docGrid w:linePitch="326"/>
        </w:sectPr>
      </w:pPr>
    </w:p>
    <w:p w14:paraId="40A5431D" w14:textId="63A3BBD8" w:rsidR="002048F6" w:rsidRDefault="002048F6" w:rsidP="002048F6">
      <w:pPr>
        <w:tabs>
          <w:tab w:val="left" w:pos="5580"/>
          <w:tab w:val="left" w:pos="9498"/>
        </w:tabs>
        <w:ind w:right="-285" w:firstLine="5245"/>
      </w:pPr>
      <w:r>
        <w:lastRenderedPageBreak/>
        <w:t>Приложение № 2 к протоколу № 68</w:t>
      </w:r>
    </w:p>
    <w:p w14:paraId="1F0C797E" w14:textId="77777777" w:rsidR="002048F6" w:rsidRDefault="002048F6" w:rsidP="002048F6">
      <w:pPr>
        <w:tabs>
          <w:tab w:val="left" w:pos="5580"/>
          <w:tab w:val="left" w:pos="9498"/>
        </w:tabs>
        <w:ind w:right="-285" w:firstLine="5245"/>
      </w:pPr>
      <w:r>
        <w:t>заседания Правления региональной</w:t>
      </w:r>
    </w:p>
    <w:p w14:paraId="3C9D94F7" w14:textId="77777777" w:rsidR="002048F6" w:rsidRDefault="002048F6" w:rsidP="002048F6">
      <w:pPr>
        <w:tabs>
          <w:tab w:val="left" w:pos="5580"/>
          <w:tab w:val="left" w:pos="9498"/>
        </w:tabs>
        <w:ind w:right="-285" w:firstLine="5245"/>
      </w:pPr>
      <w:r>
        <w:t>энергетической комиссии</w:t>
      </w:r>
    </w:p>
    <w:p w14:paraId="0468986F" w14:textId="77777777" w:rsidR="002048F6" w:rsidRDefault="002048F6" w:rsidP="002048F6">
      <w:pPr>
        <w:tabs>
          <w:tab w:val="left" w:pos="5580"/>
          <w:tab w:val="left" w:pos="9498"/>
        </w:tabs>
        <w:ind w:right="-285" w:firstLine="5245"/>
      </w:pPr>
      <w:r>
        <w:t>Кемеровской области от 26.09.2019</w:t>
      </w:r>
    </w:p>
    <w:p w14:paraId="64B58F2A" w14:textId="77777777" w:rsidR="002048F6" w:rsidRDefault="002048F6" w:rsidP="002048F6">
      <w:pPr>
        <w:tabs>
          <w:tab w:val="left" w:pos="3052"/>
        </w:tabs>
        <w:jc w:val="center"/>
        <w:rPr>
          <w:b/>
          <w:bCs/>
          <w:sz w:val="28"/>
          <w:szCs w:val="28"/>
          <w:lang w:eastAsia="ru-RU"/>
        </w:rPr>
      </w:pPr>
    </w:p>
    <w:p w14:paraId="075A2684" w14:textId="2B793A12" w:rsidR="002048F6" w:rsidRPr="00AC325C" w:rsidRDefault="002048F6" w:rsidP="002048F6">
      <w:pPr>
        <w:tabs>
          <w:tab w:val="left" w:pos="3052"/>
        </w:tabs>
        <w:jc w:val="center"/>
        <w:rPr>
          <w:b/>
          <w:bCs/>
          <w:sz w:val="28"/>
          <w:szCs w:val="28"/>
          <w:lang w:eastAsia="ru-RU"/>
        </w:rPr>
      </w:pPr>
      <w:r w:rsidRPr="00AC325C">
        <w:rPr>
          <w:b/>
          <w:bCs/>
          <w:sz w:val="28"/>
          <w:szCs w:val="28"/>
          <w:lang w:eastAsia="ru-RU"/>
        </w:rPr>
        <w:t xml:space="preserve">Производственная программа </w:t>
      </w:r>
    </w:p>
    <w:p w14:paraId="288439D8" w14:textId="77777777" w:rsidR="002048F6" w:rsidRPr="00AC325C" w:rsidRDefault="002048F6" w:rsidP="002048F6">
      <w:pPr>
        <w:tabs>
          <w:tab w:val="left" w:pos="3052"/>
        </w:tabs>
        <w:jc w:val="center"/>
        <w:rPr>
          <w:b/>
          <w:bCs/>
          <w:sz w:val="28"/>
          <w:szCs w:val="28"/>
          <w:lang w:eastAsia="ru-RU"/>
        </w:rPr>
      </w:pPr>
      <w:r>
        <w:rPr>
          <w:b/>
          <w:sz w:val="28"/>
          <w:szCs w:val="28"/>
        </w:rPr>
        <w:t xml:space="preserve">АО «Мариинский ликеро-водочный </w:t>
      </w:r>
      <w:proofErr w:type="gramStart"/>
      <w:r>
        <w:rPr>
          <w:b/>
          <w:sz w:val="28"/>
          <w:szCs w:val="28"/>
        </w:rPr>
        <w:t xml:space="preserve">завод»   </w:t>
      </w:r>
      <w:proofErr w:type="gramEnd"/>
      <w:r>
        <w:rPr>
          <w:b/>
          <w:sz w:val="28"/>
          <w:szCs w:val="28"/>
        </w:rPr>
        <w:t xml:space="preserve">                              </w:t>
      </w:r>
      <w:r w:rsidRPr="00AC325C">
        <w:rPr>
          <w:b/>
          <w:sz w:val="28"/>
          <w:szCs w:val="28"/>
        </w:rPr>
        <w:t xml:space="preserve"> (Мариинский муниципальный район) </w:t>
      </w:r>
      <w:r>
        <w:rPr>
          <w:b/>
          <w:sz w:val="28"/>
          <w:szCs w:val="28"/>
        </w:rPr>
        <w:t xml:space="preserve">                                                                  </w:t>
      </w:r>
      <w:r w:rsidRPr="00AC325C">
        <w:rPr>
          <w:b/>
          <w:bCs/>
          <w:sz w:val="28"/>
          <w:szCs w:val="28"/>
          <w:lang w:eastAsia="ru-RU"/>
        </w:rPr>
        <w:t xml:space="preserve">в сфере холодного водоснабжения </w:t>
      </w:r>
    </w:p>
    <w:p w14:paraId="73ABED88" w14:textId="77777777" w:rsidR="002048F6" w:rsidRPr="00AC325C" w:rsidRDefault="002048F6" w:rsidP="002048F6">
      <w:pPr>
        <w:tabs>
          <w:tab w:val="left" w:pos="3052"/>
        </w:tabs>
        <w:jc w:val="center"/>
        <w:rPr>
          <w:b/>
        </w:rPr>
      </w:pPr>
      <w:r w:rsidRPr="00AC325C">
        <w:rPr>
          <w:b/>
          <w:bCs/>
          <w:sz w:val="28"/>
          <w:szCs w:val="28"/>
          <w:lang w:eastAsia="ru-RU"/>
        </w:rPr>
        <w:t>на период с 01.01.2019 по 31.12.2023</w:t>
      </w:r>
    </w:p>
    <w:p w14:paraId="25C460FC" w14:textId="77777777" w:rsidR="002048F6" w:rsidRPr="006343C3" w:rsidRDefault="002048F6" w:rsidP="002048F6">
      <w:pPr>
        <w:rPr>
          <w:b/>
        </w:rPr>
      </w:pPr>
    </w:p>
    <w:p w14:paraId="79C970A5" w14:textId="77777777" w:rsidR="002048F6" w:rsidRPr="007C52A9" w:rsidRDefault="002048F6" w:rsidP="002048F6"/>
    <w:p w14:paraId="3FF3669F" w14:textId="77777777" w:rsidR="002048F6" w:rsidRDefault="002048F6" w:rsidP="002048F6">
      <w:pPr>
        <w:jc w:val="center"/>
        <w:rPr>
          <w:sz w:val="28"/>
          <w:szCs w:val="28"/>
          <w:lang w:eastAsia="ru-RU"/>
        </w:rPr>
      </w:pPr>
      <w:r>
        <w:rPr>
          <w:sz w:val="28"/>
          <w:szCs w:val="28"/>
          <w:lang w:eastAsia="ru-RU"/>
        </w:rPr>
        <w:t>Раздел 1. Паспорт производственной программы</w:t>
      </w:r>
    </w:p>
    <w:p w14:paraId="77B4C530" w14:textId="77777777" w:rsidR="002048F6" w:rsidRDefault="002048F6" w:rsidP="002048F6">
      <w:pPr>
        <w:jc w:val="center"/>
        <w:rPr>
          <w:sz w:val="28"/>
          <w:szCs w:val="28"/>
          <w:lang w:eastAsia="ru-RU"/>
        </w:rPr>
      </w:pPr>
    </w:p>
    <w:tbl>
      <w:tblPr>
        <w:tblStyle w:val="af"/>
        <w:tblW w:w="10207" w:type="dxa"/>
        <w:tblInd w:w="-431" w:type="dxa"/>
        <w:tblLook w:val="04A0" w:firstRow="1" w:lastRow="0" w:firstColumn="1" w:lastColumn="0" w:noHBand="0" w:noVBand="1"/>
      </w:tblPr>
      <w:tblGrid>
        <w:gridCol w:w="5103"/>
        <w:gridCol w:w="5104"/>
      </w:tblGrid>
      <w:tr w:rsidR="002048F6" w14:paraId="5D610F60" w14:textId="77777777" w:rsidTr="002048F6">
        <w:trPr>
          <w:trHeight w:val="1221"/>
        </w:trPr>
        <w:tc>
          <w:tcPr>
            <w:tcW w:w="5103" w:type="dxa"/>
            <w:vAlign w:val="center"/>
          </w:tcPr>
          <w:p w14:paraId="6CFDC410" w14:textId="77777777" w:rsidR="002048F6" w:rsidRDefault="002048F6" w:rsidP="002048F6">
            <w:pPr>
              <w:rPr>
                <w:sz w:val="28"/>
                <w:szCs w:val="28"/>
              </w:rPr>
            </w:pPr>
            <w:r>
              <w:rPr>
                <w:sz w:val="28"/>
                <w:szCs w:val="28"/>
              </w:rPr>
              <w:t>Наименование организации</w:t>
            </w:r>
          </w:p>
        </w:tc>
        <w:tc>
          <w:tcPr>
            <w:tcW w:w="5104" w:type="dxa"/>
            <w:vAlign w:val="center"/>
          </w:tcPr>
          <w:p w14:paraId="5E577CF1" w14:textId="77777777" w:rsidR="002048F6" w:rsidRDefault="002048F6" w:rsidP="002048F6">
            <w:pPr>
              <w:jc w:val="center"/>
              <w:rPr>
                <w:sz w:val="28"/>
                <w:szCs w:val="28"/>
              </w:rPr>
            </w:pPr>
            <w:r>
              <w:rPr>
                <w:sz w:val="28"/>
                <w:szCs w:val="28"/>
              </w:rPr>
              <w:t>АО «Мариинский ликеро-водочный завод»</w:t>
            </w:r>
          </w:p>
        </w:tc>
      </w:tr>
      <w:tr w:rsidR="002048F6" w14:paraId="07EECA41" w14:textId="77777777" w:rsidTr="002048F6">
        <w:trPr>
          <w:trHeight w:val="1109"/>
        </w:trPr>
        <w:tc>
          <w:tcPr>
            <w:tcW w:w="5103" w:type="dxa"/>
            <w:vAlign w:val="center"/>
          </w:tcPr>
          <w:p w14:paraId="6F97D04E" w14:textId="77777777" w:rsidR="002048F6" w:rsidRDefault="002048F6" w:rsidP="002048F6">
            <w:pPr>
              <w:rPr>
                <w:sz w:val="28"/>
                <w:szCs w:val="28"/>
              </w:rPr>
            </w:pPr>
            <w:r>
              <w:rPr>
                <w:sz w:val="28"/>
                <w:szCs w:val="28"/>
              </w:rPr>
              <w:t>Юридический адрес, почтовый адрес</w:t>
            </w:r>
          </w:p>
        </w:tc>
        <w:tc>
          <w:tcPr>
            <w:tcW w:w="5104" w:type="dxa"/>
            <w:vAlign w:val="center"/>
          </w:tcPr>
          <w:p w14:paraId="2E1F38E6" w14:textId="77777777" w:rsidR="002048F6" w:rsidRDefault="002048F6" w:rsidP="002048F6">
            <w:pPr>
              <w:jc w:val="center"/>
              <w:rPr>
                <w:sz w:val="28"/>
                <w:szCs w:val="28"/>
              </w:rPr>
            </w:pPr>
            <w:r>
              <w:rPr>
                <w:sz w:val="28"/>
                <w:szCs w:val="28"/>
              </w:rPr>
              <w:t xml:space="preserve">652154, Кемеровская область, </w:t>
            </w:r>
          </w:p>
          <w:p w14:paraId="7ED68D11" w14:textId="77777777" w:rsidR="002048F6" w:rsidRDefault="002048F6" w:rsidP="002048F6">
            <w:pPr>
              <w:jc w:val="center"/>
              <w:rPr>
                <w:sz w:val="28"/>
                <w:szCs w:val="28"/>
              </w:rPr>
            </w:pPr>
            <w:r>
              <w:rPr>
                <w:sz w:val="28"/>
                <w:szCs w:val="28"/>
              </w:rPr>
              <w:t>г. Мариинск, ул. Пальчикова, 28</w:t>
            </w:r>
          </w:p>
        </w:tc>
      </w:tr>
      <w:tr w:rsidR="002048F6" w14:paraId="195E3BD4" w14:textId="77777777" w:rsidTr="002048F6">
        <w:tc>
          <w:tcPr>
            <w:tcW w:w="5103" w:type="dxa"/>
            <w:vAlign w:val="center"/>
          </w:tcPr>
          <w:p w14:paraId="6ED1C380" w14:textId="77777777" w:rsidR="002048F6" w:rsidRDefault="002048F6" w:rsidP="002048F6">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004605EE" w14:textId="77777777" w:rsidR="002048F6" w:rsidRDefault="002048F6" w:rsidP="002048F6">
            <w:pPr>
              <w:jc w:val="center"/>
              <w:rPr>
                <w:sz w:val="28"/>
                <w:szCs w:val="28"/>
              </w:rPr>
            </w:pPr>
            <w:r>
              <w:rPr>
                <w:sz w:val="28"/>
                <w:szCs w:val="28"/>
              </w:rPr>
              <w:t>региональная энергетическая комиссия Кемеровской области</w:t>
            </w:r>
          </w:p>
        </w:tc>
      </w:tr>
      <w:tr w:rsidR="002048F6" w14:paraId="1E6A6C9B" w14:textId="77777777" w:rsidTr="002048F6">
        <w:tc>
          <w:tcPr>
            <w:tcW w:w="5103" w:type="dxa"/>
            <w:vAlign w:val="center"/>
          </w:tcPr>
          <w:p w14:paraId="4F29E89E" w14:textId="77777777" w:rsidR="002048F6" w:rsidRDefault="002048F6" w:rsidP="002048F6">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15CDCAE0" w14:textId="77777777" w:rsidR="002048F6" w:rsidRDefault="002048F6" w:rsidP="002048F6">
            <w:pPr>
              <w:jc w:val="center"/>
              <w:rPr>
                <w:sz w:val="28"/>
                <w:szCs w:val="28"/>
              </w:rPr>
            </w:pPr>
            <w:r>
              <w:rPr>
                <w:sz w:val="28"/>
                <w:szCs w:val="28"/>
              </w:rPr>
              <w:t xml:space="preserve">650993, г. Кемерово, </w:t>
            </w:r>
          </w:p>
          <w:p w14:paraId="12ECB863" w14:textId="77777777" w:rsidR="002048F6" w:rsidRDefault="002048F6" w:rsidP="002048F6">
            <w:pPr>
              <w:jc w:val="center"/>
              <w:rPr>
                <w:sz w:val="28"/>
                <w:szCs w:val="28"/>
              </w:rPr>
            </w:pPr>
            <w:r>
              <w:rPr>
                <w:sz w:val="28"/>
                <w:szCs w:val="28"/>
              </w:rPr>
              <w:t>ул. Н. Островского, д. 32</w:t>
            </w:r>
          </w:p>
        </w:tc>
      </w:tr>
    </w:tbl>
    <w:p w14:paraId="73D54A73" w14:textId="77777777" w:rsidR="002048F6" w:rsidRDefault="002048F6" w:rsidP="002048F6">
      <w:pPr>
        <w:jc w:val="center"/>
        <w:rPr>
          <w:sz w:val="28"/>
          <w:szCs w:val="28"/>
          <w:lang w:eastAsia="ru-RU"/>
        </w:rPr>
      </w:pPr>
    </w:p>
    <w:p w14:paraId="1BE48C3B" w14:textId="77777777" w:rsidR="002048F6" w:rsidRDefault="002048F6" w:rsidP="002048F6">
      <w:pPr>
        <w:jc w:val="center"/>
        <w:rPr>
          <w:sz w:val="28"/>
          <w:szCs w:val="28"/>
          <w:lang w:eastAsia="ru-RU"/>
        </w:rPr>
      </w:pPr>
    </w:p>
    <w:p w14:paraId="2CC9893D" w14:textId="24423B2A" w:rsidR="002048F6" w:rsidRDefault="002048F6" w:rsidP="002048F6">
      <w:pPr>
        <w:jc w:val="center"/>
        <w:rPr>
          <w:sz w:val="28"/>
          <w:szCs w:val="28"/>
          <w:lang w:eastAsia="ru-RU"/>
        </w:rPr>
      </w:pPr>
      <w:r>
        <w:rPr>
          <w:sz w:val="28"/>
          <w:szCs w:val="28"/>
          <w:lang w:eastAsia="ru-RU"/>
        </w:rPr>
        <w:t xml:space="preserve">Раздел 2. Перечень плановых мероприятий по ремонту объектов централизованных </w:t>
      </w:r>
      <w:r w:rsidRPr="00F05884">
        <w:rPr>
          <w:sz w:val="28"/>
          <w:szCs w:val="28"/>
          <w:lang w:eastAsia="ru-RU"/>
        </w:rPr>
        <w:t xml:space="preserve">систем холодного водоснабжения  </w:t>
      </w:r>
    </w:p>
    <w:p w14:paraId="4AA2AD1F" w14:textId="77777777" w:rsidR="002048F6" w:rsidRDefault="002048F6" w:rsidP="002048F6">
      <w:pPr>
        <w:jc w:val="center"/>
        <w:rPr>
          <w:sz w:val="28"/>
          <w:szCs w:val="28"/>
          <w:lang w:eastAsia="ru-RU"/>
        </w:rPr>
      </w:pPr>
    </w:p>
    <w:tbl>
      <w:tblPr>
        <w:tblStyle w:val="af"/>
        <w:tblW w:w="9571" w:type="dxa"/>
        <w:tblInd w:w="-431" w:type="dxa"/>
        <w:tblLayout w:type="fixed"/>
        <w:tblLook w:val="04A0" w:firstRow="1" w:lastRow="0" w:firstColumn="1" w:lastColumn="0" w:noHBand="0" w:noVBand="1"/>
      </w:tblPr>
      <w:tblGrid>
        <w:gridCol w:w="3334"/>
        <w:gridCol w:w="992"/>
        <w:gridCol w:w="1451"/>
        <w:gridCol w:w="1983"/>
        <w:gridCol w:w="980"/>
        <w:gridCol w:w="831"/>
      </w:tblGrid>
      <w:tr w:rsidR="002048F6" w14:paraId="729A2B52" w14:textId="77777777" w:rsidTr="002048F6">
        <w:trPr>
          <w:trHeight w:val="706"/>
        </w:trPr>
        <w:tc>
          <w:tcPr>
            <w:tcW w:w="3334" w:type="dxa"/>
            <w:vMerge w:val="restart"/>
            <w:vAlign w:val="center"/>
          </w:tcPr>
          <w:p w14:paraId="5DD84E6F" w14:textId="77777777" w:rsidR="002048F6" w:rsidRDefault="002048F6" w:rsidP="002048F6">
            <w:pPr>
              <w:jc w:val="center"/>
              <w:rPr>
                <w:sz w:val="28"/>
                <w:szCs w:val="28"/>
              </w:rPr>
            </w:pPr>
            <w:r>
              <w:rPr>
                <w:sz w:val="28"/>
                <w:szCs w:val="28"/>
              </w:rPr>
              <w:t>Наименование мероприятия</w:t>
            </w:r>
          </w:p>
        </w:tc>
        <w:tc>
          <w:tcPr>
            <w:tcW w:w="992" w:type="dxa"/>
            <w:vMerge w:val="restart"/>
            <w:vAlign w:val="center"/>
          </w:tcPr>
          <w:p w14:paraId="4E45DFCD" w14:textId="77777777" w:rsidR="002048F6" w:rsidRDefault="002048F6" w:rsidP="002048F6">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69A78F64" w14:textId="77777777" w:rsidR="002048F6" w:rsidRDefault="002048F6" w:rsidP="002048F6">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5C34D9F3" w14:textId="77777777" w:rsidR="002048F6" w:rsidRDefault="002048F6" w:rsidP="002048F6">
            <w:pPr>
              <w:jc w:val="center"/>
              <w:rPr>
                <w:sz w:val="28"/>
                <w:szCs w:val="28"/>
              </w:rPr>
            </w:pPr>
            <w:r>
              <w:rPr>
                <w:sz w:val="28"/>
                <w:szCs w:val="28"/>
              </w:rPr>
              <w:t>Ожидаемый эффект</w:t>
            </w:r>
          </w:p>
        </w:tc>
      </w:tr>
      <w:tr w:rsidR="002048F6" w14:paraId="33A1A5D4" w14:textId="77777777" w:rsidTr="002048F6">
        <w:trPr>
          <w:trHeight w:val="844"/>
        </w:trPr>
        <w:tc>
          <w:tcPr>
            <w:tcW w:w="3334" w:type="dxa"/>
            <w:vMerge/>
          </w:tcPr>
          <w:p w14:paraId="1F7CE625" w14:textId="77777777" w:rsidR="002048F6" w:rsidRDefault="002048F6" w:rsidP="002048F6">
            <w:pPr>
              <w:jc w:val="center"/>
              <w:rPr>
                <w:sz w:val="28"/>
                <w:szCs w:val="28"/>
              </w:rPr>
            </w:pPr>
          </w:p>
        </w:tc>
        <w:tc>
          <w:tcPr>
            <w:tcW w:w="992" w:type="dxa"/>
            <w:vMerge/>
          </w:tcPr>
          <w:p w14:paraId="1595EEF0" w14:textId="77777777" w:rsidR="002048F6" w:rsidRDefault="002048F6" w:rsidP="002048F6">
            <w:pPr>
              <w:jc w:val="center"/>
              <w:rPr>
                <w:sz w:val="28"/>
                <w:szCs w:val="28"/>
              </w:rPr>
            </w:pPr>
          </w:p>
        </w:tc>
        <w:tc>
          <w:tcPr>
            <w:tcW w:w="1451" w:type="dxa"/>
            <w:vMerge/>
          </w:tcPr>
          <w:p w14:paraId="33FC2A54" w14:textId="77777777" w:rsidR="002048F6" w:rsidRDefault="002048F6" w:rsidP="002048F6">
            <w:pPr>
              <w:jc w:val="center"/>
              <w:rPr>
                <w:sz w:val="28"/>
                <w:szCs w:val="28"/>
              </w:rPr>
            </w:pPr>
          </w:p>
        </w:tc>
        <w:tc>
          <w:tcPr>
            <w:tcW w:w="1983" w:type="dxa"/>
            <w:vAlign w:val="center"/>
          </w:tcPr>
          <w:p w14:paraId="6BF0BABF" w14:textId="77777777" w:rsidR="002048F6" w:rsidRDefault="002048F6" w:rsidP="002048F6">
            <w:pPr>
              <w:jc w:val="center"/>
              <w:rPr>
                <w:sz w:val="28"/>
                <w:szCs w:val="28"/>
              </w:rPr>
            </w:pPr>
            <w:r>
              <w:rPr>
                <w:sz w:val="28"/>
                <w:szCs w:val="28"/>
              </w:rPr>
              <w:t>Наименование показателей</w:t>
            </w:r>
          </w:p>
        </w:tc>
        <w:tc>
          <w:tcPr>
            <w:tcW w:w="980" w:type="dxa"/>
            <w:vAlign w:val="center"/>
          </w:tcPr>
          <w:p w14:paraId="0D391040" w14:textId="77777777" w:rsidR="002048F6" w:rsidRDefault="002048F6" w:rsidP="002048F6">
            <w:pPr>
              <w:jc w:val="center"/>
              <w:rPr>
                <w:sz w:val="28"/>
                <w:szCs w:val="28"/>
              </w:rPr>
            </w:pPr>
            <w:r>
              <w:rPr>
                <w:sz w:val="28"/>
                <w:szCs w:val="28"/>
              </w:rPr>
              <w:t>тыс. руб.</w:t>
            </w:r>
          </w:p>
        </w:tc>
        <w:tc>
          <w:tcPr>
            <w:tcW w:w="831" w:type="dxa"/>
            <w:vAlign w:val="center"/>
          </w:tcPr>
          <w:p w14:paraId="6131193A" w14:textId="77777777" w:rsidR="002048F6" w:rsidRDefault="002048F6" w:rsidP="002048F6">
            <w:pPr>
              <w:jc w:val="center"/>
              <w:rPr>
                <w:sz w:val="28"/>
                <w:szCs w:val="28"/>
              </w:rPr>
            </w:pPr>
            <w:r>
              <w:rPr>
                <w:sz w:val="28"/>
                <w:szCs w:val="28"/>
              </w:rPr>
              <w:t>%</w:t>
            </w:r>
          </w:p>
        </w:tc>
      </w:tr>
      <w:tr w:rsidR="002048F6" w14:paraId="165BCD2E" w14:textId="77777777" w:rsidTr="002048F6">
        <w:tc>
          <w:tcPr>
            <w:tcW w:w="9571" w:type="dxa"/>
            <w:gridSpan w:val="6"/>
          </w:tcPr>
          <w:p w14:paraId="5B639519" w14:textId="77777777" w:rsidR="002048F6" w:rsidRDefault="002048F6" w:rsidP="002048F6">
            <w:pPr>
              <w:jc w:val="center"/>
              <w:rPr>
                <w:sz w:val="28"/>
                <w:szCs w:val="28"/>
              </w:rPr>
            </w:pPr>
            <w:r>
              <w:rPr>
                <w:sz w:val="28"/>
                <w:szCs w:val="28"/>
              </w:rPr>
              <w:t>Холодное водоснабжение</w:t>
            </w:r>
          </w:p>
        </w:tc>
      </w:tr>
      <w:tr w:rsidR="002048F6" w14:paraId="1A92DB01" w14:textId="77777777" w:rsidTr="002048F6">
        <w:trPr>
          <w:trHeight w:val="403"/>
        </w:trPr>
        <w:tc>
          <w:tcPr>
            <w:tcW w:w="3334" w:type="dxa"/>
          </w:tcPr>
          <w:p w14:paraId="5ADB232B" w14:textId="77777777" w:rsidR="002048F6" w:rsidRDefault="002048F6" w:rsidP="002048F6">
            <w:pPr>
              <w:jc w:val="center"/>
              <w:rPr>
                <w:sz w:val="28"/>
                <w:szCs w:val="28"/>
              </w:rPr>
            </w:pPr>
            <w:r>
              <w:rPr>
                <w:sz w:val="28"/>
                <w:szCs w:val="28"/>
              </w:rPr>
              <w:t>-</w:t>
            </w:r>
          </w:p>
        </w:tc>
        <w:tc>
          <w:tcPr>
            <w:tcW w:w="992" w:type="dxa"/>
          </w:tcPr>
          <w:p w14:paraId="23E11113" w14:textId="77777777" w:rsidR="002048F6" w:rsidRDefault="002048F6" w:rsidP="002048F6">
            <w:pPr>
              <w:jc w:val="center"/>
              <w:rPr>
                <w:sz w:val="28"/>
                <w:szCs w:val="28"/>
              </w:rPr>
            </w:pPr>
            <w:r>
              <w:rPr>
                <w:sz w:val="28"/>
                <w:szCs w:val="28"/>
              </w:rPr>
              <w:t>-</w:t>
            </w:r>
          </w:p>
        </w:tc>
        <w:tc>
          <w:tcPr>
            <w:tcW w:w="1451" w:type="dxa"/>
          </w:tcPr>
          <w:p w14:paraId="0C58C153" w14:textId="77777777" w:rsidR="002048F6" w:rsidRDefault="002048F6" w:rsidP="002048F6">
            <w:pPr>
              <w:jc w:val="center"/>
              <w:rPr>
                <w:sz w:val="28"/>
                <w:szCs w:val="28"/>
              </w:rPr>
            </w:pPr>
            <w:r>
              <w:rPr>
                <w:sz w:val="28"/>
                <w:szCs w:val="28"/>
              </w:rPr>
              <w:t>-</w:t>
            </w:r>
          </w:p>
        </w:tc>
        <w:tc>
          <w:tcPr>
            <w:tcW w:w="1983" w:type="dxa"/>
          </w:tcPr>
          <w:p w14:paraId="43FD4234" w14:textId="77777777" w:rsidR="002048F6" w:rsidRDefault="002048F6" w:rsidP="002048F6">
            <w:pPr>
              <w:jc w:val="center"/>
              <w:rPr>
                <w:sz w:val="28"/>
                <w:szCs w:val="28"/>
              </w:rPr>
            </w:pPr>
            <w:r>
              <w:rPr>
                <w:sz w:val="28"/>
                <w:szCs w:val="28"/>
              </w:rPr>
              <w:t>-</w:t>
            </w:r>
          </w:p>
        </w:tc>
        <w:tc>
          <w:tcPr>
            <w:tcW w:w="980" w:type="dxa"/>
          </w:tcPr>
          <w:p w14:paraId="65E18F71" w14:textId="77777777" w:rsidR="002048F6" w:rsidRDefault="002048F6" w:rsidP="002048F6">
            <w:pPr>
              <w:jc w:val="center"/>
              <w:rPr>
                <w:sz w:val="28"/>
                <w:szCs w:val="28"/>
              </w:rPr>
            </w:pPr>
            <w:r>
              <w:rPr>
                <w:sz w:val="28"/>
                <w:szCs w:val="28"/>
              </w:rPr>
              <w:t>-</w:t>
            </w:r>
          </w:p>
        </w:tc>
        <w:tc>
          <w:tcPr>
            <w:tcW w:w="831" w:type="dxa"/>
          </w:tcPr>
          <w:p w14:paraId="1948D7FE" w14:textId="77777777" w:rsidR="002048F6" w:rsidRDefault="002048F6" w:rsidP="002048F6">
            <w:pPr>
              <w:jc w:val="center"/>
              <w:rPr>
                <w:sz w:val="28"/>
                <w:szCs w:val="28"/>
              </w:rPr>
            </w:pPr>
            <w:r>
              <w:rPr>
                <w:sz w:val="28"/>
                <w:szCs w:val="28"/>
              </w:rPr>
              <w:t>-</w:t>
            </w:r>
          </w:p>
        </w:tc>
      </w:tr>
    </w:tbl>
    <w:p w14:paraId="0EE883E4" w14:textId="77777777" w:rsidR="002048F6" w:rsidRDefault="002048F6" w:rsidP="002048F6">
      <w:pPr>
        <w:jc w:val="center"/>
        <w:rPr>
          <w:sz w:val="28"/>
          <w:szCs w:val="28"/>
          <w:lang w:eastAsia="ru-RU"/>
        </w:rPr>
      </w:pPr>
    </w:p>
    <w:p w14:paraId="09188318" w14:textId="77777777" w:rsidR="002048F6" w:rsidRDefault="002048F6" w:rsidP="002048F6">
      <w:pPr>
        <w:jc w:val="center"/>
        <w:rPr>
          <w:sz w:val="28"/>
          <w:szCs w:val="28"/>
          <w:lang w:eastAsia="ru-RU"/>
        </w:rPr>
      </w:pPr>
    </w:p>
    <w:p w14:paraId="0C69EB37" w14:textId="77777777" w:rsidR="002048F6" w:rsidRDefault="002048F6" w:rsidP="002048F6">
      <w:pPr>
        <w:jc w:val="center"/>
        <w:rPr>
          <w:sz w:val="28"/>
          <w:szCs w:val="28"/>
          <w:lang w:eastAsia="ru-RU"/>
        </w:rPr>
      </w:pPr>
    </w:p>
    <w:p w14:paraId="567158FF" w14:textId="77777777" w:rsidR="002048F6" w:rsidRDefault="002048F6" w:rsidP="002048F6">
      <w:pPr>
        <w:jc w:val="center"/>
        <w:rPr>
          <w:sz w:val="28"/>
          <w:szCs w:val="28"/>
          <w:lang w:eastAsia="ru-RU"/>
        </w:rPr>
      </w:pPr>
    </w:p>
    <w:p w14:paraId="55701B6E" w14:textId="77777777" w:rsidR="002048F6" w:rsidRDefault="002048F6" w:rsidP="002048F6">
      <w:pPr>
        <w:jc w:val="center"/>
        <w:rPr>
          <w:sz w:val="28"/>
          <w:szCs w:val="28"/>
          <w:lang w:eastAsia="ru-RU"/>
        </w:rPr>
      </w:pPr>
    </w:p>
    <w:p w14:paraId="491BF539" w14:textId="77777777" w:rsidR="002048F6" w:rsidRPr="008A47E7" w:rsidRDefault="002048F6" w:rsidP="002048F6">
      <w:pPr>
        <w:jc w:val="center"/>
        <w:rPr>
          <w:color w:val="FF0000"/>
          <w:sz w:val="28"/>
          <w:szCs w:val="28"/>
          <w:lang w:eastAsia="ru-RU"/>
        </w:rPr>
      </w:pPr>
      <w:r>
        <w:rPr>
          <w:sz w:val="28"/>
          <w:szCs w:val="28"/>
          <w:lang w:eastAsia="ru-RU"/>
        </w:rPr>
        <w:lastRenderedPageBreak/>
        <w:t xml:space="preserve">Раздел 3. Перечень плановых мероприятий, направленных на улучшение качества </w:t>
      </w:r>
      <w:r w:rsidRPr="00F05884">
        <w:rPr>
          <w:sz w:val="28"/>
          <w:szCs w:val="28"/>
          <w:lang w:eastAsia="ru-RU"/>
        </w:rPr>
        <w:t xml:space="preserve">питьевой воды </w:t>
      </w:r>
    </w:p>
    <w:p w14:paraId="509B6253" w14:textId="77777777" w:rsidR="002048F6" w:rsidRDefault="002048F6" w:rsidP="002048F6">
      <w:pPr>
        <w:jc w:val="center"/>
        <w:rPr>
          <w:sz w:val="28"/>
          <w:szCs w:val="28"/>
          <w:lang w:eastAsia="ru-RU"/>
        </w:rPr>
      </w:pPr>
    </w:p>
    <w:tbl>
      <w:tblPr>
        <w:tblStyle w:val="af"/>
        <w:tblW w:w="9571" w:type="dxa"/>
        <w:tblInd w:w="-431" w:type="dxa"/>
        <w:tblLook w:val="04A0" w:firstRow="1" w:lastRow="0" w:firstColumn="1" w:lastColumn="0" w:noHBand="0" w:noVBand="1"/>
      </w:tblPr>
      <w:tblGrid>
        <w:gridCol w:w="3328"/>
        <w:gridCol w:w="992"/>
        <w:gridCol w:w="1449"/>
        <w:gridCol w:w="1983"/>
        <w:gridCol w:w="978"/>
        <w:gridCol w:w="841"/>
      </w:tblGrid>
      <w:tr w:rsidR="002048F6" w14:paraId="60535E6B" w14:textId="77777777" w:rsidTr="002048F6">
        <w:trPr>
          <w:trHeight w:val="706"/>
        </w:trPr>
        <w:tc>
          <w:tcPr>
            <w:tcW w:w="3328" w:type="dxa"/>
            <w:vMerge w:val="restart"/>
            <w:vAlign w:val="center"/>
          </w:tcPr>
          <w:p w14:paraId="7417E317" w14:textId="77777777" w:rsidR="002048F6" w:rsidRDefault="002048F6" w:rsidP="002048F6">
            <w:pPr>
              <w:jc w:val="center"/>
              <w:rPr>
                <w:sz w:val="28"/>
                <w:szCs w:val="28"/>
              </w:rPr>
            </w:pPr>
            <w:r>
              <w:rPr>
                <w:sz w:val="28"/>
                <w:szCs w:val="28"/>
              </w:rPr>
              <w:t>Наименование мероприятия</w:t>
            </w:r>
          </w:p>
        </w:tc>
        <w:tc>
          <w:tcPr>
            <w:tcW w:w="992" w:type="dxa"/>
            <w:vMerge w:val="restart"/>
            <w:vAlign w:val="center"/>
          </w:tcPr>
          <w:p w14:paraId="536FDA7F" w14:textId="77777777" w:rsidR="002048F6" w:rsidRDefault="002048F6" w:rsidP="002048F6">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49" w:type="dxa"/>
            <w:vMerge w:val="restart"/>
          </w:tcPr>
          <w:p w14:paraId="051E1EC5" w14:textId="77777777" w:rsidR="002048F6" w:rsidRDefault="002048F6" w:rsidP="002048F6">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802" w:type="dxa"/>
            <w:gridSpan w:val="3"/>
            <w:vAlign w:val="center"/>
          </w:tcPr>
          <w:p w14:paraId="6F8F1CDE" w14:textId="77777777" w:rsidR="002048F6" w:rsidRDefault="002048F6" w:rsidP="002048F6">
            <w:pPr>
              <w:jc w:val="center"/>
              <w:rPr>
                <w:sz w:val="28"/>
                <w:szCs w:val="28"/>
              </w:rPr>
            </w:pPr>
            <w:r>
              <w:rPr>
                <w:sz w:val="28"/>
                <w:szCs w:val="28"/>
              </w:rPr>
              <w:t>Ожидаемый эффект</w:t>
            </w:r>
          </w:p>
        </w:tc>
      </w:tr>
      <w:tr w:rsidR="002048F6" w14:paraId="31A32A3B" w14:textId="77777777" w:rsidTr="002048F6">
        <w:trPr>
          <w:trHeight w:val="844"/>
        </w:trPr>
        <w:tc>
          <w:tcPr>
            <w:tcW w:w="3328" w:type="dxa"/>
            <w:vMerge/>
          </w:tcPr>
          <w:p w14:paraId="795A0CC1" w14:textId="77777777" w:rsidR="002048F6" w:rsidRDefault="002048F6" w:rsidP="002048F6">
            <w:pPr>
              <w:jc w:val="center"/>
              <w:rPr>
                <w:sz w:val="28"/>
                <w:szCs w:val="28"/>
              </w:rPr>
            </w:pPr>
          </w:p>
        </w:tc>
        <w:tc>
          <w:tcPr>
            <w:tcW w:w="992" w:type="dxa"/>
            <w:vMerge/>
          </w:tcPr>
          <w:p w14:paraId="0EA838CF" w14:textId="77777777" w:rsidR="002048F6" w:rsidRDefault="002048F6" w:rsidP="002048F6">
            <w:pPr>
              <w:jc w:val="center"/>
              <w:rPr>
                <w:sz w:val="28"/>
                <w:szCs w:val="28"/>
              </w:rPr>
            </w:pPr>
          </w:p>
        </w:tc>
        <w:tc>
          <w:tcPr>
            <w:tcW w:w="1449" w:type="dxa"/>
            <w:vMerge/>
          </w:tcPr>
          <w:p w14:paraId="669817DE" w14:textId="77777777" w:rsidR="002048F6" w:rsidRDefault="002048F6" w:rsidP="002048F6">
            <w:pPr>
              <w:jc w:val="center"/>
              <w:rPr>
                <w:sz w:val="28"/>
                <w:szCs w:val="28"/>
              </w:rPr>
            </w:pPr>
          </w:p>
        </w:tc>
        <w:tc>
          <w:tcPr>
            <w:tcW w:w="1983" w:type="dxa"/>
            <w:vAlign w:val="center"/>
          </w:tcPr>
          <w:p w14:paraId="73D8821A" w14:textId="77777777" w:rsidR="002048F6" w:rsidRDefault="002048F6" w:rsidP="002048F6">
            <w:pPr>
              <w:jc w:val="center"/>
              <w:rPr>
                <w:sz w:val="28"/>
                <w:szCs w:val="28"/>
              </w:rPr>
            </w:pPr>
            <w:r>
              <w:rPr>
                <w:sz w:val="28"/>
                <w:szCs w:val="28"/>
              </w:rPr>
              <w:t>Наименование показателей</w:t>
            </w:r>
          </w:p>
        </w:tc>
        <w:tc>
          <w:tcPr>
            <w:tcW w:w="978" w:type="dxa"/>
            <w:vAlign w:val="center"/>
          </w:tcPr>
          <w:p w14:paraId="54041335" w14:textId="77777777" w:rsidR="002048F6" w:rsidRDefault="002048F6" w:rsidP="002048F6">
            <w:pPr>
              <w:jc w:val="center"/>
              <w:rPr>
                <w:sz w:val="28"/>
                <w:szCs w:val="28"/>
              </w:rPr>
            </w:pPr>
            <w:r>
              <w:rPr>
                <w:sz w:val="28"/>
                <w:szCs w:val="28"/>
              </w:rPr>
              <w:t>тыс. руб.</w:t>
            </w:r>
          </w:p>
        </w:tc>
        <w:tc>
          <w:tcPr>
            <w:tcW w:w="841" w:type="dxa"/>
            <w:vAlign w:val="center"/>
          </w:tcPr>
          <w:p w14:paraId="3B61CA85" w14:textId="77777777" w:rsidR="002048F6" w:rsidRDefault="002048F6" w:rsidP="002048F6">
            <w:pPr>
              <w:jc w:val="center"/>
              <w:rPr>
                <w:sz w:val="28"/>
                <w:szCs w:val="28"/>
              </w:rPr>
            </w:pPr>
            <w:r>
              <w:rPr>
                <w:sz w:val="28"/>
                <w:szCs w:val="28"/>
              </w:rPr>
              <w:t>%</w:t>
            </w:r>
          </w:p>
        </w:tc>
      </w:tr>
      <w:tr w:rsidR="002048F6" w:rsidRPr="0079764E" w14:paraId="6F2E982B" w14:textId="77777777" w:rsidTr="002048F6">
        <w:tc>
          <w:tcPr>
            <w:tcW w:w="9571" w:type="dxa"/>
            <w:gridSpan w:val="6"/>
          </w:tcPr>
          <w:p w14:paraId="5B97F213" w14:textId="77777777" w:rsidR="002048F6" w:rsidRPr="0079764E" w:rsidRDefault="002048F6" w:rsidP="002048F6">
            <w:pPr>
              <w:pStyle w:val="a7"/>
              <w:ind w:left="0"/>
              <w:jc w:val="center"/>
              <w:rPr>
                <w:sz w:val="28"/>
                <w:szCs w:val="28"/>
              </w:rPr>
            </w:pPr>
            <w:r w:rsidRPr="00247D27">
              <w:rPr>
                <w:sz w:val="28"/>
                <w:szCs w:val="28"/>
              </w:rPr>
              <w:t>Холодное водоснабжение</w:t>
            </w:r>
          </w:p>
        </w:tc>
      </w:tr>
      <w:tr w:rsidR="002048F6" w14:paraId="0DCBB998" w14:textId="77777777" w:rsidTr="002048F6">
        <w:tc>
          <w:tcPr>
            <w:tcW w:w="3328" w:type="dxa"/>
          </w:tcPr>
          <w:p w14:paraId="69909E95" w14:textId="77777777" w:rsidR="002048F6" w:rsidRPr="0079764E" w:rsidRDefault="002048F6" w:rsidP="002048F6">
            <w:pPr>
              <w:jc w:val="center"/>
              <w:rPr>
                <w:color w:val="FF0000"/>
                <w:sz w:val="28"/>
                <w:szCs w:val="28"/>
              </w:rPr>
            </w:pPr>
            <w:r w:rsidRPr="00247D27">
              <w:rPr>
                <w:sz w:val="28"/>
                <w:szCs w:val="28"/>
              </w:rPr>
              <w:t>-</w:t>
            </w:r>
          </w:p>
        </w:tc>
        <w:tc>
          <w:tcPr>
            <w:tcW w:w="992" w:type="dxa"/>
          </w:tcPr>
          <w:p w14:paraId="6C20A8CC" w14:textId="77777777" w:rsidR="002048F6" w:rsidRDefault="002048F6" w:rsidP="002048F6">
            <w:pPr>
              <w:jc w:val="center"/>
              <w:rPr>
                <w:sz w:val="28"/>
                <w:szCs w:val="28"/>
              </w:rPr>
            </w:pPr>
            <w:r>
              <w:rPr>
                <w:sz w:val="28"/>
                <w:szCs w:val="28"/>
              </w:rPr>
              <w:t>-</w:t>
            </w:r>
          </w:p>
        </w:tc>
        <w:tc>
          <w:tcPr>
            <w:tcW w:w="1449" w:type="dxa"/>
          </w:tcPr>
          <w:p w14:paraId="3BF87ED0" w14:textId="77777777" w:rsidR="002048F6" w:rsidRDefault="002048F6" w:rsidP="002048F6">
            <w:pPr>
              <w:jc w:val="center"/>
              <w:rPr>
                <w:sz w:val="28"/>
                <w:szCs w:val="28"/>
              </w:rPr>
            </w:pPr>
            <w:r>
              <w:rPr>
                <w:sz w:val="28"/>
                <w:szCs w:val="28"/>
              </w:rPr>
              <w:t>-</w:t>
            </w:r>
          </w:p>
        </w:tc>
        <w:tc>
          <w:tcPr>
            <w:tcW w:w="1983" w:type="dxa"/>
          </w:tcPr>
          <w:p w14:paraId="4725D032" w14:textId="77777777" w:rsidR="002048F6" w:rsidRDefault="002048F6" w:rsidP="002048F6">
            <w:pPr>
              <w:jc w:val="center"/>
              <w:rPr>
                <w:sz w:val="28"/>
                <w:szCs w:val="28"/>
              </w:rPr>
            </w:pPr>
            <w:r>
              <w:rPr>
                <w:sz w:val="28"/>
                <w:szCs w:val="28"/>
              </w:rPr>
              <w:t>-</w:t>
            </w:r>
          </w:p>
        </w:tc>
        <w:tc>
          <w:tcPr>
            <w:tcW w:w="978" w:type="dxa"/>
          </w:tcPr>
          <w:p w14:paraId="10B0F7D1" w14:textId="77777777" w:rsidR="002048F6" w:rsidRDefault="002048F6" w:rsidP="002048F6">
            <w:pPr>
              <w:jc w:val="center"/>
              <w:rPr>
                <w:sz w:val="28"/>
                <w:szCs w:val="28"/>
              </w:rPr>
            </w:pPr>
            <w:r>
              <w:rPr>
                <w:sz w:val="28"/>
                <w:szCs w:val="28"/>
              </w:rPr>
              <w:t>-</w:t>
            </w:r>
          </w:p>
        </w:tc>
        <w:tc>
          <w:tcPr>
            <w:tcW w:w="841" w:type="dxa"/>
          </w:tcPr>
          <w:p w14:paraId="701FC4BF" w14:textId="77777777" w:rsidR="002048F6" w:rsidRDefault="002048F6" w:rsidP="002048F6">
            <w:pPr>
              <w:jc w:val="center"/>
              <w:rPr>
                <w:sz w:val="28"/>
                <w:szCs w:val="28"/>
              </w:rPr>
            </w:pPr>
            <w:r>
              <w:rPr>
                <w:sz w:val="28"/>
                <w:szCs w:val="28"/>
              </w:rPr>
              <w:t>-</w:t>
            </w:r>
          </w:p>
        </w:tc>
      </w:tr>
    </w:tbl>
    <w:p w14:paraId="5B9BA667" w14:textId="77777777" w:rsidR="002048F6" w:rsidRDefault="002048F6" w:rsidP="002048F6">
      <w:pPr>
        <w:jc w:val="center"/>
        <w:rPr>
          <w:sz w:val="28"/>
          <w:szCs w:val="28"/>
          <w:lang w:eastAsia="ru-RU"/>
        </w:rPr>
      </w:pPr>
    </w:p>
    <w:p w14:paraId="7D4BA15E" w14:textId="77777777" w:rsidR="002048F6" w:rsidRDefault="002048F6" w:rsidP="002048F6">
      <w:pPr>
        <w:jc w:val="center"/>
        <w:rPr>
          <w:sz w:val="28"/>
          <w:szCs w:val="28"/>
          <w:lang w:eastAsia="ru-RU"/>
        </w:rPr>
      </w:pPr>
    </w:p>
    <w:p w14:paraId="4AFC2081" w14:textId="77777777" w:rsidR="002048F6" w:rsidRDefault="002048F6" w:rsidP="002048F6">
      <w:pPr>
        <w:jc w:val="center"/>
        <w:rPr>
          <w:sz w:val="28"/>
          <w:szCs w:val="28"/>
          <w:lang w:eastAsia="ru-RU"/>
        </w:rPr>
      </w:pPr>
    </w:p>
    <w:p w14:paraId="4577CDF4" w14:textId="77777777" w:rsidR="002048F6" w:rsidRDefault="002048F6" w:rsidP="002048F6">
      <w:pPr>
        <w:jc w:val="center"/>
        <w:rPr>
          <w:sz w:val="28"/>
          <w:szCs w:val="28"/>
          <w:lang w:eastAsia="ru-RU"/>
        </w:rPr>
      </w:pPr>
    </w:p>
    <w:p w14:paraId="2024E25C" w14:textId="77777777" w:rsidR="002048F6" w:rsidRDefault="002048F6" w:rsidP="002048F6">
      <w:pPr>
        <w:jc w:val="center"/>
        <w:rPr>
          <w:sz w:val="28"/>
          <w:szCs w:val="28"/>
          <w:lang w:eastAsia="ru-RU"/>
        </w:rPr>
      </w:pPr>
    </w:p>
    <w:p w14:paraId="420C994C" w14:textId="77777777" w:rsidR="002048F6" w:rsidRDefault="002048F6" w:rsidP="002048F6">
      <w:pPr>
        <w:jc w:val="center"/>
        <w:rPr>
          <w:color w:val="FF0000"/>
          <w:sz w:val="28"/>
          <w:szCs w:val="28"/>
          <w:lang w:eastAsia="ru-RU"/>
        </w:rPr>
      </w:pPr>
      <w:r>
        <w:rPr>
          <w:sz w:val="28"/>
          <w:szCs w:val="28"/>
          <w:lang w:eastAsia="ru-RU"/>
        </w:rPr>
        <w:t>Раздел 4. Перечень плановых мероприятий по энергосбережению              и пов</w:t>
      </w:r>
      <w:r w:rsidRPr="00F05884">
        <w:rPr>
          <w:sz w:val="28"/>
          <w:szCs w:val="28"/>
          <w:lang w:eastAsia="ru-RU"/>
        </w:rPr>
        <w:t xml:space="preserve">ышению энергетической эффективности холодного водоснабжения (в том числе по снижению потерь воды при транспортировке) </w:t>
      </w:r>
    </w:p>
    <w:p w14:paraId="7861C316" w14:textId="77777777" w:rsidR="002048F6" w:rsidRDefault="002048F6" w:rsidP="002048F6">
      <w:pPr>
        <w:jc w:val="center"/>
        <w:rPr>
          <w:sz w:val="28"/>
          <w:szCs w:val="28"/>
          <w:lang w:eastAsia="ru-RU"/>
        </w:rPr>
      </w:pPr>
    </w:p>
    <w:tbl>
      <w:tblPr>
        <w:tblStyle w:val="af"/>
        <w:tblW w:w="9571" w:type="dxa"/>
        <w:tblInd w:w="-431" w:type="dxa"/>
        <w:tblLook w:val="04A0" w:firstRow="1" w:lastRow="0" w:firstColumn="1" w:lastColumn="0" w:noHBand="0" w:noVBand="1"/>
      </w:tblPr>
      <w:tblGrid>
        <w:gridCol w:w="3331"/>
        <w:gridCol w:w="992"/>
        <w:gridCol w:w="1450"/>
        <w:gridCol w:w="1983"/>
        <w:gridCol w:w="979"/>
        <w:gridCol w:w="836"/>
      </w:tblGrid>
      <w:tr w:rsidR="002048F6" w14:paraId="6D0AF9D9" w14:textId="77777777" w:rsidTr="002048F6">
        <w:trPr>
          <w:trHeight w:val="706"/>
        </w:trPr>
        <w:tc>
          <w:tcPr>
            <w:tcW w:w="3331" w:type="dxa"/>
            <w:vMerge w:val="restart"/>
            <w:vAlign w:val="center"/>
          </w:tcPr>
          <w:p w14:paraId="598611F6" w14:textId="77777777" w:rsidR="002048F6" w:rsidRDefault="002048F6" w:rsidP="002048F6">
            <w:pPr>
              <w:jc w:val="center"/>
              <w:rPr>
                <w:sz w:val="28"/>
                <w:szCs w:val="28"/>
              </w:rPr>
            </w:pPr>
            <w:r>
              <w:rPr>
                <w:sz w:val="28"/>
                <w:szCs w:val="28"/>
              </w:rPr>
              <w:t>Наименование мероприятия</w:t>
            </w:r>
          </w:p>
        </w:tc>
        <w:tc>
          <w:tcPr>
            <w:tcW w:w="992" w:type="dxa"/>
            <w:vMerge w:val="restart"/>
            <w:vAlign w:val="center"/>
          </w:tcPr>
          <w:p w14:paraId="076BE4A9" w14:textId="77777777" w:rsidR="002048F6" w:rsidRDefault="002048F6" w:rsidP="002048F6">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0" w:type="dxa"/>
            <w:vMerge w:val="restart"/>
          </w:tcPr>
          <w:p w14:paraId="512FD626" w14:textId="77777777" w:rsidR="002048F6" w:rsidRDefault="002048F6" w:rsidP="002048F6">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8" w:type="dxa"/>
            <w:gridSpan w:val="3"/>
            <w:vAlign w:val="center"/>
          </w:tcPr>
          <w:p w14:paraId="333756D5" w14:textId="77777777" w:rsidR="002048F6" w:rsidRDefault="002048F6" w:rsidP="002048F6">
            <w:pPr>
              <w:jc w:val="center"/>
              <w:rPr>
                <w:sz w:val="28"/>
                <w:szCs w:val="28"/>
              </w:rPr>
            </w:pPr>
            <w:r>
              <w:rPr>
                <w:sz w:val="28"/>
                <w:szCs w:val="28"/>
              </w:rPr>
              <w:t>Ожидаемый эффект</w:t>
            </w:r>
          </w:p>
        </w:tc>
      </w:tr>
      <w:tr w:rsidR="002048F6" w14:paraId="67948C97" w14:textId="77777777" w:rsidTr="002048F6">
        <w:trPr>
          <w:trHeight w:val="844"/>
        </w:trPr>
        <w:tc>
          <w:tcPr>
            <w:tcW w:w="3331" w:type="dxa"/>
            <w:vMerge/>
          </w:tcPr>
          <w:p w14:paraId="591FFD2E" w14:textId="77777777" w:rsidR="002048F6" w:rsidRDefault="002048F6" w:rsidP="002048F6">
            <w:pPr>
              <w:jc w:val="center"/>
              <w:rPr>
                <w:sz w:val="28"/>
                <w:szCs w:val="28"/>
              </w:rPr>
            </w:pPr>
          </w:p>
        </w:tc>
        <w:tc>
          <w:tcPr>
            <w:tcW w:w="992" w:type="dxa"/>
            <w:vMerge/>
          </w:tcPr>
          <w:p w14:paraId="3B40B796" w14:textId="77777777" w:rsidR="002048F6" w:rsidRDefault="002048F6" w:rsidP="002048F6">
            <w:pPr>
              <w:jc w:val="center"/>
              <w:rPr>
                <w:sz w:val="28"/>
                <w:szCs w:val="28"/>
              </w:rPr>
            </w:pPr>
          </w:p>
        </w:tc>
        <w:tc>
          <w:tcPr>
            <w:tcW w:w="1450" w:type="dxa"/>
            <w:vMerge/>
          </w:tcPr>
          <w:p w14:paraId="3CCFC238" w14:textId="77777777" w:rsidR="002048F6" w:rsidRDefault="002048F6" w:rsidP="002048F6">
            <w:pPr>
              <w:jc w:val="center"/>
              <w:rPr>
                <w:sz w:val="28"/>
                <w:szCs w:val="28"/>
              </w:rPr>
            </w:pPr>
          </w:p>
        </w:tc>
        <w:tc>
          <w:tcPr>
            <w:tcW w:w="1983" w:type="dxa"/>
            <w:vAlign w:val="center"/>
          </w:tcPr>
          <w:p w14:paraId="095AB830" w14:textId="77777777" w:rsidR="002048F6" w:rsidRDefault="002048F6" w:rsidP="002048F6">
            <w:pPr>
              <w:jc w:val="center"/>
              <w:rPr>
                <w:sz w:val="28"/>
                <w:szCs w:val="28"/>
              </w:rPr>
            </w:pPr>
            <w:r>
              <w:rPr>
                <w:sz w:val="28"/>
                <w:szCs w:val="28"/>
              </w:rPr>
              <w:t>Наименование показателей</w:t>
            </w:r>
          </w:p>
        </w:tc>
        <w:tc>
          <w:tcPr>
            <w:tcW w:w="979" w:type="dxa"/>
            <w:vAlign w:val="center"/>
          </w:tcPr>
          <w:p w14:paraId="7858B4BE" w14:textId="77777777" w:rsidR="002048F6" w:rsidRDefault="002048F6" w:rsidP="002048F6">
            <w:pPr>
              <w:jc w:val="center"/>
              <w:rPr>
                <w:sz w:val="28"/>
                <w:szCs w:val="28"/>
              </w:rPr>
            </w:pPr>
            <w:r>
              <w:rPr>
                <w:sz w:val="28"/>
                <w:szCs w:val="28"/>
              </w:rPr>
              <w:t>тыс. руб.</w:t>
            </w:r>
          </w:p>
        </w:tc>
        <w:tc>
          <w:tcPr>
            <w:tcW w:w="836" w:type="dxa"/>
            <w:vAlign w:val="center"/>
          </w:tcPr>
          <w:p w14:paraId="7E1ADCC6" w14:textId="77777777" w:rsidR="002048F6" w:rsidRDefault="002048F6" w:rsidP="002048F6">
            <w:pPr>
              <w:jc w:val="center"/>
              <w:rPr>
                <w:sz w:val="28"/>
                <w:szCs w:val="28"/>
              </w:rPr>
            </w:pPr>
            <w:r>
              <w:rPr>
                <w:sz w:val="28"/>
                <w:szCs w:val="28"/>
              </w:rPr>
              <w:t>%</w:t>
            </w:r>
          </w:p>
        </w:tc>
      </w:tr>
      <w:tr w:rsidR="002048F6" w:rsidRPr="0079764E" w14:paraId="32D64647" w14:textId="77777777" w:rsidTr="002048F6">
        <w:tc>
          <w:tcPr>
            <w:tcW w:w="9571" w:type="dxa"/>
            <w:gridSpan w:val="6"/>
            <w:shd w:val="clear" w:color="auto" w:fill="auto"/>
          </w:tcPr>
          <w:p w14:paraId="48E27604" w14:textId="77777777" w:rsidR="002048F6" w:rsidRPr="0079764E" w:rsidRDefault="002048F6" w:rsidP="002048F6">
            <w:pPr>
              <w:pStyle w:val="a7"/>
              <w:ind w:left="90"/>
              <w:jc w:val="center"/>
              <w:rPr>
                <w:sz w:val="28"/>
                <w:szCs w:val="28"/>
              </w:rPr>
            </w:pPr>
            <w:r w:rsidRPr="00247D27">
              <w:rPr>
                <w:sz w:val="28"/>
                <w:szCs w:val="28"/>
              </w:rPr>
              <w:t>Холодное водоснабжение</w:t>
            </w:r>
          </w:p>
        </w:tc>
      </w:tr>
      <w:tr w:rsidR="002048F6" w14:paraId="371AB1DD" w14:textId="77777777" w:rsidTr="002048F6">
        <w:tc>
          <w:tcPr>
            <w:tcW w:w="3331" w:type="dxa"/>
          </w:tcPr>
          <w:p w14:paraId="6152EEED" w14:textId="77777777" w:rsidR="002048F6" w:rsidRPr="0079764E" w:rsidRDefault="002048F6" w:rsidP="002048F6">
            <w:pPr>
              <w:jc w:val="center"/>
              <w:rPr>
                <w:color w:val="FF0000"/>
                <w:sz w:val="28"/>
                <w:szCs w:val="28"/>
              </w:rPr>
            </w:pPr>
            <w:r w:rsidRPr="00E44996">
              <w:rPr>
                <w:sz w:val="28"/>
                <w:szCs w:val="28"/>
              </w:rPr>
              <w:t>-</w:t>
            </w:r>
          </w:p>
        </w:tc>
        <w:tc>
          <w:tcPr>
            <w:tcW w:w="992" w:type="dxa"/>
          </w:tcPr>
          <w:p w14:paraId="45A4F1D5" w14:textId="77777777" w:rsidR="002048F6" w:rsidRDefault="002048F6" w:rsidP="002048F6">
            <w:pPr>
              <w:jc w:val="center"/>
              <w:rPr>
                <w:sz w:val="28"/>
                <w:szCs w:val="28"/>
              </w:rPr>
            </w:pPr>
            <w:r>
              <w:rPr>
                <w:sz w:val="28"/>
                <w:szCs w:val="28"/>
              </w:rPr>
              <w:t>-</w:t>
            </w:r>
          </w:p>
        </w:tc>
        <w:tc>
          <w:tcPr>
            <w:tcW w:w="1450" w:type="dxa"/>
          </w:tcPr>
          <w:p w14:paraId="63DE5C42" w14:textId="77777777" w:rsidR="002048F6" w:rsidRDefault="002048F6" w:rsidP="002048F6">
            <w:pPr>
              <w:jc w:val="center"/>
              <w:rPr>
                <w:sz w:val="28"/>
                <w:szCs w:val="28"/>
              </w:rPr>
            </w:pPr>
            <w:r>
              <w:rPr>
                <w:sz w:val="28"/>
                <w:szCs w:val="28"/>
              </w:rPr>
              <w:t>-</w:t>
            </w:r>
          </w:p>
        </w:tc>
        <w:tc>
          <w:tcPr>
            <w:tcW w:w="1983" w:type="dxa"/>
            <w:shd w:val="clear" w:color="auto" w:fill="auto"/>
          </w:tcPr>
          <w:p w14:paraId="64862EAF" w14:textId="77777777" w:rsidR="002048F6" w:rsidRDefault="002048F6" w:rsidP="002048F6">
            <w:pPr>
              <w:jc w:val="center"/>
              <w:rPr>
                <w:sz w:val="28"/>
                <w:szCs w:val="28"/>
              </w:rPr>
            </w:pPr>
            <w:r>
              <w:rPr>
                <w:sz w:val="28"/>
                <w:szCs w:val="28"/>
              </w:rPr>
              <w:t>-</w:t>
            </w:r>
          </w:p>
        </w:tc>
        <w:tc>
          <w:tcPr>
            <w:tcW w:w="979" w:type="dxa"/>
          </w:tcPr>
          <w:p w14:paraId="0AB9E032" w14:textId="77777777" w:rsidR="002048F6" w:rsidRDefault="002048F6" w:rsidP="002048F6">
            <w:pPr>
              <w:jc w:val="center"/>
              <w:rPr>
                <w:sz w:val="28"/>
                <w:szCs w:val="28"/>
              </w:rPr>
            </w:pPr>
            <w:r>
              <w:rPr>
                <w:sz w:val="28"/>
                <w:szCs w:val="28"/>
              </w:rPr>
              <w:t>-</w:t>
            </w:r>
          </w:p>
        </w:tc>
        <w:tc>
          <w:tcPr>
            <w:tcW w:w="836" w:type="dxa"/>
          </w:tcPr>
          <w:p w14:paraId="17DA91DE" w14:textId="77777777" w:rsidR="002048F6" w:rsidRDefault="002048F6" w:rsidP="002048F6">
            <w:pPr>
              <w:jc w:val="center"/>
              <w:rPr>
                <w:sz w:val="28"/>
                <w:szCs w:val="28"/>
              </w:rPr>
            </w:pPr>
            <w:r>
              <w:rPr>
                <w:sz w:val="28"/>
                <w:szCs w:val="28"/>
              </w:rPr>
              <w:t>-</w:t>
            </w:r>
          </w:p>
        </w:tc>
      </w:tr>
    </w:tbl>
    <w:p w14:paraId="16263850" w14:textId="77777777" w:rsidR="002048F6" w:rsidRDefault="002048F6" w:rsidP="002048F6">
      <w:pPr>
        <w:jc w:val="center"/>
        <w:rPr>
          <w:sz w:val="28"/>
          <w:szCs w:val="28"/>
          <w:lang w:eastAsia="ru-RU"/>
        </w:rPr>
      </w:pPr>
    </w:p>
    <w:p w14:paraId="534B2469" w14:textId="77777777" w:rsidR="002048F6" w:rsidRDefault="002048F6" w:rsidP="002048F6">
      <w:pPr>
        <w:jc w:val="center"/>
        <w:rPr>
          <w:sz w:val="28"/>
          <w:szCs w:val="28"/>
          <w:lang w:eastAsia="ru-RU"/>
        </w:rPr>
      </w:pPr>
    </w:p>
    <w:p w14:paraId="04C0B7B3" w14:textId="77777777" w:rsidR="002048F6" w:rsidRDefault="002048F6" w:rsidP="002048F6">
      <w:pPr>
        <w:jc w:val="center"/>
        <w:rPr>
          <w:sz w:val="28"/>
          <w:szCs w:val="28"/>
          <w:lang w:eastAsia="ru-RU"/>
        </w:rPr>
      </w:pPr>
    </w:p>
    <w:p w14:paraId="7054028D" w14:textId="77777777" w:rsidR="002048F6" w:rsidRDefault="002048F6" w:rsidP="002048F6">
      <w:pPr>
        <w:jc w:val="center"/>
        <w:rPr>
          <w:sz w:val="28"/>
          <w:szCs w:val="28"/>
          <w:lang w:eastAsia="ru-RU"/>
        </w:rPr>
      </w:pPr>
    </w:p>
    <w:p w14:paraId="696ED071" w14:textId="77777777" w:rsidR="002048F6" w:rsidRDefault="002048F6" w:rsidP="002048F6">
      <w:pPr>
        <w:jc w:val="center"/>
        <w:rPr>
          <w:sz w:val="28"/>
          <w:szCs w:val="28"/>
          <w:lang w:eastAsia="ru-RU"/>
        </w:rPr>
      </w:pPr>
    </w:p>
    <w:p w14:paraId="5B3F6EFE" w14:textId="77777777" w:rsidR="002048F6" w:rsidRDefault="002048F6" w:rsidP="002048F6">
      <w:pPr>
        <w:jc w:val="center"/>
        <w:rPr>
          <w:sz w:val="28"/>
          <w:szCs w:val="28"/>
          <w:lang w:eastAsia="ru-RU"/>
        </w:rPr>
      </w:pPr>
    </w:p>
    <w:p w14:paraId="2B91EE5A" w14:textId="77777777" w:rsidR="002048F6" w:rsidRDefault="002048F6" w:rsidP="002048F6">
      <w:pPr>
        <w:jc w:val="center"/>
        <w:rPr>
          <w:sz w:val="28"/>
          <w:szCs w:val="28"/>
          <w:lang w:eastAsia="ru-RU"/>
        </w:rPr>
      </w:pPr>
    </w:p>
    <w:p w14:paraId="1871B1A3" w14:textId="77777777" w:rsidR="002048F6" w:rsidRDefault="002048F6" w:rsidP="002048F6">
      <w:pPr>
        <w:jc w:val="center"/>
        <w:rPr>
          <w:sz w:val="28"/>
          <w:szCs w:val="28"/>
          <w:lang w:eastAsia="ru-RU"/>
        </w:rPr>
      </w:pPr>
    </w:p>
    <w:p w14:paraId="5CB883DE" w14:textId="77777777" w:rsidR="002048F6" w:rsidRDefault="002048F6" w:rsidP="002048F6">
      <w:pPr>
        <w:jc w:val="center"/>
        <w:rPr>
          <w:sz w:val="28"/>
          <w:szCs w:val="28"/>
          <w:lang w:eastAsia="ru-RU"/>
        </w:rPr>
      </w:pPr>
    </w:p>
    <w:p w14:paraId="2DA7CAB2" w14:textId="77777777" w:rsidR="002048F6" w:rsidRDefault="002048F6" w:rsidP="002048F6">
      <w:pPr>
        <w:jc w:val="center"/>
        <w:rPr>
          <w:sz w:val="28"/>
          <w:szCs w:val="28"/>
          <w:lang w:eastAsia="ru-RU"/>
        </w:rPr>
      </w:pPr>
    </w:p>
    <w:p w14:paraId="1917C97C" w14:textId="77777777" w:rsidR="002048F6" w:rsidRDefault="002048F6" w:rsidP="002048F6">
      <w:pPr>
        <w:jc w:val="center"/>
        <w:rPr>
          <w:sz w:val="28"/>
          <w:szCs w:val="28"/>
          <w:lang w:eastAsia="ru-RU"/>
        </w:rPr>
      </w:pPr>
    </w:p>
    <w:p w14:paraId="40996414" w14:textId="77777777" w:rsidR="002048F6" w:rsidRDefault="002048F6" w:rsidP="002048F6">
      <w:pPr>
        <w:jc w:val="center"/>
        <w:rPr>
          <w:sz w:val="28"/>
          <w:szCs w:val="28"/>
          <w:lang w:eastAsia="ru-RU"/>
        </w:rPr>
      </w:pPr>
    </w:p>
    <w:p w14:paraId="57A1186C" w14:textId="77777777" w:rsidR="002048F6" w:rsidRDefault="002048F6" w:rsidP="002048F6">
      <w:pPr>
        <w:jc w:val="center"/>
        <w:rPr>
          <w:sz w:val="28"/>
          <w:szCs w:val="28"/>
          <w:lang w:eastAsia="ru-RU"/>
        </w:rPr>
      </w:pPr>
    </w:p>
    <w:p w14:paraId="5A32DA2C" w14:textId="77777777" w:rsidR="002048F6" w:rsidRDefault="002048F6" w:rsidP="002048F6">
      <w:pPr>
        <w:jc w:val="center"/>
        <w:rPr>
          <w:sz w:val="28"/>
          <w:szCs w:val="28"/>
          <w:lang w:eastAsia="ru-RU"/>
        </w:rPr>
        <w:sectPr w:rsidR="002048F6" w:rsidSect="002048F6">
          <w:headerReference w:type="default" r:id="rId55"/>
          <w:headerReference w:type="first" r:id="rId56"/>
          <w:pgSz w:w="11906" w:h="16838"/>
          <w:pgMar w:top="851" w:right="1418" w:bottom="709" w:left="1559" w:header="709" w:footer="709" w:gutter="0"/>
          <w:cols w:space="708"/>
          <w:titlePg/>
          <w:docGrid w:linePitch="360"/>
        </w:sectPr>
      </w:pPr>
    </w:p>
    <w:p w14:paraId="6BE8BC3F" w14:textId="77777777" w:rsidR="002048F6" w:rsidRDefault="002048F6" w:rsidP="002048F6">
      <w:pPr>
        <w:jc w:val="center"/>
        <w:rPr>
          <w:sz w:val="28"/>
          <w:szCs w:val="28"/>
          <w:lang w:eastAsia="ru-RU"/>
        </w:rPr>
      </w:pPr>
      <w:r>
        <w:rPr>
          <w:sz w:val="28"/>
          <w:szCs w:val="28"/>
          <w:lang w:eastAsia="ru-RU"/>
        </w:rPr>
        <w:lastRenderedPageBreak/>
        <w:t>Раздел 5</w:t>
      </w:r>
      <w:r w:rsidRPr="007C52A9">
        <w:rPr>
          <w:sz w:val="28"/>
          <w:szCs w:val="28"/>
          <w:lang w:eastAsia="ru-RU"/>
        </w:rPr>
        <w:t xml:space="preserve">. Планируемые объемы подачи питьевой воды </w:t>
      </w:r>
    </w:p>
    <w:p w14:paraId="5A8ABD2A" w14:textId="77777777" w:rsidR="002048F6" w:rsidRDefault="002048F6" w:rsidP="002048F6">
      <w:pPr>
        <w:jc w:val="center"/>
        <w:rPr>
          <w:sz w:val="28"/>
          <w:szCs w:val="28"/>
          <w:lang w:eastAsia="ru-RU"/>
        </w:rPr>
      </w:pPr>
    </w:p>
    <w:tbl>
      <w:tblPr>
        <w:tblStyle w:val="af"/>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2048F6" w14:paraId="783B1D61" w14:textId="77777777" w:rsidTr="002048F6">
        <w:trPr>
          <w:trHeight w:val="673"/>
        </w:trPr>
        <w:tc>
          <w:tcPr>
            <w:tcW w:w="992" w:type="dxa"/>
            <w:vMerge w:val="restart"/>
            <w:vAlign w:val="center"/>
          </w:tcPr>
          <w:p w14:paraId="1787CCE7" w14:textId="77777777" w:rsidR="002048F6" w:rsidRDefault="002048F6" w:rsidP="002048F6">
            <w:pPr>
              <w:jc w:val="center"/>
              <w:rPr>
                <w:sz w:val="28"/>
                <w:szCs w:val="28"/>
              </w:rPr>
            </w:pPr>
            <w:r>
              <w:rPr>
                <w:sz w:val="28"/>
                <w:szCs w:val="28"/>
              </w:rPr>
              <w:t>№ п/п</w:t>
            </w:r>
          </w:p>
        </w:tc>
        <w:tc>
          <w:tcPr>
            <w:tcW w:w="1985" w:type="dxa"/>
            <w:vMerge w:val="restart"/>
            <w:vAlign w:val="center"/>
          </w:tcPr>
          <w:p w14:paraId="4FCC68D3" w14:textId="77777777" w:rsidR="002048F6" w:rsidRDefault="002048F6" w:rsidP="002048F6">
            <w:pPr>
              <w:jc w:val="center"/>
              <w:rPr>
                <w:sz w:val="28"/>
                <w:szCs w:val="28"/>
              </w:rPr>
            </w:pPr>
            <w:r>
              <w:rPr>
                <w:sz w:val="28"/>
                <w:szCs w:val="28"/>
              </w:rPr>
              <w:t>Наименование показателя</w:t>
            </w:r>
          </w:p>
        </w:tc>
        <w:tc>
          <w:tcPr>
            <w:tcW w:w="851" w:type="dxa"/>
            <w:vMerge w:val="restart"/>
            <w:vAlign w:val="center"/>
          </w:tcPr>
          <w:p w14:paraId="6FDE3540" w14:textId="77777777" w:rsidR="002048F6" w:rsidRDefault="002048F6" w:rsidP="002048F6">
            <w:pPr>
              <w:jc w:val="center"/>
              <w:rPr>
                <w:sz w:val="28"/>
                <w:szCs w:val="28"/>
              </w:rPr>
            </w:pPr>
            <w:r>
              <w:rPr>
                <w:sz w:val="28"/>
                <w:szCs w:val="28"/>
              </w:rPr>
              <w:t>Ед. изм.</w:t>
            </w:r>
          </w:p>
        </w:tc>
        <w:tc>
          <w:tcPr>
            <w:tcW w:w="2268" w:type="dxa"/>
            <w:gridSpan w:val="2"/>
            <w:vAlign w:val="center"/>
          </w:tcPr>
          <w:p w14:paraId="3AADC6D8" w14:textId="77777777" w:rsidR="002048F6" w:rsidRDefault="002048F6" w:rsidP="002048F6">
            <w:pPr>
              <w:jc w:val="center"/>
              <w:rPr>
                <w:sz w:val="28"/>
                <w:szCs w:val="28"/>
              </w:rPr>
            </w:pPr>
            <w:r>
              <w:rPr>
                <w:sz w:val="28"/>
                <w:szCs w:val="28"/>
              </w:rPr>
              <w:t>2019 год</w:t>
            </w:r>
          </w:p>
        </w:tc>
        <w:tc>
          <w:tcPr>
            <w:tcW w:w="2551" w:type="dxa"/>
            <w:gridSpan w:val="2"/>
            <w:vAlign w:val="center"/>
          </w:tcPr>
          <w:p w14:paraId="37B22A34" w14:textId="77777777" w:rsidR="002048F6" w:rsidRDefault="002048F6" w:rsidP="002048F6">
            <w:pPr>
              <w:jc w:val="center"/>
              <w:rPr>
                <w:sz w:val="28"/>
                <w:szCs w:val="28"/>
              </w:rPr>
            </w:pPr>
            <w:r>
              <w:rPr>
                <w:sz w:val="28"/>
                <w:szCs w:val="28"/>
              </w:rPr>
              <w:t>2020 год</w:t>
            </w:r>
          </w:p>
        </w:tc>
        <w:tc>
          <w:tcPr>
            <w:tcW w:w="2410" w:type="dxa"/>
            <w:gridSpan w:val="2"/>
            <w:vAlign w:val="center"/>
          </w:tcPr>
          <w:p w14:paraId="4909EFA5" w14:textId="77777777" w:rsidR="002048F6" w:rsidRDefault="002048F6" w:rsidP="002048F6">
            <w:pPr>
              <w:jc w:val="center"/>
              <w:rPr>
                <w:sz w:val="28"/>
                <w:szCs w:val="28"/>
              </w:rPr>
            </w:pPr>
            <w:r>
              <w:rPr>
                <w:sz w:val="28"/>
                <w:szCs w:val="28"/>
              </w:rPr>
              <w:t>2021 год</w:t>
            </w:r>
          </w:p>
        </w:tc>
        <w:tc>
          <w:tcPr>
            <w:tcW w:w="2268" w:type="dxa"/>
            <w:gridSpan w:val="2"/>
            <w:vAlign w:val="center"/>
          </w:tcPr>
          <w:p w14:paraId="1D3B7638" w14:textId="77777777" w:rsidR="002048F6" w:rsidRDefault="002048F6" w:rsidP="002048F6">
            <w:pPr>
              <w:jc w:val="center"/>
              <w:rPr>
                <w:sz w:val="28"/>
                <w:szCs w:val="28"/>
              </w:rPr>
            </w:pPr>
            <w:r>
              <w:rPr>
                <w:sz w:val="28"/>
                <w:szCs w:val="28"/>
              </w:rPr>
              <w:t>2022 год</w:t>
            </w:r>
          </w:p>
        </w:tc>
        <w:tc>
          <w:tcPr>
            <w:tcW w:w="2268" w:type="dxa"/>
            <w:gridSpan w:val="2"/>
            <w:vAlign w:val="center"/>
          </w:tcPr>
          <w:p w14:paraId="0D32FDB1" w14:textId="77777777" w:rsidR="002048F6" w:rsidRDefault="002048F6" w:rsidP="002048F6">
            <w:pPr>
              <w:jc w:val="center"/>
              <w:rPr>
                <w:sz w:val="28"/>
                <w:szCs w:val="28"/>
              </w:rPr>
            </w:pPr>
            <w:r>
              <w:rPr>
                <w:sz w:val="28"/>
                <w:szCs w:val="28"/>
              </w:rPr>
              <w:t>2023 год</w:t>
            </w:r>
          </w:p>
        </w:tc>
      </w:tr>
      <w:tr w:rsidR="002048F6" w14:paraId="56120AA5" w14:textId="77777777" w:rsidTr="002048F6">
        <w:trPr>
          <w:trHeight w:val="796"/>
        </w:trPr>
        <w:tc>
          <w:tcPr>
            <w:tcW w:w="992" w:type="dxa"/>
            <w:vMerge/>
          </w:tcPr>
          <w:p w14:paraId="0EE30748" w14:textId="77777777" w:rsidR="002048F6" w:rsidRDefault="002048F6" w:rsidP="002048F6">
            <w:pPr>
              <w:jc w:val="both"/>
              <w:rPr>
                <w:sz w:val="28"/>
                <w:szCs w:val="28"/>
              </w:rPr>
            </w:pPr>
          </w:p>
        </w:tc>
        <w:tc>
          <w:tcPr>
            <w:tcW w:w="1985" w:type="dxa"/>
            <w:vMerge/>
          </w:tcPr>
          <w:p w14:paraId="369AFE25" w14:textId="77777777" w:rsidR="002048F6" w:rsidRDefault="002048F6" w:rsidP="002048F6">
            <w:pPr>
              <w:jc w:val="both"/>
              <w:rPr>
                <w:sz w:val="28"/>
                <w:szCs w:val="28"/>
              </w:rPr>
            </w:pPr>
          </w:p>
        </w:tc>
        <w:tc>
          <w:tcPr>
            <w:tcW w:w="851" w:type="dxa"/>
            <w:vMerge/>
          </w:tcPr>
          <w:p w14:paraId="731492A0" w14:textId="77777777" w:rsidR="002048F6" w:rsidRDefault="002048F6" w:rsidP="002048F6">
            <w:pPr>
              <w:jc w:val="both"/>
              <w:rPr>
                <w:sz w:val="28"/>
                <w:szCs w:val="28"/>
              </w:rPr>
            </w:pPr>
          </w:p>
        </w:tc>
        <w:tc>
          <w:tcPr>
            <w:tcW w:w="1134" w:type="dxa"/>
            <w:vAlign w:val="center"/>
          </w:tcPr>
          <w:p w14:paraId="774A0560" w14:textId="77777777" w:rsidR="002048F6" w:rsidRPr="001B7E5A" w:rsidRDefault="002048F6" w:rsidP="002048F6">
            <w:pPr>
              <w:jc w:val="center"/>
            </w:pPr>
            <w:r w:rsidRPr="001B7E5A">
              <w:t xml:space="preserve">с 01.01. </w:t>
            </w:r>
            <w:r>
              <w:t xml:space="preserve">   </w:t>
            </w:r>
            <w:r w:rsidRPr="001B7E5A">
              <w:t>по 30.06.</w:t>
            </w:r>
          </w:p>
        </w:tc>
        <w:tc>
          <w:tcPr>
            <w:tcW w:w="1134" w:type="dxa"/>
            <w:vAlign w:val="center"/>
          </w:tcPr>
          <w:p w14:paraId="6DBD1A73" w14:textId="77777777" w:rsidR="002048F6" w:rsidRPr="001B7E5A" w:rsidRDefault="002048F6" w:rsidP="002048F6">
            <w:pPr>
              <w:jc w:val="center"/>
            </w:pPr>
            <w:r w:rsidRPr="001B7E5A">
              <w:t xml:space="preserve">с 01.07. </w:t>
            </w:r>
            <w:r>
              <w:t xml:space="preserve">    </w:t>
            </w:r>
            <w:r w:rsidRPr="001B7E5A">
              <w:t>по 31.12.</w:t>
            </w:r>
          </w:p>
        </w:tc>
        <w:tc>
          <w:tcPr>
            <w:tcW w:w="1275" w:type="dxa"/>
            <w:vAlign w:val="center"/>
          </w:tcPr>
          <w:p w14:paraId="0AACA13F" w14:textId="77777777" w:rsidR="002048F6" w:rsidRPr="001B7E5A" w:rsidRDefault="002048F6" w:rsidP="002048F6">
            <w:pPr>
              <w:jc w:val="center"/>
            </w:pPr>
            <w:r w:rsidRPr="001B7E5A">
              <w:t>с 01.01.</w:t>
            </w:r>
            <w:r>
              <w:t xml:space="preserve">  </w:t>
            </w:r>
            <w:r w:rsidRPr="001B7E5A">
              <w:t xml:space="preserve"> по 30.06.</w:t>
            </w:r>
          </w:p>
        </w:tc>
        <w:tc>
          <w:tcPr>
            <w:tcW w:w="1276" w:type="dxa"/>
            <w:vAlign w:val="center"/>
          </w:tcPr>
          <w:p w14:paraId="1BB29DEB" w14:textId="77777777" w:rsidR="002048F6" w:rsidRPr="001B7E5A" w:rsidRDefault="002048F6" w:rsidP="002048F6">
            <w:pPr>
              <w:jc w:val="center"/>
            </w:pPr>
            <w:r w:rsidRPr="001B7E5A">
              <w:t>с 01.07.</w:t>
            </w:r>
            <w:r>
              <w:t xml:space="preserve">  </w:t>
            </w:r>
            <w:r w:rsidRPr="001B7E5A">
              <w:t xml:space="preserve"> по 31.12.</w:t>
            </w:r>
          </w:p>
        </w:tc>
        <w:tc>
          <w:tcPr>
            <w:tcW w:w="1276" w:type="dxa"/>
            <w:vAlign w:val="center"/>
          </w:tcPr>
          <w:p w14:paraId="2E610468" w14:textId="77777777" w:rsidR="002048F6" w:rsidRPr="001B7E5A" w:rsidRDefault="002048F6" w:rsidP="002048F6">
            <w:pPr>
              <w:jc w:val="center"/>
            </w:pPr>
            <w:r w:rsidRPr="001B7E5A">
              <w:t>с 01.01. по 30.06.</w:t>
            </w:r>
          </w:p>
        </w:tc>
        <w:tc>
          <w:tcPr>
            <w:tcW w:w="1134" w:type="dxa"/>
            <w:vAlign w:val="center"/>
          </w:tcPr>
          <w:p w14:paraId="5AF2E0EC" w14:textId="77777777" w:rsidR="002048F6" w:rsidRPr="001B7E5A" w:rsidRDefault="002048F6" w:rsidP="002048F6">
            <w:pPr>
              <w:jc w:val="center"/>
            </w:pPr>
            <w:r w:rsidRPr="001B7E5A">
              <w:t>с 01.07. по 31.12.</w:t>
            </w:r>
          </w:p>
        </w:tc>
        <w:tc>
          <w:tcPr>
            <w:tcW w:w="1134" w:type="dxa"/>
            <w:vAlign w:val="center"/>
          </w:tcPr>
          <w:p w14:paraId="32ABA117" w14:textId="77777777" w:rsidR="002048F6" w:rsidRPr="001B7E5A" w:rsidRDefault="002048F6" w:rsidP="002048F6">
            <w:pPr>
              <w:jc w:val="center"/>
            </w:pPr>
            <w:r w:rsidRPr="001B7E5A">
              <w:t>с 01.01. по 30.06.</w:t>
            </w:r>
          </w:p>
        </w:tc>
        <w:tc>
          <w:tcPr>
            <w:tcW w:w="1134" w:type="dxa"/>
            <w:vAlign w:val="center"/>
          </w:tcPr>
          <w:p w14:paraId="7D4FC3A5" w14:textId="77777777" w:rsidR="002048F6" w:rsidRPr="001B7E5A" w:rsidRDefault="002048F6" w:rsidP="002048F6">
            <w:pPr>
              <w:jc w:val="center"/>
            </w:pPr>
            <w:r w:rsidRPr="001B7E5A">
              <w:t>с 01.07. по 31.12.</w:t>
            </w:r>
          </w:p>
        </w:tc>
        <w:tc>
          <w:tcPr>
            <w:tcW w:w="1134" w:type="dxa"/>
            <w:vAlign w:val="center"/>
          </w:tcPr>
          <w:p w14:paraId="78119E67" w14:textId="77777777" w:rsidR="002048F6" w:rsidRPr="001B7E5A" w:rsidRDefault="002048F6" w:rsidP="002048F6">
            <w:pPr>
              <w:jc w:val="center"/>
            </w:pPr>
            <w:r w:rsidRPr="001B7E5A">
              <w:t>с 01.01. по 30.06.</w:t>
            </w:r>
          </w:p>
        </w:tc>
        <w:tc>
          <w:tcPr>
            <w:tcW w:w="1134" w:type="dxa"/>
            <w:vAlign w:val="center"/>
          </w:tcPr>
          <w:p w14:paraId="56F6D339" w14:textId="77777777" w:rsidR="002048F6" w:rsidRPr="001B7E5A" w:rsidRDefault="002048F6" w:rsidP="002048F6">
            <w:pPr>
              <w:jc w:val="center"/>
            </w:pPr>
            <w:r w:rsidRPr="001B7E5A">
              <w:t>с 01.07. по 31.12.</w:t>
            </w:r>
          </w:p>
        </w:tc>
      </w:tr>
      <w:tr w:rsidR="002048F6" w14:paraId="225AE093" w14:textId="77777777" w:rsidTr="002048F6">
        <w:trPr>
          <w:trHeight w:val="253"/>
        </w:trPr>
        <w:tc>
          <w:tcPr>
            <w:tcW w:w="992" w:type="dxa"/>
          </w:tcPr>
          <w:p w14:paraId="0D2F4D16" w14:textId="77777777" w:rsidR="002048F6" w:rsidRDefault="002048F6" w:rsidP="002048F6">
            <w:pPr>
              <w:jc w:val="center"/>
              <w:rPr>
                <w:sz w:val="28"/>
                <w:szCs w:val="28"/>
              </w:rPr>
            </w:pPr>
            <w:r>
              <w:rPr>
                <w:sz w:val="28"/>
                <w:szCs w:val="28"/>
              </w:rPr>
              <w:t>1</w:t>
            </w:r>
          </w:p>
        </w:tc>
        <w:tc>
          <w:tcPr>
            <w:tcW w:w="1985" w:type="dxa"/>
          </w:tcPr>
          <w:p w14:paraId="6AAD031B" w14:textId="77777777" w:rsidR="002048F6" w:rsidRDefault="002048F6" w:rsidP="002048F6">
            <w:pPr>
              <w:jc w:val="center"/>
              <w:rPr>
                <w:sz w:val="28"/>
                <w:szCs w:val="28"/>
              </w:rPr>
            </w:pPr>
            <w:r>
              <w:rPr>
                <w:sz w:val="28"/>
                <w:szCs w:val="28"/>
              </w:rPr>
              <w:t>2</w:t>
            </w:r>
          </w:p>
        </w:tc>
        <w:tc>
          <w:tcPr>
            <w:tcW w:w="851" w:type="dxa"/>
          </w:tcPr>
          <w:p w14:paraId="0A5D12E8" w14:textId="77777777" w:rsidR="002048F6" w:rsidRDefault="002048F6" w:rsidP="002048F6">
            <w:pPr>
              <w:jc w:val="center"/>
              <w:rPr>
                <w:sz w:val="28"/>
                <w:szCs w:val="28"/>
              </w:rPr>
            </w:pPr>
            <w:r>
              <w:rPr>
                <w:sz w:val="28"/>
                <w:szCs w:val="28"/>
              </w:rPr>
              <w:t>3</w:t>
            </w:r>
          </w:p>
        </w:tc>
        <w:tc>
          <w:tcPr>
            <w:tcW w:w="1134" w:type="dxa"/>
            <w:vAlign w:val="center"/>
          </w:tcPr>
          <w:p w14:paraId="2FAAF791" w14:textId="77777777" w:rsidR="002048F6" w:rsidRDefault="002048F6" w:rsidP="002048F6">
            <w:pPr>
              <w:jc w:val="center"/>
              <w:rPr>
                <w:sz w:val="28"/>
                <w:szCs w:val="28"/>
              </w:rPr>
            </w:pPr>
            <w:r>
              <w:rPr>
                <w:sz w:val="28"/>
                <w:szCs w:val="28"/>
              </w:rPr>
              <w:t>4</w:t>
            </w:r>
          </w:p>
        </w:tc>
        <w:tc>
          <w:tcPr>
            <w:tcW w:w="1134" w:type="dxa"/>
            <w:vAlign w:val="center"/>
          </w:tcPr>
          <w:p w14:paraId="4CE852BC" w14:textId="77777777" w:rsidR="002048F6" w:rsidRDefault="002048F6" w:rsidP="002048F6">
            <w:pPr>
              <w:jc w:val="center"/>
              <w:rPr>
                <w:sz w:val="28"/>
                <w:szCs w:val="28"/>
              </w:rPr>
            </w:pPr>
            <w:r>
              <w:rPr>
                <w:sz w:val="28"/>
                <w:szCs w:val="28"/>
              </w:rPr>
              <w:t>5</w:t>
            </w:r>
          </w:p>
        </w:tc>
        <w:tc>
          <w:tcPr>
            <w:tcW w:w="1275" w:type="dxa"/>
            <w:vAlign w:val="center"/>
          </w:tcPr>
          <w:p w14:paraId="07BAE711" w14:textId="77777777" w:rsidR="002048F6" w:rsidRDefault="002048F6" w:rsidP="002048F6">
            <w:pPr>
              <w:jc w:val="center"/>
              <w:rPr>
                <w:sz w:val="28"/>
                <w:szCs w:val="28"/>
              </w:rPr>
            </w:pPr>
            <w:r>
              <w:rPr>
                <w:sz w:val="28"/>
                <w:szCs w:val="28"/>
              </w:rPr>
              <w:t>6</w:t>
            </w:r>
          </w:p>
        </w:tc>
        <w:tc>
          <w:tcPr>
            <w:tcW w:w="1276" w:type="dxa"/>
            <w:vAlign w:val="center"/>
          </w:tcPr>
          <w:p w14:paraId="283F38D1" w14:textId="77777777" w:rsidR="002048F6" w:rsidRDefault="002048F6" w:rsidP="002048F6">
            <w:pPr>
              <w:jc w:val="center"/>
              <w:rPr>
                <w:sz w:val="28"/>
                <w:szCs w:val="28"/>
              </w:rPr>
            </w:pPr>
            <w:r>
              <w:rPr>
                <w:sz w:val="28"/>
                <w:szCs w:val="28"/>
              </w:rPr>
              <w:t>7</w:t>
            </w:r>
          </w:p>
        </w:tc>
        <w:tc>
          <w:tcPr>
            <w:tcW w:w="1276" w:type="dxa"/>
            <w:vAlign w:val="center"/>
          </w:tcPr>
          <w:p w14:paraId="1C7361E6" w14:textId="77777777" w:rsidR="002048F6" w:rsidRDefault="002048F6" w:rsidP="002048F6">
            <w:pPr>
              <w:jc w:val="center"/>
              <w:rPr>
                <w:sz w:val="28"/>
                <w:szCs w:val="28"/>
              </w:rPr>
            </w:pPr>
            <w:r>
              <w:rPr>
                <w:sz w:val="28"/>
                <w:szCs w:val="28"/>
              </w:rPr>
              <w:t>8</w:t>
            </w:r>
          </w:p>
        </w:tc>
        <w:tc>
          <w:tcPr>
            <w:tcW w:w="1134" w:type="dxa"/>
            <w:vAlign w:val="center"/>
          </w:tcPr>
          <w:p w14:paraId="117F8255" w14:textId="77777777" w:rsidR="002048F6" w:rsidRDefault="002048F6" w:rsidP="002048F6">
            <w:pPr>
              <w:jc w:val="center"/>
              <w:rPr>
                <w:sz w:val="28"/>
                <w:szCs w:val="28"/>
              </w:rPr>
            </w:pPr>
            <w:r>
              <w:rPr>
                <w:sz w:val="28"/>
                <w:szCs w:val="28"/>
              </w:rPr>
              <w:t>9</w:t>
            </w:r>
          </w:p>
        </w:tc>
        <w:tc>
          <w:tcPr>
            <w:tcW w:w="1134" w:type="dxa"/>
          </w:tcPr>
          <w:p w14:paraId="63B7BF2F" w14:textId="77777777" w:rsidR="002048F6" w:rsidRDefault="002048F6" w:rsidP="002048F6">
            <w:pPr>
              <w:jc w:val="center"/>
              <w:rPr>
                <w:sz w:val="28"/>
                <w:szCs w:val="28"/>
              </w:rPr>
            </w:pPr>
            <w:r>
              <w:rPr>
                <w:sz w:val="28"/>
                <w:szCs w:val="28"/>
              </w:rPr>
              <w:t>10</w:t>
            </w:r>
          </w:p>
        </w:tc>
        <w:tc>
          <w:tcPr>
            <w:tcW w:w="1134" w:type="dxa"/>
          </w:tcPr>
          <w:p w14:paraId="1B2E52C8" w14:textId="77777777" w:rsidR="002048F6" w:rsidRDefault="002048F6" w:rsidP="002048F6">
            <w:pPr>
              <w:jc w:val="center"/>
              <w:rPr>
                <w:sz w:val="28"/>
                <w:szCs w:val="28"/>
              </w:rPr>
            </w:pPr>
            <w:r>
              <w:rPr>
                <w:sz w:val="28"/>
                <w:szCs w:val="28"/>
              </w:rPr>
              <w:t>11</w:t>
            </w:r>
          </w:p>
        </w:tc>
        <w:tc>
          <w:tcPr>
            <w:tcW w:w="1134" w:type="dxa"/>
          </w:tcPr>
          <w:p w14:paraId="5B2A7AED" w14:textId="77777777" w:rsidR="002048F6" w:rsidRDefault="002048F6" w:rsidP="002048F6">
            <w:pPr>
              <w:jc w:val="center"/>
              <w:rPr>
                <w:sz w:val="28"/>
                <w:szCs w:val="28"/>
              </w:rPr>
            </w:pPr>
            <w:r>
              <w:rPr>
                <w:sz w:val="28"/>
                <w:szCs w:val="28"/>
              </w:rPr>
              <w:t>12</w:t>
            </w:r>
          </w:p>
        </w:tc>
        <w:tc>
          <w:tcPr>
            <w:tcW w:w="1134" w:type="dxa"/>
          </w:tcPr>
          <w:p w14:paraId="07BABFC0" w14:textId="77777777" w:rsidR="002048F6" w:rsidRDefault="002048F6" w:rsidP="002048F6">
            <w:pPr>
              <w:jc w:val="center"/>
              <w:rPr>
                <w:sz w:val="28"/>
                <w:szCs w:val="28"/>
              </w:rPr>
            </w:pPr>
            <w:r>
              <w:rPr>
                <w:sz w:val="28"/>
                <w:szCs w:val="28"/>
              </w:rPr>
              <w:t>13</w:t>
            </w:r>
          </w:p>
        </w:tc>
      </w:tr>
      <w:tr w:rsidR="002048F6" w14:paraId="50FC4612" w14:textId="77777777" w:rsidTr="002048F6">
        <w:trPr>
          <w:trHeight w:val="337"/>
        </w:trPr>
        <w:tc>
          <w:tcPr>
            <w:tcW w:w="15593" w:type="dxa"/>
            <w:gridSpan w:val="13"/>
            <w:vAlign w:val="center"/>
          </w:tcPr>
          <w:p w14:paraId="1366273F" w14:textId="77777777" w:rsidR="002048F6" w:rsidRPr="008F7E58" w:rsidRDefault="002048F6" w:rsidP="002048F6">
            <w:pPr>
              <w:pStyle w:val="a7"/>
              <w:jc w:val="center"/>
              <w:rPr>
                <w:sz w:val="28"/>
                <w:szCs w:val="28"/>
              </w:rPr>
            </w:pPr>
            <w:r w:rsidRPr="008F7E58">
              <w:rPr>
                <w:sz w:val="28"/>
                <w:szCs w:val="28"/>
              </w:rPr>
              <w:t>Холодное водоснабжение питьевой водой</w:t>
            </w:r>
          </w:p>
        </w:tc>
      </w:tr>
      <w:tr w:rsidR="002048F6" w:rsidRPr="00C1486B" w14:paraId="70F54265" w14:textId="77777777" w:rsidTr="002048F6">
        <w:trPr>
          <w:trHeight w:val="439"/>
        </w:trPr>
        <w:tc>
          <w:tcPr>
            <w:tcW w:w="992" w:type="dxa"/>
            <w:vAlign w:val="center"/>
          </w:tcPr>
          <w:p w14:paraId="7919047E" w14:textId="77777777" w:rsidR="002048F6" w:rsidRPr="00F9208F" w:rsidRDefault="002048F6" w:rsidP="002048F6">
            <w:pPr>
              <w:jc w:val="center"/>
            </w:pPr>
            <w:r w:rsidRPr="00F9208F">
              <w:t>1.</w:t>
            </w:r>
          </w:p>
        </w:tc>
        <w:tc>
          <w:tcPr>
            <w:tcW w:w="1985" w:type="dxa"/>
            <w:vAlign w:val="center"/>
          </w:tcPr>
          <w:p w14:paraId="4FCE3B73" w14:textId="77777777" w:rsidR="002048F6" w:rsidRPr="00DF3E37" w:rsidRDefault="002048F6" w:rsidP="002048F6">
            <w:r w:rsidRPr="00DF3E37">
              <w:t>Поднято воды</w:t>
            </w:r>
          </w:p>
        </w:tc>
        <w:tc>
          <w:tcPr>
            <w:tcW w:w="851" w:type="dxa"/>
            <w:vAlign w:val="center"/>
          </w:tcPr>
          <w:p w14:paraId="35CB9759" w14:textId="77777777" w:rsidR="002048F6" w:rsidRPr="00DF3E37" w:rsidRDefault="002048F6" w:rsidP="002048F6">
            <w:pPr>
              <w:jc w:val="center"/>
              <w:rPr>
                <w:vertAlign w:val="superscript"/>
              </w:rPr>
            </w:pPr>
            <w:r w:rsidRPr="00DF3E37">
              <w:t>м</w:t>
            </w:r>
            <w:r w:rsidRPr="00DF3E37">
              <w:rPr>
                <w:vertAlign w:val="superscript"/>
              </w:rPr>
              <w:t>3</w:t>
            </w:r>
          </w:p>
        </w:tc>
        <w:tc>
          <w:tcPr>
            <w:tcW w:w="1134" w:type="dxa"/>
            <w:vAlign w:val="center"/>
          </w:tcPr>
          <w:p w14:paraId="5E7A12BD" w14:textId="77777777" w:rsidR="002048F6" w:rsidRPr="00C1486B" w:rsidRDefault="002048F6" w:rsidP="002048F6">
            <w:pPr>
              <w:jc w:val="center"/>
            </w:pPr>
            <w:r>
              <w:t>57440,46</w:t>
            </w:r>
          </w:p>
        </w:tc>
        <w:tc>
          <w:tcPr>
            <w:tcW w:w="1134" w:type="dxa"/>
            <w:vAlign w:val="center"/>
          </w:tcPr>
          <w:p w14:paraId="0C2DBB99" w14:textId="77777777" w:rsidR="002048F6" w:rsidRPr="00C1486B" w:rsidRDefault="002048F6" w:rsidP="002048F6">
            <w:pPr>
              <w:jc w:val="center"/>
            </w:pPr>
            <w:r>
              <w:t>57440,46</w:t>
            </w:r>
          </w:p>
        </w:tc>
        <w:tc>
          <w:tcPr>
            <w:tcW w:w="1275" w:type="dxa"/>
            <w:vAlign w:val="center"/>
          </w:tcPr>
          <w:p w14:paraId="51829560" w14:textId="77777777" w:rsidR="002048F6" w:rsidRPr="00C1486B" w:rsidRDefault="002048F6" w:rsidP="002048F6">
            <w:pPr>
              <w:jc w:val="center"/>
            </w:pPr>
            <w:r>
              <w:t>46435,59</w:t>
            </w:r>
          </w:p>
        </w:tc>
        <w:tc>
          <w:tcPr>
            <w:tcW w:w="1276" w:type="dxa"/>
            <w:vAlign w:val="center"/>
          </w:tcPr>
          <w:p w14:paraId="19A977F1" w14:textId="77777777" w:rsidR="002048F6" w:rsidRPr="00C1486B" w:rsidRDefault="002048F6" w:rsidP="002048F6">
            <w:pPr>
              <w:jc w:val="center"/>
            </w:pPr>
            <w:r>
              <w:t>46435,59</w:t>
            </w:r>
          </w:p>
        </w:tc>
        <w:tc>
          <w:tcPr>
            <w:tcW w:w="1276" w:type="dxa"/>
            <w:vAlign w:val="center"/>
          </w:tcPr>
          <w:p w14:paraId="156B19E4" w14:textId="77777777" w:rsidR="002048F6" w:rsidRPr="00C1486B" w:rsidRDefault="002048F6" w:rsidP="002048F6">
            <w:pPr>
              <w:jc w:val="center"/>
            </w:pPr>
            <w:r>
              <w:t>57440,46</w:t>
            </w:r>
          </w:p>
        </w:tc>
        <w:tc>
          <w:tcPr>
            <w:tcW w:w="1134" w:type="dxa"/>
            <w:vAlign w:val="center"/>
          </w:tcPr>
          <w:p w14:paraId="48CD024A" w14:textId="77777777" w:rsidR="002048F6" w:rsidRPr="00C1486B" w:rsidRDefault="002048F6" w:rsidP="002048F6">
            <w:pPr>
              <w:jc w:val="center"/>
            </w:pPr>
            <w:r>
              <w:t>57440,46</w:t>
            </w:r>
          </w:p>
        </w:tc>
        <w:tc>
          <w:tcPr>
            <w:tcW w:w="1134" w:type="dxa"/>
            <w:vAlign w:val="center"/>
          </w:tcPr>
          <w:p w14:paraId="7BDDAF24" w14:textId="77777777" w:rsidR="002048F6" w:rsidRPr="00C1486B" w:rsidRDefault="002048F6" w:rsidP="002048F6">
            <w:pPr>
              <w:jc w:val="center"/>
            </w:pPr>
            <w:r>
              <w:t>57440,46</w:t>
            </w:r>
          </w:p>
        </w:tc>
        <w:tc>
          <w:tcPr>
            <w:tcW w:w="1134" w:type="dxa"/>
            <w:vAlign w:val="center"/>
          </w:tcPr>
          <w:p w14:paraId="0294E541" w14:textId="77777777" w:rsidR="002048F6" w:rsidRPr="00C1486B" w:rsidRDefault="002048F6" w:rsidP="002048F6">
            <w:pPr>
              <w:jc w:val="center"/>
            </w:pPr>
            <w:r>
              <w:t>57440,46</w:t>
            </w:r>
          </w:p>
        </w:tc>
        <w:tc>
          <w:tcPr>
            <w:tcW w:w="1134" w:type="dxa"/>
            <w:vAlign w:val="center"/>
          </w:tcPr>
          <w:p w14:paraId="252B94C1" w14:textId="77777777" w:rsidR="002048F6" w:rsidRPr="00C1486B" w:rsidRDefault="002048F6" w:rsidP="002048F6">
            <w:pPr>
              <w:jc w:val="center"/>
            </w:pPr>
            <w:r>
              <w:t>57440,46</w:t>
            </w:r>
          </w:p>
        </w:tc>
        <w:tc>
          <w:tcPr>
            <w:tcW w:w="1134" w:type="dxa"/>
            <w:vAlign w:val="center"/>
          </w:tcPr>
          <w:p w14:paraId="13F6750D" w14:textId="77777777" w:rsidR="002048F6" w:rsidRPr="00C1486B" w:rsidRDefault="002048F6" w:rsidP="002048F6">
            <w:pPr>
              <w:jc w:val="center"/>
            </w:pPr>
            <w:r>
              <w:t>57440,46</w:t>
            </w:r>
          </w:p>
        </w:tc>
      </w:tr>
      <w:tr w:rsidR="002048F6" w:rsidRPr="00C1486B" w14:paraId="59F4FEF5" w14:textId="77777777" w:rsidTr="002048F6">
        <w:tc>
          <w:tcPr>
            <w:tcW w:w="992" w:type="dxa"/>
            <w:vAlign w:val="center"/>
          </w:tcPr>
          <w:p w14:paraId="0C011242" w14:textId="77777777" w:rsidR="002048F6" w:rsidRPr="00F9208F" w:rsidRDefault="002048F6" w:rsidP="002048F6">
            <w:pPr>
              <w:jc w:val="center"/>
            </w:pPr>
            <w:r w:rsidRPr="00F9208F">
              <w:t>2.</w:t>
            </w:r>
          </w:p>
        </w:tc>
        <w:tc>
          <w:tcPr>
            <w:tcW w:w="1985" w:type="dxa"/>
            <w:vAlign w:val="center"/>
          </w:tcPr>
          <w:p w14:paraId="2026214E" w14:textId="77777777" w:rsidR="002048F6" w:rsidRPr="00DF3E37" w:rsidRDefault="002048F6" w:rsidP="002048F6">
            <w:r w:rsidRPr="00DF3E37">
              <w:t>Получено со стороны</w:t>
            </w:r>
          </w:p>
        </w:tc>
        <w:tc>
          <w:tcPr>
            <w:tcW w:w="851" w:type="dxa"/>
            <w:vAlign w:val="center"/>
          </w:tcPr>
          <w:p w14:paraId="71D87112" w14:textId="77777777" w:rsidR="002048F6" w:rsidRPr="00DF3E37" w:rsidRDefault="002048F6" w:rsidP="002048F6">
            <w:pPr>
              <w:jc w:val="center"/>
            </w:pPr>
            <w:r w:rsidRPr="00DF3E37">
              <w:t>м</w:t>
            </w:r>
            <w:r w:rsidRPr="00DF3E37">
              <w:rPr>
                <w:vertAlign w:val="superscript"/>
              </w:rPr>
              <w:t>3</w:t>
            </w:r>
          </w:p>
        </w:tc>
        <w:tc>
          <w:tcPr>
            <w:tcW w:w="1134" w:type="dxa"/>
            <w:vAlign w:val="center"/>
          </w:tcPr>
          <w:p w14:paraId="1776A12C" w14:textId="77777777" w:rsidR="002048F6" w:rsidRPr="00C1486B" w:rsidRDefault="002048F6" w:rsidP="002048F6">
            <w:pPr>
              <w:jc w:val="center"/>
            </w:pPr>
            <w:r>
              <w:t>-</w:t>
            </w:r>
          </w:p>
        </w:tc>
        <w:tc>
          <w:tcPr>
            <w:tcW w:w="1134" w:type="dxa"/>
            <w:vAlign w:val="center"/>
          </w:tcPr>
          <w:p w14:paraId="3D11E289" w14:textId="77777777" w:rsidR="002048F6" w:rsidRDefault="002048F6" w:rsidP="002048F6">
            <w:pPr>
              <w:jc w:val="center"/>
            </w:pPr>
            <w:r>
              <w:t>-</w:t>
            </w:r>
          </w:p>
          <w:p w14:paraId="722C7B88" w14:textId="77777777" w:rsidR="002048F6" w:rsidRPr="00C1486B" w:rsidRDefault="002048F6" w:rsidP="002048F6">
            <w:pPr>
              <w:jc w:val="center"/>
            </w:pPr>
          </w:p>
        </w:tc>
        <w:tc>
          <w:tcPr>
            <w:tcW w:w="1275" w:type="dxa"/>
            <w:vAlign w:val="center"/>
          </w:tcPr>
          <w:p w14:paraId="2F8C0179" w14:textId="77777777" w:rsidR="002048F6" w:rsidRDefault="002048F6" w:rsidP="002048F6">
            <w:pPr>
              <w:jc w:val="center"/>
            </w:pPr>
            <w:r>
              <w:t>-</w:t>
            </w:r>
          </w:p>
          <w:p w14:paraId="29215C8B" w14:textId="77777777" w:rsidR="002048F6" w:rsidRPr="00C1486B" w:rsidRDefault="002048F6" w:rsidP="002048F6">
            <w:pPr>
              <w:jc w:val="center"/>
            </w:pPr>
          </w:p>
        </w:tc>
        <w:tc>
          <w:tcPr>
            <w:tcW w:w="1276" w:type="dxa"/>
            <w:vAlign w:val="center"/>
          </w:tcPr>
          <w:p w14:paraId="7FE81550" w14:textId="77777777" w:rsidR="002048F6" w:rsidRDefault="002048F6" w:rsidP="002048F6">
            <w:pPr>
              <w:jc w:val="center"/>
            </w:pPr>
            <w:r>
              <w:t>-</w:t>
            </w:r>
          </w:p>
          <w:p w14:paraId="05868F95" w14:textId="77777777" w:rsidR="002048F6" w:rsidRPr="00C1486B" w:rsidRDefault="002048F6" w:rsidP="002048F6">
            <w:pPr>
              <w:jc w:val="center"/>
            </w:pPr>
          </w:p>
        </w:tc>
        <w:tc>
          <w:tcPr>
            <w:tcW w:w="1276" w:type="dxa"/>
            <w:vAlign w:val="center"/>
          </w:tcPr>
          <w:p w14:paraId="163F01CD" w14:textId="77777777" w:rsidR="002048F6" w:rsidRDefault="002048F6" w:rsidP="002048F6">
            <w:pPr>
              <w:jc w:val="center"/>
            </w:pPr>
            <w:r>
              <w:t>-</w:t>
            </w:r>
          </w:p>
          <w:p w14:paraId="0A34D192" w14:textId="77777777" w:rsidR="002048F6" w:rsidRPr="00C1486B" w:rsidRDefault="002048F6" w:rsidP="002048F6">
            <w:pPr>
              <w:jc w:val="center"/>
            </w:pPr>
          </w:p>
        </w:tc>
        <w:tc>
          <w:tcPr>
            <w:tcW w:w="1134" w:type="dxa"/>
            <w:vAlign w:val="center"/>
          </w:tcPr>
          <w:p w14:paraId="27587514" w14:textId="77777777" w:rsidR="002048F6" w:rsidRDefault="002048F6" w:rsidP="002048F6">
            <w:pPr>
              <w:jc w:val="center"/>
            </w:pPr>
            <w:r>
              <w:t>-</w:t>
            </w:r>
          </w:p>
          <w:p w14:paraId="07904C19" w14:textId="77777777" w:rsidR="002048F6" w:rsidRPr="00C1486B" w:rsidRDefault="002048F6" w:rsidP="002048F6">
            <w:pPr>
              <w:jc w:val="center"/>
            </w:pPr>
          </w:p>
        </w:tc>
        <w:tc>
          <w:tcPr>
            <w:tcW w:w="1134" w:type="dxa"/>
            <w:vAlign w:val="center"/>
          </w:tcPr>
          <w:p w14:paraId="45C407AA" w14:textId="77777777" w:rsidR="002048F6" w:rsidRDefault="002048F6" w:rsidP="002048F6">
            <w:pPr>
              <w:jc w:val="center"/>
            </w:pPr>
            <w:r>
              <w:t>-</w:t>
            </w:r>
          </w:p>
          <w:p w14:paraId="0C66E186" w14:textId="77777777" w:rsidR="002048F6" w:rsidRPr="00C1486B" w:rsidRDefault="002048F6" w:rsidP="002048F6">
            <w:pPr>
              <w:jc w:val="center"/>
            </w:pPr>
          </w:p>
        </w:tc>
        <w:tc>
          <w:tcPr>
            <w:tcW w:w="1134" w:type="dxa"/>
            <w:vAlign w:val="center"/>
          </w:tcPr>
          <w:p w14:paraId="61E68035" w14:textId="77777777" w:rsidR="002048F6" w:rsidRDefault="002048F6" w:rsidP="002048F6">
            <w:pPr>
              <w:jc w:val="center"/>
            </w:pPr>
            <w:r>
              <w:t>-</w:t>
            </w:r>
          </w:p>
          <w:p w14:paraId="62D169BD" w14:textId="77777777" w:rsidR="002048F6" w:rsidRPr="00C1486B" w:rsidRDefault="002048F6" w:rsidP="002048F6">
            <w:pPr>
              <w:jc w:val="center"/>
            </w:pPr>
          </w:p>
        </w:tc>
        <w:tc>
          <w:tcPr>
            <w:tcW w:w="1134" w:type="dxa"/>
            <w:vAlign w:val="center"/>
          </w:tcPr>
          <w:p w14:paraId="16D25480" w14:textId="77777777" w:rsidR="002048F6" w:rsidRDefault="002048F6" w:rsidP="002048F6">
            <w:pPr>
              <w:jc w:val="center"/>
            </w:pPr>
            <w:r>
              <w:t>-</w:t>
            </w:r>
          </w:p>
          <w:p w14:paraId="1E006800" w14:textId="77777777" w:rsidR="002048F6" w:rsidRPr="00C1486B" w:rsidRDefault="002048F6" w:rsidP="002048F6">
            <w:pPr>
              <w:jc w:val="center"/>
            </w:pPr>
          </w:p>
        </w:tc>
        <w:tc>
          <w:tcPr>
            <w:tcW w:w="1134" w:type="dxa"/>
            <w:vAlign w:val="center"/>
          </w:tcPr>
          <w:p w14:paraId="10A29601" w14:textId="77777777" w:rsidR="002048F6" w:rsidRDefault="002048F6" w:rsidP="002048F6">
            <w:pPr>
              <w:jc w:val="center"/>
            </w:pPr>
            <w:r>
              <w:t>-</w:t>
            </w:r>
          </w:p>
          <w:p w14:paraId="48615B36" w14:textId="77777777" w:rsidR="002048F6" w:rsidRPr="00C1486B" w:rsidRDefault="002048F6" w:rsidP="002048F6">
            <w:pPr>
              <w:jc w:val="center"/>
            </w:pPr>
          </w:p>
        </w:tc>
      </w:tr>
      <w:tr w:rsidR="002048F6" w:rsidRPr="00C1486B" w14:paraId="17DC4D19" w14:textId="77777777" w:rsidTr="002048F6">
        <w:trPr>
          <w:trHeight w:val="912"/>
        </w:trPr>
        <w:tc>
          <w:tcPr>
            <w:tcW w:w="992" w:type="dxa"/>
            <w:vAlign w:val="center"/>
          </w:tcPr>
          <w:p w14:paraId="26E5DCC4" w14:textId="77777777" w:rsidR="002048F6" w:rsidRPr="00F9208F" w:rsidRDefault="002048F6" w:rsidP="002048F6">
            <w:pPr>
              <w:jc w:val="center"/>
            </w:pPr>
            <w:r w:rsidRPr="00F9208F">
              <w:t>3.</w:t>
            </w:r>
          </w:p>
        </w:tc>
        <w:tc>
          <w:tcPr>
            <w:tcW w:w="1985" w:type="dxa"/>
            <w:vAlign w:val="center"/>
          </w:tcPr>
          <w:p w14:paraId="5B5303EC" w14:textId="77777777" w:rsidR="002048F6" w:rsidRPr="00DF3E37" w:rsidRDefault="002048F6" w:rsidP="002048F6">
            <w:r w:rsidRPr="00DF3E37">
              <w:t>Расход воды на коммунально-бытовые нужды</w:t>
            </w:r>
          </w:p>
        </w:tc>
        <w:tc>
          <w:tcPr>
            <w:tcW w:w="851" w:type="dxa"/>
            <w:vAlign w:val="center"/>
          </w:tcPr>
          <w:p w14:paraId="1ACA61D5" w14:textId="77777777" w:rsidR="002048F6" w:rsidRDefault="002048F6" w:rsidP="002048F6">
            <w:pPr>
              <w:jc w:val="center"/>
            </w:pPr>
            <w:r w:rsidRPr="00FD67D0">
              <w:t>м</w:t>
            </w:r>
            <w:r w:rsidRPr="00FD67D0">
              <w:rPr>
                <w:vertAlign w:val="superscript"/>
              </w:rPr>
              <w:t>3</w:t>
            </w:r>
          </w:p>
        </w:tc>
        <w:tc>
          <w:tcPr>
            <w:tcW w:w="1134" w:type="dxa"/>
            <w:vAlign w:val="center"/>
          </w:tcPr>
          <w:p w14:paraId="6117EDD6" w14:textId="77777777" w:rsidR="002048F6" w:rsidRPr="00C1486B" w:rsidRDefault="002048F6" w:rsidP="002048F6">
            <w:pPr>
              <w:jc w:val="center"/>
            </w:pPr>
            <w:r>
              <w:t>-</w:t>
            </w:r>
          </w:p>
        </w:tc>
        <w:tc>
          <w:tcPr>
            <w:tcW w:w="1134" w:type="dxa"/>
            <w:vAlign w:val="center"/>
          </w:tcPr>
          <w:p w14:paraId="6E0C1331" w14:textId="77777777" w:rsidR="002048F6" w:rsidRPr="00C1486B" w:rsidRDefault="002048F6" w:rsidP="002048F6">
            <w:pPr>
              <w:jc w:val="center"/>
            </w:pPr>
            <w:r>
              <w:t>-</w:t>
            </w:r>
          </w:p>
        </w:tc>
        <w:tc>
          <w:tcPr>
            <w:tcW w:w="1275" w:type="dxa"/>
            <w:vAlign w:val="center"/>
          </w:tcPr>
          <w:p w14:paraId="60492095" w14:textId="77777777" w:rsidR="002048F6" w:rsidRPr="00C1486B" w:rsidRDefault="002048F6" w:rsidP="002048F6">
            <w:pPr>
              <w:jc w:val="center"/>
            </w:pPr>
            <w:r>
              <w:t>-</w:t>
            </w:r>
          </w:p>
        </w:tc>
        <w:tc>
          <w:tcPr>
            <w:tcW w:w="1276" w:type="dxa"/>
            <w:vAlign w:val="center"/>
          </w:tcPr>
          <w:p w14:paraId="7073CF9D" w14:textId="77777777" w:rsidR="002048F6" w:rsidRPr="00C1486B" w:rsidRDefault="002048F6" w:rsidP="002048F6">
            <w:pPr>
              <w:jc w:val="center"/>
            </w:pPr>
            <w:r>
              <w:t>-</w:t>
            </w:r>
          </w:p>
        </w:tc>
        <w:tc>
          <w:tcPr>
            <w:tcW w:w="1276" w:type="dxa"/>
            <w:vAlign w:val="center"/>
          </w:tcPr>
          <w:p w14:paraId="25F0B1EC" w14:textId="77777777" w:rsidR="002048F6" w:rsidRPr="00C1486B" w:rsidRDefault="002048F6" w:rsidP="002048F6">
            <w:pPr>
              <w:jc w:val="center"/>
            </w:pPr>
            <w:r>
              <w:t>-</w:t>
            </w:r>
          </w:p>
        </w:tc>
        <w:tc>
          <w:tcPr>
            <w:tcW w:w="1134" w:type="dxa"/>
            <w:vAlign w:val="center"/>
          </w:tcPr>
          <w:p w14:paraId="1DE67631" w14:textId="77777777" w:rsidR="002048F6" w:rsidRPr="00C1486B" w:rsidRDefault="002048F6" w:rsidP="002048F6">
            <w:pPr>
              <w:jc w:val="center"/>
            </w:pPr>
            <w:r>
              <w:t>-</w:t>
            </w:r>
          </w:p>
        </w:tc>
        <w:tc>
          <w:tcPr>
            <w:tcW w:w="1134" w:type="dxa"/>
            <w:vAlign w:val="center"/>
          </w:tcPr>
          <w:p w14:paraId="2D50E5E8" w14:textId="77777777" w:rsidR="002048F6" w:rsidRPr="00C1486B" w:rsidRDefault="002048F6" w:rsidP="002048F6">
            <w:pPr>
              <w:jc w:val="center"/>
            </w:pPr>
            <w:r>
              <w:t>-</w:t>
            </w:r>
          </w:p>
        </w:tc>
        <w:tc>
          <w:tcPr>
            <w:tcW w:w="1134" w:type="dxa"/>
            <w:vAlign w:val="center"/>
          </w:tcPr>
          <w:p w14:paraId="1390C04A" w14:textId="77777777" w:rsidR="002048F6" w:rsidRPr="00C1486B" w:rsidRDefault="002048F6" w:rsidP="002048F6">
            <w:pPr>
              <w:jc w:val="center"/>
            </w:pPr>
            <w:r>
              <w:t>-</w:t>
            </w:r>
          </w:p>
        </w:tc>
        <w:tc>
          <w:tcPr>
            <w:tcW w:w="1134" w:type="dxa"/>
            <w:vAlign w:val="center"/>
          </w:tcPr>
          <w:p w14:paraId="332D838B" w14:textId="77777777" w:rsidR="002048F6" w:rsidRPr="00C1486B" w:rsidRDefault="002048F6" w:rsidP="002048F6">
            <w:pPr>
              <w:jc w:val="center"/>
            </w:pPr>
            <w:r>
              <w:t>-</w:t>
            </w:r>
          </w:p>
        </w:tc>
        <w:tc>
          <w:tcPr>
            <w:tcW w:w="1134" w:type="dxa"/>
            <w:vAlign w:val="center"/>
          </w:tcPr>
          <w:p w14:paraId="741C28DC" w14:textId="77777777" w:rsidR="002048F6" w:rsidRDefault="002048F6" w:rsidP="002048F6">
            <w:pPr>
              <w:jc w:val="center"/>
            </w:pPr>
            <w:r>
              <w:t>-</w:t>
            </w:r>
          </w:p>
          <w:p w14:paraId="7758770E" w14:textId="77777777" w:rsidR="002048F6" w:rsidRPr="00C1486B" w:rsidRDefault="002048F6" w:rsidP="002048F6">
            <w:pPr>
              <w:jc w:val="center"/>
            </w:pPr>
          </w:p>
        </w:tc>
      </w:tr>
      <w:tr w:rsidR="002048F6" w:rsidRPr="00C1486B" w14:paraId="1EB21A96" w14:textId="77777777" w:rsidTr="002048F6">
        <w:trPr>
          <w:trHeight w:val="968"/>
        </w:trPr>
        <w:tc>
          <w:tcPr>
            <w:tcW w:w="992" w:type="dxa"/>
            <w:vAlign w:val="center"/>
          </w:tcPr>
          <w:p w14:paraId="7986790B" w14:textId="77777777" w:rsidR="002048F6" w:rsidRPr="00F9208F" w:rsidRDefault="002048F6" w:rsidP="002048F6">
            <w:pPr>
              <w:jc w:val="center"/>
            </w:pPr>
            <w:r w:rsidRPr="00F9208F">
              <w:t>4.</w:t>
            </w:r>
          </w:p>
        </w:tc>
        <w:tc>
          <w:tcPr>
            <w:tcW w:w="1985" w:type="dxa"/>
            <w:vAlign w:val="center"/>
          </w:tcPr>
          <w:p w14:paraId="36DE8758" w14:textId="77777777" w:rsidR="002048F6" w:rsidRPr="00DF3E37" w:rsidRDefault="002048F6" w:rsidP="002048F6">
            <w:r>
              <w:t>Расход воды на нужды предприятия:</w:t>
            </w:r>
          </w:p>
        </w:tc>
        <w:tc>
          <w:tcPr>
            <w:tcW w:w="851" w:type="dxa"/>
            <w:vAlign w:val="center"/>
          </w:tcPr>
          <w:p w14:paraId="11FB07A0" w14:textId="77777777" w:rsidR="002048F6" w:rsidRDefault="002048F6" w:rsidP="002048F6">
            <w:pPr>
              <w:jc w:val="center"/>
            </w:pPr>
            <w:r w:rsidRPr="00FD67D0">
              <w:t>м</w:t>
            </w:r>
            <w:r w:rsidRPr="00FD67D0">
              <w:rPr>
                <w:vertAlign w:val="superscript"/>
              </w:rPr>
              <w:t>3</w:t>
            </w:r>
          </w:p>
        </w:tc>
        <w:tc>
          <w:tcPr>
            <w:tcW w:w="1134" w:type="dxa"/>
            <w:vAlign w:val="center"/>
          </w:tcPr>
          <w:p w14:paraId="666031A1" w14:textId="77777777" w:rsidR="002048F6" w:rsidRPr="00C1486B" w:rsidRDefault="002048F6" w:rsidP="002048F6">
            <w:pPr>
              <w:jc w:val="center"/>
            </w:pPr>
            <w:r>
              <w:t>-</w:t>
            </w:r>
          </w:p>
        </w:tc>
        <w:tc>
          <w:tcPr>
            <w:tcW w:w="1134" w:type="dxa"/>
            <w:vAlign w:val="center"/>
          </w:tcPr>
          <w:p w14:paraId="135CE9A6" w14:textId="77777777" w:rsidR="002048F6" w:rsidRPr="00C1486B" w:rsidRDefault="002048F6" w:rsidP="002048F6">
            <w:pPr>
              <w:jc w:val="center"/>
            </w:pPr>
            <w:r>
              <w:t>-</w:t>
            </w:r>
          </w:p>
        </w:tc>
        <w:tc>
          <w:tcPr>
            <w:tcW w:w="1275" w:type="dxa"/>
            <w:vAlign w:val="center"/>
          </w:tcPr>
          <w:p w14:paraId="6E7C37F4" w14:textId="77777777" w:rsidR="002048F6" w:rsidRPr="00C1486B" w:rsidRDefault="002048F6" w:rsidP="002048F6">
            <w:pPr>
              <w:jc w:val="center"/>
            </w:pPr>
            <w:r>
              <w:t>-</w:t>
            </w:r>
          </w:p>
        </w:tc>
        <w:tc>
          <w:tcPr>
            <w:tcW w:w="1276" w:type="dxa"/>
            <w:vAlign w:val="center"/>
          </w:tcPr>
          <w:p w14:paraId="2E7B83C1" w14:textId="77777777" w:rsidR="002048F6" w:rsidRPr="00C1486B" w:rsidRDefault="002048F6" w:rsidP="002048F6">
            <w:pPr>
              <w:jc w:val="center"/>
            </w:pPr>
            <w:r>
              <w:t>-</w:t>
            </w:r>
          </w:p>
        </w:tc>
        <w:tc>
          <w:tcPr>
            <w:tcW w:w="1276" w:type="dxa"/>
            <w:vAlign w:val="center"/>
          </w:tcPr>
          <w:p w14:paraId="537A3D2F" w14:textId="77777777" w:rsidR="002048F6" w:rsidRPr="00C1486B" w:rsidRDefault="002048F6" w:rsidP="002048F6">
            <w:pPr>
              <w:jc w:val="center"/>
            </w:pPr>
            <w:r>
              <w:t>-</w:t>
            </w:r>
          </w:p>
        </w:tc>
        <w:tc>
          <w:tcPr>
            <w:tcW w:w="1134" w:type="dxa"/>
            <w:vAlign w:val="center"/>
          </w:tcPr>
          <w:p w14:paraId="138A0526" w14:textId="77777777" w:rsidR="002048F6" w:rsidRPr="00C1486B" w:rsidRDefault="002048F6" w:rsidP="002048F6">
            <w:pPr>
              <w:jc w:val="center"/>
            </w:pPr>
            <w:r>
              <w:t>-</w:t>
            </w:r>
          </w:p>
        </w:tc>
        <w:tc>
          <w:tcPr>
            <w:tcW w:w="1134" w:type="dxa"/>
            <w:vAlign w:val="center"/>
          </w:tcPr>
          <w:p w14:paraId="30F44AD0" w14:textId="77777777" w:rsidR="002048F6" w:rsidRPr="00C1486B" w:rsidRDefault="002048F6" w:rsidP="002048F6">
            <w:pPr>
              <w:jc w:val="center"/>
            </w:pPr>
            <w:r>
              <w:t>-</w:t>
            </w:r>
          </w:p>
        </w:tc>
        <w:tc>
          <w:tcPr>
            <w:tcW w:w="1134" w:type="dxa"/>
            <w:vAlign w:val="center"/>
          </w:tcPr>
          <w:p w14:paraId="26E6D665" w14:textId="77777777" w:rsidR="002048F6" w:rsidRPr="00C1486B" w:rsidRDefault="002048F6" w:rsidP="002048F6">
            <w:pPr>
              <w:jc w:val="center"/>
            </w:pPr>
            <w:r>
              <w:t>-</w:t>
            </w:r>
          </w:p>
        </w:tc>
        <w:tc>
          <w:tcPr>
            <w:tcW w:w="1134" w:type="dxa"/>
            <w:vAlign w:val="center"/>
          </w:tcPr>
          <w:p w14:paraId="00BBA973" w14:textId="77777777" w:rsidR="002048F6" w:rsidRPr="00C1486B" w:rsidRDefault="002048F6" w:rsidP="002048F6">
            <w:pPr>
              <w:jc w:val="center"/>
            </w:pPr>
            <w:r>
              <w:t>-</w:t>
            </w:r>
          </w:p>
        </w:tc>
        <w:tc>
          <w:tcPr>
            <w:tcW w:w="1134" w:type="dxa"/>
            <w:vAlign w:val="center"/>
          </w:tcPr>
          <w:p w14:paraId="3A606291" w14:textId="77777777" w:rsidR="002048F6" w:rsidRPr="00C1486B" w:rsidRDefault="002048F6" w:rsidP="002048F6">
            <w:pPr>
              <w:jc w:val="center"/>
            </w:pPr>
            <w:r>
              <w:t>-</w:t>
            </w:r>
          </w:p>
        </w:tc>
      </w:tr>
      <w:tr w:rsidR="002048F6" w:rsidRPr="00C1486B" w14:paraId="57676AA4" w14:textId="77777777" w:rsidTr="002048F6">
        <w:tc>
          <w:tcPr>
            <w:tcW w:w="992" w:type="dxa"/>
            <w:vAlign w:val="center"/>
          </w:tcPr>
          <w:p w14:paraId="31B2BD7E" w14:textId="77777777" w:rsidR="002048F6" w:rsidRPr="00F9208F" w:rsidRDefault="002048F6" w:rsidP="002048F6">
            <w:pPr>
              <w:jc w:val="center"/>
            </w:pPr>
            <w:r w:rsidRPr="00F9208F">
              <w:t>4.1.</w:t>
            </w:r>
          </w:p>
        </w:tc>
        <w:tc>
          <w:tcPr>
            <w:tcW w:w="1985" w:type="dxa"/>
            <w:vAlign w:val="center"/>
          </w:tcPr>
          <w:p w14:paraId="311C4BD0" w14:textId="77777777" w:rsidR="002048F6" w:rsidRPr="00DF3E37" w:rsidRDefault="002048F6" w:rsidP="002048F6">
            <w:r>
              <w:t>- на очистные сооружения</w:t>
            </w:r>
          </w:p>
        </w:tc>
        <w:tc>
          <w:tcPr>
            <w:tcW w:w="851" w:type="dxa"/>
            <w:vAlign w:val="center"/>
          </w:tcPr>
          <w:p w14:paraId="25953784" w14:textId="77777777" w:rsidR="002048F6" w:rsidRDefault="002048F6" w:rsidP="002048F6">
            <w:pPr>
              <w:jc w:val="center"/>
            </w:pPr>
            <w:r w:rsidRPr="00FD67D0">
              <w:t>м</w:t>
            </w:r>
            <w:r w:rsidRPr="00FD67D0">
              <w:rPr>
                <w:vertAlign w:val="superscript"/>
              </w:rPr>
              <w:t>3</w:t>
            </w:r>
          </w:p>
        </w:tc>
        <w:tc>
          <w:tcPr>
            <w:tcW w:w="1134" w:type="dxa"/>
            <w:vAlign w:val="center"/>
          </w:tcPr>
          <w:p w14:paraId="687F8B55" w14:textId="77777777" w:rsidR="002048F6" w:rsidRDefault="002048F6" w:rsidP="002048F6">
            <w:pPr>
              <w:jc w:val="center"/>
            </w:pPr>
            <w:r>
              <w:t>-</w:t>
            </w:r>
          </w:p>
          <w:p w14:paraId="0011278E" w14:textId="77777777" w:rsidR="002048F6" w:rsidRPr="00C1486B" w:rsidRDefault="002048F6" w:rsidP="002048F6">
            <w:pPr>
              <w:jc w:val="center"/>
            </w:pPr>
          </w:p>
        </w:tc>
        <w:tc>
          <w:tcPr>
            <w:tcW w:w="1134" w:type="dxa"/>
            <w:vAlign w:val="center"/>
          </w:tcPr>
          <w:p w14:paraId="2D2726BD" w14:textId="77777777" w:rsidR="002048F6" w:rsidRPr="00C1486B" w:rsidRDefault="002048F6" w:rsidP="002048F6">
            <w:pPr>
              <w:jc w:val="center"/>
            </w:pPr>
            <w:r>
              <w:t>-</w:t>
            </w:r>
          </w:p>
        </w:tc>
        <w:tc>
          <w:tcPr>
            <w:tcW w:w="1275" w:type="dxa"/>
            <w:vAlign w:val="center"/>
          </w:tcPr>
          <w:p w14:paraId="5205E452" w14:textId="77777777" w:rsidR="002048F6" w:rsidRPr="00C1486B" w:rsidRDefault="002048F6" w:rsidP="002048F6">
            <w:pPr>
              <w:jc w:val="center"/>
            </w:pPr>
            <w:r>
              <w:t>-</w:t>
            </w:r>
          </w:p>
        </w:tc>
        <w:tc>
          <w:tcPr>
            <w:tcW w:w="1276" w:type="dxa"/>
            <w:vAlign w:val="center"/>
          </w:tcPr>
          <w:p w14:paraId="47150617" w14:textId="77777777" w:rsidR="002048F6" w:rsidRPr="00C1486B" w:rsidRDefault="002048F6" w:rsidP="002048F6">
            <w:pPr>
              <w:jc w:val="center"/>
            </w:pPr>
            <w:r>
              <w:t>-</w:t>
            </w:r>
          </w:p>
        </w:tc>
        <w:tc>
          <w:tcPr>
            <w:tcW w:w="1276" w:type="dxa"/>
            <w:vAlign w:val="center"/>
          </w:tcPr>
          <w:p w14:paraId="0C977434" w14:textId="77777777" w:rsidR="002048F6" w:rsidRPr="00C1486B" w:rsidRDefault="002048F6" w:rsidP="002048F6">
            <w:pPr>
              <w:jc w:val="center"/>
            </w:pPr>
            <w:r>
              <w:t>-</w:t>
            </w:r>
          </w:p>
        </w:tc>
        <w:tc>
          <w:tcPr>
            <w:tcW w:w="1134" w:type="dxa"/>
            <w:vAlign w:val="center"/>
          </w:tcPr>
          <w:p w14:paraId="2951AC2F" w14:textId="77777777" w:rsidR="002048F6" w:rsidRPr="00C1486B" w:rsidRDefault="002048F6" w:rsidP="002048F6">
            <w:pPr>
              <w:jc w:val="center"/>
            </w:pPr>
            <w:r>
              <w:t>-</w:t>
            </w:r>
          </w:p>
        </w:tc>
        <w:tc>
          <w:tcPr>
            <w:tcW w:w="1134" w:type="dxa"/>
            <w:vAlign w:val="center"/>
          </w:tcPr>
          <w:p w14:paraId="3D4750E1" w14:textId="77777777" w:rsidR="002048F6" w:rsidRPr="00C1486B" w:rsidRDefault="002048F6" w:rsidP="002048F6">
            <w:pPr>
              <w:jc w:val="center"/>
            </w:pPr>
            <w:r>
              <w:t>-</w:t>
            </w:r>
          </w:p>
        </w:tc>
        <w:tc>
          <w:tcPr>
            <w:tcW w:w="1134" w:type="dxa"/>
            <w:vAlign w:val="center"/>
          </w:tcPr>
          <w:p w14:paraId="73F69E5A" w14:textId="77777777" w:rsidR="002048F6" w:rsidRPr="00C1486B" w:rsidRDefault="002048F6" w:rsidP="002048F6">
            <w:pPr>
              <w:jc w:val="center"/>
            </w:pPr>
            <w:r>
              <w:t>-</w:t>
            </w:r>
          </w:p>
        </w:tc>
        <w:tc>
          <w:tcPr>
            <w:tcW w:w="1134" w:type="dxa"/>
            <w:vAlign w:val="center"/>
          </w:tcPr>
          <w:p w14:paraId="5725E1FF" w14:textId="77777777" w:rsidR="002048F6" w:rsidRPr="00C1486B" w:rsidRDefault="002048F6" w:rsidP="002048F6">
            <w:pPr>
              <w:jc w:val="center"/>
            </w:pPr>
            <w:r>
              <w:t>-</w:t>
            </w:r>
          </w:p>
        </w:tc>
        <w:tc>
          <w:tcPr>
            <w:tcW w:w="1134" w:type="dxa"/>
            <w:vAlign w:val="center"/>
          </w:tcPr>
          <w:p w14:paraId="635BE4DA" w14:textId="77777777" w:rsidR="002048F6" w:rsidRPr="00C1486B" w:rsidRDefault="002048F6" w:rsidP="002048F6">
            <w:pPr>
              <w:jc w:val="center"/>
            </w:pPr>
            <w:r>
              <w:t>-</w:t>
            </w:r>
          </w:p>
        </w:tc>
      </w:tr>
      <w:tr w:rsidR="002048F6" w:rsidRPr="00C1486B" w14:paraId="6D2AE623" w14:textId="77777777" w:rsidTr="002048F6">
        <w:tc>
          <w:tcPr>
            <w:tcW w:w="992" w:type="dxa"/>
            <w:vAlign w:val="center"/>
          </w:tcPr>
          <w:p w14:paraId="3573018D" w14:textId="77777777" w:rsidR="002048F6" w:rsidRPr="00F9208F" w:rsidRDefault="002048F6" w:rsidP="002048F6">
            <w:pPr>
              <w:jc w:val="center"/>
            </w:pPr>
            <w:r w:rsidRPr="00F9208F">
              <w:t>4.2.</w:t>
            </w:r>
          </w:p>
        </w:tc>
        <w:tc>
          <w:tcPr>
            <w:tcW w:w="1985" w:type="dxa"/>
            <w:vAlign w:val="center"/>
          </w:tcPr>
          <w:p w14:paraId="180F4E40" w14:textId="77777777" w:rsidR="002048F6" w:rsidRPr="00DF3E37" w:rsidRDefault="002048F6" w:rsidP="002048F6">
            <w:r>
              <w:t>- на промывку сетей</w:t>
            </w:r>
          </w:p>
        </w:tc>
        <w:tc>
          <w:tcPr>
            <w:tcW w:w="851" w:type="dxa"/>
            <w:vAlign w:val="center"/>
          </w:tcPr>
          <w:p w14:paraId="1E39A06E" w14:textId="77777777" w:rsidR="002048F6" w:rsidRDefault="002048F6" w:rsidP="002048F6">
            <w:pPr>
              <w:jc w:val="center"/>
            </w:pPr>
            <w:r w:rsidRPr="00FD67D0">
              <w:t>м</w:t>
            </w:r>
            <w:r w:rsidRPr="00FD67D0">
              <w:rPr>
                <w:vertAlign w:val="superscript"/>
              </w:rPr>
              <w:t>3</w:t>
            </w:r>
          </w:p>
        </w:tc>
        <w:tc>
          <w:tcPr>
            <w:tcW w:w="1134" w:type="dxa"/>
            <w:vAlign w:val="center"/>
          </w:tcPr>
          <w:p w14:paraId="23CC51C3" w14:textId="77777777" w:rsidR="002048F6" w:rsidRPr="00C1486B" w:rsidRDefault="002048F6" w:rsidP="002048F6">
            <w:pPr>
              <w:jc w:val="center"/>
            </w:pPr>
            <w:r>
              <w:t>-</w:t>
            </w:r>
          </w:p>
        </w:tc>
        <w:tc>
          <w:tcPr>
            <w:tcW w:w="1134" w:type="dxa"/>
            <w:vAlign w:val="center"/>
          </w:tcPr>
          <w:p w14:paraId="70696959" w14:textId="77777777" w:rsidR="002048F6" w:rsidRPr="00C1486B" w:rsidRDefault="002048F6" w:rsidP="002048F6">
            <w:pPr>
              <w:jc w:val="center"/>
            </w:pPr>
            <w:r>
              <w:t>-</w:t>
            </w:r>
          </w:p>
        </w:tc>
        <w:tc>
          <w:tcPr>
            <w:tcW w:w="1275" w:type="dxa"/>
            <w:vAlign w:val="center"/>
          </w:tcPr>
          <w:p w14:paraId="16FB6E6D" w14:textId="77777777" w:rsidR="002048F6" w:rsidRPr="00C1486B" w:rsidRDefault="002048F6" w:rsidP="002048F6">
            <w:pPr>
              <w:jc w:val="center"/>
            </w:pPr>
            <w:r>
              <w:t>-</w:t>
            </w:r>
          </w:p>
        </w:tc>
        <w:tc>
          <w:tcPr>
            <w:tcW w:w="1276" w:type="dxa"/>
            <w:vAlign w:val="center"/>
          </w:tcPr>
          <w:p w14:paraId="46C7FF13" w14:textId="77777777" w:rsidR="002048F6" w:rsidRPr="00C1486B" w:rsidRDefault="002048F6" w:rsidP="002048F6">
            <w:pPr>
              <w:jc w:val="center"/>
            </w:pPr>
            <w:r>
              <w:t>-</w:t>
            </w:r>
          </w:p>
        </w:tc>
        <w:tc>
          <w:tcPr>
            <w:tcW w:w="1276" w:type="dxa"/>
            <w:vAlign w:val="center"/>
          </w:tcPr>
          <w:p w14:paraId="01914D94" w14:textId="77777777" w:rsidR="002048F6" w:rsidRPr="00C1486B" w:rsidRDefault="002048F6" w:rsidP="002048F6">
            <w:pPr>
              <w:jc w:val="center"/>
            </w:pPr>
            <w:r>
              <w:t>-</w:t>
            </w:r>
          </w:p>
        </w:tc>
        <w:tc>
          <w:tcPr>
            <w:tcW w:w="1134" w:type="dxa"/>
            <w:vAlign w:val="center"/>
          </w:tcPr>
          <w:p w14:paraId="3E59D9CB" w14:textId="77777777" w:rsidR="002048F6" w:rsidRPr="00C1486B" w:rsidRDefault="002048F6" w:rsidP="002048F6">
            <w:pPr>
              <w:jc w:val="center"/>
            </w:pPr>
            <w:r>
              <w:t>-</w:t>
            </w:r>
          </w:p>
        </w:tc>
        <w:tc>
          <w:tcPr>
            <w:tcW w:w="1134" w:type="dxa"/>
            <w:vAlign w:val="center"/>
          </w:tcPr>
          <w:p w14:paraId="18050EFA" w14:textId="77777777" w:rsidR="002048F6" w:rsidRPr="00C1486B" w:rsidRDefault="002048F6" w:rsidP="002048F6">
            <w:pPr>
              <w:jc w:val="center"/>
            </w:pPr>
            <w:r>
              <w:t>-</w:t>
            </w:r>
          </w:p>
        </w:tc>
        <w:tc>
          <w:tcPr>
            <w:tcW w:w="1134" w:type="dxa"/>
            <w:vAlign w:val="center"/>
          </w:tcPr>
          <w:p w14:paraId="151C3DAD" w14:textId="77777777" w:rsidR="002048F6" w:rsidRPr="00C1486B" w:rsidRDefault="002048F6" w:rsidP="002048F6">
            <w:pPr>
              <w:jc w:val="center"/>
            </w:pPr>
            <w:r>
              <w:t>-</w:t>
            </w:r>
          </w:p>
        </w:tc>
        <w:tc>
          <w:tcPr>
            <w:tcW w:w="1134" w:type="dxa"/>
            <w:vAlign w:val="center"/>
          </w:tcPr>
          <w:p w14:paraId="7776D9CE" w14:textId="77777777" w:rsidR="002048F6" w:rsidRPr="00C1486B" w:rsidRDefault="002048F6" w:rsidP="002048F6">
            <w:pPr>
              <w:jc w:val="center"/>
            </w:pPr>
            <w:r>
              <w:t>-</w:t>
            </w:r>
          </w:p>
        </w:tc>
        <w:tc>
          <w:tcPr>
            <w:tcW w:w="1134" w:type="dxa"/>
            <w:vAlign w:val="center"/>
          </w:tcPr>
          <w:p w14:paraId="258EAA60" w14:textId="77777777" w:rsidR="002048F6" w:rsidRPr="00C1486B" w:rsidRDefault="002048F6" w:rsidP="002048F6">
            <w:pPr>
              <w:jc w:val="center"/>
            </w:pPr>
            <w:r>
              <w:t>-</w:t>
            </w:r>
          </w:p>
        </w:tc>
      </w:tr>
      <w:tr w:rsidR="002048F6" w:rsidRPr="00C1486B" w14:paraId="1C34C57E" w14:textId="77777777" w:rsidTr="002048F6">
        <w:trPr>
          <w:trHeight w:val="385"/>
        </w:trPr>
        <w:tc>
          <w:tcPr>
            <w:tcW w:w="992" w:type="dxa"/>
            <w:vAlign w:val="center"/>
          </w:tcPr>
          <w:p w14:paraId="21CBAE93" w14:textId="77777777" w:rsidR="002048F6" w:rsidRPr="00F9208F" w:rsidRDefault="002048F6" w:rsidP="002048F6">
            <w:pPr>
              <w:jc w:val="center"/>
            </w:pPr>
            <w:r w:rsidRPr="00F9208F">
              <w:t>4.3.</w:t>
            </w:r>
          </w:p>
        </w:tc>
        <w:tc>
          <w:tcPr>
            <w:tcW w:w="1985" w:type="dxa"/>
            <w:vAlign w:val="center"/>
          </w:tcPr>
          <w:p w14:paraId="1DF4F992" w14:textId="77777777" w:rsidR="002048F6" w:rsidRPr="00DF3E37" w:rsidRDefault="002048F6" w:rsidP="002048F6">
            <w:r>
              <w:t>- прочие</w:t>
            </w:r>
          </w:p>
        </w:tc>
        <w:tc>
          <w:tcPr>
            <w:tcW w:w="851" w:type="dxa"/>
            <w:vAlign w:val="center"/>
          </w:tcPr>
          <w:p w14:paraId="5A172A68" w14:textId="77777777" w:rsidR="002048F6" w:rsidRDefault="002048F6" w:rsidP="002048F6">
            <w:pPr>
              <w:jc w:val="center"/>
            </w:pPr>
            <w:r w:rsidRPr="00FD67D0">
              <w:t>м</w:t>
            </w:r>
            <w:r w:rsidRPr="00FD67D0">
              <w:rPr>
                <w:vertAlign w:val="superscript"/>
              </w:rPr>
              <w:t>3</w:t>
            </w:r>
          </w:p>
        </w:tc>
        <w:tc>
          <w:tcPr>
            <w:tcW w:w="1134" w:type="dxa"/>
            <w:vAlign w:val="center"/>
          </w:tcPr>
          <w:p w14:paraId="45C2C5DA" w14:textId="77777777" w:rsidR="002048F6" w:rsidRPr="00C1486B" w:rsidRDefault="002048F6" w:rsidP="002048F6">
            <w:pPr>
              <w:jc w:val="center"/>
            </w:pPr>
            <w:r>
              <w:t>-</w:t>
            </w:r>
          </w:p>
        </w:tc>
        <w:tc>
          <w:tcPr>
            <w:tcW w:w="1134" w:type="dxa"/>
            <w:vAlign w:val="center"/>
          </w:tcPr>
          <w:p w14:paraId="5C2D0F84" w14:textId="77777777" w:rsidR="002048F6" w:rsidRPr="00C1486B" w:rsidRDefault="002048F6" w:rsidP="002048F6">
            <w:pPr>
              <w:jc w:val="center"/>
            </w:pPr>
            <w:r>
              <w:t>-</w:t>
            </w:r>
          </w:p>
        </w:tc>
        <w:tc>
          <w:tcPr>
            <w:tcW w:w="1275" w:type="dxa"/>
            <w:vAlign w:val="center"/>
          </w:tcPr>
          <w:p w14:paraId="47B91431" w14:textId="77777777" w:rsidR="002048F6" w:rsidRPr="00C1486B" w:rsidRDefault="002048F6" w:rsidP="002048F6">
            <w:pPr>
              <w:jc w:val="center"/>
            </w:pPr>
            <w:r>
              <w:t>-</w:t>
            </w:r>
          </w:p>
        </w:tc>
        <w:tc>
          <w:tcPr>
            <w:tcW w:w="1276" w:type="dxa"/>
            <w:vAlign w:val="center"/>
          </w:tcPr>
          <w:p w14:paraId="22488274" w14:textId="77777777" w:rsidR="002048F6" w:rsidRPr="00C1486B" w:rsidRDefault="002048F6" w:rsidP="002048F6">
            <w:pPr>
              <w:jc w:val="center"/>
            </w:pPr>
            <w:r>
              <w:t>-</w:t>
            </w:r>
          </w:p>
        </w:tc>
        <w:tc>
          <w:tcPr>
            <w:tcW w:w="1276" w:type="dxa"/>
            <w:vAlign w:val="center"/>
          </w:tcPr>
          <w:p w14:paraId="52C17022" w14:textId="77777777" w:rsidR="002048F6" w:rsidRPr="00C1486B" w:rsidRDefault="002048F6" w:rsidP="002048F6">
            <w:pPr>
              <w:jc w:val="center"/>
            </w:pPr>
            <w:r>
              <w:t>-</w:t>
            </w:r>
          </w:p>
        </w:tc>
        <w:tc>
          <w:tcPr>
            <w:tcW w:w="1134" w:type="dxa"/>
            <w:vAlign w:val="center"/>
          </w:tcPr>
          <w:p w14:paraId="61F7B9F1" w14:textId="77777777" w:rsidR="002048F6" w:rsidRPr="00C1486B" w:rsidRDefault="002048F6" w:rsidP="002048F6">
            <w:pPr>
              <w:jc w:val="center"/>
            </w:pPr>
            <w:r>
              <w:t>-</w:t>
            </w:r>
          </w:p>
        </w:tc>
        <w:tc>
          <w:tcPr>
            <w:tcW w:w="1134" w:type="dxa"/>
            <w:vAlign w:val="center"/>
          </w:tcPr>
          <w:p w14:paraId="77A53A79" w14:textId="77777777" w:rsidR="002048F6" w:rsidRPr="00C1486B" w:rsidRDefault="002048F6" w:rsidP="002048F6">
            <w:pPr>
              <w:jc w:val="center"/>
            </w:pPr>
            <w:r>
              <w:t>-</w:t>
            </w:r>
          </w:p>
        </w:tc>
        <w:tc>
          <w:tcPr>
            <w:tcW w:w="1134" w:type="dxa"/>
            <w:vAlign w:val="center"/>
          </w:tcPr>
          <w:p w14:paraId="18C131B0" w14:textId="77777777" w:rsidR="002048F6" w:rsidRPr="00C1486B" w:rsidRDefault="002048F6" w:rsidP="002048F6">
            <w:pPr>
              <w:jc w:val="center"/>
            </w:pPr>
            <w:r>
              <w:t>-</w:t>
            </w:r>
          </w:p>
        </w:tc>
        <w:tc>
          <w:tcPr>
            <w:tcW w:w="1134" w:type="dxa"/>
            <w:vAlign w:val="center"/>
          </w:tcPr>
          <w:p w14:paraId="469BFEFC" w14:textId="77777777" w:rsidR="002048F6" w:rsidRPr="00C1486B" w:rsidRDefault="002048F6" w:rsidP="002048F6">
            <w:pPr>
              <w:jc w:val="center"/>
            </w:pPr>
            <w:r>
              <w:t>-</w:t>
            </w:r>
          </w:p>
        </w:tc>
        <w:tc>
          <w:tcPr>
            <w:tcW w:w="1134" w:type="dxa"/>
            <w:vAlign w:val="center"/>
          </w:tcPr>
          <w:p w14:paraId="6991DF6A" w14:textId="77777777" w:rsidR="002048F6" w:rsidRPr="00C1486B" w:rsidRDefault="002048F6" w:rsidP="002048F6">
            <w:pPr>
              <w:jc w:val="center"/>
            </w:pPr>
            <w:r>
              <w:t>-</w:t>
            </w:r>
          </w:p>
        </w:tc>
      </w:tr>
      <w:tr w:rsidR="002048F6" w:rsidRPr="00C1486B" w14:paraId="47E257EC" w14:textId="77777777" w:rsidTr="002048F6">
        <w:trPr>
          <w:trHeight w:val="1121"/>
        </w:trPr>
        <w:tc>
          <w:tcPr>
            <w:tcW w:w="992" w:type="dxa"/>
            <w:vAlign w:val="center"/>
          </w:tcPr>
          <w:p w14:paraId="2F894067" w14:textId="77777777" w:rsidR="002048F6" w:rsidRPr="00F9208F" w:rsidRDefault="002048F6" w:rsidP="002048F6">
            <w:pPr>
              <w:jc w:val="center"/>
            </w:pPr>
            <w:r w:rsidRPr="00F9208F">
              <w:t>5.</w:t>
            </w:r>
          </w:p>
        </w:tc>
        <w:tc>
          <w:tcPr>
            <w:tcW w:w="1985" w:type="dxa"/>
            <w:vAlign w:val="center"/>
          </w:tcPr>
          <w:p w14:paraId="3F7869CA" w14:textId="77777777" w:rsidR="002048F6" w:rsidRPr="00DF3E37" w:rsidRDefault="002048F6" w:rsidP="002048F6">
            <w:r>
              <w:t>Объем пропущенной воды через очистные сооружения</w:t>
            </w:r>
          </w:p>
        </w:tc>
        <w:tc>
          <w:tcPr>
            <w:tcW w:w="851" w:type="dxa"/>
            <w:vAlign w:val="center"/>
          </w:tcPr>
          <w:p w14:paraId="097F30F8" w14:textId="77777777" w:rsidR="002048F6" w:rsidRDefault="002048F6" w:rsidP="002048F6">
            <w:pPr>
              <w:jc w:val="center"/>
            </w:pPr>
            <w:r w:rsidRPr="00FD67D0">
              <w:t>м</w:t>
            </w:r>
            <w:r w:rsidRPr="00FD67D0">
              <w:rPr>
                <w:vertAlign w:val="superscript"/>
              </w:rPr>
              <w:t>3</w:t>
            </w:r>
          </w:p>
        </w:tc>
        <w:tc>
          <w:tcPr>
            <w:tcW w:w="1134" w:type="dxa"/>
            <w:vAlign w:val="center"/>
          </w:tcPr>
          <w:p w14:paraId="6F86519D" w14:textId="77777777" w:rsidR="002048F6" w:rsidRPr="00C1486B" w:rsidRDefault="002048F6" w:rsidP="002048F6">
            <w:pPr>
              <w:jc w:val="center"/>
            </w:pPr>
            <w:r>
              <w:t>-</w:t>
            </w:r>
          </w:p>
        </w:tc>
        <w:tc>
          <w:tcPr>
            <w:tcW w:w="1134" w:type="dxa"/>
            <w:vAlign w:val="center"/>
          </w:tcPr>
          <w:p w14:paraId="0EF5E4BB" w14:textId="77777777" w:rsidR="002048F6" w:rsidRPr="00C1486B" w:rsidRDefault="002048F6" w:rsidP="002048F6">
            <w:pPr>
              <w:jc w:val="center"/>
            </w:pPr>
            <w:r>
              <w:t>-</w:t>
            </w:r>
          </w:p>
        </w:tc>
        <w:tc>
          <w:tcPr>
            <w:tcW w:w="1275" w:type="dxa"/>
            <w:vAlign w:val="center"/>
          </w:tcPr>
          <w:p w14:paraId="0A54949B" w14:textId="77777777" w:rsidR="002048F6" w:rsidRPr="00C1486B" w:rsidRDefault="002048F6" w:rsidP="002048F6">
            <w:pPr>
              <w:jc w:val="center"/>
            </w:pPr>
            <w:r>
              <w:t>-</w:t>
            </w:r>
          </w:p>
        </w:tc>
        <w:tc>
          <w:tcPr>
            <w:tcW w:w="1276" w:type="dxa"/>
            <w:vAlign w:val="center"/>
          </w:tcPr>
          <w:p w14:paraId="69D5BA66" w14:textId="77777777" w:rsidR="002048F6" w:rsidRPr="00C1486B" w:rsidRDefault="002048F6" w:rsidP="002048F6">
            <w:pPr>
              <w:jc w:val="center"/>
            </w:pPr>
            <w:r>
              <w:t>-</w:t>
            </w:r>
          </w:p>
        </w:tc>
        <w:tc>
          <w:tcPr>
            <w:tcW w:w="1276" w:type="dxa"/>
            <w:vAlign w:val="center"/>
          </w:tcPr>
          <w:p w14:paraId="475CCED2" w14:textId="77777777" w:rsidR="002048F6" w:rsidRPr="00C1486B" w:rsidRDefault="002048F6" w:rsidP="002048F6">
            <w:pPr>
              <w:jc w:val="center"/>
            </w:pPr>
            <w:r>
              <w:t>-</w:t>
            </w:r>
          </w:p>
        </w:tc>
        <w:tc>
          <w:tcPr>
            <w:tcW w:w="1134" w:type="dxa"/>
            <w:vAlign w:val="center"/>
          </w:tcPr>
          <w:p w14:paraId="4E771A1E" w14:textId="77777777" w:rsidR="002048F6" w:rsidRPr="00C1486B" w:rsidRDefault="002048F6" w:rsidP="002048F6">
            <w:pPr>
              <w:jc w:val="center"/>
            </w:pPr>
            <w:r>
              <w:t>-</w:t>
            </w:r>
          </w:p>
        </w:tc>
        <w:tc>
          <w:tcPr>
            <w:tcW w:w="1134" w:type="dxa"/>
            <w:vAlign w:val="center"/>
          </w:tcPr>
          <w:p w14:paraId="4A31C3D8" w14:textId="77777777" w:rsidR="002048F6" w:rsidRPr="00C1486B" w:rsidRDefault="002048F6" w:rsidP="002048F6">
            <w:pPr>
              <w:jc w:val="center"/>
            </w:pPr>
            <w:r>
              <w:t>-</w:t>
            </w:r>
          </w:p>
        </w:tc>
        <w:tc>
          <w:tcPr>
            <w:tcW w:w="1134" w:type="dxa"/>
            <w:vAlign w:val="center"/>
          </w:tcPr>
          <w:p w14:paraId="7233123A" w14:textId="77777777" w:rsidR="002048F6" w:rsidRPr="00C1486B" w:rsidRDefault="002048F6" w:rsidP="002048F6">
            <w:pPr>
              <w:jc w:val="center"/>
            </w:pPr>
            <w:r>
              <w:t>-</w:t>
            </w:r>
          </w:p>
        </w:tc>
        <w:tc>
          <w:tcPr>
            <w:tcW w:w="1134" w:type="dxa"/>
            <w:vAlign w:val="center"/>
          </w:tcPr>
          <w:p w14:paraId="2C4F3654" w14:textId="77777777" w:rsidR="002048F6" w:rsidRPr="00C1486B" w:rsidRDefault="002048F6" w:rsidP="002048F6">
            <w:pPr>
              <w:jc w:val="center"/>
            </w:pPr>
            <w:r>
              <w:t>-</w:t>
            </w:r>
          </w:p>
        </w:tc>
        <w:tc>
          <w:tcPr>
            <w:tcW w:w="1134" w:type="dxa"/>
            <w:vAlign w:val="center"/>
          </w:tcPr>
          <w:p w14:paraId="75E406B6" w14:textId="77777777" w:rsidR="002048F6" w:rsidRPr="00C1486B" w:rsidRDefault="002048F6" w:rsidP="002048F6">
            <w:pPr>
              <w:jc w:val="center"/>
            </w:pPr>
            <w:r>
              <w:t>-</w:t>
            </w:r>
          </w:p>
        </w:tc>
      </w:tr>
      <w:tr w:rsidR="002048F6" w:rsidRPr="00C1486B" w14:paraId="1EFA057D" w14:textId="77777777" w:rsidTr="002048F6">
        <w:tc>
          <w:tcPr>
            <w:tcW w:w="992" w:type="dxa"/>
            <w:vAlign w:val="center"/>
          </w:tcPr>
          <w:p w14:paraId="5153D07A" w14:textId="77777777" w:rsidR="002048F6" w:rsidRPr="00F9208F" w:rsidRDefault="002048F6" w:rsidP="002048F6">
            <w:pPr>
              <w:jc w:val="center"/>
            </w:pPr>
            <w:r w:rsidRPr="00F9208F">
              <w:t>6.</w:t>
            </w:r>
          </w:p>
        </w:tc>
        <w:tc>
          <w:tcPr>
            <w:tcW w:w="1985" w:type="dxa"/>
            <w:vAlign w:val="center"/>
          </w:tcPr>
          <w:p w14:paraId="1771A6B3" w14:textId="77777777" w:rsidR="002048F6" w:rsidRPr="00DF3E37" w:rsidRDefault="002048F6" w:rsidP="002048F6">
            <w:r>
              <w:t>Подано воды в сеть</w:t>
            </w:r>
          </w:p>
        </w:tc>
        <w:tc>
          <w:tcPr>
            <w:tcW w:w="851" w:type="dxa"/>
            <w:vAlign w:val="center"/>
          </w:tcPr>
          <w:p w14:paraId="7E14D45A" w14:textId="77777777" w:rsidR="002048F6" w:rsidRDefault="002048F6" w:rsidP="002048F6">
            <w:pPr>
              <w:jc w:val="center"/>
            </w:pPr>
            <w:r w:rsidRPr="00FD67D0">
              <w:t>м</w:t>
            </w:r>
            <w:r w:rsidRPr="00FD67D0">
              <w:rPr>
                <w:vertAlign w:val="superscript"/>
              </w:rPr>
              <w:t>3</w:t>
            </w:r>
          </w:p>
        </w:tc>
        <w:tc>
          <w:tcPr>
            <w:tcW w:w="1134" w:type="dxa"/>
            <w:vAlign w:val="center"/>
          </w:tcPr>
          <w:p w14:paraId="00236ACC" w14:textId="77777777" w:rsidR="002048F6" w:rsidRPr="00C1486B" w:rsidRDefault="002048F6" w:rsidP="002048F6">
            <w:pPr>
              <w:jc w:val="center"/>
            </w:pPr>
            <w:r>
              <w:t>57440,46</w:t>
            </w:r>
          </w:p>
        </w:tc>
        <w:tc>
          <w:tcPr>
            <w:tcW w:w="1134" w:type="dxa"/>
            <w:vAlign w:val="center"/>
          </w:tcPr>
          <w:p w14:paraId="69C4CF60" w14:textId="77777777" w:rsidR="002048F6" w:rsidRPr="00C1486B" w:rsidRDefault="002048F6" w:rsidP="002048F6">
            <w:pPr>
              <w:jc w:val="center"/>
            </w:pPr>
            <w:r>
              <w:t>57440,46</w:t>
            </w:r>
          </w:p>
        </w:tc>
        <w:tc>
          <w:tcPr>
            <w:tcW w:w="1275" w:type="dxa"/>
            <w:vAlign w:val="center"/>
          </w:tcPr>
          <w:p w14:paraId="3E5489B7" w14:textId="77777777" w:rsidR="002048F6" w:rsidRPr="00C1486B" w:rsidRDefault="002048F6" w:rsidP="002048F6">
            <w:pPr>
              <w:jc w:val="center"/>
            </w:pPr>
            <w:r>
              <w:t>46435,59</w:t>
            </w:r>
          </w:p>
        </w:tc>
        <w:tc>
          <w:tcPr>
            <w:tcW w:w="1276" w:type="dxa"/>
            <w:vAlign w:val="center"/>
          </w:tcPr>
          <w:p w14:paraId="4C3412A9" w14:textId="77777777" w:rsidR="002048F6" w:rsidRPr="00C1486B" w:rsidRDefault="002048F6" w:rsidP="002048F6">
            <w:pPr>
              <w:jc w:val="center"/>
            </w:pPr>
            <w:r>
              <w:t>46435,59</w:t>
            </w:r>
          </w:p>
        </w:tc>
        <w:tc>
          <w:tcPr>
            <w:tcW w:w="1276" w:type="dxa"/>
            <w:vAlign w:val="center"/>
          </w:tcPr>
          <w:p w14:paraId="04BCCDCA" w14:textId="77777777" w:rsidR="002048F6" w:rsidRPr="00C1486B" w:rsidRDefault="002048F6" w:rsidP="002048F6">
            <w:pPr>
              <w:jc w:val="center"/>
            </w:pPr>
            <w:r>
              <w:t>57440,46</w:t>
            </w:r>
          </w:p>
        </w:tc>
        <w:tc>
          <w:tcPr>
            <w:tcW w:w="1134" w:type="dxa"/>
            <w:vAlign w:val="center"/>
          </w:tcPr>
          <w:p w14:paraId="5A2F838A" w14:textId="77777777" w:rsidR="002048F6" w:rsidRPr="00C1486B" w:rsidRDefault="002048F6" w:rsidP="002048F6">
            <w:pPr>
              <w:jc w:val="center"/>
            </w:pPr>
            <w:r>
              <w:t>57440,46</w:t>
            </w:r>
          </w:p>
        </w:tc>
        <w:tc>
          <w:tcPr>
            <w:tcW w:w="1134" w:type="dxa"/>
            <w:vAlign w:val="center"/>
          </w:tcPr>
          <w:p w14:paraId="6BD63812" w14:textId="77777777" w:rsidR="002048F6" w:rsidRPr="00C1486B" w:rsidRDefault="002048F6" w:rsidP="002048F6">
            <w:pPr>
              <w:jc w:val="center"/>
            </w:pPr>
            <w:r>
              <w:t>57440,46</w:t>
            </w:r>
          </w:p>
        </w:tc>
        <w:tc>
          <w:tcPr>
            <w:tcW w:w="1134" w:type="dxa"/>
            <w:vAlign w:val="center"/>
          </w:tcPr>
          <w:p w14:paraId="1431FCCF" w14:textId="77777777" w:rsidR="002048F6" w:rsidRPr="00C1486B" w:rsidRDefault="002048F6" w:rsidP="002048F6">
            <w:pPr>
              <w:jc w:val="center"/>
            </w:pPr>
            <w:r>
              <w:t>57440,46</w:t>
            </w:r>
          </w:p>
        </w:tc>
        <w:tc>
          <w:tcPr>
            <w:tcW w:w="1134" w:type="dxa"/>
            <w:vAlign w:val="center"/>
          </w:tcPr>
          <w:p w14:paraId="5CBC44D3" w14:textId="77777777" w:rsidR="002048F6" w:rsidRPr="00C1486B" w:rsidRDefault="002048F6" w:rsidP="002048F6">
            <w:pPr>
              <w:jc w:val="center"/>
            </w:pPr>
            <w:r>
              <w:t>57440,46</w:t>
            </w:r>
          </w:p>
        </w:tc>
        <w:tc>
          <w:tcPr>
            <w:tcW w:w="1134" w:type="dxa"/>
            <w:vAlign w:val="center"/>
          </w:tcPr>
          <w:p w14:paraId="3DA93243" w14:textId="77777777" w:rsidR="002048F6" w:rsidRPr="00C1486B" w:rsidRDefault="002048F6" w:rsidP="002048F6">
            <w:pPr>
              <w:jc w:val="center"/>
            </w:pPr>
            <w:r>
              <w:t>57440,46</w:t>
            </w:r>
          </w:p>
        </w:tc>
      </w:tr>
      <w:tr w:rsidR="002048F6" w:rsidRPr="00C1486B" w14:paraId="5455CFC2" w14:textId="77777777" w:rsidTr="002048F6">
        <w:trPr>
          <w:trHeight w:val="70"/>
        </w:trPr>
        <w:tc>
          <w:tcPr>
            <w:tcW w:w="992" w:type="dxa"/>
            <w:vAlign w:val="center"/>
          </w:tcPr>
          <w:p w14:paraId="78B15B62" w14:textId="77777777" w:rsidR="002048F6" w:rsidRPr="00F9208F" w:rsidRDefault="002048F6" w:rsidP="002048F6">
            <w:pPr>
              <w:jc w:val="center"/>
            </w:pPr>
            <w:r w:rsidRPr="00F9208F">
              <w:t>7.</w:t>
            </w:r>
          </w:p>
        </w:tc>
        <w:tc>
          <w:tcPr>
            <w:tcW w:w="1985" w:type="dxa"/>
            <w:vAlign w:val="center"/>
          </w:tcPr>
          <w:p w14:paraId="470BA9AD" w14:textId="77777777" w:rsidR="002048F6" w:rsidRPr="00DF3E37" w:rsidRDefault="002048F6" w:rsidP="002048F6">
            <w:r>
              <w:t>Потери воды</w:t>
            </w:r>
          </w:p>
        </w:tc>
        <w:tc>
          <w:tcPr>
            <w:tcW w:w="851" w:type="dxa"/>
            <w:vAlign w:val="center"/>
          </w:tcPr>
          <w:p w14:paraId="25791B0E" w14:textId="77777777" w:rsidR="002048F6" w:rsidRDefault="002048F6" w:rsidP="002048F6">
            <w:pPr>
              <w:jc w:val="center"/>
            </w:pPr>
            <w:r w:rsidRPr="00FD67D0">
              <w:t>м</w:t>
            </w:r>
            <w:r w:rsidRPr="00FD67D0">
              <w:rPr>
                <w:vertAlign w:val="superscript"/>
              </w:rPr>
              <w:t>3</w:t>
            </w:r>
          </w:p>
        </w:tc>
        <w:tc>
          <w:tcPr>
            <w:tcW w:w="1134" w:type="dxa"/>
            <w:vAlign w:val="center"/>
          </w:tcPr>
          <w:p w14:paraId="320FAD52" w14:textId="77777777" w:rsidR="002048F6" w:rsidRPr="00C1486B" w:rsidRDefault="002048F6" w:rsidP="002048F6">
            <w:pPr>
              <w:jc w:val="center"/>
            </w:pPr>
            <w:r>
              <w:t>1792,14</w:t>
            </w:r>
          </w:p>
        </w:tc>
        <w:tc>
          <w:tcPr>
            <w:tcW w:w="1134" w:type="dxa"/>
            <w:vAlign w:val="center"/>
          </w:tcPr>
          <w:p w14:paraId="1E78F656" w14:textId="77777777" w:rsidR="002048F6" w:rsidRPr="00C1486B" w:rsidRDefault="002048F6" w:rsidP="002048F6">
            <w:pPr>
              <w:jc w:val="center"/>
            </w:pPr>
            <w:r>
              <w:t>1792,14</w:t>
            </w:r>
          </w:p>
        </w:tc>
        <w:tc>
          <w:tcPr>
            <w:tcW w:w="1275" w:type="dxa"/>
            <w:vAlign w:val="center"/>
          </w:tcPr>
          <w:p w14:paraId="218F0907" w14:textId="77777777" w:rsidR="002048F6" w:rsidRPr="00C1486B" w:rsidRDefault="002048F6" w:rsidP="002048F6">
            <w:pPr>
              <w:jc w:val="center"/>
            </w:pPr>
            <w:r>
              <w:t>1449,0</w:t>
            </w:r>
          </w:p>
        </w:tc>
        <w:tc>
          <w:tcPr>
            <w:tcW w:w="1276" w:type="dxa"/>
            <w:vAlign w:val="center"/>
          </w:tcPr>
          <w:p w14:paraId="075A0579" w14:textId="77777777" w:rsidR="002048F6" w:rsidRPr="00C1486B" w:rsidRDefault="002048F6" w:rsidP="002048F6">
            <w:pPr>
              <w:jc w:val="center"/>
            </w:pPr>
            <w:r>
              <w:t>1449,0</w:t>
            </w:r>
          </w:p>
        </w:tc>
        <w:tc>
          <w:tcPr>
            <w:tcW w:w="1276" w:type="dxa"/>
            <w:vAlign w:val="center"/>
          </w:tcPr>
          <w:p w14:paraId="2390A1B7" w14:textId="77777777" w:rsidR="002048F6" w:rsidRPr="00C1486B" w:rsidRDefault="002048F6" w:rsidP="002048F6">
            <w:pPr>
              <w:jc w:val="center"/>
            </w:pPr>
            <w:r>
              <w:t>1792,14</w:t>
            </w:r>
          </w:p>
        </w:tc>
        <w:tc>
          <w:tcPr>
            <w:tcW w:w="1134" w:type="dxa"/>
            <w:vAlign w:val="center"/>
          </w:tcPr>
          <w:p w14:paraId="7E98AA24" w14:textId="77777777" w:rsidR="002048F6" w:rsidRPr="00C1486B" w:rsidRDefault="002048F6" w:rsidP="002048F6">
            <w:pPr>
              <w:jc w:val="center"/>
            </w:pPr>
            <w:r>
              <w:t>1792,14</w:t>
            </w:r>
          </w:p>
        </w:tc>
        <w:tc>
          <w:tcPr>
            <w:tcW w:w="1134" w:type="dxa"/>
            <w:vAlign w:val="center"/>
          </w:tcPr>
          <w:p w14:paraId="41C41DEA" w14:textId="77777777" w:rsidR="002048F6" w:rsidRPr="00C1486B" w:rsidRDefault="002048F6" w:rsidP="002048F6">
            <w:pPr>
              <w:jc w:val="center"/>
            </w:pPr>
            <w:r>
              <w:t>1792,14</w:t>
            </w:r>
          </w:p>
        </w:tc>
        <w:tc>
          <w:tcPr>
            <w:tcW w:w="1134" w:type="dxa"/>
            <w:vAlign w:val="center"/>
          </w:tcPr>
          <w:p w14:paraId="1BBC7725" w14:textId="77777777" w:rsidR="002048F6" w:rsidRPr="00C1486B" w:rsidRDefault="002048F6" w:rsidP="002048F6">
            <w:pPr>
              <w:jc w:val="center"/>
            </w:pPr>
            <w:r>
              <w:t>1792,14</w:t>
            </w:r>
          </w:p>
        </w:tc>
        <w:tc>
          <w:tcPr>
            <w:tcW w:w="1134" w:type="dxa"/>
            <w:vAlign w:val="center"/>
          </w:tcPr>
          <w:p w14:paraId="283397D1" w14:textId="77777777" w:rsidR="002048F6" w:rsidRPr="00C1486B" w:rsidRDefault="002048F6" w:rsidP="002048F6">
            <w:pPr>
              <w:jc w:val="center"/>
            </w:pPr>
            <w:r>
              <w:t>1792,14</w:t>
            </w:r>
          </w:p>
        </w:tc>
        <w:tc>
          <w:tcPr>
            <w:tcW w:w="1134" w:type="dxa"/>
            <w:vAlign w:val="center"/>
          </w:tcPr>
          <w:p w14:paraId="5E53EA71" w14:textId="77777777" w:rsidR="002048F6" w:rsidRPr="00C1486B" w:rsidRDefault="002048F6" w:rsidP="002048F6">
            <w:pPr>
              <w:jc w:val="center"/>
            </w:pPr>
            <w:r>
              <w:t>1792,14</w:t>
            </w:r>
          </w:p>
        </w:tc>
      </w:tr>
      <w:tr w:rsidR="002048F6" w:rsidRPr="00C1486B" w14:paraId="12022F6F" w14:textId="77777777" w:rsidTr="002048F6">
        <w:trPr>
          <w:trHeight w:val="438"/>
        </w:trPr>
        <w:tc>
          <w:tcPr>
            <w:tcW w:w="992" w:type="dxa"/>
            <w:vAlign w:val="center"/>
          </w:tcPr>
          <w:p w14:paraId="7B103617" w14:textId="77777777" w:rsidR="002048F6" w:rsidRDefault="002048F6" w:rsidP="002048F6">
            <w:pPr>
              <w:jc w:val="center"/>
              <w:rPr>
                <w:sz w:val="28"/>
                <w:szCs w:val="28"/>
              </w:rPr>
            </w:pPr>
            <w:r>
              <w:rPr>
                <w:sz w:val="28"/>
                <w:szCs w:val="28"/>
              </w:rPr>
              <w:lastRenderedPageBreak/>
              <w:t>1</w:t>
            </w:r>
          </w:p>
        </w:tc>
        <w:tc>
          <w:tcPr>
            <w:tcW w:w="1985" w:type="dxa"/>
            <w:vAlign w:val="center"/>
          </w:tcPr>
          <w:p w14:paraId="37F810C9" w14:textId="77777777" w:rsidR="002048F6" w:rsidRDefault="002048F6" w:rsidP="002048F6">
            <w:pPr>
              <w:jc w:val="center"/>
              <w:rPr>
                <w:sz w:val="28"/>
                <w:szCs w:val="28"/>
              </w:rPr>
            </w:pPr>
            <w:r>
              <w:rPr>
                <w:sz w:val="28"/>
                <w:szCs w:val="28"/>
              </w:rPr>
              <w:t>2</w:t>
            </w:r>
          </w:p>
        </w:tc>
        <w:tc>
          <w:tcPr>
            <w:tcW w:w="851" w:type="dxa"/>
            <w:vAlign w:val="center"/>
          </w:tcPr>
          <w:p w14:paraId="42A8AF62" w14:textId="77777777" w:rsidR="002048F6" w:rsidRDefault="002048F6" w:rsidP="002048F6">
            <w:pPr>
              <w:jc w:val="center"/>
              <w:rPr>
                <w:sz w:val="28"/>
                <w:szCs w:val="28"/>
              </w:rPr>
            </w:pPr>
            <w:r>
              <w:rPr>
                <w:sz w:val="28"/>
                <w:szCs w:val="28"/>
              </w:rPr>
              <w:t>3</w:t>
            </w:r>
          </w:p>
        </w:tc>
        <w:tc>
          <w:tcPr>
            <w:tcW w:w="1134" w:type="dxa"/>
            <w:vAlign w:val="center"/>
          </w:tcPr>
          <w:p w14:paraId="5C5D1D90" w14:textId="77777777" w:rsidR="002048F6" w:rsidRDefault="002048F6" w:rsidP="002048F6">
            <w:pPr>
              <w:jc w:val="center"/>
              <w:rPr>
                <w:sz w:val="28"/>
                <w:szCs w:val="28"/>
              </w:rPr>
            </w:pPr>
            <w:r>
              <w:rPr>
                <w:sz w:val="28"/>
                <w:szCs w:val="28"/>
              </w:rPr>
              <w:t>4</w:t>
            </w:r>
          </w:p>
        </w:tc>
        <w:tc>
          <w:tcPr>
            <w:tcW w:w="1134" w:type="dxa"/>
            <w:vAlign w:val="center"/>
          </w:tcPr>
          <w:p w14:paraId="7B440AC8" w14:textId="77777777" w:rsidR="002048F6" w:rsidRDefault="002048F6" w:rsidP="002048F6">
            <w:pPr>
              <w:jc w:val="center"/>
              <w:rPr>
                <w:sz w:val="28"/>
                <w:szCs w:val="28"/>
              </w:rPr>
            </w:pPr>
            <w:r>
              <w:rPr>
                <w:sz w:val="28"/>
                <w:szCs w:val="28"/>
              </w:rPr>
              <w:t>5</w:t>
            </w:r>
          </w:p>
        </w:tc>
        <w:tc>
          <w:tcPr>
            <w:tcW w:w="1275" w:type="dxa"/>
            <w:vAlign w:val="center"/>
          </w:tcPr>
          <w:p w14:paraId="7C5E82F4" w14:textId="77777777" w:rsidR="002048F6" w:rsidRDefault="002048F6" w:rsidP="002048F6">
            <w:pPr>
              <w:jc w:val="center"/>
              <w:rPr>
                <w:sz w:val="28"/>
                <w:szCs w:val="28"/>
              </w:rPr>
            </w:pPr>
            <w:r>
              <w:rPr>
                <w:sz w:val="28"/>
                <w:szCs w:val="28"/>
              </w:rPr>
              <w:t>6</w:t>
            </w:r>
          </w:p>
        </w:tc>
        <w:tc>
          <w:tcPr>
            <w:tcW w:w="1276" w:type="dxa"/>
            <w:vAlign w:val="center"/>
          </w:tcPr>
          <w:p w14:paraId="50D2C4D9" w14:textId="77777777" w:rsidR="002048F6" w:rsidRDefault="002048F6" w:rsidP="002048F6">
            <w:pPr>
              <w:jc w:val="center"/>
              <w:rPr>
                <w:sz w:val="28"/>
                <w:szCs w:val="28"/>
              </w:rPr>
            </w:pPr>
            <w:r>
              <w:rPr>
                <w:sz w:val="28"/>
                <w:szCs w:val="28"/>
              </w:rPr>
              <w:t>7</w:t>
            </w:r>
          </w:p>
        </w:tc>
        <w:tc>
          <w:tcPr>
            <w:tcW w:w="1276" w:type="dxa"/>
            <w:vAlign w:val="center"/>
          </w:tcPr>
          <w:p w14:paraId="40D69C90" w14:textId="77777777" w:rsidR="002048F6" w:rsidRDefault="002048F6" w:rsidP="002048F6">
            <w:pPr>
              <w:jc w:val="center"/>
              <w:rPr>
                <w:sz w:val="28"/>
                <w:szCs w:val="28"/>
              </w:rPr>
            </w:pPr>
            <w:r>
              <w:rPr>
                <w:sz w:val="28"/>
                <w:szCs w:val="28"/>
              </w:rPr>
              <w:t>8</w:t>
            </w:r>
          </w:p>
        </w:tc>
        <w:tc>
          <w:tcPr>
            <w:tcW w:w="1134" w:type="dxa"/>
            <w:vAlign w:val="center"/>
          </w:tcPr>
          <w:p w14:paraId="04411117" w14:textId="77777777" w:rsidR="002048F6" w:rsidRDefault="002048F6" w:rsidP="002048F6">
            <w:pPr>
              <w:jc w:val="center"/>
              <w:rPr>
                <w:sz w:val="28"/>
                <w:szCs w:val="28"/>
              </w:rPr>
            </w:pPr>
            <w:r>
              <w:rPr>
                <w:sz w:val="28"/>
                <w:szCs w:val="28"/>
              </w:rPr>
              <w:t>9</w:t>
            </w:r>
          </w:p>
        </w:tc>
        <w:tc>
          <w:tcPr>
            <w:tcW w:w="1134" w:type="dxa"/>
            <w:vAlign w:val="center"/>
          </w:tcPr>
          <w:p w14:paraId="4F394B7D" w14:textId="77777777" w:rsidR="002048F6" w:rsidRDefault="002048F6" w:rsidP="002048F6">
            <w:pPr>
              <w:jc w:val="center"/>
              <w:rPr>
                <w:sz w:val="28"/>
                <w:szCs w:val="28"/>
              </w:rPr>
            </w:pPr>
            <w:r>
              <w:rPr>
                <w:sz w:val="28"/>
                <w:szCs w:val="28"/>
              </w:rPr>
              <w:t>10</w:t>
            </w:r>
          </w:p>
        </w:tc>
        <w:tc>
          <w:tcPr>
            <w:tcW w:w="1134" w:type="dxa"/>
            <w:vAlign w:val="center"/>
          </w:tcPr>
          <w:p w14:paraId="6411D3B9" w14:textId="77777777" w:rsidR="002048F6" w:rsidRDefault="002048F6" w:rsidP="002048F6">
            <w:pPr>
              <w:jc w:val="center"/>
              <w:rPr>
                <w:sz w:val="28"/>
                <w:szCs w:val="28"/>
              </w:rPr>
            </w:pPr>
            <w:r>
              <w:rPr>
                <w:sz w:val="28"/>
                <w:szCs w:val="28"/>
              </w:rPr>
              <w:t>11</w:t>
            </w:r>
          </w:p>
        </w:tc>
        <w:tc>
          <w:tcPr>
            <w:tcW w:w="1134" w:type="dxa"/>
            <w:vAlign w:val="center"/>
          </w:tcPr>
          <w:p w14:paraId="1AF44DD4" w14:textId="77777777" w:rsidR="002048F6" w:rsidRDefault="002048F6" w:rsidP="002048F6">
            <w:pPr>
              <w:jc w:val="center"/>
              <w:rPr>
                <w:sz w:val="28"/>
                <w:szCs w:val="28"/>
              </w:rPr>
            </w:pPr>
            <w:r>
              <w:rPr>
                <w:sz w:val="28"/>
                <w:szCs w:val="28"/>
              </w:rPr>
              <w:t>12</w:t>
            </w:r>
          </w:p>
        </w:tc>
        <w:tc>
          <w:tcPr>
            <w:tcW w:w="1134" w:type="dxa"/>
            <w:vAlign w:val="center"/>
          </w:tcPr>
          <w:p w14:paraId="295A8DE4" w14:textId="77777777" w:rsidR="002048F6" w:rsidRDefault="002048F6" w:rsidP="002048F6">
            <w:pPr>
              <w:jc w:val="center"/>
              <w:rPr>
                <w:sz w:val="28"/>
                <w:szCs w:val="28"/>
              </w:rPr>
            </w:pPr>
            <w:r>
              <w:rPr>
                <w:sz w:val="28"/>
                <w:szCs w:val="28"/>
              </w:rPr>
              <w:t>13</w:t>
            </w:r>
          </w:p>
        </w:tc>
      </w:tr>
      <w:tr w:rsidR="002048F6" w:rsidRPr="00C1486B" w14:paraId="1A9F4A43" w14:textId="77777777" w:rsidTr="002048F6">
        <w:trPr>
          <w:trHeight w:val="977"/>
        </w:trPr>
        <w:tc>
          <w:tcPr>
            <w:tcW w:w="992" w:type="dxa"/>
            <w:vAlign w:val="center"/>
          </w:tcPr>
          <w:p w14:paraId="78E2735D" w14:textId="77777777" w:rsidR="002048F6" w:rsidRPr="00F9208F" w:rsidRDefault="002048F6" w:rsidP="002048F6">
            <w:pPr>
              <w:jc w:val="center"/>
            </w:pPr>
            <w:r w:rsidRPr="00F9208F">
              <w:t>8.</w:t>
            </w:r>
          </w:p>
        </w:tc>
        <w:tc>
          <w:tcPr>
            <w:tcW w:w="1985" w:type="dxa"/>
            <w:vAlign w:val="center"/>
          </w:tcPr>
          <w:p w14:paraId="22709FE9" w14:textId="77777777" w:rsidR="002048F6" w:rsidRPr="00DF3E37" w:rsidRDefault="002048F6" w:rsidP="002048F6">
            <w:r>
              <w:t>Уровень потерь к объему поданной воды в сеть</w:t>
            </w:r>
          </w:p>
        </w:tc>
        <w:tc>
          <w:tcPr>
            <w:tcW w:w="851" w:type="dxa"/>
            <w:vAlign w:val="center"/>
          </w:tcPr>
          <w:p w14:paraId="55B3817D" w14:textId="77777777" w:rsidR="002048F6" w:rsidRDefault="002048F6" w:rsidP="002048F6">
            <w:pPr>
              <w:jc w:val="center"/>
            </w:pPr>
            <w:r>
              <w:t>%</w:t>
            </w:r>
          </w:p>
        </w:tc>
        <w:tc>
          <w:tcPr>
            <w:tcW w:w="1134" w:type="dxa"/>
            <w:vAlign w:val="center"/>
          </w:tcPr>
          <w:p w14:paraId="627B7C10" w14:textId="77777777" w:rsidR="002048F6" w:rsidRPr="00C1486B" w:rsidRDefault="002048F6" w:rsidP="002048F6">
            <w:pPr>
              <w:jc w:val="center"/>
            </w:pPr>
            <w:r>
              <w:t>3,12</w:t>
            </w:r>
          </w:p>
        </w:tc>
        <w:tc>
          <w:tcPr>
            <w:tcW w:w="1134" w:type="dxa"/>
            <w:vAlign w:val="center"/>
          </w:tcPr>
          <w:p w14:paraId="365361FB" w14:textId="77777777" w:rsidR="002048F6" w:rsidRPr="00C1486B" w:rsidRDefault="002048F6" w:rsidP="002048F6">
            <w:pPr>
              <w:jc w:val="center"/>
            </w:pPr>
            <w:r>
              <w:t>3,12</w:t>
            </w:r>
          </w:p>
        </w:tc>
        <w:tc>
          <w:tcPr>
            <w:tcW w:w="1275" w:type="dxa"/>
            <w:vAlign w:val="center"/>
          </w:tcPr>
          <w:p w14:paraId="37E2B0CD" w14:textId="77777777" w:rsidR="002048F6" w:rsidRPr="00C1486B" w:rsidRDefault="002048F6" w:rsidP="002048F6">
            <w:pPr>
              <w:jc w:val="center"/>
            </w:pPr>
            <w:r>
              <w:t>3,12</w:t>
            </w:r>
          </w:p>
        </w:tc>
        <w:tc>
          <w:tcPr>
            <w:tcW w:w="1276" w:type="dxa"/>
            <w:vAlign w:val="center"/>
          </w:tcPr>
          <w:p w14:paraId="0EA5816A" w14:textId="77777777" w:rsidR="002048F6" w:rsidRPr="00C1486B" w:rsidRDefault="002048F6" w:rsidP="002048F6">
            <w:pPr>
              <w:jc w:val="center"/>
            </w:pPr>
            <w:r>
              <w:t>3,12</w:t>
            </w:r>
          </w:p>
        </w:tc>
        <w:tc>
          <w:tcPr>
            <w:tcW w:w="1276" w:type="dxa"/>
            <w:vAlign w:val="center"/>
          </w:tcPr>
          <w:p w14:paraId="7E628A48" w14:textId="77777777" w:rsidR="002048F6" w:rsidRPr="00C1486B" w:rsidRDefault="002048F6" w:rsidP="002048F6">
            <w:pPr>
              <w:jc w:val="center"/>
            </w:pPr>
            <w:r>
              <w:t>3,12</w:t>
            </w:r>
          </w:p>
        </w:tc>
        <w:tc>
          <w:tcPr>
            <w:tcW w:w="1134" w:type="dxa"/>
            <w:vAlign w:val="center"/>
          </w:tcPr>
          <w:p w14:paraId="255FF700" w14:textId="77777777" w:rsidR="002048F6" w:rsidRPr="00C1486B" w:rsidRDefault="002048F6" w:rsidP="002048F6">
            <w:pPr>
              <w:jc w:val="center"/>
            </w:pPr>
            <w:r>
              <w:t>3,12</w:t>
            </w:r>
          </w:p>
        </w:tc>
        <w:tc>
          <w:tcPr>
            <w:tcW w:w="1134" w:type="dxa"/>
            <w:vAlign w:val="center"/>
          </w:tcPr>
          <w:p w14:paraId="6D9384CD" w14:textId="77777777" w:rsidR="002048F6" w:rsidRPr="00C1486B" w:rsidRDefault="002048F6" w:rsidP="002048F6">
            <w:pPr>
              <w:jc w:val="center"/>
            </w:pPr>
            <w:r>
              <w:t>3,12</w:t>
            </w:r>
          </w:p>
        </w:tc>
        <w:tc>
          <w:tcPr>
            <w:tcW w:w="1134" w:type="dxa"/>
            <w:vAlign w:val="center"/>
          </w:tcPr>
          <w:p w14:paraId="4F5AA974" w14:textId="77777777" w:rsidR="002048F6" w:rsidRPr="00C1486B" w:rsidRDefault="002048F6" w:rsidP="002048F6">
            <w:pPr>
              <w:jc w:val="center"/>
            </w:pPr>
            <w:r>
              <w:t>3,12</w:t>
            </w:r>
          </w:p>
        </w:tc>
        <w:tc>
          <w:tcPr>
            <w:tcW w:w="1134" w:type="dxa"/>
            <w:vAlign w:val="center"/>
          </w:tcPr>
          <w:p w14:paraId="6423A014" w14:textId="77777777" w:rsidR="002048F6" w:rsidRPr="00C1486B" w:rsidRDefault="002048F6" w:rsidP="002048F6">
            <w:pPr>
              <w:jc w:val="center"/>
            </w:pPr>
            <w:r>
              <w:t>3,12</w:t>
            </w:r>
          </w:p>
        </w:tc>
        <w:tc>
          <w:tcPr>
            <w:tcW w:w="1134" w:type="dxa"/>
            <w:vAlign w:val="center"/>
          </w:tcPr>
          <w:p w14:paraId="45C11068" w14:textId="77777777" w:rsidR="002048F6" w:rsidRPr="00C1486B" w:rsidRDefault="002048F6" w:rsidP="002048F6">
            <w:pPr>
              <w:jc w:val="center"/>
            </w:pPr>
            <w:r>
              <w:t>3,12</w:t>
            </w:r>
          </w:p>
        </w:tc>
      </w:tr>
      <w:tr w:rsidR="002048F6" w:rsidRPr="00C1486B" w14:paraId="195978F6" w14:textId="77777777" w:rsidTr="002048F6">
        <w:tc>
          <w:tcPr>
            <w:tcW w:w="992" w:type="dxa"/>
            <w:vAlign w:val="center"/>
          </w:tcPr>
          <w:p w14:paraId="6BF0B611" w14:textId="77777777" w:rsidR="002048F6" w:rsidRPr="00F9208F" w:rsidRDefault="002048F6" w:rsidP="002048F6">
            <w:pPr>
              <w:jc w:val="center"/>
            </w:pPr>
            <w:r w:rsidRPr="00F9208F">
              <w:t>9.</w:t>
            </w:r>
          </w:p>
        </w:tc>
        <w:tc>
          <w:tcPr>
            <w:tcW w:w="1985" w:type="dxa"/>
            <w:vAlign w:val="center"/>
          </w:tcPr>
          <w:p w14:paraId="0C85A031" w14:textId="77777777" w:rsidR="002048F6" w:rsidRPr="00DF3E37" w:rsidRDefault="002048F6" w:rsidP="002048F6">
            <w:r>
              <w:t>Отпущено воды по категориям потребителей</w:t>
            </w:r>
          </w:p>
        </w:tc>
        <w:tc>
          <w:tcPr>
            <w:tcW w:w="851" w:type="dxa"/>
            <w:vAlign w:val="center"/>
          </w:tcPr>
          <w:p w14:paraId="7D5F2E92" w14:textId="77777777" w:rsidR="002048F6" w:rsidRDefault="002048F6" w:rsidP="002048F6">
            <w:pPr>
              <w:jc w:val="center"/>
            </w:pPr>
            <w:r w:rsidRPr="00FD67D0">
              <w:t>м</w:t>
            </w:r>
            <w:r w:rsidRPr="00FD67D0">
              <w:rPr>
                <w:vertAlign w:val="superscript"/>
              </w:rPr>
              <w:t>3</w:t>
            </w:r>
          </w:p>
        </w:tc>
        <w:tc>
          <w:tcPr>
            <w:tcW w:w="1134" w:type="dxa"/>
            <w:vAlign w:val="center"/>
          </w:tcPr>
          <w:p w14:paraId="478A8EC6" w14:textId="77777777" w:rsidR="002048F6" w:rsidRPr="00C1486B" w:rsidRDefault="002048F6" w:rsidP="002048F6">
            <w:pPr>
              <w:jc w:val="center"/>
            </w:pPr>
            <w:r>
              <w:t>55648,32</w:t>
            </w:r>
          </w:p>
        </w:tc>
        <w:tc>
          <w:tcPr>
            <w:tcW w:w="1134" w:type="dxa"/>
            <w:vAlign w:val="center"/>
          </w:tcPr>
          <w:p w14:paraId="299425F6" w14:textId="77777777" w:rsidR="002048F6" w:rsidRPr="00C1486B" w:rsidRDefault="002048F6" w:rsidP="002048F6">
            <w:pPr>
              <w:jc w:val="center"/>
            </w:pPr>
            <w:r w:rsidRPr="00A23F1A">
              <w:t>55648,32</w:t>
            </w:r>
          </w:p>
        </w:tc>
        <w:tc>
          <w:tcPr>
            <w:tcW w:w="1275" w:type="dxa"/>
            <w:vAlign w:val="center"/>
          </w:tcPr>
          <w:p w14:paraId="338114A7" w14:textId="77777777" w:rsidR="002048F6" w:rsidRPr="00C1486B" w:rsidRDefault="002048F6" w:rsidP="002048F6">
            <w:pPr>
              <w:jc w:val="center"/>
            </w:pPr>
            <w:r>
              <w:t>44986,59</w:t>
            </w:r>
          </w:p>
        </w:tc>
        <w:tc>
          <w:tcPr>
            <w:tcW w:w="1276" w:type="dxa"/>
            <w:vAlign w:val="center"/>
          </w:tcPr>
          <w:p w14:paraId="7A020CAD" w14:textId="77777777" w:rsidR="002048F6" w:rsidRPr="00C1486B" w:rsidRDefault="002048F6" w:rsidP="002048F6">
            <w:pPr>
              <w:jc w:val="center"/>
            </w:pPr>
            <w:r>
              <w:t>44986,59</w:t>
            </w:r>
          </w:p>
        </w:tc>
        <w:tc>
          <w:tcPr>
            <w:tcW w:w="1276" w:type="dxa"/>
            <w:vAlign w:val="center"/>
          </w:tcPr>
          <w:p w14:paraId="3BAD4A06" w14:textId="77777777" w:rsidR="002048F6" w:rsidRPr="00C1486B" w:rsidRDefault="002048F6" w:rsidP="002048F6">
            <w:pPr>
              <w:jc w:val="center"/>
            </w:pPr>
            <w:r w:rsidRPr="00A23F1A">
              <w:t>55648,32</w:t>
            </w:r>
          </w:p>
        </w:tc>
        <w:tc>
          <w:tcPr>
            <w:tcW w:w="1134" w:type="dxa"/>
            <w:vAlign w:val="center"/>
          </w:tcPr>
          <w:p w14:paraId="01FDA7B8" w14:textId="77777777" w:rsidR="002048F6" w:rsidRPr="00C1486B" w:rsidRDefault="002048F6" w:rsidP="002048F6">
            <w:pPr>
              <w:jc w:val="center"/>
            </w:pPr>
            <w:r w:rsidRPr="00A23F1A">
              <w:t>55648,32</w:t>
            </w:r>
          </w:p>
        </w:tc>
        <w:tc>
          <w:tcPr>
            <w:tcW w:w="1134" w:type="dxa"/>
            <w:vAlign w:val="center"/>
          </w:tcPr>
          <w:p w14:paraId="7B17E1A8" w14:textId="77777777" w:rsidR="002048F6" w:rsidRPr="00C1486B" w:rsidRDefault="002048F6" w:rsidP="002048F6">
            <w:pPr>
              <w:jc w:val="center"/>
            </w:pPr>
            <w:r w:rsidRPr="007B5188">
              <w:t>55648,32</w:t>
            </w:r>
          </w:p>
        </w:tc>
        <w:tc>
          <w:tcPr>
            <w:tcW w:w="1134" w:type="dxa"/>
            <w:vAlign w:val="center"/>
          </w:tcPr>
          <w:p w14:paraId="5E38E37E" w14:textId="77777777" w:rsidR="002048F6" w:rsidRPr="00C1486B" w:rsidRDefault="002048F6" w:rsidP="002048F6">
            <w:pPr>
              <w:jc w:val="center"/>
            </w:pPr>
            <w:r w:rsidRPr="007B5188">
              <w:t>55648,32</w:t>
            </w:r>
          </w:p>
        </w:tc>
        <w:tc>
          <w:tcPr>
            <w:tcW w:w="1134" w:type="dxa"/>
            <w:vAlign w:val="center"/>
          </w:tcPr>
          <w:p w14:paraId="477C341C" w14:textId="77777777" w:rsidR="002048F6" w:rsidRPr="00C1486B" w:rsidRDefault="002048F6" w:rsidP="002048F6">
            <w:pPr>
              <w:jc w:val="center"/>
            </w:pPr>
            <w:r w:rsidRPr="007B5188">
              <w:t>55648,32</w:t>
            </w:r>
          </w:p>
        </w:tc>
        <w:tc>
          <w:tcPr>
            <w:tcW w:w="1134" w:type="dxa"/>
            <w:vAlign w:val="center"/>
          </w:tcPr>
          <w:p w14:paraId="02E80020" w14:textId="77777777" w:rsidR="002048F6" w:rsidRPr="00C1486B" w:rsidRDefault="002048F6" w:rsidP="002048F6">
            <w:pPr>
              <w:jc w:val="center"/>
            </w:pPr>
            <w:r w:rsidRPr="007B5188">
              <w:t>55648,32</w:t>
            </w:r>
          </w:p>
        </w:tc>
      </w:tr>
      <w:tr w:rsidR="002048F6" w:rsidRPr="00C1486B" w14:paraId="4750B03E" w14:textId="77777777" w:rsidTr="002048F6">
        <w:trPr>
          <w:trHeight w:val="576"/>
        </w:trPr>
        <w:tc>
          <w:tcPr>
            <w:tcW w:w="992" w:type="dxa"/>
            <w:vAlign w:val="center"/>
          </w:tcPr>
          <w:p w14:paraId="188224BA" w14:textId="77777777" w:rsidR="002048F6" w:rsidRPr="00F9208F" w:rsidRDefault="002048F6" w:rsidP="002048F6">
            <w:pPr>
              <w:jc w:val="center"/>
            </w:pPr>
            <w:r w:rsidRPr="00F9208F">
              <w:t>9.1.</w:t>
            </w:r>
          </w:p>
        </w:tc>
        <w:tc>
          <w:tcPr>
            <w:tcW w:w="1985" w:type="dxa"/>
            <w:vAlign w:val="center"/>
          </w:tcPr>
          <w:p w14:paraId="53C7B641" w14:textId="77777777" w:rsidR="002048F6" w:rsidRPr="00DF3E37" w:rsidRDefault="002048F6" w:rsidP="002048F6">
            <w:proofErr w:type="gramStart"/>
            <w:r>
              <w:t>Потребитель-</w:t>
            </w:r>
            <w:proofErr w:type="spellStart"/>
            <w:r>
              <w:t>ский</w:t>
            </w:r>
            <w:proofErr w:type="spellEnd"/>
            <w:proofErr w:type="gramEnd"/>
            <w:r>
              <w:t xml:space="preserve"> рынок</w:t>
            </w:r>
          </w:p>
        </w:tc>
        <w:tc>
          <w:tcPr>
            <w:tcW w:w="851" w:type="dxa"/>
            <w:vAlign w:val="center"/>
          </w:tcPr>
          <w:p w14:paraId="2FA7CEC8" w14:textId="77777777" w:rsidR="002048F6" w:rsidRDefault="002048F6" w:rsidP="002048F6">
            <w:pPr>
              <w:jc w:val="center"/>
            </w:pPr>
            <w:r w:rsidRPr="00FD67D0">
              <w:t>м</w:t>
            </w:r>
            <w:r w:rsidRPr="00FD67D0">
              <w:rPr>
                <w:vertAlign w:val="superscript"/>
              </w:rPr>
              <w:t>3</w:t>
            </w:r>
          </w:p>
        </w:tc>
        <w:tc>
          <w:tcPr>
            <w:tcW w:w="1134" w:type="dxa"/>
            <w:vAlign w:val="center"/>
          </w:tcPr>
          <w:p w14:paraId="53B48919" w14:textId="77777777" w:rsidR="002048F6" w:rsidRPr="00C1486B" w:rsidRDefault="002048F6" w:rsidP="002048F6">
            <w:pPr>
              <w:jc w:val="center"/>
            </w:pPr>
            <w:r>
              <w:t>4349,39</w:t>
            </w:r>
          </w:p>
        </w:tc>
        <w:tc>
          <w:tcPr>
            <w:tcW w:w="1134" w:type="dxa"/>
            <w:vAlign w:val="center"/>
          </w:tcPr>
          <w:p w14:paraId="4FFC77FF" w14:textId="77777777" w:rsidR="002048F6" w:rsidRPr="00C1486B" w:rsidRDefault="002048F6" w:rsidP="002048F6">
            <w:pPr>
              <w:jc w:val="center"/>
            </w:pPr>
            <w:r>
              <w:t>4349,39</w:t>
            </w:r>
          </w:p>
        </w:tc>
        <w:tc>
          <w:tcPr>
            <w:tcW w:w="1275" w:type="dxa"/>
            <w:vAlign w:val="center"/>
          </w:tcPr>
          <w:p w14:paraId="23944B67" w14:textId="77777777" w:rsidR="002048F6" w:rsidRPr="00C1486B" w:rsidRDefault="002048F6" w:rsidP="002048F6">
            <w:pPr>
              <w:jc w:val="center"/>
            </w:pPr>
            <w:r>
              <w:t>2053,20</w:t>
            </w:r>
          </w:p>
        </w:tc>
        <w:tc>
          <w:tcPr>
            <w:tcW w:w="1276" w:type="dxa"/>
            <w:vAlign w:val="center"/>
          </w:tcPr>
          <w:p w14:paraId="0B1D7920" w14:textId="77777777" w:rsidR="002048F6" w:rsidRPr="00C1486B" w:rsidRDefault="002048F6" w:rsidP="002048F6">
            <w:pPr>
              <w:jc w:val="center"/>
            </w:pPr>
            <w:r>
              <w:t>2053,20</w:t>
            </w:r>
          </w:p>
        </w:tc>
        <w:tc>
          <w:tcPr>
            <w:tcW w:w="1276" w:type="dxa"/>
            <w:vAlign w:val="center"/>
          </w:tcPr>
          <w:p w14:paraId="04BC77C7" w14:textId="77777777" w:rsidR="002048F6" w:rsidRPr="00C1486B" w:rsidRDefault="002048F6" w:rsidP="002048F6">
            <w:pPr>
              <w:jc w:val="center"/>
            </w:pPr>
            <w:r>
              <w:t>4349,39</w:t>
            </w:r>
          </w:p>
        </w:tc>
        <w:tc>
          <w:tcPr>
            <w:tcW w:w="1134" w:type="dxa"/>
            <w:vAlign w:val="center"/>
          </w:tcPr>
          <w:p w14:paraId="4D4BB4C8" w14:textId="77777777" w:rsidR="002048F6" w:rsidRPr="00C1486B" w:rsidRDefault="002048F6" w:rsidP="002048F6">
            <w:pPr>
              <w:jc w:val="center"/>
            </w:pPr>
            <w:r>
              <w:t>4349,39</w:t>
            </w:r>
          </w:p>
        </w:tc>
        <w:tc>
          <w:tcPr>
            <w:tcW w:w="1134" w:type="dxa"/>
            <w:vAlign w:val="center"/>
          </w:tcPr>
          <w:p w14:paraId="6C632BEE" w14:textId="77777777" w:rsidR="002048F6" w:rsidRPr="00C1486B" w:rsidRDefault="002048F6" w:rsidP="002048F6">
            <w:pPr>
              <w:jc w:val="center"/>
            </w:pPr>
            <w:r>
              <w:t>4349,39</w:t>
            </w:r>
          </w:p>
        </w:tc>
        <w:tc>
          <w:tcPr>
            <w:tcW w:w="1134" w:type="dxa"/>
            <w:vAlign w:val="center"/>
          </w:tcPr>
          <w:p w14:paraId="33992A0B" w14:textId="77777777" w:rsidR="002048F6" w:rsidRPr="00C1486B" w:rsidRDefault="002048F6" w:rsidP="002048F6">
            <w:pPr>
              <w:jc w:val="center"/>
            </w:pPr>
            <w:r>
              <w:t>4349,39</w:t>
            </w:r>
          </w:p>
        </w:tc>
        <w:tc>
          <w:tcPr>
            <w:tcW w:w="1134" w:type="dxa"/>
            <w:vAlign w:val="center"/>
          </w:tcPr>
          <w:p w14:paraId="15EEC715" w14:textId="77777777" w:rsidR="002048F6" w:rsidRPr="00C1486B" w:rsidRDefault="002048F6" w:rsidP="002048F6">
            <w:pPr>
              <w:jc w:val="center"/>
            </w:pPr>
            <w:r>
              <w:t>4349,39</w:t>
            </w:r>
          </w:p>
        </w:tc>
        <w:tc>
          <w:tcPr>
            <w:tcW w:w="1134" w:type="dxa"/>
            <w:vAlign w:val="center"/>
          </w:tcPr>
          <w:p w14:paraId="0458375D" w14:textId="77777777" w:rsidR="002048F6" w:rsidRPr="00C1486B" w:rsidRDefault="002048F6" w:rsidP="002048F6">
            <w:pPr>
              <w:jc w:val="center"/>
            </w:pPr>
            <w:r>
              <w:t>4349,39</w:t>
            </w:r>
          </w:p>
        </w:tc>
      </w:tr>
      <w:tr w:rsidR="002048F6" w:rsidRPr="00C1486B" w14:paraId="741A2C2D" w14:textId="77777777" w:rsidTr="002048F6">
        <w:trPr>
          <w:trHeight w:val="325"/>
        </w:trPr>
        <w:tc>
          <w:tcPr>
            <w:tcW w:w="992" w:type="dxa"/>
            <w:vAlign w:val="center"/>
          </w:tcPr>
          <w:p w14:paraId="7D8622F8" w14:textId="77777777" w:rsidR="002048F6" w:rsidRPr="00F9208F" w:rsidRDefault="002048F6" w:rsidP="002048F6">
            <w:pPr>
              <w:jc w:val="center"/>
            </w:pPr>
            <w:r w:rsidRPr="00F9208F">
              <w:t>9.1.1.</w:t>
            </w:r>
          </w:p>
        </w:tc>
        <w:tc>
          <w:tcPr>
            <w:tcW w:w="1985" w:type="dxa"/>
            <w:vAlign w:val="center"/>
          </w:tcPr>
          <w:p w14:paraId="1DF88C3E" w14:textId="77777777" w:rsidR="002048F6" w:rsidRPr="00DF3E37" w:rsidRDefault="002048F6" w:rsidP="002048F6">
            <w:r>
              <w:t>- население</w:t>
            </w:r>
          </w:p>
        </w:tc>
        <w:tc>
          <w:tcPr>
            <w:tcW w:w="851" w:type="dxa"/>
            <w:vAlign w:val="center"/>
          </w:tcPr>
          <w:p w14:paraId="6328DBA5" w14:textId="77777777" w:rsidR="002048F6" w:rsidRDefault="002048F6" w:rsidP="002048F6">
            <w:pPr>
              <w:jc w:val="center"/>
            </w:pPr>
            <w:r w:rsidRPr="00FD67D0">
              <w:t>м</w:t>
            </w:r>
            <w:r w:rsidRPr="00FD67D0">
              <w:rPr>
                <w:vertAlign w:val="superscript"/>
              </w:rPr>
              <w:t>3</w:t>
            </w:r>
          </w:p>
        </w:tc>
        <w:tc>
          <w:tcPr>
            <w:tcW w:w="1134" w:type="dxa"/>
            <w:vAlign w:val="center"/>
          </w:tcPr>
          <w:p w14:paraId="317F40D4" w14:textId="77777777" w:rsidR="002048F6" w:rsidRPr="00C1486B" w:rsidRDefault="002048F6" w:rsidP="002048F6">
            <w:pPr>
              <w:jc w:val="center"/>
            </w:pPr>
            <w:r>
              <w:t>4164,14</w:t>
            </w:r>
          </w:p>
        </w:tc>
        <w:tc>
          <w:tcPr>
            <w:tcW w:w="1134" w:type="dxa"/>
            <w:vAlign w:val="center"/>
          </w:tcPr>
          <w:p w14:paraId="79E6D077" w14:textId="77777777" w:rsidR="002048F6" w:rsidRPr="00C1486B" w:rsidRDefault="002048F6" w:rsidP="002048F6">
            <w:pPr>
              <w:jc w:val="center"/>
            </w:pPr>
            <w:r>
              <w:t>4164,14</w:t>
            </w:r>
          </w:p>
        </w:tc>
        <w:tc>
          <w:tcPr>
            <w:tcW w:w="1275" w:type="dxa"/>
            <w:vAlign w:val="center"/>
          </w:tcPr>
          <w:p w14:paraId="26D86210" w14:textId="77777777" w:rsidR="002048F6" w:rsidRPr="00C1486B" w:rsidRDefault="002048F6" w:rsidP="002048F6">
            <w:pPr>
              <w:jc w:val="center"/>
            </w:pPr>
            <w:r>
              <w:t>1814,41</w:t>
            </w:r>
          </w:p>
        </w:tc>
        <w:tc>
          <w:tcPr>
            <w:tcW w:w="1276" w:type="dxa"/>
            <w:vAlign w:val="center"/>
          </w:tcPr>
          <w:p w14:paraId="5636CAF7" w14:textId="77777777" w:rsidR="002048F6" w:rsidRPr="00C1486B" w:rsidRDefault="002048F6" w:rsidP="002048F6">
            <w:pPr>
              <w:jc w:val="center"/>
            </w:pPr>
            <w:r>
              <w:t>1814,41</w:t>
            </w:r>
          </w:p>
        </w:tc>
        <w:tc>
          <w:tcPr>
            <w:tcW w:w="1276" w:type="dxa"/>
            <w:vAlign w:val="center"/>
          </w:tcPr>
          <w:p w14:paraId="0F1546B1" w14:textId="77777777" w:rsidR="002048F6" w:rsidRPr="00C1486B" w:rsidRDefault="002048F6" w:rsidP="002048F6">
            <w:pPr>
              <w:jc w:val="center"/>
            </w:pPr>
            <w:r>
              <w:t>4164,14</w:t>
            </w:r>
          </w:p>
        </w:tc>
        <w:tc>
          <w:tcPr>
            <w:tcW w:w="1134" w:type="dxa"/>
            <w:vAlign w:val="center"/>
          </w:tcPr>
          <w:p w14:paraId="3E45A96D" w14:textId="77777777" w:rsidR="002048F6" w:rsidRPr="00C1486B" w:rsidRDefault="002048F6" w:rsidP="002048F6">
            <w:pPr>
              <w:jc w:val="center"/>
            </w:pPr>
            <w:r>
              <w:t>4164,14</w:t>
            </w:r>
          </w:p>
        </w:tc>
        <w:tc>
          <w:tcPr>
            <w:tcW w:w="1134" w:type="dxa"/>
            <w:vAlign w:val="center"/>
          </w:tcPr>
          <w:p w14:paraId="11818C1F" w14:textId="77777777" w:rsidR="002048F6" w:rsidRPr="00C1486B" w:rsidRDefault="002048F6" w:rsidP="002048F6">
            <w:pPr>
              <w:jc w:val="center"/>
            </w:pPr>
            <w:r>
              <w:t>4164,14</w:t>
            </w:r>
          </w:p>
        </w:tc>
        <w:tc>
          <w:tcPr>
            <w:tcW w:w="1134" w:type="dxa"/>
            <w:vAlign w:val="center"/>
          </w:tcPr>
          <w:p w14:paraId="31E94CB7" w14:textId="77777777" w:rsidR="002048F6" w:rsidRPr="00C1486B" w:rsidRDefault="002048F6" w:rsidP="002048F6">
            <w:pPr>
              <w:jc w:val="center"/>
            </w:pPr>
            <w:r>
              <w:t>4164,14</w:t>
            </w:r>
          </w:p>
        </w:tc>
        <w:tc>
          <w:tcPr>
            <w:tcW w:w="1134" w:type="dxa"/>
            <w:vAlign w:val="center"/>
          </w:tcPr>
          <w:p w14:paraId="5E30DEF2" w14:textId="77777777" w:rsidR="002048F6" w:rsidRPr="00C1486B" w:rsidRDefault="002048F6" w:rsidP="002048F6">
            <w:pPr>
              <w:jc w:val="center"/>
            </w:pPr>
            <w:r>
              <w:t>4164,14</w:t>
            </w:r>
          </w:p>
        </w:tc>
        <w:tc>
          <w:tcPr>
            <w:tcW w:w="1134" w:type="dxa"/>
            <w:vAlign w:val="center"/>
          </w:tcPr>
          <w:p w14:paraId="13E5DB49" w14:textId="77777777" w:rsidR="002048F6" w:rsidRPr="00C1486B" w:rsidRDefault="002048F6" w:rsidP="002048F6">
            <w:pPr>
              <w:jc w:val="center"/>
            </w:pPr>
            <w:r>
              <w:t>4164,14</w:t>
            </w:r>
          </w:p>
        </w:tc>
      </w:tr>
      <w:tr w:rsidR="002048F6" w:rsidRPr="00C1486B" w14:paraId="56243AA3" w14:textId="77777777" w:rsidTr="002048F6">
        <w:trPr>
          <w:trHeight w:val="673"/>
        </w:trPr>
        <w:tc>
          <w:tcPr>
            <w:tcW w:w="992" w:type="dxa"/>
            <w:vAlign w:val="center"/>
          </w:tcPr>
          <w:p w14:paraId="2B1D9E14" w14:textId="77777777" w:rsidR="002048F6" w:rsidRPr="00F9208F" w:rsidRDefault="002048F6" w:rsidP="002048F6">
            <w:pPr>
              <w:jc w:val="center"/>
            </w:pPr>
            <w:r>
              <w:t>9.1.2.</w:t>
            </w:r>
          </w:p>
        </w:tc>
        <w:tc>
          <w:tcPr>
            <w:tcW w:w="1985" w:type="dxa"/>
            <w:vAlign w:val="center"/>
          </w:tcPr>
          <w:p w14:paraId="2A46361D" w14:textId="77777777" w:rsidR="002048F6" w:rsidRPr="00DF3E37" w:rsidRDefault="002048F6" w:rsidP="002048F6">
            <w:r>
              <w:t>- прочие потребители</w:t>
            </w:r>
          </w:p>
        </w:tc>
        <w:tc>
          <w:tcPr>
            <w:tcW w:w="851" w:type="dxa"/>
            <w:vAlign w:val="center"/>
          </w:tcPr>
          <w:p w14:paraId="6296CFFF" w14:textId="77777777" w:rsidR="002048F6" w:rsidRDefault="002048F6" w:rsidP="002048F6">
            <w:pPr>
              <w:jc w:val="center"/>
            </w:pPr>
            <w:r w:rsidRPr="00FD67D0">
              <w:t>м</w:t>
            </w:r>
            <w:r w:rsidRPr="00FD67D0">
              <w:rPr>
                <w:vertAlign w:val="superscript"/>
              </w:rPr>
              <w:t>3</w:t>
            </w:r>
          </w:p>
        </w:tc>
        <w:tc>
          <w:tcPr>
            <w:tcW w:w="1134" w:type="dxa"/>
            <w:vAlign w:val="center"/>
          </w:tcPr>
          <w:p w14:paraId="4EB66531" w14:textId="77777777" w:rsidR="002048F6" w:rsidRPr="00C1486B" w:rsidRDefault="002048F6" w:rsidP="002048F6">
            <w:pPr>
              <w:jc w:val="center"/>
            </w:pPr>
            <w:r>
              <w:t>185,25</w:t>
            </w:r>
          </w:p>
        </w:tc>
        <w:tc>
          <w:tcPr>
            <w:tcW w:w="1134" w:type="dxa"/>
            <w:vAlign w:val="center"/>
          </w:tcPr>
          <w:p w14:paraId="4654F6CC" w14:textId="77777777" w:rsidR="002048F6" w:rsidRPr="00C1486B" w:rsidRDefault="002048F6" w:rsidP="002048F6">
            <w:pPr>
              <w:jc w:val="center"/>
            </w:pPr>
            <w:r>
              <w:t>185,25</w:t>
            </w:r>
          </w:p>
        </w:tc>
        <w:tc>
          <w:tcPr>
            <w:tcW w:w="1275" w:type="dxa"/>
            <w:vAlign w:val="center"/>
          </w:tcPr>
          <w:p w14:paraId="448CBC76" w14:textId="77777777" w:rsidR="002048F6" w:rsidRPr="00C1486B" w:rsidRDefault="002048F6" w:rsidP="002048F6">
            <w:pPr>
              <w:jc w:val="center"/>
            </w:pPr>
            <w:r>
              <w:t>238,79</w:t>
            </w:r>
          </w:p>
        </w:tc>
        <w:tc>
          <w:tcPr>
            <w:tcW w:w="1276" w:type="dxa"/>
            <w:vAlign w:val="center"/>
          </w:tcPr>
          <w:p w14:paraId="6626D83A" w14:textId="77777777" w:rsidR="002048F6" w:rsidRPr="00C1486B" w:rsidRDefault="002048F6" w:rsidP="002048F6">
            <w:pPr>
              <w:jc w:val="center"/>
            </w:pPr>
            <w:r>
              <w:t>238,79</w:t>
            </w:r>
          </w:p>
        </w:tc>
        <w:tc>
          <w:tcPr>
            <w:tcW w:w="1276" w:type="dxa"/>
            <w:vAlign w:val="center"/>
          </w:tcPr>
          <w:p w14:paraId="7B420F58" w14:textId="77777777" w:rsidR="002048F6" w:rsidRPr="00C1486B" w:rsidRDefault="002048F6" w:rsidP="002048F6">
            <w:pPr>
              <w:jc w:val="center"/>
            </w:pPr>
            <w:r>
              <w:t>185,25</w:t>
            </w:r>
          </w:p>
        </w:tc>
        <w:tc>
          <w:tcPr>
            <w:tcW w:w="1134" w:type="dxa"/>
            <w:vAlign w:val="center"/>
          </w:tcPr>
          <w:p w14:paraId="3053A0D9" w14:textId="77777777" w:rsidR="002048F6" w:rsidRPr="00C1486B" w:rsidRDefault="002048F6" w:rsidP="002048F6">
            <w:pPr>
              <w:jc w:val="center"/>
            </w:pPr>
            <w:r>
              <w:t>185,25</w:t>
            </w:r>
          </w:p>
        </w:tc>
        <w:tc>
          <w:tcPr>
            <w:tcW w:w="1134" w:type="dxa"/>
            <w:vAlign w:val="center"/>
          </w:tcPr>
          <w:p w14:paraId="134E84AB" w14:textId="77777777" w:rsidR="002048F6" w:rsidRPr="00C1486B" w:rsidRDefault="002048F6" w:rsidP="002048F6">
            <w:pPr>
              <w:jc w:val="center"/>
            </w:pPr>
            <w:r>
              <w:t>185,25</w:t>
            </w:r>
          </w:p>
        </w:tc>
        <w:tc>
          <w:tcPr>
            <w:tcW w:w="1134" w:type="dxa"/>
            <w:vAlign w:val="center"/>
          </w:tcPr>
          <w:p w14:paraId="464453CF" w14:textId="77777777" w:rsidR="002048F6" w:rsidRPr="00C1486B" w:rsidRDefault="002048F6" w:rsidP="002048F6">
            <w:pPr>
              <w:jc w:val="center"/>
            </w:pPr>
            <w:r>
              <w:t>185,25</w:t>
            </w:r>
          </w:p>
        </w:tc>
        <w:tc>
          <w:tcPr>
            <w:tcW w:w="1134" w:type="dxa"/>
            <w:vAlign w:val="center"/>
          </w:tcPr>
          <w:p w14:paraId="4650152C" w14:textId="77777777" w:rsidR="002048F6" w:rsidRPr="00C1486B" w:rsidRDefault="002048F6" w:rsidP="002048F6">
            <w:pPr>
              <w:jc w:val="center"/>
            </w:pPr>
            <w:r>
              <w:t>185,25</w:t>
            </w:r>
          </w:p>
        </w:tc>
        <w:tc>
          <w:tcPr>
            <w:tcW w:w="1134" w:type="dxa"/>
            <w:vAlign w:val="center"/>
          </w:tcPr>
          <w:p w14:paraId="0949252F" w14:textId="77777777" w:rsidR="002048F6" w:rsidRPr="00C1486B" w:rsidRDefault="002048F6" w:rsidP="002048F6">
            <w:pPr>
              <w:jc w:val="center"/>
            </w:pPr>
            <w:r>
              <w:t>185,25</w:t>
            </w:r>
          </w:p>
        </w:tc>
      </w:tr>
      <w:tr w:rsidR="002048F6" w:rsidRPr="00C1486B" w14:paraId="7F464D15" w14:textId="77777777" w:rsidTr="002048F6">
        <w:trPr>
          <w:trHeight w:val="863"/>
        </w:trPr>
        <w:tc>
          <w:tcPr>
            <w:tcW w:w="992" w:type="dxa"/>
            <w:vAlign w:val="center"/>
          </w:tcPr>
          <w:p w14:paraId="46EA72C1" w14:textId="77777777" w:rsidR="002048F6" w:rsidRPr="00F9208F" w:rsidRDefault="002048F6" w:rsidP="002048F6">
            <w:pPr>
              <w:jc w:val="center"/>
            </w:pPr>
            <w:r>
              <w:t>9.2.</w:t>
            </w:r>
          </w:p>
        </w:tc>
        <w:tc>
          <w:tcPr>
            <w:tcW w:w="1985" w:type="dxa"/>
            <w:vAlign w:val="center"/>
          </w:tcPr>
          <w:p w14:paraId="2B413367" w14:textId="77777777" w:rsidR="002048F6" w:rsidRPr="00DF3E37" w:rsidRDefault="002048F6" w:rsidP="002048F6">
            <w:r>
              <w:t>Собственные нужды производства</w:t>
            </w:r>
          </w:p>
        </w:tc>
        <w:tc>
          <w:tcPr>
            <w:tcW w:w="851" w:type="dxa"/>
            <w:vAlign w:val="center"/>
          </w:tcPr>
          <w:p w14:paraId="7F5DAF5C" w14:textId="77777777" w:rsidR="002048F6" w:rsidRDefault="002048F6" w:rsidP="002048F6">
            <w:pPr>
              <w:jc w:val="center"/>
            </w:pPr>
            <w:r w:rsidRPr="00FD67D0">
              <w:t>м</w:t>
            </w:r>
            <w:r w:rsidRPr="00FD67D0">
              <w:rPr>
                <w:vertAlign w:val="superscript"/>
              </w:rPr>
              <w:t>3</w:t>
            </w:r>
          </w:p>
        </w:tc>
        <w:tc>
          <w:tcPr>
            <w:tcW w:w="1134" w:type="dxa"/>
            <w:vAlign w:val="center"/>
          </w:tcPr>
          <w:p w14:paraId="481D5E6C" w14:textId="77777777" w:rsidR="002048F6" w:rsidRPr="00C1486B" w:rsidRDefault="002048F6" w:rsidP="002048F6">
            <w:pPr>
              <w:jc w:val="center"/>
            </w:pPr>
            <w:r>
              <w:t>51298,94</w:t>
            </w:r>
          </w:p>
        </w:tc>
        <w:tc>
          <w:tcPr>
            <w:tcW w:w="1134" w:type="dxa"/>
            <w:vAlign w:val="center"/>
          </w:tcPr>
          <w:p w14:paraId="29BC34C5" w14:textId="77777777" w:rsidR="002048F6" w:rsidRPr="00C1486B" w:rsidRDefault="002048F6" w:rsidP="002048F6">
            <w:pPr>
              <w:jc w:val="center"/>
            </w:pPr>
            <w:r>
              <w:t>51298,94</w:t>
            </w:r>
          </w:p>
        </w:tc>
        <w:tc>
          <w:tcPr>
            <w:tcW w:w="1275" w:type="dxa"/>
            <w:vAlign w:val="center"/>
          </w:tcPr>
          <w:p w14:paraId="344133BF" w14:textId="77777777" w:rsidR="002048F6" w:rsidRPr="00C1486B" w:rsidRDefault="002048F6" w:rsidP="002048F6">
            <w:pPr>
              <w:jc w:val="center"/>
            </w:pPr>
            <w:r>
              <w:t>42933,39</w:t>
            </w:r>
          </w:p>
        </w:tc>
        <w:tc>
          <w:tcPr>
            <w:tcW w:w="1276" w:type="dxa"/>
            <w:vAlign w:val="center"/>
          </w:tcPr>
          <w:p w14:paraId="446AF97B" w14:textId="77777777" w:rsidR="002048F6" w:rsidRPr="00C1486B" w:rsidRDefault="002048F6" w:rsidP="002048F6">
            <w:pPr>
              <w:jc w:val="center"/>
            </w:pPr>
            <w:r>
              <w:t>42933,39</w:t>
            </w:r>
          </w:p>
        </w:tc>
        <w:tc>
          <w:tcPr>
            <w:tcW w:w="1276" w:type="dxa"/>
            <w:vAlign w:val="center"/>
          </w:tcPr>
          <w:p w14:paraId="56F1CE61" w14:textId="77777777" w:rsidR="002048F6" w:rsidRPr="00C1486B" w:rsidRDefault="002048F6" w:rsidP="002048F6">
            <w:pPr>
              <w:jc w:val="center"/>
            </w:pPr>
            <w:r>
              <w:t>51298,94</w:t>
            </w:r>
          </w:p>
        </w:tc>
        <w:tc>
          <w:tcPr>
            <w:tcW w:w="1134" w:type="dxa"/>
            <w:vAlign w:val="center"/>
          </w:tcPr>
          <w:p w14:paraId="15875242" w14:textId="77777777" w:rsidR="002048F6" w:rsidRPr="00C1486B" w:rsidRDefault="002048F6" w:rsidP="002048F6">
            <w:pPr>
              <w:jc w:val="center"/>
            </w:pPr>
            <w:r>
              <w:t>51298,94</w:t>
            </w:r>
          </w:p>
        </w:tc>
        <w:tc>
          <w:tcPr>
            <w:tcW w:w="1134" w:type="dxa"/>
            <w:vAlign w:val="center"/>
          </w:tcPr>
          <w:p w14:paraId="036B5A7D" w14:textId="77777777" w:rsidR="002048F6" w:rsidRPr="00C1486B" w:rsidRDefault="002048F6" w:rsidP="002048F6">
            <w:pPr>
              <w:jc w:val="center"/>
            </w:pPr>
            <w:r>
              <w:t>51298,94</w:t>
            </w:r>
          </w:p>
        </w:tc>
        <w:tc>
          <w:tcPr>
            <w:tcW w:w="1134" w:type="dxa"/>
            <w:vAlign w:val="center"/>
          </w:tcPr>
          <w:p w14:paraId="487B1CD7" w14:textId="77777777" w:rsidR="002048F6" w:rsidRPr="00C1486B" w:rsidRDefault="002048F6" w:rsidP="002048F6">
            <w:pPr>
              <w:jc w:val="center"/>
            </w:pPr>
            <w:r>
              <w:t>51298,94</w:t>
            </w:r>
          </w:p>
        </w:tc>
        <w:tc>
          <w:tcPr>
            <w:tcW w:w="1134" w:type="dxa"/>
            <w:vAlign w:val="center"/>
          </w:tcPr>
          <w:p w14:paraId="360E3D1F" w14:textId="77777777" w:rsidR="002048F6" w:rsidRPr="00C1486B" w:rsidRDefault="002048F6" w:rsidP="002048F6">
            <w:pPr>
              <w:jc w:val="center"/>
            </w:pPr>
            <w:r>
              <w:t>51298,94</w:t>
            </w:r>
          </w:p>
        </w:tc>
        <w:tc>
          <w:tcPr>
            <w:tcW w:w="1134" w:type="dxa"/>
            <w:vAlign w:val="center"/>
          </w:tcPr>
          <w:p w14:paraId="5B4BA002" w14:textId="77777777" w:rsidR="002048F6" w:rsidRPr="00C1486B" w:rsidRDefault="002048F6" w:rsidP="002048F6">
            <w:pPr>
              <w:jc w:val="center"/>
            </w:pPr>
            <w:r>
              <w:t>51298,94</w:t>
            </w:r>
          </w:p>
        </w:tc>
      </w:tr>
    </w:tbl>
    <w:p w14:paraId="47080F19" w14:textId="77777777" w:rsidR="002048F6" w:rsidRDefault="002048F6" w:rsidP="002048F6">
      <w:pPr>
        <w:jc w:val="both"/>
        <w:rPr>
          <w:sz w:val="28"/>
          <w:szCs w:val="28"/>
        </w:rPr>
      </w:pPr>
    </w:p>
    <w:p w14:paraId="1B37FE49" w14:textId="77777777" w:rsidR="002048F6" w:rsidRDefault="002048F6" w:rsidP="002048F6">
      <w:pPr>
        <w:jc w:val="both"/>
        <w:rPr>
          <w:sz w:val="28"/>
          <w:szCs w:val="28"/>
        </w:rPr>
      </w:pPr>
    </w:p>
    <w:p w14:paraId="4E2305F1" w14:textId="77777777" w:rsidR="002048F6" w:rsidRDefault="002048F6" w:rsidP="002048F6">
      <w:pPr>
        <w:jc w:val="both"/>
        <w:rPr>
          <w:sz w:val="28"/>
          <w:szCs w:val="28"/>
        </w:rPr>
      </w:pPr>
    </w:p>
    <w:p w14:paraId="30A7DD12" w14:textId="77777777" w:rsidR="002048F6" w:rsidRDefault="002048F6" w:rsidP="002048F6">
      <w:pPr>
        <w:jc w:val="both"/>
        <w:rPr>
          <w:sz w:val="28"/>
          <w:szCs w:val="28"/>
        </w:rPr>
      </w:pPr>
    </w:p>
    <w:p w14:paraId="32D8D24F" w14:textId="77777777" w:rsidR="002048F6" w:rsidRDefault="002048F6" w:rsidP="002048F6">
      <w:pPr>
        <w:jc w:val="both"/>
        <w:rPr>
          <w:sz w:val="28"/>
          <w:szCs w:val="28"/>
        </w:rPr>
      </w:pPr>
    </w:p>
    <w:p w14:paraId="4308E136" w14:textId="77777777" w:rsidR="002048F6" w:rsidRDefault="002048F6" w:rsidP="002048F6">
      <w:pPr>
        <w:jc w:val="both"/>
        <w:rPr>
          <w:sz w:val="28"/>
          <w:szCs w:val="28"/>
        </w:rPr>
      </w:pPr>
    </w:p>
    <w:p w14:paraId="46B4BD84" w14:textId="77777777" w:rsidR="002048F6" w:rsidRDefault="002048F6" w:rsidP="002048F6">
      <w:pPr>
        <w:jc w:val="both"/>
        <w:rPr>
          <w:sz w:val="28"/>
          <w:szCs w:val="28"/>
        </w:rPr>
      </w:pPr>
    </w:p>
    <w:p w14:paraId="1ED7562F" w14:textId="77777777" w:rsidR="002048F6" w:rsidRDefault="002048F6" w:rsidP="002048F6">
      <w:pPr>
        <w:jc w:val="both"/>
        <w:rPr>
          <w:sz w:val="28"/>
          <w:szCs w:val="28"/>
        </w:rPr>
      </w:pPr>
    </w:p>
    <w:p w14:paraId="46120BC3" w14:textId="77777777" w:rsidR="002048F6" w:rsidRDefault="002048F6" w:rsidP="002048F6">
      <w:pPr>
        <w:jc w:val="both"/>
        <w:rPr>
          <w:sz w:val="28"/>
          <w:szCs w:val="28"/>
        </w:rPr>
      </w:pPr>
    </w:p>
    <w:p w14:paraId="3D5A04A4" w14:textId="77777777" w:rsidR="002048F6" w:rsidRDefault="002048F6" w:rsidP="002048F6">
      <w:pPr>
        <w:jc w:val="both"/>
        <w:rPr>
          <w:sz w:val="28"/>
          <w:szCs w:val="28"/>
        </w:rPr>
      </w:pPr>
    </w:p>
    <w:p w14:paraId="4170E863" w14:textId="77777777" w:rsidR="002048F6" w:rsidRDefault="002048F6" w:rsidP="002048F6">
      <w:pPr>
        <w:jc w:val="both"/>
        <w:rPr>
          <w:sz w:val="28"/>
          <w:szCs w:val="28"/>
        </w:rPr>
      </w:pPr>
    </w:p>
    <w:p w14:paraId="238FEB85" w14:textId="77777777" w:rsidR="002048F6" w:rsidRDefault="002048F6" w:rsidP="002048F6">
      <w:pPr>
        <w:jc w:val="both"/>
        <w:rPr>
          <w:sz w:val="28"/>
          <w:szCs w:val="28"/>
        </w:rPr>
      </w:pPr>
    </w:p>
    <w:p w14:paraId="634B00B7" w14:textId="77777777" w:rsidR="002048F6" w:rsidRDefault="002048F6" w:rsidP="002048F6">
      <w:pPr>
        <w:jc w:val="both"/>
        <w:rPr>
          <w:sz w:val="28"/>
          <w:szCs w:val="28"/>
        </w:rPr>
      </w:pPr>
    </w:p>
    <w:p w14:paraId="4F675D8C" w14:textId="77777777" w:rsidR="002048F6" w:rsidRDefault="002048F6" w:rsidP="002048F6">
      <w:pPr>
        <w:jc w:val="both"/>
        <w:rPr>
          <w:sz w:val="28"/>
          <w:szCs w:val="28"/>
        </w:rPr>
      </w:pPr>
    </w:p>
    <w:p w14:paraId="4B7CA15F" w14:textId="77777777" w:rsidR="002048F6" w:rsidRDefault="002048F6" w:rsidP="002048F6">
      <w:pPr>
        <w:jc w:val="both"/>
        <w:rPr>
          <w:sz w:val="28"/>
          <w:szCs w:val="28"/>
        </w:rPr>
      </w:pPr>
    </w:p>
    <w:p w14:paraId="0747875E" w14:textId="77777777" w:rsidR="002048F6" w:rsidRDefault="002048F6" w:rsidP="002048F6">
      <w:pPr>
        <w:ind w:left="-567"/>
        <w:jc w:val="center"/>
        <w:rPr>
          <w:bCs/>
          <w:color w:val="000000"/>
          <w:sz w:val="28"/>
          <w:szCs w:val="28"/>
          <w:lang w:eastAsia="ru-RU"/>
        </w:rPr>
      </w:pPr>
      <w:r>
        <w:rPr>
          <w:bCs/>
          <w:color w:val="000000"/>
          <w:sz w:val="28"/>
          <w:szCs w:val="28"/>
          <w:lang w:eastAsia="ru-RU"/>
        </w:rPr>
        <w:t>Раздел 6. Объем финансовых потребностей, необходимых для реализации производственной программы</w:t>
      </w:r>
    </w:p>
    <w:p w14:paraId="5E20CA0F" w14:textId="77777777" w:rsidR="002048F6" w:rsidRDefault="002048F6" w:rsidP="002048F6">
      <w:pPr>
        <w:ind w:left="-567"/>
        <w:jc w:val="center"/>
        <w:rPr>
          <w:bCs/>
          <w:color w:val="000000"/>
          <w:sz w:val="28"/>
          <w:szCs w:val="28"/>
          <w:lang w:eastAsia="ru-RU"/>
        </w:rPr>
      </w:pPr>
    </w:p>
    <w:tbl>
      <w:tblPr>
        <w:tblStyle w:val="af"/>
        <w:tblW w:w="14572" w:type="dxa"/>
        <w:tblInd w:w="137" w:type="dxa"/>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2048F6" w14:paraId="34B7C963" w14:textId="77777777" w:rsidTr="002048F6">
        <w:tc>
          <w:tcPr>
            <w:tcW w:w="2668" w:type="dxa"/>
            <w:vMerge w:val="restart"/>
            <w:vAlign w:val="center"/>
          </w:tcPr>
          <w:p w14:paraId="2AF48209" w14:textId="77777777" w:rsidR="002048F6" w:rsidRDefault="002048F6" w:rsidP="002048F6">
            <w:pPr>
              <w:jc w:val="center"/>
              <w:rPr>
                <w:bCs/>
                <w:color w:val="000000"/>
                <w:sz w:val="28"/>
                <w:szCs w:val="28"/>
              </w:rPr>
            </w:pPr>
            <w:r>
              <w:rPr>
                <w:bCs/>
                <w:color w:val="000000"/>
                <w:sz w:val="28"/>
                <w:szCs w:val="28"/>
              </w:rPr>
              <w:t>Наименование показателя</w:t>
            </w:r>
          </w:p>
        </w:tc>
        <w:tc>
          <w:tcPr>
            <w:tcW w:w="2416" w:type="dxa"/>
            <w:gridSpan w:val="2"/>
          </w:tcPr>
          <w:p w14:paraId="012D4BEB" w14:textId="77777777" w:rsidR="002048F6" w:rsidRDefault="002048F6" w:rsidP="002048F6">
            <w:pPr>
              <w:jc w:val="center"/>
              <w:rPr>
                <w:bCs/>
                <w:color w:val="000000"/>
                <w:sz w:val="28"/>
                <w:szCs w:val="28"/>
              </w:rPr>
            </w:pPr>
            <w:r>
              <w:rPr>
                <w:bCs/>
                <w:color w:val="000000"/>
                <w:sz w:val="28"/>
                <w:szCs w:val="28"/>
              </w:rPr>
              <w:t>2019 год</w:t>
            </w:r>
          </w:p>
        </w:tc>
        <w:tc>
          <w:tcPr>
            <w:tcW w:w="2415" w:type="dxa"/>
            <w:gridSpan w:val="2"/>
          </w:tcPr>
          <w:p w14:paraId="41C63623" w14:textId="77777777" w:rsidR="002048F6" w:rsidRDefault="002048F6" w:rsidP="002048F6">
            <w:pPr>
              <w:jc w:val="center"/>
              <w:rPr>
                <w:bCs/>
                <w:color w:val="000000"/>
                <w:sz w:val="28"/>
                <w:szCs w:val="28"/>
              </w:rPr>
            </w:pPr>
            <w:r>
              <w:rPr>
                <w:bCs/>
                <w:color w:val="000000"/>
                <w:sz w:val="28"/>
                <w:szCs w:val="28"/>
              </w:rPr>
              <w:t>2020 год</w:t>
            </w:r>
          </w:p>
        </w:tc>
        <w:tc>
          <w:tcPr>
            <w:tcW w:w="2415" w:type="dxa"/>
            <w:gridSpan w:val="2"/>
          </w:tcPr>
          <w:p w14:paraId="6C17A64B" w14:textId="77777777" w:rsidR="002048F6" w:rsidRDefault="002048F6" w:rsidP="002048F6">
            <w:pPr>
              <w:jc w:val="center"/>
              <w:rPr>
                <w:bCs/>
                <w:color w:val="000000"/>
                <w:sz w:val="28"/>
                <w:szCs w:val="28"/>
              </w:rPr>
            </w:pPr>
            <w:r>
              <w:rPr>
                <w:bCs/>
                <w:color w:val="000000"/>
                <w:sz w:val="28"/>
                <w:szCs w:val="28"/>
              </w:rPr>
              <w:t>2021 год</w:t>
            </w:r>
          </w:p>
        </w:tc>
        <w:tc>
          <w:tcPr>
            <w:tcW w:w="2390" w:type="dxa"/>
            <w:gridSpan w:val="2"/>
          </w:tcPr>
          <w:p w14:paraId="62537EC9" w14:textId="77777777" w:rsidR="002048F6" w:rsidRDefault="002048F6" w:rsidP="002048F6">
            <w:pPr>
              <w:jc w:val="center"/>
              <w:rPr>
                <w:bCs/>
                <w:color w:val="000000"/>
                <w:sz w:val="28"/>
                <w:szCs w:val="28"/>
              </w:rPr>
            </w:pPr>
            <w:r>
              <w:rPr>
                <w:bCs/>
                <w:color w:val="000000"/>
                <w:sz w:val="28"/>
                <w:szCs w:val="28"/>
              </w:rPr>
              <w:t>2022 год</w:t>
            </w:r>
          </w:p>
        </w:tc>
        <w:tc>
          <w:tcPr>
            <w:tcW w:w="2268" w:type="dxa"/>
            <w:gridSpan w:val="2"/>
          </w:tcPr>
          <w:p w14:paraId="3833C275" w14:textId="77777777" w:rsidR="002048F6" w:rsidRDefault="002048F6" w:rsidP="002048F6">
            <w:pPr>
              <w:jc w:val="center"/>
              <w:rPr>
                <w:bCs/>
                <w:color w:val="000000"/>
                <w:sz w:val="28"/>
                <w:szCs w:val="28"/>
              </w:rPr>
            </w:pPr>
            <w:r>
              <w:rPr>
                <w:bCs/>
                <w:color w:val="000000"/>
                <w:sz w:val="28"/>
                <w:szCs w:val="28"/>
              </w:rPr>
              <w:t>2023 год</w:t>
            </w:r>
          </w:p>
        </w:tc>
      </w:tr>
      <w:tr w:rsidR="002048F6" w14:paraId="250F5194" w14:textId="77777777" w:rsidTr="002048F6">
        <w:trPr>
          <w:trHeight w:val="554"/>
        </w:trPr>
        <w:tc>
          <w:tcPr>
            <w:tcW w:w="2668" w:type="dxa"/>
            <w:vMerge/>
          </w:tcPr>
          <w:p w14:paraId="09B5AE5D" w14:textId="77777777" w:rsidR="002048F6" w:rsidRDefault="002048F6" w:rsidP="002048F6">
            <w:pPr>
              <w:jc w:val="center"/>
              <w:rPr>
                <w:bCs/>
                <w:color w:val="000000"/>
                <w:sz w:val="28"/>
                <w:szCs w:val="28"/>
              </w:rPr>
            </w:pPr>
          </w:p>
        </w:tc>
        <w:tc>
          <w:tcPr>
            <w:tcW w:w="1208" w:type="dxa"/>
            <w:vAlign w:val="center"/>
          </w:tcPr>
          <w:p w14:paraId="19EEDFA2" w14:textId="77777777" w:rsidR="002048F6" w:rsidRPr="001B7E5A" w:rsidRDefault="002048F6" w:rsidP="002048F6">
            <w:pPr>
              <w:jc w:val="center"/>
            </w:pPr>
            <w:r w:rsidRPr="001B7E5A">
              <w:t xml:space="preserve">с 01.01. </w:t>
            </w:r>
            <w:r>
              <w:t xml:space="preserve">   </w:t>
            </w:r>
            <w:r w:rsidRPr="001B7E5A">
              <w:t>по 30.06.</w:t>
            </w:r>
          </w:p>
        </w:tc>
        <w:tc>
          <w:tcPr>
            <w:tcW w:w="1208" w:type="dxa"/>
            <w:vAlign w:val="center"/>
          </w:tcPr>
          <w:p w14:paraId="7C060604" w14:textId="77777777" w:rsidR="002048F6" w:rsidRDefault="002048F6" w:rsidP="002048F6">
            <w:pPr>
              <w:jc w:val="center"/>
              <w:rPr>
                <w:bCs/>
                <w:color w:val="000000"/>
                <w:sz w:val="28"/>
                <w:szCs w:val="28"/>
              </w:rPr>
            </w:pPr>
            <w:r w:rsidRPr="001B7E5A">
              <w:t xml:space="preserve">с 01.07. </w:t>
            </w:r>
            <w:r>
              <w:t xml:space="preserve">    </w:t>
            </w:r>
            <w:r w:rsidRPr="001B7E5A">
              <w:t>по 31.12.</w:t>
            </w:r>
          </w:p>
        </w:tc>
        <w:tc>
          <w:tcPr>
            <w:tcW w:w="1208" w:type="dxa"/>
            <w:vAlign w:val="center"/>
          </w:tcPr>
          <w:p w14:paraId="0E21C230" w14:textId="77777777" w:rsidR="002048F6" w:rsidRPr="001B7E5A" w:rsidRDefault="002048F6" w:rsidP="002048F6">
            <w:pPr>
              <w:jc w:val="center"/>
            </w:pPr>
            <w:r w:rsidRPr="001B7E5A">
              <w:t xml:space="preserve">с 01.01. </w:t>
            </w:r>
            <w:r>
              <w:t xml:space="preserve">   </w:t>
            </w:r>
            <w:r w:rsidRPr="001B7E5A">
              <w:t>по 30.06.</w:t>
            </w:r>
          </w:p>
        </w:tc>
        <w:tc>
          <w:tcPr>
            <w:tcW w:w="1207" w:type="dxa"/>
            <w:vAlign w:val="center"/>
          </w:tcPr>
          <w:p w14:paraId="4023734B" w14:textId="77777777" w:rsidR="002048F6" w:rsidRDefault="002048F6" w:rsidP="002048F6">
            <w:pPr>
              <w:jc w:val="center"/>
              <w:rPr>
                <w:bCs/>
                <w:color w:val="000000"/>
                <w:sz w:val="28"/>
                <w:szCs w:val="28"/>
              </w:rPr>
            </w:pPr>
            <w:r w:rsidRPr="001B7E5A">
              <w:t xml:space="preserve">с 01.07. </w:t>
            </w:r>
            <w:r>
              <w:t xml:space="preserve">    </w:t>
            </w:r>
            <w:r w:rsidRPr="001B7E5A">
              <w:t>по 31.12.</w:t>
            </w:r>
          </w:p>
        </w:tc>
        <w:tc>
          <w:tcPr>
            <w:tcW w:w="1207" w:type="dxa"/>
            <w:vAlign w:val="center"/>
          </w:tcPr>
          <w:p w14:paraId="2B0AE581" w14:textId="77777777" w:rsidR="002048F6" w:rsidRPr="001B7E5A" w:rsidRDefault="002048F6" w:rsidP="002048F6">
            <w:pPr>
              <w:jc w:val="center"/>
            </w:pPr>
            <w:r w:rsidRPr="001B7E5A">
              <w:t xml:space="preserve">с 01.01. </w:t>
            </w:r>
            <w:r>
              <w:t xml:space="preserve">   </w:t>
            </w:r>
            <w:r w:rsidRPr="001B7E5A">
              <w:t>по 30.06.</w:t>
            </w:r>
          </w:p>
        </w:tc>
        <w:tc>
          <w:tcPr>
            <w:tcW w:w="1208" w:type="dxa"/>
            <w:vAlign w:val="center"/>
          </w:tcPr>
          <w:p w14:paraId="5C1356DC" w14:textId="77777777" w:rsidR="002048F6" w:rsidRDefault="002048F6" w:rsidP="002048F6">
            <w:pPr>
              <w:jc w:val="center"/>
              <w:rPr>
                <w:bCs/>
                <w:color w:val="000000"/>
                <w:sz w:val="28"/>
                <w:szCs w:val="28"/>
              </w:rPr>
            </w:pPr>
            <w:r w:rsidRPr="001B7E5A">
              <w:t xml:space="preserve">с 01.07. </w:t>
            </w:r>
            <w:r>
              <w:t xml:space="preserve">    </w:t>
            </w:r>
            <w:r w:rsidRPr="001B7E5A">
              <w:t>по 31.12.</w:t>
            </w:r>
          </w:p>
        </w:tc>
        <w:tc>
          <w:tcPr>
            <w:tcW w:w="1256" w:type="dxa"/>
            <w:vAlign w:val="center"/>
          </w:tcPr>
          <w:p w14:paraId="6CF81D52" w14:textId="77777777" w:rsidR="002048F6" w:rsidRPr="001B7E5A" w:rsidRDefault="002048F6" w:rsidP="002048F6">
            <w:pPr>
              <w:jc w:val="center"/>
            </w:pPr>
            <w:r w:rsidRPr="001B7E5A">
              <w:t xml:space="preserve">с 01.01. </w:t>
            </w:r>
            <w:r>
              <w:t xml:space="preserve">   </w:t>
            </w:r>
            <w:r w:rsidRPr="001B7E5A">
              <w:t>по 30.06.</w:t>
            </w:r>
          </w:p>
        </w:tc>
        <w:tc>
          <w:tcPr>
            <w:tcW w:w="1134" w:type="dxa"/>
            <w:vAlign w:val="center"/>
          </w:tcPr>
          <w:p w14:paraId="0589C61C" w14:textId="77777777" w:rsidR="002048F6" w:rsidRDefault="002048F6" w:rsidP="002048F6">
            <w:pPr>
              <w:jc w:val="center"/>
              <w:rPr>
                <w:bCs/>
                <w:color w:val="000000"/>
                <w:sz w:val="28"/>
                <w:szCs w:val="28"/>
              </w:rPr>
            </w:pPr>
            <w:r w:rsidRPr="001B7E5A">
              <w:t xml:space="preserve">с 01.07. </w:t>
            </w:r>
            <w:r>
              <w:t xml:space="preserve">    </w:t>
            </w:r>
            <w:r w:rsidRPr="001B7E5A">
              <w:t>по 31.12.</w:t>
            </w:r>
          </w:p>
        </w:tc>
        <w:tc>
          <w:tcPr>
            <w:tcW w:w="1134" w:type="dxa"/>
            <w:vAlign w:val="center"/>
          </w:tcPr>
          <w:p w14:paraId="1181C244" w14:textId="77777777" w:rsidR="002048F6" w:rsidRPr="001B7E5A" w:rsidRDefault="002048F6" w:rsidP="002048F6">
            <w:pPr>
              <w:jc w:val="center"/>
            </w:pPr>
            <w:r w:rsidRPr="001B7E5A">
              <w:t xml:space="preserve">с 01.01. </w:t>
            </w:r>
            <w:r>
              <w:t xml:space="preserve">   </w:t>
            </w:r>
            <w:r w:rsidRPr="001B7E5A">
              <w:t>по 30.06.</w:t>
            </w:r>
          </w:p>
        </w:tc>
        <w:tc>
          <w:tcPr>
            <w:tcW w:w="1134" w:type="dxa"/>
            <w:vAlign w:val="center"/>
          </w:tcPr>
          <w:p w14:paraId="3A0676FB" w14:textId="77777777" w:rsidR="002048F6" w:rsidRDefault="002048F6" w:rsidP="002048F6">
            <w:pPr>
              <w:jc w:val="center"/>
              <w:rPr>
                <w:bCs/>
                <w:color w:val="000000"/>
                <w:sz w:val="28"/>
                <w:szCs w:val="28"/>
              </w:rPr>
            </w:pPr>
            <w:r w:rsidRPr="001B7E5A">
              <w:t xml:space="preserve">с 01.07. </w:t>
            </w:r>
            <w:r>
              <w:t xml:space="preserve">    </w:t>
            </w:r>
            <w:r w:rsidRPr="001B7E5A">
              <w:t>по 31.12.</w:t>
            </w:r>
          </w:p>
        </w:tc>
      </w:tr>
      <w:tr w:rsidR="002048F6" w14:paraId="504A1B06" w14:textId="77777777" w:rsidTr="002048F6">
        <w:tc>
          <w:tcPr>
            <w:tcW w:w="2668" w:type="dxa"/>
          </w:tcPr>
          <w:p w14:paraId="57B95ECD" w14:textId="77777777" w:rsidR="002048F6" w:rsidRDefault="002048F6" w:rsidP="002048F6">
            <w:pPr>
              <w:jc w:val="center"/>
              <w:rPr>
                <w:bCs/>
                <w:color w:val="000000"/>
                <w:sz w:val="28"/>
                <w:szCs w:val="28"/>
              </w:rPr>
            </w:pPr>
            <w:r>
              <w:rPr>
                <w:bCs/>
                <w:color w:val="000000"/>
                <w:sz w:val="28"/>
                <w:szCs w:val="28"/>
              </w:rPr>
              <w:t>1</w:t>
            </w:r>
          </w:p>
        </w:tc>
        <w:tc>
          <w:tcPr>
            <w:tcW w:w="1208" w:type="dxa"/>
          </w:tcPr>
          <w:p w14:paraId="7D76B59C" w14:textId="77777777" w:rsidR="002048F6" w:rsidRDefault="002048F6" w:rsidP="002048F6">
            <w:pPr>
              <w:jc w:val="center"/>
              <w:rPr>
                <w:bCs/>
                <w:color w:val="000000"/>
                <w:sz w:val="28"/>
                <w:szCs w:val="28"/>
              </w:rPr>
            </w:pPr>
            <w:r>
              <w:rPr>
                <w:bCs/>
                <w:color w:val="000000"/>
                <w:sz w:val="28"/>
                <w:szCs w:val="28"/>
              </w:rPr>
              <w:t>2</w:t>
            </w:r>
          </w:p>
        </w:tc>
        <w:tc>
          <w:tcPr>
            <w:tcW w:w="1208" w:type="dxa"/>
          </w:tcPr>
          <w:p w14:paraId="4E222B64" w14:textId="77777777" w:rsidR="002048F6" w:rsidRDefault="002048F6" w:rsidP="002048F6">
            <w:pPr>
              <w:jc w:val="center"/>
              <w:rPr>
                <w:bCs/>
                <w:color w:val="000000"/>
                <w:sz w:val="28"/>
                <w:szCs w:val="28"/>
              </w:rPr>
            </w:pPr>
            <w:r>
              <w:rPr>
                <w:bCs/>
                <w:color w:val="000000"/>
                <w:sz w:val="28"/>
                <w:szCs w:val="28"/>
              </w:rPr>
              <w:t>3</w:t>
            </w:r>
          </w:p>
        </w:tc>
        <w:tc>
          <w:tcPr>
            <w:tcW w:w="1208" w:type="dxa"/>
          </w:tcPr>
          <w:p w14:paraId="0FE76FC7" w14:textId="77777777" w:rsidR="002048F6" w:rsidRDefault="002048F6" w:rsidP="002048F6">
            <w:pPr>
              <w:jc w:val="center"/>
              <w:rPr>
                <w:bCs/>
                <w:color w:val="000000"/>
                <w:sz w:val="28"/>
                <w:szCs w:val="28"/>
              </w:rPr>
            </w:pPr>
            <w:r>
              <w:rPr>
                <w:bCs/>
                <w:color w:val="000000"/>
                <w:sz w:val="28"/>
                <w:szCs w:val="28"/>
              </w:rPr>
              <w:t>4</w:t>
            </w:r>
          </w:p>
        </w:tc>
        <w:tc>
          <w:tcPr>
            <w:tcW w:w="1207" w:type="dxa"/>
          </w:tcPr>
          <w:p w14:paraId="3CB7CD9B" w14:textId="77777777" w:rsidR="002048F6" w:rsidRDefault="002048F6" w:rsidP="002048F6">
            <w:pPr>
              <w:jc w:val="center"/>
              <w:rPr>
                <w:bCs/>
                <w:color w:val="000000"/>
                <w:sz w:val="28"/>
                <w:szCs w:val="28"/>
              </w:rPr>
            </w:pPr>
            <w:r>
              <w:rPr>
                <w:bCs/>
                <w:color w:val="000000"/>
                <w:sz w:val="28"/>
                <w:szCs w:val="28"/>
              </w:rPr>
              <w:t>5</w:t>
            </w:r>
          </w:p>
        </w:tc>
        <w:tc>
          <w:tcPr>
            <w:tcW w:w="1207" w:type="dxa"/>
          </w:tcPr>
          <w:p w14:paraId="72578281" w14:textId="77777777" w:rsidR="002048F6" w:rsidRDefault="002048F6" w:rsidP="002048F6">
            <w:pPr>
              <w:jc w:val="center"/>
              <w:rPr>
                <w:bCs/>
                <w:color w:val="000000"/>
                <w:sz w:val="28"/>
                <w:szCs w:val="28"/>
              </w:rPr>
            </w:pPr>
            <w:r>
              <w:rPr>
                <w:bCs/>
                <w:color w:val="000000"/>
                <w:sz w:val="28"/>
                <w:szCs w:val="28"/>
              </w:rPr>
              <w:t>6</w:t>
            </w:r>
          </w:p>
        </w:tc>
        <w:tc>
          <w:tcPr>
            <w:tcW w:w="1208" w:type="dxa"/>
          </w:tcPr>
          <w:p w14:paraId="22368ED8" w14:textId="77777777" w:rsidR="002048F6" w:rsidRDefault="002048F6" w:rsidP="002048F6">
            <w:pPr>
              <w:jc w:val="center"/>
              <w:rPr>
                <w:bCs/>
                <w:color w:val="000000"/>
                <w:sz w:val="28"/>
                <w:szCs w:val="28"/>
              </w:rPr>
            </w:pPr>
            <w:r>
              <w:rPr>
                <w:bCs/>
                <w:color w:val="000000"/>
                <w:sz w:val="28"/>
                <w:szCs w:val="28"/>
              </w:rPr>
              <w:t>7</w:t>
            </w:r>
          </w:p>
        </w:tc>
        <w:tc>
          <w:tcPr>
            <w:tcW w:w="1256" w:type="dxa"/>
          </w:tcPr>
          <w:p w14:paraId="2212B13D" w14:textId="77777777" w:rsidR="002048F6" w:rsidRDefault="002048F6" w:rsidP="002048F6">
            <w:pPr>
              <w:jc w:val="center"/>
              <w:rPr>
                <w:bCs/>
                <w:color w:val="000000"/>
                <w:sz w:val="28"/>
                <w:szCs w:val="28"/>
              </w:rPr>
            </w:pPr>
            <w:r>
              <w:rPr>
                <w:bCs/>
                <w:color w:val="000000"/>
                <w:sz w:val="28"/>
                <w:szCs w:val="28"/>
              </w:rPr>
              <w:t>8</w:t>
            </w:r>
          </w:p>
        </w:tc>
        <w:tc>
          <w:tcPr>
            <w:tcW w:w="1134" w:type="dxa"/>
          </w:tcPr>
          <w:p w14:paraId="4226308D" w14:textId="77777777" w:rsidR="002048F6" w:rsidRDefault="002048F6" w:rsidP="002048F6">
            <w:pPr>
              <w:jc w:val="center"/>
              <w:rPr>
                <w:bCs/>
                <w:color w:val="000000"/>
                <w:sz w:val="28"/>
                <w:szCs w:val="28"/>
              </w:rPr>
            </w:pPr>
            <w:r>
              <w:rPr>
                <w:bCs/>
                <w:color w:val="000000"/>
                <w:sz w:val="28"/>
                <w:szCs w:val="28"/>
              </w:rPr>
              <w:t>9</w:t>
            </w:r>
          </w:p>
        </w:tc>
        <w:tc>
          <w:tcPr>
            <w:tcW w:w="1134" w:type="dxa"/>
          </w:tcPr>
          <w:p w14:paraId="4E215E53" w14:textId="77777777" w:rsidR="002048F6" w:rsidRDefault="002048F6" w:rsidP="002048F6">
            <w:pPr>
              <w:jc w:val="center"/>
              <w:rPr>
                <w:bCs/>
                <w:color w:val="000000"/>
                <w:sz w:val="28"/>
                <w:szCs w:val="28"/>
              </w:rPr>
            </w:pPr>
            <w:r>
              <w:rPr>
                <w:bCs/>
                <w:color w:val="000000"/>
                <w:sz w:val="28"/>
                <w:szCs w:val="28"/>
              </w:rPr>
              <w:t>10</w:t>
            </w:r>
          </w:p>
        </w:tc>
        <w:tc>
          <w:tcPr>
            <w:tcW w:w="1134" w:type="dxa"/>
          </w:tcPr>
          <w:p w14:paraId="712C6C78" w14:textId="77777777" w:rsidR="002048F6" w:rsidRDefault="002048F6" w:rsidP="002048F6">
            <w:pPr>
              <w:jc w:val="center"/>
              <w:rPr>
                <w:bCs/>
                <w:color w:val="000000"/>
                <w:sz w:val="28"/>
                <w:szCs w:val="28"/>
              </w:rPr>
            </w:pPr>
            <w:r>
              <w:rPr>
                <w:bCs/>
                <w:color w:val="000000"/>
                <w:sz w:val="28"/>
                <w:szCs w:val="28"/>
              </w:rPr>
              <w:t>11</w:t>
            </w:r>
          </w:p>
        </w:tc>
      </w:tr>
      <w:tr w:rsidR="002048F6" w14:paraId="4052A829" w14:textId="77777777" w:rsidTr="002048F6">
        <w:tc>
          <w:tcPr>
            <w:tcW w:w="2668" w:type="dxa"/>
            <w:vAlign w:val="center"/>
          </w:tcPr>
          <w:p w14:paraId="45FB9084" w14:textId="77777777" w:rsidR="002048F6" w:rsidRDefault="002048F6" w:rsidP="002048F6">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8" w:type="dxa"/>
            <w:vAlign w:val="center"/>
          </w:tcPr>
          <w:p w14:paraId="5EE401E6" w14:textId="77777777" w:rsidR="002048F6" w:rsidRPr="001C6997" w:rsidRDefault="002048F6" w:rsidP="002048F6">
            <w:pPr>
              <w:jc w:val="center"/>
              <w:rPr>
                <w:bCs/>
              </w:rPr>
            </w:pPr>
            <w:r w:rsidRPr="001C6997">
              <w:rPr>
                <w:bCs/>
              </w:rPr>
              <w:t>345,02</w:t>
            </w:r>
          </w:p>
        </w:tc>
        <w:tc>
          <w:tcPr>
            <w:tcW w:w="1208" w:type="dxa"/>
            <w:vAlign w:val="center"/>
          </w:tcPr>
          <w:p w14:paraId="6C29CE9C" w14:textId="77777777" w:rsidR="002048F6" w:rsidRPr="001C6997" w:rsidRDefault="002048F6" w:rsidP="002048F6">
            <w:pPr>
              <w:jc w:val="center"/>
              <w:rPr>
                <w:bCs/>
              </w:rPr>
            </w:pPr>
            <w:r w:rsidRPr="001C6997">
              <w:rPr>
                <w:bCs/>
              </w:rPr>
              <w:t>595,44</w:t>
            </w:r>
          </w:p>
        </w:tc>
        <w:tc>
          <w:tcPr>
            <w:tcW w:w="1208" w:type="dxa"/>
            <w:vAlign w:val="center"/>
          </w:tcPr>
          <w:p w14:paraId="1AE832C1" w14:textId="77777777" w:rsidR="002048F6" w:rsidRPr="001C6997" w:rsidRDefault="002048F6" w:rsidP="002048F6">
            <w:pPr>
              <w:jc w:val="center"/>
              <w:rPr>
                <w:bCs/>
              </w:rPr>
            </w:pPr>
            <w:r>
              <w:rPr>
                <w:bCs/>
              </w:rPr>
              <w:t>452,76</w:t>
            </w:r>
          </w:p>
        </w:tc>
        <w:tc>
          <w:tcPr>
            <w:tcW w:w="1207" w:type="dxa"/>
            <w:vAlign w:val="center"/>
          </w:tcPr>
          <w:p w14:paraId="58EFE829" w14:textId="77777777" w:rsidR="002048F6" w:rsidRPr="001C6997" w:rsidRDefault="002048F6" w:rsidP="002048F6">
            <w:pPr>
              <w:jc w:val="center"/>
              <w:rPr>
                <w:bCs/>
              </w:rPr>
            </w:pPr>
            <w:r>
              <w:rPr>
                <w:bCs/>
              </w:rPr>
              <w:t>452,76</w:t>
            </w:r>
          </w:p>
        </w:tc>
        <w:tc>
          <w:tcPr>
            <w:tcW w:w="1207" w:type="dxa"/>
            <w:vAlign w:val="center"/>
          </w:tcPr>
          <w:p w14:paraId="06AA42C4" w14:textId="77777777" w:rsidR="002048F6" w:rsidRPr="001C6997" w:rsidRDefault="002048F6" w:rsidP="002048F6">
            <w:pPr>
              <w:jc w:val="center"/>
              <w:rPr>
                <w:bCs/>
              </w:rPr>
            </w:pPr>
            <w:r w:rsidRPr="001C6997">
              <w:rPr>
                <w:bCs/>
              </w:rPr>
              <w:t>606,56</w:t>
            </w:r>
          </w:p>
        </w:tc>
        <w:tc>
          <w:tcPr>
            <w:tcW w:w="1208" w:type="dxa"/>
            <w:vAlign w:val="center"/>
          </w:tcPr>
          <w:p w14:paraId="4CD012D3" w14:textId="77777777" w:rsidR="002048F6" w:rsidRPr="001C6997" w:rsidRDefault="002048F6" w:rsidP="002048F6">
            <w:pPr>
              <w:jc w:val="center"/>
              <w:rPr>
                <w:bCs/>
              </w:rPr>
            </w:pPr>
            <w:r>
              <w:rPr>
                <w:bCs/>
              </w:rPr>
              <w:t>621,04</w:t>
            </w:r>
          </w:p>
        </w:tc>
        <w:tc>
          <w:tcPr>
            <w:tcW w:w="1256" w:type="dxa"/>
            <w:vAlign w:val="center"/>
          </w:tcPr>
          <w:p w14:paraId="656EF647" w14:textId="77777777" w:rsidR="002048F6" w:rsidRPr="001C6997" w:rsidRDefault="002048F6" w:rsidP="002048F6">
            <w:pPr>
              <w:jc w:val="center"/>
              <w:rPr>
                <w:bCs/>
              </w:rPr>
            </w:pPr>
            <w:r>
              <w:rPr>
                <w:bCs/>
              </w:rPr>
              <w:t>621,04</w:t>
            </w:r>
          </w:p>
        </w:tc>
        <w:tc>
          <w:tcPr>
            <w:tcW w:w="1134" w:type="dxa"/>
            <w:vAlign w:val="center"/>
          </w:tcPr>
          <w:p w14:paraId="6CEAE286" w14:textId="77777777" w:rsidR="002048F6" w:rsidRPr="001C6997" w:rsidRDefault="002048F6" w:rsidP="002048F6">
            <w:pPr>
              <w:jc w:val="center"/>
              <w:rPr>
                <w:bCs/>
              </w:rPr>
            </w:pPr>
            <w:r w:rsidRPr="001C6997">
              <w:rPr>
                <w:bCs/>
              </w:rPr>
              <w:t>634,3</w:t>
            </w:r>
            <w:r>
              <w:rPr>
                <w:bCs/>
              </w:rPr>
              <w:t>9</w:t>
            </w:r>
          </w:p>
        </w:tc>
        <w:tc>
          <w:tcPr>
            <w:tcW w:w="1134" w:type="dxa"/>
            <w:vAlign w:val="center"/>
          </w:tcPr>
          <w:p w14:paraId="0A011BA1" w14:textId="77777777" w:rsidR="002048F6" w:rsidRPr="001C6997" w:rsidRDefault="002048F6" w:rsidP="002048F6">
            <w:pPr>
              <w:jc w:val="center"/>
              <w:rPr>
                <w:bCs/>
              </w:rPr>
            </w:pPr>
            <w:r w:rsidRPr="001C6997">
              <w:rPr>
                <w:bCs/>
              </w:rPr>
              <w:t>634,3</w:t>
            </w:r>
            <w:r>
              <w:rPr>
                <w:bCs/>
              </w:rPr>
              <w:t>9</w:t>
            </w:r>
          </w:p>
        </w:tc>
        <w:tc>
          <w:tcPr>
            <w:tcW w:w="1134" w:type="dxa"/>
            <w:vAlign w:val="center"/>
          </w:tcPr>
          <w:p w14:paraId="678DA728" w14:textId="77777777" w:rsidR="002048F6" w:rsidRPr="001C6997" w:rsidRDefault="002048F6" w:rsidP="002048F6">
            <w:pPr>
              <w:jc w:val="center"/>
              <w:rPr>
                <w:bCs/>
              </w:rPr>
            </w:pPr>
            <w:r w:rsidRPr="001C6997">
              <w:rPr>
                <w:bCs/>
              </w:rPr>
              <w:t>65</w:t>
            </w:r>
            <w:r>
              <w:rPr>
                <w:bCs/>
              </w:rPr>
              <w:t>6,65</w:t>
            </w:r>
          </w:p>
        </w:tc>
      </w:tr>
    </w:tbl>
    <w:p w14:paraId="3E0A05AF" w14:textId="77777777" w:rsidR="002048F6" w:rsidRDefault="002048F6" w:rsidP="002048F6">
      <w:pPr>
        <w:ind w:left="-567"/>
        <w:jc w:val="center"/>
        <w:rPr>
          <w:bCs/>
          <w:color w:val="000000"/>
          <w:sz w:val="28"/>
          <w:szCs w:val="28"/>
          <w:lang w:eastAsia="ru-RU"/>
        </w:rPr>
        <w:sectPr w:rsidR="002048F6" w:rsidSect="002048F6">
          <w:pgSz w:w="16838" w:h="11906" w:orient="landscape"/>
          <w:pgMar w:top="851" w:right="851" w:bottom="709" w:left="709" w:header="709" w:footer="709" w:gutter="0"/>
          <w:cols w:space="708"/>
          <w:titlePg/>
          <w:docGrid w:linePitch="360"/>
        </w:sectPr>
      </w:pPr>
    </w:p>
    <w:p w14:paraId="2188EDC8" w14:textId="77777777" w:rsidR="002048F6" w:rsidRDefault="002048F6" w:rsidP="002048F6">
      <w:pPr>
        <w:ind w:left="-567"/>
        <w:jc w:val="center"/>
        <w:rPr>
          <w:bCs/>
          <w:color w:val="000000"/>
          <w:sz w:val="28"/>
          <w:szCs w:val="28"/>
          <w:lang w:eastAsia="ru-RU"/>
        </w:rPr>
      </w:pPr>
      <w:r>
        <w:rPr>
          <w:bCs/>
          <w:color w:val="000000"/>
          <w:sz w:val="28"/>
          <w:szCs w:val="28"/>
          <w:lang w:eastAsia="ru-RU"/>
        </w:rPr>
        <w:lastRenderedPageBreak/>
        <w:t>Раздел 7. График реализации мероприятий производственной программы</w:t>
      </w:r>
    </w:p>
    <w:p w14:paraId="1D16D804" w14:textId="77777777" w:rsidR="002048F6" w:rsidRDefault="002048F6" w:rsidP="002048F6">
      <w:pPr>
        <w:ind w:left="-567"/>
        <w:jc w:val="center"/>
        <w:rPr>
          <w:bCs/>
          <w:color w:val="000000"/>
          <w:sz w:val="28"/>
          <w:szCs w:val="28"/>
          <w:lang w:eastAsia="ru-RU"/>
        </w:rPr>
      </w:pPr>
    </w:p>
    <w:tbl>
      <w:tblPr>
        <w:tblStyle w:val="af"/>
        <w:tblW w:w="10060" w:type="dxa"/>
        <w:tblInd w:w="-567" w:type="dxa"/>
        <w:tblLook w:val="04A0" w:firstRow="1" w:lastRow="0" w:firstColumn="1" w:lastColumn="0" w:noHBand="0" w:noVBand="1"/>
      </w:tblPr>
      <w:tblGrid>
        <w:gridCol w:w="3539"/>
        <w:gridCol w:w="3260"/>
        <w:gridCol w:w="3261"/>
      </w:tblGrid>
      <w:tr w:rsidR="002048F6" w14:paraId="74CFEE71" w14:textId="77777777" w:rsidTr="002048F6">
        <w:trPr>
          <w:trHeight w:val="914"/>
        </w:trPr>
        <w:tc>
          <w:tcPr>
            <w:tcW w:w="3539" w:type="dxa"/>
            <w:vAlign w:val="center"/>
          </w:tcPr>
          <w:p w14:paraId="1069DA70" w14:textId="77777777" w:rsidR="002048F6" w:rsidRDefault="002048F6" w:rsidP="002048F6">
            <w:pPr>
              <w:jc w:val="center"/>
              <w:rPr>
                <w:bCs/>
                <w:color w:val="000000"/>
                <w:sz w:val="28"/>
                <w:szCs w:val="28"/>
              </w:rPr>
            </w:pPr>
            <w:r>
              <w:rPr>
                <w:bCs/>
                <w:color w:val="000000"/>
                <w:sz w:val="28"/>
                <w:szCs w:val="28"/>
              </w:rPr>
              <w:t>Наименование мероприятия</w:t>
            </w:r>
          </w:p>
        </w:tc>
        <w:tc>
          <w:tcPr>
            <w:tcW w:w="3260" w:type="dxa"/>
            <w:vAlign w:val="center"/>
          </w:tcPr>
          <w:p w14:paraId="47EDAB04" w14:textId="77777777" w:rsidR="002048F6" w:rsidRDefault="002048F6" w:rsidP="002048F6">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03C6985E" w14:textId="77777777" w:rsidR="002048F6" w:rsidRDefault="002048F6" w:rsidP="002048F6">
            <w:pPr>
              <w:jc w:val="center"/>
              <w:rPr>
                <w:bCs/>
                <w:color w:val="000000"/>
                <w:sz w:val="28"/>
                <w:szCs w:val="28"/>
              </w:rPr>
            </w:pPr>
            <w:r>
              <w:rPr>
                <w:bCs/>
                <w:color w:val="000000"/>
                <w:sz w:val="28"/>
                <w:szCs w:val="28"/>
              </w:rPr>
              <w:t>Дата окончания реализации мероприятий</w:t>
            </w:r>
          </w:p>
        </w:tc>
      </w:tr>
      <w:tr w:rsidR="002048F6" w14:paraId="6E8277A4" w14:textId="77777777" w:rsidTr="002048F6">
        <w:trPr>
          <w:trHeight w:val="1409"/>
        </w:trPr>
        <w:tc>
          <w:tcPr>
            <w:tcW w:w="3539" w:type="dxa"/>
            <w:vAlign w:val="center"/>
          </w:tcPr>
          <w:p w14:paraId="67FB49E7" w14:textId="77777777" w:rsidR="002048F6" w:rsidRDefault="002048F6" w:rsidP="002048F6">
            <w:pPr>
              <w:jc w:val="center"/>
              <w:rPr>
                <w:bCs/>
                <w:color w:val="000000"/>
                <w:sz w:val="28"/>
                <w:szCs w:val="28"/>
              </w:rPr>
            </w:pPr>
            <w:r>
              <w:rPr>
                <w:bCs/>
                <w:color w:val="000000"/>
                <w:sz w:val="28"/>
                <w:szCs w:val="28"/>
              </w:rPr>
              <w:t>Беспере</w:t>
            </w:r>
            <w:r w:rsidRPr="001750C0">
              <w:rPr>
                <w:bCs/>
                <w:sz w:val="28"/>
                <w:szCs w:val="28"/>
              </w:rPr>
              <w:t xml:space="preserve">бойное холодное водоснабжение </w:t>
            </w:r>
          </w:p>
        </w:tc>
        <w:tc>
          <w:tcPr>
            <w:tcW w:w="3260" w:type="dxa"/>
            <w:vAlign w:val="center"/>
          </w:tcPr>
          <w:p w14:paraId="2E4F0FA4" w14:textId="77777777" w:rsidR="002048F6" w:rsidRDefault="002048F6" w:rsidP="002048F6">
            <w:pPr>
              <w:jc w:val="center"/>
              <w:rPr>
                <w:bCs/>
                <w:color w:val="000000"/>
                <w:sz w:val="28"/>
                <w:szCs w:val="28"/>
              </w:rPr>
            </w:pPr>
            <w:r>
              <w:rPr>
                <w:bCs/>
                <w:color w:val="000000"/>
                <w:sz w:val="28"/>
                <w:szCs w:val="28"/>
              </w:rPr>
              <w:t>01.01.2019</w:t>
            </w:r>
          </w:p>
        </w:tc>
        <w:tc>
          <w:tcPr>
            <w:tcW w:w="3261" w:type="dxa"/>
            <w:vAlign w:val="center"/>
          </w:tcPr>
          <w:p w14:paraId="2A17CF8F" w14:textId="77777777" w:rsidR="002048F6" w:rsidRDefault="002048F6" w:rsidP="002048F6">
            <w:pPr>
              <w:jc w:val="center"/>
              <w:rPr>
                <w:bCs/>
                <w:color w:val="000000"/>
                <w:sz w:val="28"/>
                <w:szCs w:val="28"/>
              </w:rPr>
            </w:pPr>
            <w:r>
              <w:rPr>
                <w:bCs/>
                <w:color w:val="000000"/>
                <w:sz w:val="28"/>
                <w:szCs w:val="28"/>
              </w:rPr>
              <w:t>31.12.2023</w:t>
            </w:r>
          </w:p>
        </w:tc>
      </w:tr>
    </w:tbl>
    <w:p w14:paraId="1E34AE7D" w14:textId="77777777" w:rsidR="002048F6" w:rsidRDefault="002048F6" w:rsidP="002048F6">
      <w:pPr>
        <w:ind w:left="-567"/>
        <w:jc w:val="center"/>
        <w:rPr>
          <w:bCs/>
          <w:color w:val="000000"/>
          <w:sz w:val="28"/>
          <w:szCs w:val="28"/>
          <w:lang w:eastAsia="ru-RU"/>
        </w:rPr>
      </w:pPr>
    </w:p>
    <w:p w14:paraId="6616B811" w14:textId="77777777" w:rsidR="002048F6" w:rsidRDefault="002048F6" w:rsidP="002048F6">
      <w:pPr>
        <w:ind w:left="-567"/>
        <w:jc w:val="center"/>
        <w:rPr>
          <w:bCs/>
          <w:color w:val="000000"/>
          <w:sz w:val="28"/>
          <w:szCs w:val="28"/>
          <w:lang w:eastAsia="ru-RU"/>
        </w:rPr>
      </w:pPr>
    </w:p>
    <w:p w14:paraId="10A04908" w14:textId="77777777" w:rsidR="002048F6" w:rsidRDefault="002048F6" w:rsidP="002048F6">
      <w:pPr>
        <w:ind w:left="-567"/>
        <w:jc w:val="center"/>
        <w:rPr>
          <w:bCs/>
          <w:color w:val="000000"/>
          <w:sz w:val="28"/>
          <w:szCs w:val="28"/>
          <w:lang w:eastAsia="ru-RU"/>
        </w:rPr>
      </w:pPr>
    </w:p>
    <w:p w14:paraId="701E7E1D" w14:textId="77777777" w:rsidR="002048F6" w:rsidRDefault="002048F6" w:rsidP="002048F6">
      <w:pPr>
        <w:ind w:left="-567"/>
        <w:jc w:val="center"/>
        <w:rPr>
          <w:bCs/>
          <w:color w:val="000000"/>
          <w:sz w:val="28"/>
          <w:szCs w:val="28"/>
          <w:lang w:eastAsia="ru-RU"/>
        </w:rPr>
      </w:pPr>
    </w:p>
    <w:p w14:paraId="5CD8FFF1" w14:textId="77777777" w:rsidR="002048F6" w:rsidRDefault="002048F6" w:rsidP="002048F6">
      <w:pPr>
        <w:ind w:left="-567"/>
        <w:jc w:val="center"/>
        <w:rPr>
          <w:bCs/>
          <w:color w:val="000000"/>
          <w:sz w:val="28"/>
          <w:szCs w:val="28"/>
          <w:lang w:eastAsia="ru-RU"/>
        </w:rPr>
      </w:pPr>
    </w:p>
    <w:p w14:paraId="0BDF9F7D" w14:textId="77777777" w:rsidR="002048F6" w:rsidRDefault="002048F6" w:rsidP="002048F6">
      <w:pPr>
        <w:ind w:left="-567"/>
        <w:jc w:val="center"/>
        <w:rPr>
          <w:bCs/>
          <w:color w:val="000000"/>
          <w:sz w:val="28"/>
          <w:szCs w:val="28"/>
          <w:lang w:eastAsia="ru-RU"/>
        </w:rPr>
      </w:pPr>
    </w:p>
    <w:p w14:paraId="1CF63735" w14:textId="77777777" w:rsidR="002048F6" w:rsidRDefault="002048F6" w:rsidP="002048F6">
      <w:pPr>
        <w:ind w:left="-567"/>
        <w:jc w:val="center"/>
        <w:rPr>
          <w:bCs/>
          <w:color w:val="000000"/>
          <w:sz w:val="28"/>
          <w:szCs w:val="28"/>
          <w:lang w:eastAsia="ru-RU"/>
        </w:rPr>
      </w:pPr>
    </w:p>
    <w:p w14:paraId="2CB0B9F5" w14:textId="77777777" w:rsidR="002048F6" w:rsidRDefault="002048F6" w:rsidP="002048F6">
      <w:pPr>
        <w:ind w:left="-567"/>
        <w:jc w:val="center"/>
        <w:rPr>
          <w:bCs/>
          <w:color w:val="000000"/>
          <w:sz w:val="28"/>
          <w:szCs w:val="28"/>
          <w:lang w:eastAsia="ru-RU"/>
        </w:rPr>
      </w:pPr>
    </w:p>
    <w:p w14:paraId="12DAAD58" w14:textId="77777777" w:rsidR="002048F6" w:rsidRDefault="002048F6" w:rsidP="002048F6">
      <w:pPr>
        <w:ind w:left="-567"/>
        <w:jc w:val="center"/>
        <w:rPr>
          <w:bCs/>
          <w:color w:val="000000"/>
          <w:sz w:val="28"/>
          <w:szCs w:val="28"/>
          <w:lang w:eastAsia="ru-RU"/>
        </w:rPr>
      </w:pPr>
    </w:p>
    <w:p w14:paraId="6A38CB6E" w14:textId="77777777" w:rsidR="002048F6" w:rsidRDefault="002048F6" w:rsidP="002048F6">
      <w:pPr>
        <w:ind w:left="-567"/>
        <w:jc w:val="center"/>
        <w:rPr>
          <w:bCs/>
          <w:color w:val="000000"/>
          <w:sz w:val="28"/>
          <w:szCs w:val="28"/>
          <w:lang w:eastAsia="ru-RU"/>
        </w:rPr>
      </w:pPr>
    </w:p>
    <w:p w14:paraId="1FE11939" w14:textId="77777777" w:rsidR="002048F6" w:rsidRDefault="002048F6" w:rsidP="002048F6">
      <w:pPr>
        <w:ind w:left="-567"/>
        <w:jc w:val="center"/>
        <w:rPr>
          <w:bCs/>
          <w:color w:val="000000"/>
          <w:sz w:val="28"/>
          <w:szCs w:val="28"/>
          <w:lang w:eastAsia="ru-RU"/>
        </w:rPr>
      </w:pPr>
    </w:p>
    <w:p w14:paraId="19916684" w14:textId="77777777" w:rsidR="002048F6" w:rsidRDefault="002048F6" w:rsidP="002048F6">
      <w:pPr>
        <w:ind w:left="-567"/>
        <w:jc w:val="center"/>
        <w:rPr>
          <w:bCs/>
          <w:color w:val="000000"/>
          <w:sz w:val="28"/>
          <w:szCs w:val="28"/>
          <w:lang w:eastAsia="ru-RU"/>
        </w:rPr>
      </w:pPr>
    </w:p>
    <w:p w14:paraId="7A16A260" w14:textId="77777777" w:rsidR="002048F6" w:rsidRDefault="002048F6" w:rsidP="002048F6">
      <w:pPr>
        <w:ind w:left="-567"/>
        <w:jc w:val="center"/>
        <w:rPr>
          <w:bCs/>
          <w:color w:val="000000"/>
          <w:sz w:val="28"/>
          <w:szCs w:val="28"/>
          <w:lang w:eastAsia="ru-RU"/>
        </w:rPr>
      </w:pPr>
    </w:p>
    <w:p w14:paraId="51604791" w14:textId="77777777" w:rsidR="002048F6" w:rsidRDefault="002048F6" w:rsidP="002048F6">
      <w:pPr>
        <w:ind w:left="-567"/>
        <w:jc w:val="center"/>
        <w:rPr>
          <w:bCs/>
          <w:color w:val="000000"/>
          <w:sz w:val="28"/>
          <w:szCs w:val="28"/>
          <w:lang w:eastAsia="ru-RU"/>
        </w:rPr>
      </w:pPr>
    </w:p>
    <w:p w14:paraId="75A667E7" w14:textId="77777777" w:rsidR="002048F6" w:rsidRDefault="002048F6" w:rsidP="002048F6">
      <w:pPr>
        <w:ind w:left="-567"/>
        <w:jc w:val="center"/>
        <w:rPr>
          <w:bCs/>
          <w:color w:val="000000"/>
          <w:sz w:val="28"/>
          <w:szCs w:val="28"/>
          <w:lang w:eastAsia="ru-RU"/>
        </w:rPr>
      </w:pPr>
    </w:p>
    <w:p w14:paraId="0BED0E25" w14:textId="77777777" w:rsidR="002048F6" w:rsidRDefault="002048F6" w:rsidP="002048F6">
      <w:pPr>
        <w:ind w:left="-567"/>
        <w:jc w:val="center"/>
        <w:rPr>
          <w:bCs/>
          <w:color w:val="000000"/>
          <w:sz w:val="28"/>
          <w:szCs w:val="28"/>
          <w:lang w:eastAsia="ru-RU"/>
        </w:rPr>
      </w:pPr>
    </w:p>
    <w:p w14:paraId="2044536C" w14:textId="77777777" w:rsidR="002048F6" w:rsidRDefault="002048F6" w:rsidP="002048F6">
      <w:pPr>
        <w:ind w:left="-567"/>
        <w:jc w:val="center"/>
        <w:rPr>
          <w:bCs/>
          <w:color w:val="000000"/>
          <w:sz w:val="28"/>
          <w:szCs w:val="28"/>
          <w:lang w:eastAsia="ru-RU"/>
        </w:rPr>
      </w:pPr>
    </w:p>
    <w:p w14:paraId="78410FA0" w14:textId="77777777" w:rsidR="002048F6" w:rsidRDefault="002048F6" w:rsidP="002048F6">
      <w:pPr>
        <w:ind w:left="-567"/>
        <w:jc w:val="center"/>
        <w:rPr>
          <w:bCs/>
          <w:color w:val="000000"/>
          <w:sz w:val="28"/>
          <w:szCs w:val="28"/>
          <w:lang w:eastAsia="ru-RU"/>
        </w:rPr>
      </w:pPr>
    </w:p>
    <w:p w14:paraId="73017292" w14:textId="77777777" w:rsidR="002048F6" w:rsidRDefault="002048F6" w:rsidP="002048F6">
      <w:pPr>
        <w:ind w:left="-567"/>
        <w:jc w:val="center"/>
        <w:rPr>
          <w:bCs/>
          <w:color w:val="000000"/>
          <w:sz w:val="28"/>
          <w:szCs w:val="28"/>
          <w:lang w:eastAsia="ru-RU"/>
        </w:rPr>
      </w:pPr>
    </w:p>
    <w:p w14:paraId="19953836" w14:textId="77777777" w:rsidR="002048F6" w:rsidRDefault="002048F6" w:rsidP="002048F6">
      <w:pPr>
        <w:ind w:left="-567"/>
        <w:jc w:val="center"/>
        <w:rPr>
          <w:bCs/>
          <w:color w:val="000000"/>
          <w:sz w:val="28"/>
          <w:szCs w:val="28"/>
          <w:lang w:eastAsia="ru-RU"/>
        </w:rPr>
      </w:pPr>
    </w:p>
    <w:p w14:paraId="0C9A3C1F" w14:textId="77777777" w:rsidR="002048F6" w:rsidRDefault="002048F6" w:rsidP="002048F6">
      <w:pPr>
        <w:ind w:left="-567"/>
        <w:jc w:val="center"/>
        <w:rPr>
          <w:bCs/>
          <w:color w:val="000000"/>
          <w:sz w:val="28"/>
          <w:szCs w:val="28"/>
          <w:lang w:eastAsia="ru-RU"/>
        </w:rPr>
      </w:pPr>
    </w:p>
    <w:p w14:paraId="14013633" w14:textId="77777777" w:rsidR="002048F6" w:rsidRDefault="002048F6" w:rsidP="002048F6">
      <w:pPr>
        <w:ind w:left="-567"/>
        <w:jc w:val="center"/>
        <w:rPr>
          <w:bCs/>
          <w:color w:val="000000"/>
          <w:sz w:val="28"/>
          <w:szCs w:val="28"/>
          <w:lang w:eastAsia="ru-RU"/>
        </w:rPr>
      </w:pPr>
    </w:p>
    <w:p w14:paraId="0D88FA34" w14:textId="77777777" w:rsidR="002048F6" w:rsidRDefault="002048F6" w:rsidP="002048F6">
      <w:pPr>
        <w:ind w:left="-567"/>
        <w:jc w:val="center"/>
        <w:rPr>
          <w:bCs/>
          <w:color w:val="000000"/>
          <w:sz w:val="28"/>
          <w:szCs w:val="28"/>
          <w:lang w:eastAsia="ru-RU"/>
        </w:rPr>
      </w:pPr>
    </w:p>
    <w:p w14:paraId="5AF34ECB" w14:textId="77777777" w:rsidR="002048F6" w:rsidRDefault="002048F6" w:rsidP="002048F6">
      <w:pPr>
        <w:ind w:left="-567"/>
        <w:jc w:val="center"/>
        <w:rPr>
          <w:bCs/>
          <w:color w:val="000000"/>
          <w:sz w:val="28"/>
          <w:szCs w:val="28"/>
          <w:lang w:eastAsia="ru-RU"/>
        </w:rPr>
      </w:pPr>
    </w:p>
    <w:p w14:paraId="43229A89" w14:textId="77777777" w:rsidR="002048F6" w:rsidRDefault="002048F6" w:rsidP="002048F6">
      <w:pPr>
        <w:ind w:left="-567"/>
        <w:jc w:val="center"/>
        <w:rPr>
          <w:bCs/>
          <w:color w:val="000000"/>
          <w:sz w:val="28"/>
          <w:szCs w:val="28"/>
          <w:lang w:eastAsia="ru-RU"/>
        </w:rPr>
      </w:pPr>
    </w:p>
    <w:p w14:paraId="218F5CFA" w14:textId="77777777" w:rsidR="002048F6" w:rsidRDefault="002048F6" w:rsidP="002048F6">
      <w:pPr>
        <w:ind w:left="-567"/>
        <w:jc w:val="center"/>
        <w:rPr>
          <w:bCs/>
          <w:color w:val="000000"/>
          <w:sz w:val="28"/>
          <w:szCs w:val="28"/>
          <w:lang w:eastAsia="ru-RU"/>
        </w:rPr>
      </w:pPr>
    </w:p>
    <w:p w14:paraId="13EEA92E" w14:textId="77777777" w:rsidR="002048F6" w:rsidRDefault="002048F6" w:rsidP="002048F6">
      <w:pPr>
        <w:ind w:left="-567"/>
        <w:jc w:val="center"/>
        <w:rPr>
          <w:bCs/>
          <w:color w:val="000000"/>
          <w:sz w:val="28"/>
          <w:szCs w:val="28"/>
          <w:lang w:eastAsia="ru-RU"/>
        </w:rPr>
      </w:pPr>
    </w:p>
    <w:p w14:paraId="45DD12B1" w14:textId="77777777" w:rsidR="002048F6" w:rsidRDefault="002048F6" w:rsidP="002048F6">
      <w:pPr>
        <w:ind w:left="-567"/>
        <w:jc w:val="center"/>
        <w:rPr>
          <w:bCs/>
          <w:color w:val="000000"/>
          <w:sz w:val="28"/>
          <w:szCs w:val="28"/>
          <w:lang w:eastAsia="ru-RU"/>
        </w:rPr>
      </w:pPr>
    </w:p>
    <w:p w14:paraId="4D22E6FE" w14:textId="77777777" w:rsidR="002048F6" w:rsidRDefault="002048F6" w:rsidP="002048F6">
      <w:pPr>
        <w:ind w:left="-567"/>
        <w:jc w:val="center"/>
        <w:rPr>
          <w:bCs/>
          <w:color w:val="000000"/>
          <w:sz w:val="28"/>
          <w:szCs w:val="28"/>
          <w:lang w:eastAsia="ru-RU"/>
        </w:rPr>
      </w:pPr>
    </w:p>
    <w:p w14:paraId="4F047E2E" w14:textId="77777777" w:rsidR="002048F6" w:rsidRDefault="002048F6" w:rsidP="002048F6">
      <w:pPr>
        <w:ind w:left="-567"/>
        <w:jc w:val="center"/>
        <w:rPr>
          <w:bCs/>
          <w:color w:val="000000"/>
          <w:sz w:val="28"/>
          <w:szCs w:val="28"/>
          <w:lang w:eastAsia="ru-RU"/>
        </w:rPr>
      </w:pPr>
    </w:p>
    <w:p w14:paraId="7A6997BA" w14:textId="77777777" w:rsidR="002048F6" w:rsidRDefault="002048F6" w:rsidP="002048F6">
      <w:pPr>
        <w:ind w:left="-567"/>
        <w:jc w:val="center"/>
        <w:rPr>
          <w:bCs/>
          <w:color w:val="000000"/>
          <w:sz w:val="28"/>
          <w:szCs w:val="28"/>
          <w:lang w:eastAsia="ru-RU"/>
        </w:rPr>
      </w:pPr>
    </w:p>
    <w:p w14:paraId="3FEEC5CA" w14:textId="77777777" w:rsidR="002048F6" w:rsidRDefault="002048F6" w:rsidP="002048F6">
      <w:pPr>
        <w:ind w:left="-567"/>
        <w:jc w:val="center"/>
        <w:rPr>
          <w:bCs/>
          <w:color w:val="000000"/>
          <w:sz w:val="28"/>
          <w:szCs w:val="28"/>
          <w:lang w:eastAsia="ru-RU"/>
        </w:rPr>
      </w:pPr>
    </w:p>
    <w:p w14:paraId="46269CBE" w14:textId="77777777" w:rsidR="002048F6" w:rsidRDefault="002048F6" w:rsidP="002048F6">
      <w:pPr>
        <w:ind w:left="-567"/>
        <w:jc w:val="center"/>
        <w:rPr>
          <w:bCs/>
          <w:color w:val="000000"/>
          <w:sz w:val="28"/>
          <w:szCs w:val="28"/>
          <w:lang w:eastAsia="ru-RU"/>
        </w:rPr>
      </w:pPr>
    </w:p>
    <w:p w14:paraId="5257EE01" w14:textId="77777777" w:rsidR="002048F6" w:rsidRDefault="002048F6" w:rsidP="002048F6">
      <w:pPr>
        <w:ind w:left="-567"/>
        <w:jc w:val="center"/>
        <w:rPr>
          <w:bCs/>
          <w:color w:val="000000"/>
          <w:sz w:val="28"/>
          <w:szCs w:val="28"/>
          <w:lang w:eastAsia="ru-RU"/>
        </w:rPr>
      </w:pPr>
    </w:p>
    <w:p w14:paraId="1252730F" w14:textId="77777777" w:rsidR="002048F6" w:rsidRDefault="002048F6" w:rsidP="002048F6">
      <w:pPr>
        <w:ind w:left="-567"/>
        <w:jc w:val="center"/>
        <w:rPr>
          <w:bCs/>
          <w:color w:val="000000"/>
          <w:sz w:val="28"/>
          <w:szCs w:val="28"/>
          <w:lang w:eastAsia="ru-RU"/>
        </w:rPr>
      </w:pPr>
    </w:p>
    <w:p w14:paraId="0014C000" w14:textId="77777777" w:rsidR="002048F6" w:rsidRDefault="002048F6" w:rsidP="002048F6">
      <w:pPr>
        <w:ind w:left="-567"/>
        <w:jc w:val="center"/>
        <w:rPr>
          <w:bCs/>
          <w:color w:val="000000"/>
          <w:sz w:val="28"/>
          <w:szCs w:val="28"/>
          <w:lang w:eastAsia="ru-RU"/>
        </w:rPr>
        <w:sectPr w:rsidR="002048F6" w:rsidSect="002048F6">
          <w:pgSz w:w="11906" w:h="16838"/>
          <w:pgMar w:top="851" w:right="709" w:bottom="709" w:left="1559" w:header="709" w:footer="709" w:gutter="0"/>
          <w:cols w:space="708"/>
          <w:titlePg/>
          <w:docGrid w:linePitch="360"/>
        </w:sectPr>
      </w:pPr>
    </w:p>
    <w:p w14:paraId="3716604C" w14:textId="77777777" w:rsidR="002048F6" w:rsidRDefault="002048F6" w:rsidP="002048F6">
      <w:pPr>
        <w:ind w:left="-567"/>
        <w:jc w:val="center"/>
        <w:rPr>
          <w:bCs/>
          <w:color w:val="000000"/>
          <w:sz w:val="28"/>
          <w:szCs w:val="28"/>
          <w:lang w:eastAsia="ru-RU"/>
        </w:rPr>
      </w:pPr>
      <w:r>
        <w:rPr>
          <w:bCs/>
          <w:color w:val="000000"/>
          <w:sz w:val="28"/>
          <w:szCs w:val="28"/>
          <w:lang w:eastAsia="ru-RU"/>
        </w:rPr>
        <w:lastRenderedPageBreak/>
        <w:t>Раздел 8. Показатели надежности, качества, энергетической эффективности</w:t>
      </w:r>
    </w:p>
    <w:p w14:paraId="70790219" w14:textId="77777777" w:rsidR="002048F6" w:rsidRPr="00C93101" w:rsidRDefault="002048F6" w:rsidP="002048F6">
      <w:pPr>
        <w:ind w:left="-567"/>
        <w:jc w:val="center"/>
        <w:rPr>
          <w:bCs/>
          <w:color w:val="FF0000"/>
          <w:sz w:val="28"/>
          <w:szCs w:val="28"/>
          <w:lang w:eastAsia="ru-RU"/>
        </w:rPr>
      </w:pPr>
      <w:r>
        <w:rPr>
          <w:bCs/>
          <w:color w:val="000000"/>
          <w:sz w:val="28"/>
          <w:szCs w:val="28"/>
          <w:lang w:eastAsia="ru-RU"/>
        </w:rPr>
        <w:t xml:space="preserve"> объектов централизованных </w:t>
      </w:r>
      <w:r w:rsidRPr="001750C0">
        <w:rPr>
          <w:bCs/>
          <w:sz w:val="28"/>
          <w:szCs w:val="28"/>
          <w:lang w:eastAsia="ru-RU"/>
        </w:rPr>
        <w:t xml:space="preserve">систем холодного водоснабжения </w:t>
      </w:r>
    </w:p>
    <w:p w14:paraId="6D52734A" w14:textId="77777777" w:rsidR="002048F6" w:rsidRDefault="002048F6" w:rsidP="002048F6">
      <w:pPr>
        <w:ind w:left="-567"/>
        <w:jc w:val="center"/>
        <w:rPr>
          <w:bCs/>
          <w:color w:val="000000"/>
          <w:sz w:val="28"/>
          <w:szCs w:val="28"/>
          <w:lang w:eastAsia="ru-RU"/>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2048F6" w14:paraId="7465F200" w14:textId="77777777" w:rsidTr="002048F6">
        <w:trPr>
          <w:trHeight w:val="1154"/>
        </w:trPr>
        <w:tc>
          <w:tcPr>
            <w:tcW w:w="822" w:type="dxa"/>
            <w:vAlign w:val="center"/>
          </w:tcPr>
          <w:p w14:paraId="0F1DC19E" w14:textId="77777777" w:rsidR="002048F6" w:rsidRDefault="002048F6" w:rsidP="002048F6">
            <w:pPr>
              <w:jc w:val="center"/>
              <w:rPr>
                <w:bCs/>
                <w:color w:val="000000"/>
                <w:sz w:val="28"/>
                <w:szCs w:val="28"/>
              </w:rPr>
            </w:pPr>
            <w:r>
              <w:rPr>
                <w:bCs/>
                <w:color w:val="000000"/>
                <w:sz w:val="28"/>
                <w:szCs w:val="28"/>
              </w:rPr>
              <w:t>№ п/п</w:t>
            </w:r>
          </w:p>
        </w:tc>
        <w:tc>
          <w:tcPr>
            <w:tcW w:w="3375" w:type="dxa"/>
            <w:vAlign w:val="center"/>
          </w:tcPr>
          <w:p w14:paraId="039974E3" w14:textId="77777777" w:rsidR="002048F6" w:rsidRDefault="002048F6" w:rsidP="002048F6">
            <w:pPr>
              <w:jc w:val="center"/>
              <w:rPr>
                <w:bCs/>
                <w:color w:val="000000"/>
                <w:sz w:val="28"/>
                <w:szCs w:val="28"/>
              </w:rPr>
            </w:pPr>
            <w:r>
              <w:rPr>
                <w:bCs/>
                <w:color w:val="000000"/>
                <w:sz w:val="28"/>
                <w:szCs w:val="28"/>
              </w:rPr>
              <w:t>Наименование показателя</w:t>
            </w:r>
          </w:p>
        </w:tc>
        <w:tc>
          <w:tcPr>
            <w:tcW w:w="993" w:type="dxa"/>
            <w:vAlign w:val="center"/>
          </w:tcPr>
          <w:p w14:paraId="3125DB91" w14:textId="77777777" w:rsidR="002048F6" w:rsidRDefault="002048F6" w:rsidP="002048F6">
            <w:pPr>
              <w:jc w:val="center"/>
              <w:rPr>
                <w:bCs/>
                <w:color w:val="000000"/>
                <w:sz w:val="28"/>
                <w:szCs w:val="28"/>
              </w:rPr>
            </w:pPr>
            <w:r>
              <w:rPr>
                <w:bCs/>
                <w:color w:val="000000"/>
                <w:sz w:val="28"/>
                <w:szCs w:val="28"/>
              </w:rPr>
              <w:t>Факт 2017 год</w:t>
            </w:r>
          </w:p>
        </w:tc>
        <w:tc>
          <w:tcPr>
            <w:tcW w:w="1701" w:type="dxa"/>
            <w:vAlign w:val="center"/>
          </w:tcPr>
          <w:p w14:paraId="14651EDF" w14:textId="77777777" w:rsidR="002048F6" w:rsidRDefault="002048F6" w:rsidP="002048F6">
            <w:pPr>
              <w:jc w:val="center"/>
              <w:rPr>
                <w:bCs/>
                <w:color w:val="000000"/>
                <w:sz w:val="28"/>
                <w:szCs w:val="28"/>
              </w:rPr>
            </w:pPr>
            <w:r>
              <w:rPr>
                <w:bCs/>
                <w:color w:val="000000"/>
                <w:sz w:val="28"/>
                <w:szCs w:val="28"/>
              </w:rPr>
              <w:t>Ожидаемые значения 2018 год</w:t>
            </w:r>
          </w:p>
        </w:tc>
        <w:tc>
          <w:tcPr>
            <w:tcW w:w="992" w:type="dxa"/>
            <w:vAlign w:val="center"/>
          </w:tcPr>
          <w:p w14:paraId="065E18A6" w14:textId="77777777" w:rsidR="002048F6" w:rsidRDefault="002048F6" w:rsidP="002048F6">
            <w:pPr>
              <w:jc w:val="center"/>
              <w:rPr>
                <w:bCs/>
                <w:color w:val="000000"/>
                <w:sz w:val="28"/>
                <w:szCs w:val="28"/>
              </w:rPr>
            </w:pPr>
            <w:r>
              <w:rPr>
                <w:bCs/>
                <w:color w:val="000000"/>
                <w:sz w:val="28"/>
                <w:szCs w:val="28"/>
              </w:rPr>
              <w:t>План 2019 год</w:t>
            </w:r>
          </w:p>
        </w:tc>
        <w:tc>
          <w:tcPr>
            <w:tcW w:w="1134" w:type="dxa"/>
            <w:vAlign w:val="center"/>
          </w:tcPr>
          <w:p w14:paraId="62E43E4B" w14:textId="77777777" w:rsidR="002048F6" w:rsidRDefault="002048F6" w:rsidP="002048F6">
            <w:pPr>
              <w:jc w:val="center"/>
              <w:rPr>
                <w:bCs/>
                <w:color w:val="000000"/>
                <w:sz w:val="28"/>
                <w:szCs w:val="28"/>
              </w:rPr>
            </w:pPr>
            <w:r>
              <w:rPr>
                <w:bCs/>
                <w:color w:val="000000"/>
                <w:sz w:val="28"/>
                <w:szCs w:val="28"/>
              </w:rPr>
              <w:t>План 2020 год</w:t>
            </w:r>
          </w:p>
        </w:tc>
        <w:tc>
          <w:tcPr>
            <w:tcW w:w="1134" w:type="dxa"/>
            <w:vAlign w:val="center"/>
          </w:tcPr>
          <w:p w14:paraId="6936A09B" w14:textId="77777777" w:rsidR="002048F6" w:rsidRDefault="002048F6" w:rsidP="002048F6">
            <w:pPr>
              <w:jc w:val="center"/>
              <w:rPr>
                <w:bCs/>
                <w:color w:val="000000"/>
                <w:sz w:val="28"/>
                <w:szCs w:val="28"/>
              </w:rPr>
            </w:pPr>
            <w:r>
              <w:rPr>
                <w:bCs/>
                <w:color w:val="000000"/>
                <w:sz w:val="28"/>
                <w:szCs w:val="28"/>
              </w:rPr>
              <w:t>План 2021 год</w:t>
            </w:r>
          </w:p>
        </w:tc>
        <w:tc>
          <w:tcPr>
            <w:tcW w:w="1105" w:type="dxa"/>
            <w:vAlign w:val="center"/>
          </w:tcPr>
          <w:p w14:paraId="6FBC4095" w14:textId="77777777" w:rsidR="002048F6" w:rsidRDefault="002048F6" w:rsidP="002048F6">
            <w:pPr>
              <w:jc w:val="center"/>
              <w:rPr>
                <w:bCs/>
                <w:color w:val="000000"/>
                <w:sz w:val="28"/>
                <w:szCs w:val="28"/>
              </w:rPr>
            </w:pPr>
            <w:r>
              <w:rPr>
                <w:bCs/>
                <w:color w:val="000000"/>
                <w:sz w:val="28"/>
                <w:szCs w:val="28"/>
              </w:rPr>
              <w:t>План 2022 год</w:t>
            </w:r>
          </w:p>
        </w:tc>
        <w:tc>
          <w:tcPr>
            <w:tcW w:w="1105" w:type="dxa"/>
            <w:vAlign w:val="center"/>
          </w:tcPr>
          <w:p w14:paraId="24069203" w14:textId="77777777" w:rsidR="002048F6" w:rsidRDefault="002048F6" w:rsidP="002048F6">
            <w:pPr>
              <w:jc w:val="center"/>
              <w:rPr>
                <w:bCs/>
                <w:color w:val="000000"/>
                <w:sz w:val="28"/>
                <w:szCs w:val="28"/>
              </w:rPr>
            </w:pPr>
            <w:r>
              <w:rPr>
                <w:bCs/>
                <w:color w:val="000000"/>
                <w:sz w:val="28"/>
                <w:szCs w:val="28"/>
              </w:rPr>
              <w:t>План 2023 год</w:t>
            </w:r>
          </w:p>
        </w:tc>
        <w:tc>
          <w:tcPr>
            <w:tcW w:w="1105" w:type="dxa"/>
            <w:vAlign w:val="center"/>
          </w:tcPr>
          <w:p w14:paraId="2B1C3690" w14:textId="77777777" w:rsidR="002048F6" w:rsidRDefault="002048F6" w:rsidP="002048F6">
            <w:pPr>
              <w:jc w:val="center"/>
              <w:rPr>
                <w:bCs/>
                <w:color w:val="000000"/>
                <w:sz w:val="28"/>
                <w:szCs w:val="28"/>
              </w:rPr>
            </w:pPr>
            <w:r>
              <w:rPr>
                <w:bCs/>
                <w:color w:val="000000"/>
                <w:sz w:val="28"/>
                <w:szCs w:val="28"/>
              </w:rPr>
              <w:t>План 2024 год</w:t>
            </w:r>
          </w:p>
        </w:tc>
      </w:tr>
      <w:tr w:rsidR="002048F6" w14:paraId="0B4F7A7B" w14:textId="77777777" w:rsidTr="002048F6">
        <w:tc>
          <w:tcPr>
            <w:tcW w:w="822" w:type="dxa"/>
          </w:tcPr>
          <w:p w14:paraId="0601D2FA" w14:textId="77777777" w:rsidR="002048F6" w:rsidRDefault="002048F6" w:rsidP="002048F6">
            <w:pPr>
              <w:jc w:val="center"/>
              <w:rPr>
                <w:bCs/>
                <w:color w:val="000000"/>
                <w:sz w:val="28"/>
                <w:szCs w:val="28"/>
              </w:rPr>
            </w:pPr>
            <w:r>
              <w:rPr>
                <w:bCs/>
                <w:color w:val="000000"/>
                <w:sz w:val="28"/>
                <w:szCs w:val="28"/>
              </w:rPr>
              <w:t>1</w:t>
            </w:r>
          </w:p>
        </w:tc>
        <w:tc>
          <w:tcPr>
            <w:tcW w:w="3375" w:type="dxa"/>
          </w:tcPr>
          <w:p w14:paraId="0F0786BB" w14:textId="77777777" w:rsidR="002048F6" w:rsidRDefault="002048F6" w:rsidP="002048F6">
            <w:pPr>
              <w:jc w:val="center"/>
              <w:rPr>
                <w:bCs/>
                <w:color w:val="000000"/>
                <w:sz w:val="28"/>
                <w:szCs w:val="28"/>
              </w:rPr>
            </w:pPr>
            <w:r>
              <w:rPr>
                <w:bCs/>
                <w:color w:val="000000"/>
                <w:sz w:val="28"/>
                <w:szCs w:val="28"/>
              </w:rPr>
              <w:t>2</w:t>
            </w:r>
          </w:p>
        </w:tc>
        <w:tc>
          <w:tcPr>
            <w:tcW w:w="993" w:type="dxa"/>
          </w:tcPr>
          <w:p w14:paraId="2EC87978" w14:textId="77777777" w:rsidR="002048F6" w:rsidRDefault="002048F6" w:rsidP="002048F6">
            <w:pPr>
              <w:jc w:val="center"/>
              <w:rPr>
                <w:bCs/>
                <w:color w:val="000000"/>
                <w:sz w:val="28"/>
                <w:szCs w:val="28"/>
              </w:rPr>
            </w:pPr>
            <w:r>
              <w:rPr>
                <w:bCs/>
                <w:color w:val="000000"/>
                <w:sz w:val="28"/>
                <w:szCs w:val="28"/>
              </w:rPr>
              <w:t>3</w:t>
            </w:r>
          </w:p>
        </w:tc>
        <w:tc>
          <w:tcPr>
            <w:tcW w:w="1701" w:type="dxa"/>
          </w:tcPr>
          <w:p w14:paraId="5BE8B9A6" w14:textId="77777777" w:rsidR="002048F6" w:rsidRDefault="002048F6" w:rsidP="002048F6">
            <w:pPr>
              <w:jc w:val="center"/>
              <w:rPr>
                <w:bCs/>
                <w:color w:val="000000"/>
                <w:sz w:val="28"/>
                <w:szCs w:val="28"/>
              </w:rPr>
            </w:pPr>
            <w:r>
              <w:rPr>
                <w:bCs/>
                <w:color w:val="000000"/>
                <w:sz w:val="28"/>
                <w:szCs w:val="28"/>
              </w:rPr>
              <w:t>4</w:t>
            </w:r>
          </w:p>
        </w:tc>
        <w:tc>
          <w:tcPr>
            <w:tcW w:w="992" w:type="dxa"/>
          </w:tcPr>
          <w:p w14:paraId="0A26F2F8" w14:textId="77777777" w:rsidR="002048F6" w:rsidRDefault="002048F6" w:rsidP="002048F6">
            <w:pPr>
              <w:jc w:val="center"/>
              <w:rPr>
                <w:bCs/>
                <w:color w:val="000000"/>
                <w:sz w:val="28"/>
                <w:szCs w:val="28"/>
              </w:rPr>
            </w:pPr>
            <w:r>
              <w:rPr>
                <w:bCs/>
                <w:color w:val="000000"/>
                <w:sz w:val="28"/>
                <w:szCs w:val="28"/>
              </w:rPr>
              <w:t>5</w:t>
            </w:r>
          </w:p>
        </w:tc>
        <w:tc>
          <w:tcPr>
            <w:tcW w:w="1134" w:type="dxa"/>
          </w:tcPr>
          <w:p w14:paraId="1343C985" w14:textId="77777777" w:rsidR="002048F6" w:rsidRDefault="002048F6" w:rsidP="002048F6">
            <w:pPr>
              <w:jc w:val="center"/>
              <w:rPr>
                <w:bCs/>
                <w:color w:val="000000"/>
                <w:sz w:val="28"/>
                <w:szCs w:val="28"/>
              </w:rPr>
            </w:pPr>
            <w:r>
              <w:rPr>
                <w:bCs/>
                <w:color w:val="000000"/>
                <w:sz w:val="28"/>
                <w:szCs w:val="28"/>
              </w:rPr>
              <w:t>6</w:t>
            </w:r>
          </w:p>
        </w:tc>
        <w:tc>
          <w:tcPr>
            <w:tcW w:w="1134" w:type="dxa"/>
          </w:tcPr>
          <w:p w14:paraId="2A96BA5A" w14:textId="77777777" w:rsidR="002048F6" w:rsidRDefault="002048F6" w:rsidP="002048F6">
            <w:pPr>
              <w:jc w:val="center"/>
              <w:rPr>
                <w:bCs/>
                <w:color w:val="000000"/>
                <w:sz w:val="28"/>
                <w:szCs w:val="28"/>
              </w:rPr>
            </w:pPr>
            <w:r>
              <w:rPr>
                <w:bCs/>
                <w:color w:val="000000"/>
                <w:sz w:val="28"/>
                <w:szCs w:val="28"/>
              </w:rPr>
              <w:t>7</w:t>
            </w:r>
          </w:p>
        </w:tc>
        <w:tc>
          <w:tcPr>
            <w:tcW w:w="1105" w:type="dxa"/>
          </w:tcPr>
          <w:p w14:paraId="7377C9A9" w14:textId="77777777" w:rsidR="002048F6" w:rsidRDefault="002048F6" w:rsidP="002048F6">
            <w:pPr>
              <w:jc w:val="center"/>
              <w:rPr>
                <w:bCs/>
                <w:color w:val="000000"/>
                <w:sz w:val="28"/>
                <w:szCs w:val="28"/>
              </w:rPr>
            </w:pPr>
            <w:r>
              <w:rPr>
                <w:bCs/>
                <w:color w:val="000000"/>
                <w:sz w:val="28"/>
                <w:szCs w:val="28"/>
              </w:rPr>
              <w:t>8</w:t>
            </w:r>
          </w:p>
        </w:tc>
        <w:tc>
          <w:tcPr>
            <w:tcW w:w="1105" w:type="dxa"/>
          </w:tcPr>
          <w:p w14:paraId="558056B9" w14:textId="77777777" w:rsidR="002048F6" w:rsidRDefault="002048F6" w:rsidP="002048F6">
            <w:pPr>
              <w:jc w:val="center"/>
              <w:rPr>
                <w:bCs/>
                <w:color w:val="000000"/>
                <w:sz w:val="28"/>
                <w:szCs w:val="28"/>
              </w:rPr>
            </w:pPr>
            <w:r>
              <w:rPr>
                <w:bCs/>
                <w:color w:val="000000"/>
                <w:sz w:val="28"/>
                <w:szCs w:val="28"/>
              </w:rPr>
              <w:t>9</w:t>
            </w:r>
          </w:p>
        </w:tc>
        <w:tc>
          <w:tcPr>
            <w:tcW w:w="1105" w:type="dxa"/>
          </w:tcPr>
          <w:p w14:paraId="378BDAA3" w14:textId="77777777" w:rsidR="002048F6" w:rsidRDefault="002048F6" w:rsidP="002048F6">
            <w:pPr>
              <w:jc w:val="center"/>
              <w:rPr>
                <w:bCs/>
                <w:color w:val="000000"/>
                <w:sz w:val="28"/>
                <w:szCs w:val="28"/>
              </w:rPr>
            </w:pPr>
            <w:r>
              <w:rPr>
                <w:bCs/>
                <w:color w:val="000000"/>
                <w:sz w:val="28"/>
                <w:szCs w:val="28"/>
              </w:rPr>
              <w:t>10</w:t>
            </w:r>
          </w:p>
        </w:tc>
      </w:tr>
      <w:tr w:rsidR="002048F6" w14:paraId="2A45CACA" w14:textId="77777777" w:rsidTr="002048F6">
        <w:trPr>
          <w:trHeight w:val="650"/>
        </w:trPr>
        <w:tc>
          <w:tcPr>
            <w:tcW w:w="13466" w:type="dxa"/>
            <w:gridSpan w:val="10"/>
            <w:vAlign w:val="center"/>
          </w:tcPr>
          <w:p w14:paraId="031A7D4E" w14:textId="77777777" w:rsidR="002048F6" w:rsidRDefault="002048F6" w:rsidP="00F44E6D">
            <w:pPr>
              <w:pStyle w:val="a7"/>
              <w:numPr>
                <w:ilvl w:val="0"/>
                <w:numId w:val="8"/>
              </w:numPr>
              <w:jc w:val="center"/>
              <w:rPr>
                <w:bCs/>
                <w:color w:val="000000"/>
                <w:sz w:val="28"/>
                <w:szCs w:val="28"/>
              </w:rPr>
            </w:pPr>
            <w:r>
              <w:rPr>
                <w:bCs/>
                <w:color w:val="000000"/>
                <w:sz w:val="28"/>
                <w:szCs w:val="28"/>
              </w:rPr>
              <w:t>Показатели качества воды</w:t>
            </w:r>
          </w:p>
        </w:tc>
      </w:tr>
      <w:tr w:rsidR="002048F6" w14:paraId="65E47FF3" w14:textId="77777777" w:rsidTr="002048F6">
        <w:trPr>
          <w:trHeight w:val="3260"/>
        </w:trPr>
        <w:tc>
          <w:tcPr>
            <w:tcW w:w="822" w:type="dxa"/>
            <w:vAlign w:val="center"/>
          </w:tcPr>
          <w:p w14:paraId="52817CBA" w14:textId="77777777" w:rsidR="002048F6" w:rsidRDefault="002048F6" w:rsidP="002048F6">
            <w:pPr>
              <w:jc w:val="center"/>
              <w:rPr>
                <w:bCs/>
                <w:color w:val="000000"/>
                <w:sz w:val="28"/>
                <w:szCs w:val="28"/>
              </w:rPr>
            </w:pPr>
            <w:r>
              <w:rPr>
                <w:bCs/>
                <w:color w:val="000000"/>
                <w:sz w:val="28"/>
                <w:szCs w:val="28"/>
              </w:rPr>
              <w:t>1.1.</w:t>
            </w:r>
          </w:p>
        </w:tc>
        <w:tc>
          <w:tcPr>
            <w:tcW w:w="3375" w:type="dxa"/>
            <w:vAlign w:val="center"/>
          </w:tcPr>
          <w:p w14:paraId="4C9AD824" w14:textId="77777777" w:rsidR="002048F6" w:rsidRPr="00FE6F9F" w:rsidRDefault="002048F6" w:rsidP="002048F6">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6B62BE7C" w14:textId="77777777" w:rsidR="002048F6" w:rsidRPr="004754EE" w:rsidRDefault="002048F6" w:rsidP="002048F6">
            <w:pPr>
              <w:jc w:val="center"/>
              <w:rPr>
                <w:bCs/>
                <w:sz w:val="28"/>
                <w:szCs w:val="28"/>
              </w:rPr>
            </w:pPr>
            <w:r w:rsidRPr="004754EE">
              <w:rPr>
                <w:bCs/>
                <w:sz w:val="28"/>
                <w:szCs w:val="28"/>
              </w:rPr>
              <w:t>-</w:t>
            </w:r>
          </w:p>
        </w:tc>
        <w:tc>
          <w:tcPr>
            <w:tcW w:w="1701" w:type="dxa"/>
            <w:vAlign w:val="center"/>
          </w:tcPr>
          <w:p w14:paraId="463279FB" w14:textId="77777777" w:rsidR="002048F6" w:rsidRPr="004754EE" w:rsidRDefault="002048F6" w:rsidP="002048F6">
            <w:pPr>
              <w:jc w:val="center"/>
              <w:rPr>
                <w:bCs/>
                <w:sz w:val="28"/>
                <w:szCs w:val="28"/>
              </w:rPr>
            </w:pPr>
            <w:r w:rsidRPr="004754EE">
              <w:rPr>
                <w:bCs/>
                <w:sz w:val="28"/>
                <w:szCs w:val="28"/>
              </w:rPr>
              <w:t>-</w:t>
            </w:r>
          </w:p>
        </w:tc>
        <w:tc>
          <w:tcPr>
            <w:tcW w:w="992" w:type="dxa"/>
            <w:vAlign w:val="center"/>
          </w:tcPr>
          <w:p w14:paraId="197E716C" w14:textId="77777777" w:rsidR="002048F6" w:rsidRPr="004754EE" w:rsidRDefault="002048F6" w:rsidP="002048F6">
            <w:pPr>
              <w:jc w:val="center"/>
              <w:rPr>
                <w:bCs/>
                <w:sz w:val="28"/>
                <w:szCs w:val="28"/>
              </w:rPr>
            </w:pPr>
            <w:r w:rsidRPr="004754EE">
              <w:rPr>
                <w:bCs/>
                <w:sz w:val="28"/>
                <w:szCs w:val="28"/>
              </w:rPr>
              <w:t>-</w:t>
            </w:r>
          </w:p>
        </w:tc>
        <w:tc>
          <w:tcPr>
            <w:tcW w:w="1134" w:type="dxa"/>
            <w:vAlign w:val="center"/>
          </w:tcPr>
          <w:p w14:paraId="22D1EA8B" w14:textId="77777777" w:rsidR="002048F6" w:rsidRPr="004754EE" w:rsidRDefault="002048F6" w:rsidP="002048F6">
            <w:pPr>
              <w:jc w:val="center"/>
              <w:rPr>
                <w:bCs/>
                <w:sz w:val="28"/>
                <w:szCs w:val="28"/>
              </w:rPr>
            </w:pPr>
            <w:r w:rsidRPr="004754EE">
              <w:rPr>
                <w:bCs/>
                <w:sz w:val="28"/>
                <w:szCs w:val="28"/>
              </w:rPr>
              <w:t>-</w:t>
            </w:r>
          </w:p>
        </w:tc>
        <w:tc>
          <w:tcPr>
            <w:tcW w:w="1134" w:type="dxa"/>
            <w:vAlign w:val="center"/>
          </w:tcPr>
          <w:p w14:paraId="6A1F93B6" w14:textId="77777777" w:rsidR="002048F6" w:rsidRPr="004754EE" w:rsidRDefault="002048F6" w:rsidP="002048F6">
            <w:pPr>
              <w:jc w:val="center"/>
              <w:rPr>
                <w:bCs/>
                <w:sz w:val="28"/>
                <w:szCs w:val="28"/>
              </w:rPr>
            </w:pPr>
            <w:r w:rsidRPr="004754EE">
              <w:rPr>
                <w:bCs/>
                <w:sz w:val="28"/>
                <w:szCs w:val="28"/>
              </w:rPr>
              <w:t>-</w:t>
            </w:r>
          </w:p>
        </w:tc>
        <w:tc>
          <w:tcPr>
            <w:tcW w:w="1105" w:type="dxa"/>
            <w:vAlign w:val="center"/>
          </w:tcPr>
          <w:p w14:paraId="58729651" w14:textId="77777777" w:rsidR="002048F6" w:rsidRPr="004754EE" w:rsidRDefault="002048F6" w:rsidP="002048F6">
            <w:pPr>
              <w:jc w:val="center"/>
              <w:rPr>
                <w:bCs/>
                <w:sz w:val="28"/>
                <w:szCs w:val="28"/>
              </w:rPr>
            </w:pPr>
            <w:r w:rsidRPr="004754EE">
              <w:rPr>
                <w:bCs/>
                <w:sz w:val="28"/>
                <w:szCs w:val="28"/>
              </w:rPr>
              <w:t>-</w:t>
            </w:r>
          </w:p>
        </w:tc>
        <w:tc>
          <w:tcPr>
            <w:tcW w:w="1105" w:type="dxa"/>
            <w:vAlign w:val="center"/>
          </w:tcPr>
          <w:p w14:paraId="3EFD7C2A" w14:textId="77777777" w:rsidR="002048F6" w:rsidRPr="004754EE" w:rsidRDefault="002048F6" w:rsidP="002048F6">
            <w:pPr>
              <w:jc w:val="center"/>
              <w:rPr>
                <w:bCs/>
                <w:sz w:val="28"/>
                <w:szCs w:val="28"/>
              </w:rPr>
            </w:pPr>
            <w:r w:rsidRPr="004754EE">
              <w:rPr>
                <w:bCs/>
                <w:sz w:val="28"/>
                <w:szCs w:val="28"/>
              </w:rPr>
              <w:t>-</w:t>
            </w:r>
          </w:p>
        </w:tc>
        <w:tc>
          <w:tcPr>
            <w:tcW w:w="1105" w:type="dxa"/>
            <w:vAlign w:val="center"/>
          </w:tcPr>
          <w:p w14:paraId="1D912FD3" w14:textId="77777777" w:rsidR="002048F6" w:rsidRPr="004754EE" w:rsidRDefault="002048F6" w:rsidP="002048F6">
            <w:pPr>
              <w:jc w:val="center"/>
              <w:rPr>
                <w:bCs/>
                <w:sz w:val="28"/>
                <w:szCs w:val="28"/>
              </w:rPr>
            </w:pPr>
            <w:r w:rsidRPr="004754EE">
              <w:rPr>
                <w:bCs/>
                <w:sz w:val="28"/>
                <w:szCs w:val="28"/>
              </w:rPr>
              <w:t>-</w:t>
            </w:r>
          </w:p>
        </w:tc>
      </w:tr>
      <w:tr w:rsidR="002048F6" w14:paraId="3EED63DF" w14:textId="77777777" w:rsidTr="002048F6">
        <w:trPr>
          <w:trHeight w:val="70"/>
        </w:trPr>
        <w:tc>
          <w:tcPr>
            <w:tcW w:w="822" w:type="dxa"/>
            <w:vAlign w:val="center"/>
          </w:tcPr>
          <w:p w14:paraId="0A0D865D" w14:textId="77777777" w:rsidR="002048F6" w:rsidRDefault="002048F6" w:rsidP="002048F6">
            <w:pPr>
              <w:jc w:val="center"/>
              <w:rPr>
                <w:bCs/>
                <w:color w:val="000000"/>
                <w:sz w:val="28"/>
                <w:szCs w:val="28"/>
              </w:rPr>
            </w:pPr>
            <w:r>
              <w:rPr>
                <w:bCs/>
                <w:color w:val="000000"/>
                <w:sz w:val="28"/>
                <w:szCs w:val="28"/>
              </w:rPr>
              <w:t>1.2.</w:t>
            </w:r>
          </w:p>
        </w:tc>
        <w:tc>
          <w:tcPr>
            <w:tcW w:w="3375" w:type="dxa"/>
          </w:tcPr>
          <w:p w14:paraId="43E865A4" w14:textId="77777777" w:rsidR="002048F6" w:rsidRDefault="002048F6" w:rsidP="002048F6">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459025D6" w14:textId="77777777" w:rsidR="002048F6" w:rsidRPr="004754EE" w:rsidRDefault="002048F6" w:rsidP="002048F6">
            <w:pPr>
              <w:jc w:val="center"/>
              <w:rPr>
                <w:bCs/>
                <w:sz w:val="28"/>
                <w:szCs w:val="28"/>
              </w:rPr>
            </w:pPr>
            <w:r w:rsidRPr="004754EE">
              <w:rPr>
                <w:bCs/>
                <w:sz w:val="28"/>
                <w:szCs w:val="28"/>
              </w:rPr>
              <w:t>-</w:t>
            </w:r>
          </w:p>
        </w:tc>
        <w:tc>
          <w:tcPr>
            <w:tcW w:w="1701" w:type="dxa"/>
            <w:vAlign w:val="center"/>
          </w:tcPr>
          <w:p w14:paraId="460853BD" w14:textId="77777777" w:rsidR="002048F6" w:rsidRPr="004754EE" w:rsidRDefault="002048F6" w:rsidP="002048F6">
            <w:pPr>
              <w:jc w:val="center"/>
              <w:rPr>
                <w:bCs/>
                <w:sz w:val="28"/>
                <w:szCs w:val="28"/>
              </w:rPr>
            </w:pPr>
            <w:r w:rsidRPr="004754EE">
              <w:rPr>
                <w:bCs/>
                <w:sz w:val="28"/>
                <w:szCs w:val="28"/>
              </w:rPr>
              <w:t>-</w:t>
            </w:r>
          </w:p>
        </w:tc>
        <w:tc>
          <w:tcPr>
            <w:tcW w:w="992" w:type="dxa"/>
            <w:vAlign w:val="center"/>
          </w:tcPr>
          <w:p w14:paraId="48816110" w14:textId="77777777" w:rsidR="002048F6" w:rsidRPr="004754EE" w:rsidRDefault="002048F6" w:rsidP="002048F6">
            <w:pPr>
              <w:jc w:val="center"/>
              <w:rPr>
                <w:bCs/>
                <w:sz w:val="28"/>
                <w:szCs w:val="28"/>
              </w:rPr>
            </w:pPr>
            <w:r w:rsidRPr="004754EE">
              <w:rPr>
                <w:bCs/>
                <w:sz w:val="28"/>
                <w:szCs w:val="28"/>
              </w:rPr>
              <w:t>-</w:t>
            </w:r>
          </w:p>
        </w:tc>
        <w:tc>
          <w:tcPr>
            <w:tcW w:w="1134" w:type="dxa"/>
            <w:vAlign w:val="center"/>
          </w:tcPr>
          <w:p w14:paraId="26756FC4" w14:textId="77777777" w:rsidR="002048F6" w:rsidRPr="004754EE" w:rsidRDefault="002048F6" w:rsidP="002048F6">
            <w:pPr>
              <w:jc w:val="center"/>
              <w:rPr>
                <w:bCs/>
                <w:sz w:val="28"/>
                <w:szCs w:val="28"/>
              </w:rPr>
            </w:pPr>
            <w:r w:rsidRPr="004754EE">
              <w:rPr>
                <w:bCs/>
                <w:sz w:val="28"/>
                <w:szCs w:val="28"/>
              </w:rPr>
              <w:t>-</w:t>
            </w:r>
          </w:p>
        </w:tc>
        <w:tc>
          <w:tcPr>
            <w:tcW w:w="1134" w:type="dxa"/>
            <w:vAlign w:val="center"/>
          </w:tcPr>
          <w:p w14:paraId="024D7A97" w14:textId="77777777" w:rsidR="002048F6" w:rsidRPr="004754EE" w:rsidRDefault="002048F6" w:rsidP="002048F6">
            <w:pPr>
              <w:jc w:val="center"/>
              <w:rPr>
                <w:bCs/>
                <w:sz w:val="28"/>
                <w:szCs w:val="28"/>
              </w:rPr>
            </w:pPr>
            <w:r w:rsidRPr="004754EE">
              <w:rPr>
                <w:bCs/>
                <w:sz w:val="28"/>
                <w:szCs w:val="28"/>
              </w:rPr>
              <w:t>-</w:t>
            </w:r>
          </w:p>
        </w:tc>
        <w:tc>
          <w:tcPr>
            <w:tcW w:w="1105" w:type="dxa"/>
            <w:vAlign w:val="center"/>
          </w:tcPr>
          <w:p w14:paraId="716491CC" w14:textId="77777777" w:rsidR="002048F6" w:rsidRPr="004754EE" w:rsidRDefault="002048F6" w:rsidP="002048F6">
            <w:pPr>
              <w:jc w:val="center"/>
              <w:rPr>
                <w:bCs/>
                <w:sz w:val="28"/>
                <w:szCs w:val="28"/>
              </w:rPr>
            </w:pPr>
            <w:r w:rsidRPr="004754EE">
              <w:rPr>
                <w:bCs/>
                <w:sz w:val="28"/>
                <w:szCs w:val="28"/>
              </w:rPr>
              <w:t>-</w:t>
            </w:r>
          </w:p>
        </w:tc>
        <w:tc>
          <w:tcPr>
            <w:tcW w:w="1105" w:type="dxa"/>
            <w:vAlign w:val="center"/>
          </w:tcPr>
          <w:p w14:paraId="3A3A3FFD" w14:textId="77777777" w:rsidR="002048F6" w:rsidRPr="004754EE" w:rsidRDefault="002048F6" w:rsidP="002048F6">
            <w:pPr>
              <w:jc w:val="center"/>
              <w:rPr>
                <w:bCs/>
                <w:sz w:val="28"/>
                <w:szCs w:val="28"/>
              </w:rPr>
            </w:pPr>
            <w:r w:rsidRPr="004754EE">
              <w:rPr>
                <w:bCs/>
                <w:sz w:val="28"/>
                <w:szCs w:val="28"/>
              </w:rPr>
              <w:t>-</w:t>
            </w:r>
          </w:p>
        </w:tc>
        <w:tc>
          <w:tcPr>
            <w:tcW w:w="1105" w:type="dxa"/>
            <w:vAlign w:val="center"/>
          </w:tcPr>
          <w:p w14:paraId="67B5A7A5" w14:textId="77777777" w:rsidR="002048F6" w:rsidRPr="004754EE" w:rsidRDefault="002048F6" w:rsidP="002048F6">
            <w:pPr>
              <w:jc w:val="center"/>
              <w:rPr>
                <w:bCs/>
                <w:sz w:val="28"/>
                <w:szCs w:val="28"/>
              </w:rPr>
            </w:pPr>
            <w:r w:rsidRPr="004754EE">
              <w:rPr>
                <w:bCs/>
                <w:sz w:val="28"/>
                <w:szCs w:val="28"/>
              </w:rPr>
              <w:t>-</w:t>
            </w:r>
          </w:p>
        </w:tc>
      </w:tr>
      <w:tr w:rsidR="002048F6" w14:paraId="46FD3A4E" w14:textId="77777777" w:rsidTr="002048F6">
        <w:trPr>
          <w:trHeight w:val="438"/>
        </w:trPr>
        <w:tc>
          <w:tcPr>
            <w:tcW w:w="822" w:type="dxa"/>
            <w:vAlign w:val="center"/>
          </w:tcPr>
          <w:p w14:paraId="341D3050" w14:textId="77777777" w:rsidR="002048F6" w:rsidRDefault="002048F6" w:rsidP="002048F6">
            <w:pPr>
              <w:jc w:val="center"/>
              <w:rPr>
                <w:bCs/>
                <w:color w:val="000000"/>
                <w:sz w:val="28"/>
                <w:szCs w:val="28"/>
              </w:rPr>
            </w:pPr>
            <w:r>
              <w:rPr>
                <w:bCs/>
                <w:color w:val="000000"/>
                <w:sz w:val="28"/>
                <w:szCs w:val="28"/>
              </w:rPr>
              <w:lastRenderedPageBreak/>
              <w:t>1</w:t>
            </w:r>
          </w:p>
        </w:tc>
        <w:tc>
          <w:tcPr>
            <w:tcW w:w="3375" w:type="dxa"/>
            <w:vAlign w:val="center"/>
          </w:tcPr>
          <w:p w14:paraId="5ED33FC8" w14:textId="77777777" w:rsidR="002048F6" w:rsidRDefault="002048F6" w:rsidP="002048F6">
            <w:pPr>
              <w:jc w:val="center"/>
              <w:rPr>
                <w:bCs/>
                <w:color w:val="000000"/>
                <w:sz w:val="28"/>
                <w:szCs w:val="28"/>
              </w:rPr>
            </w:pPr>
            <w:r>
              <w:rPr>
                <w:bCs/>
                <w:color w:val="000000"/>
                <w:sz w:val="28"/>
                <w:szCs w:val="28"/>
              </w:rPr>
              <w:t>2</w:t>
            </w:r>
          </w:p>
        </w:tc>
        <w:tc>
          <w:tcPr>
            <w:tcW w:w="993" w:type="dxa"/>
            <w:vAlign w:val="center"/>
          </w:tcPr>
          <w:p w14:paraId="6942C9E0" w14:textId="77777777" w:rsidR="002048F6" w:rsidRDefault="002048F6" w:rsidP="002048F6">
            <w:pPr>
              <w:jc w:val="center"/>
              <w:rPr>
                <w:bCs/>
                <w:color w:val="000000"/>
                <w:sz w:val="28"/>
                <w:szCs w:val="28"/>
              </w:rPr>
            </w:pPr>
            <w:r>
              <w:rPr>
                <w:bCs/>
                <w:color w:val="000000"/>
                <w:sz w:val="28"/>
                <w:szCs w:val="28"/>
              </w:rPr>
              <w:t>3</w:t>
            </w:r>
          </w:p>
        </w:tc>
        <w:tc>
          <w:tcPr>
            <w:tcW w:w="1701" w:type="dxa"/>
            <w:vAlign w:val="center"/>
          </w:tcPr>
          <w:p w14:paraId="424777A2" w14:textId="77777777" w:rsidR="002048F6" w:rsidRDefault="002048F6" w:rsidP="002048F6">
            <w:pPr>
              <w:jc w:val="center"/>
              <w:rPr>
                <w:bCs/>
                <w:color w:val="000000"/>
                <w:sz w:val="28"/>
                <w:szCs w:val="28"/>
              </w:rPr>
            </w:pPr>
            <w:r>
              <w:rPr>
                <w:bCs/>
                <w:color w:val="000000"/>
                <w:sz w:val="28"/>
                <w:szCs w:val="28"/>
              </w:rPr>
              <w:t>4</w:t>
            </w:r>
          </w:p>
        </w:tc>
        <w:tc>
          <w:tcPr>
            <w:tcW w:w="992" w:type="dxa"/>
            <w:vAlign w:val="center"/>
          </w:tcPr>
          <w:p w14:paraId="4AC552D9" w14:textId="77777777" w:rsidR="002048F6" w:rsidRDefault="002048F6" w:rsidP="002048F6">
            <w:pPr>
              <w:jc w:val="center"/>
              <w:rPr>
                <w:bCs/>
                <w:color w:val="000000"/>
                <w:sz w:val="28"/>
                <w:szCs w:val="28"/>
              </w:rPr>
            </w:pPr>
            <w:r>
              <w:rPr>
                <w:bCs/>
                <w:color w:val="000000"/>
                <w:sz w:val="28"/>
                <w:szCs w:val="28"/>
              </w:rPr>
              <w:t>5</w:t>
            </w:r>
          </w:p>
        </w:tc>
        <w:tc>
          <w:tcPr>
            <w:tcW w:w="1134" w:type="dxa"/>
            <w:vAlign w:val="center"/>
          </w:tcPr>
          <w:p w14:paraId="0F08363D" w14:textId="77777777" w:rsidR="002048F6" w:rsidRDefault="002048F6" w:rsidP="002048F6">
            <w:pPr>
              <w:jc w:val="center"/>
              <w:rPr>
                <w:bCs/>
                <w:color w:val="000000"/>
                <w:sz w:val="28"/>
                <w:szCs w:val="28"/>
              </w:rPr>
            </w:pPr>
            <w:r>
              <w:rPr>
                <w:bCs/>
                <w:color w:val="000000"/>
                <w:sz w:val="28"/>
                <w:szCs w:val="28"/>
              </w:rPr>
              <w:t>6</w:t>
            </w:r>
          </w:p>
        </w:tc>
        <w:tc>
          <w:tcPr>
            <w:tcW w:w="1134" w:type="dxa"/>
            <w:vAlign w:val="center"/>
          </w:tcPr>
          <w:p w14:paraId="491568BF" w14:textId="77777777" w:rsidR="002048F6" w:rsidRDefault="002048F6" w:rsidP="002048F6">
            <w:pPr>
              <w:jc w:val="center"/>
              <w:rPr>
                <w:bCs/>
                <w:color w:val="000000"/>
                <w:sz w:val="28"/>
                <w:szCs w:val="28"/>
              </w:rPr>
            </w:pPr>
            <w:r>
              <w:rPr>
                <w:bCs/>
                <w:color w:val="000000"/>
                <w:sz w:val="28"/>
                <w:szCs w:val="28"/>
              </w:rPr>
              <w:t>7</w:t>
            </w:r>
          </w:p>
        </w:tc>
        <w:tc>
          <w:tcPr>
            <w:tcW w:w="1105" w:type="dxa"/>
            <w:vAlign w:val="center"/>
          </w:tcPr>
          <w:p w14:paraId="55605621" w14:textId="77777777" w:rsidR="002048F6" w:rsidRDefault="002048F6" w:rsidP="002048F6">
            <w:pPr>
              <w:jc w:val="center"/>
              <w:rPr>
                <w:bCs/>
                <w:color w:val="000000"/>
                <w:sz w:val="28"/>
                <w:szCs w:val="28"/>
              </w:rPr>
            </w:pPr>
            <w:r>
              <w:rPr>
                <w:bCs/>
                <w:color w:val="000000"/>
                <w:sz w:val="28"/>
                <w:szCs w:val="28"/>
              </w:rPr>
              <w:t>8</w:t>
            </w:r>
          </w:p>
        </w:tc>
        <w:tc>
          <w:tcPr>
            <w:tcW w:w="1105" w:type="dxa"/>
            <w:vAlign w:val="center"/>
          </w:tcPr>
          <w:p w14:paraId="6BD51BA8" w14:textId="77777777" w:rsidR="002048F6" w:rsidRDefault="002048F6" w:rsidP="002048F6">
            <w:pPr>
              <w:jc w:val="center"/>
              <w:rPr>
                <w:bCs/>
                <w:color w:val="000000"/>
                <w:sz w:val="28"/>
                <w:szCs w:val="28"/>
              </w:rPr>
            </w:pPr>
            <w:r>
              <w:rPr>
                <w:bCs/>
                <w:color w:val="000000"/>
                <w:sz w:val="28"/>
                <w:szCs w:val="28"/>
              </w:rPr>
              <w:t>9</w:t>
            </w:r>
          </w:p>
        </w:tc>
        <w:tc>
          <w:tcPr>
            <w:tcW w:w="1105" w:type="dxa"/>
            <w:vAlign w:val="center"/>
          </w:tcPr>
          <w:p w14:paraId="6992FCE8" w14:textId="77777777" w:rsidR="002048F6" w:rsidRDefault="002048F6" w:rsidP="002048F6">
            <w:pPr>
              <w:jc w:val="center"/>
              <w:rPr>
                <w:bCs/>
                <w:color w:val="000000"/>
                <w:sz w:val="28"/>
                <w:szCs w:val="28"/>
              </w:rPr>
            </w:pPr>
            <w:r>
              <w:rPr>
                <w:bCs/>
                <w:color w:val="000000"/>
                <w:sz w:val="28"/>
                <w:szCs w:val="28"/>
              </w:rPr>
              <w:t>10</w:t>
            </w:r>
          </w:p>
        </w:tc>
      </w:tr>
      <w:tr w:rsidR="002048F6" w14:paraId="0E3DDA9A" w14:textId="77777777" w:rsidTr="002048F6">
        <w:trPr>
          <w:trHeight w:val="514"/>
        </w:trPr>
        <w:tc>
          <w:tcPr>
            <w:tcW w:w="13466" w:type="dxa"/>
            <w:gridSpan w:val="10"/>
            <w:vAlign w:val="center"/>
          </w:tcPr>
          <w:p w14:paraId="7BB29CFF" w14:textId="77777777" w:rsidR="002048F6" w:rsidRDefault="002048F6" w:rsidP="00F44E6D">
            <w:pPr>
              <w:pStyle w:val="a7"/>
              <w:numPr>
                <w:ilvl w:val="0"/>
                <w:numId w:val="8"/>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2048F6" w14:paraId="6EDE59BB" w14:textId="77777777" w:rsidTr="002048F6">
        <w:trPr>
          <w:trHeight w:val="4519"/>
        </w:trPr>
        <w:tc>
          <w:tcPr>
            <w:tcW w:w="822" w:type="dxa"/>
            <w:vAlign w:val="center"/>
          </w:tcPr>
          <w:p w14:paraId="75F7F213" w14:textId="77777777" w:rsidR="002048F6" w:rsidRDefault="002048F6" w:rsidP="002048F6">
            <w:pPr>
              <w:jc w:val="center"/>
              <w:rPr>
                <w:bCs/>
                <w:color w:val="000000"/>
                <w:sz w:val="28"/>
                <w:szCs w:val="28"/>
              </w:rPr>
            </w:pPr>
            <w:r>
              <w:rPr>
                <w:bCs/>
                <w:color w:val="000000"/>
                <w:sz w:val="28"/>
                <w:szCs w:val="28"/>
              </w:rPr>
              <w:t>2.1.</w:t>
            </w:r>
          </w:p>
        </w:tc>
        <w:tc>
          <w:tcPr>
            <w:tcW w:w="3375" w:type="dxa"/>
          </w:tcPr>
          <w:p w14:paraId="440EC295" w14:textId="77777777" w:rsidR="002048F6" w:rsidRDefault="002048F6" w:rsidP="002048F6">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054B9564" w14:textId="77777777" w:rsidR="002048F6" w:rsidRPr="004754EE" w:rsidRDefault="002048F6" w:rsidP="002048F6">
            <w:pPr>
              <w:jc w:val="center"/>
              <w:rPr>
                <w:bCs/>
                <w:sz w:val="28"/>
                <w:szCs w:val="28"/>
              </w:rPr>
            </w:pPr>
            <w:r w:rsidRPr="004754EE">
              <w:rPr>
                <w:bCs/>
                <w:sz w:val="28"/>
                <w:szCs w:val="28"/>
              </w:rPr>
              <w:t>-</w:t>
            </w:r>
          </w:p>
        </w:tc>
        <w:tc>
          <w:tcPr>
            <w:tcW w:w="1701" w:type="dxa"/>
            <w:vAlign w:val="center"/>
          </w:tcPr>
          <w:p w14:paraId="3FAEC6D7" w14:textId="77777777" w:rsidR="002048F6" w:rsidRPr="004754EE" w:rsidRDefault="002048F6" w:rsidP="002048F6">
            <w:pPr>
              <w:jc w:val="center"/>
              <w:rPr>
                <w:bCs/>
                <w:sz w:val="28"/>
                <w:szCs w:val="28"/>
              </w:rPr>
            </w:pPr>
            <w:r w:rsidRPr="004754EE">
              <w:rPr>
                <w:bCs/>
                <w:sz w:val="28"/>
                <w:szCs w:val="28"/>
              </w:rPr>
              <w:t>-</w:t>
            </w:r>
          </w:p>
        </w:tc>
        <w:tc>
          <w:tcPr>
            <w:tcW w:w="992" w:type="dxa"/>
            <w:vAlign w:val="center"/>
          </w:tcPr>
          <w:p w14:paraId="2F0EF1B6" w14:textId="77777777" w:rsidR="002048F6" w:rsidRPr="004754EE" w:rsidRDefault="002048F6" w:rsidP="002048F6">
            <w:pPr>
              <w:jc w:val="center"/>
              <w:rPr>
                <w:bCs/>
                <w:sz w:val="28"/>
                <w:szCs w:val="28"/>
              </w:rPr>
            </w:pPr>
            <w:r w:rsidRPr="004754EE">
              <w:rPr>
                <w:bCs/>
                <w:sz w:val="28"/>
                <w:szCs w:val="28"/>
              </w:rPr>
              <w:t>-</w:t>
            </w:r>
          </w:p>
        </w:tc>
        <w:tc>
          <w:tcPr>
            <w:tcW w:w="1134" w:type="dxa"/>
            <w:vAlign w:val="center"/>
          </w:tcPr>
          <w:p w14:paraId="6B5B9128" w14:textId="77777777" w:rsidR="002048F6" w:rsidRPr="004754EE" w:rsidRDefault="002048F6" w:rsidP="002048F6">
            <w:pPr>
              <w:jc w:val="center"/>
              <w:rPr>
                <w:bCs/>
                <w:sz w:val="28"/>
                <w:szCs w:val="28"/>
              </w:rPr>
            </w:pPr>
            <w:r w:rsidRPr="004754EE">
              <w:rPr>
                <w:bCs/>
                <w:sz w:val="28"/>
                <w:szCs w:val="28"/>
              </w:rPr>
              <w:t>-</w:t>
            </w:r>
          </w:p>
        </w:tc>
        <w:tc>
          <w:tcPr>
            <w:tcW w:w="1134" w:type="dxa"/>
            <w:vAlign w:val="center"/>
          </w:tcPr>
          <w:p w14:paraId="32DC94A8" w14:textId="77777777" w:rsidR="002048F6" w:rsidRPr="004754EE" w:rsidRDefault="002048F6" w:rsidP="002048F6">
            <w:pPr>
              <w:jc w:val="center"/>
              <w:rPr>
                <w:bCs/>
                <w:sz w:val="28"/>
                <w:szCs w:val="28"/>
              </w:rPr>
            </w:pPr>
            <w:r w:rsidRPr="004754EE">
              <w:rPr>
                <w:bCs/>
                <w:sz w:val="28"/>
                <w:szCs w:val="28"/>
              </w:rPr>
              <w:t>-</w:t>
            </w:r>
          </w:p>
        </w:tc>
        <w:tc>
          <w:tcPr>
            <w:tcW w:w="1105" w:type="dxa"/>
            <w:vAlign w:val="center"/>
          </w:tcPr>
          <w:p w14:paraId="533FC4E0" w14:textId="77777777" w:rsidR="002048F6" w:rsidRPr="004754EE" w:rsidRDefault="002048F6" w:rsidP="002048F6">
            <w:pPr>
              <w:jc w:val="center"/>
              <w:rPr>
                <w:bCs/>
                <w:sz w:val="28"/>
                <w:szCs w:val="28"/>
              </w:rPr>
            </w:pPr>
            <w:r w:rsidRPr="004754EE">
              <w:rPr>
                <w:bCs/>
                <w:sz w:val="28"/>
                <w:szCs w:val="28"/>
              </w:rPr>
              <w:t>-</w:t>
            </w:r>
          </w:p>
        </w:tc>
        <w:tc>
          <w:tcPr>
            <w:tcW w:w="1105" w:type="dxa"/>
            <w:vAlign w:val="center"/>
          </w:tcPr>
          <w:p w14:paraId="5070A907" w14:textId="77777777" w:rsidR="002048F6" w:rsidRPr="004754EE" w:rsidRDefault="002048F6" w:rsidP="002048F6">
            <w:pPr>
              <w:jc w:val="center"/>
              <w:rPr>
                <w:bCs/>
                <w:sz w:val="28"/>
                <w:szCs w:val="28"/>
              </w:rPr>
            </w:pPr>
            <w:r w:rsidRPr="004754EE">
              <w:rPr>
                <w:bCs/>
                <w:sz w:val="28"/>
                <w:szCs w:val="28"/>
              </w:rPr>
              <w:t>-</w:t>
            </w:r>
          </w:p>
        </w:tc>
        <w:tc>
          <w:tcPr>
            <w:tcW w:w="1105" w:type="dxa"/>
            <w:vAlign w:val="center"/>
          </w:tcPr>
          <w:p w14:paraId="0D1161B7" w14:textId="77777777" w:rsidR="002048F6" w:rsidRPr="004754EE" w:rsidRDefault="002048F6" w:rsidP="002048F6">
            <w:pPr>
              <w:jc w:val="center"/>
              <w:rPr>
                <w:bCs/>
                <w:sz w:val="28"/>
                <w:szCs w:val="28"/>
              </w:rPr>
            </w:pPr>
            <w:r w:rsidRPr="004754EE">
              <w:rPr>
                <w:bCs/>
                <w:sz w:val="28"/>
                <w:szCs w:val="28"/>
              </w:rPr>
              <w:t>-</w:t>
            </w:r>
          </w:p>
        </w:tc>
      </w:tr>
      <w:tr w:rsidR="002048F6" w14:paraId="2B03A104" w14:textId="77777777" w:rsidTr="002048F6">
        <w:trPr>
          <w:trHeight w:val="1133"/>
        </w:trPr>
        <w:tc>
          <w:tcPr>
            <w:tcW w:w="13466" w:type="dxa"/>
            <w:gridSpan w:val="10"/>
            <w:vAlign w:val="center"/>
          </w:tcPr>
          <w:p w14:paraId="63255A3C" w14:textId="77777777" w:rsidR="002048F6" w:rsidRDefault="002048F6" w:rsidP="00F44E6D">
            <w:pPr>
              <w:pStyle w:val="a7"/>
              <w:numPr>
                <w:ilvl w:val="0"/>
                <w:numId w:val="8"/>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2048F6" w14:paraId="1B9A9345" w14:textId="77777777" w:rsidTr="002048F6">
        <w:trPr>
          <w:trHeight w:val="2856"/>
        </w:trPr>
        <w:tc>
          <w:tcPr>
            <w:tcW w:w="822" w:type="dxa"/>
            <w:vAlign w:val="center"/>
          </w:tcPr>
          <w:p w14:paraId="4544DB89" w14:textId="77777777" w:rsidR="002048F6" w:rsidRDefault="002048F6" w:rsidP="002048F6">
            <w:pPr>
              <w:jc w:val="center"/>
              <w:rPr>
                <w:bCs/>
                <w:color w:val="000000"/>
                <w:sz w:val="28"/>
                <w:szCs w:val="28"/>
              </w:rPr>
            </w:pPr>
            <w:r>
              <w:rPr>
                <w:bCs/>
                <w:color w:val="000000"/>
                <w:sz w:val="28"/>
                <w:szCs w:val="28"/>
              </w:rPr>
              <w:t>3.1.</w:t>
            </w:r>
          </w:p>
        </w:tc>
        <w:tc>
          <w:tcPr>
            <w:tcW w:w="3375" w:type="dxa"/>
            <w:vAlign w:val="center"/>
          </w:tcPr>
          <w:p w14:paraId="7DA702BD" w14:textId="77777777" w:rsidR="002048F6" w:rsidRDefault="002048F6" w:rsidP="002048F6">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0B21030D" w14:textId="77777777" w:rsidR="002048F6" w:rsidRPr="004754EE" w:rsidRDefault="002048F6" w:rsidP="002048F6">
            <w:pPr>
              <w:jc w:val="center"/>
              <w:rPr>
                <w:bCs/>
                <w:sz w:val="28"/>
                <w:szCs w:val="28"/>
              </w:rPr>
            </w:pPr>
            <w:r>
              <w:rPr>
                <w:bCs/>
                <w:sz w:val="28"/>
                <w:szCs w:val="28"/>
              </w:rPr>
              <w:t>3,12</w:t>
            </w:r>
          </w:p>
        </w:tc>
        <w:tc>
          <w:tcPr>
            <w:tcW w:w="1701" w:type="dxa"/>
            <w:vAlign w:val="center"/>
          </w:tcPr>
          <w:p w14:paraId="0C7EBCE7" w14:textId="77777777" w:rsidR="002048F6" w:rsidRPr="004754EE" w:rsidRDefault="002048F6" w:rsidP="002048F6">
            <w:pPr>
              <w:jc w:val="center"/>
              <w:rPr>
                <w:bCs/>
                <w:sz w:val="28"/>
                <w:szCs w:val="28"/>
              </w:rPr>
            </w:pPr>
            <w:r>
              <w:rPr>
                <w:bCs/>
                <w:sz w:val="28"/>
                <w:szCs w:val="28"/>
              </w:rPr>
              <w:t>3,12</w:t>
            </w:r>
          </w:p>
        </w:tc>
        <w:tc>
          <w:tcPr>
            <w:tcW w:w="992" w:type="dxa"/>
            <w:vAlign w:val="center"/>
          </w:tcPr>
          <w:p w14:paraId="75219FB7" w14:textId="77777777" w:rsidR="002048F6" w:rsidRPr="004754EE" w:rsidRDefault="002048F6" w:rsidP="002048F6">
            <w:pPr>
              <w:jc w:val="center"/>
              <w:rPr>
                <w:bCs/>
                <w:sz w:val="28"/>
                <w:szCs w:val="28"/>
              </w:rPr>
            </w:pPr>
            <w:r>
              <w:rPr>
                <w:bCs/>
                <w:sz w:val="28"/>
                <w:szCs w:val="28"/>
              </w:rPr>
              <w:t>3,12</w:t>
            </w:r>
          </w:p>
        </w:tc>
        <w:tc>
          <w:tcPr>
            <w:tcW w:w="1134" w:type="dxa"/>
            <w:vAlign w:val="center"/>
          </w:tcPr>
          <w:p w14:paraId="25F9195B" w14:textId="77777777" w:rsidR="002048F6" w:rsidRPr="004754EE" w:rsidRDefault="002048F6" w:rsidP="002048F6">
            <w:pPr>
              <w:jc w:val="center"/>
              <w:rPr>
                <w:bCs/>
                <w:sz w:val="28"/>
                <w:szCs w:val="28"/>
              </w:rPr>
            </w:pPr>
            <w:r>
              <w:rPr>
                <w:bCs/>
                <w:sz w:val="28"/>
                <w:szCs w:val="28"/>
              </w:rPr>
              <w:t>3,12</w:t>
            </w:r>
          </w:p>
        </w:tc>
        <w:tc>
          <w:tcPr>
            <w:tcW w:w="1134" w:type="dxa"/>
            <w:vAlign w:val="center"/>
          </w:tcPr>
          <w:p w14:paraId="604E84DC" w14:textId="77777777" w:rsidR="002048F6" w:rsidRPr="004754EE" w:rsidRDefault="002048F6" w:rsidP="002048F6">
            <w:pPr>
              <w:jc w:val="center"/>
              <w:rPr>
                <w:bCs/>
                <w:sz w:val="28"/>
                <w:szCs w:val="28"/>
              </w:rPr>
            </w:pPr>
            <w:r>
              <w:rPr>
                <w:bCs/>
                <w:sz w:val="28"/>
                <w:szCs w:val="28"/>
              </w:rPr>
              <w:t>3,12</w:t>
            </w:r>
          </w:p>
        </w:tc>
        <w:tc>
          <w:tcPr>
            <w:tcW w:w="1105" w:type="dxa"/>
            <w:vAlign w:val="center"/>
          </w:tcPr>
          <w:p w14:paraId="3F4BCCBB" w14:textId="77777777" w:rsidR="002048F6" w:rsidRPr="004754EE" w:rsidRDefault="002048F6" w:rsidP="002048F6">
            <w:pPr>
              <w:jc w:val="center"/>
              <w:rPr>
                <w:bCs/>
                <w:sz w:val="28"/>
                <w:szCs w:val="28"/>
              </w:rPr>
            </w:pPr>
            <w:r>
              <w:rPr>
                <w:bCs/>
                <w:sz w:val="28"/>
                <w:szCs w:val="28"/>
              </w:rPr>
              <w:t>3,12</w:t>
            </w:r>
          </w:p>
        </w:tc>
        <w:tc>
          <w:tcPr>
            <w:tcW w:w="1105" w:type="dxa"/>
            <w:vAlign w:val="center"/>
          </w:tcPr>
          <w:p w14:paraId="59F9EF7C" w14:textId="77777777" w:rsidR="002048F6" w:rsidRPr="004754EE" w:rsidRDefault="002048F6" w:rsidP="002048F6">
            <w:pPr>
              <w:jc w:val="center"/>
              <w:rPr>
                <w:bCs/>
                <w:sz w:val="28"/>
                <w:szCs w:val="28"/>
              </w:rPr>
            </w:pPr>
            <w:r>
              <w:rPr>
                <w:bCs/>
                <w:sz w:val="28"/>
                <w:szCs w:val="28"/>
              </w:rPr>
              <w:t>3,12</w:t>
            </w:r>
          </w:p>
        </w:tc>
        <w:tc>
          <w:tcPr>
            <w:tcW w:w="1105" w:type="dxa"/>
            <w:vAlign w:val="center"/>
          </w:tcPr>
          <w:p w14:paraId="646541CF" w14:textId="77777777" w:rsidR="002048F6" w:rsidRPr="004754EE" w:rsidRDefault="002048F6" w:rsidP="002048F6">
            <w:pPr>
              <w:jc w:val="center"/>
              <w:rPr>
                <w:bCs/>
                <w:sz w:val="28"/>
                <w:szCs w:val="28"/>
              </w:rPr>
            </w:pPr>
            <w:r>
              <w:rPr>
                <w:bCs/>
                <w:sz w:val="28"/>
                <w:szCs w:val="28"/>
              </w:rPr>
              <w:t>3,12</w:t>
            </w:r>
          </w:p>
        </w:tc>
      </w:tr>
      <w:tr w:rsidR="002048F6" w14:paraId="7B84D725" w14:textId="77777777" w:rsidTr="002048F6">
        <w:trPr>
          <w:trHeight w:val="438"/>
        </w:trPr>
        <w:tc>
          <w:tcPr>
            <w:tcW w:w="822" w:type="dxa"/>
            <w:vAlign w:val="center"/>
          </w:tcPr>
          <w:p w14:paraId="14107537" w14:textId="77777777" w:rsidR="002048F6" w:rsidRDefault="002048F6" w:rsidP="002048F6">
            <w:pPr>
              <w:jc w:val="center"/>
              <w:rPr>
                <w:bCs/>
                <w:color w:val="000000"/>
                <w:sz w:val="28"/>
                <w:szCs w:val="28"/>
              </w:rPr>
            </w:pPr>
            <w:r>
              <w:rPr>
                <w:bCs/>
                <w:color w:val="000000"/>
                <w:sz w:val="28"/>
                <w:szCs w:val="28"/>
              </w:rPr>
              <w:lastRenderedPageBreak/>
              <w:t>1</w:t>
            </w:r>
          </w:p>
        </w:tc>
        <w:tc>
          <w:tcPr>
            <w:tcW w:w="3375" w:type="dxa"/>
            <w:vAlign w:val="center"/>
          </w:tcPr>
          <w:p w14:paraId="566D8CD4" w14:textId="77777777" w:rsidR="002048F6" w:rsidRDefault="002048F6" w:rsidP="002048F6">
            <w:pPr>
              <w:jc w:val="center"/>
              <w:rPr>
                <w:bCs/>
                <w:color w:val="000000"/>
                <w:sz w:val="28"/>
                <w:szCs w:val="28"/>
              </w:rPr>
            </w:pPr>
            <w:r>
              <w:rPr>
                <w:bCs/>
                <w:color w:val="000000"/>
                <w:sz w:val="28"/>
                <w:szCs w:val="28"/>
              </w:rPr>
              <w:t>2</w:t>
            </w:r>
          </w:p>
        </w:tc>
        <w:tc>
          <w:tcPr>
            <w:tcW w:w="993" w:type="dxa"/>
            <w:vAlign w:val="center"/>
          </w:tcPr>
          <w:p w14:paraId="43C096A7" w14:textId="77777777" w:rsidR="002048F6" w:rsidRDefault="002048F6" w:rsidP="002048F6">
            <w:pPr>
              <w:jc w:val="center"/>
              <w:rPr>
                <w:bCs/>
                <w:color w:val="000000"/>
                <w:sz w:val="28"/>
                <w:szCs w:val="28"/>
              </w:rPr>
            </w:pPr>
            <w:r>
              <w:rPr>
                <w:bCs/>
                <w:color w:val="000000"/>
                <w:sz w:val="28"/>
                <w:szCs w:val="28"/>
              </w:rPr>
              <w:t>3</w:t>
            </w:r>
          </w:p>
        </w:tc>
        <w:tc>
          <w:tcPr>
            <w:tcW w:w="1701" w:type="dxa"/>
            <w:vAlign w:val="center"/>
          </w:tcPr>
          <w:p w14:paraId="4E606540" w14:textId="77777777" w:rsidR="002048F6" w:rsidRDefault="002048F6" w:rsidP="002048F6">
            <w:pPr>
              <w:jc w:val="center"/>
              <w:rPr>
                <w:bCs/>
                <w:color w:val="000000"/>
                <w:sz w:val="28"/>
                <w:szCs w:val="28"/>
              </w:rPr>
            </w:pPr>
            <w:r>
              <w:rPr>
                <w:bCs/>
                <w:color w:val="000000"/>
                <w:sz w:val="28"/>
                <w:szCs w:val="28"/>
              </w:rPr>
              <w:t>4</w:t>
            </w:r>
          </w:p>
        </w:tc>
        <w:tc>
          <w:tcPr>
            <w:tcW w:w="992" w:type="dxa"/>
            <w:vAlign w:val="center"/>
          </w:tcPr>
          <w:p w14:paraId="63192742" w14:textId="77777777" w:rsidR="002048F6" w:rsidRDefault="002048F6" w:rsidP="002048F6">
            <w:pPr>
              <w:jc w:val="center"/>
              <w:rPr>
                <w:bCs/>
                <w:color w:val="000000"/>
                <w:sz w:val="28"/>
                <w:szCs w:val="28"/>
              </w:rPr>
            </w:pPr>
            <w:r>
              <w:rPr>
                <w:bCs/>
                <w:color w:val="000000"/>
                <w:sz w:val="28"/>
                <w:szCs w:val="28"/>
              </w:rPr>
              <w:t>5</w:t>
            </w:r>
          </w:p>
        </w:tc>
        <w:tc>
          <w:tcPr>
            <w:tcW w:w="1134" w:type="dxa"/>
            <w:vAlign w:val="center"/>
          </w:tcPr>
          <w:p w14:paraId="5703F51A" w14:textId="77777777" w:rsidR="002048F6" w:rsidRDefault="002048F6" w:rsidP="002048F6">
            <w:pPr>
              <w:jc w:val="center"/>
              <w:rPr>
                <w:bCs/>
                <w:color w:val="000000"/>
                <w:sz w:val="28"/>
                <w:szCs w:val="28"/>
              </w:rPr>
            </w:pPr>
            <w:r>
              <w:rPr>
                <w:bCs/>
                <w:color w:val="000000"/>
                <w:sz w:val="28"/>
                <w:szCs w:val="28"/>
              </w:rPr>
              <w:t>6</w:t>
            </w:r>
          </w:p>
        </w:tc>
        <w:tc>
          <w:tcPr>
            <w:tcW w:w="1134" w:type="dxa"/>
            <w:vAlign w:val="center"/>
          </w:tcPr>
          <w:p w14:paraId="4DDED663" w14:textId="77777777" w:rsidR="002048F6" w:rsidRDefault="002048F6" w:rsidP="002048F6">
            <w:pPr>
              <w:jc w:val="center"/>
              <w:rPr>
                <w:bCs/>
                <w:color w:val="000000"/>
                <w:sz w:val="28"/>
                <w:szCs w:val="28"/>
              </w:rPr>
            </w:pPr>
            <w:r>
              <w:rPr>
                <w:bCs/>
                <w:color w:val="000000"/>
                <w:sz w:val="28"/>
                <w:szCs w:val="28"/>
              </w:rPr>
              <w:t>7</w:t>
            </w:r>
          </w:p>
        </w:tc>
        <w:tc>
          <w:tcPr>
            <w:tcW w:w="1105" w:type="dxa"/>
            <w:vAlign w:val="center"/>
          </w:tcPr>
          <w:p w14:paraId="78D37C09" w14:textId="77777777" w:rsidR="002048F6" w:rsidRDefault="002048F6" w:rsidP="002048F6">
            <w:pPr>
              <w:jc w:val="center"/>
              <w:rPr>
                <w:bCs/>
                <w:color w:val="000000"/>
                <w:sz w:val="28"/>
                <w:szCs w:val="28"/>
              </w:rPr>
            </w:pPr>
            <w:r>
              <w:rPr>
                <w:bCs/>
                <w:color w:val="000000"/>
                <w:sz w:val="28"/>
                <w:szCs w:val="28"/>
              </w:rPr>
              <w:t>8</w:t>
            </w:r>
          </w:p>
        </w:tc>
        <w:tc>
          <w:tcPr>
            <w:tcW w:w="1105" w:type="dxa"/>
            <w:vAlign w:val="center"/>
          </w:tcPr>
          <w:p w14:paraId="644A70EF" w14:textId="77777777" w:rsidR="002048F6" w:rsidRDefault="002048F6" w:rsidP="002048F6">
            <w:pPr>
              <w:jc w:val="center"/>
              <w:rPr>
                <w:bCs/>
                <w:color w:val="000000"/>
                <w:sz w:val="28"/>
                <w:szCs w:val="28"/>
              </w:rPr>
            </w:pPr>
            <w:r>
              <w:rPr>
                <w:bCs/>
                <w:color w:val="000000"/>
                <w:sz w:val="28"/>
                <w:szCs w:val="28"/>
              </w:rPr>
              <w:t>9</w:t>
            </w:r>
          </w:p>
        </w:tc>
        <w:tc>
          <w:tcPr>
            <w:tcW w:w="1105" w:type="dxa"/>
            <w:vAlign w:val="center"/>
          </w:tcPr>
          <w:p w14:paraId="16DB70D8" w14:textId="77777777" w:rsidR="002048F6" w:rsidRDefault="002048F6" w:rsidP="002048F6">
            <w:pPr>
              <w:jc w:val="center"/>
              <w:rPr>
                <w:bCs/>
                <w:color w:val="000000"/>
                <w:sz w:val="28"/>
                <w:szCs w:val="28"/>
              </w:rPr>
            </w:pPr>
            <w:r>
              <w:rPr>
                <w:bCs/>
                <w:color w:val="000000"/>
                <w:sz w:val="28"/>
                <w:szCs w:val="28"/>
              </w:rPr>
              <w:t>10</w:t>
            </w:r>
          </w:p>
        </w:tc>
      </w:tr>
      <w:tr w:rsidR="002048F6" w14:paraId="69468CA1" w14:textId="77777777" w:rsidTr="002048F6">
        <w:trPr>
          <w:trHeight w:val="2263"/>
        </w:trPr>
        <w:tc>
          <w:tcPr>
            <w:tcW w:w="822" w:type="dxa"/>
            <w:vAlign w:val="center"/>
          </w:tcPr>
          <w:p w14:paraId="323EADFD" w14:textId="77777777" w:rsidR="002048F6" w:rsidRDefault="002048F6" w:rsidP="002048F6">
            <w:pPr>
              <w:jc w:val="center"/>
              <w:rPr>
                <w:bCs/>
                <w:color w:val="000000"/>
                <w:sz w:val="28"/>
                <w:szCs w:val="28"/>
              </w:rPr>
            </w:pPr>
            <w:r>
              <w:rPr>
                <w:bCs/>
                <w:color w:val="000000"/>
                <w:sz w:val="28"/>
                <w:szCs w:val="28"/>
              </w:rPr>
              <w:t>3.2.</w:t>
            </w:r>
          </w:p>
        </w:tc>
        <w:tc>
          <w:tcPr>
            <w:tcW w:w="3375" w:type="dxa"/>
            <w:vAlign w:val="center"/>
          </w:tcPr>
          <w:p w14:paraId="29A58D04" w14:textId="77777777" w:rsidR="002048F6" w:rsidRDefault="002048F6" w:rsidP="002048F6">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4F1F9E94" w14:textId="77777777" w:rsidR="002048F6" w:rsidRPr="004754EE" w:rsidRDefault="002048F6" w:rsidP="002048F6">
            <w:pPr>
              <w:jc w:val="center"/>
              <w:rPr>
                <w:bCs/>
                <w:sz w:val="28"/>
                <w:szCs w:val="28"/>
              </w:rPr>
            </w:pPr>
            <w:r w:rsidRPr="004754EE">
              <w:rPr>
                <w:bCs/>
                <w:sz w:val="28"/>
                <w:szCs w:val="28"/>
              </w:rPr>
              <w:t>-</w:t>
            </w:r>
          </w:p>
        </w:tc>
        <w:tc>
          <w:tcPr>
            <w:tcW w:w="1701" w:type="dxa"/>
            <w:vAlign w:val="center"/>
          </w:tcPr>
          <w:p w14:paraId="0B138297" w14:textId="77777777" w:rsidR="002048F6" w:rsidRPr="004754EE" w:rsidRDefault="002048F6" w:rsidP="002048F6">
            <w:pPr>
              <w:jc w:val="center"/>
              <w:rPr>
                <w:bCs/>
                <w:sz w:val="28"/>
                <w:szCs w:val="28"/>
              </w:rPr>
            </w:pPr>
            <w:r w:rsidRPr="004754EE">
              <w:rPr>
                <w:bCs/>
                <w:sz w:val="28"/>
                <w:szCs w:val="28"/>
              </w:rPr>
              <w:t>-</w:t>
            </w:r>
          </w:p>
        </w:tc>
        <w:tc>
          <w:tcPr>
            <w:tcW w:w="992" w:type="dxa"/>
            <w:vAlign w:val="center"/>
          </w:tcPr>
          <w:p w14:paraId="068580C6" w14:textId="77777777" w:rsidR="002048F6" w:rsidRPr="004754EE" w:rsidRDefault="002048F6" w:rsidP="002048F6">
            <w:pPr>
              <w:jc w:val="center"/>
              <w:rPr>
                <w:bCs/>
                <w:sz w:val="28"/>
                <w:szCs w:val="28"/>
              </w:rPr>
            </w:pPr>
            <w:r w:rsidRPr="004754EE">
              <w:rPr>
                <w:bCs/>
                <w:sz w:val="28"/>
                <w:szCs w:val="28"/>
              </w:rPr>
              <w:t>-</w:t>
            </w:r>
          </w:p>
        </w:tc>
        <w:tc>
          <w:tcPr>
            <w:tcW w:w="1134" w:type="dxa"/>
            <w:vAlign w:val="center"/>
          </w:tcPr>
          <w:p w14:paraId="4AA9DBF5" w14:textId="77777777" w:rsidR="002048F6" w:rsidRPr="004754EE" w:rsidRDefault="002048F6" w:rsidP="002048F6">
            <w:pPr>
              <w:jc w:val="center"/>
              <w:rPr>
                <w:bCs/>
                <w:sz w:val="28"/>
                <w:szCs w:val="28"/>
              </w:rPr>
            </w:pPr>
            <w:r w:rsidRPr="004754EE">
              <w:rPr>
                <w:bCs/>
                <w:sz w:val="28"/>
                <w:szCs w:val="28"/>
              </w:rPr>
              <w:t>-</w:t>
            </w:r>
          </w:p>
        </w:tc>
        <w:tc>
          <w:tcPr>
            <w:tcW w:w="1134" w:type="dxa"/>
            <w:vAlign w:val="center"/>
          </w:tcPr>
          <w:p w14:paraId="71683066" w14:textId="77777777" w:rsidR="002048F6" w:rsidRPr="004754EE" w:rsidRDefault="002048F6" w:rsidP="002048F6">
            <w:pPr>
              <w:jc w:val="center"/>
              <w:rPr>
                <w:bCs/>
                <w:sz w:val="28"/>
                <w:szCs w:val="28"/>
              </w:rPr>
            </w:pPr>
            <w:r w:rsidRPr="004754EE">
              <w:rPr>
                <w:bCs/>
                <w:sz w:val="28"/>
                <w:szCs w:val="28"/>
              </w:rPr>
              <w:t>-</w:t>
            </w:r>
          </w:p>
        </w:tc>
        <w:tc>
          <w:tcPr>
            <w:tcW w:w="1105" w:type="dxa"/>
            <w:vAlign w:val="center"/>
          </w:tcPr>
          <w:p w14:paraId="4515B68F" w14:textId="77777777" w:rsidR="002048F6" w:rsidRPr="004754EE" w:rsidRDefault="002048F6" w:rsidP="002048F6">
            <w:pPr>
              <w:jc w:val="center"/>
              <w:rPr>
                <w:bCs/>
                <w:sz w:val="28"/>
                <w:szCs w:val="28"/>
              </w:rPr>
            </w:pPr>
            <w:r w:rsidRPr="004754EE">
              <w:rPr>
                <w:bCs/>
                <w:sz w:val="28"/>
                <w:szCs w:val="28"/>
              </w:rPr>
              <w:t>-</w:t>
            </w:r>
          </w:p>
        </w:tc>
        <w:tc>
          <w:tcPr>
            <w:tcW w:w="1105" w:type="dxa"/>
            <w:vAlign w:val="center"/>
          </w:tcPr>
          <w:p w14:paraId="6D096F60" w14:textId="77777777" w:rsidR="002048F6" w:rsidRPr="004754EE" w:rsidRDefault="002048F6" w:rsidP="002048F6">
            <w:pPr>
              <w:jc w:val="center"/>
              <w:rPr>
                <w:bCs/>
                <w:sz w:val="28"/>
                <w:szCs w:val="28"/>
              </w:rPr>
            </w:pPr>
            <w:r w:rsidRPr="004754EE">
              <w:rPr>
                <w:bCs/>
                <w:sz w:val="28"/>
                <w:szCs w:val="28"/>
              </w:rPr>
              <w:t>-</w:t>
            </w:r>
          </w:p>
        </w:tc>
        <w:tc>
          <w:tcPr>
            <w:tcW w:w="1105" w:type="dxa"/>
            <w:vAlign w:val="center"/>
          </w:tcPr>
          <w:p w14:paraId="1E02B781" w14:textId="77777777" w:rsidR="002048F6" w:rsidRPr="004754EE" w:rsidRDefault="002048F6" w:rsidP="002048F6">
            <w:pPr>
              <w:jc w:val="center"/>
              <w:rPr>
                <w:bCs/>
                <w:sz w:val="28"/>
                <w:szCs w:val="28"/>
              </w:rPr>
            </w:pPr>
            <w:r w:rsidRPr="004754EE">
              <w:rPr>
                <w:bCs/>
                <w:sz w:val="28"/>
                <w:szCs w:val="28"/>
              </w:rPr>
              <w:t>-</w:t>
            </w:r>
          </w:p>
        </w:tc>
      </w:tr>
      <w:tr w:rsidR="002048F6" w14:paraId="02063745" w14:textId="77777777" w:rsidTr="002048F6">
        <w:tc>
          <w:tcPr>
            <w:tcW w:w="822" w:type="dxa"/>
            <w:vAlign w:val="center"/>
          </w:tcPr>
          <w:p w14:paraId="528DE23D" w14:textId="77777777" w:rsidR="002048F6" w:rsidRDefault="002048F6" w:rsidP="002048F6">
            <w:pPr>
              <w:jc w:val="center"/>
              <w:rPr>
                <w:bCs/>
                <w:color w:val="000000"/>
                <w:sz w:val="28"/>
                <w:szCs w:val="28"/>
              </w:rPr>
            </w:pPr>
            <w:r>
              <w:rPr>
                <w:bCs/>
                <w:color w:val="000000"/>
                <w:sz w:val="28"/>
                <w:szCs w:val="28"/>
              </w:rPr>
              <w:t>3.3.</w:t>
            </w:r>
          </w:p>
        </w:tc>
        <w:tc>
          <w:tcPr>
            <w:tcW w:w="3375" w:type="dxa"/>
            <w:vAlign w:val="center"/>
          </w:tcPr>
          <w:p w14:paraId="282D31A0" w14:textId="77777777" w:rsidR="002048F6" w:rsidRPr="00656E97" w:rsidRDefault="002048F6" w:rsidP="002048F6">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68D59D71" w14:textId="77777777" w:rsidR="002048F6" w:rsidRPr="004754EE" w:rsidRDefault="002048F6" w:rsidP="002048F6">
            <w:pPr>
              <w:jc w:val="center"/>
              <w:rPr>
                <w:bCs/>
                <w:sz w:val="28"/>
                <w:szCs w:val="28"/>
              </w:rPr>
            </w:pPr>
            <w:r w:rsidRPr="004754EE">
              <w:rPr>
                <w:bCs/>
                <w:sz w:val="28"/>
                <w:szCs w:val="28"/>
              </w:rPr>
              <w:t>-</w:t>
            </w:r>
          </w:p>
        </w:tc>
        <w:tc>
          <w:tcPr>
            <w:tcW w:w="1701" w:type="dxa"/>
            <w:vAlign w:val="center"/>
          </w:tcPr>
          <w:p w14:paraId="6605DB7B" w14:textId="77777777" w:rsidR="002048F6" w:rsidRPr="004754EE" w:rsidRDefault="002048F6" w:rsidP="002048F6">
            <w:pPr>
              <w:jc w:val="center"/>
              <w:rPr>
                <w:bCs/>
                <w:sz w:val="28"/>
                <w:szCs w:val="28"/>
              </w:rPr>
            </w:pPr>
            <w:r w:rsidRPr="004754EE">
              <w:rPr>
                <w:bCs/>
                <w:sz w:val="28"/>
                <w:szCs w:val="28"/>
              </w:rPr>
              <w:t>-</w:t>
            </w:r>
          </w:p>
        </w:tc>
        <w:tc>
          <w:tcPr>
            <w:tcW w:w="992" w:type="dxa"/>
            <w:vAlign w:val="center"/>
          </w:tcPr>
          <w:p w14:paraId="09C1D8F3" w14:textId="77777777" w:rsidR="002048F6" w:rsidRPr="004754EE" w:rsidRDefault="002048F6" w:rsidP="002048F6">
            <w:pPr>
              <w:jc w:val="center"/>
              <w:rPr>
                <w:bCs/>
                <w:sz w:val="28"/>
                <w:szCs w:val="28"/>
              </w:rPr>
            </w:pPr>
            <w:r w:rsidRPr="004754EE">
              <w:rPr>
                <w:bCs/>
                <w:sz w:val="28"/>
                <w:szCs w:val="28"/>
              </w:rPr>
              <w:t>-</w:t>
            </w:r>
          </w:p>
        </w:tc>
        <w:tc>
          <w:tcPr>
            <w:tcW w:w="1134" w:type="dxa"/>
            <w:vAlign w:val="center"/>
          </w:tcPr>
          <w:p w14:paraId="6CAC9EE4" w14:textId="77777777" w:rsidR="002048F6" w:rsidRPr="004754EE" w:rsidRDefault="002048F6" w:rsidP="002048F6">
            <w:pPr>
              <w:jc w:val="center"/>
              <w:rPr>
                <w:bCs/>
                <w:sz w:val="28"/>
                <w:szCs w:val="28"/>
              </w:rPr>
            </w:pPr>
            <w:r w:rsidRPr="004754EE">
              <w:rPr>
                <w:bCs/>
                <w:sz w:val="28"/>
                <w:szCs w:val="28"/>
              </w:rPr>
              <w:t>-</w:t>
            </w:r>
          </w:p>
        </w:tc>
        <w:tc>
          <w:tcPr>
            <w:tcW w:w="1134" w:type="dxa"/>
            <w:vAlign w:val="center"/>
          </w:tcPr>
          <w:p w14:paraId="35588F02" w14:textId="77777777" w:rsidR="002048F6" w:rsidRPr="004754EE" w:rsidRDefault="002048F6" w:rsidP="002048F6">
            <w:pPr>
              <w:jc w:val="center"/>
              <w:rPr>
                <w:bCs/>
                <w:sz w:val="28"/>
                <w:szCs w:val="28"/>
              </w:rPr>
            </w:pPr>
            <w:r w:rsidRPr="004754EE">
              <w:rPr>
                <w:bCs/>
                <w:sz w:val="28"/>
                <w:szCs w:val="28"/>
              </w:rPr>
              <w:t>-</w:t>
            </w:r>
          </w:p>
        </w:tc>
        <w:tc>
          <w:tcPr>
            <w:tcW w:w="1105" w:type="dxa"/>
            <w:vAlign w:val="center"/>
          </w:tcPr>
          <w:p w14:paraId="21731512" w14:textId="77777777" w:rsidR="002048F6" w:rsidRPr="004754EE" w:rsidRDefault="002048F6" w:rsidP="002048F6">
            <w:pPr>
              <w:jc w:val="center"/>
              <w:rPr>
                <w:bCs/>
                <w:sz w:val="28"/>
                <w:szCs w:val="28"/>
              </w:rPr>
            </w:pPr>
            <w:r w:rsidRPr="004754EE">
              <w:rPr>
                <w:bCs/>
                <w:sz w:val="28"/>
                <w:szCs w:val="28"/>
              </w:rPr>
              <w:t>-</w:t>
            </w:r>
          </w:p>
        </w:tc>
        <w:tc>
          <w:tcPr>
            <w:tcW w:w="1105" w:type="dxa"/>
            <w:vAlign w:val="center"/>
          </w:tcPr>
          <w:p w14:paraId="56FC291B" w14:textId="77777777" w:rsidR="002048F6" w:rsidRPr="004754EE" w:rsidRDefault="002048F6" w:rsidP="002048F6">
            <w:pPr>
              <w:jc w:val="center"/>
              <w:rPr>
                <w:bCs/>
                <w:sz w:val="28"/>
                <w:szCs w:val="28"/>
              </w:rPr>
            </w:pPr>
            <w:r w:rsidRPr="004754EE">
              <w:rPr>
                <w:bCs/>
                <w:sz w:val="28"/>
                <w:szCs w:val="28"/>
              </w:rPr>
              <w:t>-</w:t>
            </w:r>
          </w:p>
        </w:tc>
        <w:tc>
          <w:tcPr>
            <w:tcW w:w="1105" w:type="dxa"/>
            <w:vAlign w:val="center"/>
          </w:tcPr>
          <w:p w14:paraId="22C1DB49" w14:textId="77777777" w:rsidR="002048F6" w:rsidRPr="004754EE" w:rsidRDefault="002048F6" w:rsidP="002048F6">
            <w:pPr>
              <w:jc w:val="center"/>
              <w:rPr>
                <w:bCs/>
                <w:sz w:val="28"/>
                <w:szCs w:val="28"/>
              </w:rPr>
            </w:pPr>
            <w:r w:rsidRPr="004754EE">
              <w:rPr>
                <w:bCs/>
                <w:sz w:val="28"/>
                <w:szCs w:val="28"/>
              </w:rPr>
              <w:t>-</w:t>
            </w:r>
          </w:p>
        </w:tc>
      </w:tr>
      <w:tr w:rsidR="002048F6" w14:paraId="4F652E95" w14:textId="77777777" w:rsidTr="002048F6">
        <w:tc>
          <w:tcPr>
            <w:tcW w:w="822" w:type="dxa"/>
            <w:vAlign w:val="center"/>
          </w:tcPr>
          <w:p w14:paraId="43830AF0" w14:textId="77777777" w:rsidR="002048F6" w:rsidRDefault="002048F6" w:rsidP="002048F6">
            <w:pPr>
              <w:jc w:val="center"/>
              <w:rPr>
                <w:bCs/>
                <w:color w:val="000000"/>
                <w:sz w:val="28"/>
                <w:szCs w:val="28"/>
              </w:rPr>
            </w:pPr>
            <w:r>
              <w:rPr>
                <w:bCs/>
                <w:color w:val="000000"/>
                <w:sz w:val="28"/>
                <w:szCs w:val="28"/>
              </w:rPr>
              <w:t>3.4.</w:t>
            </w:r>
          </w:p>
        </w:tc>
        <w:tc>
          <w:tcPr>
            <w:tcW w:w="3375" w:type="dxa"/>
          </w:tcPr>
          <w:p w14:paraId="15476DDD" w14:textId="77777777" w:rsidR="002048F6" w:rsidRDefault="002048F6" w:rsidP="002048F6">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704E6523" w14:textId="77777777" w:rsidR="002048F6" w:rsidRPr="00172AFD" w:rsidRDefault="002048F6" w:rsidP="002048F6">
            <w:pPr>
              <w:jc w:val="center"/>
              <w:rPr>
                <w:bCs/>
                <w:sz w:val="28"/>
                <w:szCs w:val="28"/>
              </w:rPr>
            </w:pPr>
            <w:r w:rsidRPr="00172AFD">
              <w:rPr>
                <w:bCs/>
                <w:sz w:val="28"/>
                <w:szCs w:val="28"/>
              </w:rPr>
              <w:t>0,</w:t>
            </w:r>
            <w:r>
              <w:rPr>
                <w:bCs/>
                <w:sz w:val="28"/>
                <w:szCs w:val="28"/>
              </w:rPr>
              <w:t>40</w:t>
            </w:r>
          </w:p>
        </w:tc>
        <w:tc>
          <w:tcPr>
            <w:tcW w:w="1701" w:type="dxa"/>
            <w:vAlign w:val="center"/>
          </w:tcPr>
          <w:p w14:paraId="0A8AF637" w14:textId="77777777" w:rsidR="002048F6" w:rsidRPr="00172AFD" w:rsidRDefault="002048F6" w:rsidP="002048F6">
            <w:pPr>
              <w:jc w:val="center"/>
              <w:rPr>
                <w:bCs/>
                <w:sz w:val="28"/>
                <w:szCs w:val="28"/>
              </w:rPr>
            </w:pPr>
            <w:r w:rsidRPr="00172AFD">
              <w:rPr>
                <w:bCs/>
                <w:sz w:val="28"/>
                <w:szCs w:val="28"/>
              </w:rPr>
              <w:t>0,</w:t>
            </w:r>
            <w:r>
              <w:rPr>
                <w:bCs/>
                <w:sz w:val="28"/>
                <w:szCs w:val="28"/>
              </w:rPr>
              <w:t>42</w:t>
            </w:r>
          </w:p>
        </w:tc>
        <w:tc>
          <w:tcPr>
            <w:tcW w:w="992" w:type="dxa"/>
            <w:vAlign w:val="center"/>
          </w:tcPr>
          <w:p w14:paraId="10145142" w14:textId="77777777" w:rsidR="002048F6" w:rsidRPr="00172AFD" w:rsidRDefault="002048F6" w:rsidP="002048F6">
            <w:pPr>
              <w:jc w:val="center"/>
              <w:rPr>
                <w:bCs/>
                <w:sz w:val="28"/>
                <w:szCs w:val="28"/>
              </w:rPr>
            </w:pPr>
            <w:r w:rsidRPr="00172AFD">
              <w:rPr>
                <w:bCs/>
                <w:sz w:val="28"/>
                <w:szCs w:val="28"/>
              </w:rPr>
              <w:t>0,</w:t>
            </w:r>
            <w:r>
              <w:rPr>
                <w:bCs/>
                <w:sz w:val="28"/>
                <w:szCs w:val="28"/>
              </w:rPr>
              <w:t>40</w:t>
            </w:r>
          </w:p>
        </w:tc>
        <w:tc>
          <w:tcPr>
            <w:tcW w:w="1134" w:type="dxa"/>
            <w:vAlign w:val="center"/>
          </w:tcPr>
          <w:p w14:paraId="767E0A12" w14:textId="77777777" w:rsidR="002048F6" w:rsidRPr="00172AFD" w:rsidRDefault="002048F6" w:rsidP="002048F6">
            <w:pPr>
              <w:jc w:val="center"/>
              <w:rPr>
                <w:bCs/>
                <w:sz w:val="28"/>
                <w:szCs w:val="28"/>
              </w:rPr>
            </w:pPr>
            <w:r w:rsidRPr="00172AFD">
              <w:rPr>
                <w:bCs/>
                <w:sz w:val="28"/>
                <w:szCs w:val="28"/>
              </w:rPr>
              <w:t>0,</w:t>
            </w:r>
            <w:r>
              <w:rPr>
                <w:bCs/>
                <w:sz w:val="28"/>
                <w:szCs w:val="28"/>
              </w:rPr>
              <w:t>40</w:t>
            </w:r>
          </w:p>
        </w:tc>
        <w:tc>
          <w:tcPr>
            <w:tcW w:w="1134" w:type="dxa"/>
            <w:vAlign w:val="center"/>
          </w:tcPr>
          <w:p w14:paraId="5C553E1D" w14:textId="77777777" w:rsidR="002048F6" w:rsidRPr="00172AFD" w:rsidRDefault="002048F6" w:rsidP="002048F6">
            <w:pPr>
              <w:jc w:val="center"/>
              <w:rPr>
                <w:bCs/>
                <w:sz w:val="28"/>
                <w:szCs w:val="28"/>
              </w:rPr>
            </w:pPr>
            <w:r w:rsidRPr="00172AFD">
              <w:rPr>
                <w:bCs/>
                <w:sz w:val="28"/>
                <w:szCs w:val="28"/>
              </w:rPr>
              <w:t>0,</w:t>
            </w:r>
            <w:r>
              <w:rPr>
                <w:bCs/>
                <w:sz w:val="28"/>
                <w:szCs w:val="28"/>
              </w:rPr>
              <w:t>40</w:t>
            </w:r>
          </w:p>
        </w:tc>
        <w:tc>
          <w:tcPr>
            <w:tcW w:w="1105" w:type="dxa"/>
            <w:vAlign w:val="center"/>
          </w:tcPr>
          <w:p w14:paraId="4D3CB5D3" w14:textId="77777777" w:rsidR="002048F6" w:rsidRPr="00172AFD" w:rsidRDefault="002048F6" w:rsidP="002048F6">
            <w:pPr>
              <w:jc w:val="center"/>
              <w:rPr>
                <w:bCs/>
                <w:sz w:val="28"/>
                <w:szCs w:val="28"/>
              </w:rPr>
            </w:pPr>
            <w:r w:rsidRPr="00172AFD">
              <w:rPr>
                <w:bCs/>
                <w:sz w:val="28"/>
                <w:szCs w:val="28"/>
              </w:rPr>
              <w:t>0,</w:t>
            </w:r>
            <w:r>
              <w:rPr>
                <w:bCs/>
                <w:sz w:val="28"/>
                <w:szCs w:val="28"/>
              </w:rPr>
              <w:t>40</w:t>
            </w:r>
          </w:p>
        </w:tc>
        <w:tc>
          <w:tcPr>
            <w:tcW w:w="1105" w:type="dxa"/>
            <w:vAlign w:val="center"/>
          </w:tcPr>
          <w:p w14:paraId="2D1850F2" w14:textId="77777777" w:rsidR="002048F6" w:rsidRPr="00172AFD" w:rsidRDefault="002048F6" w:rsidP="002048F6">
            <w:pPr>
              <w:jc w:val="center"/>
              <w:rPr>
                <w:bCs/>
                <w:sz w:val="28"/>
                <w:szCs w:val="28"/>
              </w:rPr>
            </w:pPr>
            <w:r w:rsidRPr="00172AFD">
              <w:rPr>
                <w:bCs/>
                <w:sz w:val="28"/>
                <w:szCs w:val="28"/>
              </w:rPr>
              <w:t>0,</w:t>
            </w:r>
            <w:r>
              <w:rPr>
                <w:bCs/>
                <w:sz w:val="28"/>
                <w:szCs w:val="28"/>
              </w:rPr>
              <w:t>40</w:t>
            </w:r>
          </w:p>
        </w:tc>
        <w:tc>
          <w:tcPr>
            <w:tcW w:w="1105" w:type="dxa"/>
            <w:vAlign w:val="center"/>
          </w:tcPr>
          <w:p w14:paraId="18E61FF8" w14:textId="77777777" w:rsidR="002048F6" w:rsidRPr="00172AFD" w:rsidRDefault="002048F6" w:rsidP="002048F6">
            <w:pPr>
              <w:jc w:val="center"/>
              <w:rPr>
                <w:bCs/>
                <w:sz w:val="28"/>
                <w:szCs w:val="28"/>
              </w:rPr>
            </w:pPr>
            <w:r w:rsidRPr="00172AFD">
              <w:rPr>
                <w:bCs/>
                <w:sz w:val="28"/>
                <w:szCs w:val="28"/>
              </w:rPr>
              <w:t>0,</w:t>
            </w:r>
            <w:r>
              <w:rPr>
                <w:bCs/>
                <w:sz w:val="28"/>
                <w:szCs w:val="28"/>
              </w:rPr>
              <w:t>40</w:t>
            </w:r>
          </w:p>
        </w:tc>
      </w:tr>
    </w:tbl>
    <w:p w14:paraId="77B8DA86" w14:textId="77777777" w:rsidR="002048F6" w:rsidRDefault="002048F6" w:rsidP="002048F6">
      <w:pPr>
        <w:ind w:left="-567"/>
        <w:jc w:val="center"/>
        <w:rPr>
          <w:bCs/>
          <w:color w:val="000000"/>
          <w:sz w:val="28"/>
          <w:szCs w:val="28"/>
          <w:lang w:eastAsia="ru-RU"/>
        </w:rPr>
      </w:pPr>
    </w:p>
    <w:p w14:paraId="6E490BC8" w14:textId="77777777" w:rsidR="002048F6" w:rsidRDefault="002048F6" w:rsidP="002048F6">
      <w:pPr>
        <w:ind w:left="-567"/>
        <w:jc w:val="center"/>
        <w:rPr>
          <w:bCs/>
          <w:color w:val="000000"/>
          <w:sz w:val="28"/>
          <w:szCs w:val="28"/>
          <w:lang w:eastAsia="ru-RU"/>
        </w:rPr>
      </w:pPr>
    </w:p>
    <w:p w14:paraId="0355ECD9" w14:textId="77777777" w:rsidR="002048F6" w:rsidRDefault="002048F6" w:rsidP="002048F6">
      <w:pPr>
        <w:ind w:left="-567"/>
        <w:jc w:val="center"/>
        <w:rPr>
          <w:bCs/>
          <w:color w:val="000000"/>
          <w:sz w:val="28"/>
          <w:szCs w:val="28"/>
          <w:lang w:eastAsia="ru-RU"/>
        </w:rPr>
        <w:sectPr w:rsidR="002048F6" w:rsidSect="002048F6">
          <w:pgSz w:w="16838" w:h="11906" w:orient="landscape"/>
          <w:pgMar w:top="851" w:right="851" w:bottom="709" w:left="709" w:header="709" w:footer="709" w:gutter="0"/>
          <w:cols w:space="708"/>
          <w:titlePg/>
          <w:docGrid w:linePitch="360"/>
        </w:sectPr>
      </w:pPr>
    </w:p>
    <w:p w14:paraId="126BF79C" w14:textId="77777777" w:rsidR="002048F6" w:rsidRDefault="002048F6" w:rsidP="002048F6">
      <w:pPr>
        <w:ind w:left="-567"/>
        <w:jc w:val="center"/>
        <w:rPr>
          <w:bCs/>
          <w:color w:val="000000"/>
          <w:sz w:val="28"/>
          <w:szCs w:val="28"/>
          <w:lang w:eastAsia="ru-RU"/>
        </w:rPr>
      </w:pPr>
      <w:r>
        <w:rPr>
          <w:bCs/>
          <w:color w:val="000000"/>
          <w:sz w:val="28"/>
          <w:szCs w:val="28"/>
          <w:lang w:eastAsia="ru-RU"/>
        </w:rPr>
        <w:lastRenderedPageBreak/>
        <w:t>Раздел 9. Расчет эффективности производственной программы</w:t>
      </w:r>
    </w:p>
    <w:p w14:paraId="5306C6AE" w14:textId="77777777" w:rsidR="002048F6" w:rsidRDefault="002048F6" w:rsidP="002048F6">
      <w:pPr>
        <w:ind w:left="-567"/>
        <w:jc w:val="center"/>
        <w:rPr>
          <w:bCs/>
          <w:color w:val="000000"/>
          <w:sz w:val="28"/>
          <w:szCs w:val="28"/>
          <w:lang w:eastAsia="ru-RU"/>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2048F6" w14:paraId="62615180" w14:textId="77777777" w:rsidTr="002048F6">
        <w:trPr>
          <w:trHeight w:val="2430"/>
        </w:trPr>
        <w:tc>
          <w:tcPr>
            <w:tcW w:w="736" w:type="dxa"/>
            <w:vAlign w:val="center"/>
          </w:tcPr>
          <w:p w14:paraId="4600E517" w14:textId="77777777" w:rsidR="002048F6" w:rsidRDefault="002048F6" w:rsidP="002048F6">
            <w:pPr>
              <w:jc w:val="center"/>
              <w:rPr>
                <w:bCs/>
                <w:color w:val="000000"/>
                <w:sz w:val="28"/>
                <w:szCs w:val="28"/>
              </w:rPr>
            </w:pPr>
            <w:r>
              <w:rPr>
                <w:bCs/>
                <w:color w:val="000000"/>
                <w:sz w:val="28"/>
                <w:szCs w:val="28"/>
              </w:rPr>
              <w:t>№ п/п</w:t>
            </w:r>
          </w:p>
        </w:tc>
        <w:tc>
          <w:tcPr>
            <w:tcW w:w="3659" w:type="dxa"/>
            <w:vAlign w:val="center"/>
          </w:tcPr>
          <w:p w14:paraId="2B618211" w14:textId="77777777" w:rsidR="002048F6" w:rsidRDefault="002048F6" w:rsidP="002048F6">
            <w:pPr>
              <w:jc w:val="center"/>
              <w:rPr>
                <w:bCs/>
                <w:color w:val="000000"/>
                <w:sz w:val="28"/>
                <w:szCs w:val="28"/>
              </w:rPr>
            </w:pPr>
            <w:r>
              <w:rPr>
                <w:bCs/>
                <w:color w:val="000000"/>
                <w:sz w:val="28"/>
                <w:szCs w:val="28"/>
              </w:rPr>
              <w:t>Наименование показателя</w:t>
            </w:r>
          </w:p>
        </w:tc>
        <w:tc>
          <w:tcPr>
            <w:tcW w:w="1559" w:type="dxa"/>
            <w:vAlign w:val="center"/>
          </w:tcPr>
          <w:p w14:paraId="56C7906E" w14:textId="77777777" w:rsidR="002048F6" w:rsidRDefault="002048F6" w:rsidP="002048F6">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40FCA606" w14:textId="77777777" w:rsidR="002048F6" w:rsidRDefault="002048F6" w:rsidP="002048F6">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377A1AC2" w14:textId="77777777" w:rsidR="002048F6" w:rsidRDefault="002048F6" w:rsidP="002048F6">
            <w:pPr>
              <w:jc w:val="center"/>
              <w:rPr>
                <w:bCs/>
                <w:color w:val="000000"/>
                <w:sz w:val="28"/>
                <w:szCs w:val="28"/>
              </w:rPr>
            </w:pPr>
            <w:r>
              <w:rPr>
                <w:bCs/>
                <w:color w:val="000000"/>
                <w:sz w:val="28"/>
                <w:szCs w:val="28"/>
              </w:rPr>
              <w:t xml:space="preserve">Эффективность </w:t>
            </w:r>
            <w:proofErr w:type="spellStart"/>
            <w:proofErr w:type="gramStart"/>
            <w:r>
              <w:rPr>
                <w:bCs/>
                <w:color w:val="000000"/>
                <w:sz w:val="28"/>
                <w:szCs w:val="28"/>
              </w:rPr>
              <w:t>производствен</w:t>
            </w:r>
            <w:proofErr w:type="spellEnd"/>
            <w:r>
              <w:rPr>
                <w:bCs/>
                <w:color w:val="000000"/>
                <w:sz w:val="28"/>
                <w:szCs w:val="28"/>
              </w:rPr>
              <w:t>-ной</w:t>
            </w:r>
            <w:proofErr w:type="gramEnd"/>
            <w:r>
              <w:rPr>
                <w:bCs/>
                <w:color w:val="000000"/>
                <w:sz w:val="28"/>
                <w:szCs w:val="28"/>
              </w:rPr>
              <w:t xml:space="preserve"> программы, тыс. руб.</w:t>
            </w:r>
          </w:p>
        </w:tc>
      </w:tr>
      <w:tr w:rsidR="002048F6" w14:paraId="392FB3BF" w14:textId="77777777" w:rsidTr="002048F6">
        <w:tc>
          <w:tcPr>
            <w:tcW w:w="736" w:type="dxa"/>
          </w:tcPr>
          <w:p w14:paraId="4A809136" w14:textId="77777777" w:rsidR="002048F6" w:rsidRDefault="002048F6" w:rsidP="002048F6">
            <w:pPr>
              <w:jc w:val="center"/>
              <w:rPr>
                <w:bCs/>
                <w:color w:val="000000"/>
                <w:sz w:val="28"/>
                <w:szCs w:val="28"/>
              </w:rPr>
            </w:pPr>
            <w:r>
              <w:rPr>
                <w:bCs/>
                <w:color w:val="000000"/>
                <w:sz w:val="28"/>
                <w:szCs w:val="28"/>
              </w:rPr>
              <w:t>1</w:t>
            </w:r>
          </w:p>
        </w:tc>
        <w:tc>
          <w:tcPr>
            <w:tcW w:w="3659" w:type="dxa"/>
          </w:tcPr>
          <w:p w14:paraId="414FAC2B" w14:textId="77777777" w:rsidR="002048F6" w:rsidRDefault="002048F6" w:rsidP="002048F6">
            <w:pPr>
              <w:jc w:val="center"/>
              <w:rPr>
                <w:bCs/>
                <w:color w:val="000000"/>
                <w:sz w:val="28"/>
                <w:szCs w:val="28"/>
              </w:rPr>
            </w:pPr>
            <w:r>
              <w:rPr>
                <w:bCs/>
                <w:color w:val="000000"/>
                <w:sz w:val="28"/>
                <w:szCs w:val="28"/>
              </w:rPr>
              <w:t>2</w:t>
            </w:r>
          </w:p>
        </w:tc>
        <w:tc>
          <w:tcPr>
            <w:tcW w:w="1559" w:type="dxa"/>
          </w:tcPr>
          <w:p w14:paraId="288CC883" w14:textId="77777777" w:rsidR="002048F6" w:rsidRDefault="002048F6" w:rsidP="002048F6">
            <w:pPr>
              <w:jc w:val="center"/>
              <w:rPr>
                <w:bCs/>
                <w:color w:val="000000"/>
                <w:sz w:val="28"/>
                <w:szCs w:val="28"/>
              </w:rPr>
            </w:pPr>
            <w:r>
              <w:rPr>
                <w:bCs/>
                <w:color w:val="000000"/>
                <w:sz w:val="28"/>
                <w:szCs w:val="28"/>
              </w:rPr>
              <w:t>3</w:t>
            </w:r>
          </w:p>
        </w:tc>
        <w:tc>
          <w:tcPr>
            <w:tcW w:w="2551" w:type="dxa"/>
          </w:tcPr>
          <w:p w14:paraId="3BF509BB" w14:textId="77777777" w:rsidR="002048F6" w:rsidRDefault="002048F6" w:rsidP="002048F6">
            <w:pPr>
              <w:jc w:val="center"/>
              <w:rPr>
                <w:bCs/>
                <w:color w:val="000000"/>
                <w:sz w:val="28"/>
                <w:szCs w:val="28"/>
              </w:rPr>
            </w:pPr>
            <w:r>
              <w:rPr>
                <w:bCs/>
                <w:color w:val="000000"/>
                <w:sz w:val="28"/>
                <w:szCs w:val="28"/>
              </w:rPr>
              <w:t>4</w:t>
            </w:r>
          </w:p>
        </w:tc>
        <w:tc>
          <w:tcPr>
            <w:tcW w:w="2125" w:type="dxa"/>
          </w:tcPr>
          <w:p w14:paraId="428310FE" w14:textId="77777777" w:rsidR="002048F6" w:rsidRDefault="002048F6" w:rsidP="002048F6">
            <w:pPr>
              <w:jc w:val="center"/>
              <w:rPr>
                <w:bCs/>
                <w:color w:val="000000"/>
                <w:sz w:val="28"/>
                <w:szCs w:val="28"/>
              </w:rPr>
            </w:pPr>
            <w:r>
              <w:rPr>
                <w:bCs/>
                <w:color w:val="000000"/>
                <w:sz w:val="28"/>
                <w:szCs w:val="28"/>
              </w:rPr>
              <w:t>5</w:t>
            </w:r>
          </w:p>
        </w:tc>
      </w:tr>
      <w:tr w:rsidR="002048F6" w14:paraId="47F6EDF0" w14:textId="77777777" w:rsidTr="002048F6">
        <w:trPr>
          <w:trHeight w:val="538"/>
        </w:trPr>
        <w:tc>
          <w:tcPr>
            <w:tcW w:w="10630" w:type="dxa"/>
            <w:gridSpan w:val="5"/>
            <w:vAlign w:val="center"/>
          </w:tcPr>
          <w:p w14:paraId="760F6732" w14:textId="77777777" w:rsidR="002048F6" w:rsidRPr="00A31D27" w:rsidRDefault="002048F6" w:rsidP="00F44E6D">
            <w:pPr>
              <w:pStyle w:val="a7"/>
              <w:numPr>
                <w:ilvl w:val="0"/>
                <w:numId w:val="9"/>
              </w:numPr>
              <w:jc w:val="center"/>
              <w:rPr>
                <w:bCs/>
                <w:color w:val="000000"/>
                <w:sz w:val="28"/>
                <w:szCs w:val="28"/>
              </w:rPr>
            </w:pPr>
            <w:r>
              <w:rPr>
                <w:bCs/>
                <w:color w:val="000000"/>
                <w:sz w:val="28"/>
                <w:szCs w:val="28"/>
              </w:rPr>
              <w:t>Показатели качества воды</w:t>
            </w:r>
          </w:p>
        </w:tc>
      </w:tr>
      <w:tr w:rsidR="002048F6" w14:paraId="4A53FBEC" w14:textId="77777777" w:rsidTr="002048F6">
        <w:trPr>
          <w:trHeight w:val="3565"/>
        </w:trPr>
        <w:tc>
          <w:tcPr>
            <w:tcW w:w="736" w:type="dxa"/>
            <w:vAlign w:val="center"/>
          </w:tcPr>
          <w:p w14:paraId="6712E4EE" w14:textId="77777777" w:rsidR="002048F6" w:rsidRDefault="002048F6" w:rsidP="002048F6">
            <w:pPr>
              <w:jc w:val="center"/>
              <w:rPr>
                <w:bCs/>
                <w:color w:val="000000"/>
                <w:sz w:val="28"/>
                <w:szCs w:val="28"/>
              </w:rPr>
            </w:pPr>
            <w:r>
              <w:rPr>
                <w:bCs/>
                <w:color w:val="000000"/>
                <w:sz w:val="28"/>
                <w:szCs w:val="28"/>
              </w:rPr>
              <w:t>1.1.</w:t>
            </w:r>
          </w:p>
        </w:tc>
        <w:tc>
          <w:tcPr>
            <w:tcW w:w="3659" w:type="dxa"/>
            <w:vAlign w:val="center"/>
          </w:tcPr>
          <w:p w14:paraId="5AE56902" w14:textId="77777777" w:rsidR="002048F6" w:rsidRPr="00FE6F9F" w:rsidRDefault="002048F6" w:rsidP="002048F6">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DFA56CE" w14:textId="77777777" w:rsidR="002048F6" w:rsidRPr="00172AFD" w:rsidRDefault="002048F6" w:rsidP="002048F6">
            <w:pPr>
              <w:jc w:val="center"/>
              <w:rPr>
                <w:bCs/>
                <w:sz w:val="28"/>
                <w:szCs w:val="28"/>
              </w:rPr>
            </w:pPr>
            <w:r w:rsidRPr="00172AFD">
              <w:rPr>
                <w:bCs/>
                <w:sz w:val="28"/>
                <w:szCs w:val="28"/>
              </w:rPr>
              <w:t>-</w:t>
            </w:r>
          </w:p>
        </w:tc>
        <w:tc>
          <w:tcPr>
            <w:tcW w:w="2551" w:type="dxa"/>
            <w:vAlign w:val="center"/>
          </w:tcPr>
          <w:p w14:paraId="77E0F7F2" w14:textId="77777777" w:rsidR="002048F6" w:rsidRPr="00172AFD" w:rsidRDefault="002048F6" w:rsidP="002048F6">
            <w:pPr>
              <w:jc w:val="center"/>
              <w:rPr>
                <w:bCs/>
                <w:sz w:val="28"/>
                <w:szCs w:val="28"/>
              </w:rPr>
            </w:pPr>
            <w:r w:rsidRPr="00172AFD">
              <w:rPr>
                <w:bCs/>
                <w:sz w:val="28"/>
                <w:szCs w:val="28"/>
              </w:rPr>
              <w:t>-</w:t>
            </w:r>
          </w:p>
        </w:tc>
        <w:tc>
          <w:tcPr>
            <w:tcW w:w="2125" w:type="dxa"/>
            <w:vAlign w:val="center"/>
          </w:tcPr>
          <w:p w14:paraId="0C94FA53" w14:textId="77777777" w:rsidR="002048F6" w:rsidRPr="00172AFD" w:rsidRDefault="002048F6" w:rsidP="002048F6">
            <w:pPr>
              <w:jc w:val="center"/>
              <w:rPr>
                <w:bCs/>
                <w:sz w:val="28"/>
                <w:szCs w:val="28"/>
              </w:rPr>
            </w:pPr>
            <w:r w:rsidRPr="00172AFD">
              <w:rPr>
                <w:bCs/>
                <w:sz w:val="28"/>
                <w:szCs w:val="28"/>
              </w:rPr>
              <w:t>-</w:t>
            </w:r>
          </w:p>
        </w:tc>
      </w:tr>
      <w:tr w:rsidR="002048F6" w14:paraId="710FC1D0" w14:textId="77777777" w:rsidTr="002048F6">
        <w:trPr>
          <w:trHeight w:val="828"/>
        </w:trPr>
        <w:tc>
          <w:tcPr>
            <w:tcW w:w="736" w:type="dxa"/>
            <w:vAlign w:val="center"/>
          </w:tcPr>
          <w:p w14:paraId="12F4684D" w14:textId="77777777" w:rsidR="002048F6" w:rsidRDefault="002048F6" w:rsidP="002048F6">
            <w:pPr>
              <w:jc w:val="center"/>
              <w:rPr>
                <w:bCs/>
                <w:color w:val="000000"/>
                <w:sz w:val="28"/>
                <w:szCs w:val="28"/>
              </w:rPr>
            </w:pPr>
            <w:r>
              <w:rPr>
                <w:bCs/>
                <w:color w:val="000000"/>
                <w:sz w:val="28"/>
                <w:szCs w:val="28"/>
              </w:rPr>
              <w:t>1.2.</w:t>
            </w:r>
          </w:p>
        </w:tc>
        <w:tc>
          <w:tcPr>
            <w:tcW w:w="3659" w:type="dxa"/>
            <w:vAlign w:val="center"/>
          </w:tcPr>
          <w:p w14:paraId="4552041A" w14:textId="77777777" w:rsidR="002048F6" w:rsidRDefault="002048F6" w:rsidP="002048F6">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767420C6" w14:textId="77777777" w:rsidR="002048F6" w:rsidRPr="00172AFD" w:rsidRDefault="002048F6" w:rsidP="002048F6">
            <w:pPr>
              <w:jc w:val="center"/>
              <w:rPr>
                <w:bCs/>
                <w:sz w:val="28"/>
                <w:szCs w:val="28"/>
              </w:rPr>
            </w:pPr>
            <w:r w:rsidRPr="00172AFD">
              <w:rPr>
                <w:bCs/>
                <w:sz w:val="28"/>
                <w:szCs w:val="28"/>
              </w:rPr>
              <w:t>-</w:t>
            </w:r>
          </w:p>
        </w:tc>
        <w:tc>
          <w:tcPr>
            <w:tcW w:w="2551" w:type="dxa"/>
            <w:vAlign w:val="center"/>
          </w:tcPr>
          <w:p w14:paraId="601A4922" w14:textId="77777777" w:rsidR="002048F6" w:rsidRPr="00172AFD" w:rsidRDefault="002048F6" w:rsidP="002048F6">
            <w:pPr>
              <w:jc w:val="center"/>
              <w:rPr>
                <w:bCs/>
                <w:sz w:val="28"/>
                <w:szCs w:val="28"/>
              </w:rPr>
            </w:pPr>
            <w:r w:rsidRPr="00172AFD">
              <w:rPr>
                <w:bCs/>
                <w:sz w:val="28"/>
                <w:szCs w:val="28"/>
              </w:rPr>
              <w:t>-</w:t>
            </w:r>
          </w:p>
        </w:tc>
        <w:tc>
          <w:tcPr>
            <w:tcW w:w="2125" w:type="dxa"/>
            <w:vAlign w:val="center"/>
          </w:tcPr>
          <w:p w14:paraId="6B748B45" w14:textId="77777777" w:rsidR="002048F6" w:rsidRPr="00172AFD" w:rsidRDefault="002048F6" w:rsidP="002048F6">
            <w:pPr>
              <w:jc w:val="center"/>
              <w:rPr>
                <w:bCs/>
                <w:sz w:val="28"/>
                <w:szCs w:val="28"/>
              </w:rPr>
            </w:pPr>
            <w:r w:rsidRPr="00172AFD">
              <w:rPr>
                <w:bCs/>
                <w:sz w:val="28"/>
                <w:szCs w:val="28"/>
              </w:rPr>
              <w:t>-</w:t>
            </w:r>
          </w:p>
        </w:tc>
      </w:tr>
      <w:tr w:rsidR="002048F6" w14:paraId="69DE8DB6" w14:textId="77777777" w:rsidTr="002048F6">
        <w:trPr>
          <w:trHeight w:val="704"/>
        </w:trPr>
        <w:tc>
          <w:tcPr>
            <w:tcW w:w="10630" w:type="dxa"/>
            <w:gridSpan w:val="5"/>
            <w:vAlign w:val="center"/>
          </w:tcPr>
          <w:p w14:paraId="048B2A33" w14:textId="77777777" w:rsidR="002048F6" w:rsidRPr="00172AFD" w:rsidRDefault="002048F6" w:rsidP="00F44E6D">
            <w:pPr>
              <w:pStyle w:val="a7"/>
              <w:numPr>
                <w:ilvl w:val="0"/>
                <w:numId w:val="9"/>
              </w:numPr>
              <w:jc w:val="center"/>
              <w:rPr>
                <w:bCs/>
                <w:sz w:val="28"/>
                <w:szCs w:val="28"/>
              </w:rPr>
            </w:pPr>
            <w:r w:rsidRPr="00172AFD">
              <w:rPr>
                <w:bCs/>
                <w:sz w:val="28"/>
                <w:szCs w:val="28"/>
              </w:rPr>
              <w:t xml:space="preserve">Показатели надежности и бесперебойности водоснабжения </w:t>
            </w:r>
          </w:p>
        </w:tc>
      </w:tr>
      <w:tr w:rsidR="002048F6" w14:paraId="54EAC903" w14:textId="77777777" w:rsidTr="002048F6">
        <w:trPr>
          <w:trHeight w:val="3982"/>
        </w:trPr>
        <w:tc>
          <w:tcPr>
            <w:tcW w:w="736" w:type="dxa"/>
            <w:vAlign w:val="center"/>
          </w:tcPr>
          <w:p w14:paraId="19EF7F3F" w14:textId="77777777" w:rsidR="002048F6" w:rsidRDefault="002048F6" w:rsidP="002048F6">
            <w:pPr>
              <w:jc w:val="center"/>
              <w:rPr>
                <w:bCs/>
                <w:color w:val="000000"/>
                <w:sz w:val="28"/>
                <w:szCs w:val="28"/>
              </w:rPr>
            </w:pPr>
            <w:r>
              <w:rPr>
                <w:bCs/>
                <w:color w:val="000000"/>
                <w:sz w:val="28"/>
                <w:szCs w:val="28"/>
              </w:rPr>
              <w:t>2.1.</w:t>
            </w:r>
          </w:p>
        </w:tc>
        <w:tc>
          <w:tcPr>
            <w:tcW w:w="3659" w:type="dxa"/>
            <w:vAlign w:val="center"/>
          </w:tcPr>
          <w:p w14:paraId="13F15E98" w14:textId="77777777" w:rsidR="002048F6" w:rsidRDefault="002048F6" w:rsidP="002048F6">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DC6A45E" w14:textId="77777777" w:rsidR="002048F6" w:rsidRPr="00172AFD" w:rsidRDefault="002048F6" w:rsidP="002048F6">
            <w:pPr>
              <w:jc w:val="center"/>
              <w:rPr>
                <w:bCs/>
                <w:sz w:val="28"/>
                <w:szCs w:val="28"/>
              </w:rPr>
            </w:pPr>
            <w:r w:rsidRPr="00172AFD">
              <w:rPr>
                <w:bCs/>
                <w:sz w:val="28"/>
                <w:szCs w:val="28"/>
              </w:rPr>
              <w:t>-</w:t>
            </w:r>
          </w:p>
        </w:tc>
        <w:tc>
          <w:tcPr>
            <w:tcW w:w="2551" w:type="dxa"/>
            <w:vAlign w:val="center"/>
          </w:tcPr>
          <w:p w14:paraId="389C7800" w14:textId="77777777" w:rsidR="002048F6" w:rsidRPr="00172AFD" w:rsidRDefault="002048F6" w:rsidP="002048F6">
            <w:pPr>
              <w:jc w:val="center"/>
              <w:rPr>
                <w:bCs/>
                <w:sz w:val="28"/>
                <w:szCs w:val="28"/>
              </w:rPr>
            </w:pPr>
            <w:r w:rsidRPr="00172AFD">
              <w:rPr>
                <w:bCs/>
                <w:sz w:val="28"/>
                <w:szCs w:val="28"/>
              </w:rPr>
              <w:t>-</w:t>
            </w:r>
          </w:p>
        </w:tc>
        <w:tc>
          <w:tcPr>
            <w:tcW w:w="2125" w:type="dxa"/>
            <w:vAlign w:val="center"/>
          </w:tcPr>
          <w:p w14:paraId="65B46746" w14:textId="77777777" w:rsidR="002048F6" w:rsidRPr="00172AFD" w:rsidRDefault="002048F6" w:rsidP="002048F6">
            <w:pPr>
              <w:jc w:val="center"/>
              <w:rPr>
                <w:bCs/>
                <w:sz w:val="28"/>
                <w:szCs w:val="28"/>
              </w:rPr>
            </w:pPr>
            <w:r w:rsidRPr="00172AFD">
              <w:rPr>
                <w:bCs/>
                <w:sz w:val="28"/>
                <w:szCs w:val="28"/>
              </w:rPr>
              <w:t>-</w:t>
            </w:r>
          </w:p>
        </w:tc>
      </w:tr>
      <w:tr w:rsidR="002048F6" w14:paraId="63BC9EE2" w14:textId="77777777" w:rsidTr="002048F6">
        <w:tc>
          <w:tcPr>
            <w:tcW w:w="736" w:type="dxa"/>
          </w:tcPr>
          <w:p w14:paraId="4E2E5719" w14:textId="77777777" w:rsidR="002048F6" w:rsidRDefault="002048F6" w:rsidP="002048F6">
            <w:pPr>
              <w:jc w:val="center"/>
              <w:rPr>
                <w:bCs/>
                <w:color w:val="000000"/>
                <w:sz w:val="28"/>
                <w:szCs w:val="28"/>
              </w:rPr>
            </w:pPr>
            <w:r>
              <w:rPr>
                <w:bCs/>
                <w:color w:val="000000"/>
                <w:sz w:val="28"/>
                <w:szCs w:val="28"/>
              </w:rPr>
              <w:lastRenderedPageBreak/>
              <w:t>1</w:t>
            </w:r>
          </w:p>
        </w:tc>
        <w:tc>
          <w:tcPr>
            <w:tcW w:w="3659" w:type="dxa"/>
          </w:tcPr>
          <w:p w14:paraId="62D04035" w14:textId="77777777" w:rsidR="002048F6" w:rsidRDefault="002048F6" w:rsidP="002048F6">
            <w:pPr>
              <w:jc w:val="center"/>
              <w:rPr>
                <w:bCs/>
                <w:color w:val="000000"/>
                <w:sz w:val="28"/>
                <w:szCs w:val="28"/>
              </w:rPr>
            </w:pPr>
            <w:r>
              <w:rPr>
                <w:bCs/>
                <w:color w:val="000000"/>
                <w:sz w:val="28"/>
                <w:szCs w:val="28"/>
              </w:rPr>
              <w:t>2</w:t>
            </w:r>
          </w:p>
        </w:tc>
        <w:tc>
          <w:tcPr>
            <w:tcW w:w="1559" w:type="dxa"/>
          </w:tcPr>
          <w:p w14:paraId="6A3C2132" w14:textId="77777777" w:rsidR="002048F6" w:rsidRPr="00172AFD" w:rsidRDefault="002048F6" w:rsidP="002048F6">
            <w:pPr>
              <w:jc w:val="center"/>
              <w:rPr>
                <w:bCs/>
                <w:sz w:val="28"/>
                <w:szCs w:val="28"/>
              </w:rPr>
            </w:pPr>
            <w:r w:rsidRPr="00172AFD">
              <w:rPr>
                <w:bCs/>
                <w:sz w:val="28"/>
                <w:szCs w:val="28"/>
              </w:rPr>
              <w:t>3</w:t>
            </w:r>
          </w:p>
        </w:tc>
        <w:tc>
          <w:tcPr>
            <w:tcW w:w="2551" w:type="dxa"/>
          </w:tcPr>
          <w:p w14:paraId="1FD2633E" w14:textId="77777777" w:rsidR="002048F6" w:rsidRPr="00172AFD" w:rsidRDefault="002048F6" w:rsidP="002048F6">
            <w:pPr>
              <w:jc w:val="center"/>
              <w:rPr>
                <w:bCs/>
                <w:sz w:val="28"/>
                <w:szCs w:val="28"/>
              </w:rPr>
            </w:pPr>
            <w:r w:rsidRPr="00172AFD">
              <w:rPr>
                <w:bCs/>
                <w:sz w:val="28"/>
                <w:szCs w:val="28"/>
              </w:rPr>
              <w:t>4</w:t>
            </w:r>
          </w:p>
        </w:tc>
        <w:tc>
          <w:tcPr>
            <w:tcW w:w="2125" w:type="dxa"/>
          </w:tcPr>
          <w:p w14:paraId="65360076" w14:textId="77777777" w:rsidR="002048F6" w:rsidRPr="00172AFD" w:rsidRDefault="002048F6" w:rsidP="002048F6">
            <w:pPr>
              <w:jc w:val="center"/>
              <w:rPr>
                <w:bCs/>
                <w:sz w:val="28"/>
                <w:szCs w:val="28"/>
              </w:rPr>
            </w:pPr>
            <w:r w:rsidRPr="00172AFD">
              <w:rPr>
                <w:bCs/>
                <w:sz w:val="28"/>
                <w:szCs w:val="28"/>
              </w:rPr>
              <w:t>5</w:t>
            </w:r>
          </w:p>
        </w:tc>
      </w:tr>
      <w:tr w:rsidR="002048F6" w14:paraId="5F3EF39F" w14:textId="77777777" w:rsidTr="002048F6">
        <w:trPr>
          <w:trHeight w:val="982"/>
        </w:trPr>
        <w:tc>
          <w:tcPr>
            <w:tcW w:w="10630" w:type="dxa"/>
            <w:gridSpan w:val="5"/>
            <w:vAlign w:val="center"/>
          </w:tcPr>
          <w:p w14:paraId="56283325" w14:textId="77777777" w:rsidR="002048F6" w:rsidRPr="00172AFD" w:rsidRDefault="002048F6" w:rsidP="00F44E6D">
            <w:pPr>
              <w:pStyle w:val="a7"/>
              <w:numPr>
                <w:ilvl w:val="0"/>
                <w:numId w:val="9"/>
              </w:numPr>
              <w:jc w:val="center"/>
              <w:rPr>
                <w:bCs/>
                <w:sz w:val="28"/>
                <w:szCs w:val="28"/>
              </w:rPr>
            </w:pPr>
            <w:r w:rsidRPr="00172AFD">
              <w:rPr>
                <w:bCs/>
                <w:sz w:val="28"/>
                <w:szCs w:val="28"/>
              </w:rPr>
              <w:t>Показатели энергетической эффективности использования ресурсов, в том числе уровень потерь воды</w:t>
            </w:r>
          </w:p>
        </w:tc>
      </w:tr>
      <w:tr w:rsidR="002048F6" w14:paraId="34D8FE32" w14:textId="77777777" w:rsidTr="002048F6">
        <w:trPr>
          <w:trHeight w:val="1980"/>
        </w:trPr>
        <w:tc>
          <w:tcPr>
            <w:tcW w:w="736" w:type="dxa"/>
            <w:vAlign w:val="center"/>
          </w:tcPr>
          <w:p w14:paraId="0D150B28" w14:textId="77777777" w:rsidR="002048F6" w:rsidRDefault="002048F6" w:rsidP="002048F6">
            <w:pPr>
              <w:jc w:val="center"/>
              <w:rPr>
                <w:bCs/>
                <w:color w:val="000000"/>
                <w:sz w:val="28"/>
                <w:szCs w:val="28"/>
              </w:rPr>
            </w:pPr>
            <w:r>
              <w:rPr>
                <w:bCs/>
                <w:color w:val="000000"/>
                <w:sz w:val="28"/>
                <w:szCs w:val="28"/>
              </w:rPr>
              <w:t>3.1.</w:t>
            </w:r>
          </w:p>
        </w:tc>
        <w:tc>
          <w:tcPr>
            <w:tcW w:w="3659" w:type="dxa"/>
            <w:vAlign w:val="center"/>
          </w:tcPr>
          <w:p w14:paraId="7B59C2B0" w14:textId="77777777" w:rsidR="002048F6" w:rsidRDefault="002048F6" w:rsidP="002048F6">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D8ECCE1" w14:textId="77777777" w:rsidR="002048F6" w:rsidRPr="00172AFD" w:rsidRDefault="002048F6" w:rsidP="002048F6">
            <w:pPr>
              <w:jc w:val="center"/>
              <w:rPr>
                <w:bCs/>
                <w:sz w:val="28"/>
                <w:szCs w:val="28"/>
              </w:rPr>
            </w:pPr>
            <w:r>
              <w:rPr>
                <w:bCs/>
                <w:sz w:val="28"/>
                <w:szCs w:val="28"/>
              </w:rPr>
              <w:t>3,12</w:t>
            </w:r>
          </w:p>
        </w:tc>
        <w:tc>
          <w:tcPr>
            <w:tcW w:w="2551" w:type="dxa"/>
            <w:vAlign w:val="center"/>
          </w:tcPr>
          <w:p w14:paraId="2A569FCB" w14:textId="77777777" w:rsidR="002048F6" w:rsidRPr="00172AFD" w:rsidRDefault="002048F6" w:rsidP="002048F6">
            <w:pPr>
              <w:jc w:val="center"/>
              <w:rPr>
                <w:bCs/>
                <w:sz w:val="28"/>
                <w:szCs w:val="28"/>
              </w:rPr>
            </w:pPr>
            <w:r>
              <w:rPr>
                <w:bCs/>
                <w:sz w:val="28"/>
                <w:szCs w:val="28"/>
              </w:rPr>
              <w:t>3,12</w:t>
            </w:r>
          </w:p>
        </w:tc>
        <w:tc>
          <w:tcPr>
            <w:tcW w:w="2125" w:type="dxa"/>
            <w:vAlign w:val="center"/>
          </w:tcPr>
          <w:p w14:paraId="583CF03B" w14:textId="77777777" w:rsidR="002048F6" w:rsidRPr="00172AFD" w:rsidRDefault="002048F6" w:rsidP="002048F6">
            <w:pPr>
              <w:jc w:val="center"/>
              <w:rPr>
                <w:bCs/>
                <w:sz w:val="28"/>
                <w:szCs w:val="28"/>
              </w:rPr>
            </w:pPr>
            <w:r>
              <w:rPr>
                <w:bCs/>
                <w:sz w:val="28"/>
                <w:szCs w:val="28"/>
              </w:rPr>
              <w:t>-</w:t>
            </w:r>
          </w:p>
        </w:tc>
      </w:tr>
      <w:tr w:rsidR="002048F6" w14:paraId="72B1A3B3" w14:textId="77777777" w:rsidTr="002048F6">
        <w:trPr>
          <w:trHeight w:val="2534"/>
        </w:trPr>
        <w:tc>
          <w:tcPr>
            <w:tcW w:w="736" w:type="dxa"/>
            <w:vAlign w:val="center"/>
          </w:tcPr>
          <w:p w14:paraId="039C9A30" w14:textId="77777777" w:rsidR="002048F6" w:rsidRDefault="002048F6" w:rsidP="002048F6">
            <w:pPr>
              <w:jc w:val="center"/>
              <w:rPr>
                <w:bCs/>
                <w:color w:val="000000"/>
                <w:sz w:val="28"/>
                <w:szCs w:val="28"/>
              </w:rPr>
            </w:pPr>
            <w:r>
              <w:rPr>
                <w:bCs/>
                <w:color w:val="000000"/>
                <w:sz w:val="28"/>
                <w:szCs w:val="28"/>
              </w:rPr>
              <w:t>3.2.</w:t>
            </w:r>
          </w:p>
        </w:tc>
        <w:tc>
          <w:tcPr>
            <w:tcW w:w="3659" w:type="dxa"/>
            <w:vAlign w:val="center"/>
          </w:tcPr>
          <w:p w14:paraId="29D3C4A2" w14:textId="77777777" w:rsidR="002048F6" w:rsidRDefault="002048F6" w:rsidP="002048F6">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3C2B403C" w14:textId="77777777" w:rsidR="002048F6" w:rsidRPr="00172AFD" w:rsidRDefault="002048F6" w:rsidP="002048F6">
            <w:pPr>
              <w:jc w:val="center"/>
              <w:rPr>
                <w:bCs/>
                <w:sz w:val="28"/>
                <w:szCs w:val="28"/>
              </w:rPr>
            </w:pPr>
            <w:r w:rsidRPr="00172AFD">
              <w:rPr>
                <w:bCs/>
                <w:sz w:val="28"/>
                <w:szCs w:val="28"/>
              </w:rPr>
              <w:t>-</w:t>
            </w:r>
          </w:p>
        </w:tc>
        <w:tc>
          <w:tcPr>
            <w:tcW w:w="2551" w:type="dxa"/>
            <w:vAlign w:val="center"/>
          </w:tcPr>
          <w:p w14:paraId="624C1F47" w14:textId="77777777" w:rsidR="002048F6" w:rsidRPr="00172AFD" w:rsidRDefault="002048F6" w:rsidP="002048F6">
            <w:pPr>
              <w:jc w:val="center"/>
              <w:rPr>
                <w:bCs/>
                <w:sz w:val="28"/>
                <w:szCs w:val="28"/>
              </w:rPr>
            </w:pPr>
            <w:r w:rsidRPr="00172AFD">
              <w:rPr>
                <w:bCs/>
                <w:sz w:val="28"/>
                <w:szCs w:val="28"/>
              </w:rPr>
              <w:t>-</w:t>
            </w:r>
          </w:p>
        </w:tc>
        <w:tc>
          <w:tcPr>
            <w:tcW w:w="2125" w:type="dxa"/>
            <w:vAlign w:val="center"/>
          </w:tcPr>
          <w:p w14:paraId="1D58CCB3" w14:textId="77777777" w:rsidR="002048F6" w:rsidRPr="00172AFD" w:rsidRDefault="002048F6" w:rsidP="002048F6">
            <w:pPr>
              <w:jc w:val="center"/>
              <w:rPr>
                <w:bCs/>
                <w:sz w:val="28"/>
                <w:szCs w:val="28"/>
              </w:rPr>
            </w:pPr>
            <w:r w:rsidRPr="00172AFD">
              <w:rPr>
                <w:bCs/>
                <w:sz w:val="28"/>
                <w:szCs w:val="28"/>
              </w:rPr>
              <w:t>-</w:t>
            </w:r>
          </w:p>
        </w:tc>
      </w:tr>
      <w:tr w:rsidR="002048F6" w14:paraId="2AC7680E" w14:textId="77777777" w:rsidTr="002048F6">
        <w:trPr>
          <w:trHeight w:val="2228"/>
        </w:trPr>
        <w:tc>
          <w:tcPr>
            <w:tcW w:w="736" w:type="dxa"/>
            <w:vAlign w:val="center"/>
          </w:tcPr>
          <w:p w14:paraId="23E1FE78" w14:textId="77777777" w:rsidR="002048F6" w:rsidRDefault="002048F6" w:rsidP="002048F6">
            <w:pPr>
              <w:jc w:val="center"/>
              <w:rPr>
                <w:bCs/>
                <w:color w:val="000000"/>
                <w:sz w:val="28"/>
                <w:szCs w:val="28"/>
              </w:rPr>
            </w:pPr>
            <w:r>
              <w:rPr>
                <w:bCs/>
                <w:color w:val="000000"/>
                <w:sz w:val="28"/>
                <w:szCs w:val="28"/>
              </w:rPr>
              <w:t>3.3.</w:t>
            </w:r>
          </w:p>
        </w:tc>
        <w:tc>
          <w:tcPr>
            <w:tcW w:w="3659" w:type="dxa"/>
            <w:vAlign w:val="center"/>
          </w:tcPr>
          <w:p w14:paraId="2FEBFF90" w14:textId="77777777" w:rsidR="002048F6" w:rsidRPr="00656E97" w:rsidRDefault="002048F6" w:rsidP="002048F6">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0BB7F31C" w14:textId="77777777" w:rsidR="002048F6" w:rsidRPr="00172AFD" w:rsidRDefault="002048F6" w:rsidP="002048F6">
            <w:pPr>
              <w:jc w:val="center"/>
              <w:rPr>
                <w:bCs/>
                <w:sz w:val="28"/>
                <w:szCs w:val="28"/>
              </w:rPr>
            </w:pPr>
            <w:r w:rsidRPr="00172AFD">
              <w:rPr>
                <w:bCs/>
                <w:sz w:val="28"/>
                <w:szCs w:val="28"/>
              </w:rPr>
              <w:t>-</w:t>
            </w:r>
          </w:p>
        </w:tc>
        <w:tc>
          <w:tcPr>
            <w:tcW w:w="2551" w:type="dxa"/>
            <w:vAlign w:val="center"/>
          </w:tcPr>
          <w:p w14:paraId="2AF62AB3" w14:textId="77777777" w:rsidR="002048F6" w:rsidRPr="00172AFD" w:rsidRDefault="002048F6" w:rsidP="002048F6">
            <w:pPr>
              <w:jc w:val="center"/>
              <w:rPr>
                <w:bCs/>
                <w:sz w:val="28"/>
                <w:szCs w:val="28"/>
              </w:rPr>
            </w:pPr>
            <w:r w:rsidRPr="00172AFD">
              <w:rPr>
                <w:bCs/>
                <w:sz w:val="28"/>
                <w:szCs w:val="28"/>
              </w:rPr>
              <w:t>-</w:t>
            </w:r>
          </w:p>
        </w:tc>
        <w:tc>
          <w:tcPr>
            <w:tcW w:w="2125" w:type="dxa"/>
            <w:vAlign w:val="center"/>
          </w:tcPr>
          <w:p w14:paraId="40D0F157" w14:textId="77777777" w:rsidR="002048F6" w:rsidRPr="00172AFD" w:rsidRDefault="002048F6" w:rsidP="002048F6">
            <w:pPr>
              <w:jc w:val="center"/>
              <w:rPr>
                <w:bCs/>
                <w:sz w:val="28"/>
                <w:szCs w:val="28"/>
              </w:rPr>
            </w:pPr>
            <w:r w:rsidRPr="00172AFD">
              <w:rPr>
                <w:bCs/>
                <w:sz w:val="28"/>
                <w:szCs w:val="28"/>
              </w:rPr>
              <w:t>-</w:t>
            </w:r>
          </w:p>
        </w:tc>
      </w:tr>
      <w:tr w:rsidR="002048F6" w14:paraId="4ECF9214" w14:textId="77777777" w:rsidTr="002048F6">
        <w:trPr>
          <w:trHeight w:val="2259"/>
        </w:trPr>
        <w:tc>
          <w:tcPr>
            <w:tcW w:w="736" w:type="dxa"/>
            <w:vAlign w:val="center"/>
          </w:tcPr>
          <w:p w14:paraId="3EEFA592" w14:textId="77777777" w:rsidR="002048F6" w:rsidRDefault="002048F6" w:rsidP="002048F6">
            <w:pPr>
              <w:jc w:val="center"/>
              <w:rPr>
                <w:bCs/>
                <w:color w:val="000000"/>
                <w:sz w:val="28"/>
                <w:szCs w:val="28"/>
              </w:rPr>
            </w:pPr>
            <w:r>
              <w:rPr>
                <w:bCs/>
                <w:color w:val="000000"/>
                <w:sz w:val="28"/>
                <w:szCs w:val="28"/>
              </w:rPr>
              <w:t>3.4.</w:t>
            </w:r>
          </w:p>
        </w:tc>
        <w:tc>
          <w:tcPr>
            <w:tcW w:w="3659" w:type="dxa"/>
            <w:vAlign w:val="center"/>
          </w:tcPr>
          <w:p w14:paraId="0AAFACA2" w14:textId="77777777" w:rsidR="002048F6" w:rsidRDefault="002048F6" w:rsidP="002048F6">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107E671F" w14:textId="77777777" w:rsidR="002048F6" w:rsidRPr="00172AFD" w:rsidRDefault="002048F6" w:rsidP="002048F6">
            <w:pPr>
              <w:jc w:val="center"/>
              <w:rPr>
                <w:bCs/>
                <w:sz w:val="28"/>
                <w:szCs w:val="28"/>
              </w:rPr>
            </w:pPr>
            <w:r w:rsidRPr="00172AFD">
              <w:rPr>
                <w:bCs/>
                <w:sz w:val="28"/>
                <w:szCs w:val="28"/>
              </w:rPr>
              <w:t>0,</w:t>
            </w:r>
            <w:r>
              <w:rPr>
                <w:bCs/>
                <w:sz w:val="28"/>
                <w:szCs w:val="28"/>
              </w:rPr>
              <w:t>40</w:t>
            </w:r>
          </w:p>
        </w:tc>
        <w:tc>
          <w:tcPr>
            <w:tcW w:w="2551" w:type="dxa"/>
            <w:vAlign w:val="center"/>
          </w:tcPr>
          <w:p w14:paraId="5C46C070" w14:textId="77777777" w:rsidR="002048F6" w:rsidRPr="00172AFD" w:rsidRDefault="002048F6" w:rsidP="002048F6">
            <w:pPr>
              <w:jc w:val="center"/>
              <w:rPr>
                <w:bCs/>
                <w:sz w:val="28"/>
                <w:szCs w:val="28"/>
              </w:rPr>
            </w:pPr>
            <w:r w:rsidRPr="00172AFD">
              <w:rPr>
                <w:bCs/>
                <w:sz w:val="28"/>
                <w:szCs w:val="28"/>
              </w:rPr>
              <w:t>0,</w:t>
            </w:r>
            <w:r>
              <w:rPr>
                <w:bCs/>
                <w:sz w:val="28"/>
                <w:szCs w:val="28"/>
              </w:rPr>
              <w:t>40</w:t>
            </w:r>
          </w:p>
        </w:tc>
        <w:tc>
          <w:tcPr>
            <w:tcW w:w="2125" w:type="dxa"/>
            <w:vAlign w:val="center"/>
          </w:tcPr>
          <w:p w14:paraId="21518106" w14:textId="77777777" w:rsidR="002048F6" w:rsidRPr="00172AFD" w:rsidRDefault="002048F6" w:rsidP="002048F6">
            <w:pPr>
              <w:jc w:val="center"/>
              <w:rPr>
                <w:bCs/>
                <w:sz w:val="28"/>
                <w:szCs w:val="28"/>
              </w:rPr>
            </w:pPr>
            <w:r w:rsidRPr="00172AFD">
              <w:rPr>
                <w:bCs/>
                <w:sz w:val="28"/>
                <w:szCs w:val="28"/>
              </w:rPr>
              <w:t>-</w:t>
            </w:r>
          </w:p>
        </w:tc>
      </w:tr>
    </w:tbl>
    <w:p w14:paraId="0C23ED60" w14:textId="77777777" w:rsidR="002048F6" w:rsidRDefault="002048F6" w:rsidP="002048F6">
      <w:pPr>
        <w:ind w:left="-567"/>
        <w:jc w:val="center"/>
        <w:rPr>
          <w:bCs/>
          <w:color w:val="000000"/>
          <w:sz w:val="28"/>
          <w:szCs w:val="28"/>
          <w:lang w:eastAsia="ru-RU"/>
        </w:rPr>
      </w:pPr>
    </w:p>
    <w:p w14:paraId="595622C3" w14:textId="77777777" w:rsidR="002048F6" w:rsidRDefault="002048F6" w:rsidP="002048F6">
      <w:pPr>
        <w:ind w:left="-567"/>
        <w:jc w:val="center"/>
        <w:rPr>
          <w:bCs/>
          <w:color w:val="000000"/>
          <w:sz w:val="28"/>
          <w:szCs w:val="28"/>
          <w:lang w:eastAsia="ru-RU"/>
        </w:rPr>
      </w:pPr>
    </w:p>
    <w:p w14:paraId="58807718" w14:textId="77777777" w:rsidR="002048F6" w:rsidRDefault="002048F6" w:rsidP="002048F6">
      <w:pPr>
        <w:ind w:left="-567"/>
        <w:jc w:val="center"/>
        <w:rPr>
          <w:bCs/>
          <w:color w:val="000000"/>
          <w:sz w:val="28"/>
          <w:szCs w:val="28"/>
          <w:lang w:eastAsia="ru-RU"/>
        </w:rPr>
      </w:pPr>
    </w:p>
    <w:p w14:paraId="5365AEE8" w14:textId="77777777" w:rsidR="002048F6" w:rsidRDefault="002048F6" w:rsidP="002048F6">
      <w:pPr>
        <w:ind w:left="-567"/>
        <w:jc w:val="center"/>
        <w:rPr>
          <w:bCs/>
          <w:color w:val="000000"/>
          <w:sz w:val="28"/>
          <w:szCs w:val="28"/>
          <w:lang w:eastAsia="ru-RU"/>
        </w:rPr>
      </w:pPr>
    </w:p>
    <w:p w14:paraId="7EF3D64A" w14:textId="77777777" w:rsidR="002048F6" w:rsidRDefault="002048F6" w:rsidP="002048F6">
      <w:pPr>
        <w:ind w:left="-567"/>
        <w:jc w:val="center"/>
        <w:rPr>
          <w:bCs/>
          <w:color w:val="000000"/>
          <w:sz w:val="28"/>
          <w:szCs w:val="28"/>
          <w:lang w:eastAsia="ru-RU"/>
        </w:rPr>
      </w:pPr>
    </w:p>
    <w:p w14:paraId="6B70D72E" w14:textId="77777777" w:rsidR="002048F6" w:rsidRDefault="002048F6" w:rsidP="002048F6">
      <w:pPr>
        <w:ind w:left="-567"/>
        <w:jc w:val="center"/>
        <w:rPr>
          <w:bCs/>
          <w:color w:val="000000"/>
          <w:sz w:val="28"/>
          <w:szCs w:val="28"/>
          <w:lang w:eastAsia="ru-RU"/>
        </w:rPr>
      </w:pPr>
    </w:p>
    <w:p w14:paraId="62FBFB1E" w14:textId="77777777" w:rsidR="002048F6" w:rsidRDefault="002048F6" w:rsidP="002048F6">
      <w:pPr>
        <w:ind w:left="-567"/>
        <w:jc w:val="center"/>
        <w:rPr>
          <w:bCs/>
          <w:color w:val="000000"/>
          <w:sz w:val="28"/>
          <w:szCs w:val="28"/>
          <w:lang w:eastAsia="ru-RU"/>
        </w:rPr>
      </w:pPr>
    </w:p>
    <w:p w14:paraId="77DD8E07" w14:textId="77777777" w:rsidR="002048F6" w:rsidRDefault="002048F6" w:rsidP="002048F6">
      <w:pPr>
        <w:ind w:left="-567"/>
        <w:jc w:val="center"/>
        <w:rPr>
          <w:bCs/>
          <w:color w:val="000000"/>
          <w:sz w:val="28"/>
          <w:szCs w:val="28"/>
          <w:lang w:eastAsia="ru-RU"/>
        </w:rPr>
      </w:pPr>
    </w:p>
    <w:p w14:paraId="099EA479" w14:textId="77777777" w:rsidR="002048F6" w:rsidRDefault="002048F6" w:rsidP="002048F6">
      <w:pPr>
        <w:ind w:left="-567"/>
        <w:jc w:val="center"/>
        <w:rPr>
          <w:bCs/>
          <w:color w:val="000000"/>
          <w:sz w:val="28"/>
          <w:szCs w:val="28"/>
          <w:lang w:eastAsia="ru-RU"/>
        </w:rPr>
      </w:pPr>
    </w:p>
    <w:p w14:paraId="2618683C" w14:textId="77777777" w:rsidR="002048F6" w:rsidRDefault="002048F6" w:rsidP="002048F6">
      <w:pPr>
        <w:ind w:left="-567"/>
        <w:jc w:val="center"/>
        <w:rPr>
          <w:bCs/>
          <w:color w:val="000000"/>
          <w:sz w:val="28"/>
          <w:szCs w:val="28"/>
          <w:lang w:eastAsia="ru-RU"/>
        </w:rPr>
      </w:pPr>
    </w:p>
    <w:p w14:paraId="11639B12" w14:textId="77777777" w:rsidR="002048F6" w:rsidRDefault="002048F6" w:rsidP="002048F6">
      <w:pPr>
        <w:ind w:left="-567"/>
        <w:jc w:val="center"/>
        <w:rPr>
          <w:bCs/>
          <w:color w:val="000000"/>
          <w:sz w:val="28"/>
          <w:szCs w:val="28"/>
          <w:lang w:eastAsia="ru-RU"/>
        </w:rPr>
      </w:pPr>
    </w:p>
    <w:p w14:paraId="3540A9C7" w14:textId="77777777" w:rsidR="002048F6" w:rsidRDefault="002048F6" w:rsidP="002048F6">
      <w:pPr>
        <w:ind w:left="-567"/>
        <w:jc w:val="center"/>
        <w:rPr>
          <w:bCs/>
          <w:color w:val="000000"/>
          <w:sz w:val="28"/>
          <w:szCs w:val="28"/>
          <w:lang w:eastAsia="ru-RU"/>
        </w:rPr>
      </w:pPr>
    </w:p>
    <w:p w14:paraId="0CBDFF87" w14:textId="77777777" w:rsidR="002048F6" w:rsidRDefault="002048F6" w:rsidP="002048F6">
      <w:pPr>
        <w:ind w:left="-567"/>
        <w:jc w:val="center"/>
        <w:rPr>
          <w:bCs/>
          <w:color w:val="000000"/>
          <w:sz w:val="28"/>
          <w:szCs w:val="28"/>
          <w:lang w:eastAsia="ru-RU"/>
        </w:rPr>
      </w:pPr>
    </w:p>
    <w:p w14:paraId="7000956A" w14:textId="77777777" w:rsidR="002048F6" w:rsidRDefault="002048F6" w:rsidP="002048F6">
      <w:pPr>
        <w:ind w:left="-567"/>
        <w:jc w:val="center"/>
        <w:rPr>
          <w:bCs/>
          <w:color w:val="000000"/>
          <w:sz w:val="28"/>
          <w:szCs w:val="28"/>
          <w:lang w:eastAsia="ru-RU"/>
        </w:rPr>
      </w:pPr>
      <w:r>
        <w:rPr>
          <w:bCs/>
          <w:color w:val="000000"/>
          <w:sz w:val="28"/>
          <w:szCs w:val="28"/>
          <w:lang w:eastAsia="ru-RU"/>
        </w:rPr>
        <w:lastRenderedPageBreak/>
        <w:t>Раздел 10. Отчет об исполнении производственной программы за 2017-2018 годы</w:t>
      </w:r>
    </w:p>
    <w:p w14:paraId="6170E643" w14:textId="77777777" w:rsidR="002048F6" w:rsidRDefault="002048F6" w:rsidP="002048F6">
      <w:pPr>
        <w:ind w:left="-567"/>
        <w:jc w:val="center"/>
        <w:rPr>
          <w:bCs/>
          <w:color w:val="000000"/>
          <w:sz w:val="28"/>
          <w:szCs w:val="28"/>
          <w:lang w:eastAsia="ru-RU"/>
        </w:rPr>
      </w:pPr>
    </w:p>
    <w:tbl>
      <w:tblPr>
        <w:tblStyle w:val="af"/>
        <w:tblW w:w="10173" w:type="dxa"/>
        <w:tblInd w:w="-567" w:type="dxa"/>
        <w:tblLook w:val="04A0" w:firstRow="1" w:lastRow="0" w:firstColumn="1" w:lastColumn="0" w:noHBand="0" w:noVBand="1"/>
      </w:tblPr>
      <w:tblGrid>
        <w:gridCol w:w="5935"/>
        <w:gridCol w:w="4238"/>
      </w:tblGrid>
      <w:tr w:rsidR="002048F6" w:rsidRPr="000016E5" w14:paraId="6BB0323F" w14:textId="77777777" w:rsidTr="002048F6">
        <w:tc>
          <w:tcPr>
            <w:tcW w:w="5935" w:type="dxa"/>
            <w:vAlign w:val="center"/>
          </w:tcPr>
          <w:p w14:paraId="433E81C4" w14:textId="77777777" w:rsidR="002048F6" w:rsidRPr="000016E5" w:rsidRDefault="002048F6" w:rsidP="002048F6">
            <w:pPr>
              <w:jc w:val="center"/>
              <w:rPr>
                <w:bCs/>
                <w:sz w:val="28"/>
                <w:szCs w:val="28"/>
              </w:rPr>
            </w:pPr>
            <w:r w:rsidRPr="000016E5">
              <w:rPr>
                <w:bCs/>
                <w:sz w:val="28"/>
                <w:szCs w:val="28"/>
              </w:rPr>
              <w:t>Наименование показателя</w:t>
            </w:r>
          </w:p>
        </w:tc>
        <w:tc>
          <w:tcPr>
            <w:tcW w:w="4238" w:type="dxa"/>
            <w:vAlign w:val="center"/>
          </w:tcPr>
          <w:p w14:paraId="5005057B" w14:textId="77777777" w:rsidR="002048F6" w:rsidRPr="000016E5" w:rsidRDefault="002048F6" w:rsidP="002048F6">
            <w:pPr>
              <w:jc w:val="center"/>
              <w:rPr>
                <w:bCs/>
                <w:sz w:val="28"/>
                <w:szCs w:val="28"/>
              </w:rPr>
            </w:pPr>
            <w:r w:rsidRPr="000016E5">
              <w:rPr>
                <w:bCs/>
                <w:sz w:val="28"/>
                <w:szCs w:val="28"/>
              </w:rPr>
              <w:t>Фактическое значение показателя, тыс. руб.</w:t>
            </w:r>
          </w:p>
        </w:tc>
      </w:tr>
      <w:tr w:rsidR="002048F6" w:rsidRPr="000016E5" w14:paraId="35AF0501" w14:textId="77777777" w:rsidTr="002048F6">
        <w:trPr>
          <w:trHeight w:val="541"/>
        </w:trPr>
        <w:tc>
          <w:tcPr>
            <w:tcW w:w="10173" w:type="dxa"/>
            <w:gridSpan w:val="2"/>
            <w:vAlign w:val="center"/>
          </w:tcPr>
          <w:p w14:paraId="618490AC" w14:textId="77777777" w:rsidR="002048F6" w:rsidRPr="000016E5" w:rsidRDefault="002048F6" w:rsidP="002048F6">
            <w:pPr>
              <w:pStyle w:val="a7"/>
              <w:jc w:val="center"/>
              <w:rPr>
                <w:bCs/>
                <w:sz w:val="28"/>
                <w:szCs w:val="28"/>
              </w:rPr>
            </w:pPr>
            <w:r w:rsidRPr="000016E5">
              <w:rPr>
                <w:bCs/>
                <w:sz w:val="28"/>
                <w:szCs w:val="28"/>
              </w:rPr>
              <w:t>Холодное водоснабжение</w:t>
            </w:r>
          </w:p>
        </w:tc>
      </w:tr>
      <w:tr w:rsidR="002048F6" w:rsidRPr="000016E5" w14:paraId="7473AEDD" w14:textId="77777777" w:rsidTr="002048F6">
        <w:tc>
          <w:tcPr>
            <w:tcW w:w="10173" w:type="dxa"/>
            <w:gridSpan w:val="2"/>
            <w:vAlign w:val="center"/>
          </w:tcPr>
          <w:p w14:paraId="165FCE22" w14:textId="77777777" w:rsidR="002048F6" w:rsidRPr="000016E5" w:rsidRDefault="002048F6" w:rsidP="002048F6">
            <w:pPr>
              <w:jc w:val="center"/>
              <w:rPr>
                <w:bCs/>
                <w:sz w:val="28"/>
                <w:szCs w:val="28"/>
              </w:rPr>
            </w:pPr>
            <w:r>
              <w:rPr>
                <w:bCs/>
                <w:sz w:val="28"/>
                <w:szCs w:val="28"/>
              </w:rPr>
              <w:t>2017 год</w:t>
            </w:r>
          </w:p>
        </w:tc>
      </w:tr>
      <w:tr w:rsidR="002048F6" w:rsidRPr="000016E5" w14:paraId="02778807" w14:textId="77777777" w:rsidTr="002048F6">
        <w:tc>
          <w:tcPr>
            <w:tcW w:w="5935" w:type="dxa"/>
            <w:vAlign w:val="center"/>
          </w:tcPr>
          <w:p w14:paraId="15083D30" w14:textId="77777777" w:rsidR="002048F6" w:rsidRPr="000016E5" w:rsidRDefault="002048F6" w:rsidP="002048F6">
            <w:pPr>
              <w:jc w:val="center"/>
              <w:rPr>
                <w:bCs/>
                <w:sz w:val="28"/>
                <w:szCs w:val="28"/>
              </w:rPr>
            </w:pPr>
            <w:r w:rsidRPr="000016E5">
              <w:rPr>
                <w:bCs/>
                <w:sz w:val="28"/>
                <w:szCs w:val="28"/>
              </w:rPr>
              <w:t>-</w:t>
            </w:r>
          </w:p>
        </w:tc>
        <w:tc>
          <w:tcPr>
            <w:tcW w:w="4238" w:type="dxa"/>
            <w:vAlign w:val="center"/>
          </w:tcPr>
          <w:p w14:paraId="7820194D" w14:textId="77777777" w:rsidR="002048F6" w:rsidRPr="000016E5" w:rsidRDefault="002048F6" w:rsidP="002048F6">
            <w:pPr>
              <w:jc w:val="center"/>
              <w:rPr>
                <w:bCs/>
                <w:sz w:val="28"/>
                <w:szCs w:val="28"/>
              </w:rPr>
            </w:pPr>
            <w:r w:rsidRPr="000016E5">
              <w:rPr>
                <w:bCs/>
                <w:sz w:val="28"/>
                <w:szCs w:val="28"/>
              </w:rPr>
              <w:t>-</w:t>
            </w:r>
          </w:p>
        </w:tc>
      </w:tr>
      <w:tr w:rsidR="002048F6" w:rsidRPr="000016E5" w14:paraId="1EDFAFBD" w14:textId="77777777" w:rsidTr="002048F6">
        <w:tc>
          <w:tcPr>
            <w:tcW w:w="10173" w:type="dxa"/>
            <w:gridSpan w:val="2"/>
            <w:vAlign w:val="center"/>
          </w:tcPr>
          <w:p w14:paraId="3EAA1B22" w14:textId="77777777" w:rsidR="002048F6" w:rsidRPr="000016E5" w:rsidRDefault="002048F6" w:rsidP="002048F6">
            <w:pPr>
              <w:jc w:val="center"/>
              <w:rPr>
                <w:bCs/>
                <w:sz w:val="28"/>
                <w:szCs w:val="28"/>
              </w:rPr>
            </w:pPr>
            <w:r>
              <w:rPr>
                <w:bCs/>
                <w:sz w:val="28"/>
                <w:szCs w:val="28"/>
              </w:rPr>
              <w:t>2018 год</w:t>
            </w:r>
          </w:p>
        </w:tc>
      </w:tr>
      <w:tr w:rsidR="002048F6" w:rsidRPr="000016E5" w14:paraId="04D946C0" w14:textId="77777777" w:rsidTr="002048F6">
        <w:tc>
          <w:tcPr>
            <w:tcW w:w="5935" w:type="dxa"/>
            <w:vAlign w:val="center"/>
          </w:tcPr>
          <w:p w14:paraId="06659B9D" w14:textId="77777777" w:rsidR="002048F6" w:rsidRPr="000016E5" w:rsidRDefault="002048F6" w:rsidP="002048F6">
            <w:pPr>
              <w:jc w:val="center"/>
              <w:rPr>
                <w:bCs/>
                <w:sz w:val="28"/>
                <w:szCs w:val="28"/>
              </w:rPr>
            </w:pPr>
            <w:r w:rsidRPr="000016E5">
              <w:rPr>
                <w:bCs/>
                <w:sz w:val="28"/>
                <w:szCs w:val="28"/>
              </w:rPr>
              <w:t>-</w:t>
            </w:r>
          </w:p>
        </w:tc>
        <w:tc>
          <w:tcPr>
            <w:tcW w:w="4238" w:type="dxa"/>
            <w:vAlign w:val="center"/>
          </w:tcPr>
          <w:p w14:paraId="030F811F" w14:textId="77777777" w:rsidR="002048F6" w:rsidRPr="000016E5" w:rsidRDefault="002048F6" w:rsidP="002048F6">
            <w:pPr>
              <w:jc w:val="center"/>
              <w:rPr>
                <w:bCs/>
                <w:sz w:val="28"/>
                <w:szCs w:val="28"/>
              </w:rPr>
            </w:pPr>
            <w:r w:rsidRPr="000016E5">
              <w:rPr>
                <w:bCs/>
                <w:sz w:val="28"/>
                <w:szCs w:val="28"/>
              </w:rPr>
              <w:t>-</w:t>
            </w:r>
          </w:p>
        </w:tc>
      </w:tr>
    </w:tbl>
    <w:p w14:paraId="1E7BE7FB" w14:textId="77777777" w:rsidR="002048F6" w:rsidRPr="000016E5" w:rsidRDefault="002048F6" w:rsidP="002048F6">
      <w:pPr>
        <w:ind w:left="-567"/>
        <w:jc w:val="center"/>
        <w:rPr>
          <w:bCs/>
          <w:sz w:val="28"/>
          <w:szCs w:val="28"/>
          <w:lang w:eastAsia="ru-RU"/>
        </w:rPr>
      </w:pPr>
    </w:p>
    <w:p w14:paraId="127F4372" w14:textId="77777777" w:rsidR="002048F6" w:rsidRDefault="002048F6" w:rsidP="002048F6">
      <w:pPr>
        <w:jc w:val="both"/>
        <w:rPr>
          <w:sz w:val="28"/>
          <w:szCs w:val="28"/>
        </w:rPr>
      </w:pPr>
    </w:p>
    <w:p w14:paraId="374B2AA5" w14:textId="77777777" w:rsidR="002048F6" w:rsidRDefault="002048F6" w:rsidP="002048F6">
      <w:pPr>
        <w:jc w:val="both"/>
        <w:rPr>
          <w:sz w:val="28"/>
          <w:szCs w:val="28"/>
        </w:rPr>
      </w:pPr>
    </w:p>
    <w:p w14:paraId="59AFBCF1" w14:textId="77777777" w:rsidR="002048F6" w:rsidRDefault="002048F6" w:rsidP="002048F6">
      <w:pPr>
        <w:jc w:val="both"/>
        <w:rPr>
          <w:sz w:val="28"/>
          <w:szCs w:val="28"/>
        </w:rPr>
      </w:pPr>
    </w:p>
    <w:p w14:paraId="6A328297" w14:textId="77777777" w:rsidR="002048F6" w:rsidRDefault="002048F6" w:rsidP="002048F6">
      <w:pPr>
        <w:jc w:val="both"/>
        <w:rPr>
          <w:sz w:val="28"/>
          <w:szCs w:val="28"/>
        </w:rPr>
      </w:pPr>
    </w:p>
    <w:p w14:paraId="2EC8C029" w14:textId="77777777" w:rsidR="002048F6" w:rsidRDefault="002048F6" w:rsidP="002048F6">
      <w:pPr>
        <w:jc w:val="both"/>
        <w:rPr>
          <w:sz w:val="28"/>
          <w:szCs w:val="28"/>
        </w:rPr>
      </w:pPr>
    </w:p>
    <w:p w14:paraId="6680AE8C" w14:textId="77777777" w:rsidR="002048F6" w:rsidRDefault="002048F6" w:rsidP="002048F6">
      <w:pPr>
        <w:jc w:val="both"/>
        <w:rPr>
          <w:sz w:val="28"/>
          <w:szCs w:val="28"/>
        </w:rPr>
      </w:pPr>
    </w:p>
    <w:p w14:paraId="71B51FE7" w14:textId="77777777" w:rsidR="002048F6" w:rsidRDefault="002048F6" w:rsidP="002048F6">
      <w:pPr>
        <w:ind w:left="-567"/>
        <w:jc w:val="center"/>
        <w:rPr>
          <w:bCs/>
          <w:color w:val="000000"/>
          <w:sz w:val="28"/>
          <w:szCs w:val="28"/>
          <w:lang w:eastAsia="ru-RU"/>
        </w:rPr>
      </w:pPr>
      <w:r>
        <w:rPr>
          <w:bCs/>
          <w:color w:val="000000"/>
          <w:sz w:val="28"/>
          <w:szCs w:val="28"/>
          <w:lang w:eastAsia="ru-RU"/>
        </w:rPr>
        <w:t>Раздел 11. Мероприятия, направленные на повышение качества обслуживания абонентов</w:t>
      </w:r>
    </w:p>
    <w:p w14:paraId="4C95C219" w14:textId="77777777" w:rsidR="002048F6" w:rsidRDefault="002048F6" w:rsidP="002048F6">
      <w:pPr>
        <w:ind w:left="-567"/>
        <w:jc w:val="center"/>
        <w:rPr>
          <w:bCs/>
          <w:color w:val="000000"/>
          <w:sz w:val="28"/>
          <w:szCs w:val="28"/>
          <w:lang w:eastAsia="ru-RU"/>
        </w:rPr>
      </w:pPr>
    </w:p>
    <w:tbl>
      <w:tblPr>
        <w:tblStyle w:val="af"/>
        <w:tblW w:w="9918" w:type="dxa"/>
        <w:tblInd w:w="-567" w:type="dxa"/>
        <w:tblLook w:val="04A0" w:firstRow="1" w:lastRow="0" w:firstColumn="1" w:lastColumn="0" w:noHBand="0" w:noVBand="1"/>
      </w:tblPr>
      <w:tblGrid>
        <w:gridCol w:w="5935"/>
        <w:gridCol w:w="3983"/>
      </w:tblGrid>
      <w:tr w:rsidR="002048F6" w14:paraId="06648F28" w14:textId="77777777" w:rsidTr="002048F6">
        <w:trPr>
          <w:trHeight w:val="748"/>
        </w:trPr>
        <w:tc>
          <w:tcPr>
            <w:tcW w:w="5935" w:type="dxa"/>
            <w:vAlign w:val="center"/>
          </w:tcPr>
          <w:p w14:paraId="2844298D" w14:textId="77777777" w:rsidR="002048F6" w:rsidRDefault="002048F6" w:rsidP="002048F6">
            <w:pPr>
              <w:jc w:val="center"/>
              <w:rPr>
                <w:bCs/>
                <w:color w:val="000000"/>
                <w:sz w:val="28"/>
                <w:szCs w:val="28"/>
              </w:rPr>
            </w:pPr>
            <w:r>
              <w:rPr>
                <w:bCs/>
                <w:color w:val="000000"/>
                <w:sz w:val="28"/>
                <w:szCs w:val="28"/>
              </w:rPr>
              <w:t>Наименование мероприятия</w:t>
            </w:r>
          </w:p>
        </w:tc>
        <w:tc>
          <w:tcPr>
            <w:tcW w:w="3983" w:type="dxa"/>
            <w:vAlign w:val="center"/>
          </w:tcPr>
          <w:p w14:paraId="59FAD259" w14:textId="77777777" w:rsidR="002048F6" w:rsidRDefault="002048F6" w:rsidP="002048F6">
            <w:pPr>
              <w:jc w:val="center"/>
              <w:rPr>
                <w:bCs/>
                <w:color w:val="000000"/>
                <w:sz w:val="28"/>
                <w:szCs w:val="28"/>
              </w:rPr>
            </w:pPr>
            <w:r>
              <w:rPr>
                <w:bCs/>
                <w:color w:val="000000"/>
                <w:sz w:val="28"/>
                <w:szCs w:val="28"/>
              </w:rPr>
              <w:t>Период проведения мероприятий</w:t>
            </w:r>
          </w:p>
        </w:tc>
      </w:tr>
      <w:tr w:rsidR="002048F6" w14:paraId="5351B73C" w14:textId="77777777" w:rsidTr="002048F6">
        <w:trPr>
          <w:trHeight w:val="517"/>
        </w:trPr>
        <w:tc>
          <w:tcPr>
            <w:tcW w:w="5935" w:type="dxa"/>
            <w:vAlign w:val="center"/>
          </w:tcPr>
          <w:p w14:paraId="5AD49772" w14:textId="77777777" w:rsidR="002048F6" w:rsidRPr="00A806C8" w:rsidRDefault="002048F6" w:rsidP="002048F6">
            <w:pPr>
              <w:jc w:val="center"/>
              <w:rPr>
                <w:bCs/>
                <w:sz w:val="28"/>
                <w:szCs w:val="28"/>
              </w:rPr>
            </w:pPr>
            <w:r>
              <w:rPr>
                <w:bCs/>
                <w:sz w:val="28"/>
                <w:szCs w:val="28"/>
              </w:rPr>
              <w:t>-</w:t>
            </w:r>
          </w:p>
        </w:tc>
        <w:tc>
          <w:tcPr>
            <w:tcW w:w="3983" w:type="dxa"/>
            <w:vAlign w:val="center"/>
          </w:tcPr>
          <w:p w14:paraId="28C2C6CF" w14:textId="77777777" w:rsidR="002048F6" w:rsidRPr="00FB1C58" w:rsidRDefault="002048F6" w:rsidP="002048F6">
            <w:pPr>
              <w:jc w:val="center"/>
              <w:rPr>
                <w:bCs/>
                <w:sz w:val="28"/>
                <w:szCs w:val="28"/>
              </w:rPr>
            </w:pPr>
            <w:r>
              <w:rPr>
                <w:bCs/>
                <w:sz w:val="28"/>
                <w:szCs w:val="28"/>
              </w:rPr>
              <w:t>-</w:t>
            </w:r>
          </w:p>
        </w:tc>
      </w:tr>
    </w:tbl>
    <w:p w14:paraId="00EF4FF1" w14:textId="77777777" w:rsidR="002048F6" w:rsidRDefault="002048F6" w:rsidP="002048F6">
      <w:pPr>
        <w:jc w:val="both"/>
        <w:rPr>
          <w:sz w:val="28"/>
          <w:szCs w:val="28"/>
        </w:rPr>
      </w:pPr>
    </w:p>
    <w:p w14:paraId="77DA8D8A" w14:textId="77777777" w:rsidR="002048F6" w:rsidRDefault="002048F6" w:rsidP="002048F6">
      <w:pPr>
        <w:jc w:val="both"/>
        <w:rPr>
          <w:sz w:val="28"/>
          <w:szCs w:val="28"/>
        </w:rPr>
      </w:pPr>
    </w:p>
    <w:p w14:paraId="1674E1CB" w14:textId="77777777" w:rsidR="002048F6" w:rsidRDefault="002048F6" w:rsidP="002048F6">
      <w:pPr>
        <w:jc w:val="both"/>
        <w:rPr>
          <w:sz w:val="28"/>
          <w:szCs w:val="28"/>
        </w:rPr>
      </w:pPr>
    </w:p>
    <w:p w14:paraId="1D06F51A" w14:textId="77777777" w:rsidR="002048F6" w:rsidRDefault="002048F6" w:rsidP="002048F6">
      <w:pPr>
        <w:jc w:val="both"/>
        <w:rPr>
          <w:sz w:val="28"/>
          <w:szCs w:val="28"/>
        </w:rPr>
      </w:pPr>
    </w:p>
    <w:p w14:paraId="2EF59D72" w14:textId="77777777" w:rsidR="002048F6" w:rsidRDefault="002048F6" w:rsidP="002048F6">
      <w:pPr>
        <w:jc w:val="both"/>
        <w:rPr>
          <w:sz w:val="28"/>
          <w:szCs w:val="28"/>
        </w:rPr>
      </w:pPr>
    </w:p>
    <w:p w14:paraId="1FA5DE55" w14:textId="77777777" w:rsidR="002048F6" w:rsidRDefault="002048F6" w:rsidP="002048F6">
      <w:pPr>
        <w:jc w:val="both"/>
        <w:rPr>
          <w:sz w:val="28"/>
          <w:szCs w:val="28"/>
        </w:rPr>
      </w:pPr>
    </w:p>
    <w:p w14:paraId="394F1408" w14:textId="77777777" w:rsidR="002048F6" w:rsidRDefault="002048F6" w:rsidP="002048F6">
      <w:pPr>
        <w:jc w:val="both"/>
        <w:rPr>
          <w:sz w:val="28"/>
          <w:szCs w:val="28"/>
        </w:rPr>
      </w:pPr>
    </w:p>
    <w:p w14:paraId="29C056BE" w14:textId="77777777" w:rsidR="002048F6" w:rsidRDefault="002048F6" w:rsidP="002048F6">
      <w:pPr>
        <w:jc w:val="both"/>
        <w:rPr>
          <w:sz w:val="28"/>
          <w:szCs w:val="28"/>
        </w:rPr>
      </w:pPr>
    </w:p>
    <w:p w14:paraId="52CC76B6" w14:textId="77777777" w:rsidR="002048F6" w:rsidRDefault="002048F6" w:rsidP="002048F6">
      <w:pPr>
        <w:jc w:val="both"/>
        <w:rPr>
          <w:sz w:val="28"/>
          <w:szCs w:val="28"/>
        </w:rPr>
      </w:pPr>
    </w:p>
    <w:p w14:paraId="08F30D18" w14:textId="77777777" w:rsidR="002048F6" w:rsidRDefault="002048F6" w:rsidP="002048F6">
      <w:pPr>
        <w:jc w:val="both"/>
        <w:rPr>
          <w:sz w:val="28"/>
          <w:szCs w:val="28"/>
        </w:rPr>
      </w:pPr>
    </w:p>
    <w:p w14:paraId="6F4A178D" w14:textId="77777777" w:rsidR="002048F6" w:rsidRDefault="002048F6" w:rsidP="002048F6">
      <w:pPr>
        <w:jc w:val="both"/>
        <w:rPr>
          <w:sz w:val="28"/>
          <w:szCs w:val="28"/>
        </w:rPr>
      </w:pPr>
    </w:p>
    <w:p w14:paraId="08766128" w14:textId="77777777" w:rsidR="002048F6" w:rsidRDefault="002048F6" w:rsidP="002048F6">
      <w:pPr>
        <w:jc w:val="both"/>
        <w:rPr>
          <w:sz w:val="28"/>
          <w:szCs w:val="28"/>
        </w:rPr>
      </w:pPr>
    </w:p>
    <w:p w14:paraId="4079E26B" w14:textId="77777777" w:rsidR="002048F6" w:rsidRDefault="002048F6" w:rsidP="002048F6">
      <w:pPr>
        <w:jc w:val="both"/>
        <w:rPr>
          <w:sz w:val="28"/>
          <w:szCs w:val="28"/>
        </w:rPr>
      </w:pPr>
    </w:p>
    <w:p w14:paraId="1EF00721" w14:textId="77777777" w:rsidR="002048F6" w:rsidRDefault="002048F6" w:rsidP="002048F6">
      <w:pPr>
        <w:jc w:val="both"/>
        <w:rPr>
          <w:sz w:val="28"/>
          <w:szCs w:val="28"/>
        </w:rPr>
      </w:pPr>
    </w:p>
    <w:p w14:paraId="27E4E995" w14:textId="77777777" w:rsidR="002048F6" w:rsidRDefault="002048F6" w:rsidP="002048F6">
      <w:pPr>
        <w:jc w:val="both"/>
        <w:rPr>
          <w:sz w:val="28"/>
          <w:szCs w:val="28"/>
        </w:rPr>
      </w:pPr>
    </w:p>
    <w:p w14:paraId="13E1BE37" w14:textId="77777777" w:rsidR="002048F6" w:rsidRDefault="002048F6" w:rsidP="002048F6">
      <w:pPr>
        <w:jc w:val="both"/>
        <w:rPr>
          <w:sz w:val="28"/>
          <w:szCs w:val="28"/>
        </w:rPr>
        <w:sectPr w:rsidR="002048F6" w:rsidSect="002048F6">
          <w:pgSz w:w="11906" w:h="16838"/>
          <w:pgMar w:top="851" w:right="709" w:bottom="709" w:left="1559" w:header="709" w:footer="709" w:gutter="0"/>
          <w:cols w:space="708"/>
          <w:titlePg/>
          <w:docGrid w:linePitch="360"/>
        </w:sectPr>
      </w:pPr>
    </w:p>
    <w:p w14:paraId="714E0E0D" w14:textId="0024127B" w:rsidR="002048F6" w:rsidRDefault="002048F6" w:rsidP="002048F6">
      <w:pPr>
        <w:tabs>
          <w:tab w:val="left" w:pos="5580"/>
          <w:tab w:val="left" w:pos="9498"/>
        </w:tabs>
        <w:ind w:right="-285" w:firstLine="10915"/>
      </w:pPr>
      <w:r>
        <w:lastRenderedPageBreak/>
        <w:t>Приложение № 3 к протоколу № 68</w:t>
      </w:r>
    </w:p>
    <w:p w14:paraId="5A7DF704" w14:textId="77777777" w:rsidR="002048F6" w:rsidRDefault="002048F6" w:rsidP="002048F6">
      <w:pPr>
        <w:tabs>
          <w:tab w:val="left" w:pos="5580"/>
          <w:tab w:val="left" w:pos="9498"/>
        </w:tabs>
        <w:ind w:right="-285" w:firstLine="10915"/>
      </w:pPr>
      <w:r>
        <w:t>заседания Правления региональной</w:t>
      </w:r>
    </w:p>
    <w:p w14:paraId="2D7A3CAE" w14:textId="77777777" w:rsidR="002048F6" w:rsidRDefault="002048F6" w:rsidP="002048F6">
      <w:pPr>
        <w:tabs>
          <w:tab w:val="left" w:pos="5580"/>
          <w:tab w:val="left" w:pos="9498"/>
        </w:tabs>
        <w:ind w:right="-285" w:firstLine="10915"/>
      </w:pPr>
      <w:r>
        <w:t>энергетической комиссии</w:t>
      </w:r>
    </w:p>
    <w:p w14:paraId="4576AC16" w14:textId="40D6C093" w:rsidR="002048F6" w:rsidRDefault="002048F6" w:rsidP="002048F6">
      <w:pPr>
        <w:tabs>
          <w:tab w:val="left" w:pos="5580"/>
          <w:tab w:val="left" w:pos="9498"/>
        </w:tabs>
        <w:ind w:right="-285" w:firstLine="10915"/>
      </w:pPr>
      <w:r>
        <w:t>Кемеровской области от 26.09.2019</w:t>
      </w:r>
    </w:p>
    <w:tbl>
      <w:tblPr>
        <w:tblW w:w="5000" w:type="pct"/>
        <w:jc w:val="center"/>
        <w:tblCellMar>
          <w:left w:w="0" w:type="dxa"/>
          <w:right w:w="0" w:type="dxa"/>
        </w:tblCellMar>
        <w:tblLook w:val="04A0" w:firstRow="1" w:lastRow="0" w:firstColumn="1" w:lastColumn="0" w:noHBand="0" w:noVBand="1"/>
      </w:tblPr>
      <w:tblGrid>
        <w:gridCol w:w="306"/>
        <w:gridCol w:w="223"/>
        <w:gridCol w:w="550"/>
        <w:gridCol w:w="2924"/>
        <w:gridCol w:w="614"/>
        <w:gridCol w:w="1006"/>
        <w:gridCol w:w="831"/>
        <w:gridCol w:w="953"/>
        <w:gridCol w:w="789"/>
        <w:gridCol w:w="859"/>
        <w:gridCol w:w="892"/>
        <w:gridCol w:w="1017"/>
        <w:gridCol w:w="975"/>
        <w:gridCol w:w="793"/>
        <w:gridCol w:w="814"/>
        <w:gridCol w:w="1590"/>
      </w:tblGrid>
      <w:tr w:rsidR="009C45AB" w:rsidRPr="009C45AB" w14:paraId="5E9C9F9C" w14:textId="77777777" w:rsidTr="009C45AB">
        <w:trPr>
          <w:trHeight w:val="450"/>
          <w:jc w:val="center"/>
        </w:trPr>
        <w:tc>
          <w:tcPr>
            <w:tcW w:w="560" w:type="dxa"/>
            <w:tcBorders>
              <w:top w:val="nil"/>
              <w:left w:val="nil"/>
              <w:bottom w:val="nil"/>
              <w:right w:val="nil"/>
            </w:tcBorders>
            <w:shd w:val="clear" w:color="auto" w:fill="auto"/>
            <w:noWrap/>
            <w:vAlign w:val="bottom"/>
            <w:hideMark/>
          </w:tcPr>
          <w:p w14:paraId="334DA421" w14:textId="77777777" w:rsidR="009C45AB" w:rsidRPr="009C45AB" w:rsidRDefault="009C45AB" w:rsidP="009C45AB">
            <w:pPr>
              <w:rPr>
                <w:sz w:val="13"/>
                <w:szCs w:val="13"/>
                <w:lang w:eastAsia="ru-RU"/>
              </w:rPr>
            </w:pPr>
          </w:p>
        </w:tc>
        <w:tc>
          <w:tcPr>
            <w:tcW w:w="400" w:type="dxa"/>
            <w:tcBorders>
              <w:top w:val="nil"/>
              <w:left w:val="nil"/>
              <w:bottom w:val="nil"/>
              <w:right w:val="nil"/>
            </w:tcBorders>
            <w:shd w:val="clear" w:color="auto" w:fill="auto"/>
            <w:noWrap/>
            <w:vAlign w:val="bottom"/>
            <w:hideMark/>
          </w:tcPr>
          <w:p w14:paraId="449E5A0F" w14:textId="77777777" w:rsidR="009C45AB" w:rsidRPr="009C45AB" w:rsidRDefault="009C45AB" w:rsidP="009C45AB">
            <w:pPr>
              <w:rPr>
                <w:sz w:val="13"/>
                <w:szCs w:val="13"/>
                <w:lang w:eastAsia="ru-RU"/>
              </w:rPr>
            </w:pPr>
          </w:p>
        </w:tc>
        <w:tc>
          <w:tcPr>
            <w:tcW w:w="6507" w:type="dxa"/>
            <w:gridSpan w:val="2"/>
            <w:tcBorders>
              <w:top w:val="single" w:sz="4" w:space="0" w:color="C0C0C0"/>
              <w:left w:val="nil"/>
              <w:bottom w:val="single" w:sz="4" w:space="0" w:color="C0C0C0"/>
              <w:right w:val="nil"/>
            </w:tcBorders>
            <w:shd w:val="clear" w:color="auto" w:fill="auto"/>
            <w:vAlign w:val="bottom"/>
            <w:hideMark/>
          </w:tcPr>
          <w:p w14:paraId="09F1C3A6"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ОАО «Мариинский ликеро-водочный завод»</w:t>
            </w:r>
          </w:p>
        </w:tc>
        <w:tc>
          <w:tcPr>
            <w:tcW w:w="1134" w:type="dxa"/>
            <w:tcBorders>
              <w:top w:val="single" w:sz="4" w:space="0" w:color="C0C0C0"/>
              <w:left w:val="nil"/>
              <w:bottom w:val="single" w:sz="4" w:space="0" w:color="C0C0C0"/>
              <w:right w:val="nil"/>
            </w:tcBorders>
            <w:shd w:val="clear" w:color="auto" w:fill="auto"/>
            <w:vAlign w:val="bottom"/>
            <w:hideMark/>
          </w:tcPr>
          <w:p w14:paraId="1AEB74C0"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874" w:type="dxa"/>
            <w:tcBorders>
              <w:top w:val="single" w:sz="4" w:space="0" w:color="C0C0C0"/>
              <w:left w:val="nil"/>
              <w:bottom w:val="single" w:sz="4" w:space="0" w:color="C0C0C0"/>
              <w:right w:val="nil"/>
            </w:tcBorders>
            <w:shd w:val="clear" w:color="auto" w:fill="auto"/>
            <w:vAlign w:val="bottom"/>
            <w:hideMark/>
          </w:tcPr>
          <w:p w14:paraId="55EA9B20"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543" w:type="dxa"/>
            <w:tcBorders>
              <w:top w:val="single" w:sz="4" w:space="0" w:color="C0C0C0"/>
              <w:left w:val="nil"/>
              <w:bottom w:val="single" w:sz="4" w:space="0" w:color="C0C0C0"/>
              <w:right w:val="nil"/>
            </w:tcBorders>
            <w:shd w:val="clear" w:color="auto" w:fill="auto"/>
            <w:vAlign w:val="bottom"/>
            <w:hideMark/>
          </w:tcPr>
          <w:p w14:paraId="244E0F5E"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774" w:type="dxa"/>
            <w:tcBorders>
              <w:top w:val="single" w:sz="4" w:space="0" w:color="C0C0C0"/>
              <w:left w:val="nil"/>
              <w:bottom w:val="single" w:sz="4" w:space="0" w:color="C0C0C0"/>
              <w:right w:val="nil"/>
            </w:tcBorders>
            <w:shd w:val="clear" w:color="auto" w:fill="auto"/>
            <w:vAlign w:val="bottom"/>
            <w:hideMark/>
          </w:tcPr>
          <w:p w14:paraId="61B03C79"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464" w:type="dxa"/>
            <w:tcBorders>
              <w:top w:val="single" w:sz="4" w:space="0" w:color="C0C0C0"/>
              <w:left w:val="nil"/>
              <w:bottom w:val="single" w:sz="4" w:space="0" w:color="C0C0C0"/>
              <w:right w:val="nil"/>
            </w:tcBorders>
            <w:shd w:val="clear" w:color="auto" w:fill="auto"/>
            <w:vAlign w:val="bottom"/>
            <w:hideMark/>
          </w:tcPr>
          <w:p w14:paraId="410CD80E"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597" w:type="dxa"/>
            <w:tcBorders>
              <w:top w:val="single" w:sz="4" w:space="0" w:color="C0C0C0"/>
              <w:left w:val="nil"/>
              <w:bottom w:val="single" w:sz="4" w:space="0" w:color="C0C0C0"/>
              <w:right w:val="nil"/>
            </w:tcBorders>
            <w:shd w:val="clear" w:color="auto" w:fill="auto"/>
            <w:vAlign w:val="bottom"/>
            <w:hideMark/>
          </w:tcPr>
          <w:p w14:paraId="24C972B8"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658" w:type="dxa"/>
            <w:tcBorders>
              <w:top w:val="single" w:sz="4" w:space="0" w:color="C0C0C0"/>
              <w:left w:val="nil"/>
              <w:bottom w:val="single" w:sz="4" w:space="0" w:color="C0C0C0"/>
              <w:right w:val="nil"/>
            </w:tcBorders>
            <w:shd w:val="clear" w:color="auto" w:fill="auto"/>
            <w:vAlign w:val="bottom"/>
            <w:hideMark/>
          </w:tcPr>
          <w:p w14:paraId="5F42CA51"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895" w:type="dxa"/>
            <w:tcBorders>
              <w:top w:val="single" w:sz="4" w:space="0" w:color="C0C0C0"/>
              <w:left w:val="nil"/>
              <w:bottom w:val="single" w:sz="4" w:space="0" w:color="C0C0C0"/>
              <w:right w:val="nil"/>
            </w:tcBorders>
            <w:shd w:val="clear" w:color="auto" w:fill="auto"/>
            <w:vAlign w:val="bottom"/>
            <w:hideMark/>
          </w:tcPr>
          <w:p w14:paraId="20587E96"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815" w:type="dxa"/>
            <w:tcBorders>
              <w:top w:val="single" w:sz="4" w:space="0" w:color="C0C0C0"/>
              <w:left w:val="nil"/>
              <w:bottom w:val="single" w:sz="4" w:space="0" w:color="C0C0C0"/>
              <w:right w:val="nil"/>
            </w:tcBorders>
            <w:shd w:val="clear" w:color="auto" w:fill="auto"/>
            <w:vAlign w:val="bottom"/>
            <w:hideMark/>
          </w:tcPr>
          <w:p w14:paraId="7DFD0F50"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472" w:type="dxa"/>
            <w:tcBorders>
              <w:top w:val="single" w:sz="4" w:space="0" w:color="C0C0C0"/>
              <w:left w:val="nil"/>
              <w:bottom w:val="single" w:sz="4" w:space="0" w:color="C0C0C0"/>
              <w:right w:val="nil"/>
            </w:tcBorders>
            <w:shd w:val="clear" w:color="auto" w:fill="auto"/>
            <w:vAlign w:val="bottom"/>
            <w:hideMark/>
          </w:tcPr>
          <w:p w14:paraId="7041738F"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511" w:type="dxa"/>
            <w:tcBorders>
              <w:top w:val="single" w:sz="4" w:space="0" w:color="C0C0C0"/>
              <w:left w:val="nil"/>
              <w:bottom w:val="single" w:sz="4" w:space="0" w:color="C0C0C0"/>
              <w:right w:val="nil"/>
            </w:tcBorders>
            <w:shd w:val="clear" w:color="auto" w:fill="auto"/>
            <w:vAlign w:val="bottom"/>
            <w:hideMark/>
          </w:tcPr>
          <w:p w14:paraId="19FB2CC3"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2976" w:type="dxa"/>
            <w:tcBorders>
              <w:top w:val="single" w:sz="4" w:space="0" w:color="C0C0C0"/>
              <w:left w:val="nil"/>
              <w:bottom w:val="single" w:sz="4" w:space="0" w:color="C0C0C0"/>
              <w:right w:val="nil"/>
            </w:tcBorders>
            <w:shd w:val="clear" w:color="auto" w:fill="auto"/>
            <w:vAlign w:val="bottom"/>
            <w:hideMark/>
          </w:tcPr>
          <w:p w14:paraId="53F0F966"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r>
      <w:tr w:rsidR="009C45AB" w:rsidRPr="009C45AB" w14:paraId="3A47E8DC" w14:textId="77777777" w:rsidTr="009C45AB">
        <w:trPr>
          <w:trHeight w:val="780"/>
          <w:jc w:val="center"/>
        </w:trPr>
        <w:tc>
          <w:tcPr>
            <w:tcW w:w="560" w:type="dxa"/>
            <w:tcBorders>
              <w:top w:val="nil"/>
              <w:left w:val="nil"/>
              <w:bottom w:val="nil"/>
              <w:right w:val="nil"/>
            </w:tcBorders>
            <w:shd w:val="clear" w:color="auto" w:fill="auto"/>
            <w:noWrap/>
            <w:vAlign w:val="bottom"/>
            <w:hideMark/>
          </w:tcPr>
          <w:p w14:paraId="39A4108B" w14:textId="77777777" w:rsidR="009C45AB" w:rsidRPr="009C45AB" w:rsidRDefault="009C45AB" w:rsidP="009C45AB">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661B7B69" w14:textId="77777777" w:rsidR="009C45AB" w:rsidRPr="009C45AB" w:rsidRDefault="009C45AB" w:rsidP="009C45AB">
            <w:pPr>
              <w:rPr>
                <w:sz w:val="13"/>
                <w:szCs w:val="13"/>
                <w:lang w:eastAsia="ru-RU"/>
              </w:rPr>
            </w:pPr>
          </w:p>
        </w:tc>
        <w:tc>
          <w:tcPr>
            <w:tcW w:w="101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75A5FF5"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 п/п</w:t>
            </w:r>
          </w:p>
        </w:tc>
        <w:tc>
          <w:tcPr>
            <w:tcW w:w="549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1201AA9"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Наименование показателя</w:t>
            </w:r>
          </w:p>
        </w:tc>
        <w:tc>
          <w:tcPr>
            <w:tcW w:w="113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7ABAB5E"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Ед. изм.</w:t>
            </w:r>
          </w:p>
        </w:tc>
        <w:tc>
          <w:tcPr>
            <w:tcW w:w="3417" w:type="dxa"/>
            <w:gridSpan w:val="2"/>
            <w:tcBorders>
              <w:top w:val="single" w:sz="4" w:space="0" w:color="C0C0C0"/>
              <w:left w:val="nil"/>
              <w:bottom w:val="single" w:sz="4" w:space="0" w:color="C0C0C0"/>
              <w:right w:val="single" w:sz="4" w:space="0" w:color="C0C0C0"/>
            </w:tcBorders>
            <w:shd w:val="clear" w:color="auto" w:fill="auto"/>
            <w:vAlign w:val="center"/>
            <w:hideMark/>
          </w:tcPr>
          <w:p w14:paraId="0FDA3D99"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2018 год</w:t>
            </w:r>
          </w:p>
        </w:tc>
        <w:tc>
          <w:tcPr>
            <w:tcW w:w="1774" w:type="dxa"/>
            <w:tcBorders>
              <w:top w:val="nil"/>
              <w:left w:val="nil"/>
              <w:bottom w:val="single" w:sz="4" w:space="0" w:color="C0C0C0"/>
              <w:right w:val="single" w:sz="4" w:space="0" w:color="C0C0C0"/>
            </w:tcBorders>
            <w:shd w:val="clear" w:color="auto" w:fill="auto"/>
            <w:vAlign w:val="center"/>
            <w:hideMark/>
          </w:tcPr>
          <w:p w14:paraId="4279C137"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2019 год</w:t>
            </w:r>
          </w:p>
        </w:tc>
        <w:tc>
          <w:tcPr>
            <w:tcW w:w="1464" w:type="dxa"/>
            <w:tcBorders>
              <w:top w:val="nil"/>
              <w:left w:val="nil"/>
              <w:bottom w:val="single" w:sz="4" w:space="0" w:color="C0C0C0"/>
              <w:right w:val="single" w:sz="4" w:space="0" w:color="C0C0C0"/>
            </w:tcBorders>
            <w:shd w:val="clear" w:color="auto" w:fill="auto"/>
            <w:vAlign w:val="center"/>
            <w:hideMark/>
          </w:tcPr>
          <w:p w14:paraId="53F64261"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2020 год</w:t>
            </w:r>
          </w:p>
        </w:tc>
        <w:tc>
          <w:tcPr>
            <w:tcW w:w="1597" w:type="dxa"/>
            <w:tcBorders>
              <w:top w:val="nil"/>
              <w:left w:val="nil"/>
              <w:bottom w:val="single" w:sz="4" w:space="0" w:color="C0C0C0"/>
              <w:right w:val="single" w:sz="4" w:space="0" w:color="C0C0C0"/>
            </w:tcBorders>
            <w:shd w:val="clear" w:color="auto" w:fill="auto"/>
            <w:vAlign w:val="center"/>
            <w:hideMark/>
          </w:tcPr>
          <w:p w14:paraId="295D768E"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 xml:space="preserve">2020 год </w:t>
            </w:r>
            <w:r w:rsidRPr="009C45AB">
              <w:rPr>
                <w:rFonts w:ascii="Tahoma" w:hAnsi="Tahoma" w:cs="Tahoma"/>
                <w:b/>
                <w:bCs/>
                <w:color w:val="272727"/>
                <w:sz w:val="13"/>
                <w:szCs w:val="13"/>
                <w:lang w:eastAsia="ru-RU"/>
              </w:rPr>
              <w:br/>
              <w:t>(корректировка)</w:t>
            </w:r>
          </w:p>
        </w:tc>
        <w:tc>
          <w:tcPr>
            <w:tcW w:w="1658" w:type="dxa"/>
            <w:tcBorders>
              <w:top w:val="nil"/>
              <w:left w:val="nil"/>
              <w:bottom w:val="single" w:sz="4" w:space="0" w:color="C0C0C0"/>
              <w:right w:val="single" w:sz="4" w:space="0" w:color="C0C0C0"/>
            </w:tcBorders>
            <w:shd w:val="clear" w:color="auto" w:fill="auto"/>
            <w:vAlign w:val="center"/>
            <w:hideMark/>
          </w:tcPr>
          <w:p w14:paraId="0199EDF9"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2020 год</w:t>
            </w:r>
            <w:r w:rsidRPr="009C45AB">
              <w:rPr>
                <w:rFonts w:ascii="Tahoma" w:hAnsi="Tahoma" w:cs="Tahoma"/>
                <w:b/>
                <w:bCs/>
                <w:color w:val="272727"/>
                <w:sz w:val="13"/>
                <w:szCs w:val="13"/>
                <w:lang w:eastAsia="ru-RU"/>
              </w:rPr>
              <w:br/>
              <w:t>(с учетом корректировки)</w:t>
            </w:r>
          </w:p>
        </w:tc>
        <w:tc>
          <w:tcPr>
            <w:tcW w:w="1895" w:type="dxa"/>
            <w:tcBorders>
              <w:top w:val="nil"/>
              <w:left w:val="nil"/>
              <w:bottom w:val="single" w:sz="4" w:space="0" w:color="C0C0C0"/>
              <w:right w:val="single" w:sz="4" w:space="0" w:color="C0C0C0"/>
            </w:tcBorders>
            <w:shd w:val="clear" w:color="auto" w:fill="auto"/>
            <w:vAlign w:val="center"/>
            <w:hideMark/>
          </w:tcPr>
          <w:p w14:paraId="094B0868"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2020 год</w:t>
            </w:r>
            <w:r w:rsidRPr="009C45AB">
              <w:rPr>
                <w:rFonts w:ascii="Tahoma" w:hAnsi="Tahoma" w:cs="Tahoma"/>
                <w:b/>
                <w:bCs/>
                <w:color w:val="272727"/>
                <w:sz w:val="13"/>
                <w:szCs w:val="13"/>
                <w:lang w:eastAsia="ru-RU"/>
              </w:rPr>
              <w:br/>
              <w:t>(корректировка)</w:t>
            </w:r>
          </w:p>
        </w:tc>
        <w:tc>
          <w:tcPr>
            <w:tcW w:w="4798" w:type="dxa"/>
            <w:gridSpan w:val="3"/>
            <w:tcBorders>
              <w:top w:val="single" w:sz="4" w:space="0" w:color="C0C0C0"/>
              <w:left w:val="nil"/>
              <w:bottom w:val="single" w:sz="4" w:space="0" w:color="C0C0C0"/>
              <w:right w:val="single" w:sz="4" w:space="0" w:color="C0C0C0"/>
            </w:tcBorders>
            <w:shd w:val="clear" w:color="auto" w:fill="auto"/>
            <w:vAlign w:val="center"/>
            <w:hideMark/>
          </w:tcPr>
          <w:p w14:paraId="1E8E31EF"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2020 год (с учетом корректировки)</w:t>
            </w:r>
          </w:p>
        </w:tc>
        <w:tc>
          <w:tcPr>
            <w:tcW w:w="297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01E6CFC"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Обоснование отклонений</w:t>
            </w:r>
          </w:p>
        </w:tc>
      </w:tr>
      <w:tr w:rsidR="009C45AB" w:rsidRPr="009C45AB" w14:paraId="05C03AC1"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73BD11E4" w14:textId="77777777" w:rsidR="009C45AB" w:rsidRPr="009C45AB" w:rsidRDefault="009C45AB" w:rsidP="009C45AB">
            <w:pPr>
              <w:jc w:val="center"/>
              <w:rPr>
                <w:rFonts w:ascii="Tahoma" w:hAnsi="Tahoma" w:cs="Tahoma"/>
                <w:b/>
                <w:bCs/>
                <w:color w:val="272727"/>
                <w:sz w:val="13"/>
                <w:szCs w:val="13"/>
                <w:lang w:eastAsia="ru-RU"/>
              </w:rPr>
            </w:pPr>
          </w:p>
        </w:tc>
        <w:tc>
          <w:tcPr>
            <w:tcW w:w="400" w:type="dxa"/>
            <w:tcBorders>
              <w:top w:val="nil"/>
              <w:left w:val="nil"/>
              <w:bottom w:val="nil"/>
              <w:right w:val="nil"/>
            </w:tcBorders>
            <w:shd w:val="clear" w:color="auto" w:fill="auto"/>
            <w:noWrap/>
            <w:vAlign w:val="bottom"/>
            <w:hideMark/>
          </w:tcPr>
          <w:p w14:paraId="37644D17" w14:textId="77777777" w:rsidR="009C45AB" w:rsidRPr="009C45AB" w:rsidRDefault="009C45AB" w:rsidP="009C45AB">
            <w:pPr>
              <w:rPr>
                <w:sz w:val="13"/>
                <w:szCs w:val="13"/>
                <w:lang w:eastAsia="ru-RU"/>
              </w:rPr>
            </w:pPr>
          </w:p>
        </w:tc>
        <w:tc>
          <w:tcPr>
            <w:tcW w:w="1014" w:type="dxa"/>
            <w:vMerge/>
            <w:tcBorders>
              <w:top w:val="nil"/>
              <w:left w:val="single" w:sz="4" w:space="0" w:color="C0C0C0"/>
              <w:bottom w:val="single" w:sz="4" w:space="0" w:color="C0C0C0"/>
              <w:right w:val="single" w:sz="4" w:space="0" w:color="C0C0C0"/>
            </w:tcBorders>
            <w:vAlign w:val="center"/>
            <w:hideMark/>
          </w:tcPr>
          <w:p w14:paraId="1DEE4F89" w14:textId="77777777" w:rsidR="009C45AB" w:rsidRPr="009C45AB" w:rsidRDefault="009C45AB" w:rsidP="009C45AB">
            <w:pPr>
              <w:rPr>
                <w:rFonts w:ascii="Tahoma" w:hAnsi="Tahoma" w:cs="Tahoma"/>
                <w:b/>
                <w:bCs/>
                <w:color w:val="272727"/>
                <w:sz w:val="13"/>
                <w:szCs w:val="13"/>
                <w:lang w:eastAsia="ru-RU"/>
              </w:rPr>
            </w:pPr>
          </w:p>
        </w:tc>
        <w:tc>
          <w:tcPr>
            <w:tcW w:w="5493" w:type="dxa"/>
            <w:vMerge/>
            <w:tcBorders>
              <w:top w:val="nil"/>
              <w:left w:val="single" w:sz="4" w:space="0" w:color="C0C0C0"/>
              <w:bottom w:val="single" w:sz="4" w:space="0" w:color="C0C0C0"/>
              <w:right w:val="single" w:sz="4" w:space="0" w:color="C0C0C0"/>
            </w:tcBorders>
            <w:vAlign w:val="center"/>
            <w:hideMark/>
          </w:tcPr>
          <w:p w14:paraId="5A6E0EFD" w14:textId="77777777" w:rsidR="009C45AB" w:rsidRPr="009C45AB" w:rsidRDefault="009C45AB" w:rsidP="009C45AB">
            <w:pPr>
              <w:rPr>
                <w:rFonts w:ascii="Tahoma" w:hAnsi="Tahoma" w:cs="Tahoma"/>
                <w:b/>
                <w:bCs/>
                <w:color w:val="272727"/>
                <w:sz w:val="13"/>
                <w:szCs w:val="13"/>
                <w:lang w:eastAsia="ru-RU"/>
              </w:rPr>
            </w:pPr>
          </w:p>
        </w:tc>
        <w:tc>
          <w:tcPr>
            <w:tcW w:w="1134" w:type="dxa"/>
            <w:vMerge/>
            <w:tcBorders>
              <w:top w:val="nil"/>
              <w:left w:val="single" w:sz="4" w:space="0" w:color="C0C0C0"/>
              <w:bottom w:val="single" w:sz="4" w:space="0" w:color="C0C0C0"/>
              <w:right w:val="single" w:sz="4" w:space="0" w:color="C0C0C0"/>
            </w:tcBorders>
            <w:vAlign w:val="center"/>
            <w:hideMark/>
          </w:tcPr>
          <w:p w14:paraId="4B41E00B" w14:textId="77777777" w:rsidR="009C45AB" w:rsidRPr="009C45AB" w:rsidRDefault="009C45AB" w:rsidP="009C45AB">
            <w:pPr>
              <w:rPr>
                <w:rFonts w:ascii="Tahoma" w:hAnsi="Tahoma" w:cs="Tahoma"/>
                <w:b/>
                <w:bCs/>
                <w:color w:val="272727"/>
                <w:sz w:val="13"/>
                <w:szCs w:val="13"/>
                <w:lang w:eastAsia="ru-RU"/>
              </w:rPr>
            </w:pPr>
          </w:p>
        </w:tc>
        <w:tc>
          <w:tcPr>
            <w:tcW w:w="187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93CE18F"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 xml:space="preserve">Утверждено регулирующим органом </w:t>
            </w:r>
            <w:r w:rsidRPr="009C45AB">
              <w:rPr>
                <w:rFonts w:ascii="Tahoma" w:hAnsi="Tahoma" w:cs="Tahoma"/>
                <w:b/>
                <w:bCs/>
                <w:color w:val="272727"/>
                <w:sz w:val="13"/>
                <w:szCs w:val="13"/>
                <w:lang w:eastAsia="ru-RU"/>
              </w:rPr>
              <w:br/>
              <w:t>(с учетом корректировки)</w:t>
            </w:r>
          </w:p>
        </w:tc>
        <w:tc>
          <w:tcPr>
            <w:tcW w:w="154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FA60370"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Факт</w:t>
            </w:r>
          </w:p>
        </w:tc>
        <w:tc>
          <w:tcPr>
            <w:tcW w:w="177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EDECD62"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Утверждено регулирующим органом</w:t>
            </w:r>
          </w:p>
        </w:tc>
        <w:tc>
          <w:tcPr>
            <w:tcW w:w="146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479FF71"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Утверждено регулирующим органом</w:t>
            </w:r>
          </w:p>
        </w:tc>
        <w:tc>
          <w:tcPr>
            <w:tcW w:w="159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7497FE5"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Предложение организации</w:t>
            </w:r>
          </w:p>
        </w:tc>
        <w:tc>
          <w:tcPr>
            <w:tcW w:w="165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9BC58F9"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Предложение организации</w:t>
            </w:r>
          </w:p>
        </w:tc>
        <w:tc>
          <w:tcPr>
            <w:tcW w:w="189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9AE07B3"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Предложение регулирующего органа</w:t>
            </w:r>
          </w:p>
        </w:tc>
        <w:tc>
          <w:tcPr>
            <w:tcW w:w="181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46A1D31"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Предложение регулирующего органа</w:t>
            </w:r>
          </w:p>
        </w:tc>
        <w:tc>
          <w:tcPr>
            <w:tcW w:w="2983" w:type="dxa"/>
            <w:gridSpan w:val="2"/>
            <w:tcBorders>
              <w:top w:val="single" w:sz="4" w:space="0" w:color="C0C0C0"/>
              <w:left w:val="nil"/>
              <w:bottom w:val="single" w:sz="4" w:space="0" w:color="C0C0C0"/>
              <w:right w:val="single" w:sz="4" w:space="0" w:color="C0C0C0"/>
            </w:tcBorders>
            <w:shd w:val="clear" w:color="auto" w:fill="auto"/>
            <w:vAlign w:val="center"/>
            <w:hideMark/>
          </w:tcPr>
          <w:p w14:paraId="35EEBF5C"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В том числе на период</w:t>
            </w:r>
          </w:p>
        </w:tc>
        <w:tc>
          <w:tcPr>
            <w:tcW w:w="2976" w:type="dxa"/>
            <w:vMerge/>
            <w:tcBorders>
              <w:top w:val="single" w:sz="4" w:space="0" w:color="C0C0C0"/>
              <w:left w:val="single" w:sz="4" w:space="0" w:color="C0C0C0"/>
              <w:bottom w:val="single" w:sz="4" w:space="0" w:color="C0C0C0"/>
              <w:right w:val="single" w:sz="4" w:space="0" w:color="C0C0C0"/>
            </w:tcBorders>
            <w:vAlign w:val="center"/>
            <w:hideMark/>
          </w:tcPr>
          <w:p w14:paraId="23300F1B" w14:textId="77777777" w:rsidR="009C45AB" w:rsidRPr="009C45AB" w:rsidRDefault="009C45AB" w:rsidP="009C45AB">
            <w:pPr>
              <w:rPr>
                <w:rFonts w:ascii="Tahoma" w:hAnsi="Tahoma" w:cs="Tahoma"/>
                <w:b/>
                <w:bCs/>
                <w:color w:val="272727"/>
                <w:sz w:val="13"/>
                <w:szCs w:val="13"/>
                <w:lang w:eastAsia="ru-RU"/>
              </w:rPr>
            </w:pPr>
          </w:p>
        </w:tc>
      </w:tr>
      <w:tr w:rsidR="009C45AB" w:rsidRPr="009C45AB" w14:paraId="45592ACE" w14:textId="77777777" w:rsidTr="009C45AB">
        <w:trPr>
          <w:trHeight w:val="945"/>
          <w:jc w:val="center"/>
        </w:trPr>
        <w:tc>
          <w:tcPr>
            <w:tcW w:w="560" w:type="dxa"/>
            <w:tcBorders>
              <w:top w:val="nil"/>
              <w:left w:val="nil"/>
              <w:bottom w:val="nil"/>
              <w:right w:val="nil"/>
            </w:tcBorders>
            <w:shd w:val="clear" w:color="auto" w:fill="auto"/>
            <w:noWrap/>
            <w:vAlign w:val="bottom"/>
            <w:hideMark/>
          </w:tcPr>
          <w:p w14:paraId="3A9ABD94" w14:textId="77777777" w:rsidR="009C45AB" w:rsidRPr="009C45AB" w:rsidRDefault="009C45AB" w:rsidP="009C45AB">
            <w:pPr>
              <w:jc w:val="center"/>
              <w:rPr>
                <w:rFonts w:ascii="Tahoma" w:hAnsi="Tahoma" w:cs="Tahoma"/>
                <w:b/>
                <w:bCs/>
                <w:color w:val="272727"/>
                <w:sz w:val="13"/>
                <w:szCs w:val="13"/>
                <w:lang w:eastAsia="ru-RU"/>
              </w:rPr>
            </w:pPr>
          </w:p>
        </w:tc>
        <w:tc>
          <w:tcPr>
            <w:tcW w:w="400" w:type="dxa"/>
            <w:tcBorders>
              <w:top w:val="nil"/>
              <w:left w:val="nil"/>
              <w:bottom w:val="nil"/>
              <w:right w:val="nil"/>
            </w:tcBorders>
            <w:shd w:val="clear" w:color="auto" w:fill="auto"/>
            <w:noWrap/>
            <w:vAlign w:val="bottom"/>
            <w:hideMark/>
          </w:tcPr>
          <w:p w14:paraId="5D67AAD5" w14:textId="77777777" w:rsidR="009C45AB" w:rsidRPr="009C45AB" w:rsidRDefault="009C45AB" w:rsidP="009C45AB">
            <w:pPr>
              <w:rPr>
                <w:sz w:val="13"/>
                <w:szCs w:val="13"/>
                <w:lang w:eastAsia="ru-RU"/>
              </w:rPr>
            </w:pPr>
          </w:p>
        </w:tc>
        <w:tc>
          <w:tcPr>
            <w:tcW w:w="1014" w:type="dxa"/>
            <w:vMerge/>
            <w:tcBorders>
              <w:top w:val="nil"/>
              <w:left w:val="single" w:sz="4" w:space="0" w:color="C0C0C0"/>
              <w:bottom w:val="single" w:sz="4" w:space="0" w:color="C0C0C0"/>
              <w:right w:val="single" w:sz="4" w:space="0" w:color="C0C0C0"/>
            </w:tcBorders>
            <w:vAlign w:val="center"/>
            <w:hideMark/>
          </w:tcPr>
          <w:p w14:paraId="6D11A5F0" w14:textId="77777777" w:rsidR="009C45AB" w:rsidRPr="009C45AB" w:rsidRDefault="009C45AB" w:rsidP="009C45AB">
            <w:pPr>
              <w:rPr>
                <w:rFonts w:ascii="Tahoma" w:hAnsi="Tahoma" w:cs="Tahoma"/>
                <w:b/>
                <w:bCs/>
                <w:color w:val="272727"/>
                <w:sz w:val="13"/>
                <w:szCs w:val="13"/>
                <w:lang w:eastAsia="ru-RU"/>
              </w:rPr>
            </w:pPr>
          </w:p>
        </w:tc>
        <w:tc>
          <w:tcPr>
            <w:tcW w:w="5493" w:type="dxa"/>
            <w:vMerge/>
            <w:tcBorders>
              <w:top w:val="nil"/>
              <w:left w:val="single" w:sz="4" w:space="0" w:color="C0C0C0"/>
              <w:bottom w:val="single" w:sz="4" w:space="0" w:color="C0C0C0"/>
              <w:right w:val="single" w:sz="4" w:space="0" w:color="C0C0C0"/>
            </w:tcBorders>
            <w:vAlign w:val="center"/>
            <w:hideMark/>
          </w:tcPr>
          <w:p w14:paraId="5917CBFE" w14:textId="77777777" w:rsidR="009C45AB" w:rsidRPr="009C45AB" w:rsidRDefault="009C45AB" w:rsidP="009C45AB">
            <w:pPr>
              <w:rPr>
                <w:rFonts w:ascii="Tahoma" w:hAnsi="Tahoma" w:cs="Tahoma"/>
                <w:b/>
                <w:bCs/>
                <w:color w:val="272727"/>
                <w:sz w:val="13"/>
                <w:szCs w:val="13"/>
                <w:lang w:eastAsia="ru-RU"/>
              </w:rPr>
            </w:pPr>
          </w:p>
        </w:tc>
        <w:tc>
          <w:tcPr>
            <w:tcW w:w="1134" w:type="dxa"/>
            <w:vMerge/>
            <w:tcBorders>
              <w:top w:val="nil"/>
              <w:left w:val="single" w:sz="4" w:space="0" w:color="C0C0C0"/>
              <w:bottom w:val="single" w:sz="4" w:space="0" w:color="C0C0C0"/>
              <w:right w:val="single" w:sz="4" w:space="0" w:color="C0C0C0"/>
            </w:tcBorders>
            <w:vAlign w:val="center"/>
            <w:hideMark/>
          </w:tcPr>
          <w:p w14:paraId="00F9A705" w14:textId="77777777" w:rsidR="009C45AB" w:rsidRPr="009C45AB" w:rsidRDefault="009C45AB" w:rsidP="009C45AB">
            <w:pPr>
              <w:rPr>
                <w:rFonts w:ascii="Tahoma" w:hAnsi="Tahoma" w:cs="Tahoma"/>
                <w:b/>
                <w:bCs/>
                <w:color w:val="272727"/>
                <w:sz w:val="13"/>
                <w:szCs w:val="13"/>
                <w:lang w:eastAsia="ru-RU"/>
              </w:rPr>
            </w:pPr>
          </w:p>
        </w:tc>
        <w:tc>
          <w:tcPr>
            <w:tcW w:w="1874" w:type="dxa"/>
            <w:vMerge/>
            <w:tcBorders>
              <w:top w:val="nil"/>
              <w:left w:val="single" w:sz="4" w:space="0" w:color="C0C0C0"/>
              <w:bottom w:val="single" w:sz="4" w:space="0" w:color="C0C0C0"/>
              <w:right w:val="single" w:sz="4" w:space="0" w:color="C0C0C0"/>
            </w:tcBorders>
            <w:vAlign w:val="center"/>
            <w:hideMark/>
          </w:tcPr>
          <w:p w14:paraId="048912D5" w14:textId="77777777" w:rsidR="009C45AB" w:rsidRPr="009C45AB" w:rsidRDefault="009C45AB" w:rsidP="009C45AB">
            <w:pPr>
              <w:rPr>
                <w:rFonts w:ascii="Tahoma" w:hAnsi="Tahoma" w:cs="Tahoma"/>
                <w:b/>
                <w:bCs/>
                <w:color w:val="272727"/>
                <w:sz w:val="13"/>
                <w:szCs w:val="13"/>
                <w:lang w:eastAsia="ru-RU"/>
              </w:rPr>
            </w:pPr>
          </w:p>
        </w:tc>
        <w:tc>
          <w:tcPr>
            <w:tcW w:w="1543" w:type="dxa"/>
            <w:vMerge/>
            <w:tcBorders>
              <w:top w:val="nil"/>
              <w:left w:val="single" w:sz="4" w:space="0" w:color="C0C0C0"/>
              <w:bottom w:val="single" w:sz="4" w:space="0" w:color="C0C0C0"/>
              <w:right w:val="single" w:sz="4" w:space="0" w:color="C0C0C0"/>
            </w:tcBorders>
            <w:vAlign w:val="center"/>
            <w:hideMark/>
          </w:tcPr>
          <w:p w14:paraId="19A428B5" w14:textId="77777777" w:rsidR="009C45AB" w:rsidRPr="009C45AB" w:rsidRDefault="009C45AB" w:rsidP="009C45AB">
            <w:pPr>
              <w:rPr>
                <w:rFonts w:ascii="Tahoma" w:hAnsi="Tahoma" w:cs="Tahoma"/>
                <w:b/>
                <w:bCs/>
                <w:color w:val="272727"/>
                <w:sz w:val="13"/>
                <w:szCs w:val="13"/>
                <w:lang w:eastAsia="ru-RU"/>
              </w:rPr>
            </w:pPr>
          </w:p>
        </w:tc>
        <w:tc>
          <w:tcPr>
            <w:tcW w:w="1774" w:type="dxa"/>
            <w:vMerge/>
            <w:tcBorders>
              <w:top w:val="nil"/>
              <w:left w:val="single" w:sz="4" w:space="0" w:color="C0C0C0"/>
              <w:bottom w:val="single" w:sz="4" w:space="0" w:color="C0C0C0"/>
              <w:right w:val="single" w:sz="4" w:space="0" w:color="C0C0C0"/>
            </w:tcBorders>
            <w:vAlign w:val="center"/>
            <w:hideMark/>
          </w:tcPr>
          <w:p w14:paraId="49BA76FC" w14:textId="77777777" w:rsidR="009C45AB" w:rsidRPr="009C45AB" w:rsidRDefault="009C45AB" w:rsidP="009C45AB">
            <w:pPr>
              <w:rPr>
                <w:rFonts w:ascii="Tahoma" w:hAnsi="Tahoma" w:cs="Tahoma"/>
                <w:b/>
                <w:bCs/>
                <w:color w:val="272727"/>
                <w:sz w:val="13"/>
                <w:szCs w:val="13"/>
                <w:lang w:eastAsia="ru-RU"/>
              </w:rPr>
            </w:pPr>
          </w:p>
        </w:tc>
        <w:tc>
          <w:tcPr>
            <w:tcW w:w="1464" w:type="dxa"/>
            <w:vMerge/>
            <w:tcBorders>
              <w:top w:val="nil"/>
              <w:left w:val="single" w:sz="4" w:space="0" w:color="C0C0C0"/>
              <w:bottom w:val="single" w:sz="4" w:space="0" w:color="C0C0C0"/>
              <w:right w:val="single" w:sz="4" w:space="0" w:color="C0C0C0"/>
            </w:tcBorders>
            <w:vAlign w:val="center"/>
            <w:hideMark/>
          </w:tcPr>
          <w:p w14:paraId="11738A35" w14:textId="77777777" w:rsidR="009C45AB" w:rsidRPr="009C45AB" w:rsidRDefault="009C45AB" w:rsidP="009C45AB">
            <w:pPr>
              <w:rPr>
                <w:rFonts w:ascii="Tahoma" w:hAnsi="Tahoma" w:cs="Tahoma"/>
                <w:b/>
                <w:bCs/>
                <w:color w:val="272727"/>
                <w:sz w:val="13"/>
                <w:szCs w:val="13"/>
                <w:lang w:eastAsia="ru-RU"/>
              </w:rPr>
            </w:pPr>
          </w:p>
        </w:tc>
        <w:tc>
          <w:tcPr>
            <w:tcW w:w="1597" w:type="dxa"/>
            <w:vMerge/>
            <w:tcBorders>
              <w:top w:val="nil"/>
              <w:left w:val="single" w:sz="4" w:space="0" w:color="C0C0C0"/>
              <w:bottom w:val="single" w:sz="4" w:space="0" w:color="C0C0C0"/>
              <w:right w:val="single" w:sz="4" w:space="0" w:color="C0C0C0"/>
            </w:tcBorders>
            <w:vAlign w:val="center"/>
            <w:hideMark/>
          </w:tcPr>
          <w:p w14:paraId="1889C515" w14:textId="77777777" w:rsidR="009C45AB" w:rsidRPr="009C45AB" w:rsidRDefault="009C45AB" w:rsidP="009C45AB">
            <w:pPr>
              <w:rPr>
                <w:rFonts w:ascii="Tahoma" w:hAnsi="Tahoma" w:cs="Tahoma"/>
                <w:b/>
                <w:bCs/>
                <w:color w:val="272727"/>
                <w:sz w:val="13"/>
                <w:szCs w:val="13"/>
                <w:lang w:eastAsia="ru-RU"/>
              </w:rPr>
            </w:pPr>
          </w:p>
        </w:tc>
        <w:tc>
          <w:tcPr>
            <w:tcW w:w="1658" w:type="dxa"/>
            <w:vMerge/>
            <w:tcBorders>
              <w:top w:val="nil"/>
              <w:left w:val="single" w:sz="4" w:space="0" w:color="C0C0C0"/>
              <w:bottom w:val="single" w:sz="4" w:space="0" w:color="C0C0C0"/>
              <w:right w:val="single" w:sz="4" w:space="0" w:color="C0C0C0"/>
            </w:tcBorders>
            <w:vAlign w:val="center"/>
            <w:hideMark/>
          </w:tcPr>
          <w:p w14:paraId="785A8873" w14:textId="77777777" w:rsidR="009C45AB" w:rsidRPr="009C45AB" w:rsidRDefault="009C45AB" w:rsidP="009C45AB">
            <w:pPr>
              <w:rPr>
                <w:rFonts w:ascii="Tahoma" w:hAnsi="Tahoma" w:cs="Tahoma"/>
                <w:b/>
                <w:bCs/>
                <w:color w:val="272727"/>
                <w:sz w:val="13"/>
                <w:szCs w:val="13"/>
                <w:lang w:eastAsia="ru-RU"/>
              </w:rPr>
            </w:pPr>
          </w:p>
        </w:tc>
        <w:tc>
          <w:tcPr>
            <w:tcW w:w="1895" w:type="dxa"/>
            <w:vMerge/>
            <w:tcBorders>
              <w:top w:val="nil"/>
              <w:left w:val="single" w:sz="4" w:space="0" w:color="C0C0C0"/>
              <w:bottom w:val="single" w:sz="4" w:space="0" w:color="C0C0C0"/>
              <w:right w:val="single" w:sz="4" w:space="0" w:color="C0C0C0"/>
            </w:tcBorders>
            <w:vAlign w:val="center"/>
            <w:hideMark/>
          </w:tcPr>
          <w:p w14:paraId="44318B1B" w14:textId="77777777" w:rsidR="009C45AB" w:rsidRPr="009C45AB" w:rsidRDefault="009C45AB" w:rsidP="009C45AB">
            <w:pPr>
              <w:rPr>
                <w:rFonts w:ascii="Tahoma" w:hAnsi="Tahoma" w:cs="Tahoma"/>
                <w:b/>
                <w:bCs/>
                <w:color w:val="272727"/>
                <w:sz w:val="13"/>
                <w:szCs w:val="13"/>
                <w:lang w:eastAsia="ru-RU"/>
              </w:rPr>
            </w:pPr>
          </w:p>
        </w:tc>
        <w:tc>
          <w:tcPr>
            <w:tcW w:w="1815" w:type="dxa"/>
            <w:vMerge/>
            <w:tcBorders>
              <w:top w:val="nil"/>
              <w:left w:val="single" w:sz="4" w:space="0" w:color="C0C0C0"/>
              <w:bottom w:val="single" w:sz="4" w:space="0" w:color="C0C0C0"/>
              <w:right w:val="single" w:sz="4" w:space="0" w:color="C0C0C0"/>
            </w:tcBorders>
            <w:vAlign w:val="center"/>
            <w:hideMark/>
          </w:tcPr>
          <w:p w14:paraId="3BB250DE" w14:textId="77777777" w:rsidR="009C45AB" w:rsidRPr="009C45AB" w:rsidRDefault="009C45AB" w:rsidP="009C45AB">
            <w:pPr>
              <w:rPr>
                <w:rFonts w:ascii="Tahoma" w:hAnsi="Tahoma" w:cs="Tahoma"/>
                <w:b/>
                <w:bCs/>
                <w:color w:val="272727"/>
                <w:sz w:val="13"/>
                <w:szCs w:val="13"/>
                <w:lang w:eastAsia="ru-RU"/>
              </w:rPr>
            </w:pPr>
          </w:p>
        </w:tc>
        <w:tc>
          <w:tcPr>
            <w:tcW w:w="1472" w:type="dxa"/>
            <w:tcBorders>
              <w:top w:val="nil"/>
              <w:left w:val="nil"/>
              <w:bottom w:val="single" w:sz="4" w:space="0" w:color="C0C0C0"/>
              <w:right w:val="single" w:sz="4" w:space="0" w:color="C0C0C0"/>
            </w:tcBorders>
            <w:shd w:val="clear" w:color="auto" w:fill="auto"/>
            <w:vAlign w:val="center"/>
            <w:hideMark/>
          </w:tcPr>
          <w:p w14:paraId="42D5281E"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с 01.01.2020</w:t>
            </w:r>
            <w:r w:rsidRPr="009C45AB">
              <w:rPr>
                <w:rFonts w:ascii="Tahoma" w:hAnsi="Tahoma" w:cs="Tahoma"/>
                <w:b/>
                <w:bCs/>
                <w:color w:val="272727"/>
                <w:sz w:val="13"/>
                <w:szCs w:val="13"/>
                <w:lang w:eastAsia="ru-RU"/>
              </w:rPr>
              <w:br/>
              <w:t>по 30.06.2020</w:t>
            </w:r>
          </w:p>
        </w:tc>
        <w:tc>
          <w:tcPr>
            <w:tcW w:w="1511" w:type="dxa"/>
            <w:tcBorders>
              <w:top w:val="nil"/>
              <w:left w:val="nil"/>
              <w:bottom w:val="single" w:sz="4" w:space="0" w:color="C0C0C0"/>
              <w:right w:val="single" w:sz="4" w:space="0" w:color="C0C0C0"/>
            </w:tcBorders>
            <w:shd w:val="clear" w:color="auto" w:fill="auto"/>
            <w:vAlign w:val="center"/>
            <w:hideMark/>
          </w:tcPr>
          <w:p w14:paraId="0670EE14" w14:textId="77777777" w:rsidR="009C45AB" w:rsidRPr="009C45AB" w:rsidRDefault="009C45AB" w:rsidP="009C45AB">
            <w:pPr>
              <w:jc w:val="center"/>
              <w:rPr>
                <w:rFonts w:ascii="Tahoma" w:hAnsi="Tahoma" w:cs="Tahoma"/>
                <w:b/>
                <w:bCs/>
                <w:color w:val="272727"/>
                <w:sz w:val="13"/>
                <w:szCs w:val="13"/>
                <w:lang w:eastAsia="ru-RU"/>
              </w:rPr>
            </w:pPr>
            <w:r w:rsidRPr="009C45AB">
              <w:rPr>
                <w:rFonts w:ascii="Tahoma" w:hAnsi="Tahoma" w:cs="Tahoma"/>
                <w:b/>
                <w:bCs/>
                <w:color w:val="272727"/>
                <w:sz w:val="13"/>
                <w:szCs w:val="13"/>
                <w:lang w:eastAsia="ru-RU"/>
              </w:rPr>
              <w:t>с 01.07.2020</w:t>
            </w:r>
            <w:r w:rsidRPr="009C45AB">
              <w:rPr>
                <w:rFonts w:ascii="Tahoma" w:hAnsi="Tahoma" w:cs="Tahoma"/>
                <w:b/>
                <w:bCs/>
                <w:color w:val="272727"/>
                <w:sz w:val="13"/>
                <w:szCs w:val="13"/>
                <w:lang w:eastAsia="ru-RU"/>
              </w:rPr>
              <w:br/>
              <w:t>по 31.12.2020</w:t>
            </w:r>
          </w:p>
        </w:tc>
        <w:tc>
          <w:tcPr>
            <w:tcW w:w="2976" w:type="dxa"/>
            <w:vMerge/>
            <w:tcBorders>
              <w:top w:val="single" w:sz="4" w:space="0" w:color="C0C0C0"/>
              <w:left w:val="single" w:sz="4" w:space="0" w:color="C0C0C0"/>
              <w:bottom w:val="single" w:sz="4" w:space="0" w:color="C0C0C0"/>
              <w:right w:val="single" w:sz="4" w:space="0" w:color="C0C0C0"/>
            </w:tcBorders>
            <w:vAlign w:val="center"/>
            <w:hideMark/>
          </w:tcPr>
          <w:p w14:paraId="356A2D50" w14:textId="77777777" w:rsidR="009C45AB" w:rsidRPr="009C45AB" w:rsidRDefault="009C45AB" w:rsidP="009C45AB">
            <w:pPr>
              <w:rPr>
                <w:rFonts w:ascii="Tahoma" w:hAnsi="Tahoma" w:cs="Tahoma"/>
                <w:b/>
                <w:bCs/>
                <w:color w:val="272727"/>
                <w:sz w:val="13"/>
                <w:szCs w:val="13"/>
                <w:lang w:eastAsia="ru-RU"/>
              </w:rPr>
            </w:pPr>
          </w:p>
        </w:tc>
      </w:tr>
      <w:tr w:rsidR="009C45AB" w:rsidRPr="009C45AB" w14:paraId="3F6BD216" w14:textId="77777777" w:rsidTr="009C45AB">
        <w:trPr>
          <w:trHeight w:val="225"/>
          <w:jc w:val="center"/>
        </w:trPr>
        <w:tc>
          <w:tcPr>
            <w:tcW w:w="560" w:type="dxa"/>
            <w:tcBorders>
              <w:top w:val="nil"/>
              <w:left w:val="nil"/>
              <w:bottom w:val="nil"/>
              <w:right w:val="nil"/>
            </w:tcBorders>
            <w:shd w:val="clear" w:color="auto" w:fill="auto"/>
            <w:noWrap/>
            <w:vAlign w:val="bottom"/>
            <w:hideMark/>
          </w:tcPr>
          <w:p w14:paraId="08CC0B63" w14:textId="77777777" w:rsidR="009C45AB" w:rsidRPr="009C45AB" w:rsidRDefault="009C45AB" w:rsidP="009C45AB">
            <w:pPr>
              <w:jc w:val="center"/>
              <w:rPr>
                <w:rFonts w:ascii="Tahoma" w:hAnsi="Tahoma" w:cs="Tahoma"/>
                <w:b/>
                <w:bCs/>
                <w:color w:val="272727"/>
                <w:sz w:val="13"/>
                <w:szCs w:val="13"/>
                <w:lang w:eastAsia="ru-RU"/>
              </w:rPr>
            </w:pPr>
          </w:p>
        </w:tc>
        <w:tc>
          <w:tcPr>
            <w:tcW w:w="400" w:type="dxa"/>
            <w:tcBorders>
              <w:top w:val="nil"/>
              <w:left w:val="nil"/>
              <w:bottom w:val="nil"/>
              <w:right w:val="nil"/>
            </w:tcBorders>
            <w:shd w:val="clear" w:color="auto" w:fill="auto"/>
            <w:noWrap/>
            <w:vAlign w:val="bottom"/>
            <w:hideMark/>
          </w:tcPr>
          <w:p w14:paraId="16DD93AF" w14:textId="77777777" w:rsidR="009C45AB" w:rsidRPr="009C45AB" w:rsidRDefault="009C45AB" w:rsidP="009C45AB">
            <w:pPr>
              <w:rPr>
                <w:sz w:val="13"/>
                <w:szCs w:val="13"/>
                <w:lang w:eastAsia="ru-RU"/>
              </w:rPr>
            </w:pPr>
          </w:p>
        </w:tc>
        <w:tc>
          <w:tcPr>
            <w:tcW w:w="1014" w:type="dxa"/>
            <w:tcBorders>
              <w:top w:val="single" w:sz="4" w:space="0" w:color="C0C0C0"/>
              <w:left w:val="nil"/>
              <w:bottom w:val="single" w:sz="4" w:space="0" w:color="C0C0C0"/>
              <w:right w:val="nil"/>
            </w:tcBorders>
            <w:shd w:val="clear" w:color="auto" w:fill="auto"/>
            <w:noWrap/>
            <w:vAlign w:val="center"/>
            <w:hideMark/>
          </w:tcPr>
          <w:p w14:paraId="4D775553" w14:textId="77777777" w:rsidR="009C45AB" w:rsidRPr="009C45AB" w:rsidRDefault="009C45AB" w:rsidP="009C45AB">
            <w:pPr>
              <w:jc w:val="center"/>
              <w:rPr>
                <w:rFonts w:ascii="Tahoma" w:hAnsi="Tahoma" w:cs="Tahoma"/>
                <w:color w:val="C0C0C0"/>
                <w:sz w:val="13"/>
                <w:szCs w:val="13"/>
                <w:lang w:eastAsia="ru-RU"/>
              </w:rPr>
            </w:pPr>
            <w:r w:rsidRPr="009C45AB">
              <w:rPr>
                <w:rFonts w:ascii="Tahoma" w:hAnsi="Tahoma" w:cs="Tahoma"/>
                <w:color w:val="C0C0C0"/>
                <w:sz w:val="13"/>
                <w:szCs w:val="13"/>
                <w:lang w:eastAsia="ru-RU"/>
              </w:rPr>
              <w:t>1</w:t>
            </w:r>
          </w:p>
        </w:tc>
        <w:tc>
          <w:tcPr>
            <w:tcW w:w="5493" w:type="dxa"/>
            <w:tcBorders>
              <w:top w:val="nil"/>
              <w:left w:val="nil"/>
              <w:bottom w:val="single" w:sz="4" w:space="0" w:color="C0C0C0"/>
              <w:right w:val="nil"/>
            </w:tcBorders>
            <w:shd w:val="clear" w:color="auto" w:fill="auto"/>
            <w:noWrap/>
            <w:vAlign w:val="center"/>
            <w:hideMark/>
          </w:tcPr>
          <w:p w14:paraId="76112631" w14:textId="77777777" w:rsidR="009C45AB" w:rsidRPr="009C45AB" w:rsidRDefault="009C45AB" w:rsidP="009C45AB">
            <w:pPr>
              <w:jc w:val="center"/>
              <w:rPr>
                <w:rFonts w:ascii="Tahoma" w:hAnsi="Tahoma" w:cs="Tahoma"/>
                <w:color w:val="C0C0C0"/>
                <w:sz w:val="13"/>
                <w:szCs w:val="13"/>
                <w:lang w:eastAsia="ru-RU"/>
              </w:rPr>
            </w:pPr>
            <w:r w:rsidRPr="009C45AB">
              <w:rPr>
                <w:rFonts w:ascii="Tahoma" w:hAnsi="Tahoma" w:cs="Tahoma"/>
                <w:color w:val="C0C0C0"/>
                <w:sz w:val="13"/>
                <w:szCs w:val="13"/>
                <w:lang w:eastAsia="ru-RU"/>
              </w:rPr>
              <w:t>2</w:t>
            </w:r>
          </w:p>
        </w:tc>
        <w:tc>
          <w:tcPr>
            <w:tcW w:w="1134" w:type="dxa"/>
            <w:tcBorders>
              <w:top w:val="nil"/>
              <w:left w:val="nil"/>
              <w:bottom w:val="single" w:sz="4" w:space="0" w:color="C0C0C0"/>
              <w:right w:val="nil"/>
            </w:tcBorders>
            <w:shd w:val="clear" w:color="auto" w:fill="auto"/>
            <w:noWrap/>
            <w:vAlign w:val="center"/>
            <w:hideMark/>
          </w:tcPr>
          <w:p w14:paraId="0AF32C3A" w14:textId="77777777" w:rsidR="009C45AB" w:rsidRPr="009C45AB" w:rsidRDefault="009C45AB" w:rsidP="009C45AB">
            <w:pPr>
              <w:jc w:val="center"/>
              <w:rPr>
                <w:rFonts w:ascii="Tahoma" w:hAnsi="Tahoma" w:cs="Tahoma"/>
                <w:color w:val="C0C0C0"/>
                <w:sz w:val="13"/>
                <w:szCs w:val="13"/>
                <w:lang w:eastAsia="ru-RU"/>
              </w:rPr>
            </w:pPr>
            <w:r w:rsidRPr="009C45AB">
              <w:rPr>
                <w:rFonts w:ascii="Tahoma" w:hAnsi="Tahoma" w:cs="Tahoma"/>
                <w:color w:val="C0C0C0"/>
                <w:sz w:val="13"/>
                <w:szCs w:val="13"/>
                <w:lang w:eastAsia="ru-RU"/>
              </w:rPr>
              <w:t>3</w:t>
            </w:r>
          </w:p>
        </w:tc>
        <w:tc>
          <w:tcPr>
            <w:tcW w:w="1874" w:type="dxa"/>
            <w:tcBorders>
              <w:top w:val="nil"/>
              <w:left w:val="nil"/>
              <w:bottom w:val="single" w:sz="4" w:space="0" w:color="C0C0C0"/>
              <w:right w:val="nil"/>
            </w:tcBorders>
            <w:shd w:val="clear" w:color="auto" w:fill="auto"/>
            <w:noWrap/>
            <w:vAlign w:val="center"/>
            <w:hideMark/>
          </w:tcPr>
          <w:p w14:paraId="2DF45B74" w14:textId="77777777" w:rsidR="009C45AB" w:rsidRPr="009C45AB" w:rsidRDefault="009C45AB" w:rsidP="009C45AB">
            <w:pPr>
              <w:jc w:val="center"/>
              <w:rPr>
                <w:rFonts w:ascii="Tahoma" w:hAnsi="Tahoma" w:cs="Tahoma"/>
                <w:color w:val="C0C0C0"/>
                <w:sz w:val="13"/>
                <w:szCs w:val="13"/>
                <w:lang w:eastAsia="ru-RU"/>
              </w:rPr>
            </w:pPr>
            <w:r w:rsidRPr="009C45AB">
              <w:rPr>
                <w:rFonts w:ascii="Tahoma" w:hAnsi="Tahoma" w:cs="Tahoma"/>
                <w:color w:val="C0C0C0"/>
                <w:sz w:val="13"/>
                <w:szCs w:val="13"/>
                <w:lang w:eastAsia="ru-RU"/>
              </w:rPr>
              <w:t>4</w:t>
            </w:r>
          </w:p>
        </w:tc>
        <w:tc>
          <w:tcPr>
            <w:tcW w:w="1543" w:type="dxa"/>
            <w:tcBorders>
              <w:top w:val="nil"/>
              <w:left w:val="nil"/>
              <w:bottom w:val="single" w:sz="4" w:space="0" w:color="C0C0C0"/>
              <w:right w:val="nil"/>
            </w:tcBorders>
            <w:shd w:val="clear" w:color="auto" w:fill="auto"/>
            <w:noWrap/>
            <w:vAlign w:val="center"/>
            <w:hideMark/>
          </w:tcPr>
          <w:p w14:paraId="12653554" w14:textId="77777777" w:rsidR="009C45AB" w:rsidRPr="009C45AB" w:rsidRDefault="009C45AB" w:rsidP="009C45AB">
            <w:pPr>
              <w:jc w:val="center"/>
              <w:rPr>
                <w:rFonts w:ascii="Tahoma" w:hAnsi="Tahoma" w:cs="Tahoma"/>
                <w:color w:val="C0C0C0"/>
                <w:sz w:val="13"/>
                <w:szCs w:val="13"/>
                <w:lang w:eastAsia="ru-RU"/>
              </w:rPr>
            </w:pPr>
            <w:r w:rsidRPr="009C45AB">
              <w:rPr>
                <w:rFonts w:ascii="Tahoma" w:hAnsi="Tahoma" w:cs="Tahoma"/>
                <w:color w:val="C0C0C0"/>
                <w:sz w:val="13"/>
                <w:szCs w:val="13"/>
                <w:lang w:eastAsia="ru-RU"/>
              </w:rPr>
              <w:t>5</w:t>
            </w:r>
          </w:p>
        </w:tc>
        <w:tc>
          <w:tcPr>
            <w:tcW w:w="1774" w:type="dxa"/>
            <w:tcBorders>
              <w:top w:val="nil"/>
              <w:left w:val="nil"/>
              <w:bottom w:val="single" w:sz="4" w:space="0" w:color="C0C0C0"/>
              <w:right w:val="nil"/>
            </w:tcBorders>
            <w:shd w:val="clear" w:color="auto" w:fill="auto"/>
            <w:noWrap/>
            <w:vAlign w:val="center"/>
            <w:hideMark/>
          </w:tcPr>
          <w:p w14:paraId="4FBB963B" w14:textId="77777777" w:rsidR="009C45AB" w:rsidRPr="009C45AB" w:rsidRDefault="009C45AB" w:rsidP="009C45AB">
            <w:pPr>
              <w:jc w:val="center"/>
              <w:rPr>
                <w:rFonts w:ascii="Tahoma" w:hAnsi="Tahoma" w:cs="Tahoma"/>
                <w:color w:val="C0C0C0"/>
                <w:sz w:val="13"/>
                <w:szCs w:val="13"/>
                <w:lang w:eastAsia="ru-RU"/>
              </w:rPr>
            </w:pPr>
            <w:r w:rsidRPr="009C45AB">
              <w:rPr>
                <w:rFonts w:ascii="Tahoma" w:hAnsi="Tahoma" w:cs="Tahoma"/>
                <w:color w:val="C0C0C0"/>
                <w:sz w:val="13"/>
                <w:szCs w:val="13"/>
                <w:lang w:eastAsia="ru-RU"/>
              </w:rPr>
              <w:t>6</w:t>
            </w:r>
          </w:p>
        </w:tc>
        <w:tc>
          <w:tcPr>
            <w:tcW w:w="1464" w:type="dxa"/>
            <w:tcBorders>
              <w:top w:val="nil"/>
              <w:left w:val="nil"/>
              <w:bottom w:val="single" w:sz="4" w:space="0" w:color="C0C0C0"/>
              <w:right w:val="nil"/>
            </w:tcBorders>
            <w:shd w:val="clear" w:color="auto" w:fill="auto"/>
            <w:noWrap/>
            <w:vAlign w:val="center"/>
            <w:hideMark/>
          </w:tcPr>
          <w:p w14:paraId="6A7F308B" w14:textId="77777777" w:rsidR="009C45AB" w:rsidRPr="009C45AB" w:rsidRDefault="009C45AB" w:rsidP="009C45AB">
            <w:pPr>
              <w:jc w:val="center"/>
              <w:rPr>
                <w:rFonts w:ascii="Tahoma" w:hAnsi="Tahoma" w:cs="Tahoma"/>
                <w:color w:val="C0C0C0"/>
                <w:sz w:val="13"/>
                <w:szCs w:val="13"/>
                <w:lang w:eastAsia="ru-RU"/>
              </w:rPr>
            </w:pPr>
            <w:r w:rsidRPr="009C45AB">
              <w:rPr>
                <w:rFonts w:ascii="Tahoma" w:hAnsi="Tahoma" w:cs="Tahoma"/>
                <w:color w:val="C0C0C0"/>
                <w:sz w:val="13"/>
                <w:szCs w:val="13"/>
                <w:lang w:eastAsia="ru-RU"/>
              </w:rPr>
              <w:t>6</w:t>
            </w:r>
          </w:p>
        </w:tc>
        <w:tc>
          <w:tcPr>
            <w:tcW w:w="1597" w:type="dxa"/>
            <w:tcBorders>
              <w:top w:val="nil"/>
              <w:left w:val="nil"/>
              <w:bottom w:val="single" w:sz="4" w:space="0" w:color="C0C0C0"/>
              <w:right w:val="nil"/>
            </w:tcBorders>
            <w:shd w:val="clear" w:color="auto" w:fill="auto"/>
            <w:noWrap/>
            <w:vAlign w:val="center"/>
            <w:hideMark/>
          </w:tcPr>
          <w:p w14:paraId="2C763FE8" w14:textId="77777777" w:rsidR="009C45AB" w:rsidRPr="009C45AB" w:rsidRDefault="009C45AB" w:rsidP="009C45AB">
            <w:pPr>
              <w:jc w:val="center"/>
              <w:rPr>
                <w:rFonts w:ascii="Tahoma" w:hAnsi="Tahoma" w:cs="Tahoma"/>
                <w:color w:val="C0C0C0"/>
                <w:sz w:val="13"/>
                <w:szCs w:val="13"/>
                <w:lang w:eastAsia="ru-RU"/>
              </w:rPr>
            </w:pPr>
            <w:r w:rsidRPr="009C45AB">
              <w:rPr>
                <w:rFonts w:ascii="Tahoma" w:hAnsi="Tahoma" w:cs="Tahoma"/>
                <w:color w:val="C0C0C0"/>
                <w:sz w:val="13"/>
                <w:szCs w:val="13"/>
                <w:lang w:eastAsia="ru-RU"/>
              </w:rPr>
              <w:t>6</w:t>
            </w:r>
          </w:p>
        </w:tc>
        <w:tc>
          <w:tcPr>
            <w:tcW w:w="1658" w:type="dxa"/>
            <w:tcBorders>
              <w:top w:val="nil"/>
              <w:left w:val="nil"/>
              <w:bottom w:val="single" w:sz="4" w:space="0" w:color="C0C0C0"/>
              <w:right w:val="nil"/>
            </w:tcBorders>
            <w:shd w:val="clear" w:color="auto" w:fill="auto"/>
            <w:noWrap/>
            <w:vAlign w:val="center"/>
            <w:hideMark/>
          </w:tcPr>
          <w:p w14:paraId="4F7E60FA" w14:textId="77777777" w:rsidR="009C45AB" w:rsidRPr="009C45AB" w:rsidRDefault="009C45AB" w:rsidP="009C45AB">
            <w:pPr>
              <w:jc w:val="center"/>
              <w:rPr>
                <w:rFonts w:ascii="Tahoma" w:hAnsi="Tahoma" w:cs="Tahoma"/>
                <w:color w:val="C0C0C0"/>
                <w:sz w:val="13"/>
                <w:szCs w:val="13"/>
                <w:lang w:eastAsia="ru-RU"/>
              </w:rPr>
            </w:pPr>
            <w:r w:rsidRPr="009C45AB">
              <w:rPr>
                <w:rFonts w:ascii="Tahoma" w:hAnsi="Tahoma" w:cs="Tahoma"/>
                <w:color w:val="C0C0C0"/>
                <w:sz w:val="13"/>
                <w:szCs w:val="13"/>
                <w:lang w:eastAsia="ru-RU"/>
              </w:rPr>
              <w:t>6</w:t>
            </w:r>
          </w:p>
        </w:tc>
        <w:tc>
          <w:tcPr>
            <w:tcW w:w="1895" w:type="dxa"/>
            <w:tcBorders>
              <w:top w:val="nil"/>
              <w:left w:val="nil"/>
              <w:bottom w:val="single" w:sz="4" w:space="0" w:color="C0C0C0"/>
              <w:right w:val="nil"/>
            </w:tcBorders>
            <w:shd w:val="clear" w:color="auto" w:fill="auto"/>
            <w:noWrap/>
            <w:vAlign w:val="center"/>
            <w:hideMark/>
          </w:tcPr>
          <w:p w14:paraId="3E5B2B6A" w14:textId="77777777" w:rsidR="009C45AB" w:rsidRPr="009C45AB" w:rsidRDefault="009C45AB" w:rsidP="009C45AB">
            <w:pPr>
              <w:jc w:val="center"/>
              <w:rPr>
                <w:rFonts w:ascii="Tahoma" w:hAnsi="Tahoma" w:cs="Tahoma"/>
                <w:color w:val="C0C0C0"/>
                <w:sz w:val="13"/>
                <w:szCs w:val="13"/>
                <w:lang w:eastAsia="ru-RU"/>
              </w:rPr>
            </w:pPr>
            <w:r w:rsidRPr="009C45AB">
              <w:rPr>
                <w:rFonts w:ascii="Tahoma" w:hAnsi="Tahoma" w:cs="Tahoma"/>
                <w:color w:val="C0C0C0"/>
                <w:sz w:val="13"/>
                <w:szCs w:val="13"/>
                <w:lang w:eastAsia="ru-RU"/>
              </w:rPr>
              <w:t>6</w:t>
            </w:r>
          </w:p>
        </w:tc>
        <w:tc>
          <w:tcPr>
            <w:tcW w:w="1815" w:type="dxa"/>
            <w:tcBorders>
              <w:top w:val="nil"/>
              <w:left w:val="nil"/>
              <w:bottom w:val="single" w:sz="4" w:space="0" w:color="C0C0C0"/>
              <w:right w:val="nil"/>
            </w:tcBorders>
            <w:shd w:val="clear" w:color="auto" w:fill="auto"/>
            <w:noWrap/>
            <w:vAlign w:val="center"/>
            <w:hideMark/>
          </w:tcPr>
          <w:p w14:paraId="4A9D5E1E" w14:textId="77777777" w:rsidR="009C45AB" w:rsidRPr="009C45AB" w:rsidRDefault="009C45AB" w:rsidP="009C45AB">
            <w:pPr>
              <w:jc w:val="center"/>
              <w:rPr>
                <w:rFonts w:ascii="Tahoma" w:hAnsi="Tahoma" w:cs="Tahoma"/>
                <w:color w:val="C0C0C0"/>
                <w:sz w:val="13"/>
                <w:szCs w:val="13"/>
                <w:lang w:eastAsia="ru-RU"/>
              </w:rPr>
            </w:pPr>
            <w:r w:rsidRPr="009C45AB">
              <w:rPr>
                <w:rFonts w:ascii="Tahoma" w:hAnsi="Tahoma" w:cs="Tahoma"/>
                <w:color w:val="C0C0C0"/>
                <w:sz w:val="13"/>
                <w:szCs w:val="13"/>
                <w:lang w:eastAsia="ru-RU"/>
              </w:rPr>
              <w:t>8</w:t>
            </w:r>
          </w:p>
        </w:tc>
        <w:tc>
          <w:tcPr>
            <w:tcW w:w="1472" w:type="dxa"/>
            <w:tcBorders>
              <w:top w:val="nil"/>
              <w:left w:val="nil"/>
              <w:bottom w:val="single" w:sz="4" w:space="0" w:color="C0C0C0"/>
              <w:right w:val="nil"/>
            </w:tcBorders>
            <w:shd w:val="clear" w:color="auto" w:fill="auto"/>
            <w:noWrap/>
            <w:vAlign w:val="center"/>
            <w:hideMark/>
          </w:tcPr>
          <w:p w14:paraId="12309239" w14:textId="77777777" w:rsidR="009C45AB" w:rsidRPr="009C45AB" w:rsidRDefault="009C45AB" w:rsidP="009C45AB">
            <w:pPr>
              <w:jc w:val="center"/>
              <w:rPr>
                <w:rFonts w:ascii="Tahoma" w:hAnsi="Tahoma" w:cs="Tahoma"/>
                <w:color w:val="C0C0C0"/>
                <w:sz w:val="13"/>
                <w:szCs w:val="13"/>
                <w:lang w:eastAsia="ru-RU"/>
              </w:rPr>
            </w:pPr>
            <w:r w:rsidRPr="009C45AB">
              <w:rPr>
                <w:rFonts w:ascii="Tahoma" w:hAnsi="Tahoma" w:cs="Tahoma"/>
                <w:color w:val="C0C0C0"/>
                <w:sz w:val="13"/>
                <w:szCs w:val="13"/>
                <w:lang w:eastAsia="ru-RU"/>
              </w:rPr>
              <w:t>9</w:t>
            </w:r>
          </w:p>
        </w:tc>
        <w:tc>
          <w:tcPr>
            <w:tcW w:w="1511" w:type="dxa"/>
            <w:tcBorders>
              <w:top w:val="nil"/>
              <w:left w:val="nil"/>
              <w:bottom w:val="single" w:sz="4" w:space="0" w:color="C0C0C0"/>
              <w:right w:val="nil"/>
            </w:tcBorders>
            <w:shd w:val="clear" w:color="auto" w:fill="auto"/>
            <w:noWrap/>
            <w:vAlign w:val="center"/>
            <w:hideMark/>
          </w:tcPr>
          <w:p w14:paraId="6C6648B4" w14:textId="77777777" w:rsidR="009C45AB" w:rsidRPr="009C45AB" w:rsidRDefault="009C45AB" w:rsidP="009C45AB">
            <w:pPr>
              <w:jc w:val="center"/>
              <w:rPr>
                <w:rFonts w:ascii="Tahoma" w:hAnsi="Tahoma" w:cs="Tahoma"/>
                <w:color w:val="C0C0C0"/>
                <w:sz w:val="13"/>
                <w:szCs w:val="13"/>
                <w:lang w:eastAsia="ru-RU"/>
              </w:rPr>
            </w:pPr>
            <w:r w:rsidRPr="009C45AB">
              <w:rPr>
                <w:rFonts w:ascii="Tahoma" w:hAnsi="Tahoma" w:cs="Tahoma"/>
                <w:color w:val="C0C0C0"/>
                <w:sz w:val="13"/>
                <w:szCs w:val="13"/>
                <w:lang w:eastAsia="ru-RU"/>
              </w:rPr>
              <w:t>10</w:t>
            </w:r>
          </w:p>
        </w:tc>
        <w:tc>
          <w:tcPr>
            <w:tcW w:w="2976" w:type="dxa"/>
            <w:tcBorders>
              <w:top w:val="nil"/>
              <w:left w:val="nil"/>
              <w:bottom w:val="single" w:sz="4" w:space="0" w:color="C0C0C0"/>
              <w:right w:val="nil"/>
            </w:tcBorders>
            <w:shd w:val="clear" w:color="auto" w:fill="auto"/>
            <w:noWrap/>
            <w:vAlign w:val="center"/>
            <w:hideMark/>
          </w:tcPr>
          <w:p w14:paraId="2B0023D8" w14:textId="77777777" w:rsidR="009C45AB" w:rsidRPr="009C45AB" w:rsidRDefault="009C45AB" w:rsidP="009C45AB">
            <w:pPr>
              <w:jc w:val="center"/>
              <w:rPr>
                <w:rFonts w:ascii="Tahoma" w:hAnsi="Tahoma" w:cs="Tahoma"/>
                <w:color w:val="C0C0C0"/>
                <w:sz w:val="13"/>
                <w:szCs w:val="13"/>
                <w:lang w:eastAsia="ru-RU"/>
              </w:rPr>
            </w:pPr>
            <w:r w:rsidRPr="009C45AB">
              <w:rPr>
                <w:rFonts w:ascii="Tahoma" w:hAnsi="Tahoma" w:cs="Tahoma"/>
                <w:color w:val="C0C0C0"/>
                <w:sz w:val="13"/>
                <w:szCs w:val="13"/>
                <w:lang w:eastAsia="ru-RU"/>
              </w:rPr>
              <w:t>11</w:t>
            </w:r>
          </w:p>
        </w:tc>
      </w:tr>
      <w:tr w:rsidR="009C45AB" w:rsidRPr="009C45AB" w14:paraId="0F6E437E"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26676DCF" w14:textId="77777777" w:rsidR="009C45AB" w:rsidRPr="009C45AB" w:rsidRDefault="009C45AB" w:rsidP="009C45AB">
            <w:pPr>
              <w:jc w:val="center"/>
              <w:rPr>
                <w:rFonts w:ascii="Tahoma" w:hAnsi="Tahoma" w:cs="Tahoma"/>
                <w:color w:val="C0C0C0"/>
                <w:sz w:val="13"/>
                <w:szCs w:val="13"/>
                <w:lang w:eastAsia="ru-RU"/>
              </w:rPr>
            </w:pPr>
          </w:p>
        </w:tc>
        <w:tc>
          <w:tcPr>
            <w:tcW w:w="400" w:type="dxa"/>
            <w:tcBorders>
              <w:top w:val="nil"/>
              <w:left w:val="nil"/>
              <w:bottom w:val="nil"/>
              <w:right w:val="nil"/>
            </w:tcBorders>
            <w:shd w:val="clear" w:color="auto" w:fill="auto"/>
            <w:noWrap/>
            <w:vAlign w:val="bottom"/>
            <w:hideMark/>
          </w:tcPr>
          <w:p w14:paraId="68EC738A"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000000" w:fill="C0C0C0"/>
            <w:vAlign w:val="center"/>
            <w:hideMark/>
          </w:tcPr>
          <w:p w14:paraId="5219711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w:t>
            </w:r>
          </w:p>
        </w:tc>
        <w:tc>
          <w:tcPr>
            <w:tcW w:w="5493" w:type="dxa"/>
            <w:tcBorders>
              <w:top w:val="nil"/>
              <w:left w:val="nil"/>
              <w:bottom w:val="single" w:sz="4" w:space="0" w:color="C0C0C0"/>
              <w:right w:val="single" w:sz="4" w:space="0" w:color="C0C0C0"/>
            </w:tcBorders>
            <w:shd w:val="clear" w:color="000000" w:fill="C0C0C0"/>
            <w:vAlign w:val="center"/>
            <w:hideMark/>
          </w:tcPr>
          <w:p w14:paraId="35135D49"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Натуральные показатели</w:t>
            </w:r>
          </w:p>
        </w:tc>
        <w:tc>
          <w:tcPr>
            <w:tcW w:w="1134" w:type="dxa"/>
            <w:tcBorders>
              <w:top w:val="nil"/>
              <w:left w:val="nil"/>
              <w:bottom w:val="single" w:sz="4" w:space="0" w:color="C0C0C0"/>
              <w:right w:val="single" w:sz="4" w:space="0" w:color="C0C0C0"/>
            </w:tcBorders>
            <w:shd w:val="clear" w:color="000000" w:fill="C0C0C0"/>
            <w:vAlign w:val="center"/>
            <w:hideMark/>
          </w:tcPr>
          <w:p w14:paraId="42EE97A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74" w:type="dxa"/>
            <w:tcBorders>
              <w:top w:val="nil"/>
              <w:left w:val="nil"/>
              <w:bottom w:val="single" w:sz="4" w:space="0" w:color="C0C0C0"/>
              <w:right w:val="single" w:sz="4" w:space="0" w:color="C0C0C0"/>
            </w:tcBorders>
            <w:shd w:val="clear" w:color="000000" w:fill="C0C0C0"/>
            <w:vAlign w:val="center"/>
            <w:hideMark/>
          </w:tcPr>
          <w:p w14:paraId="563BDAB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43" w:type="dxa"/>
            <w:tcBorders>
              <w:top w:val="nil"/>
              <w:left w:val="nil"/>
              <w:bottom w:val="single" w:sz="4" w:space="0" w:color="C0C0C0"/>
              <w:right w:val="single" w:sz="4" w:space="0" w:color="C0C0C0"/>
            </w:tcBorders>
            <w:shd w:val="clear" w:color="000000" w:fill="C0C0C0"/>
            <w:vAlign w:val="center"/>
            <w:hideMark/>
          </w:tcPr>
          <w:p w14:paraId="5142BFE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774" w:type="dxa"/>
            <w:tcBorders>
              <w:top w:val="nil"/>
              <w:left w:val="nil"/>
              <w:bottom w:val="single" w:sz="4" w:space="0" w:color="C0C0C0"/>
              <w:right w:val="single" w:sz="4" w:space="0" w:color="C0C0C0"/>
            </w:tcBorders>
            <w:shd w:val="clear" w:color="000000" w:fill="C0C0C0"/>
            <w:vAlign w:val="center"/>
            <w:hideMark/>
          </w:tcPr>
          <w:p w14:paraId="08C7D7F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64" w:type="dxa"/>
            <w:tcBorders>
              <w:top w:val="nil"/>
              <w:left w:val="nil"/>
              <w:bottom w:val="single" w:sz="4" w:space="0" w:color="C0C0C0"/>
              <w:right w:val="single" w:sz="4" w:space="0" w:color="C0C0C0"/>
            </w:tcBorders>
            <w:shd w:val="clear" w:color="000000" w:fill="C0C0C0"/>
            <w:vAlign w:val="center"/>
            <w:hideMark/>
          </w:tcPr>
          <w:p w14:paraId="75B494D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97" w:type="dxa"/>
            <w:tcBorders>
              <w:top w:val="nil"/>
              <w:left w:val="nil"/>
              <w:bottom w:val="single" w:sz="4" w:space="0" w:color="C0C0C0"/>
              <w:right w:val="single" w:sz="4" w:space="0" w:color="C0C0C0"/>
            </w:tcBorders>
            <w:shd w:val="clear" w:color="000000" w:fill="C0C0C0"/>
            <w:vAlign w:val="center"/>
            <w:hideMark/>
          </w:tcPr>
          <w:p w14:paraId="2BBED6D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658" w:type="dxa"/>
            <w:tcBorders>
              <w:top w:val="nil"/>
              <w:left w:val="nil"/>
              <w:bottom w:val="single" w:sz="4" w:space="0" w:color="C0C0C0"/>
              <w:right w:val="single" w:sz="4" w:space="0" w:color="C0C0C0"/>
            </w:tcBorders>
            <w:shd w:val="clear" w:color="000000" w:fill="C0C0C0"/>
            <w:vAlign w:val="center"/>
            <w:hideMark/>
          </w:tcPr>
          <w:p w14:paraId="5344F51C"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95" w:type="dxa"/>
            <w:tcBorders>
              <w:top w:val="nil"/>
              <w:left w:val="nil"/>
              <w:bottom w:val="single" w:sz="4" w:space="0" w:color="C0C0C0"/>
              <w:right w:val="single" w:sz="4" w:space="0" w:color="C0C0C0"/>
            </w:tcBorders>
            <w:shd w:val="clear" w:color="000000" w:fill="C0C0C0"/>
            <w:vAlign w:val="center"/>
            <w:hideMark/>
          </w:tcPr>
          <w:p w14:paraId="177C087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15" w:type="dxa"/>
            <w:tcBorders>
              <w:top w:val="nil"/>
              <w:left w:val="nil"/>
              <w:bottom w:val="single" w:sz="4" w:space="0" w:color="C0C0C0"/>
              <w:right w:val="single" w:sz="4" w:space="0" w:color="C0C0C0"/>
            </w:tcBorders>
            <w:shd w:val="clear" w:color="000000" w:fill="C0C0C0"/>
            <w:vAlign w:val="center"/>
            <w:hideMark/>
          </w:tcPr>
          <w:p w14:paraId="0C5CA5A7"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72" w:type="dxa"/>
            <w:tcBorders>
              <w:top w:val="nil"/>
              <w:left w:val="nil"/>
              <w:bottom w:val="single" w:sz="4" w:space="0" w:color="C0C0C0"/>
              <w:right w:val="single" w:sz="4" w:space="0" w:color="C0C0C0"/>
            </w:tcBorders>
            <w:shd w:val="clear" w:color="000000" w:fill="C0C0C0"/>
            <w:vAlign w:val="center"/>
            <w:hideMark/>
          </w:tcPr>
          <w:p w14:paraId="594BBFE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11" w:type="dxa"/>
            <w:tcBorders>
              <w:top w:val="nil"/>
              <w:left w:val="nil"/>
              <w:bottom w:val="single" w:sz="4" w:space="0" w:color="C0C0C0"/>
              <w:right w:val="single" w:sz="4" w:space="0" w:color="C0C0C0"/>
            </w:tcBorders>
            <w:shd w:val="clear" w:color="000000" w:fill="C0C0C0"/>
            <w:vAlign w:val="center"/>
            <w:hideMark/>
          </w:tcPr>
          <w:p w14:paraId="4A0DB84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2976" w:type="dxa"/>
            <w:tcBorders>
              <w:top w:val="nil"/>
              <w:left w:val="nil"/>
              <w:bottom w:val="single" w:sz="4" w:space="0" w:color="C0C0C0"/>
              <w:right w:val="single" w:sz="4" w:space="0" w:color="C0C0C0"/>
            </w:tcBorders>
            <w:shd w:val="clear" w:color="000000" w:fill="C0C0C0"/>
            <w:vAlign w:val="center"/>
            <w:hideMark/>
          </w:tcPr>
          <w:p w14:paraId="0B63D1A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r>
      <w:tr w:rsidR="009C45AB" w:rsidRPr="009C45AB" w14:paraId="71FD3452"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141FF41F" w14:textId="77777777" w:rsidR="009C45AB" w:rsidRPr="009C45AB" w:rsidRDefault="009C45AB" w:rsidP="009C45AB">
            <w:pPr>
              <w:jc w:val="center"/>
              <w:rPr>
                <w:rFonts w:ascii="Tahoma" w:hAnsi="Tahoma" w:cs="Tahoma"/>
                <w:b/>
                <w:bCs/>
                <w:sz w:val="13"/>
                <w:szCs w:val="13"/>
                <w:lang w:eastAsia="ru-RU"/>
              </w:rPr>
            </w:pPr>
          </w:p>
        </w:tc>
        <w:tc>
          <w:tcPr>
            <w:tcW w:w="400" w:type="dxa"/>
            <w:tcBorders>
              <w:top w:val="nil"/>
              <w:left w:val="nil"/>
              <w:bottom w:val="nil"/>
              <w:right w:val="nil"/>
            </w:tcBorders>
            <w:shd w:val="clear" w:color="auto" w:fill="auto"/>
            <w:noWrap/>
            <w:vAlign w:val="bottom"/>
            <w:hideMark/>
          </w:tcPr>
          <w:p w14:paraId="28E4F758"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72F1B9A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1.1</w:t>
            </w:r>
          </w:p>
        </w:tc>
        <w:tc>
          <w:tcPr>
            <w:tcW w:w="5493" w:type="dxa"/>
            <w:tcBorders>
              <w:top w:val="nil"/>
              <w:left w:val="nil"/>
              <w:bottom w:val="single" w:sz="4" w:space="0" w:color="C0C0C0"/>
              <w:right w:val="single" w:sz="4" w:space="0" w:color="C0C0C0"/>
            </w:tcBorders>
            <w:shd w:val="clear" w:color="auto" w:fill="auto"/>
            <w:vAlign w:val="center"/>
            <w:hideMark/>
          </w:tcPr>
          <w:p w14:paraId="3E6BBE24" w14:textId="77777777" w:rsidR="009C45AB" w:rsidRPr="009C45AB" w:rsidRDefault="009C45AB" w:rsidP="009C45AB">
            <w:pPr>
              <w:ind w:firstLineChars="100" w:firstLine="130"/>
              <w:rPr>
                <w:rFonts w:ascii="Tahoma" w:hAnsi="Tahoma" w:cs="Tahoma"/>
                <w:sz w:val="13"/>
                <w:szCs w:val="13"/>
                <w:lang w:eastAsia="ru-RU"/>
              </w:rPr>
            </w:pPr>
            <w:r w:rsidRPr="009C45AB">
              <w:rPr>
                <w:rFonts w:ascii="Tahoma" w:hAnsi="Tahoma" w:cs="Tahoma"/>
                <w:sz w:val="13"/>
                <w:szCs w:val="13"/>
                <w:lang w:eastAsia="ru-RU"/>
              </w:rPr>
              <w:t>Поднято воды</w:t>
            </w:r>
          </w:p>
        </w:tc>
        <w:tc>
          <w:tcPr>
            <w:tcW w:w="1134" w:type="dxa"/>
            <w:tcBorders>
              <w:top w:val="nil"/>
              <w:left w:val="nil"/>
              <w:bottom w:val="single" w:sz="4" w:space="0" w:color="C0C0C0"/>
              <w:right w:val="single" w:sz="4" w:space="0" w:color="C0C0C0"/>
            </w:tcBorders>
            <w:shd w:val="clear" w:color="auto" w:fill="auto"/>
            <w:vAlign w:val="center"/>
            <w:hideMark/>
          </w:tcPr>
          <w:p w14:paraId="466A44C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м3</w:t>
            </w:r>
          </w:p>
        </w:tc>
        <w:tc>
          <w:tcPr>
            <w:tcW w:w="1874" w:type="dxa"/>
            <w:tcBorders>
              <w:top w:val="nil"/>
              <w:left w:val="nil"/>
              <w:bottom w:val="single" w:sz="4" w:space="0" w:color="C0C0C0"/>
              <w:right w:val="single" w:sz="4" w:space="0" w:color="C0C0C0"/>
            </w:tcBorders>
            <w:shd w:val="clear" w:color="000000" w:fill="FFFFCC"/>
            <w:vAlign w:val="center"/>
            <w:hideMark/>
          </w:tcPr>
          <w:p w14:paraId="75DCFD4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278 945,71</w:t>
            </w:r>
          </w:p>
        </w:tc>
        <w:tc>
          <w:tcPr>
            <w:tcW w:w="1543" w:type="dxa"/>
            <w:tcBorders>
              <w:top w:val="nil"/>
              <w:left w:val="nil"/>
              <w:bottom w:val="single" w:sz="4" w:space="0" w:color="C0C0C0"/>
              <w:right w:val="single" w:sz="4" w:space="0" w:color="C0C0C0"/>
            </w:tcBorders>
            <w:shd w:val="clear" w:color="000000" w:fill="FFFFCC"/>
            <w:vAlign w:val="center"/>
            <w:hideMark/>
          </w:tcPr>
          <w:p w14:paraId="39EE549B"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111 776,00</w:t>
            </w:r>
          </w:p>
        </w:tc>
        <w:tc>
          <w:tcPr>
            <w:tcW w:w="1774" w:type="dxa"/>
            <w:tcBorders>
              <w:top w:val="nil"/>
              <w:left w:val="nil"/>
              <w:bottom w:val="single" w:sz="4" w:space="0" w:color="C0C0C0"/>
              <w:right w:val="single" w:sz="4" w:space="0" w:color="C0C0C0"/>
            </w:tcBorders>
            <w:shd w:val="clear" w:color="000000" w:fill="FFFFCC"/>
            <w:vAlign w:val="center"/>
            <w:hideMark/>
          </w:tcPr>
          <w:p w14:paraId="07308BDD"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114 880,93</w:t>
            </w:r>
          </w:p>
        </w:tc>
        <w:tc>
          <w:tcPr>
            <w:tcW w:w="1464" w:type="dxa"/>
            <w:tcBorders>
              <w:top w:val="nil"/>
              <w:left w:val="nil"/>
              <w:bottom w:val="single" w:sz="4" w:space="0" w:color="C0C0C0"/>
              <w:right w:val="single" w:sz="4" w:space="0" w:color="C0C0C0"/>
            </w:tcBorders>
            <w:shd w:val="clear" w:color="000000" w:fill="FFFFCC"/>
            <w:vAlign w:val="center"/>
            <w:hideMark/>
          </w:tcPr>
          <w:p w14:paraId="6C7250AF"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114 880,93</w:t>
            </w:r>
          </w:p>
        </w:tc>
        <w:tc>
          <w:tcPr>
            <w:tcW w:w="1597" w:type="dxa"/>
            <w:tcBorders>
              <w:top w:val="nil"/>
              <w:left w:val="nil"/>
              <w:bottom w:val="single" w:sz="4" w:space="0" w:color="C0C0C0"/>
              <w:right w:val="single" w:sz="4" w:space="0" w:color="C0C0C0"/>
            </w:tcBorders>
            <w:shd w:val="clear" w:color="000000" w:fill="FFFFCC"/>
            <w:vAlign w:val="center"/>
            <w:hideMark/>
          </w:tcPr>
          <w:p w14:paraId="788E3AA3"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-18 245,32</w:t>
            </w:r>
          </w:p>
        </w:tc>
        <w:tc>
          <w:tcPr>
            <w:tcW w:w="1658" w:type="dxa"/>
            <w:tcBorders>
              <w:top w:val="nil"/>
              <w:left w:val="nil"/>
              <w:bottom w:val="single" w:sz="4" w:space="0" w:color="C0C0C0"/>
              <w:right w:val="single" w:sz="4" w:space="0" w:color="C0C0C0"/>
            </w:tcBorders>
            <w:shd w:val="clear" w:color="000000" w:fill="FFFFCC"/>
            <w:vAlign w:val="center"/>
            <w:hideMark/>
          </w:tcPr>
          <w:p w14:paraId="036C832B"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96 635,61</w:t>
            </w:r>
          </w:p>
        </w:tc>
        <w:tc>
          <w:tcPr>
            <w:tcW w:w="1895" w:type="dxa"/>
            <w:tcBorders>
              <w:top w:val="nil"/>
              <w:left w:val="nil"/>
              <w:bottom w:val="single" w:sz="4" w:space="0" w:color="C0C0C0"/>
              <w:right w:val="single" w:sz="4" w:space="0" w:color="C0C0C0"/>
            </w:tcBorders>
            <w:shd w:val="clear" w:color="000000" w:fill="FFFFCC"/>
            <w:vAlign w:val="center"/>
            <w:hideMark/>
          </w:tcPr>
          <w:p w14:paraId="74F0B72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 </w:t>
            </w:r>
          </w:p>
        </w:tc>
        <w:tc>
          <w:tcPr>
            <w:tcW w:w="1815" w:type="dxa"/>
            <w:tcBorders>
              <w:top w:val="nil"/>
              <w:left w:val="nil"/>
              <w:bottom w:val="single" w:sz="4" w:space="0" w:color="C0C0C0"/>
              <w:right w:val="single" w:sz="4" w:space="0" w:color="C0C0C0"/>
            </w:tcBorders>
            <w:shd w:val="clear" w:color="000000" w:fill="FFFFCC"/>
            <w:vAlign w:val="center"/>
            <w:hideMark/>
          </w:tcPr>
          <w:p w14:paraId="51AF254A"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92 871,18</w:t>
            </w:r>
          </w:p>
        </w:tc>
        <w:tc>
          <w:tcPr>
            <w:tcW w:w="1472" w:type="dxa"/>
            <w:tcBorders>
              <w:top w:val="nil"/>
              <w:left w:val="nil"/>
              <w:bottom w:val="single" w:sz="4" w:space="0" w:color="C0C0C0"/>
              <w:right w:val="single" w:sz="4" w:space="0" w:color="C0C0C0"/>
            </w:tcBorders>
            <w:shd w:val="clear" w:color="000000" w:fill="D7EAD3"/>
            <w:vAlign w:val="center"/>
            <w:hideMark/>
          </w:tcPr>
          <w:p w14:paraId="473664B8"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46 435,59</w:t>
            </w:r>
          </w:p>
        </w:tc>
        <w:tc>
          <w:tcPr>
            <w:tcW w:w="1511" w:type="dxa"/>
            <w:tcBorders>
              <w:top w:val="nil"/>
              <w:left w:val="nil"/>
              <w:bottom w:val="single" w:sz="4" w:space="0" w:color="C0C0C0"/>
              <w:right w:val="single" w:sz="4" w:space="0" w:color="C0C0C0"/>
            </w:tcBorders>
            <w:shd w:val="clear" w:color="000000" w:fill="D7EAD3"/>
            <w:vAlign w:val="center"/>
            <w:hideMark/>
          </w:tcPr>
          <w:p w14:paraId="0CC2C2B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46 435,59</w:t>
            </w:r>
          </w:p>
        </w:tc>
        <w:tc>
          <w:tcPr>
            <w:tcW w:w="2976" w:type="dxa"/>
            <w:tcBorders>
              <w:top w:val="nil"/>
              <w:left w:val="nil"/>
              <w:bottom w:val="single" w:sz="4" w:space="0" w:color="C0C0C0"/>
              <w:right w:val="single" w:sz="4" w:space="0" w:color="C0C0C0"/>
            </w:tcBorders>
            <w:shd w:val="clear" w:color="000000" w:fill="FFFFCC"/>
            <w:vAlign w:val="center"/>
            <w:hideMark/>
          </w:tcPr>
          <w:p w14:paraId="26B467C2"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r>
      <w:tr w:rsidR="009C45AB" w:rsidRPr="009C45AB" w14:paraId="52406892"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19CD2C7F" w14:textId="77777777" w:rsidR="009C45AB" w:rsidRPr="009C45AB" w:rsidRDefault="009C45AB" w:rsidP="009C45AB">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6F30BD9B"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3BE6C95D"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1.6</w:t>
            </w:r>
          </w:p>
        </w:tc>
        <w:tc>
          <w:tcPr>
            <w:tcW w:w="5493" w:type="dxa"/>
            <w:tcBorders>
              <w:top w:val="nil"/>
              <w:left w:val="nil"/>
              <w:bottom w:val="single" w:sz="4" w:space="0" w:color="C0C0C0"/>
              <w:right w:val="single" w:sz="4" w:space="0" w:color="C0C0C0"/>
            </w:tcBorders>
            <w:shd w:val="clear" w:color="auto" w:fill="auto"/>
            <w:vAlign w:val="center"/>
            <w:hideMark/>
          </w:tcPr>
          <w:p w14:paraId="1FC7B78C" w14:textId="77777777" w:rsidR="009C45AB" w:rsidRPr="009C45AB" w:rsidRDefault="009C45AB" w:rsidP="009C45AB">
            <w:pPr>
              <w:ind w:firstLineChars="100" w:firstLine="130"/>
              <w:rPr>
                <w:rFonts w:ascii="Tahoma" w:hAnsi="Tahoma" w:cs="Tahoma"/>
                <w:sz w:val="13"/>
                <w:szCs w:val="13"/>
                <w:lang w:eastAsia="ru-RU"/>
              </w:rPr>
            </w:pPr>
            <w:r w:rsidRPr="009C45AB">
              <w:rPr>
                <w:rFonts w:ascii="Tahoma" w:hAnsi="Tahoma" w:cs="Tahoma"/>
                <w:sz w:val="13"/>
                <w:szCs w:val="13"/>
                <w:lang w:eastAsia="ru-RU"/>
              </w:rPr>
              <w:t>Подано воды в сеть</w:t>
            </w:r>
          </w:p>
        </w:tc>
        <w:tc>
          <w:tcPr>
            <w:tcW w:w="1134" w:type="dxa"/>
            <w:tcBorders>
              <w:top w:val="nil"/>
              <w:left w:val="nil"/>
              <w:bottom w:val="single" w:sz="4" w:space="0" w:color="C0C0C0"/>
              <w:right w:val="single" w:sz="4" w:space="0" w:color="C0C0C0"/>
            </w:tcBorders>
            <w:shd w:val="clear" w:color="auto" w:fill="auto"/>
            <w:vAlign w:val="center"/>
            <w:hideMark/>
          </w:tcPr>
          <w:p w14:paraId="4BD949A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м3</w:t>
            </w:r>
          </w:p>
        </w:tc>
        <w:tc>
          <w:tcPr>
            <w:tcW w:w="1874" w:type="dxa"/>
            <w:tcBorders>
              <w:top w:val="nil"/>
              <w:left w:val="nil"/>
              <w:bottom w:val="single" w:sz="4" w:space="0" w:color="C0C0C0"/>
              <w:right w:val="single" w:sz="4" w:space="0" w:color="C0C0C0"/>
            </w:tcBorders>
            <w:shd w:val="clear" w:color="000000" w:fill="FFFFCC"/>
            <w:vAlign w:val="center"/>
            <w:hideMark/>
          </w:tcPr>
          <w:p w14:paraId="69EA822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278 945,71</w:t>
            </w:r>
          </w:p>
        </w:tc>
        <w:tc>
          <w:tcPr>
            <w:tcW w:w="1543" w:type="dxa"/>
            <w:tcBorders>
              <w:top w:val="nil"/>
              <w:left w:val="nil"/>
              <w:bottom w:val="single" w:sz="4" w:space="0" w:color="C0C0C0"/>
              <w:right w:val="single" w:sz="4" w:space="0" w:color="C0C0C0"/>
            </w:tcBorders>
            <w:shd w:val="clear" w:color="000000" w:fill="FFFFCC"/>
            <w:vAlign w:val="center"/>
            <w:hideMark/>
          </w:tcPr>
          <w:p w14:paraId="6490C64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111 776,00</w:t>
            </w:r>
          </w:p>
        </w:tc>
        <w:tc>
          <w:tcPr>
            <w:tcW w:w="1774" w:type="dxa"/>
            <w:tcBorders>
              <w:top w:val="nil"/>
              <w:left w:val="nil"/>
              <w:bottom w:val="single" w:sz="4" w:space="0" w:color="C0C0C0"/>
              <w:right w:val="single" w:sz="4" w:space="0" w:color="C0C0C0"/>
            </w:tcBorders>
            <w:shd w:val="clear" w:color="000000" w:fill="FFFFCC"/>
            <w:vAlign w:val="center"/>
            <w:hideMark/>
          </w:tcPr>
          <w:p w14:paraId="211341AD"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114 880,93</w:t>
            </w:r>
          </w:p>
        </w:tc>
        <w:tc>
          <w:tcPr>
            <w:tcW w:w="1464" w:type="dxa"/>
            <w:tcBorders>
              <w:top w:val="nil"/>
              <w:left w:val="nil"/>
              <w:bottom w:val="single" w:sz="4" w:space="0" w:color="C0C0C0"/>
              <w:right w:val="single" w:sz="4" w:space="0" w:color="C0C0C0"/>
            </w:tcBorders>
            <w:shd w:val="clear" w:color="000000" w:fill="FFFFCC"/>
            <w:vAlign w:val="center"/>
            <w:hideMark/>
          </w:tcPr>
          <w:p w14:paraId="7ACB3FF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114 880,93</w:t>
            </w:r>
          </w:p>
        </w:tc>
        <w:tc>
          <w:tcPr>
            <w:tcW w:w="1597" w:type="dxa"/>
            <w:tcBorders>
              <w:top w:val="nil"/>
              <w:left w:val="nil"/>
              <w:bottom w:val="single" w:sz="4" w:space="0" w:color="C0C0C0"/>
              <w:right w:val="single" w:sz="4" w:space="0" w:color="C0C0C0"/>
            </w:tcBorders>
            <w:shd w:val="clear" w:color="000000" w:fill="FFFFCC"/>
            <w:vAlign w:val="center"/>
            <w:hideMark/>
          </w:tcPr>
          <w:p w14:paraId="6261064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-18 245,32</w:t>
            </w:r>
          </w:p>
        </w:tc>
        <w:tc>
          <w:tcPr>
            <w:tcW w:w="1658" w:type="dxa"/>
            <w:tcBorders>
              <w:top w:val="nil"/>
              <w:left w:val="nil"/>
              <w:bottom w:val="single" w:sz="4" w:space="0" w:color="C0C0C0"/>
              <w:right w:val="single" w:sz="4" w:space="0" w:color="C0C0C0"/>
            </w:tcBorders>
            <w:shd w:val="clear" w:color="000000" w:fill="FFFFCC"/>
            <w:vAlign w:val="center"/>
            <w:hideMark/>
          </w:tcPr>
          <w:p w14:paraId="3F3B744A"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96 635,61</w:t>
            </w:r>
          </w:p>
        </w:tc>
        <w:tc>
          <w:tcPr>
            <w:tcW w:w="1895" w:type="dxa"/>
            <w:tcBorders>
              <w:top w:val="nil"/>
              <w:left w:val="nil"/>
              <w:bottom w:val="single" w:sz="4" w:space="0" w:color="C0C0C0"/>
              <w:right w:val="single" w:sz="4" w:space="0" w:color="C0C0C0"/>
            </w:tcBorders>
            <w:shd w:val="clear" w:color="000000" w:fill="FFFFCC"/>
            <w:vAlign w:val="center"/>
            <w:hideMark/>
          </w:tcPr>
          <w:p w14:paraId="66E91D3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 </w:t>
            </w:r>
          </w:p>
        </w:tc>
        <w:tc>
          <w:tcPr>
            <w:tcW w:w="1815" w:type="dxa"/>
            <w:tcBorders>
              <w:top w:val="nil"/>
              <w:left w:val="nil"/>
              <w:bottom w:val="single" w:sz="4" w:space="0" w:color="C0C0C0"/>
              <w:right w:val="single" w:sz="4" w:space="0" w:color="C0C0C0"/>
            </w:tcBorders>
            <w:shd w:val="clear" w:color="000000" w:fill="FFFFCC"/>
            <w:vAlign w:val="center"/>
            <w:hideMark/>
          </w:tcPr>
          <w:p w14:paraId="1811A04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92 871,18</w:t>
            </w:r>
          </w:p>
        </w:tc>
        <w:tc>
          <w:tcPr>
            <w:tcW w:w="1472" w:type="dxa"/>
            <w:tcBorders>
              <w:top w:val="nil"/>
              <w:left w:val="nil"/>
              <w:bottom w:val="single" w:sz="4" w:space="0" w:color="C0C0C0"/>
              <w:right w:val="single" w:sz="4" w:space="0" w:color="C0C0C0"/>
            </w:tcBorders>
            <w:shd w:val="clear" w:color="000000" w:fill="D7EAD3"/>
            <w:vAlign w:val="center"/>
            <w:hideMark/>
          </w:tcPr>
          <w:p w14:paraId="773E24C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46 435,59</w:t>
            </w:r>
          </w:p>
        </w:tc>
        <w:tc>
          <w:tcPr>
            <w:tcW w:w="1511" w:type="dxa"/>
            <w:tcBorders>
              <w:top w:val="nil"/>
              <w:left w:val="nil"/>
              <w:bottom w:val="single" w:sz="4" w:space="0" w:color="C0C0C0"/>
              <w:right w:val="single" w:sz="4" w:space="0" w:color="C0C0C0"/>
            </w:tcBorders>
            <w:shd w:val="clear" w:color="000000" w:fill="D7EAD3"/>
            <w:vAlign w:val="center"/>
            <w:hideMark/>
          </w:tcPr>
          <w:p w14:paraId="2615922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46 435,59</w:t>
            </w:r>
          </w:p>
        </w:tc>
        <w:tc>
          <w:tcPr>
            <w:tcW w:w="2976" w:type="dxa"/>
            <w:tcBorders>
              <w:top w:val="nil"/>
              <w:left w:val="nil"/>
              <w:bottom w:val="single" w:sz="4" w:space="0" w:color="C0C0C0"/>
              <w:right w:val="single" w:sz="4" w:space="0" w:color="C0C0C0"/>
            </w:tcBorders>
            <w:shd w:val="clear" w:color="000000" w:fill="FFFFCC"/>
            <w:vAlign w:val="center"/>
            <w:hideMark/>
          </w:tcPr>
          <w:p w14:paraId="2493B982"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r>
      <w:tr w:rsidR="009C45AB" w:rsidRPr="009C45AB" w14:paraId="4572B847"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0BF899A9" w14:textId="77777777" w:rsidR="009C45AB" w:rsidRPr="009C45AB" w:rsidRDefault="009C45AB" w:rsidP="009C45AB">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5B2B9C18"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33102B4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1.7</w:t>
            </w:r>
          </w:p>
        </w:tc>
        <w:tc>
          <w:tcPr>
            <w:tcW w:w="5493" w:type="dxa"/>
            <w:tcBorders>
              <w:top w:val="nil"/>
              <w:left w:val="nil"/>
              <w:bottom w:val="single" w:sz="4" w:space="0" w:color="C0C0C0"/>
              <w:right w:val="single" w:sz="4" w:space="0" w:color="C0C0C0"/>
            </w:tcBorders>
            <w:shd w:val="clear" w:color="auto" w:fill="auto"/>
            <w:vAlign w:val="center"/>
            <w:hideMark/>
          </w:tcPr>
          <w:p w14:paraId="0E59CFA4" w14:textId="77777777" w:rsidR="009C45AB" w:rsidRPr="009C45AB" w:rsidRDefault="009C45AB" w:rsidP="009C45AB">
            <w:pPr>
              <w:ind w:firstLineChars="100" w:firstLine="130"/>
              <w:rPr>
                <w:rFonts w:ascii="Tahoma" w:hAnsi="Tahoma" w:cs="Tahoma"/>
                <w:sz w:val="13"/>
                <w:szCs w:val="13"/>
                <w:lang w:eastAsia="ru-RU"/>
              </w:rPr>
            </w:pPr>
            <w:r w:rsidRPr="009C45AB">
              <w:rPr>
                <w:rFonts w:ascii="Tahoma" w:hAnsi="Tahoma" w:cs="Tahoma"/>
                <w:sz w:val="13"/>
                <w:szCs w:val="13"/>
                <w:lang w:eastAsia="ru-RU"/>
              </w:rPr>
              <w:t>Потери воды</w:t>
            </w:r>
          </w:p>
        </w:tc>
        <w:tc>
          <w:tcPr>
            <w:tcW w:w="1134" w:type="dxa"/>
            <w:tcBorders>
              <w:top w:val="nil"/>
              <w:left w:val="nil"/>
              <w:bottom w:val="single" w:sz="4" w:space="0" w:color="C0C0C0"/>
              <w:right w:val="single" w:sz="4" w:space="0" w:color="C0C0C0"/>
            </w:tcBorders>
            <w:shd w:val="clear" w:color="auto" w:fill="auto"/>
            <w:vAlign w:val="center"/>
            <w:hideMark/>
          </w:tcPr>
          <w:p w14:paraId="267F6F9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м3</w:t>
            </w:r>
          </w:p>
        </w:tc>
        <w:tc>
          <w:tcPr>
            <w:tcW w:w="1874" w:type="dxa"/>
            <w:tcBorders>
              <w:top w:val="nil"/>
              <w:left w:val="nil"/>
              <w:bottom w:val="single" w:sz="4" w:space="0" w:color="C0C0C0"/>
              <w:right w:val="single" w:sz="4" w:space="0" w:color="C0C0C0"/>
            </w:tcBorders>
            <w:shd w:val="clear" w:color="000000" w:fill="D7EAD3"/>
            <w:vAlign w:val="center"/>
            <w:hideMark/>
          </w:tcPr>
          <w:p w14:paraId="01E7CED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8 703,11</w:t>
            </w:r>
          </w:p>
        </w:tc>
        <w:tc>
          <w:tcPr>
            <w:tcW w:w="1543" w:type="dxa"/>
            <w:tcBorders>
              <w:top w:val="nil"/>
              <w:left w:val="nil"/>
              <w:bottom w:val="single" w:sz="4" w:space="0" w:color="C0C0C0"/>
              <w:right w:val="single" w:sz="4" w:space="0" w:color="C0C0C0"/>
            </w:tcBorders>
            <w:shd w:val="clear" w:color="000000" w:fill="D7EAD3"/>
            <w:vAlign w:val="center"/>
            <w:hideMark/>
          </w:tcPr>
          <w:p w14:paraId="34F7CF2D"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5 739,84</w:t>
            </w:r>
          </w:p>
        </w:tc>
        <w:tc>
          <w:tcPr>
            <w:tcW w:w="1774" w:type="dxa"/>
            <w:tcBorders>
              <w:top w:val="nil"/>
              <w:left w:val="nil"/>
              <w:bottom w:val="single" w:sz="4" w:space="0" w:color="C0C0C0"/>
              <w:right w:val="single" w:sz="4" w:space="0" w:color="C0C0C0"/>
            </w:tcBorders>
            <w:shd w:val="clear" w:color="000000" w:fill="D7EAD3"/>
            <w:vAlign w:val="center"/>
            <w:hideMark/>
          </w:tcPr>
          <w:p w14:paraId="21D3B17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3 584,29</w:t>
            </w:r>
          </w:p>
        </w:tc>
        <w:tc>
          <w:tcPr>
            <w:tcW w:w="1464" w:type="dxa"/>
            <w:tcBorders>
              <w:top w:val="nil"/>
              <w:left w:val="nil"/>
              <w:bottom w:val="single" w:sz="4" w:space="0" w:color="C0C0C0"/>
              <w:right w:val="single" w:sz="4" w:space="0" w:color="C0C0C0"/>
            </w:tcBorders>
            <w:shd w:val="clear" w:color="000000" w:fill="D7EAD3"/>
            <w:vAlign w:val="center"/>
            <w:hideMark/>
          </w:tcPr>
          <w:p w14:paraId="514CE578"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3 584,29</w:t>
            </w:r>
          </w:p>
        </w:tc>
        <w:tc>
          <w:tcPr>
            <w:tcW w:w="1597" w:type="dxa"/>
            <w:tcBorders>
              <w:top w:val="nil"/>
              <w:left w:val="nil"/>
              <w:bottom w:val="single" w:sz="4" w:space="0" w:color="C0C0C0"/>
              <w:right w:val="single" w:sz="4" w:space="0" w:color="C0C0C0"/>
            </w:tcBorders>
            <w:shd w:val="clear" w:color="000000" w:fill="D7EAD3"/>
            <w:vAlign w:val="center"/>
            <w:hideMark/>
          </w:tcPr>
          <w:p w14:paraId="0E0C1D5D"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1 800,13</w:t>
            </w:r>
          </w:p>
        </w:tc>
        <w:tc>
          <w:tcPr>
            <w:tcW w:w="1658" w:type="dxa"/>
            <w:tcBorders>
              <w:top w:val="nil"/>
              <w:left w:val="nil"/>
              <w:bottom w:val="single" w:sz="4" w:space="0" w:color="C0C0C0"/>
              <w:right w:val="single" w:sz="4" w:space="0" w:color="C0C0C0"/>
            </w:tcBorders>
            <w:shd w:val="clear" w:color="000000" w:fill="D7EAD3"/>
            <w:vAlign w:val="center"/>
            <w:hideMark/>
          </w:tcPr>
          <w:p w14:paraId="01CF3A6D"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5 384,42</w:t>
            </w:r>
          </w:p>
        </w:tc>
        <w:tc>
          <w:tcPr>
            <w:tcW w:w="1895" w:type="dxa"/>
            <w:tcBorders>
              <w:top w:val="nil"/>
              <w:left w:val="nil"/>
              <w:bottom w:val="single" w:sz="4" w:space="0" w:color="C0C0C0"/>
              <w:right w:val="single" w:sz="4" w:space="0" w:color="C0C0C0"/>
            </w:tcBorders>
            <w:shd w:val="clear" w:color="000000" w:fill="D7EAD3"/>
            <w:vAlign w:val="center"/>
            <w:hideMark/>
          </w:tcPr>
          <w:p w14:paraId="06011F93"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7424F1D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2 898,00</w:t>
            </w:r>
          </w:p>
        </w:tc>
        <w:tc>
          <w:tcPr>
            <w:tcW w:w="1472" w:type="dxa"/>
            <w:tcBorders>
              <w:top w:val="nil"/>
              <w:left w:val="nil"/>
              <w:bottom w:val="single" w:sz="4" w:space="0" w:color="C0C0C0"/>
              <w:right w:val="single" w:sz="4" w:space="0" w:color="C0C0C0"/>
            </w:tcBorders>
            <w:shd w:val="clear" w:color="000000" w:fill="D7EAD3"/>
            <w:vAlign w:val="center"/>
            <w:hideMark/>
          </w:tcPr>
          <w:p w14:paraId="485DBE3A"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1 449,00</w:t>
            </w:r>
          </w:p>
        </w:tc>
        <w:tc>
          <w:tcPr>
            <w:tcW w:w="1511" w:type="dxa"/>
            <w:tcBorders>
              <w:top w:val="nil"/>
              <w:left w:val="nil"/>
              <w:bottom w:val="single" w:sz="4" w:space="0" w:color="C0C0C0"/>
              <w:right w:val="single" w:sz="4" w:space="0" w:color="C0C0C0"/>
            </w:tcBorders>
            <w:shd w:val="clear" w:color="000000" w:fill="D7EAD3"/>
            <w:vAlign w:val="center"/>
            <w:hideMark/>
          </w:tcPr>
          <w:p w14:paraId="4F578392"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1 449,00</w:t>
            </w:r>
          </w:p>
        </w:tc>
        <w:tc>
          <w:tcPr>
            <w:tcW w:w="2976" w:type="dxa"/>
            <w:tcBorders>
              <w:top w:val="nil"/>
              <w:left w:val="nil"/>
              <w:bottom w:val="single" w:sz="4" w:space="0" w:color="C0C0C0"/>
              <w:right w:val="single" w:sz="4" w:space="0" w:color="C0C0C0"/>
            </w:tcBorders>
            <w:shd w:val="clear" w:color="000000" w:fill="FFFFCC"/>
            <w:vAlign w:val="center"/>
            <w:hideMark/>
          </w:tcPr>
          <w:p w14:paraId="6B5F6356"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r>
      <w:tr w:rsidR="009C45AB" w:rsidRPr="009C45AB" w14:paraId="40574E52"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5D145422" w14:textId="77777777" w:rsidR="009C45AB" w:rsidRPr="009C45AB" w:rsidRDefault="009C45AB" w:rsidP="009C45AB">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6FEC7C1B"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5E621D4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1.7.1</w:t>
            </w:r>
          </w:p>
        </w:tc>
        <w:tc>
          <w:tcPr>
            <w:tcW w:w="5493" w:type="dxa"/>
            <w:tcBorders>
              <w:top w:val="nil"/>
              <w:left w:val="nil"/>
              <w:bottom w:val="single" w:sz="4" w:space="0" w:color="C0C0C0"/>
              <w:right w:val="single" w:sz="4" w:space="0" w:color="C0C0C0"/>
            </w:tcBorders>
            <w:shd w:val="clear" w:color="auto" w:fill="auto"/>
            <w:vAlign w:val="center"/>
            <w:hideMark/>
          </w:tcPr>
          <w:p w14:paraId="750933C8" w14:textId="77777777" w:rsidR="009C45AB" w:rsidRPr="009C45AB" w:rsidRDefault="009C45AB" w:rsidP="009C45AB">
            <w:pPr>
              <w:ind w:firstLineChars="200" w:firstLine="260"/>
              <w:rPr>
                <w:rFonts w:ascii="Tahoma" w:hAnsi="Tahoma" w:cs="Tahoma"/>
                <w:sz w:val="13"/>
                <w:szCs w:val="13"/>
                <w:lang w:eastAsia="ru-RU"/>
              </w:rPr>
            </w:pPr>
            <w:r w:rsidRPr="009C45AB">
              <w:rPr>
                <w:rFonts w:ascii="Tahoma" w:hAnsi="Tahoma" w:cs="Tahoma"/>
                <w:sz w:val="13"/>
                <w:szCs w:val="13"/>
                <w:lang w:eastAsia="ru-RU"/>
              </w:rPr>
              <w:t>То же в %</w:t>
            </w:r>
          </w:p>
        </w:tc>
        <w:tc>
          <w:tcPr>
            <w:tcW w:w="1134" w:type="dxa"/>
            <w:tcBorders>
              <w:top w:val="nil"/>
              <w:left w:val="nil"/>
              <w:bottom w:val="single" w:sz="4" w:space="0" w:color="C0C0C0"/>
              <w:right w:val="single" w:sz="4" w:space="0" w:color="C0C0C0"/>
            </w:tcBorders>
            <w:shd w:val="clear" w:color="auto" w:fill="auto"/>
            <w:vAlign w:val="center"/>
            <w:hideMark/>
          </w:tcPr>
          <w:p w14:paraId="7D14727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w:t>
            </w:r>
          </w:p>
        </w:tc>
        <w:tc>
          <w:tcPr>
            <w:tcW w:w="1874" w:type="dxa"/>
            <w:tcBorders>
              <w:top w:val="nil"/>
              <w:left w:val="nil"/>
              <w:bottom w:val="single" w:sz="4" w:space="0" w:color="C0C0C0"/>
              <w:right w:val="single" w:sz="4" w:space="0" w:color="C0C0C0"/>
            </w:tcBorders>
            <w:shd w:val="clear" w:color="000000" w:fill="D7EAD3"/>
            <w:vAlign w:val="center"/>
            <w:hideMark/>
          </w:tcPr>
          <w:p w14:paraId="147763BF"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3,12</w:t>
            </w:r>
          </w:p>
        </w:tc>
        <w:tc>
          <w:tcPr>
            <w:tcW w:w="1543" w:type="dxa"/>
            <w:tcBorders>
              <w:top w:val="nil"/>
              <w:left w:val="nil"/>
              <w:bottom w:val="single" w:sz="4" w:space="0" w:color="C0C0C0"/>
              <w:right w:val="single" w:sz="4" w:space="0" w:color="C0C0C0"/>
            </w:tcBorders>
            <w:shd w:val="clear" w:color="000000" w:fill="D7EAD3"/>
            <w:vAlign w:val="center"/>
            <w:hideMark/>
          </w:tcPr>
          <w:p w14:paraId="433A524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5,14</w:t>
            </w:r>
          </w:p>
        </w:tc>
        <w:tc>
          <w:tcPr>
            <w:tcW w:w="1774" w:type="dxa"/>
            <w:tcBorders>
              <w:top w:val="nil"/>
              <w:left w:val="nil"/>
              <w:bottom w:val="single" w:sz="4" w:space="0" w:color="C0C0C0"/>
              <w:right w:val="single" w:sz="4" w:space="0" w:color="C0C0C0"/>
            </w:tcBorders>
            <w:shd w:val="clear" w:color="000000" w:fill="D7EAD3"/>
            <w:vAlign w:val="center"/>
            <w:hideMark/>
          </w:tcPr>
          <w:p w14:paraId="2F726679"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3,12</w:t>
            </w:r>
          </w:p>
        </w:tc>
        <w:tc>
          <w:tcPr>
            <w:tcW w:w="1464" w:type="dxa"/>
            <w:tcBorders>
              <w:top w:val="nil"/>
              <w:left w:val="nil"/>
              <w:bottom w:val="single" w:sz="4" w:space="0" w:color="C0C0C0"/>
              <w:right w:val="single" w:sz="4" w:space="0" w:color="C0C0C0"/>
            </w:tcBorders>
            <w:shd w:val="clear" w:color="000000" w:fill="D7EAD3"/>
            <w:vAlign w:val="center"/>
            <w:hideMark/>
          </w:tcPr>
          <w:p w14:paraId="52D2082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3,12</w:t>
            </w:r>
          </w:p>
        </w:tc>
        <w:tc>
          <w:tcPr>
            <w:tcW w:w="1597" w:type="dxa"/>
            <w:tcBorders>
              <w:top w:val="nil"/>
              <w:left w:val="nil"/>
              <w:bottom w:val="single" w:sz="4" w:space="0" w:color="C0C0C0"/>
              <w:right w:val="single" w:sz="4" w:space="0" w:color="C0C0C0"/>
            </w:tcBorders>
            <w:shd w:val="clear" w:color="000000" w:fill="D7EAD3"/>
            <w:vAlign w:val="center"/>
            <w:hideMark/>
          </w:tcPr>
          <w:p w14:paraId="5E8F6BA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-9,87</w:t>
            </w:r>
          </w:p>
        </w:tc>
        <w:tc>
          <w:tcPr>
            <w:tcW w:w="1658" w:type="dxa"/>
            <w:tcBorders>
              <w:top w:val="nil"/>
              <w:left w:val="nil"/>
              <w:bottom w:val="single" w:sz="4" w:space="0" w:color="C0C0C0"/>
              <w:right w:val="single" w:sz="4" w:space="0" w:color="C0C0C0"/>
            </w:tcBorders>
            <w:shd w:val="clear" w:color="000000" w:fill="D7EAD3"/>
            <w:vAlign w:val="center"/>
            <w:hideMark/>
          </w:tcPr>
          <w:p w14:paraId="3F20C07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5,57</w:t>
            </w:r>
          </w:p>
        </w:tc>
        <w:tc>
          <w:tcPr>
            <w:tcW w:w="1895" w:type="dxa"/>
            <w:tcBorders>
              <w:top w:val="nil"/>
              <w:left w:val="nil"/>
              <w:bottom w:val="single" w:sz="4" w:space="0" w:color="C0C0C0"/>
              <w:right w:val="single" w:sz="4" w:space="0" w:color="C0C0C0"/>
            </w:tcBorders>
            <w:shd w:val="clear" w:color="000000" w:fill="D7EAD3"/>
            <w:vAlign w:val="center"/>
            <w:hideMark/>
          </w:tcPr>
          <w:p w14:paraId="6683E81F"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6D6CE02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3,120</w:t>
            </w:r>
          </w:p>
        </w:tc>
        <w:tc>
          <w:tcPr>
            <w:tcW w:w="1472" w:type="dxa"/>
            <w:tcBorders>
              <w:top w:val="nil"/>
              <w:left w:val="nil"/>
              <w:bottom w:val="single" w:sz="4" w:space="0" w:color="C0C0C0"/>
              <w:right w:val="single" w:sz="4" w:space="0" w:color="C0C0C0"/>
            </w:tcBorders>
            <w:shd w:val="clear" w:color="000000" w:fill="D7EAD3"/>
            <w:vAlign w:val="center"/>
            <w:hideMark/>
          </w:tcPr>
          <w:p w14:paraId="04DF16ED"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3,12</w:t>
            </w:r>
          </w:p>
        </w:tc>
        <w:tc>
          <w:tcPr>
            <w:tcW w:w="1511" w:type="dxa"/>
            <w:tcBorders>
              <w:top w:val="nil"/>
              <w:left w:val="nil"/>
              <w:bottom w:val="single" w:sz="4" w:space="0" w:color="C0C0C0"/>
              <w:right w:val="single" w:sz="4" w:space="0" w:color="C0C0C0"/>
            </w:tcBorders>
            <w:shd w:val="clear" w:color="000000" w:fill="D7EAD3"/>
            <w:vAlign w:val="center"/>
            <w:hideMark/>
          </w:tcPr>
          <w:p w14:paraId="7D7F39C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3,12</w:t>
            </w:r>
          </w:p>
        </w:tc>
        <w:tc>
          <w:tcPr>
            <w:tcW w:w="2976" w:type="dxa"/>
            <w:tcBorders>
              <w:top w:val="nil"/>
              <w:left w:val="nil"/>
              <w:bottom w:val="single" w:sz="4" w:space="0" w:color="C0C0C0"/>
              <w:right w:val="single" w:sz="4" w:space="0" w:color="C0C0C0"/>
            </w:tcBorders>
            <w:shd w:val="clear" w:color="000000" w:fill="FFFFCC"/>
            <w:vAlign w:val="center"/>
            <w:hideMark/>
          </w:tcPr>
          <w:p w14:paraId="14D812D6"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xml:space="preserve">на уровне </w:t>
            </w:r>
            <w:proofErr w:type="spellStart"/>
            <w:r w:rsidRPr="009C45AB">
              <w:rPr>
                <w:rFonts w:ascii="Tahoma" w:hAnsi="Tahoma" w:cs="Tahoma"/>
                <w:sz w:val="13"/>
                <w:szCs w:val="13"/>
                <w:lang w:eastAsia="ru-RU"/>
              </w:rPr>
              <w:t>устанавленного</w:t>
            </w:r>
            <w:proofErr w:type="spellEnd"/>
            <w:r w:rsidRPr="009C45AB">
              <w:rPr>
                <w:rFonts w:ascii="Tahoma" w:hAnsi="Tahoma" w:cs="Tahoma"/>
                <w:sz w:val="13"/>
                <w:szCs w:val="13"/>
                <w:lang w:eastAsia="ru-RU"/>
              </w:rPr>
              <w:t xml:space="preserve"> ДПР</w:t>
            </w:r>
          </w:p>
        </w:tc>
      </w:tr>
      <w:tr w:rsidR="009C45AB" w:rsidRPr="009C45AB" w14:paraId="1E282D0D" w14:textId="77777777" w:rsidTr="009C45AB">
        <w:trPr>
          <w:trHeight w:val="660"/>
          <w:jc w:val="center"/>
        </w:trPr>
        <w:tc>
          <w:tcPr>
            <w:tcW w:w="560" w:type="dxa"/>
            <w:tcBorders>
              <w:top w:val="nil"/>
              <w:left w:val="nil"/>
              <w:bottom w:val="nil"/>
              <w:right w:val="nil"/>
            </w:tcBorders>
            <w:shd w:val="clear" w:color="auto" w:fill="auto"/>
            <w:noWrap/>
            <w:vAlign w:val="bottom"/>
            <w:hideMark/>
          </w:tcPr>
          <w:p w14:paraId="70646A91" w14:textId="77777777" w:rsidR="009C45AB" w:rsidRPr="009C45AB" w:rsidRDefault="009C45AB" w:rsidP="009C45AB">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57592127"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1159C557"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1.8</w:t>
            </w:r>
          </w:p>
        </w:tc>
        <w:tc>
          <w:tcPr>
            <w:tcW w:w="5493" w:type="dxa"/>
            <w:tcBorders>
              <w:top w:val="nil"/>
              <w:left w:val="nil"/>
              <w:bottom w:val="single" w:sz="4" w:space="0" w:color="C0C0C0"/>
              <w:right w:val="single" w:sz="4" w:space="0" w:color="C0C0C0"/>
            </w:tcBorders>
            <w:shd w:val="clear" w:color="auto" w:fill="auto"/>
            <w:vAlign w:val="center"/>
            <w:hideMark/>
          </w:tcPr>
          <w:p w14:paraId="3BF44ADC" w14:textId="77777777" w:rsidR="009C45AB" w:rsidRPr="009C45AB" w:rsidRDefault="009C45AB" w:rsidP="009C45AB">
            <w:pPr>
              <w:ind w:firstLineChars="100" w:firstLine="130"/>
              <w:rPr>
                <w:rFonts w:ascii="Tahoma" w:hAnsi="Tahoma" w:cs="Tahoma"/>
                <w:sz w:val="13"/>
                <w:szCs w:val="13"/>
                <w:lang w:eastAsia="ru-RU"/>
              </w:rPr>
            </w:pPr>
            <w:r w:rsidRPr="009C45AB">
              <w:rPr>
                <w:rFonts w:ascii="Tahoma" w:hAnsi="Tahoma" w:cs="Tahoma"/>
                <w:sz w:val="13"/>
                <w:szCs w:val="13"/>
                <w:lang w:eastAsia="ru-RU"/>
              </w:rPr>
              <w:t>Отпущено воды по категориям потребителей</w:t>
            </w:r>
          </w:p>
        </w:tc>
        <w:tc>
          <w:tcPr>
            <w:tcW w:w="1134" w:type="dxa"/>
            <w:tcBorders>
              <w:top w:val="nil"/>
              <w:left w:val="nil"/>
              <w:bottom w:val="single" w:sz="4" w:space="0" w:color="C0C0C0"/>
              <w:right w:val="single" w:sz="4" w:space="0" w:color="C0C0C0"/>
            </w:tcBorders>
            <w:shd w:val="clear" w:color="auto" w:fill="auto"/>
            <w:vAlign w:val="center"/>
            <w:hideMark/>
          </w:tcPr>
          <w:p w14:paraId="25E8B2DD"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м3</w:t>
            </w:r>
          </w:p>
        </w:tc>
        <w:tc>
          <w:tcPr>
            <w:tcW w:w="1874" w:type="dxa"/>
            <w:tcBorders>
              <w:top w:val="nil"/>
              <w:left w:val="nil"/>
              <w:bottom w:val="single" w:sz="4" w:space="0" w:color="C0C0C0"/>
              <w:right w:val="single" w:sz="4" w:space="0" w:color="C0C0C0"/>
            </w:tcBorders>
            <w:shd w:val="clear" w:color="000000" w:fill="D7EAD3"/>
            <w:vAlign w:val="center"/>
            <w:hideMark/>
          </w:tcPr>
          <w:p w14:paraId="6B22931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270 242,60</w:t>
            </w:r>
          </w:p>
        </w:tc>
        <w:tc>
          <w:tcPr>
            <w:tcW w:w="1543" w:type="dxa"/>
            <w:tcBorders>
              <w:top w:val="nil"/>
              <w:left w:val="nil"/>
              <w:bottom w:val="single" w:sz="4" w:space="0" w:color="C0C0C0"/>
              <w:right w:val="single" w:sz="4" w:space="0" w:color="C0C0C0"/>
            </w:tcBorders>
            <w:shd w:val="clear" w:color="000000" w:fill="D7EAD3"/>
            <w:vAlign w:val="center"/>
            <w:hideMark/>
          </w:tcPr>
          <w:p w14:paraId="2870B14B"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106 036,16</w:t>
            </w:r>
          </w:p>
        </w:tc>
        <w:tc>
          <w:tcPr>
            <w:tcW w:w="1774" w:type="dxa"/>
            <w:tcBorders>
              <w:top w:val="nil"/>
              <w:left w:val="nil"/>
              <w:bottom w:val="single" w:sz="4" w:space="0" w:color="C0C0C0"/>
              <w:right w:val="single" w:sz="4" w:space="0" w:color="C0C0C0"/>
            </w:tcBorders>
            <w:shd w:val="clear" w:color="000000" w:fill="D7EAD3"/>
            <w:vAlign w:val="center"/>
            <w:hideMark/>
          </w:tcPr>
          <w:p w14:paraId="064E540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111 296,64</w:t>
            </w:r>
          </w:p>
        </w:tc>
        <w:tc>
          <w:tcPr>
            <w:tcW w:w="1464" w:type="dxa"/>
            <w:tcBorders>
              <w:top w:val="nil"/>
              <w:left w:val="nil"/>
              <w:bottom w:val="single" w:sz="4" w:space="0" w:color="C0C0C0"/>
              <w:right w:val="single" w:sz="4" w:space="0" w:color="C0C0C0"/>
            </w:tcBorders>
            <w:shd w:val="clear" w:color="000000" w:fill="D7EAD3"/>
            <w:vAlign w:val="center"/>
            <w:hideMark/>
          </w:tcPr>
          <w:p w14:paraId="05FB4D58"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111 296,64</w:t>
            </w:r>
          </w:p>
        </w:tc>
        <w:tc>
          <w:tcPr>
            <w:tcW w:w="1597" w:type="dxa"/>
            <w:tcBorders>
              <w:top w:val="nil"/>
              <w:left w:val="nil"/>
              <w:bottom w:val="single" w:sz="4" w:space="0" w:color="C0C0C0"/>
              <w:right w:val="single" w:sz="4" w:space="0" w:color="C0C0C0"/>
            </w:tcBorders>
            <w:shd w:val="clear" w:color="000000" w:fill="D7EAD3"/>
            <w:vAlign w:val="center"/>
            <w:hideMark/>
          </w:tcPr>
          <w:p w14:paraId="14D2DB8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-20 045,45</w:t>
            </w:r>
          </w:p>
        </w:tc>
        <w:tc>
          <w:tcPr>
            <w:tcW w:w="1658" w:type="dxa"/>
            <w:tcBorders>
              <w:top w:val="nil"/>
              <w:left w:val="nil"/>
              <w:bottom w:val="single" w:sz="4" w:space="0" w:color="C0C0C0"/>
              <w:right w:val="single" w:sz="4" w:space="0" w:color="C0C0C0"/>
            </w:tcBorders>
            <w:shd w:val="clear" w:color="000000" w:fill="D7EAD3"/>
            <w:vAlign w:val="center"/>
            <w:hideMark/>
          </w:tcPr>
          <w:p w14:paraId="783D54A2"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91 251,19</w:t>
            </w:r>
          </w:p>
        </w:tc>
        <w:tc>
          <w:tcPr>
            <w:tcW w:w="1895" w:type="dxa"/>
            <w:tcBorders>
              <w:top w:val="nil"/>
              <w:left w:val="nil"/>
              <w:bottom w:val="single" w:sz="4" w:space="0" w:color="C0C0C0"/>
              <w:right w:val="single" w:sz="4" w:space="0" w:color="C0C0C0"/>
            </w:tcBorders>
            <w:shd w:val="clear" w:color="000000" w:fill="D7EAD3"/>
            <w:vAlign w:val="center"/>
            <w:hideMark/>
          </w:tcPr>
          <w:p w14:paraId="63E4D5B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5CE6D778"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89 973,18</w:t>
            </w:r>
          </w:p>
        </w:tc>
        <w:tc>
          <w:tcPr>
            <w:tcW w:w="1472" w:type="dxa"/>
            <w:tcBorders>
              <w:top w:val="nil"/>
              <w:left w:val="nil"/>
              <w:bottom w:val="single" w:sz="4" w:space="0" w:color="C0C0C0"/>
              <w:right w:val="single" w:sz="4" w:space="0" w:color="C0C0C0"/>
            </w:tcBorders>
            <w:shd w:val="clear" w:color="000000" w:fill="D7EAD3"/>
            <w:vAlign w:val="center"/>
            <w:hideMark/>
          </w:tcPr>
          <w:p w14:paraId="1EE4ED37"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44 986,59</w:t>
            </w:r>
          </w:p>
        </w:tc>
        <w:tc>
          <w:tcPr>
            <w:tcW w:w="1511" w:type="dxa"/>
            <w:tcBorders>
              <w:top w:val="nil"/>
              <w:left w:val="nil"/>
              <w:bottom w:val="single" w:sz="4" w:space="0" w:color="C0C0C0"/>
              <w:right w:val="single" w:sz="4" w:space="0" w:color="C0C0C0"/>
            </w:tcBorders>
            <w:shd w:val="clear" w:color="000000" w:fill="D7EAD3"/>
            <w:vAlign w:val="center"/>
            <w:hideMark/>
          </w:tcPr>
          <w:p w14:paraId="4F6D098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44 986,59</w:t>
            </w:r>
          </w:p>
        </w:tc>
        <w:tc>
          <w:tcPr>
            <w:tcW w:w="2976" w:type="dxa"/>
            <w:tcBorders>
              <w:top w:val="nil"/>
              <w:left w:val="nil"/>
              <w:bottom w:val="single" w:sz="4" w:space="0" w:color="C0C0C0"/>
              <w:right w:val="single" w:sz="4" w:space="0" w:color="C0C0C0"/>
            </w:tcBorders>
            <w:shd w:val="clear" w:color="000000" w:fill="FFFFCC"/>
            <w:vAlign w:val="center"/>
            <w:hideMark/>
          </w:tcPr>
          <w:p w14:paraId="25147DBB"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Снижение на 8</w:t>
            </w:r>
            <w:proofErr w:type="gramStart"/>
            <w:r w:rsidRPr="009C45AB">
              <w:rPr>
                <w:rFonts w:ascii="Tahoma" w:hAnsi="Tahoma" w:cs="Tahoma"/>
                <w:sz w:val="13"/>
                <w:szCs w:val="13"/>
                <w:lang w:eastAsia="ru-RU"/>
              </w:rPr>
              <w:t>%  от</w:t>
            </w:r>
            <w:proofErr w:type="gramEnd"/>
            <w:r w:rsidRPr="009C45AB">
              <w:rPr>
                <w:rFonts w:ascii="Tahoma" w:hAnsi="Tahoma" w:cs="Tahoma"/>
                <w:sz w:val="13"/>
                <w:szCs w:val="13"/>
                <w:lang w:eastAsia="ru-RU"/>
              </w:rPr>
              <w:t xml:space="preserve"> плана, расчет согласно Методических указаний</w:t>
            </w:r>
          </w:p>
        </w:tc>
      </w:tr>
      <w:tr w:rsidR="009C45AB" w:rsidRPr="009C45AB" w14:paraId="7396D400"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06551575" w14:textId="77777777" w:rsidR="009C45AB" w:rsidRPr="009C45AB" w:rsidRDefault="009C45AB" w:rsidP="009C45AB">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0924D2CB"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64B76C7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1.8.1</w:t>
            </w:r>
          </w:p>
        </w:tc>
        <w:tc>
          <w:tcPr>
            <w:tcW w:w="5493" w:type="dxa"/>
            <w:tcBorders>
              <w:top w:val="nil"/>
              <w:left w:val="nil"/>
              <w:bottom w:val="single" w:sz="4" w:space="0" w:color="C0C0C0"/>
              <w:right w:val="single" w:sz="4" w:space="0" w:color="C0C0C0"/>
            </w:tcBorders>
            <w:shd w:val="clear" w:color="auto" w:fill="auto"/>
            <w:vAlign w:val="center"/>
            <w:hideMark/>
          </w:tcPr>
          <w:p w14:paraId="6BC81BD1" w14:textId="77777777" w:rsidR="009C45AB" w:rsidRPr="009C45AB" w:rsidRDefault="009C45AB" w:rsidP="009C45AB">
            <w:pPr>
              <w:ind w:firstLineChars="200" w:firstLine="260"/>
              <w:rPr>
                <w:rFonts w:ascii="Tahoma" w:hAnsi="Tahoma" w:cs="Tahoma"/>
                <w:sz w:val="13"/>
                <w:szCs w:val="13"/>
                <w:lang w:eastAsia="ru-RU"/>
              </w:rPr>
            </w:pPr>
            <w:r w:rsidRPr="009C45AB">
              <w:rPr>
                <w:rFonts w:ascii="Tahoma" w:hAnsi="Tahoma" w:cs="Tahoma"/>
                <w:sz w:val="13"/>
                <w:szCs w:val="13"/>
                <w:lang w:eastAsia="ru-RU"/>
              </w:rPr>
              <w:t>На потребительский рынок</w:t>
            </w:r>
          </w:p>
        </w:tc>
        <w:tc>
          <w:tcPr>
            <w:tcW w:w="1134" w:type="dxa"/>
            <w:tcBorders>
              <w:top w:val="nil"/>
              <w:left w:val="nil"/>
              <w:bottom w:val="single" w:sz="4" w:space="0" w:color="C0C0C0"/>
              <w:right w:val="single" w:sz="4" w:space="0" w:color="C0C0C0"/>
            </w:tcBorders>
            <w:shd w:val="clear" w:color="auto" w:fill="auto"/>
            <w:vAlign w:val="center"/>
            <w:hideMark/>
          </w:tcPr>
          <w:p w14:paraId="76E008E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м3</w:t>
            </w:r>
          </w:p>
        </w:tc>
        <w:tc>
          <w:tcPr>
            <w:tcW w:w="1874" w:type="dxa"/>
            <w:tcBorders>
              <w:top w:val="nil"/>
              <w:left w:val="nil"/>
              <w:bottom w:val="single" w:sz="4" w:space="0" w:color="C0C0C0"/>
              <w:right w:val="single" w:sz="4" w:space="0" w:color="C0C0C0"/>
            </w:tcBorders>
            <w:shd w:val="clear" w:color="000000" w:fill="D7EAD3"/>
            <w:vAlign w:val="center"/>
            <w:hideMark/>
          </w:tcPr>
          <w:p w14:paraId="0BC34A7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9 156,60</w:t>
            </w:r>
          </w:p>
        </w:tc>
        <w:tc>
          <w:tcPr>
            <w:tcW w:w="1543" w:type="dxa"/>
            <w:tcBorders>
              <w:top w:val="nil"/>
              <w:left w:val="nil"/>
              <w:bottom w:val="single" w:sz="4" w:space="0" w:color="C0C0C0"/>
              <w:right w:val="single" w:sz="4" w:space="0" w:color="C0C0C0"/>
            </w:tcBorders>
            <w:shd w:val="clear" w:color="000000" w:fill="D7EAD3"/>
            <w:vAlign w:val="center"/>
            <w:hideMark/>
          </w:tcPr>
          <w:p w14:paraId="5E0B522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4 550,04</w:t>
            </w:r>
          </w:p>
        </w:tc>
        <w:tc>
          <w:tcPr>
            <w:tcW w:w="1774" w:type="dxa"/>
            <w:tcBorders>
              <w:top w:val="nil"/>
              <w:left w:val="nil"/>
              <w:bottom w:val="single" w:sz="4" w:space="0" w:color="C0C0C0"/>
              <w:right w:val="single" w:sz="4" w:space="0" w:color="C0C0C0"/>
            </w:tcBorders>
            <w:shd w:val="clear" w:color="000000" w:fill="D7EAD3"/>
            <w:vAlign w:val="center"/>
            <w:hideMark/>
          </w:tcPr>
          <w:p w14:paraId="735C579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8 698,77</w:t>
            </w:r>
          </w:p>
        </w:tc>
        <w:tc>
          <w:tcPr>
            <w:tcW w:w="1464" w:type="dxa"/>
            <w:tcBorders>
              <w:top w:val="nil"/>
              <w:left w:val="nil"/>
              <w:bottom w:val="single" w:sz="4" w:space="0" w:color="C0C0C0"/>
              <w:right w:val="single" w:sz="4" w:space="0" w:color="C0C0C0"/>
            </w:tcBorders>
            <w:shd w:val="clear" w:color="000000" w:fill="D7EAD3"/>
            <w:vAlign w:val="center"/>
            <w:hideMark/>
          </w:tcPr>
          <w:p w14:paraId="389A4F58"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8 698,77</w:t>
            </w:r>
          </w:p>
        </w:tc>
        <w:tc>
          <w:tcPr>
            <w:tcW w:w="1597" w:type="dxa"/>
            <w:tcBorders>
              <w:top w:val="nil"/>
              <w:left w:val="nil"/>
              <w:bottom w:val="single" w:sz="4" w:space="0" w:color="C0C0C0"/>
              <w:right w:val="single" w:sz="4" w:space="0" w:color="C0C0C0"/>
            </w:tcBorders>
            <w:shd w:val="clear" w:color="000000" w:fill="D7EAD3"/>
            <w:vAlign w:val="center"/>
            <w:hideMark/>
          </w:tcPr>
          <w:p w14:paraId="12E2C20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-3 314,35</w:t>
            </w:r>
          </w:p>
        </w:tc>
        <w:tc>
          <w:tcPr>
            <w:tcW w:w="1658" w:type="dxa"/>
            <w:tcBorders>
              <w:top w:val="nil"/>
              <w:left w:val="nil"/>
              <w:bottom w:val="single" w:sz="4" w:space="0" w:color="C0C0C0"/>
              <w:right w:val="single" w:sz="4" w:space="0" w:color="C0C0C0"/>
            </w:tcBorders>
            <w:shd w:val="clear" w:color="000000" w:fill="D7EAD3"/>
            <w:vAlign w:val="center"/>
            <w:hideMark/>
          </w:tcPr>
          <w:p w14:paraId="203B59D2"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5 384,42</w:t>
            </w:r>
          </w:p>
        </w:tc>
        <w:tc>
          <w:tcPr>
            <w:tcW w:w="1895" w:type="dxa"/>
            <w:tcBorders>
              <w:top w:val="nil"/>
              <w:left w:val="nil"/>
              <w:bottom w:val="single" w:sz="4" w:space="0" w:color="C0C0C0"/>
              <w:right w:val="single" w:sz="4" w:space="0" w:color="C0C0C0"/>
            </w:tcBorders>
            <w:shd w:val="clear" w:color="000000" w:fill="D7EAD3"/>
            <w:vAlign w:val="center"/>
            <w:hideMark/>
          </w:tcPr>
          <w:p w14:paraId="1FF192C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119791D7"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4 106,41</w:t>
            </w:r>
          </w:p>
        </w:tc>
        <w:tc>
          <w:tcPr>
            <w:tcW w:w="1472" w:type="dxa"/>
            <w:tcBorders>
              <w:top w:val="nil"/>
              <w:left w:val="nil"/>
              <w:bottom w:val="single" w:sz="4" w:space="0" w:color="C0C0C0"/>
              <w:right w:val="single" w:sz="4" w:space="0" w:color="C0C0C0"/>
            </w:tcBorders>
            <w:shd w:val="clear" w:color="000000" w:fill="D7EAD3"/>
            <w:vAlign w:val="center"/>
            <w:hideMark/>
          </w:tcPr>
          <w:p w14:paraId="7EC2A08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2 053,20</w:t>
            </w:r>
          </w:p>
        </w:tc>
        <w:tc>
          <w:tcPr>
            <w:tcW w:w="1511" w:type="dxa"/>
            <w:tcBorders>
              <w:top w:val="nil"/>
              <w:left w:val="nil"/>
              <w:bottom w:val="single" w:sz="4" w:space="0" w:color="C0C0C0"/>
              <w:right w:val="single" w:sz="4" w:space="0" w:color="C0C0C0"/>
            </w:tcBorders>
            <w:shd w:val="clear" w:color="000000" w:fill="D7EAD3"/>
            <w:vAlign w:val="center"/>
            <w:hideMark/>
          </w:tcPr>
          <w:p w14:paraId="0B951019"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2 053,20</w:t>
            </w:r>
          </w:p>
        </w:tc>
        <w:tc>
          <w:tcPr>
            <w:tcW w:w="2976" w:type="dxa"/>
            <w:tcBorders>
              <w:top w:val="nil"/>
              <w:left w:val="nil"/>
              <w:bottom w:val="single" w:sz="4" w:space="0" w:color="C0C0C0"/>
              <w:right w:val="single" w:sz="4" w:space="0" w:color="C0C0C0"/>
            </w:tcBorders>
            <w:shd w:val="clear" w:color="000000" w:fill="FFFFCC"/>
            <w:vAlign w:val="center"/>
            <w:hideMark/>
          </w:tcPr>
          <w:p w14:paraId="70973345"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r>
      <w:tr w:rsidR="009C45AB" w:rsidRPr="009C45AB" w14:paraId="7A0B06E5"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7C50009A" w14:textId="77777777" w:rsidR="009C45AB" w:rsidRPr="009C45AB" w:rsidRDefault="009C45AB" w:rsidP="009C45AB">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243416D9"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7D5D42E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1.8.1.1</w:t>
            </w:r>
          </w:p>
        </w:tc>
        <w:tc>
          <w:tcPr>
            <w:tcW w:w="5493" w:type="dxa"/>
            <w:tcBorders>
              <w:top w:val="nil"/>
              <w:left w:val="nil"/>
              <w:bottom w:val="single" w:sz="4" w:space="0" w:color="C0C0C0"/>
              <w:right w:val="single" w:sz="4" w:space="0" w:color="C0C0C0"/>
            </w:tcBorders>
            <w:shd w:val="clear" w:color="auto" w:fill="auto"/>
            <w:vAlign w:val="center"/>
            <w:hideMark/>
          </w:tcPr>
          <w:p w14:paraId="7DDC30A4" w14:textId="77777777" w:rsidR="009C45AB" w:rsidRPr="009C45AB" w:rsidRDefault="009C45AB" w:rsidP="009C45AB">
            <w:pPr>
              <w:ind w:firstLineChars="300" w:firstLine="390"/>
              <w:rPr>
                <w:rFonts w:ascii="Tahoma" w:hAnsi="Tahoma" w:cs="Tahoma"/>
                <w:sz w:val="13"/>
                <w:szCs w:val="13"/>
                <w:lang w:eastAsia="ru-RU"/>
              </w:rPr>
            </w:pPr>
            <w:r w:rsidRPr="009C45AB">
              <w:rPr>
                <w:rFonts w:ascii="Tahoma" w:hAnsi="Tahoma" w:cs="Tahoma"/>
                <w:sz w:val="13"/>
                <w:szCs w:val="13"/>
                <w:lang w:eastAsia="ru-RU"/>
              </w:rPr>
              <w:t>Населению</w:t>
            </w:r>
          </w:p>
        </w:tc>
        <w:tc>
          <w:tcPr>
            <w:tcW w:w="1134" w:type="dxa"/>
            <w:tcBorders>
              <w:top w:val="nil"/>
              <w:left w:val="nil"/>
              <w:bottom w:val="single" w:sz="4" w:space="0" w:color="C0C0C0"/>
              <w:right w:val="single" w:sz="4" w:space="0" w:color="C0C0C0"/>
            </w:tcBorders>
            <w:shd w:val="clear" w:color="auto" w:fill="auto"/>
            <w:vAlign w:val="center"/>
            <w:hideMark/>
          </w:tcPr>
          <w:p w14:paraId="034301B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м3</w:t>
            </w:r>
          </w:p>
        </w:tc>
        <w:tc>
          <w:tcPr>
            <w:tcW w:w="1874" w:type="dxa"/>
            <w:tcBorders>
              <w:top w:val="nil"/>
              <w:left w:val="nil"/>
              <w:bottom w:val="single" w:sz="4" w:space="0" w:color="C0C0C0"/>
              <w:right w:val="single" w:sz="4" w:space="0" w:color="C0C0C0"/>
            </w:tcBorders>
            <w:shd w:val="clear" w:color="000000" w:fill="FFFFCC"/>
            <w:vAlign w:val="center"/>
            <w:hideMark/>
          </w:tcPr>
          <w:p w14:paraId="3CA4650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8 766,60</w:t>
            </w:r>
          </w:p>
        </w:tc>
        <w:tc>
          <w:tcPr>
            <w:tcW w:w="1543" w:type="dxa"/>
            <w:tcBorders>
              <w:top w:val="nil"/>
              <w:left w:val="nil"/>
              <w:bottom w:val="single" w:sz="4" w:space="0" w:color="C0C0C0"/>
              <w:right w:val="single" w:sz="4" w:space="0" w:color="C0C0C0"/>
            </w:tcBorders>
            <w:shd w:val="clear" w:color="000000" w:fill="FFFFCC"/>
            <w:vAlign w:val="center"/>
            <w:hideMark/>
          </w:tcPr>
          <w:p w14:paraId="09C477D8"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4 021,04</w:t>
            </w:r>
          </w:p>
        </w:tc>
        <w:tc>
          <w:tcPr>
            <w:tcW w:w="1774" w:type="dxa"/>
            <w:tcBorders>
              <w:top w:val="nil"/>
              <w:left w:val="nil"/>
              <w:bottom w:val="single" w:sz="4" w:space="0" w:color="C0C0C0"/>
              <w:right w:val="single" w:sz="4" w:space="0" w:color="C0C0C0"/>
            </w:tcBorders>
            <w:shd w:val="clear" w:color="000000" w:fill="FFFFCC"/>
            <w:vAlign w:val="center"/>
            <w:hideMark/>
          </w:tcPr>
          <w:p w14:paraId="513649B9"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8 328,27</w:t>
            </w:r>
          </w:p>
        </w:tc>
        <w:tc>
          <w:tcPr>
            <w:tcW w:w="1464" w:type="dxa"/>
            <w:tcBorders>
              <w:top w:val="nil"/>
              <w:left w:val="nil"/>
              <w:bottom w:val="single" w:sz="4" w:space="0" w:color="C0C0C0"/>
              <w:right w:val="single" w:sz="4" w:space="0" w:color="C0C0C0"/>
            </w:tcBorders>
            <w:shd w:val="clear" w:color="000000" w:fill="FFFFCC"/>
            <w:vAlign w:val="center"/>
            <w:hideMark/>
          </w:tcPr>
          <w:p w14:paraId="2AB7172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8 328,27</w:t>
            </w:r>
          </w:p>
        </w:tc>
        <w:tc>
          <w:tcPr>
            <w:tcW w:w="1597" w:type="dxa"/>
            <w:tcBorders>
              <w:top w:val="nil"/>
              <w:left w:val="nil"/>
              <w:bottom w:val="single" w:sz="4" w:space="0" w:color="C0C0C0"/>
              <w:right w:val="single" w:sz="4" w:space="0" w:color="C0C0C0"/>
            </w:tcBorders>
            <w:shd w:val="clear" w:color="000000" w:fill="FFFFCC"/>
            <w:vAlign w:val="center"/>
            <w:hideMark/>
          </w:tcPr>
          <w:p w14:paraId="4CFFD79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-3 476,85</w:t>
            </w:r>
          </w:p>
        </w:tc>
        <w:tc>
          <w:tcPr>
            <w:tcW w:w="1658" w:type="dxa"/>
            <w:tcBorders>
              <w:top w:val="nil"/>
              <w:left w:val="nil"/>
              <w:bottom w:val="single" w:sz="4" w:space="0" w:color="C0C0C0"/>
              <w:right w:val="single" w:sz="4" w:space="0" w:color="C0C0C0"/>
            </w:tcBorders>
            <w:shd w:val="clear" w:color="000000" w:fill="FFFFCC"/>
            <w:vAlign w:val="center"/>
            <w:hideMark/>
          </w:tcPr>
          <w:p w14:paraId="0DFE539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4 851,42</w:t>
            </w:r>
          </w:p>
        </w:tc>
        <w:tc>
          <w:tcPr>
            <w:tcW w:w="1895" w:type="dxa"/>
            <w:tcBorders>
              <w:top w:val="nil"/>
              <w:left w:val="nil"/>
              <w:bottom w:val="single" w:sz="4" w:space="0" w:color="C0C0C0"/>
              <w:right w:val="single" w:sz="4" w:space="0" w:color="C0C0C0"/>
            </w:tcBorders>
            <w:shd w:val="clear" w:color="000000" w:fill="FFFFCC"/>
            <w:vAlign w:val="center"/>
            <w:hideMark/>
          </w:tcPr>
          <w:p w14:paraId="70DA516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 </w:t>
            </w:r>
          </w:p>
        </w:tc>
        <w:tc>
          <w:tcPr>
            <w:tcW w:w="1815" w:type="dxa"/>
            <w:tcBorders>
              <w:top w:val="nil"/>
              <w:left w:val="nil"/>
              <w:bottom w:val="single" w:sz="4" w:space="0" w:color="C0C0C0"/>
              <w:right w:val="single" w:sz="4" w:space="0" w:color="C0C0C0"/>
            </w:tcBorders>
            <w:shd w:val="clear" w:color="000000" w:fill="FFFFCC"/>
            <w:vAlign w:val="center"/>
            <w:hideMark/>
          </w:tcPr>
          <w:p w14:paraId="0271AC12"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3 628,83</w:t>
            </w:r>
          </w:p>
        </w:tc>
        <w:tc>
          <w:tcPr>
            <w:tcW w:w="1472" w:type="dxa"/>
            <w:tcBorders>
              <w:top w:val="nil"/>
              <w:left w:val="nil"/>
              <w:bottom w:val="single" w:sz="4" w:space="0" w:color="C0C0C0"/>
              <w:right w:val="single" w:sz="4" w:space="0" w:color="C0C0C0"/>
            </w:tcBorders>
            <w:shd w:val="clear" w:color="000000" w:fill="D7EAD3"/>
            <w:vAlign w:val="center"/>
            <w:hideMark/>
          </w:tcPr>
          <w:p w14:paraId="5DE2E54F"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1 814,41</w:t>
            </w:r>
          </w:p>
        </w:tc>
        <w:tc>
          <w:tcPr>
            <w:tcW w:w="1511" w:type="dxa"/>
            <w:tcBorders>
              <w:top w:val="nil"/>
              <w:left w:val="nil"/>
              <w:bottom w:val="single" w:sz="4" w:space="0" w:color="C0C0C0"/>
              <w:right w:val="single" w:sz="4" w:space="0" w:color="C0C0C0"/>
            </w:tcBorders>
            <w:shd w:val="clear" w:color="000000" w:fill="D7EAD3"/>
            <w:vAlign w:val="center"/>
            <w:hideMark/>
          </w:tcPr>
          <w:p w14:paraId="6483FF6F"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1 814,41</w:t>
            </w:r>
          </w:p>
        </w:tc>
        <w:tc>
          <w:tcPr>
            <w:tcW w:w="2976" w:type="dxa"/>
            <w:tcBorders>
              <w:top w:val="nil"/>
              <w:left w:val="nil"/>
              <w:bottom w:val="single" w:sz="4" w:space="0" w:color="C0C0C0"/>
              <w:right w:val="single" w:sz="4" w:space="0" w:color="C0C0C0"/>
            </w:tcBorders>
            <w:shd w:val="clear" w:color="000000" w:fill="FFFFCC"/>
            <w:vAlign w:val="center"/>
            <w:hideMark/>
          </w:tcPr>
          <w:p w14:paraId="36EB4035"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r>
      <w:tr w:rsidR="009C45AB" w:rsidRPr="009C45AB" w14:paraId="68979461"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141470A3" w14:textId="77777777" w:rsidR="009C45AB" w:rsidRPr="009C45AB" w:rsidRDefault="009C45AB" w:rsidP="009C45AB">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6F31D0FD"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652B677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1.8.1.2</w:t>
            </w:r>
          </w:p>
        </w:tc>
        <w:tc>
          <w:tcPr>
            <w:tcW w:w="5493" w:type="dxa"/>
            <w:tcBorders>
              <w:top w:val="nil"/>
              <w:left w:val="nil"/>
              <w:bottom w:val="single" w:sz="4" w:space="0" w:color="C0C0C0"/>
              <w:right w:val="single" w:sz="4" w:space="0" w:color="C0C0C0"/>
            </w:tcBorders>
            <w:shd w:val="clear" w:color="auto" w:fill="auto"/>
            <w:vAlign w:val="center"/>
            <w:hideMark/>
          </w:tcPr>
          <w:p w14:paraId="4D2CBC8F" w14:textId="77777777" w:rsidR="009C45AB" w:rsidRPr="009C45AB" w:rsidRDefault="009C45AB" w:rsidP="009C45AB">
            <w:pPr>
              <w:ind w:firstLineChars="300" w:firstLine="390"/>
              <w:rPr>
                <w:rFonts w:ascii="Tahoma" w:hAnsi="Tahoma" w:cs="Tahoma"/>
                <w:sz w:val="13"/>
                <w:szCs w:val="13"/>
                <w:lang w:eastAsia="ru-RU"/>
              </w:rPr>
            </w:pPr>
            <w:r w:rsidRPr="009C45AB">
              <w:rPr>
                <w:rFonts w:ascii="Tahoma" w:hAnsi="Tahoma" w:cs="Tahoma"/>
                <w:sz w:val="13"/>
                <w:szCs w:val="13"/>
                <w:lang w:eastAsia="ru-RU"/>
              </w:rPr>
              <w:t>Бюджетным организациям</w:t>
            </w:r>
          </w:p>
        </w:tc>
        <w:tc>
          <w:tcPr>
            <w:tcW w:w="1134" w:type="dxa"/>
            <w:tcBorders>
              <w:top w:val="nil"/>
              <w:left w:val="nil"/>
              <w:bottom w:val="single" w:sz="4" w:space="0" w:color="C0C0C0"/>
              <w:right w:val="single" w:sz="4" w:space="0" w:color="C0C0C0"/>
            </w:tcBorders>
            <w:shd w:val="clear" w:color="auto" w:fill="auto"/>
            <w:vAlign w:val="center"/>
            <w:hideMark/>
          </w:tcPr>
          <w:p w14:paraId="484A979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м3</w:t>
            </w:r>
          </w:p>
        </w:tc>
        <w:tc>
          <w:tcPr>
            <w:tcW w:w="1874" w:type="dxa"/>
            <w:tcBorders>
              <w:top w:val="nil"/>
              <w:left w:val="nil"/>
              <w:bottom w:val="single" w:sz="4" w:space="0" w:color="C0C0C0"/>
              <w:right w:val="single" w:sz="4" w:space="0" w:color="C0C0C0"/>
            </w:tcBorders>
            <w:shd w:val="clear" w:color="000000" w:fill="FFFFCC"/>
            <w:vAlign w:val="center"/>
            <w:hideMark/>
          </w:tcPr>
          <w:p w14:paraId="70A7177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390,00</w:t>
            </w:r>
          </w:p>
        </w:tc>
        <w:tc>
          <w:tcPr>
            <w:tcW w:w="1543" w:type="dxa"/>
            <w:tcBorders>
              <w:top w:val="nil"/>
              <w:left w:val="nil"/>
              <w:bottom w:val="single" w:sz="4" w:space="0" w:color="C0C0C0"/>
              <w:right w:val="single" w:sz="4" w:space="0" w:color="C0C0C0"/>
            </w:tcBorders>
            <w:shd w:val="clear" w:color="000000" w:fill="FFFFCC"/>
            <w:vAlign w:val="center"/>
            <w:hideMark/>
          </w:tcPr>
          <w:p w14:paraId="553BD0E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529,00</w:t>
            </w:r>
          </w:p>
        </w:tc>
        <w:tc>
          <w:tcPr>
            <w:tcW w:w="1774" w:type="dxa"/>
            <w:tcBorders>
              <w:top w:val="nil"/>
              <w:left w:val="nil"/>
              <w:bottom w:val="single" w:sz="4" w:space="0" w:color="C0C0C0"/>
              <w:right w:val="single" w:sz="4" w:space="0" w:color="C0C0C0"/>
            </w:tcBorders>
            <w:shd w:val="clear" w:color="000000" w:fill="FFFFCC"/>
            <w:vAlign w:val="center"/>
            <w:hideMark/>
          </w:tcPr>
          <w:p w14:paraId="72C9E8E2"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370,50</w:t>
            </w:r>
          </w:p>
        </w:tc>
        <w:tc>
          <w:tcPr>
            <w:tcW w:w="1464" w:type="dxa"/>
            <w:tcBorders>
              <w:top w:val="nil"/>
              <w:left w:val="nil"/>
              <w:bottom w:val="single" w:sz="4" w:space="0" w:color="C0C0C0"/>
              <w:right w:val="single" w:sz="4" w:space="0" w:color="C0C0C0"/>
            </w:tcBorders>
            <w:shd w:val="clear" w:color="000000" w:fill="FFFFCC"/>
            <w:vAlign w:val="center"/>
            <w:hideMark/>
          </w:tcPr>
          <w:p w14:paraId="46F8246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370,50</w:t>
            </w:r>
          </w:p>
        </w:tc>
        <w:tc>
          <w:tcPr>
            <w:tcW w:w="1597" w:type="dxa"/>
            <w:tcBorders>
              <w:top w:val="nil"/>
              <w:left w:val="nil"/>
              <w:bottom w:val="single" w:sz="4" w:space="0" w:color="C0C0C0"/>
              <w:right w:val="single" w:sz="4" w:space="0" w:color="C0C0C0"/>
            </w:tcBorders>
            <w:shd w:val="clear" w:color="000000" w:fill="FFFFCC"/>
            <w:vAlign w:val="center"/>
            <w:hideMark/>
          </w:tcPr>
          <w:p w14:paraId="389A736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162,50</w:t>
            </w:r>
          </w:p>
        </w:tc>
        <w:tc>
          <w:tcPr>
            <w:tcW w:w="1658" w:type="dxa"/>
            <w:tcBorders>
              <w:top w:val="nil"/>
              <w:left w:val="nil"/>
              <w:bottom w:val="single" w:sz="4" w:space="0" w:color="C0C0C0"/>
              <w:right w:val="single" w:sz="4" w:space="0" w:color="C0C0C0"/>
            </w:tcBorders>
            <w:shd w:val="clear" w:color="000000" w:fill="FFFFCC"/>
            <w:vAlign w:val="center"/>
            <w:hideMark/>
          </w:tcPr>
          <w:p w14:paraId="18499E98"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533,00</w:t>
            </w:r>
          </w:p>
        </w:tc>
        <w:tc>
          <w:tcPr>
            <w:tcW w:w="1895" w:type="dxa"/>
            <w:tcBorders>
              <w:top w:val="nil"/>
              <w:left w:val="nil"/>
              <w:bottom w:val="single" w:sz="4" w:space="0" w:color="C0C0C0"/>
              <w:right w:val="single" w:sz="4" w:space="0" w:color="C0C0C0"/>
            </w:tcBorders>
            <w:shd w:val="clear" w:color="000000" w:fill="FFFFCC"/>
            <w:vAlign w:val="center"/>
            <w:hideMark/>
          </w:tcPr>
          <w:p w14:paraId="5B55E9D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 </w:t>
            </w:r>
          </w:p>
        </w:tc>
        <w:tc>
          <w:tcPr>
            <w:tcW w:w="1815" w:type="dxa"/>
            <w:tcBorders>
              <w:top w:val="nil"/>
              <w:left w:val="nil"/>
              <w:bottom w:val="single" w:sz="4" w:space="0" w:color="C0C0C0"/>
              <w:right w:val="single" w:sz="4" w:space="0" w:color="C0C0C0"/>
            </w:tcBorders>
            <w:shd w:val="clear" w:color="000000" w:fill="FFFFCC"/>
            <w:vAlign w:val="center"/>
            <w:hideMark/>
          </w:tcPr>
          <w:p w14:paraId="09F88E9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477,58</w:t>
            </w:r>
          </w:p>
        </w:tc>
        <w:tc>
          <w:tcPr>
            <w:tcW w:w="1472" w:type="dxa"/>
            <w:tcBorders>
              <w:top w:val="nil"/>
              <w:left w:val="nil"/>
              <w:bottom w:val="single" w:sz="4" w:space="0" w:color="C0C0C0"/>
              <w:right w:val="single" w:sz="4" w:space="0" w:color="C0C0C0"/>
            </w:tcBorders>
            <w:shd w:val="clear" w:color="000000" w:fill="D7EAD3"/>
            <w:vAlign w:val="center"/>
            <w:hideMark/>
          </w:tcPr>
          <w:p w14:paraId="1F81D94B"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238,79</w:t>
            </w:r>
          </w:p>
        </w:tc>
        <w:tc>
          <w:tcPr>
            <w:tcW w:w="1511" w:type="dxa"/>
            <w:tcBorders>
              <w:top w:val="nil"/>
              <w:left w:val="nil"/>
              <w:bottom w:val="single" w:sz="4" w:space="0" w:color="C0C0C0"/>
              <w:right w:val="single" w:sz="4" w:space="0" w:color="C0C0C0"/>
            </w:tcBorders>
            <w:shd w:val="clear" w:color="000000" w:fill="D7EAD3"/>
            <w:vAlign w:val="center"/>
            <w:hideMark/>
          </w:tcPr>
          <w:p w14:paraId="5379E7D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238,79</w:t>
            </w:r>
          </w:p>
        </w:tc>
        <w:tc>
          <w:tcPr>
            <w:tcW w:w="2976" w:type="dxa"/>
            <w:tcBorders>
              <w:top w:val="nil"/>
              <w:left w:val="nil"/>
              <w:bottom w:val="single" w:sz="4" w:space="0" w:color="C0C0C0"/>
              <w:right w:val="single" w:sz="4" w:space="0" w:color="C0C0C0"/>
            </w:tcBorders>
            <w:shd w:val="clear" w:color="000000" w:fill="FFFFCC"/>
            <w:vAlign w:val="center"/>
            <w:hideMark/>
          </w:tcPr>
          <w:p w14:paraId="06BF010A"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r>
      <w:tr w:rsidR="009C45AB" w:rsidRPr="009C45AB" w14:paraId="220ED20F"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1A242C7A" w14:textId="77777777" w:rsidR="009C45AB" w:rsidRPr="009C45AB" w:rsidRDefault="009C45AB" w:rsidP="009C45AB">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78CAF29F"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1CCAC7B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1.8.2</w:t>
            </w:r>
          </w:p>
        </w:tc>
        <w:tc>
          <w:tcPr>
            <w:tcW w:w="5493" w:type="dxa"/>
            <w:tcBorders>
              <w:top w:val="nil"/>
              <w:left w:val="nil"/>
              <w:bottom w:val="single" w:sz="4" w:space="0" w:color="C0C0C0"/>
              <w:right w:val="single" w:sz="4" w:space="0" w:color="C0C0C0"/>
            </w:tcBorders>
            <w:shd w:val="clear" w:color="auto" w:fill="auto"/>
            <w:vAlign w:val="center"/>
            <w:hideMark/>
          </w:tcPr>
          <w:p w14:paraId="2A5C2DAB" w14:textId="77777777" w:rsidR="009C45AB" w:rsidRPr="009C45AB" w:rsidRDefault="009C45AB" w:rsidP="009C45AB">
            <w:pPr>
              <w:ind w:firstLineChars="200" w:firstLine="260"/>
              <w:rPr>
                <w:rFonts w:ascii="Tahoma" w:hAnsi="Tahoma" w:cs="Tahoma"/>
                <w:sz w:val="13"/>
                <w:szCs w:val="13"/>
                <w:lang w:eastAsia="ru-RU"/>
              </w:rPr>
            </w:pPr>
            <w:r w:rsidRPr="009C45AB">
              <w:rPr>
                <w:rFonts w:ascii="Tahoma" w:hAnsi="Tahoma" w:cs="Tahoma"/>
                <w:sz w:val="13"/>
                <w:szCs w:val="13"/>
                <w:lang w:eastAsia="ru-RU"/>
              </w:rPr>
              <w:t>На собственные нужды производства</w:t>
            </w:r>
          </w:p>
        </w:tc>
        <w:tc>
          <w:tcPr>
            <w:tcW w:w="1134" w:type="dxa"/>
            <w:tcBorders>
              <w:top w:val="nil"/>
              <w:left w:val="nil"/>
              <w:bottom w:val="single" w:sz="4" w:space="0" w:color="C0C0C0"/>
              <w:right w:val="single" w:sz="4" w:space="0" w:color="C0C0C0"/>
            </w:tcBorders>
            <w:shd w:val="clear" w:color="auto" w:fill="auto"/>
            <w:vAlign w:val="center"/>
            <w:hideMark/>
          </w:tcPr>
          <w:p w14:paraId="2D50B477"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м3</w:t>
            </w:r>
          </w:p>
        </w:tc>
        <w:tc>
          <w:tcPr>
            <w:tcW w:w="1874" w:type="dxa"/>
            <w:tcBorders>
              <w:top w:val="nil"/>
              <w:left w:val="nil"/>
              <w:bottom w:val="single" w:sz="4" w:space="0" w:color="C0C0C0"/>
              <w:right w:val="single" w:sz="4" w:space="0" w:color="C0C0C0"/>
            </w:tcBorders>
            <w:shd w:val="clear" w:color="000000" w:fill="FFFFCC"/>
            <w:vAlign w:val="center"/>
            <w:hideMark/>
          </w:tcPr>
          <w:p w14:paraId="0C280DA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261 086,00</w:t>
            </w:r>
          </w:p>
        </w:tc>
        <w:tc>
          <w:tcPr>
            <w:tcW w:w="1543" w:type="dxa"/>
            <w:tcBorders>
              <w:top w:val="nil"/>
              <w:left w:val="nil"/>
              <w:bottom w:val="single" w:sz="4" w:space="0" w:color="C0C0C0"/>
              <w:right w:val="single" w:sz="4" w:space="0" w:color="C0C0C0"/>
            </w:tcBorders>
            <w:shd w:val="clear" w:color="000000" w:fill="FFFFCC"/>
            <w:vAlign w:val="center"/>
            <w:hideMark/>
          </w:tcPr>
          <w:p w14:paraId="77A1748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101 486,12</w:t>
            </w:r>
          </w:p>
        </w:tc>
        <w:tc>
          <w:tcPr>
            <w:tcW w:w="1774" w:type="dxa"/>
            <w:tcBorders>
              <w:top w:val="nil"/>
              <w:left w:val="nil"/>
              <w:bottom w:val="single" w:sz="4" w:space="0" w:color="C0C0C0"/>
              <w:right w:val="single" w:sz="4" w:space="0" w:color="C0C0C0"/>
            </w:tcBorders>
            <w:shd w:val="clear" w:color="000000" w:fill="FFFFCC"/>
            <w:vAlign w:val="center"/>
            <w:hideMark/>
          </w:tcPr>
          <w:p w14:paraId="080007E2"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102 597,87</w:t>
            </w:r>
          </w:p>
        </w:tc>
        <w:tc>
          <w:tcPr>
            <w:tcW w:w="1464" w:type="dxa"/>
            <w:tcBorders>
              <w:top w:val="nil"/>
              <w:left w:val="nil"/>
              <w:bottom w:val="single" w:sz="4" w:space="0" w:color="C0C0C0"/>
              <w:right w:val="single" w:sz="4" w:space="0" w:color="C0C0C0"/>
            </w:tcBorders>
            <w:shd w:val="clear" w:color="000000" w:fill="FFFFCC"/>
            <w:vAlign w:val="center"/>
            <w:hideMark/>
          </w:tcPr>
          <w:p w14:paraId="043B1C6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102 597,87</w:t>
            </w:r>
          </w:p>
        </w:tc>
        <w:tc>
          <w:tcPr>
            <w:tcW w:w="1597" w:type="dxa"/>
            <w:tcBorders>
              <w:top w:val="nil"/>
              <w:left w:val="nil"/>
              <w:bottom w:val="single" w:sz="4" w:space="0" w:color="C0C0C0"/>
              <w:right w:val="single" w:sz="4" w:space="0" w:color="C0C0C0"/>
            </w:tcBorders>
            <w:shd w:val="clear" w:color="000000" w:fill="FFFFCC"/>
            <w:vAlign w:val="center"/>
            <w:hideMark/>
          </w:tcPr>
          <w:p w14:paraId="6ABE6BB2"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-16 731,10</w:t>
            </w:r>
          </w:p>
        </w:tc>
        <w:tc>
          <w:tcPr>
            <w:tcW w:w="1658" w:type="dxa"/>
            <w:tcBorders>
              <w:top w:val="nil"/>
              <w:left w:val="nil"/>
              <w:bottom w:val="single" w:sz="4" w:space="0" w:color="C0C0C0"/>
              <w:right w:val="single" w:sz="4" w:space="0" w:color="C0C0C0"/>
            </w:tcBorders>
            <w:shd w:val="clear" w:color="000000" w:fill="FFFFCC"/>
            <w:vAlign w:val="center"/>
            <w:hideMark/>
          </w:tcPr>
          <w:p w14:paraId="26366D4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85 866,77</w:t>
            </w:r>
          </w:p>
        </w:tc>
        <w:tc>
          <w:tcPr>
            <w:tcW w:w="1895" w:type="dxa"/>
            <w:tcBorders>
              <w:top w:val="nil"/>
              <w:left w:val="nil"/>
              <w:bottom w:val="single" w:sz="4" w:space="0" w:color="C0C0C0"/>
              <w:right w:val="single" w:sz="4" w:space="0" w:color="C0C0C0"/>
            </w:tcBorders>
            <w:shd w:val="clear" w:color="000000" w:fill="FFFFCC"/>
            <w:vAlign w:val="center"/>
            <w:hideMark/>
          </w:tcPr>
          <w:p w14:paraId="110BCA17"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 </w:t>
            </w:r>
          </w:p>
        </w:tc>
        <w:tc>
          <w:tcPr>
            <w:tcW w:w="1815" w:type="dxa"/>
            <w:tcBorders>
              <w:top w:val="nil"/>
              <w:left w:val="nil"/>
              <w:bottom w:val="single" w:sz="4" w:space="0" w:color="C0C0C0"/>
              <w:right w:val="single" w:sz="4" w:space="0" w:color="C0C0C0"/>
            </w:tcBorders>
            <w:shd w:val="clear" w:color="000000" w:fill="FFFFCC"/>
            <w:vAlign w:val="center"/>
            <w:hideMark/>
          </w:tcPr>
          <w:p w14:paraId="0C5480CB"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85 866,77</w:t>
            </w:r>
          </w:p>
        </w:tc>
        <w:tc>
          <w:tcPr>
            <w:tcW w:w="1472" w:type="dxa"/>
            <w:tcBorders>
              <w:top w:val="nil"/>
              <w:left w:val="nil"/>
              <w:bottom w:val="single" w:sz="4" w:space="0" w:color="C0C0C0"/>
              <w:right w:val="single" w:sz="4" w:space="0" w:color="C0C0C0"/>
            </w:tcBorders>
            <w:shd w:val="clear" w:color="000000" w:fill="D7EAD3"/>
            <w:vAlign w:val="center"/>
            <w:hideMark/>
          </w:tcPr>
          <w:p w14:paraId="20DD943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42 933,39</w:t>
            </w:r>
          </w:p>
        </w:tc>
        <w:tc>
          <w:tcPr>
            <w:tcW w:w="1511" w:type="dxa"/>
            <w:tcBorders>
              <w:top w:val="nil"/>
              <w:left w:val="nil"/>
              <w:bottom w:val="single" w:sz="4" w:space="0" w:color="C0C0C0"/>
              <w:right w:val="single" w:sz="4" w:space="0" w:color="C0C0C0"/>
            </w:tcBorders>
            <w:shd w:val="clear" w:color="000000" w:fill="D7EAD3"/>
            <w:vAlign w:val="center"/>
            <w:hideMark/>
          </w:tcPr>
          <w:p w14:paraId="6F8B9263"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42 933,39</w:t>
            </w:r>
          </w:p>
        </w:tc>
        <w:tc>
          <w:tcPr>
            <w:tcW w:w="2976" w:type="dxa"/>
            <w:tcBorders>
              <w:top w:val="nil"/>
              <w:left w:val="nil"/>
              <w:bottom w:val="single" w:sz="4" w:space="0" w:color="C0C0C0"/>
              <w:right w:val="single" w:sz="4" w:space="0" w:color="C0C0C0"/>
            </w:tcBorders>
            <w:shd w:val="clear" w:color="000000" w:fill="FFFFCC"/>
            <w:vAlign w:val="center"/>
            <w:hideMark/>
          </w:tcPr>
          <w:p w14:paraId="587BD7B3" w14:textId="77777777" w:rsidR="009C45AB" w:rsidRPr="009C45AB" w:rsidRDefault="009C45AB" w:rsidP="009C45AB">
            <w:pPr>
              <w:rPr>
                <w:rFonts w:ascii="Tahoma" w:hAnsi="Tahoma" w:cs="Tahoma"/>
                <w:color w:val="FF0000"/>
                <w:sz w:val="13"/>
                <w:szCs w:val="13"/>
                <w:lang w:eastAsia="ru-RU"/>
              </w:rPr>
            </w:pPr>
            <w:r w:rsidRPr="009C45AB">
              <w:rPr>
                <w:rFonts w:ascii="Tahoma" w:hAnsi="Tahoma" w:cs="Tahoma"/>
                <w:color w:val="FF0000"/>
                <w:sz w:val="13"/>
                <w:szCs w:val="13"/>
                <w:lang w:eastAsia="ru-RU"/>
              </w:rPr>
              <w:t> </w:t>
            </w:r>
          </w:p>
        </w:tc>
      </w:tr>
      <w:tr w:rsidR="009C45AB" w:rsidRPr="009C45AB" w14:paraId="5C9B1F7A"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2D9D4FBC" w14:textId="77777777" w:rsidR="009C45AB" w:rsidRPr="009C45AB" w:rsidRDefault="009C45AB" w:rsidP="009C45AB">
            <w:pPr>
              <w:rPr>
                <w:rFonts w:ascii="Tahoma" w:hAnsi="Tahoma" w:cs="Tahoma"/>
                <w:color w:val="FF0000"/>
                <w:sz w:val="13"/>
                <w:szCs w:val="13"/>
                <w:lang w:eastAsia="ru-RU"/>
              </w:rPr>
            </w:pPr>
          </w:p>
        </w:tc>
        <w:tc>
          <w:tcPr>
            <w:tcW w:w="400" w:type="dxa"/>
            <w:tcBorders>
              <w:top w:val="nil"/>
              <w:left w:val="nil"/>
              <w:bottom w:val="nil"/>
              <w:right w:val="nil"/>
            </w:tcBorders>
            <w:shd w:val="clear" w:color="auto" w:fill="auto"/>
            <w:noWrap/>
            <w:vAlign w:val="bottom"/>
            <w:hideMark/>
          </w:tcPr>
          <w:p w14:paraId="0708A150"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71212E82"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1.9</w:t>
            </w:r>
          </w:p>
        </w:tc>
        <w:tc>
          <w:tcPr>
            <w:tcW w:w="5493" w:type="dxa"/>
            <w:tcBorders>
              <w:top w:val="nil"/>
              <w:left w:val="nil"/>
              <w:bottom w:val="single" w:sz="4" w:space="0" w:color="C0C0C0"/>
              <w:right w:val="single" w:sz="4" w:space="0" w:color="C0C0C0"/>
            </w:tcBorders>
            <w:shd w:val="clear" w:color="auto" w:fill="auto"/>
            <w:vAlign w:val="center"/>
            <w:hideMark/>
          </w:tcPr>
          <w:p w14:paraId="21023720" w14:textId="77777777" w:rsidR="009C45AB" w:rsidRPr="009C45AB" w:rsidRDefault="009C45AB" w:rsidP="009C45AB">
            <w:pPr>
              <w:ind w:firstLineChars="100" w:firstLine="130"/>
              <w:rPr>
                <w:rFonts w:ascii="Tahoma" w:hAnsi="Tahoma" w:cs="Tahoma"/>
                <w:sz w:val="13"/>
                <w:szCs w:val="13"/>
                <w:lang w:eastAsia="ru-RU"/>
              </w:rPr>
            </w:pPr>
            <w:r w:rsidRPr="009C45AB">
              <w:rPr>
                <w:rFonts w:ascii="Tahoma" w:hAnsi="Tahoma" w:cs="Tahoma"/>
                <w:sz w:val="13"/>
                <w:szCs w:val="13"/>
                <w:lang w:eastAsia="ru-RU"/>
              </w:rPr>
              <w:t>Объем реализации воды</w:t>
            </w:r>
          </w:p>
        </w:tc>
        <w:tc>
          <w:tcPr>
            <w:tcW w:w="1134" w:type="dxa"/>
            <w:tcBorders>
              <w:top w:val="nil"/>
              <w:left w:val="nil"/>
              <w:bottom w:val="single" w:sz="4" w:space="0" w:color="C0C0C0"/>
              <w:right w:val="single" w:sz="4" w:space="0" w:color="C0C0C0"/>
            </w:tcBorders>
            <w:shd w:val="clear" w:color="auto" w:fill="auto"/>
            <w:vAlign w:val="center"/>
            <w:hideMark/>
          </w:tcPr>
          <w:p w14:paraId="6D0990E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м3</w:t>
            </w:r>
          </w:p>
        </w:tc>
        <w:tc>
          <w:tcPr>
            <w:tcW w:w="1874" w:type="dxa"/>
            <w:tcBorders>
              <w:top w:val="nil"/>
              <w:left w:val="nil"/>
              <w:bottom w:val="single" w:sz="4" w:space="0" w:color="C0C0C0"/>
              <w:right w:val="single" w:sz="4" w:space="0" w:color="C0C0C0"/>
            </w:tcBorders>
            <w:shd w:val="clear" w:color="000000" w:fill="D7EAD3"/>
            <w:vAlign w:val="center"/>
            <w:hideMark/>
          </w:tcPr>
          <w:p w14:paraId="2307E1C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9 156,00</w:t>
            </w:r>
          </w:p>
        </w:tc>
        <w:tc>
          <w:tcPr>
            <w:tcW w:w="1543" w:type="dxa"/>
            <w:tcBorders>
              <w:top w:val="nil"/>
              <w:left w:val="nil"/>
              <w:bottom w:val="single" w:sz="4" w:space="0" w:color="C0C0C0"/>
              <w:right w:val="single" w:sz="4" w:space="0" w:color="C0C0C0"/>
            </w:tcBorders>
            <w:shd w:val="clear" w:color="000000" w:fill="D7EAD3"/>
            <w:vAlign w:val="center"/>
            <w:hideMark/>
          </w:tcPr>
          <w:p w14:paraId="006E5C3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4 550,04</w:t>
            </w:r>
          </w:p>
        </w:tc>
        <w:tc>
          <w:tcPr>
            <w:tcW w:w="1774" w:type="dxa"/>
            <w:tcBorders>
              <w:top w:val="nil"/>
              <w:left w:val="nil"/>
              <w:bottom w:val="single" w:sz="4" w:space="0" w:color="C0C0C0"/>
              <w:right w:val="single" w:sz="4" w:space="0" w:color="C0C0C0"/>
            </w:tcBorders>
            <w:shd w:val="clear" w:color="000000" w:fill="D7EAD3"/>
            <w:vAlign w:val="center"/>
            <w:hideMark/>
          </w:tcPr>
          <w:p w14:paraId="24D3EB7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8 698,77</w:t>
            </w:r>
          </w:p>
        </w:tc>
        <w:tc>
          <w:tcPr>
            <w:tcW w:w="1464" w:type="dxa"/>
            <w:tcBorders>
              <w:top w:val="nil"/>
              <w:left w:val="nil"/>
              <w:bottom w:val="single" w:sz="4" w:space="0" w:color="C0C0C0"/>
              <w:right w:val="single" w:sz="4" w:space="0" w:color="C0C0C0"/>
            </w:tcBorders>
            <w:shd w:val="clear" w:color="000000" w:fill="D7EAD3"/>
            <w:vAlign w:val="center"/>
            <w:hideMark/>
          </w:tcPr>
          <w:p w14:paraId="70FE07E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8 698,77</w:t>
            </w:r>
          </w:p>
        </w:tc>
        <w:tc>
          <w:tcPr>
            <w:tcW w:w="1597" w:type="dxa"/>
            <w:tcBorders>
              <w:top w:val="nil"/>
              <w:left w:val="nil"/>
              <w:bottom w:val="single" w:sz="4" w:space="0" w:color="C0C0C0"/>
              <w:right w:val="single" w:sz="4" w:space="0" w:color="C0C0C0"/>
            </w:tcBorders>
            <w:shd w:val="clear" w:color="000000" w:fill="D7EAD3"/>
            <w:vAlign w:val="center"/>
            <w:hideMark/>
          </w:tcPr>
          <w:p w14:paraId="5C81368A"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-3 314,35</w:t>
            </w:r>
          </w:p>
        </w:tc>
        <w:tc>
          <w:tcPr>
            <w:tcW w:w="1658" w:type="dxa"/>
            <w:tcBorders>
              <w:top w:val="nil"/>
              <w:left w:val="nil"/>
              <w:bottom w:val="single" w:sz="4" w:space="0" w:color="C0C0C0"/>
              <w:right w:val="single" w:sz="4" w:space="0" w:color="C0C0C0"/>
            </w:tcBorders>
            <w:shd w:val="clear" w:color="000000" w:fill="D7EAD3"/>
            <w:vAlign w:val="center"/>
            <w:hideMark/>
          </w:tcPr>
          <w:p w14:paraId="64162EA9"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5 384,42</w:t>
            </w:r>
          </w:p>
        </w:tc>
        <w:tc>
          <w:tcPr>
            <w:tcW w:w="1895" w:type="dxa"/>
            <w:tcBorders>
              <w:top w:val="nil"/>
              <w:left w:val="nil"/>
              <w:bottom w:val="single" w:sz="4" w:space="0" w:color="C0C0C0"/>
              <w:right w:val="single" w:sz="4" w:space="0" w:color="C0C0C0"/>
            </w:tcBorders>
            <w:shd w:val="clear" w:color="000000" w:fill="D7EAD3"/>
            <w:vAlign w:val="center"/>
            <w:hideMark/>
          </w:tcPr>
          <w:p w14:paraId="4209042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6EF02DB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5 384,42</w:t>
            </w:r>
          </w:p>
        </w:tc>
        <w:tc>
          <w:tcPr>
            <w:tcW w:w="1472" w:type="dxa"/>
            <w:tcBorders>
              <w:top w:val="nil"/>
              <w:left w:val="nil"/>
              <w:bottom w:val="single" w:sz="4" w:space="0" w:color="C0C0C0"/>
              <w:right w:val="single" w:sz="4" w:space="0" w:color="C0C0C0"/>
            </w:tcBorders>
            <w:shd w:val="clear" w:color="000000" w:fill="D7EAD3"/>
            <w:vAlign w:val="center"/>
            <w:hideMark/>
          </w:tcPr>
          <w:p w14:paraId="0F15D8FD"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2 692,21</w:t>
            </w:r>
          </w:p>
        </w:tc>
        <w:tc>
          <w:tcPr>
            <w:tcW w:w="1511" w:type="dxa"/>
            <w:tcBorders>
              <w:top w:val="nil"/>
              <w:left w:val="nil"/>
              <w:bottom w:val="single" w:sz="4" w:space="0" w:color="C0C0C0"/>
              <w:right w:val="single" w:sz="4" w:space="0" w:color="C0C0C0"/>
            </w:tcBorders>
            <w:shd w:val="clear" w:color="000000" w:fill="D7EAD3"/>
            <w:vAlign w:val="center"/>
            <w:hideMark/>
          </w:tcPr>
          <w:p w14:paraId="543214C9"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2 692,21</w:t>
            </w:r>
          </w:p>
        </w:tc>
        <w:tc>
          <w:tcPr>
            <w:tcW w:w="2976" w:type="dxa"/>
            <w:tcBorders>
              <w:top w:val="nil"/>
              <w:left w:val="nil"/>
              <w:bottom w:val="single" w:sz="4" w:space="0" w:color="C0C0C0"/>
              <w:right w:val="single" w:sz="4" w:space="0" w:color="C0C0C0"/>
            </w:tcBorders>
            <w:shd w:val="clear" w:color="000000" w:fill="FFFFCC"/>
            <w:vAlign w:val="center"/>
            <w:hideMark/>
          </w:tcPr>
          <w:p w14:paraId="205449AC"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r>
      <w:tr w:rsidR="009C45AB" w:rsidRPr="009C45AB" w14:paraId="4099C4BE"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46137CE9" w14:textId="77777777" w:rsidR="009C45AB" w:rsidRPr="009C45AB" w:rsidRDefault="009C45AB" w:rsidP="009C45AB">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74ABDE91"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00865E69"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1.9.1</w:t>
            </w:r>
          </w:p>
        </w:tc>
        <w:tc>
          <w:tcPr>
            <w:tcW w:w="5493" w:type="dxa"/>
            <w:tcBorders>
              <w:top w:val="nil"/>
              <w:left w:val="nil"/>
              <w:bottom w:val="single" w:sz="4" w:space="0" w:color="C0C0C0"/>
              <w:right w:val="single" w:sz="4" w:space="0" w:color="C0C0C0"/>
            </w:tcBorders>
            <w:shd w:val="clear" w:color="auto" w:fill="auto"/>
            <w:vAlign w:val="center"/>
            <w:hideMark/>
          </w:tcPr>
          <w:p w14:paraId="3DE08DD4" w14:textId="77777777" w:rsidR="009C45AB" w:rsidRPr="009C45AB" w:rsidRDefault="009C45AB" w:rsidP="009C45AB">
            <w:pPr>
              <w:ind w:firstLineChars="200" w:firstLine="260"/>
              <w:rPr>
                <w:rFonts w:ascii="Tahoma" w:hAnsi="Tahoma" w:cs="Tahoma"/>
                <w:sz w:val="13"/>
                <w:szCs w:val="13"/>
                <w:lang w:eastAsia="ru-RU"/>
              </w:rPr>
            </w:pPr>
            <w:r w:rsidRPr="009C45AB">
              <w:rPr>
                <w:rFonts w:ascii="Tahoma" w:hAnsi="Tahoma" w:cs="Tahoma"/>
                <w:sz w:val="13"/>
                <w:szCs w:val="13"/>
                <w:lang w:eastAsia="ru-RU"/>
              </w:rPr>
              <w:t>По приборам учета</w:t>
            </w:r>
          </w:p>
        </w:tc>
        <w:tc>
          <w:tcPr>
            <w:tcW w:w="1134" w:type="dxa"/>
            <w:tcBorders>
              <w:top w:val="nil"/>
              <w:left w:val="nil"/>
              <w:bottom w:val="single" w:sz="4" w:space="0" w:color="C0C0C0"/>
              <w:right w:val="single" w:sz="4" w:space="0" w:color="C0C0C0"/>
            </w:tcBorders>
            <w:shd w:val="clear" w:color="auto" w:fill="auto"/>
            <w:vAlign w:val="center"/>
            <w:hideMark/>
          </w:tcPr>
          <w:p w14:paraId="6AADD3E2"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м3</w:t>
            </w:r>
          </w:p>
        </w:tc>
        <w:tc>
          <w:tcPr>
            <w:tcW w:w="1874" w:type="dxa"/>
            <w:tcBorders>
              <w:top w:val="nil"/>
              <w:left w:val="nil"/>
              <w:bottom w:val="single" w:sz="4" w:space="0" w:color="C0C0C0"/>
              <w:right w:val="single" w:sz="4" w:space="0" w:color="C0C0C0"/>
            </w:tcBorders>
            <w:shd w:val="clear" w:color="000000" w:fill="FFFFCC"/>
            <w:vAlign w:val="center"/>
            <w:hideMark/>
          </w:tcPr>
          <w:p w14:paraId="29A6708D"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9 156,00</w:t>
            </w:r>
          </w:p>
        </w:tc>
        <w:tc>
          <w:tcPr>
            <w:tcW w:w="1543" w:type="dxa"/>
            <w:tcBorders>
              <w:top w:val="nil"/>
              <w:left w:val="nil"/>
              <w:bottom w:val="single" w:sz="4" w:space="0" w:color="C0C0C0"/>
              <w:right w:val="single" w:sz="4" w:space="0" w:color="C0C0C0"/>
            </w:tcBorders>
            <w:shd w:val="clear" w:color="000000" w:fill="FFFFCC"/>
            <w:vAlign w:val="center"/>
            <w:hideMark/>
          </w:tcPr>
          <w:p w14:paraId="713896D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4 550,04</w:t>
            </w:r>
          </w:p>
        </w:tc>
        <w:tc>
          <w:tcPr>
            <w:tcW w:w="1774" w:type="dxa"/>
            <w:tcBorders>
              <w:top w:val="nil"/>
              <w:left w:val="nil"/>
              <w:bottom w:val="single" w:sz="4" w:space="0" w:color="C0C0C0"/>
              <w:right w:val="single" w:sz="4" w:space="0" w:color="C0C0C0"/>
            </w:tcBorders>
            <w:shd w:val="clear" w:color="000000" w:fill="FFFFCC"/>
            <w:vAlign w:val="center"/>
            <w:hideMark/>
          </w:tcPr>
          <w:p w14:paraId="22FF3968"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8 698,77</w:t>
            </w:r>
          </w:p>
        </w:tc>
        <w:tc>
          <w:tcPr>
            <w:tcW w:w="1464" w:type="dxa"/>
            <w:tcBorders>
              <w:top w:val="nil"/>
              <w:left w:val="nil"/>
              <w:bottom w:val="single" w:sz="4" w:space="0" w:color="C0C0C0"/>
              <w:right w:val="single" w:sz="4" w:space="0" w:color="C0C0C0"/>
            </w:tcBorders>
            <w:shd w:val="clear" w:color="000000" w:fill="FFFFCC"/>
            <w:vAlign w:val="center"/>
            <w:hideMark/>
          </w:tcPr>
          <w:p w14:paraId="3449FDF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8 698,77</w:t>
            </w:r>
          </w:p>
        </w:tc>
        <w:tc>
          <w:tcPr>
            <w:tcW w:w="1597" w:type="dxa"/>
            <w:tcBorders>
              <w:top w:val="nil"/>
              <w:left w:val="nil"/>
              <w:bottom w:val="single" w:sz="4" w:space="0" w:color="C0C0C0"/>
              <w:right w:val="single" w:sz="4" w:space="0" w:color="C0C0C0"/>
            </w:tcBorders>
            <w:shd w:val="clear" w:color="000000" w:fill="FFFFCC"/>
            <w:vAlign w:val="center"/>
            <w:hideMark/>
          </w:tcPr>
          <w:p w14:paraId="15A07C2B"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-3 314,35</w:t>
            </w:r>
          </w:p>
        </w:tc>
        <w:tc>
          <w:tcPr>
            <w:tcW w:w="1658" w:type="dxa"/>
            <w:tcBorders>
              <w:top w:val="nil"/>
              <w:left w:val="nil"/>
              <w:bottom w:val="single" w:sz="4" w:space="0" w:color="C0C0C0"/>
              <w:right w:val="single" w:sz="4" w:space="0" w:color="C0C0C0"/>
            </w:tcBorders>
            <w:shd w:val="clear" w:color="000000" w:fill="FFFFCC"/>
            <w:vAlign w:val="center"/>
            <w:hideMark/>
          </w:tcPr>
          <w:p w14:paraId="48C84122"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5 384,42</w:t>
            </w:r>
          </w:p>
        </w:tc>
        <w:tc>
          <w:tcPr>
            <w:tcW w:w="1895" w:type="dxa"/>
            <w:tcBorders>
              <w:top w:val="nil"/>
              <w:left w:val="nil"/>
              <w:bottom w:val="single" w:sz="4" w:space="0" w:color="C0C0C0"/>
              <w:right w:val="single" w:sz="4" w:space="0" w:color="C0C0C0"/>
            </w:tcBorders>
            <w:shd w:val="clear" w:color="000000" w:fill="FFFFCC"/>
            <w:vAlign w:val="center"/>
            <w:hideMark/>
          </w:tcPr>
          <w:p w14:paraId="4577821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 </w:t>
            </w:r>
          </w:p>
        </w:tc>
        <w:tc>
          <w:tcPr>
            <w:tcW w:w="1815" w:type="dxa"/>
            <w:tcBorders>
              <w:top w:val="nil"/>
              <w:left w:val="nil"/>
              <w:bottom w:val="single" w:sz="4" w:space="0" w:color="C0C0C0"/>
              <w:right w:val="single" w:sz="4" w:space="0" w:color="C0C0C0"/>
            </w:tcBorders>
            <w:shd w:val="clear" w:color="000000" w:fill="FFFFCC"/>
            <w:vAlign w:val="center"/>
            <w:hideMark/>
          </w:tcPr>
          <w:p w14:paraId="14C6131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5 384,42</w:t>
            </w:r>
          </w:p>
        </w:tc>
        <w:tc>
          <w:tcPr>
            <w:tcW w:w="1472" w:type="dxa"/>
            <w:tcBorders>
              <w:top w:val="nil"/>
              <w:left w:val="nil"/>
              <w:bottom w:val="single" w:sz="4" w:space="0" w:color="C0C0C0"/>
              <w:right w:val="single" w:sz="4" w:space="0" w:color="C0C0C0"/>
            </w:tcBorders>
            <w:shd w:val="clear" w:color="000000" w:fill="D7EAD3"/>
            <w:vAlign w:val="center"/>
            <w:hideMark/>
          </w:tcPr>
          <w:p w14:paraId="0DD7C47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2 692,21</w:t>
            </w:r>
          </w:p>
        </w:tc>
        <w:tc>
          <w:tcPr>
            <w:tcW w:w="1511" w:type="dxa"/>
            <w:tcBorders>
              <w:top w:val="nil"/>
              <w:left w:val="nil"/>
              <w:bottom w:val="single" w:sz="4" w:space="0" w:color="C0C0C0"/>
              <w:right w:val="single" w:sz="4" w:space="0" w:color="C0C0C0"/>
            </w:tcBorders>
            <w:shd w:val="clear" w:color="000000" w:fill="D7EAD3"/>
            <w:vAlign w:val="center"/>
            <w:hideMark/>
          </w:tcPr>
          <w:p w14:paraId="29997C13"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2 692,21</w:t>
            </w:r>
          </w:p>
        </w:tc>
        <w:tc>
          <w:tcPr>
            <w:tcW w:w="2976" w:type="dxa"/>
            <w:tcBorders>
              <w:top w:val="nil"/>
              <w:left w:val="nil"/>
              <w:bottom w:val="single" w:sz="4" w:space="0" w:color="C0C0C0"/>
              <w:right w:val="single" w:sz="4" w:space="0" w:color="C0C0C0"/>
            </w:tcBorders>
            <w:shd w:val="clear" w:color="000000" w:fill="FFFFCC"/>
            <w:vAlign w:val="center"/>
            <w:hideMark/>
          </w:tcPr>
          <w:p w14:paraId="0039B322"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r>
      <w:tr w:rsidR="009C45AB" w:rsidRPr="009C45AB" w14:paraId="20BD1F25"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661D7900" w14:textId="77777777" w:rsidR="009C45AB" w:rsidRPr="009C45AB" w:rsidRDefault="009C45AB" w:rsidP="009C45AB">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13B7E446"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10BCFAC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w:t>
            </w:r>
          </w:p>
        </w:tc>
        <w:tc>
          <w:tcPr>
            <w:tcW w:w="5493" w:type="dxa"/>
            <w:tcBorders>
              <w:top w:val="nil"/>
              <w:left w:val="nil"/>
              <w:bottom w:val="single" w:sz="4" w:space="0" w:color="C0C0C0"/>
              <w:right w:val="single" w:sz="4" w:space="0" w:color="C0C0C0"/>
            </w:tcBorders>
            <w:shd w:val="clear" w:color="auto" w:fill="auto"/>
            <w:vAlign w:val="center"/>
            <w:hideMark/>
          </w:tcPr>
          <w:p w14:paraId="3CEDFB6A"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Себестоимость</w:t>
            </w:r>
          </w:p>
        </w:tc>
        <w:tc>
          <w:tcPr>
            <w:tcW w:w="1134" w:type="dxa"/>
            <w:tcBorders>
              <w:top w:val="nil"/>
              <w:left w:val="nil"/>
              <w:bottom w:val="single" w:sz="4" w:space="0" w:color="C0C0C0"/>
              <w:right w:val="single" w:sz="4" w:space="0" w:color="C0C0C0"/>
            </w:tcBorders>
            <w:shd w:val="clear" w:color="auto" w:fill="auto"/>
            <w:vAlign w:val="center"/>
            <w:hideMark/>
          </w:tcPr>
          <w:p w14:paraId="10D2D7CB"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D7EAD3"/>
            <w:vAlign w:val="center"/>
            <w:hideMark/>
          </w:tcPr>
          <w:p w14:paraId="03AD48C3"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1 660,44</w:t>
            </w:r>
          </w:p>
        </w:tc>
        <w:tc>
          <w:tcPr>
            <w:tcW w:w="1543" w:type="dxa"/>
            <w:tcBorders>
              <w:top w:val="nil"/>
              <w:left w:val="nil"/>
              <w:bottom w:val="single" w:sz="4" w:space="0" w:color="C0C0C0"/>
              <w:right w:val="single" w:sz="4" w:space="0" w:color="C0C0C0"/>
            </w:tcBorders>
            <w:shd w:val="clear" w:color="000000" w:fill="D7EAD3"/>
            <w:vAlign w:val="center"/>
            <w:hideMark/>
          </w:tcPr>
          <w:p w14:paraId="29CD154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2 016,67</w:t>
            </w:r>
          </w:p>
        </w:tc>
        <w:tc>
          <w:tcPr>
            <w:tcW w:w="1774" w:type="dxa"/>
            <w:tcBorders>
              <w:top w:val="nil"/>
              <w:left w:val="nil"/>
              <w:bottom w:val="single" w:sz="4" w:space="0" w:color="C0C0C0"/>
              <w:right w:val="single" w:sz="4" w:space="0" w:color="C0C0C0"/>
            </w:tcBorders>
            <w:shd w:val="clear" w:color="000000" w:fill="D7EAD3"/>
            <w:vAlign w:val="center"/>
            <w:hideMark/>
          </w:tcPr>
          <w:p w14:paraId="3BB6976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1 104,04</w:t>
            </w:r>
          </w:p>
        </w:tc>
        <w:tc>
          <w:tcPr>
            <w:tcW w:w="1464" w:type="dxa"/>
            <w:tcBorders>
              <w:top w:val="nil"/>
              <w:left w:val="nil"/>
              <w:bottom w:val="single" w:sz="4" w:space="0" w:color="C0C0C0"/>
              <w:right w:val="single" w:sz="4" w:space="0" w:color="C0C0C0"/>
            </w:tcBorders>
            <w:shd w:val="clear" w:color="000000" w:fill="D7EAD3"/>
            <w:vAlign w:val="center"/>
            <w:hideMark/>
          </w:tcPr>
          <w:p w14:paraId="66DBAE0C"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1 143,02</w:t>
            </w:r>
          </w:p>
        </w:tc>
        <w:tc>
          <w:tcPr>
            <w:tcW w:w="1597" w:type="dxa"/>
            <w:tcBorders>
              <w:top w:val="nil"/>
              <w:left w:val="nil"/>
              <w:bottom w:val="single" w:sz="4" w:space="0" w:color="C0C0C0"/>
              <w:right w:val="single" w:sz="4" w:space="0" w:color="C0C0C0"/>
            </w:tcBorders>
            <w:shd w:val="clear" w:color="000000" w:fill="D7EAD3"/>
            <w:vAlign w:val="center"/>
            <w:hideMark/>
          </w:tcPr>
          <w:p w14:paraId="14B0FBD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1 144,76</w:t>
            </w:r>
          </w:p>
        </w:tc>
        <w:tc>
          <w:tcPr>
            <w:tcW w:w="1658" w:type="dxa"/>
            <w:tcBorders>
              <w:top w:val="nil"/>
              <w:left w:val="nil"/>
              <w:bottom w:val="single" w:sz="4" w:space="0" w:color="C0C0C0"/>
              <w:right w:val="single" w:sz="4" w:space="0" w:color="C0C0C0"/>
            </w:tcBorders>
            <w:shd w:val="clear" w:color="000000" w:fill="D7EAD3"/>
            <w:vAlign w:val="center"/>
            <w:hideMark/>
          </w:tcPr>
          <w:p w14:paraId="64B96B9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2 287,78</w:t>
            </w:r>
          </w:p>
        </w:tc>
        <w:tc>
          <w:tcPr>
            <w:tcW w:w="1895" w:type="dxa"/>
            <w:tcBorders>
              <w:top w:val="nil"/>
              <w:left w:val="nil"/>
              <w:bottom w:val="single" w:sz="4" w:space="0" w:color="C0C0C0"/>
              <w:right w:val="single" w:sz="4" w:space="0" w:color="C0C0C0"/>
            </w:tcBorders>
            <w:shd w:val="clear" w:color="000000" w:fill="D7EAD3"/>
            <w:vAlign w:val="center"/>
            <w:hideMark/>
          </w:tcPr>
          <w:p w14:paraId="3862A5C7"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-64,86</w:t>
            </w:r>
          </w:p>
        </w:tc>
        <w:tc>
          <w:tcPr>
            <w:tcW w:w="1815" w:type="dxa"/>
            <w:tcBorders>
              <w:top w:val="nil"/>
              <w:left w:val="nil"/>
              <w:bottom w:val="single" w:sz="4" w:space="0" w:color="C0C0C0"/>
              <w:right w:val="single" w:sz="4" w:space="0" w:color="C0C0C0"/>
            </w:tcBorders>
            <w:shd w:val="clear" w:color="000000" w:fill="D7EAD3"/>
            <w:vAlign w:val="center"/>
            <w:hideMark/>
          </w:tcPr>
          <w:p w14:paraId="3B7E962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1 078,16</w:t>
            </w:r>
          </w:p>
        </w:tc>
        <w:tc>
          <w:tcPr>
            <w:tcW w:w="1472" w:type="dxa"/>
            <w:tcBorders>
              <w:top w:val="nil"/>
              <w:left w:val="nil"/>
              <w:bottom w:val="single" w:sz="4" w:space="0" w:color="C0C0C0"/>
              <w:right w:val="single" w:sz="4" w:space="0" w:color="C0C0C0"/>
            </w:tcBorders>
            <w:shd w:val="clear" w:color="000000" w:fill="D7EAD3"/>
            <w:vAlign w:val="center"/>
            <w:hideMark/>
          </w:tcPr>
          <w:p w14:paraId="02539F0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539,08</w:t>
            </w:r>
          </w:p>
        </w:tc>
        <w:tc>
          <w:tcPr>
            <w:tcW w:w="1511" w:type="dxa"/>
            <w:tcBorders>
              <w:top w:val="nil"/>
              <w:left w:val="nil"/>
              <w:bottom w:val="single" w:sz="4" w:space="0" w:color="C0C0C0"/>
              <w:right w:val="single" w:sz="4" w:space="0" w:color="C0C0C0"/>
            </w:tcBorders>
            <w:shd w:val="clear" w:color="000000" w:fill="D7EAD3"/>
            <w:vAlign w:val="center"/>
            <w:hideMark/>
          </w:tcPr>
          <w:p w14:paraId="5D098EBC"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539,08</w:t>
            </w:r>
          </w:p>
        </w:tc>
        <w:tc>
          <w:tcPr>
            <w:tcW w:w="2976" w:type="dxa"/>
            <w:tcBorders>
              <w:top w:val="nil"/>
              <w:left w:val="nil"/>
              <w:bottom w:val="single" w:sz="4" w:space="0" w:color="C0C0C0"/>
              <w:right w:val="single" w:sz="4" w:space="0" w:color="C0C0C0"/>
            </w:tcBorders>
            <w:shd w:val="clear" w:color="000000" w:fill="FFFFCC"/>
            <w:vAlign w:val="center"/>
            <w:hideMark/>
          </w:tcPr>
          <w:p w14:paraId="52B5BA69"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 </w:t>
            </w:r>
          </w:p>
        </w:tc>
      </w:tr>
      <w:tr w:rsidR="009C45AB" w:rsidRPr="009C45AB" w14:paraId="3B5C8C4A"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12608F7B" w14:textId="77777777" w:rsidR="009C45AB" w:rsidRPr="009C45AB" w:rsidRDefault="009C45AB" w:rsidP="009C45AB">
            <w:pPr>
              <w:rPr>
                <w:rFonts w:ascii="Tahoma" w:hAnsi="Tahoma" w:cs="Tahoma"/>
                <w:b/>
                <w:bCs/>
                <w:sz w:val="13"/>
                <w:szCs w:val="13"/>
                <w:lang w:eastAsia="ru-RU"/>
              </w:rPr>
            </w:pPr>
          </w:p>
        </w:tc>
        <w:tc>
          <w:tcPr>
            <w:tcW w:w="400" w:type="dxa"/>
            <w:tcBorders>
              <w:top w:val="nil"/>
              <w:left w:val="nil"/>
              <w:bottom w:val="nil"/>
              <w:right w:val="nil"/>
            </w:tcBorders>
            <w:shd w:val="clear" w:color="auto" w:fill="auto"/>
            <w:noWrap/>
            <w:vAlign w:val="bottom"/>
            <w:hideMark/>
          </w:tcPr>
          <w:p w14:paraId="1D6D2EA3"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00A2EB9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3</w:t>
            </w:r>
          </w:p>
        </w:tc>
        <w:tc>
          <w:tcPr>
            <w:tcW w:w="5493" w:type="dxa"/>
            <w:tcBorders>
              <w:top w:val="nil"/>
              <w:left w:val="nil"/>
              <w:bottom w:val="single" w:sz="4" w:space="0" w:color="C0C0C0"/>
              <w:right w:val="single" w:sz="4" w:space="0" w:color="C0C0C0"/>
            </w:tcBorders>
            <w:shd w:val="clear" w:color="auto" w:fill="auto"/>
            <w:vAlign w:val="center"/>
            <w:hideMark/>
          </w:tcPr>
          <w:p w14:paraId="053511E5"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Производственные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5FFC3257"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D7EAD3"/>
            <w:vAlign w:val="center"/>
            <w:hideMark/>
          </w:tcPr>
          <w:p w14:paraId="6924292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1 536,17</w:t>
            </w:r>
          </w:p>
        </w:tc>
        <w:tc>
          <w:tcPr>
            <w:tcW w:w="1543" w:type="dxa"/>
            <w:tcBorders>
              <w:top w:val="nil"/>
              <w:left w:val="nil"/>
              <w:bottom w:val="single" w:sz="4" w:space="0" w:color="C0C0C0"/>
              <w:right w:val="single" w:sz="4" w:space="0" w:color="C0C0C0"/>
            </w:tcBorders>
            <w:shd w:val="clear" w:color="000000" w:fill="D7EAD3"/>
            <w:vAlign w:val="center"/>
            <w:hideMark/>
          </w:tcPr>
          <w:p w14:paraId="2B4A925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1 954,13</w:t>
            </w:r>
          </w:p>
        </w:tc>
        <w:tc>
          <w:tcPr>
            <w:tcW w:w="1774" w:type="dxa"/>
            <w:tcBorders>
              <w:top w:val="nil"/>
              <w:left w:val="nil"/>
              <w:bottom w:val="single" w:sz="4" w:space="0" w:color="C0C0C0"/>
              <w:right w:val="single" w:sz="4" w:space="0" w:color="C0C0C0"/>
            </w:tcBorders>
            <w:shd w:val="clear" w:color="000000" w:fill="D7EAD3"/>
            <w:vAlign w:val="center"/>
            <w:hideMark/>
          </w:tcPr>
          <w:p w14:paraId="66DC9B5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1 031,72</w:t>
            </w:r>
          </w:p>
        </w:tc>
        <w:tc>
          <w:tcPr>
            <w:tcW w:w="1464" w:type="dxa"/>
            <w:tcBorders>
              <w:top w:val="nil"/>
              <w:left w:val="nil"/>
              <w:bottom w:val="single" w:sz="4" w:space="0" w:color="C0C0C0"/>
              <w:right w:val="single" w:sz="4" w:space="0" w:color="C0C0C0"/>
            </w:tcBorders>
            <w:shd w:val="clear" w:color="000000" w:fill="D7EAD3"/>
            <w:vAlign w:val="center"/>
            <w:hideMark/>
          </w:tcPr>
          <w:p w14:paraId="383F8DD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1 059,88</w:t>
            </w:r>
          </w:p>
        </w:tc>
        <w:tc>
          <w:tcPr>
            <w:tcW w:w="1597" w:type="dxa"/>
            <w:tcBorders>
              <w:top w:val="nil"/>
              <w:left w:val="nil"/>
              <w:bottom w:val="single" w:sz="4" w:space="0" w:color="C0C0C0"/>
              <w:right w:val="single" w:sz="4" w:space="0" w:color="C0C0C0"/>
            </w:tcBorders>
            <w:shd w:val="clear" w:color="000000" w:fill="D7EAD3"/>
            <w:vAlign w:val="center"/>
            <w:hideMark/>
          </w:tcPr>
          <w:p w14:paraId="7930CD3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1 157,39</w:t>
            </w:r>
          </w:p>
        </w:tc>
        <w:tc>
          <w:tcPr>
            <w:tcW w:w="1658" w:type="dxa"/>
            <w:tcBorders>
              <w:top w:val="nil"/>
              <w:left w:val="nil"/>
              <w:bottom w:val="single" w:sz="4" w:space="0" w:color="C0C0C0"/>
              <w:right w:val="single" w:sz="4" w:space="0" w:color="C0C0C0"/>
            </w:tcBorders>
            <w:shd w:val="clear" w:color="000000" w:fill="D7EAD3"/>
            <w:vAlign w:val="center"/>
            <w:hideMark/>
          </w:tcPr>
          <w:p w14:paraId="603D909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2 217,28</w:t>
            </w:r>
          </w:p>
        </w:tc>
        <w:tc>
          <w:tcPr>
            <w:tcW w:w="1895" w:type="dxa"/>
            <w:tcBorders>
              <w:top w:val="nil"/>
              <w:left w:val="nil"/>
              <w:bottom w:val="single" w:sz="4" w:space="0" w:color="C0C0C0"/>
              <w:right w:val="single" w:sz="4" w:space="0" w:color="C0C0C0"/>
            </w:tcBorders>
            <w:shd w:val="clear" w:color="000000" w:fill="D7EAD3"/>
            <w:vAlign w:val="center"/>
            <w:hideMark/>
          </w:tcPr>
          <w:p w14:paraId="34E0FA5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-50,05</w:t>
            </w:r>
          </w:p>
        </w:tc>
        <w:tc>
          <w:tcPr>
            <w:tcW w:w="1815" w:type="dxa"/>
            <w:tcBorders>
              <w:top w:val="nil"/>
              <w:left w:val="nil"/>
              <w:bottom w:val="single" w:sz="4" w:space="0" w:color="C0C0C0"/>
              <w:right w:val="single" w:sz="4" w:space="0" w:color="C0C0C0"/>
            </w:tcBorders>
            <w:shd w:val="clear" w:color="000000" w:fill="D7EAD3"/>
            <w:vAlign w:val="center"/>
            <w:hideMark/>
          </w:tcPr>
          <w:p w14:paraId="35F10E1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1 009,83</w:t>
            </w:r>
          </w:p>
        </w:tc>
        <w:tc>
          <w:tcPr>
            <w:tcW w:w="1472" w:type="dxa"/>
            <w:tcBorders>
              <w:top w:val="nil"/>
              <w:left w:val="nil"/>
              <w:bottom w:val="single" w:sz="4" w:space="0" w:color="C0C0C0"/>
              <w:right w:val="single" w:sz="4" w:space="0" w:color="C0C0C0"/>
            </w:tcBorders>
            <w:shd w:val="clear" w:color="000000" w:fill="D7EAD3"/>
            <w:vAlign w:val="center"/>
            <w:hideMark/>
          </w:tcPr>
          <w:p w14:paraId="7BB62F17"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504,91</w:t>
            </w:r>
          </w:p>
        </w:tc>
        <w:tc>
          <w:tcPr>
            <w:tcW w:w="1511" w:type="dxa"/>
            <w:tcBorders>
              <w:top w:val="nil"/>
              <w:left w:val="nil"/>
              <w:bottom w:val="single" w:sz="4" w:space="0" w:color="C0C0C0"/>
              <w:right w:val="single" w:sz="4" w:space="0" w:color="C0C0C0"/>
            </w:tcBorders>
            <w:shd w:val="clear" w:color="000000" w:fill="D7EAD3"/>
            <w:vAlign w:val="center"/>
            <w:hideMark/>
          </w:tcPr>
          <w:p w14:paraId="1739820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504,91</w:t>
            </w:r>
          </w:p>
        </w:tc>
        <w:tc>
          <w:tcPr>
            <w:tcW w:w="2976" w:type="dxa"/>
            <w:tcBorders>
              <w:top w:val="nil"/>
              <w:left w:val="nil"/>
              <w:bottom w:val="single" w:sz="4" w:space="0" w:color="C0C0C0"/>
              <w:right w:val="single" w:sz="4" w:space="0" w:color="C0C0C0"/>
            </w:tcBorders>
            <w:shd w:val="clear" w:color="000000" w:fill="FFFFCC"/>
            <w:vAlign w:val="center"/>
            <w:hideMark/>
          </w:tcPr>
          <w:p w14:paraId="143E76B4"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 </w:t>
            </w:r>
          </w:p>
        </w:tc>
      </w:tr>
      <w:tr w:rsidR="009C45AB" w:rsidRPr="009C45AB" w14:paraId="294C6894" w14:textId="77777777" w:rsidTr="009C45AB">
        <w:trPr>
          <w:trHeight w:val="450"/>
          <w:jc w:val="center"/>
        </w:trPr>
        <w:tc>
          <w:tcPr>
            <w:tcW w:w="560" w:type="dxa"/>
            <w:tcBorders>
              <w:top w:val="nil"/>
              <w:left w:val="nil"/>
              <w:bottom w:val="nil"/>
              <w:right w:val="nil"/>
            </w:tcBorders>
            <w:shd w:val="clear" w:color="000000" w:fill="FABF8F"/>
            <w:noWrap/>
            <w:vAlign w:val="center"/>
            <w:hideMark/>
          </w:tcPr>
          <w:p w14:paraId="687ED5DC"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ЭР</w:t>
            </w:r>
          </w:p>
        </w:tc>
        <w:tc>
          <w:tcPr>
            <w:tcW w:w="400" w:type="dxa"/>
            <w:tcBorders>
              <w:top w:val="nil"/>
              <w:left w:val="nil"/>
              <w:bottom w:val="nil"/>
              <w:right w:val="nil"/>
            </w:tcBorders>
            <w:shd w:val="clear" w:color="auto" w:fill="auto"/>
            <w:noWrap/>
            <w:vAlign w:val="bottom"/>
            <w:hideMark/>
          </w:tcPr>
          <w:p w14:paraId="64DF5719"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671D55C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3.3</w:t>
            </w:r>
          </w:p>
        </w:tc>
        <w:tc>
          <w:tcPr>
            <w:tcW w:w="5493" w:type="dxa"/>
            <w:tcBorders>
              <w:top w:val="nil"/>
              <w:left w:val="nil"/>
              <w:bottom w:val="single" w:sz="4" w:space="0" w:color="C0C0C0"/>
              <w:right w:val="single" w:sz="4" w:space="0" w:color="C0C0C0"/>
            </w:tcBorders>
            <w:shd w:val="clear" w:color="auto" w:fill="auto"/>
            <w:vAlign w:val="center"/>
            <w:hideMark/>
          </w:tcPr>
          <w:p w14:paraId="6B70FBF3" w14:textId="77777777" w:rsidR="009C45AB" w:rsidRPr="009C45AB" w:rsidRDefault="009C45AB" w:rsidP="009C45AB">
            <w:pPr>
              <w:ind w:firstLineChars="100" w:firstLine="131"/>
              <w:rPr>
                <w:rFonts w:ascii="Tahoma" w:hAnsi="Tahoma" w:cs="Tahoma"/>
                <w:b/>
                <w:bCs/>
                <w:sz w:val="13"/>
                <w:szCs w:val="13"/>
                <w:lang w:eastAsia="ru-RU"/>
              </w:rPr>
            </w:pPr>
            <w:r w:rsidRPr="009C45AB">
              <w:rPr>
                <w:rFonts w:ascii="Tahoma" w:hAnsi="Tahoma" w:cs="Tahoma"/>
                <w:b/>
                <w:bCs/>
                <w:sz w:val="13"/>
                <w:szCs w:val="13"/>
                <w:lang w:eastAsia="ru-RU"/>
              </w:rPr>
              <w:t>Затраты на покупную электрическую энергию, по уровням напряжения:</w:t>
            </w:r>
          </w:p>
        </w:tc>
        <w:tc>
          <w:tcPr>
            <w:tcW w:w="1134" w:type="dxa"/>
            <w:tcBorders>
              <w:top w:val="nil"/>
              <w:left w:val="nil"/>
              <w:bottom w:val="single" w:sz="4" w:space="0" w:color="C0C0C0"/>
              <w:right w:val="single" w:sz="4" w:space="0" w:color="C0C0C0"/>
            </w:tcBorders>
            <w:shd w:val="clear" w:color="auto" w:fill="auto"/>
            <w:vAlign w:val="center"/>
            <w:hideMark/>
          </w:tcPr>
          <w:p w14:paraId="687E83C0"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D7EAD3"/>
            <w:vAlign w:val="center"/>
            <w:hideMark/>
          </w:tcPr>
          <w:p w14:paraId="58913AE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419,41</w:t>
            </w:r>
          </w:p>
        </w:tc>
        <w:tc>
          <w:tcPr>
            <w:tcW w:w="1543" w:type="dxa"/>
            <w:tcBorders>
              <w:top w:val="nil"/>
              <w:left w:val="nil"/>
              <w:bottom w:val="single" w:sz="4" w:space="0" w:color="C0C0C0"/>
              <w:right w:val="single" w:sz="4" w:space="0" w:color="C0C0C0"/>
            </w:tcBorders>
            <w:shd w:val="clear" w:color="000000" w:fill="D7EAD3"/>
            <w:vAlign w:val="center"/>
            <w:hideMark/>
          </w:tcPr>
          <w:p w14:paraId="568EC90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181,93</w:t>
            </w:r>
          </w:p>
        </w:tc>
        <w:tc>
          <w:tcPr>
            <w:tcW w:w="1774" w:type="dxa"/>
            <w:tcBorders>
              <w:top w:val="nil"/>
              <w:left w:val="nil"/>
              <w:bottom w:val="single" w:sz="4" w:space="0" w:color="C0C0C0"/>
              <w:right w:val="single" w:sz="4" w:space="0" w:color="C0C0C0"/>
            </w:tcBorders>
            <w:shd w:val="clear" w:color="000000" w:fill="D7EAD3"/>
            <w:vAlign w:val="center"/>
            <w:hideMark/>
          </w:tcPr>
          <w:p w14:paraId="3EC2E217"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203,82</w:t>
            </w:r>
          </w:p>
        </w:tc>
        <w:tc>
          <w:tcPr>
            <w:tcW w:w="1464" w:type="dxa"/>
            <w:tcBorders>
              <w:top w:val="nil"/>
              <w:left w:val="nil"/>
              <w:bottom w:val="single" w:sz="4" w:space="0" w:color="C0C0C0"/>
              <w:right w:val="single" w:sz="4" w:space="0" w:color="C0C0C0"/>
            </w:tcBorders>
            <w:shd w:val="clear" w:color="000000" w:fill="D7EAD3"/>
            <w:vAlign w:val="center"/>
            <w:hideMark/>
          </w:tcPr>
          <w:p w14:paraId="5568704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212,38</w:t>
            </w:r>
          </w:p>
        </w:tc>
        <w:tc>
          <w:tcPr>
            <w:tcW w:w="1597" w:type="dxa"/>
            <w:tcBorders>
              <w:top w:val="nil"/>
              <w:left w:val="nil"/>
              <w:bottom w:val="single" w:sz="4" w:space="0" w:color="C0C0C0"/>
              <w:right w:val="single" w:sz="4" w:space="0" w:color="C0C0C0"/>
            </w:tcBorders>
            <w:shd w:val="clear" w:color="000000" w:fill="D7EAD3"/>
            <w:vAlign w:val="center"/>
            <w:hideMark/>
          </w:tcPr>
          <w:p w14:paraId="22A96C6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-42,74</w:t>
            </w:r>
          </w:p>
        </w:tc>
        <w:tc>
          <w:tcPr>
            <w:tcW w:w="1658" w:type="dxa"/>
            <w:tcBorders>
              <w:top w:val="nil"/>
              <w:left w:val="nil"/>
              <w:bottom w:val="single" w:sz="4" w:space="0" w:color="C0C0C0"/>
              <w:right w:val="single" w:sz="4" w:space="0" w:color="C0C0C0"/>
            </w:tcBorders>
            <w:shd w:val="clear" w:color="000000" w:fill="D7EAD3"/>
            <w:vAlign w:val="center"/>
            <w:hideMark/>
          </w:tcPr>
          <w:p w14:paraId="58AF8B5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169,64</w:t>
            </w:r>
          </w:p>
        </w:tc>
        <w:tc>
          <w:tcPr>
            <w:tcW w:w="1895" w:type="dxa"/>
            <w:tcBorders>
              <w:top w:val="nil"/>
              <w:left w:val="nil"/>
              <w:bottom w:val="single" w:sz="4" w:space="0" w:color="C0C0C0"/>
              <w:right w:val="single" w:sz="4" w:space="0" w:color="C0C0C0"/>
            </w:tcBorders>
            <w:shd w:val="clear" w:color="000000" w:fill="D7EAD3"/>
            <w:vAlign w:val="center"/>
            <w:hideMark/>
          </w:tcPr>
          <w:p w14:paraId="618295F3"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-50,04</w:t>
            </w:r>
          </w:p>
        </w:tc>
        <w:tc>
          <w:tcPr>
            <w:tcW w:w="1815" w:type="dxa"/>
            <w:tcBorders>
              <w:top w:val="nil"/>
              <w:left w:val="nil"/>
              <w:bottom w:val="single" w:sz="4" w:space="0" w:color="C0C0C0"/>
              <w:right w:val="single" w:sz="4" w:space="0" w:color="C0C0C0"/>
            </w:tcBorders>
            <w:shd w:val="clear" w:color="000000" w:fill="D7EAD3"/>
            <w:vAlign w:val="center"/>
            <w:hideMark/>
          </w:tcPr>
          <w:p w14:paraId="69BF6E5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162,34</w:t>
            </w:r>
          </w:p>
        </w:tc>
        <w:tc>
          <w:tcPr>
            <w:tcW w:w="1472" w:type="dxa"/>
            <w:tcBorders>
              <w:top w:val="nil"/>
              <w:left w:val="nil"/>
              <w:bottom w:val="single" w:sz="4" w:space="0" w:color="C0C0C0"/>
              <w:right w:val="single" w:sz="4" w:space="0" w:color="C0C0C0"/>
            </w:tcBorders>
            <w:shd w:val="clear" w:color="000000" w:fill="D7EAD3"/>
            <w:vAlign w:val="center"/>
            <w:hideMark/>
          </w:tcPr>
          <w:p w14:paraId="6FF891A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81,17</w:t>
            </w:r>
          </w:p>
        </w:tc>
        <w:tc>
          <w:tcPr>
            <w:tcW w:w="1511" w:type="dxa"/>
            <w:tcBorders>
              <w:top w:val="nil"/>
              <w:left w:val="nil"/>
              <w:bottom w:val="single" w:sz="4" w:space="0" w:color="C0C0C0"/>
              <w:right w:val="single" w:sz="4" w:space="0" w:color="C0C0C0"/>
            </w:tcBorders>
            <w:shd w:val="clear" w:color="000000" w:fill="D7EAD3"/>
            <w:vAlign w:val="center"/>
            <w:hideMark/>
          </w:tcPr>
          <w:p w14:paraId="2DF8F7F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81,17</w:t>
            </w:r>
          </w:p>
        </w:tc>
        <w:tc>
          <w:tcPr>
            <w:tcW w:w="2976" w:type="dxa"/>
            <w:tcBorders>
              <w:top w:val="nil"/>
              <w:left w:val="nil"/>
              <w:bottom w:val="single" w:sz="4" w:space="0" w:color="C0C0C0"/>
              <w:right w:val="single" w:sz="4" w:space="0" w:color="C0C0C0"/>
            </w:tcBorders>
            <w:shd w:val="clear" w:color="000000" w:fill="FFFFCC"/>
            <w:vAlign w:val="center"/>
            <w:hideMark/>
          </w:tcPr>
          <w:p w14:paraId="434E2E20"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 </w:t>
            </w:r>
          </w:p>
        </w:tc>
      </w:tr>
      <w:tr w:rsidR="009C45AB" w:rsidRPr="009C45AB" w14:paraId="2CAD8D4D" w14:textId="77777777" w:rsidTr="009C45AB">
        <w:trPr>
          <w:trHeight w:val="300"/>
          <w:jc w:val="center"/>
        </w:trPr>
        <w:tc>
          <w:tcPr>
            <w:tcW w:w="560" w:type="dxa"/>
            <w:tcBorders>
              <w:top w:val="nil"/>
              <w:left w:val="nil"/>
              <w:bottom w:val="nil"/>
              <w:right w:val="nil"/>
            </w:tcBorders>
            <w:shd w:val="clear" w:color="000000" w:fill="FABF8F"/>
            <w:noWrap/>
            <w:vAlign w:val="center"/>
            <w:hideMark/>
          </w:tcPr>
          <w:p w14:paraId="7354BF44"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ЭР</w:t>
            </w:r>
          </w:p>
        </w:tc>
        <w:tc>
          <w:tcPr>
            <w:tcW w:w="400" w:type="dxa"/>
            <w:tcBorders>
              <w:top w:val="nil"/>
              <w:left w:val="nil"/>
              <w:bottom w:val="nil"/>
              <w:right w:val="nil"/>
            </w:tcBorders>
            <w:shd w:val="clear" w:color="auto" w:fill="auto"/>
            <w:noWrap/>
            <w:vAlign w:val="bottom"/>
            <w:hideMark/>
          </w:tcPr>
          <w:p w14:paraId="153A9B2D"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045FD06A"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3.3.0.1</w:t>
            </w:r>
          </w:p>
        </w:tc>
        <w:tc>
          <w:tcPr>
            <w:tcW w:w="5493" w:type="dxa"/>
            <w:tcBorders>
              <w:top w:val="nil"/>
              <w:left w:val="nil"/>
              <w:bottom w:val="single" w:sz="4" w:space="0" w:color="C0C0C0"/>
              <w:right w:val="single" w:sz="4" w:space="0" w:color="C0C0C0"/>
            </w:tcBorders>
            <w:shd w:val="clear" w:color="auto" w:fill="auto"/>
            <w:vAlign w:val="center"/>
            <w:hideMark/>
          </w:tcPr>
          <w:p w14:paraId="6ACB156C" w14:textId="77777777" w:rsidR="009C45AB" w:rsidRPr="009C45AB" w:rsidRDefault="009C45AB" w:rsidP="009C45AB">
            <w:pPr>
              <w:ind w:firstLineChars="300" w:firstLine="390"/>
              <w:rPr>
                <w:rFonts w:ascii="Tahoma" w:hAnsi="Tahoma" w:cs="Tahoma"/>
                <w:sz w:val="13"/>
                <w:szCs w:val="13"/>
                <w:lang w:eastAsia="ru-RU"/>
              </w:rPr>
            </w:pPr>
            <w:r w:rsidRPr="009C45AB">
              <w:rPr>
                <w:rFonts w:ascii="Tahoma" w:hAnsi="Tahoma" w:cs="Tahoma"/>
                <w:sz w:val="13"/>
                <w:szCs w:val="13"/>
                <w:lang w:eastAsia="ru-RU"/>
              </w:rPr>
              <w:t>Средний тариф на энергию</w:t>
            </w:r>
          </w:p>
        </w:tc>
        <w:tc>
          <w:tcPr>
            <w:tcW w:w="1134" w:type="dxa"/>
            <w:tcBorders>
              <w:top w:val="nil"/>
              <w:left w:val="nil"/>
              <w:bottom w:val="single" w:sz="4" w:space="0" w:color="C0C0C0"/>
              <w:right w:val="single" w:sz="4" w:space="0" w:color="C0C0C0"/>
            </w:tcBorders>
            <w:shd w:val="clear" w:color="auto" w:fill="auto"/>
            <w:vAlign w:val="center"/>
            <w:hideMark/>
          </w:tcPr>
          <w:p w14:paraId="0C01C2CE" w14:textId="77777777" w:rsidR="009C45AB" w:rsidRPr="009C45AB" w:rsidRDefault="009C45AB" w:rsidP="009C45AB">
            <w:pPr>
              <w:jc w:val="center"/>
              <w:rPr>
                <w:rFonts w:ascii="Tahoma" w:hAnsi="Tahoma" w:cs="Tahoma"/>
                <w:sz w:val="13"/>
                <w:szCs w:val="13"/>
                <w:lang w:eastAsia="ru-RU"/>
              </w:rPr>
            </w:pPr>
            <w:proofErr w:type="spellStart"/>
            <w:r w:rsidRPr="009C45AB">
              <w:rPr>
                <w:rFonts w:ascii="Tahoma" w:hAnsi="Tahoma" w:cs="Tahoma"/>
                <w:sz w:val="13"/>
                <w:szCs w:val="13"/>
                <w:lang w:eastAsia="ru-RU"/>
              </w:rPr>
              <w:t>руб</w:t>
            </w:r>
            <w:proofErr w:type="spellEnd"/>
            <w:r w:rsidRPr="009C45AB">
              <w:rPr>
                <w:rFonts w:ascii="Tahoma" w:hAnsi="Tahoma" w:cs="Tahoma"/>
                <w:sz w:val="13"/>
                <w:szCs w:val="13"/>
                <w:lang w:eastAsia="ru-RU"/>
              </w:rPr>
              <w:t>/</w:t>
            </w:r>
            <w:proofErr w:type="spellStart"/>
            <w:r w:rsidRPr="009C45AB">
              <w:rPr>
                <w:rFonts w:ascii="Tahoma" w:hAnsi="Tahoma" w:cs="Tahoma"/>
                <w:sz w:val="13"/>
                <w:szCs w:val="13"/>
                <w:lang w:eastAsia="ru-RU"/>
              </w:rPr>
              <w:t>кВт.ч</w:t>
            </w:r>
            <w:proofErr w:type="spellEnd"/>
          </w:p>
        </w:tc>
        <w:tc>
          <w:tcPr>
            <w:tcW w:w="1874" w:type="dxa"/>
            <w:tcBorders>
              <w:top w:val="nil"/>
              <w:left w:val="nil"/>
              <w:bottom w:val="single" w:sz="4" w:space="0" w:color="C0C0C0"/>
              <w:right w:val="single" w:sz="4" w:space="0" w:color="C0C0C0"/>
            </w:tcBorders>
            <w:shd w:val="clear" w:color="000000" w:fill="D7EAD3"/>
            <w:vAlign w:val="center"/>
            <w:hideMark/>
          </w:tcPr>
          <w:p w14:paraId="3A9B01F9"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3,56</w:t>
            </w:r>
          </w:p>
        </w:tc>
        <w:tc>
          <w:tcPr>
            <w:tcW w:w="1543" w:type="dxa"/>
            <w:tcBorders>
              <w:top w:val="nil"/>
              <w:left w:val="nil"/>
              <w:bottom w:val="single" w:sz="4" w:space="0" w:color="C0C0C0"/>
              <w:right w:val="single" w:sz="4" w:space="0" w:color="C0C0C0"/>
            </w:tcBorders>
            <w:shd w:val="clear" w:color="000000" w:fill="D7EAD3"/>
            <w:vAlign w:val="center"/>
            <w:hideMark/>
          </w:tcPr>
          <w:p w14:paraId="67A77C9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4,13</w:t>
            </w:r>
          </w:p>
        </w:tc>
        <w:tc>
          <w:tcPr>
            <w:tcW w:w="1774" w:type="dxa"/>
            <w:tcBorders>
              <w:top w:val="nil"/>
              <w:left w:val="nil"/>
              <w:bottom w:val="single" w:sz="4" w:space="0" w:color="C0C0C0"/>
              <w:right w:val="single" w:sz="4" w:space="0" w:color="C0C0C0"/>
            </w:tcBorders>
            <w:shd w:val="clear" w:color="000000" w:fill="D7EAD3"/>
            <w:vAlign w:val="center"/>
            <w:hideMark/>
          </w:tcPr>
          <w:p w14:paraId="1F6332C7"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4,42</w:t>
            </w:r>
          </w:p>
        </w:tc>
        <w:tc>
          <w:tcPr>
            <w:tcW w:w="1464" w:type="dxa"/>
            <w:tcBorders>
              <w:top w:val="nil"/>
              <w:left w:val="nil"/>
              <w:bottom w:val="single" w:sz="4" w:space="0" w:color="C0C0C0"/>
              <w:right w:val="single" w:sz="4" w:space="0" w:color="C0C0C0"/>
            </w:tcBorders>
            <w:shd w:val="clear" w:color="000000" w:fill="D7EAD3"/>
            <w:vAlign w:val="center"/>
            <w:hideMark/>
          </w:tcPr>
          <w:p w14:paraId="3B9FBD2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4,61</w:t>
            </w:r>
          </w:p>
        </w:tc>
        <w:tc>
          <w:tcPr>
            <w:tcW w:w="1597" w:type="dxa"/>
            <w:tcBorders>
              <w:top w:val="nil"/>
              <w:left w:val="nil"/>
              <w:bottom w:val="single" w:sz="4" w:space="0" w:color="C0C0C0"/>
              <w:right w:val="single" w:sz="4" w:space="0" w:color="C0C0C0"/>
            </w:tcBorders>
            <w:shd w:val="clear" w:color="000000" w:fill="D7EAD3"/>
            <w:vAlign w:val="center"/>
            <w:hideMark/>
          </w:tcPr>
          <w:p w14:paraId="7A29731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658" w:type="dxa"/>
            <w:tcBorders>
              <w:top w:val="nil"/>
              <w:left w:val="nil"/>
              <w:bottom w:val="single" w:sz="4" w:space="0" w:color="C0C0C0"/>
              <w:right w:val="single" w:sz="4" w:space="0" w:color="C0C0C0"/>
            </w:tcBorders>
            <w:shd w:val="clear" w:color="000000" w:fill="D7EAD3"/>
            <w:vAlign w:val="center"/>
            <w:hideMark/>
          </w:tcPr>
          <w:p w14:paraId="233109FB"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4,37</w:t>
            </w:r>
          </w:p>
        </w:tc>
        <w:tc>
          <w:tcPr>
            <w:tcW w:w="1895" w:type="dxa"/>
            <w:tcBorders>
              <w:top w:val="nil"/>
              <w:left w:val="nil"/>
              <w:bottom w:val="single" w:sz="4" w:space="0" w:color="C0C0C0"/>
              <w:right w:val="single" w:sz="4" w:space="0" w:color="C0C0C0"/>
            </w:tcBorders>
            <w:shd w:val="clear" w:color="000000" w:fill="D7EAD3"/>
            <w:vAlign w:val="center"/>
            <w:hideMark/>
          </w:tcPr>
          <w:p w14:paraId="2B58A6BF"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0301A89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4,37</w:t>
            </w:r>
          </w:p>
        </w:tc>
        <w:tc>
          <w:tcPr>
            <w:tcW w:w="1472" w:type="dxa"/>
            <w:tcBorders>
              <w:top w:val="nil"/>
              <w:left w:val="nil"/>
              <w:bottom w:val="single" w:sz="4" w:space="0" w:color="C0C0C0"/>
              <w:right w:val="single" w:sz="4" w:space="0" w:color="C0C0C0"/>
            </w:tcBorders>
            <w:shd w:val="clear" w:color="000000" w:fill="D7EAD3"/>
            <w:vAlign w:val="center"/>
            <w:hideMark/>
          </w:tcPr>
          <w:p w14:paraId="71AD22A2"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4,37</w:t>
            </w:r>
          </w:p>
        </w:tc>
        <w:tc>
          <w:tcPr>
            <w:tcW w:w="1511" w:type="dxa"/>
            <w:tcBorders>
              <w:top w:val="nil"/>
              <w:left w:val="nil"/>
              <w:bottom w:val="single" w:sz="4" w:space="0" w:color="C0C0C0"/>
              <w:right w:val="single" w:sz="4" w:space="0" w:color="C0C0C0"/>
            </w:tcBorders>
            <w:shd w:val="clear" w:color="000000" w:fill="D7EAD3"/>
            <w:vAlign w:val="center"/>
            <w:hideMark/>
          </w:tcPr>
          <w:p w14:paraId="1A169E23"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4,37</w:t>
            </w:r>
          </w:p>
        </w:tc>
        <w:tc>
          <w:tcPr>
            <w:tcW w:w="2976" w:type="dxa"/>
            <w:tcBorders>
              <w:top w:val="nil"/>
              <w:left w:val="nil"/>
              <w:bottom w:val="single" w:sz="4" w:space="0" w:color="C0C0C0"/>
              <w:right w:val="single" w:sz="4" w:space="0" w:color="C0C0C0"/>
            </w:tcBorders>
            <w:shd w:val="clear" w:color="000000" w:fill="FFFFCC"/>
            <w:vAlign w:val="center"/>
            <w:hideMark/>
          </w:tcPr>
          <w:p w14:paraId="70BD63E0"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r>
      <w:tr w:rsidR="009C45AB" w:rsidRPr="009C45AB" w14:paraId="77E50036" w14:textId="77777777" w:rsidTr="009C45AB">
        <w:trPr>
          <w:trHeight w:val="300"/>
          <w:jc w:val="center"/>
        </w:trPr>
        <w:tc>
          <w:tcPr>
            <w:tcW w:w="560" w:type="dxa"/>
            <w:tcBorders>
              <w:top w:val="nil"/>
              <w:left w:val="nil"/>
              <w:bottom w:val="nil"/>
              <w:right w:val="nil"/>
            </w:tcBorders>
            <w:shd w:val="clear" w:color="000000" w:fill="FABF8F"/>
            <w:noWrap/>
            <w:vAlign w:val="center"/>
            <w:hideMark/>
          </w:tcPr>
          <w:p w14:paraId="19127F71"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lastRenderedPageBreak/>
              <w:t>ЭР</w:t>
            </w:r>
          </w:p>
        </w:tc>
        <w:tc>
          <w:tcPr>
            <w:tcW w:w="400" w:type="dxa"/>
            <w:tcBorders>
              <w:top w:val="nil"/>
              <w:left w:val="nil"/>
              <w:bottom w:val="nil"/>
              <w:right w:val="nil"/>
            </w:tcBorders>
            <w:shd w:val="clear" w:color="auto" w:fill="auto"/>
            <w:noWrap/>
            <w:vAlign w:val="bottom"/>
            <w:hideMark/>
          </w:tcPr>
          <w:p w14:paraId="75AFDBED"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7695170B"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3.3.0.2</w:t>
            </w:r>
          </w:p>
        </w:tc>
        <w:tc>
          <w:tcPr>
            <w:tcW w:w="5493" w:type="dxa"/>
            <w:tcBorders>
              <w:top w:val="nil"/>
              <w:left w:val="nil"/>
              <w:bottom w:val="single" w:sz="4" w:space="0" w:color="C0C0C0"/>
              <w:right w:val="single" w:sz="4" w:space="0" w:color="C0C0C0"/>
            </w:tcBorders>
            <w:shd w:val="clear" w:color="auto" w:fill="auto"/>
            <w:vAlign w:val="center"/>
            <w:hideMark/>
          </w:tcPr>
          <w:p w14:paraId="50A1FC41" w14:textId="77777777" w:rsidR="009C45AB" w:rsidRPr="009C45AB" w:rsidRDefault="009C45AB" w:rsidP="009C45AB">
            <w:pPr>
              <w:ind w:firstLineChars="300" w:firstLine="390"/>
              <w:rPr>
                <w:rFonts w:ascii="Tahoma" w:hAnsi="Tahoma" w:cs="Tahoma"/>
                <w:sz w:val="13"/>
                <w:szCs w:val="13"/>
                <w:lang w:eastAsia="ru-RU"/>
              </w:rPr>
            </w:pPr>
            <w:r w:rsidRPr="009C45AB">
              <w:rPr>
                <w:rFonts w:ascii="Tahoma" w:hAnsi="Tahoma" w:cs="Tahoma"/>
                <w:sz w:val="13"/>
                <w:szCs w:val="13"/>
                <w:lang w:eastAsia="ru-RU"/>
              </w:rPr>
              <w:t>Объем энергии</w:t>
            </w:r>
          </w:p>
        </w:tc>
        <w:tc>
          <w:tcPr>
            <w:tcW w:w="1134" w:type="dxa"/>
            <w:tcBorders>
              <w:top w:val="nil"/>
              <w:left w:val="nil"/>
              <w:bottom w:val="single" w:sz="4" w:space="0" w:color="C0C0C0"/>
              <w:right w:val="single" w:sz="4" w:space="0" w:color="C0C0C0"/>
            </w:tcBorders>
            <w:shd w:val="clear" w:color="auto" w:fill="auto"/>
            <w:vAlign w:val="center"/>
            <w:hideMark/>
          </w:tcPr>
          <w:p w14:paraId="71571BCF" w14:textId="77777777" w:rsidR="009C45AB" w:rsidRPr="009C45AB" w:rsidRDefault="009C45AB" w:rsidP="009C45AB">
            <w:pPr>
              <w:jc w:val="center"/>
              <w:rPr>
                <w:rFonts w:ascii="Tahoma" w:hAnsi="Tahoma" w:cs="Tahoma"/>
                <w:sz w:val="13"/>
                <w:szCs w:val="13"/>
                <w:lang w:eastAsia="ru-RU"/>
              </w:rPr>
            </w:pPr>
            <w:proofErr w:type="spellStart"/>
            <w:r w:rsidRPr="009C45AB">
              <w:rPr>
                <w:rFonts w:ascii="Tahoma" w:hAnsi="Tahoma" w:cs="Tahoma"/>
                <w:sz w:val="13"/>
                <w:szCs w:val="13"/>
                <w:lang w:eastAsia="ru-RU"/>
              </w:rPr>
              <w:t>тыс</w:t>
            </w:r>
            <w:proofErr w:type="spellEnd"/>
            <w:r w:rsidRPr="009C45AB">
              <w:rPr>
                <w:rFonts w:ascii="Tahoma" w:hAnsi="Tahoma" w:cs="Tahoma"/>
                <w:sz w:val="13"/>
                <w:szCs w:val="13"/>
                <w:lang w:eastAsia="ru-RU"/>
              </w:rPr>
              <w:t xml:space="preserve"> </w:t>
            </w:r>
            <w:proofErr w:type="spellStart"/>
            <w:r w:rsidRPr="009C45AB">
              <w:rPr>
                <w:rFonts w:ascii="Tahoma" w:hAnsi="Tahoma" w:cs="Tahoma"/>
                <w:sz w:val="13"/>
                <w:szCs w:val="13"/>
                <w:lang w:eastAsia="ru-RU"/>
              </w:rPr>
              <w:t>кВт.ч</w:t>
            </w:r>
            <w:proofErr w:type="spellEnd"/>
          </w:p>
        </w:tc>
        <w:tc>
          <w:tcPr>
            <w:tcW w:w="1874" w:type="dxa"/>
            <w:tcBorders>
              <w:top w:val="nil"/>
              <w:left w:val="nil"/>
              <w:bottom w:val="single" w:sz="4" w:space="0" w:color="C0C0C0"/>
              <w:right w:val="single" w:sz="4" w:space="0" w:color="C0C0C0"/>
            </w:tcBorders>
            <w:shd w:val="clear" w:color="000000" w:fill="D7EAD3"/>
            <w:vAlign w:val="center"/>
            <w:hideMark/>
          </w:tcPr>
          <w:p w14:paraId="35D2B80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117,66</w:t>
            </w:r>
          </w:p>
        </w:tc>
        <w:tc>
          <w:tcPr>
            <w:tcW w:w="1543" w:type="dxa"/>
            <w:tcBorders>
              <w:top w:val="nil"/>
              <w:left w:val="nil"/>
              <w:bottom w:val="single" w:sz="4" w:space="0" w:color="C0C0C0"/>
              <w:right w:val="single" w:sz="4" w:space="0" w:color="C0C0C0"/>
            </w:tcBorders>
            <w:shd w:val="clear" w:color="000000" w:fill="D7EAD3"/>
            <w:vAlign w:val="center"/>
            <w:hideMark/>
          </w:tcPr>
          <w:p w14:paraId="6FE9D61A"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44,08</w:t>
            </w:r>
          </w:p>
        </w:tc>
        <w:tc>
          <w:tcPr>
            <w:tcW w:w="1774" w:type="dxa"/>
            <w:tcBorders>
              <w:top w:val="nil"/>
              <w:left w:val="nil"/>
              <w:bottom w:val="single" w:sz="4" w:space="0" w:color="C0C0C0"/>
              <w:right w:val="single" w:sz="4" w:space="0" w:color="C0C0C0"/>
            </w:tcBorders>
            <w:shd w:val="clear" w:color="000000" w:fill="D7EAD3"/>
            <w:vAlign w:val="center"/>
            <w:hideMark/>
          </w:tcPr>
          <w:p w14:paraId="78C7982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46,10</w:t>
            </w:r>
          </w:p>
        </w:tc>
        <w:tc>
          <w:tcPr>
            <w:tcW w:w="1464" w:type="dxa"/>
            <w:tcBorders>
              <w:top w:val="nil"/>
              <w:left w:val="nil"/>
              <w:bottom w:val="single" w:sz="4" w:space="0" w:color="C0C0C0"/>
              <w:right w:val="single" w:sz="4" w:space="0" w:color="C0C0C0"/>
            </w:tcBorders>
            <w:shd w:val="clear" w:color="000000" w:fill="D7EAD3"/>
            <w:vAlign w:val="center"/>
            <w:hideMark/>
          </w:tcPr>
          <w:p w14:paraId="1C261CEA"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46,10</w:t>
            </w:r>
          </w:p>
        </w:tc>
        <w:tc>
          <w:tcPr>
            <w:tcW w:w="1597" w:type="dxa"/>
            <w:tcBorders>
              <w:top w:val="nil"/>
              <w:left w:val="nil"/>
              <w:bottom w:val="single" w:sz="4" w:space="0" w:color="C0C0C0"/>
              <w:right w:val="single" w:sz="4" w:space="0" w:color="C0C0C0"/>
            </w:tcBorders>
            <w:shd w:val="clear" w:color="000000" w:fill="D7EAD3"/>
            <w:vAlign w:val="center"/>
            <w:hideMark/>
          </w:tcPr>
          <w:p w14:paraId="7D300EC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658" w:type="dxa"/>
            <w:tcBorders>
              <w:top w:val="nil"/>
              <w:left w:val="nil"/>
              <w:bottom w:val="single" w:sz="4" w:space="0" w:color="C0C0C0"/>
              <w:right w:val="single" w:sz="4" w:space="0" w:color="C0C0C0"/>
            </w:tcBorders>
            <w:shd w:val="clear" w:color="000000" w:fill="D7EAD3"/>
            <w:vAlign w:val="center"/>
            <w:hideMark/>
          </w:tcPr>
          <w:p w14:paraId="37B2E279"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38,78</w:t>
            </w:r>
          </w:p>
        </w:tc>
        <w:tc>
          <w:tcPr>
            <w:tcW w:w="1895" w:type="dxa"/>
            <w:tcBorders>
              <w:top w:val="nil"/>
              <w:left w:val="nil"/>
              <w:bottom w:val="single" w:sz="4" w:space="0" w:color="C0C0C0"/>
              <w:right w:val="single" w:sz="4" w:space="0" w:color="C0C0C0"/>
            </w:tcBorders>
            <w:shd w:val="clear" w:color="000000" w:fill="D7EAD3"/>
            <w:vAlign w:val="center"/>
            <w:hideMark/>
          </w:tcPr>
          <w:p w14:paraId="64A7063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76A61FA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37,15</w:t>
            </w:r>
          </w:p>
        </w:tc>
        <w:tc>
          <w:tcPr>
            <w:tcW w:w="1472" w:type="dxa"/>
            <w:tcBorders>
              <w:top w:val="nil"/>
              <w:left w:val="nil"/>
              <w:bottom w:val="single" w:sz="4" w:space="0" w:color="C0C0C0"/>
              <w:right w:val="single" w:sz="4" w:space="0" w:color="C0C0C0"/>
            </w:tcBorders>
            <w:shd w:val="clear" w:color="000000" w:fill="D7EAD3"/>
            <w:vAlign w:val="center"/>
            <w:hideMark/>
          </w:tcPr>
          <w:p w14:paraId="5E1A3CC9"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18,57</w:t>
            </w:r>
          </w:p>
        </w:tc>
        <w:tc>
          <w:tcPr>
            <w:tcW w:w="1511" w:type="dxa"/>
            <w:tcBorders>
              <w:top w:val="nil"/>
              <w:left w:val="nil"/>
              <w:bottom w:val="single" w:sz="4" w:space="0" w:color="C0C0C0"/>
              <w:right w:val="single" w:sz="4" w:space="0" w:color="C0C0C0"/>
            </w:tcBorders>
            <w:shd w:val="clear" w:color="000000" w:fill="D7EAD3"/>
            <w:vAlign w:val="center"/>
            <w:hideMark/>
          </w:tcPr>
          <w:p w14:paraId="2F9ADE7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18,57</w:t>
            </w:r>
          </w:p>
        </w:tc>
        <w:tc>
          <w:tcPr>
            <w:tcW w:w="2976" w:type="dxa"/>
            <w:tcBorders>
              <w:top w:val="nil"/>
              <w:left w:val="nil"/>
              <w:bottom w:val="single" w:sz="4" w:space="0" w:color="C0C0C0"/>
              <w:right w:val="single" w:sz="4" w:space="0" w:color="C0C0C0"/>
            </w:tcBorders>
            <w:shd w:val="clear" w:color="000000" w:fill="FFFFCC"/>
            <w:vAlign w:val="center"/>
            <w:hideMark/>
          </w:tcPr>
          <w:p w14:paraId="6356115D"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r>
      <w:tr w:rsidR="009C45AB" w:rsidRPr="009C45AB" w14:paraId="58A1F893" w14:textId="77777777" w:rsidTr="009C45AB">
        <w:trPr>
          <w:trHeight w:val="300"/>
          <w:jc w:val="center"/>
        </w:trPr>
        <w:tc>
          <w:tcPr>
            <w:tcW w:w="560" w:type="dxa"/>
            <w:tcBorders>
              <w:top w:val="nil"/>
              <w:left w:val="nil"/>
              <w:bottom w:val="nil"/>
              <w:right w:val="nil"/>
            </w:tcBorders>
            <w:shd w:val="clear" w:color="000000" w:fill="FABF8F"/>
            <w:noWrap/>
            <w:vAlign w:val="center"/>
            <w:hideMark/>
          </w:tcPr>
          <w:p w14:paraId="2746193F"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ЭР</w:t>
            </w:r>
          </w:p>
        </w:tc>
        <w:tc>
          <w:tcPr>
            <w:tcW w:w="400" w:type="dxa"/>
            <w:tcBorders>
              <w:top w:val="nil"/>
              <w:left w:val="nil"/>
              <w:bottom w:val="nil"/>
              <w:right w:val="nil"/>
            </w:tcBorders>
            <w:shd w:val="clear" w:color="auto" w:fill="auto"/>
            <w:noWrap/>
            <w:vAlign w:val="bottom"/>
            <w:hideMark/>
          </w:tcPr>
          <w:p w14:paraId="474342A7"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7A60E66B"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3.3.0.3</w:t>
            </w:r>
          </w:p>
        </w:tc>
        <w:tc>
          <w:tcPr>
            <w:tcW w:w="5493" w:type="dxa"/>
            <w:tcBorders>
              <w:top w:val="nil"/>
              <w:left w:val="nil"/>
              <w:bottom w:val="single" w:sz="4" w:space="0" w:color="C0C0C0"/>
              <w:right w:val="single" w:sz="4" w:space="0" w:color="C0C0C0"/>
            </w:tcBorders>
            <w:shd w:val="clear" w:color="auto" w:fill="auto"/>
            <w:vAlign w:val="center"/>
            <w:hideMark/>
          </w:tcPr>
          <w:p w14:paraId="72748A55" w14:textId="77777777" w:rsidR="009C45AB" w:rsidRPr="009C45AB" w:rsidRDefault="009C45AB" w:rsidP="009C45AB">
            <w:pPr>
              <w:ind w:firstLineChars="300" w:firstLine="390"/>
              <w:rPr>
                <w:rFonts w:ascii="Tahoma" w:hAnsi="Tahoma" w:cs="Tahoma"/>
                <w:sz w:val="13"/>
                <w:szCs w:val="13"/>
                <w:lang w:eastAsia="ru-RU"/>
              </w:rPr>
            </w:pPr>
            <w:r w:rsidRPr="009C45AB">
              <w:rPr>
                <w:rFonts w:ascii="Tahoma" w:hAnsi="Tahoma" w:cs="Tahoma"/>
                <w:sz w:val="13"/>
                <w:szCs w:val="13"/>
                <w:lang w:eastAsia="ru-RU"/>
              </w:rPr>
              <w:t>Удельный расход энергии</w:t>
            </w:r>
          </w:p>
        </w:tc>
        <w:tc>
          <w:tcPr>
            <w:tcW w:w="1134" w:type="dxa"/>
            <w:tcBorders>
              <w:top w:val="nil"/>
              <w:left w:val="nil"/>
              <w:bottom w:val="single" w:sz="4" w:space="0" w:color="C0C0C0"/>
              <w:right w:val="single" w:sz="4" w:space="0" w:color="C0C0C0"/>
            </w:tcBorders>
            <w:shd w:val="clear" w:color="auto" w:fill="auto"/>
            <w:vAlign w:val="center"/>
            <w:hideMark/>
          </w:tcPr>
          <w:p w14:paraId="7BEBDBA2" w14:textId="77777777" w:rsidR="009C45AB" w:rsidRPr="009C45AB" w:rsidRDefault="009C45AB" w:rsidP="009C45AB">
            <w:pPr>
              <w:jc w:val="center"/>
              <w:rPr>
                <w:rFonts w:ascii="Tahoma" w:hAnsi="Tahoma" w:cs="Tahoma"/>
                <w:sz w:val="13"/>
                <w:szCs w:val="13"/>
                <w:lang w:eastAsia="ru-RU"/>
              </w:rPr>
            </w:pPr>
            <w:proofErr w:type="spellStart"/>
            <w:r w:rsidRPr="009C45AB">
              <w:rPr>
                <w:rFonts w:ascii="Tahoma" w:hAnsi="Tahoma" w:cs="Tahoma"/>
                <w:sz w:val="13"/>
                <w:szCs w:val="13"/>
                <w:lang w:eastAsia="ru-RU"/>
              </w:rPr>
              <w:t>кВт.ч</w:t>
            </w:r>
            <w:proofErr w:type="spellEnd"/>
            <w:r w:rsidRPr="009C45AB">
              <w:rPr>
                <w:rFonts w:ascii="Tahoma" w:hAnsi="Tahoma" w:cs="Tahoma"/>
                <w:sz w:val="13"/>
                <w:szCs w:val="13"/>
                <w:lang w:eastAsia="ru-RU"/>
              </w:rPr>
              <w:t>/м3</w:t>
            </w:r>
          </w:p>
        </w:tc>
        <w:tc>
          <w:tcPr>
            <w:tcW w:w="1874" w:type="dxa"/>
            <w:tcBorders>
              <w:top w:val="nil"/>
              <w:left w:val="nil"/>
              <w:bottom w:val="single" w:sz="4" w:space="0" w:color="C0C0C0"/>
              <w:right w:val="single" w:sz="4" w:space="0" w:color="C0C0C0"/>
            </w:tcBorders>
            <w:shd w:val="clear" w:color="000000" w:fill="D7EAD3"/>
            <w:vAlign w:val="center"/>
            <w:hideMark/>
          </w:tcPr>
          <w:p w14:paraId="2255C05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0,42</w:t>
            </w:r>
          </w:p>
        </w:tc>
        <w:tc>
          <w:tcPr>
            <w:tcW w:w="1543" w:type="dxa"/>
            <w:tcBorders>
              <w:top w:val="nil"/>
              <w:left w:val="nil"/>
              <w:bottom w:val="single" w:sz="4" w:space="0" w:color="C0C0C0"/>
              <w:right w:val="single" w:sz="4" w:space="0" w:color="C0C0C0"/>
            </w:tcBorders>
            <w:shd w:val="clear" w:color="000000" w:fill="D7EAD3"/>
            <w:vAlign w:val="center"/>
            <w:hideMark/>
          </w:tcPr>
          <w:p w14:paraId="4EC00E5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0,39</w:t>
            </w:r>
          </w:p>
        </w:tc>
        <w:tc>
          <w:tcPr>
            <w:tcW w:w="1774" w:type="dxa"/>
            <w:tcBorders>
              <w:top w:val="nil"/>
              <w:left w:val="nil"/>
              <w:bottom w:val="single" w:sz="4" w:space="0" w:color="C0C0C0"/>
              <w:right w:val="single" w:sz="4" w:space="0" w:color="C0C0C0"/>
            </w:tcBorders>
            <w:shd w:val="clear" w:color="000000" w:fill="D7EAD3"/>
            <w:vAlign w:val="center"/>
            <w:hideMark/>
          </w:tcPr>
          <w:p w14:paraId="38F2DF72"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0,40</w:t>
            </w:r>
          </w:p>
        </w:tc>
        <w:tc>
          <w:tcPr>
            <w:tcW w:w="1464" w:type="dxa"/>
            <w:tcBorders>
              <w:top w:val="nil"/>
              <w:left w:val="nil"/>
              <w:bottom w:val="single" w:sz="4" w:space="0" w:color="C0C0C0"/>
              <w:right w:val="single" w:sz="4" w:space="0" w:color="C0C0C0"/>
            </w:tcBorders>
            <w:shd w:val="clear" w:color="000000" w:fill="D7EAD3"/>
            <w:vAlign w:val="center"/>
            <w:hideMark/>
          </w:tcPr>
          <w:p w14:paraId="5872E8F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0,40</w:t>
            </w:r>
          </w:p>
        </w:tc>
        <w:tc>
          <w:tcPr>
            <w:tcW w:w="1597" w:type="dxa"/>
            <w:tcBorders>
              <w:top w:val="nil"/>
              <w:left w:val="nil"/>
              <w:bottom w:val="single" w:sz="4" w:space="0" w:color="C0C0C0"/>
              <w:right w:val="single" w:sz="4" w:space="0" w:color="C0C0C0"/>
            </w:tcBorders>
            <w:shd w:val="clear" w:color="000000" w:fill="D7EAD3"/>
            <w:vAlign w:val="center"/>
            <w:hideMark/>
          </w:tcPr>
          <w:p w14:paraId="4B600952"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658" w:type="dxa"/>
            <w:tcBorders>
              <w:top w:val="nil"/>
              <w:left w:val="nil"/>
              <w:bottom w:val="single" w:sz="4" w:space="0" w:color="C0C0C0"/>
              <w:right w:val="single" w:sz="4" w:space="0" w:color="C0C0C0"/>
            </w:tcBorders>
            <w:shd w:val="clear" w:color="000000" w:fill="D7EAD3"/>
            <w:vAlign w:val="center"/>
            <w:hideMark/>
          </w:tcPr>
          <w:p w14:paraId="3E527478"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0,40</w:t>
            </w:r>
          </w:p>
        </w:tc>
        <w:tc>
          <w:tcPr>
            <w:tcW w:w="1895" w:type="dxa"/>
            <w:tcBorders>
              <w:top w:val="nil"/>
              <w:left w:val="nil"/>
              <w:bottom w:val="single" w:sz="4" w:space="0" w:color="C0C0C0"/>
              <w:right w:val="single" w:sz="4" w:space="0" w:color="C0C0C0"/>
            </w:tcBorders>
            <w:shd w:val="clear" w:color="000000" w:fill="D7EAD3"/>
            <w:vAlign w:val="center"/>
            <w:hideMark/>
          </w:tcPr>
          <w:p w14:paraId="7C4AE5B9"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605BEB02"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0,40</w:t>
            </w:r>
          </w:p>
        </w:tc>
        <w:tc>
          <w:tcPr>
            <w:tcW w:w="1472" w:type="dxa"/>
            <w:tcBorders>
              <w:top w:val="nil"/>
              <w:left w:val="nil"/>
              <w:bottom w:val="single" w:sz="4" w:space="0" w:color="C0C0C0"/>
              <w:right w:val="single" w:sz="4" w:space="0" w:color="C0C0C0"/>
            </w:tcBorders>
            <w:shd w:val="clear" w:color="000000" w:fill="D7EAD3"/>
            <w:vAlign w:val="center"/>
            <w:hideMark/>
          </w:tcPr>
          <w:p w14:paraId="41538EDB"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0,40</w:t>
            </w:r>
          </w:p>
        </w:tc>
        <w:tc>
          <w:tcPr>
            <w:tcW w:w="1511" w:type="dxa"/>
            <w:tcBorders>
              <w:top w:val="nil"/>
              <w:left w:val="nil"/>
              <w:bottom w:val="single" w:sz="4" w:space="0" w:color="C0C0C0"/>
              <w:right w:val="single" w:sz="4" w:space="0" w:color="C0C0C0"/>
            </w:tcBorders>
            <w:shd w:val="clear" w:color="000000" w:fill="D7EAD3"/>
            <w:vAlign w:val="center"/>
            <w:hideMark/>
          </w:tcPr>
          <w:p w14:paraId="3D9C4D5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0,40</w:t>
            </w:r>
          </w:p>
        </w:tc>
        <w:tc>
          <w:tcPr>
            <w:tcW w:w="2976" w:type="dxa"/>
            <w:tcBorders>
              <w:top w:val="nil"/>
              <w:left w:val="nil"/>
              <w:bottom w:val="single" w:sz="4" w:space="0" w:color="C0C0C0"/>
              <w:right w:val="single" w:sz="4" w:space="0" w:color="C0C0C0"/>
            </w:tcBorders>
            <w:shd w:val="clear" w:color="000000" w:fill="FFFFCC"/>
            <w:vAlign w:val="center"/>
            <w:hideMark/>
          </w:tcPr>
          <w:p w14:paraId="304EC32A"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r>
      <w:tr w:rsidR="009C45AB" w:rsidRPr="009C45AB" w14:paraId="4ED16A02" w14:textId="77777777" w:rsidTr="009C45AB">
        <w:trPr>
          <w:trHeight w:val="300"/>
          <w:jc w:val="center"/>
        </w:trPr>
        <w:tc>
          <w:tcPr>
            <w:tcW w:w="560" w:type="dxa"/>
            <w:tcBorders>
              <w:top w:val="nil"/>
              <w:left w:val="nil"/>
              <w:bottom w:val="nil"/>
              <w:right w:val="nil"/>
            </w:tcBorders>
            <w:shd w:val="clear" w:color="000000" w:fill="FABF8F"/>
            <w:noWrap/>
            <w:vAlign w:val="center"/>
            <w:hideMark/>
          </w:tcPr>
          <w:p w14:paraId="58CA02D5"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ЭР</w:t>
            </w:r>
          </w:p>
        </w:tc>
        <w:tc>
          <w:tcPr>
            <w:tcW w:w="400" w:type="dxa"/>
            <w:tcBorders>
              <w:top w:val="nil"/>
              <w:left w:val="nil"/>
              <w:bottom w:val="nil"/>
              <w:right w:val="nil"/>
            </w:tcBorders>
            <w:shd w:val="clear" w:color="auto" w:fill="auto"/>
            <w:noWrap/>
            <w:vAlign w:val="bottom"/>
            <w:hideMark/>
          </w:tcPr>
          <w:p w14:paraId="58DB80A4"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77E2F68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3.3.2.1</w:t>
            </w:r>
          </w:p>
        </w:tc>
        <w:tc>
          <w:tcPr>
            <w:tcW w:w="5493" w:type="dxa"/>
            <w:tcBorders>
              <w:top w:val="nil"/>
              <w:left w:val="nil"/>
              <w:bottom w:val="single" w:sz="4" w:space="0" w:color="C0C0C0"/>
              <w:right w:val="single" w:sz="4" w:space="0" w:color="C0C0C0"/>
            </w:tcBorders>
            <w:shd w:val="clear" w:color="auto" w:fill="auto"/>
            <w:vAlign w:val="center"/>
            <w:hideMark/>
          </w:tcPr>
          <w:p w14:paraId="5919A3C4" w14:textId="77777777" w:rsidR="009C45AB" w:rsidRPr="009C45AB" w:rsidRDefault="009C45AB" w:rsidP="009C45AB">
            <w:pPr>
              <w:ind w:firstLineChars="300" w:firstLine="392"/>
              <w:rPr>
                <w:rFonts w:ascii="Tahoma" w:hAnsi="Tahoma" w:cs="Tahoma"/>
                <w:b/>
                <w:bCs/>
                <w:sz w:val="13"/>
                <w:szCs w:val="13"/>
                <w:lang w:eastAsia="ru-RU"/>
              </w:rPr>
            </w:pPr>
            <w:r w:rsidRPr="009C45AB">
              <w:rPr>
                <w:rFonts w:ascii="Tahoma" w:hAnsi="Tahoma" w:cs="Tahoma"/>
                <w:b/>
                <w:bCs/>
                <w:sz w:val="13"/>
                <w:szCs w:val="13"/>
                <w:lang w:eastAsia="ru-RU"/>
              </w:rPr>
              <w:t xml:space="preserve">Энергия СН 2 (1-20 </w:t>
            </w:r>
            <w:proofErr w:type="spellStart"/>
            <w:r w:rsidRPr="009C45AB">
              <w:rPr>
                <w:rFonts w:ascii="Tahoma" w:hAnsi="Tahoma" w:cs="Tahoma"/>
                <w:b/>
                <w:bCs/>
                <w:sz w:val="13"/>
                <w:szCs w:val="13"/>
                <w:lang w:eastAsia="ru-RU"/>
              </w:rPr>
              <w:t>кВ</w:t>
            </w:r>
            <w:proofErr w:type="spellEnd"/>
            <w:r w:rsidRPr="009C45AB">
              <w:rPr>
                <w:rFonts w:ascii="Tahoma" w:hAnsi="Tahoma" w:cs="Tahoma"/>
                <w:b/>
                <w:bCs/>
                <w:sz w:val="13"/>
                <w:szCs w:val="13"/>
                <w:lang w:eastAsia="ru-RU"/>
              </w:rPr>
              <w:t>)</w:t>
            </w:r>
          </w:p>
        </w:tc>
        <w:tc>
          <w:tcPr>
            <w:tcW w:w="1134" w:type="dxa"/>
            <w:tcBorders>
              <w:top w:val="nil"/>
              <w:left w:val="nil"/>
              <w:bottom w:val="single" w:sz="4" w:space="0" w:color="C0C0C0"/>
              <w:right w:val="single" w:sz="4" w:space="0" w:color="C0C0C0"/>
            </w:tcBorders>
            <w:shd w:val="clear" w:color="auto" w:fill="auto"/>
            <w:vAlign w:val="center"/>
            <w:hideMark/>
          </w:tcPr>
          <w:p w14:paraId="47AC6B8C"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D7EAD3"/>
            <w:vAlign w:val="center"/>
            <w:hideMark/>
          </w:tcPr>
          <w:p w14:paraId="3CA6AF6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419,41</w:t>
            </w:r>
          </w:p>
        </w:tc>
        <w:tc>
          <w:tcPr>
            <w:tcW w:w="1543" w:type="dxa"/>
            <w:tcBorders>
              <w:top w:val="nil"/>
              <w:left w:val="nil"/>
              <w:bottom w:val="single" w:sz="4" w:space="0" w:color="C0C0C0"/>
              <w:right w:val="single" w:sz="4" w:space="0" w:color="C0C0C0"/>
            </w:tcBorders>
            <w:shd w:val="clear" w:color="000000" w:fill="D7EAD3"/>
            <w:vAlign w:val="center"/>
            <w:hideMark/>
          </w:tcPr>
          <w:p w14:paraId="61A4D31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181,93</w:t>
            </w:r>
          </w:p>
        </w:tc>
        <w:tc>
          <w:tcPr>
            <w:tcW w:w="1774" w:type="dxa"/>
            <w:tcBorders>
              <w:top w:val="nil"/>
              <w:left w:val="nil"/>
              <w:bottom w:val="single" w:sz="4" w:space="0" w:color="C0C0C0"/>
              <w:right w:val="single" w:sz="4" w:space="0" w:color="C0C0C0"/>
            </w:tcBorders>
            <w:shd w:val="clear" w:color="000000" w:fill="D7EAD3"/>
            <w:vAlign w:val="center"/>
            <w:hideMark/>
          </w:tcPr>
          <w:p w14:paraId="0B4237A7"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203,82</w:t>
            </w:r>
          </w:p>
        </w:tc>
        <w:tc>
          <w:tcPr>
            <w:tcW w:w="1464" w:type="dxa"/>
            <w:tcBorders>
              <w:top w:val="nil"/>
              <w:left w:val="nil"/>
              <w:bottom w:val="single" w:sz="4" w:space="0" w:color="C0C0C0"/>
              <w:right w:val="single" w:sz="4" w:space="0" w:color="C0C0C0"/>
            </w:tcBorders>
            <w:shd w:val="clear" w:color="000000" w:fill="D7EAD3"/>
            <w:vAlign w:val="center"/>
            <w:hideMark/>
          </w:tcPr>
          <w:p w14:paraId="065DBA8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212,38</w:t>
            </w:r>
          </w:p>
        </w:tc>
        <w:tc>
          <w:tcPr>
            <w:tcW w:w="1597" w:type="dxa"/>
            <w:tcBorders>
              <w:top w:val="nil"/>
              <w:left w:val="nil"/>
              <w:bottom w:val="single" w:sz="4" w:space="0" w:color="C0C0C0"/>
              <w:right w:val="single" w:sz="4" w:space="0" w:color="C0C0C0"/>
            </w:tcBorders>
            <w:shd w:val="clear" w:color="000000" w:fill="D7EAD3"/>
            <w:vAlign w:val="center"/>
            <w:hideMark/>
          </w:tcPr>
          <w:p w14:paraId="54CA14C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-42,74</w:t>
            </w:r>
          </w:p>
        </w:tc>
        <w:tc>
          <w:tcPr>
            <w:tcW w:w="1658" w:type="dxa"/>
            <w:tcBorders>
              <w:top w:val="nil"/>
              <w:left w:val="nil"/>
              <w:bottom w:val="single" w:sz="4" w:space="0" w:color="C0C0C0"/>
              <w:right w:val="single" w:sz="4" w:space="0" w:color="C0C0C0"/>
            </w:tcBorders>
            <w:shd w:val="clear" w:color="000000" w:fill="D7EAD3"/>
            <w:vAlign w:val="center"/>
            <w:hideMark/>
          </w:tcPr>
          <w:p w14:paraId="678CE00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169,64</w:t>
            </w:r>
          </w:p>
        </w:tc>
        <w:tc>
          <w:tcPr>
            <w:tcW w:w="1895" w:type="dxa"/>
            <w:tcBorders>
              <w:top w:val="nil"/>
              <w:left w:val="nil"/>
              <w:bottom w:val="single" w:sz="4" w:space="0" w:color="C0C0C0"/>
              <w:right w:val="single" w:sz="4" w:space="0" w:color="C0C0C0"/>
            </w:tcBorders>
            <w:shd w:val="clear" w:color="000000" w:fill="D7EAD3"/>
            <w:vAlign w:val="center"/>
            <w:hideMark/>
          </w:tcPr>
          <w:p w14:paraId="227C3BE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-50,04</w:t>
            </w:r>
          </w:p>
        </w:tc>
        <w:tc>
          <w:tcPr>
            <w:tcW w:w="1815" w:type="dxa"/>
            <w:tcBorders>
              <w:top w:val="nil"/>
              <w:left w:val="nil"/>
              <w:bottom w:val="single" w:sz="4" w:space="0" w:color="C0C0C0"/>
              <w:right w:val="single" w:sz="4" w:space="0" w:color="C0C0C0"/>
            </w:tcBorders>
            <w:shd w:val="clear" w:color="000000" w:fill="D7EAD3"/>
            <w:vAlign w:val="center"/>
            <w:hideMark/>
          </w:tcPr>
          <w:p w14:paraId="1313A77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162,34</w:t>
            </w:r>
          </w:p>
        </w:tc>
        <w:tc>
          <w:tcPr>
            <w:tcW w:w="1472" w:type="dxa"/>
            <w:tcBorders>
              <w:top w:val="nil"/>
              <w:left w:val="nil"/>
              <w:bottom w:val="single" w:sz="4" w:space="0" w:color="C0C0C0"/>
              <w:right w:val="single" w:sz="4" w:space="0" w:color="C0C0C0"/>
            </w:tcBorders>
            <w:shd w:val="clear" w:color="000000" w:fill="D7EAD3"/>
            <w:vAlign w:val="center"/>
            <w:hideMark/>
          </w:tcPr>
          <w:p w14:paraId="740CA58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81,17</w:t>
            </w:r>
          </w:p>
        </w:tc>
        <w:tc>
          <w:tcPr>
            <w:tcW w:w="1511" w:type="dxa"/>
            <w:tcBorders>
              <w:top w:val="nil"/>
              <w:left w:val="nil"/>
              <w:bottom w:val="single" w:sz="4" w:space="0" w:color="C0C0C0"/>
              <w:right w:val="single" w:sz="4" w:space="0" w:color="C0C0C0"/>
            </w:tcBorders>
            <w:shd w:val="clear" w:color="000000" w:fill="D7EAD3"/>
            <w:vAlign w:val="center"/>
            <w:hideMark/>
          </w:tcPr>
          <w:p w14:paraId="2436D3F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81,17</w:t>
            </w:r>
          </w:p>
        </w:tc>
        <w:tc>
          <w:tcPr>
            <w:tcW w:w="2976" w:type="dxa"/>
            <w:tcBorders>
              <w:top w:val="nil"/>
              <w:left w:val="nil"/>
              <w:bottom w:val="single" w:sz="4" w:space="0" w:color="C0C0C0"/>
              <w:right w:val="single" w:sz="4" w:space="0" w:color="C0C0C0"/>
            </w:tcBorders>
            <w:shd w:val="clear" w:color="000000" w:fill="FFFFCC"/>
            <w:vAlign w:val="center"/>
            <w:hideMark/>
          </w:tcPr>
          <w:p w14:paraId="666F16FA"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 </w:t>
            </w:r>
          </w:p>
        </w:tc>
      </w:tr>
      <w:tr w:rsidR="009C45AB" w:rsidRPr="009C45AB" w14:paraId="6571CABF" w14:textId="77777777" w:rsidTr="009C45AB">
        <w:trPr>
          <w:trHeight w:val="1125"/>
          <w:jc w:val="center"/>
        </w:trPr>
        <w:tc>
          <w:tcPr>
            <w:tcW w:w="560" w:type="dxa"/>
            <w:tcBorders>
              <w:top w:val="nil"/>
              <w:left w:val="nil"/>
              <w:bottom w:val="nil"/>
              <w:right w:val="nil"/>
            </w:tcBorders>
            <w:shd w:val="clear" w:color="000000" w:fill="FABF8F"/>
            <w:noWrap/>
            <w:vAlign w:val="center"/>
            <w:hideMark/>
          </w:tcPr>
          <w:p w14:paraId="52DCABDD"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ЭР</w:t>
            </w:r>
          </w:p>
        </w:tc>
        <w:tc>
          <w:tcPr>
            <w:tcW w:w="400" w:type="dxa"/>
            <w:tcBorders>
              <w:top w:val="nil"/>
              <w:left w:val="nil"/>
              <w:bottom w:val="nil"/>
              <w:right w:val="nil"/>
            </w:tcBorders>
            <w:shd w:val="clear" w:color="auto" w:fill="auto"/>
            <w:noWrap/>
            <w:vAlign w:val="bottom"/>
            <w:hideMark/>
          </w:tcPr>
          <w:p w14:paraId="76BA0EA7"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5AD126E9"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3.3.2.1.1</w:t>
            </w:r>
          </w:p>
        </w:tc>
        <w:tc>
          <w:tcPr>
            <w:tcW w:w="5493" w:type="dxa"/>
            <w:tcBorders>
              <w:top w:val="nil"/>
              <w:left w:val="nil"/>
              <w:bottom w:val="single" w:sz="4" w:space="0" w:color="C0C0C0"/>
              <w:right w:val="single" w:sz="4" w:space="0" w:color="C0C0C0"/>
            </w:tcBorders>
            <w:shd w:val="clear" w:color="auto" w:fill="auto"/>
            <w:vAlign w:val="center"/>
            <w:hideMark/>
          </w:tcPr>
          <w:p w14:paraId="24CE976E" w14:textId="77777777" w:rsidR="009C45AB" w:rsidRPr="009C45AB" w:rsidRDefault="009C45AB" w:rsidP="009C45AB">
            <w:pPr>
              <w:ind w:firstLineChars="400" w:firstLine="520"/>
              <w:rPr>
                <w:rFonts w:ascii="Tahoma" w:hAnsi="Tahoma" w:cs="Tahoma"/>
                <w:sz w:val="13"/>
                <w:szCs w:val="13"/>
                <w:lang w:eastAsia="ru-RU"/>
              </w:rPr>
            </w:pPr>
            <w:r w:rsidRPr="009C45AB">
              <w:rPr>
                <w:rFonts w:ascii="Tahoma" w:hAnsi="Tahoma" w:cs="Tahoma"/>
                <w:sz w:val="13"/>
                <w:szCs w:val="13"/>
                <w:lang w:eastAsia="ru-RU"/>
              </w:rPr>
              <w:t>Тариф на энергию</w:t>
            </w:r>
          </w:p>
        </w:tc>
        <w:tc>
          <w:tcPr>
            <w:tcW w:w="1134" w:type="dxa"/>
            <w:tcBorders>
              <w:top w:val="nil"/>
              <w:left w:val="nil"/>
              <w:bottom w:val="single" w:sz="4" w:space="0" w:color="C0C0C0"/>
              <w:right w:val="single" w:sz="4" w:space="0" w:color="C0C0C0"/>
            </w:tcBorders>
            <w:shd w:val="clear" w:color="auto" w:fill="auto"/>
            <w:vAlign w:val="center"/>
            <w:hideMark/>
          </w:tcPr>
          <w:p w14:paraId="2494282F" w14:textId="77777777" w:rsidR="009C45AB" w:rsidRPr="009C45AB" w:rsidRDefault="009C45AB" w:rsidP="009C45AB">
            <w:pPr>
              <w:jc w:val="center"/>
              <w:rPr>
                <w:rFonts w:ascii="Tahoma" w:hAnsi="Tahoma" w:cs="Tahoma"/>
                <w:sz w:val="13"/>
                <w:szCs w:val="13"/>
                <w:lang w:eastAsia="ru-RU"/>
              </w:rPr>
            </w:pPr>
            <w:proofErr w:type="spellStart"/>
            <w:r w:rsidRPr="009C45AB">
              <w:rPr>
                <w:rFonts w:ascii="Tahoma" w:hAnsi="Tahoma" w:cs="Tahoma"/>
                <w:sz w:val="13"/>
                <w:szCs w:val="13"/>
                <w:lang w:eastAsia="ru-RU"/>
              </w:rPr>
              <w:t>руб</w:t>
            </w:r>
            <w:proofErr w:type="spellEnd"/>
            <w:r w:rsidRPr="009C45AB">
              <w:rPr>
                <w:rFonts w:ascii="Tahoma" w:hAnsi="Tahoma" w:cs="Tahoma"/>
                <w:sz w:val="13"/>
                <w:szCs w:val="13"/>
                <w:lang w:eastAsia="ru-RU"/>
              </w:rPr>
              <w:t>/</w:t>
            </w:r>
            <w:proofErr w:type="spellStart"/>
            <w:r w:rsidRPr="009C45AB">
              <w:rPr>
                <w:rFonts w:ascii="Tahoma" w:hAnsi="Tahoma" w:cs="Tahoma"/>
                <w:sz w:val="13"/>
                <w:szCs w:val="13"/>
                <w:lang w:eastAsia="ru-RU"/>
              </w:rPr>
              <w:t>кВт.ч</w:t>
            </w:r>
            <w:proofErr w:type="spellEnd"/>
          </w:p>
        </w:tc>
        <w:tc>
          <w:tcPr>
            <w:tcW w:w="1874" w:type="dxa"/>
            <w:tcBorders>
              <w:top w:val="nil"/>
              <w:left w:val="nil"/>
              <w:bottom w:val="single" w:sz="4" w:space="0" w:color="C0C0C0"/>
              <w:right w:val="single" w:sz="4" w:space="0" w:color="C0C0C0"/>
            </w:tcBorders>
            <w:shd w:val="clear" w:color="000000" w:fill="FFFFCC"/>
            <w:vAlign w:val="center"/>
            <w:hideMark/>
          </w:tcPr>
          <w:p w14:paraId="62D6690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3,56</w:t>
            </w:r>
          </w:p>
        </w:tc>
        <w:tc>
          <w:tcPr>
            <w:tcW w:w="1543" w:type="dxa"/>
            <w:tcBorders>
              <w:top w:val="nil"/>
              <w:left w:val="nil"/>
              <w:bottom w:val="single" w:sz="4" w:space="0" w:color="C0C0C0"/>
              <w:right w:val="single" w:sz="4" w:space="0" w:color="C0C0C0"/>
            </w:tcBorders>
            <w:shd w:val="clear" w:color="000000" w:fill="FFFFCC"/>
            <w:vAlign w:val="center"/>
            <w:hideMark/>
          </w:tcPr>
          <w:p w14:paraId="5687A567"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4,13</w:t>
            </w:r>
          </w:p>
        </w:tc>
        <w:tc>
          <w:tcPr>
            <w:tcW w:w="1774" w:type="dxa"/>
            <w:tcBorders>
              <w:top w:val="nil"/>
              <w:left w:val="nil"/>
              <w:bottom w:val="single" w:sz="4" w:space="0" w:color="C0C0C0"/>
              <w:right w:val="single" w:sz="4" w:space="0" w:color="C0C0C0"/>
            </w:tcBorders>
            <w:shd w:val="clear" w:color="000000" w:fill="FFFFCC"/>
            <w:vAlign w:val="center"/>
            <w:hideMark/>
          </w:tcPr>
          <w:p w14:paraId="2CE1504A"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4,42</w:t>
            </w:r>
          </w:p>
        </w:tc>
        <w:tc>
          <w:tcPr>
            <w:tcW w:w="1464" w:type="dxa"/>
            <w:tcBorders>
              <w:top w:val="nil"/>
              <w:left w:val="nil"/>
              <w:bottom w:val="single" w:sz="4" w:space="0" w:color="C0C0C0"/>
              <w:right w:val="single" w:sz="4" w:space="0" w:color="C0C0C0"/>
            </w:tcBorders>
            <w:shd w:val="clear" w:color="000000" w:fill="FFFFCC"/>
            <w:vAlign w:val="center"/>
            <w:hideMark/>
          </w:tcPr>
          <w:p w14:paraId="5AD1E1A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4,61</w:t>
            </w:r>
          </w:p>
        </w:tc>
        <w:tc>
          <w:tcPr>
            <w:tcW w:w="1597" w:type="dxa"/>
            <w:tcBorders>
              <w:top w:val="nil"/>
              <w:left w:val="nil"/>
              <w:bottom w:val="single" w:sz="4" w:space="0" w:color="C0C0C0"/>
              <w:right w:val="single" w:sz="4" w:space="0" w:color="C0C0C0"/>
            </w:tcBorders>
            <w:shd w:val="clear" w:color="000000" w:fill="FFFFCC"/>
            <w:vAlign w:val="center"/>
            <w:hideMark/>
          </w:tcPr>
          <w:p w14:paraId="40C9A08D"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 </w:t>
            </w:r>
          </w:p>
        </w:tc>
        <w:tc>
          <w:tcPr>
            <w:tcW w:w="1658" w:type="dxa"/>
            <w:tcBorders>
              <w:top w:val="nil"/>
              <w:left w:val="nil"/>
              <w:bottom w:val="single" w:sz="4" w:space="0" w:color="C0C0C0"/>
              <w:right w:val="single" w:sz="4" w:space="0" w:color="C0C0C0"/>
            </w:tcBorders>
            <w:shd w:val="clear" w:color="000000" w:fill="FFFFCC"/>
            <w:vAlign w:val="center"/>
            <w:hideMark/>
          </w:tcPr>
          <w:p w14:paraId="12210A8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4,37</w:t>
            </w:r>
          </w:p>
        </w:tc>
        <w:tc>
          <w:tcPr>
            <w:tcW w:w="1895" w:type="dxa"/>
            <w:tcBorders>
              <w:top w:val="nil"/>
              <w:left w:val="nil"/>
              <w:bottom w:val="single" w:sz="4" w:space="0" w:color="C0C0C0"/>
              <w:right w:val="single" w:sz="4" w:space="0" w:color="C0C0C0"/>
            </w:tcBorders>
            <w:shd w:val="clear" w:color="000000" w:fill="FFFFCC"/>
            <w:vAlign w:val="center"/>
            <w:hideMark/>
          </w:tcPr>
          <w:p w14:paraId="189CC31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 </w:t>
            </w:r>
          </w:p>
        </w:tc>
        <w:tc>
          <w:tcPr>
            <w:tcW w:w="1815" w:type="dxa"/>
            <w:tcBorders>
              <w:top w:val="nil"/>
              <w:left w:val="nil"/>
              <w:bottom w:val="single" w:sz="4" w:space="0" w:color="C0C0C0"/>
              <w:right w:val="single" w:sz="4" w:space="0" w:color="C0C0C0"/>
            </w:tcBorders>
            <w:shd w:val="clear" w:color="000000" w:fill="FFFFCC"/>
            <w:vAlign w:val="center"/>
            <w:hideMark/>
          </w:tcPr>
          <w:p w14:paraId="50F43299"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4,37</w:t>
            </w:r>
          </w:p>
        </w:tc>
        <w:tc>
          <w:tcPr>
            <w:tcW w:w="1472" w:type="dxa"/>
            <w:tcBorders>
              <w:top w:val="nil"/>
              <w:left w:val="nil"/>
              <w:bottom w:val="single" w:sz="4" w:space="0" w:color="C0C0C0"/>
              <w:right w:val="single" w:sz="4" w:space="0" w:color="C0C0C0"/>
            </w:tcBorders>
            <w:shd w:val="clear" w:color="000000" w:fill="D7EAD3"/>
            <w:vAlign w:val="center"/>
            <w:hideMark/>
          </w:tcPr>
          <w:p w14:paraId="4346061A"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4,37</w:t>
            </w:r>
          </w:p>
        </w:tc>
        <w:tc>
          <w:tcPr>
            <w:tcW w:w="1511" w:type="dxa"/>
            <w:tcBorders>
              <w:top w:val="nil"/>
              <w:left w:val="nil"/>
              <w:bottom w:val="single" w:sz="4" w:space="0" w:color="C0C0C0"/>
              <w:right w:val="single" w:sz="4" w:space="0" w:color="C0C0C0"/>
            </w:tcBorders>
            <w:shd w:val="clear" w:color="000000" w:fill="D7EAD3"/>
            <w:vAlign w:val="center"/>
            <w:hideMark/>
          </w:tcPr>
          <w:p w14:paraId="7064EA3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4,37</w:t>
            </w:r>
          </w:p>
        </w:tc>
        <w:tc>
          <w:tcPr>
            <w:tcW w:w="2976" w:type="dxa"/>
            <w:tcBorders>
              <w:top w:val="nil"/>
              <w:left w:val="nil"/>
              <w:bottom w:val="single" w:sz="4" w:space="0" w:color="C0C0C0"/>
              <w:right w:val="single" w:sz="4" w:space="0" w:color="C0C0C0"/>
            </w:tcBorders>
            <w:shd w:val="clear" w:color="000000" w:fill="FFFFCC"/>
            <w:vAlign w:val="center"/>
            <w:hideMark/>
          </w:tcPr>
          <w:p w14:paraId="6A7A007E"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xml:space="preserve">по предложению </w:t>
            </w:r>
            <w:proofErr w:type="spellStart"/>
            <w:r w:rsidRPr="009C45AB">
              <w:rPr>
                <w:rFonts w:ascii="Tahoma" w:hAnsi="Tahoma" w:cs="Tahoma"/>
                <w:sz w:val="13"/>
                <w:szCs w:val="13"/>
                <w:lang w:eastAsia="ru-RU"/>
              </w:rPr>
              <w:t>предприятьия</w:t>
            </w:r>
            <w:proofErr w:type="spellEnd"/>
            <w:r w:rsidRPr="009C45AB">
              <w:rPr>
                <w:rFonts w:ascii="Tahoma" w:hAnsi="Tahoma" w:cs="Tahoma"/>
                <w:sz w:val="13"/>
                <w:szCs w:val="13"/>
                <w:lang w:eastAsia="ru-RU"/>
              </w:rPr>
              <w:t xml:space="preserve">, так как не превышает фактическую цену с учетом индексов -дефляторов Минэкономразвития России на 2019 год 105,9%, на 2020-104,2% </w:t>
            </w:r>
          </w:p>
        </w:tc>
      </w:tr>
      <w:tr w:rsidR="009C45AB" w:rsidRPr="009C45AB" w14:paraId="77B9254B" w14:textId="77777777" w:rsidTr="009C45AB">
        <w:trPr>
          <w:trHeight w:val="1350"/>
          <w:jc w:val="center"/>
        </w:trPr>
        <w:tc>
          <w:tcPr>
            <w:tcW w:w="560" w:type="dxa"/>
            <w:tcBorders>
              <w:top w:val="nil"/>
              <w:left w:val="nil"/>
              <w:bottom w:val="nil"/>
              <w:right w:val="nil"/>
            </w:tcBorders>
            <w:shd w:val="clear" w:color="000000" w:fill="FABF8F"/>
            <w:noWrap/>
            <w:vAlign w:val="center"/>
            <w:hideMark/>
          </w:tcPr>
          <w:p w14:paraId="597BED95"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ЭР</w:t>
            </w:r>
          </w:p>
        </w:tc>
        <w:tc>
          <w:tcPr>
            <w:tcW w:w="400" w:type="dxa"/>
            <w:tcBorders>
              <w:top w:val="nil"/>
              <w:left w:val="nil"/>
              <w:bottom w:val="nil"/>
              <w:right w:val="nil"/>
            </w:tcBorders>
            <w:shd w:val="clear" w:color="auto" w:fill="auto"/>
            <w:noWrap/>
            <w:vAlign w:val="bottom"/>
            <w:hideMark/>
          </w:tcPr>
          <w:p w14:paraId="02565210"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4496D6A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3.3.2.1.2</w:t>
            </w:r>
          </w:p>
        </w:tc>
        <w:tc>
          <w:tcPr>
            <w:tcW w:w="5493" w:type="dxa"/>
            <w:tcBorders>
              <w:top w:val="nil"/>
              <w:left w:val="nil"/>
              <w:bottom w:val="single" w:sz="4" w:space="0" w:color="C0C0C0"/>
              <w:right w:val="single" w:sz="4" w:space="0" w:color="C0C0C0"/>
            </w:tcBorders>
            <w:shd w:val="clear" w:color="auto" w:fill="auto"/>
            <w:vAlign w:val="center"/>
            <w:hideMark/>
          </w:tcPr>
          <w:p w14:paraId="69B49569" w14:textId="77777777" w:rsidR="009C45AB" w:rsidRPr="009C45AB" w:rsidRDefault="009C45AB" w:rsidP="009C45AB">
            <w:pPr>
              <w:ind w:firstLineChars="400" w:firstLine="520"/>
              <w:rPr>
                <w:rFonts w:ascii="Tahoma" w:hAnsi="Tahoma" w:cs="Tahoma"/>
                <w:sz w:val="13"/>
                <w:szCs w:val="13"/>
                <w:lang w:eastAsia="ru-RU"/>
              </w:rPr>
            </w:pPr>
            <w:r w:rsidRPr="009C45AB">
              <w:rPr>
                <w:rFonts w:ascii="Tahoma" w:hAnsi="Tahoma" w:cs="Tahoma"/>
                <w:sz w:val="13"/>
                <w:szCs w:val="13"/>
                <w:lang w:eastAsia="ru-RU"/>
              </w:rPr>
              <w:t>Объем энергии</w:t>
            </w:r>
          </w:p>
        </w:tc>
        <w:tc>
          <w:tcPr>
            <w:tcW w:w="1134" w:type="dxa"/>
            <w:tcBorders>
              <w:top w:val="nil"/>
              <w:left w:val="nil"/>
              <w:bottom w:val="single" w:sz="4" w:space="0" w:color="C0C0C0"/>
              <w:right w:val="single" w:sz="4" w:space="0" w:color="C0C0C0"/>
            </w:tcBorders>
            <w:shd w:val="clear" w:color="auto" w:fill="auto"/>
            <w:vAlign w:val="center"/>
            <w:hideMark/>
          </w:tcPr>
          <w:p w14:paraId="4FD4D375" w14:textId="77777777" w:rsidR="009C45AB" w:rsidRPr="009C45AB" w:rsidRDefault="009C45AB" w:rsidP="009C45AB">
            <w:pPr>
              <w:jc w:val="center"/>
              <w:rPr>
                <w:rFonts w:ascii="Tahoma" w:hAnsi="Tahoma" w:cs="Tahoma"/>
                <w:sz w:val="13"/>
                <w:szCs w:val="13"/>
                <w:lang w:eastAsia="ru-RU"/>
              </w:rPr>
            </w:pPr>
            <w:proofErr w:type="spellStart"/>
            <w:r w:rsidRPr="009C45AB">
              <w:rPr>
                <w:rFonts w:ascii="Tahoma" w:hAnsi="Tahoma" w:cs="Tahoma"/>
                <w:sz w:val="13"/>
                <w:szCs w:val="13"/>
                <w:lang w:eastAsia="ru-RU"/>
              </w:rPr>
              <w:t>тыс</w:t>
            </w:r>
            <w:proofErr w:type="spellEnd"/>
            <w:r w:rsidRPr="009C45AB">
              <w:rPr>
                <w:rFonts w:ascii="Tahoma" w:hAnsi="Tahoma" w:cs="Tahoma"/>
                <w:sz w:val="13"/>
                <w:szCs w:val="13"/>
                <w:lang w:eastAsia="ru-RU"/>
              </w:rPr>
              <w:t xml:space="preserve"> </w:t>
            </w:r>
            <w:proofErr w:type="spellStart"/>
            <w:r w:rsidRPr="009C45AB">
              <w:rPr>
                <w:rFonts w:ascii="Tahoma" w:hAnsi="Tahoma" w:cs="Tahoma"/>
                <w:sz w:val="13"/>
                <w:szCs w:val="13"/>
                <w:lang w:eastAsia="ru-RU"/>
              </w:rPr>
              <w:t>кВт.ч</w:t>
            </w:r>
            <w:proofErr w:type="spellEnd"/>
          </w:p>
        </w:tc>
        <w:tc>
          <w:tcPr>
            <w:tcW w:w="1874" w:type="dxa"/>
            <w:tcBorders>
              <w:top w:val="nil"/>
              <w:left w:val="nil"/>
              <w:bottom w:val="single" w:sz="4" w:space="0" w:color="C0C0C0"/>
              <w:right w:val="single" w:sz="4" w:space="0" w:color="C0C0C0"/>
            </w:tcBorders>
            <w:shd w:val="clear" w:color="000000" w:fill="FFFFCC"/>
            <w:vAlign w:val="center"/>
            <w:hideMark/>
          </w:tcPr>
          <w:p w14:paraId="32C10213"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117,66</w:t>
            </w:r>
          </w:p>
        </w:tc>
        <w:tc>
          <w:tcPr>
            <w:tcW w:w="1543" w:type="dxa"/>
            <w:tcBorders>
              <w:top w:val="nil"/>
              <w:left w:val="nil"/>
              <w:bottom w:val="single" w:sz="4" w:space="0" w:color="C0C0C0"/>
              <w:right w:val="single" w:sz="4" w:space="0" w:color="C0C0C0"/>
            </w:tcBorders>
            <w:shd w:val="clear" w:color="000000" w:fill="FFFFCC"/>
            <w:vAlign w:val="center"/>
            <w:hideMark/>
          </w:tcPr>
          <w:p w14:paraId="3179733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44,08</w:t>
            </w:r>
          </w:p>
        </w:tc>
        <w:tc>
          <w:tcPr>
            <w:tcW w:w="1774" w:type="dxa"/>
            <w:tcBorders>
              <w:top w:val="nil"/>
              <w:left w:val="nil"/>
              <w:bottom w:val="single" w:sz="4" w:space="0" w:color="C0C0C0"/>
              <w:right w:val="single" w:sz="4" w:space="0" w:color="C0C0C0"/>
            </w:tcBorders>
            <w:shd w:val="clear" w:color="000000" w:fill="FFFFCC"/>
            <w:vAlign w:val="center"/>
            <w:hideMark/>
          </w:tcPr>
          <w:p w14:paraId="1B44BB93"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46,10</w:t>
            </w:r>
          </w:p>
        </w:tc>
        <w:tc>
          <w:tcPr>
            <w:tcW w:w="1464" w:type="dxa"/>
            <w:tcBorders>
              <w:top w:val="nil"/>
              <w:left w:val="nil"/>
              <w:bottom w:val="single" w:sz="4" w:space="0" w:color="C0C0C0"/>
              <w:right w:val="single" w:sz="4" w:space="0" w:color="C0C0C0"/>
            </w:tcBorders>
            <w:shd w:val="clear" w:color="000000" w:fill="FFFFCC"/>
            <w:vAlign w:val="center"/>
            <w:hideMark/>
          </w:tcPr>
          <w:p w14:paraId="36DCC6A7"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46,10</w:t>
            </w:r>
          </w:p>
        </w:tc>
        <w:tc>
          <w:tcPr>
            <w:tcW w:w="1597" w:type="dxa"/>
            <w:tcBorders>
              <w:top w:val="nil"/>
              <w:left w:val="nil"/>
              <w:bottom w:val="single" w:sz="4" w:space="0" w:color="C0C0C0"/>
              <w:right w:val="single" w:sz="4" w:space="0" w:color="C0C0C0"/>
            </w:tcBorders>
            <w:shd w:val="clear" w:color="000000" w:fill="FFFFCC"/>
            <w:vAlign w:val="center"/>
            <w:hideMark/>
          </w:tcPr>
          <w:p w14:paraId="4EBDBCC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 </w:t>
            </w:r>
          </w:p>
        </w:tc>
        <w:tc>
          <w:tcPr>
            <w:tcW w:w="1658" w:type="dxa"/>
            <w:tcBorders>
              <w:top w:val="nil"/>
              <w:left w:val="nil"/>
              <w:bottom w:val="single" w:sz="4" w:space="0" w:color="C0C0C0"/>
              <w:right w:val="single" w:sz="4" w:space="0" w:color="C0C0C0"/>
            </w:tcBorders>
            <w:shd w:val="clear" w:color="000000" w:fill="FFFFCC"/>
            <w:vAlign w:val="center"/>
            <w:hideMark/>
          </w:tcPr>
          <w:p w14:paraId="5FFEE18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38,78</w:t>
            </w:r>
          </w:p>
        </w:tc>
        <w:tc>
          <w:tcPr>
            <w:tcW w:w="1895" w:type="dxa"/>
            <w:tcBorders>
              <w:top w:val="nil"/>
              <w:left w:val="nil"/>
              <w:bottom w:val="single" w:sz="4" w:space="0" w:color="C0C0C0"/>
              <w:right w:val="single" w:sz="4" w:space="0" w:color="C0C0C0"/>
            </w:tcBorders>
            <w:shd w:val="clear" w:color="000000" w:fill="FFFFCC"/>
            <w:vAlign w:val="center"/>
            <w:hideMark/>
          </w:tcPr>
          <w:p w14:paraId="501FA2DB"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 </w:t>
            </w:r>
          </w:p>
        </w:tc>
        <w:tc>
          <w:tcPr>
            <w:tcW w:w="1815" w:type="dxa"/>
            <w:tcBorders>
              <w:top w:val="nil"/>
              <w:left w:val="nil"/>
              <w:bottom w:val="single" w:sz="4" w:space="0" w:color="C0C0C0"/>
              <w:right w:val="single" w:sz="4" w:space="0" w:color="C0C0C0"/>
            </w:tcBorders>
            <w:shd w:val="clear" w:color="000000" w:fill="FFFFCC"/>
            <w:vAlign w:val="center"/>
            <w:hideMark/>
          </w:tcPr>
          <w:p w14:paraId="68B7941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37,15</w:t>
            </w:r>
          </w:p>
        </w:tc>
        <w:tc>
          <w:tcPr>
            <w:tcW w:w="1472" w:type="dxa"/>
            <w:tcBorders>
              <w:top w:val="nil"/>
              <w:left w:val="nil"/>
              <w:bottom w:val="single" w:sz="4" w:space="0" w:color="C0C0C0"/>
              <w:right w:val="single" w:sz="4" w:space="0" w:color="C0C0C0"/>
            </w:tcBorders>
            <w:shd w:val="clear" w:color="000000" w:fill="D7EAD3"/>
            <w:vAlign w:val="center"/>
            <w:hideMark/>
          </w:tcPr>
          <w:p w14:paraId="65B8D26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18,57</w:t>
            </w:r>
          </w:p>
        </w:tc>
        <w:tc>
          <w:tcPr>
            <w:tcW w:w="1511" w:type="dxa"/>
            <w:tcBorders>
              <w:top w:val="nil"/>
              <w:left w:val="nil"/>
              <w:bottom w:val="single" w:sz="4" w:space="0" w:color="C0C0C0"/>
              <w:right w:val="single" w:sz="4" w:space="0" w:color="C0C0C0"/>
            </w:tcBorders>
            <w:shd w:val="clear" w:color="000000" w:fill="D7EAD3"/>
            <w:vAlign w:val="center"/>
            <w:hideMark/>
          </w:tcPr>
          <w:p w14:paraId="7E6BAA87"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18,57</w:t>
            </w:r>
          </w:p>
        </w:tc>
        <w:tc>
          <w:tcPr>
            <w:tcW w:w="2976" w:type="dxa"/>
            <w:tcBorders>
              <w:top w:val="nil"/>
              <w:left w:val="nil"/>
              <w:bottom w:val="single" w:sz="4" w:space="0" w:color="C0C0C0"/>
              <w:right w:val="single" w:sz="4" w:space="0" w:color="C0C0C0"/>
            </w:tcBorders>
            <w:shd w:val="clear" w:color="000000" w:fill="FFFFCC"/>
            <w:vAlign w:val="center"/>
            <w:hideMark/>
          </w:tcPr>
          <w:p w14:paraId="0379EE57"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xml:space="preserve">рассчитан исходя их утвержденного удельного расхода электрической </w:t>
            </w:r>
            <w:proofErr w:type="gramStart"/>
            <w:r w:rsidRPr="009C45AB">
              <w:rPr>
                <w:rFonts w:ascii="Tahoma" w:hAnsi="Tahoma" w:cs="Tahoma"/>
                <w:sz w:val="13"/>
                <w:szCs w:val="13"/>
                <w:lang w:eastAsia="ru-RU"/>
              </w:rPr>
              <w:t>энергии  и</w:t>
            </w:r>
            <w:proofErr w:type="gramEnd"/>
            <w:r w:rsidRPr="009C45AB">
              <w:rPr>
                <w:rFonts w:ascii="Tahoma" w:hAnsi="Tahoma" w:cs="Tahoma"/>
                <w:sz w:val="13"/>
                <w:szCs w:val="13"/>
                <w:lang w:eastAsia="ru-RU"/>
              </w:rPr>
              <w:t xml:space="preserve"> объемов поднятой </w:t>
            </w:r>
            <w:proofErr w:type="spellStart"/>
            <w:r w:rsidRPr="009C45AB">
              <w:rPr>
                <w:rFonts w:ascii="Tahoma" w:hAnsi="Tahoma" w:cs="Tahoma"/>
                <w:sz w:val="13"/>
                <w:szCs w:val="13"/>
                <w:lang w:eastAsia="ru-RU"/>
              </w:rPr>
              <w:t>пводы</w:t>
            </w:r>
            <w:proofErr w:type="spellEnd"/>
            <w:r w:rsidRPr="009C45AB">
              <w:rPr>
                <w:rFonts w:ascii="Tahoma" w:hAnsi="Tahoma" w:cs="Tahoma"/>
                <w:sz w:val="13"/>
                <w:szCs w:val="13"/>
                <w:lang w:eastAsia="ru-RU"/>
              </w:rPr>
              <w:t xml:space="preserve"> на 2020 год</w:t>
            </w:r>
          </w:p>
        </w:tc>
      </w:tr>
      <w:tr w:rsidR="009C45AB" w:rsidRPr="009C45AB" w14:paraId="71CE8D77" w14:textId="77777777" w:rsidTr="009C45AB">
        <w:trPr>
          <w:trHeight w:val="450"/>
          <w:jc w:val="center"/>
        </w:trPr>
        <w:tc>
          <w:tcPr>
            <w:tcW w:w="560" w:type="dxa"/>
            <w:tcBorders>
              <w:top w:val="nil"/>
              <w:left w:val="nil"/>
              <w:bottom w:val="nil"/>
              <w:right w:val="nil"/>
            </w:tcBorders>
            <w:shd w:val="clear" w:color="000000" w:fill="FFFF00"/>
            <w:noWrap/>
            <w:vAlign w:val="center"/>
            <w:hideMark/>
          </w:tcPr>
          <w:p w14:paraId="14D8961A"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ОР</w:t>
            </w:r>
          </w:p>
        </w:tc>
        <w:tc>
          <w:tcPr>
            <w:tcW w:w="400" w:type="dxa"/>
            <w:tcBorders>
              <w:top w:val="nil"/>
              <w:left w:val="nil"/>
              <w:bottom w:val="nil"/>
              <w:right w:val="nil"/>
            </w:tcBorders>
            <w:shd w:val="clear" w:color="auto" w:fill="auto"/>
            <w:noWrap/>
            <w:vAlign w:val="bottom"/>
            <w:hideMark/>
          </w:tcPr>
          <w:p w14:paraId="54030DA1"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142EBD7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3.8</w:t>
            </w:r>
          </w:p>
        </w:tc>
        <w:tc>
          <w:tcPr>
            <w:tcW w:w="5493" w:type="dxa"/>
            <w:tcBorders>
              <w:top w:val="nil"/>
              <w:left w:val="nil"/>
              <w:bottom w:val="single" w:sz="4" w:space="0" w:color="C0C0C0"/>
              <w:right w:val="single" w:sz="4" w:space="0" w:color="C0C0C0"/>
            </w:tcBorders>
            <w:shd w:val="clear" w:color="auto" w:fill="auto"/>
            <w:vAlign w:val="center"/>
            <w:hideMark/>
          </w:tcPr>
          <w:p w14:paraId="60267DBA" w14:textId="77777777" w:rsidR="009C45AB" w:rsidRPr="009C45AB" w:rsidRDefault="009C45AB" w:rsidP="009C45AB">
            <w:pPr>
              <w:ind w:firstLineChars="100" w:firstLine="131"/>
              <w:rPr>
                <w:rFonts w:ascii="Tahoma" w:hAnsi="Tahoma" w:cs="Tahoma"/>
                <w:b/>
                <w:bCs/>
                <w:sz w:val="13"/>
                <w:szCs w:val="13"/>
                <w:lang w:eastAsia="ru-RU"/>
              </w:rPr>
            </w:pPr>
            <w:r w:rsidRPr="009C45AB">
              <w:rPr>
                <w:rFonts w:ascii="Tahoma" w:hAnsi="Tahoma" w:cs="Tahoma"/>
                <w:b/>
                <w:bCs/>
                <w:sz w:val="13"/>
                <w:szCs w:val="13"/>
                <w:lang w:eastAsia="ru-RU"/>
              </w:rPr>
              <w:t>Расходы на оплату труда основного производственного персонала</w:t>
            </w:r>
          </w:p>
        </w:tc>
        <w:tc>
          <w:tcPr>
            <w:tcW w:w="1134" w:type="dxa"/>
            <w:tcBorders>
              <w:top w:val="nil"/>
              <w:left w:val="nil"/>
              <w:bottom w:val="single" w:sz="4" w:space="0" w:color="C0C0C0"/>
              <w:right w:val="single" w:sz="4" w:space="0" w:color="C0C0C0"/>
            </w:tcBorders>
            <w:shd w:val="clear" w:color="auto" w:fill="auto"/>
            <w:vAlign w:val="center"/>
            <w:hideMark/>
          </w:tcPr>
          <w:p w14:paraId="3FB23511"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FFFFCC"/>
            <w:vAlign w:val="center"/>
            <w:hideMark/>
          </w:tcPr>
          <w:p w14:paraId="32AAA79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607,44</w:t>
            </w:r>
          </w:p>
        </w:tc>
        <w:tc>
          <w:tcPr>
            <w:tcW w:w="1543" w:type="dxa"/>
            <w:tcBorders>
              <w:top w:val="nil"/>
              <w:left w:val="nil"/>
              <w:bottom w:val="single" w:sz="4" w:space="0" w:color="C0C0C0"/>
              <w:right w:val="single" w:sz="4" w:space="0" w:color="C0C0C0"/>
            </w:tcBorders>
            <w:shd w:val="clear" w:color="000000" w:fill="FFFFCC"/>
            <w:vAlign w:val="center"/>
            <w:hideMark/>
          </w:tcPr>
          <w:p w14:paraId="57ED1517"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1 216,55</w:t>
            </w:r>
          </w:p>
        </w:tc>
        <w:tc>
          <w:tcPr>
            <w:tcW w:w="1774" w:type="dxa"/>
            <w:tcBorders>
              <w:top w:val="nil"/>
              <w:left w:val="nil"/>
              <w:bottom w:val="single" w:sz="4" w:space="0" w:color="C0C0C0"/>
              <w:right w:val="single" w:sz="4" w:space="0" w:color="C0C0C0"/>
            </w:tcBorders>
            <w:shd w:val="clear" w:color="000000" w:fill="FFFFCC"/>
            <w:vAlign w:val="center"/>
            <w:hideMark/>
          </w:tcPr>
          <w:p w14:paraId="3D4EF22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635,38</w:t>
            </w:r>
          </w:p>
        </w:tc>
        <w:tc>
          <w:tcPr>
            <w:tcW w:w="1464" w:type="dxa"/>
            <w:tcBorders>
              <w:top w:val="nil"/>
              <w:left w:val="nil"/>
              <w:bottom w:val="single" w:sz="4" w:space="0" w:color="C0C0C0"/>
              <w:right w:val="single" w:sz="4" w:space="0" w:color="C0C0C0"/>
            </w:tcBorders>
            <w:shd w:val="clear" w:color="000000" w:fill="FFFFCC"/>
            <w:vAlign w:val="center"/>
            <w:hideMark/>
          </w:tcPr>
          <w:p w14:paraId="18AC204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650,42</w:t>
            </w:r>
          </w:p>
        </w:tc>
        <w:tc>
          <w:tcPr>
            <w:tcW w:w="1597" w:type="dxa"/>
            <w:tcBorders>
              <w:top w:val="nil"/>
              <w:left w:val="nil"/>
              <w:bottom w:val="single" w:sz="4" w:space="0" w:color="C0C0C0"/>
              <w:right w:val="single" w:sz="4" w:space="0" w:color="C0C0C0"/>
            </w:tcBorders>
            <w:shd w:val="clear" w:color="000000" w:fill="FFFFCC"/>
            <w:vAlign w:val="center"/>
            <w:hideMark/>
          </w:tcPr>
          <w:p w14:paraId="1E5FFFE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626,96</w:t>
            </w:r>
          </w:p>
        </w:tc>
        <w:tc>
          <w:tcPr>
            <w:tcW w:w="1658" w:type="dxa"/>
            <w:tcBorders>
              <w:top w:val="nil"/>
              <w:left w:val="nil"/>
              <w:bottom w:val="single" w:sz="4" w:space="0" w:color="C0C0C0"/>
              <w:right w:val="single" w:sz="4" w:space="0" w:color="C0C0C0"/>
            </w:tcBorders>
            <w:shd w:val="clear" w:color="000000" w:fill="FFFFCC"/>
            <w:vAlign w:val="center"/>
            <w:hideMark/>
          </w:tcPr>
          <w:p w14:paraId="63E99AF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1 277,38</w:t>
            </w:r>
          </w:p>
        </w:tc>
        <w:tc>
          <w:tcPr>
            <w:tcW w:w="1895" w:type="dxa"/>
            <w:tcBorders>
              <w:top w:val="nil"/>
              <w:left w:val="nil"/>
              <w:bottom w:val="single" w:sz="4" w:space="0" w:color="C0C0C0"/>
              <w:right w:val="single" w:sz="4" w:space="0" w:color="C0C0C0"/>
            </w:tcBorders>
            <w:shd w:val="clear" w:color="000000" w:fill="FFFFCC"/>
            <w:vAlign w:val="center"/>
            <w:hideMark/>
          </w:tcPr>
          <w:p w14:paraId="13EA98E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-0,01</w:t>
            </w:r>
          </w:p>
        </w:tc>
        <w:tc>
          <w:tcPr>
            <w:tcW w:w="1815" w:type="dxa"/>
            <w:tcBorders>
              <w:top w:val="nil"/>
              <w:left w:val="nil"/>
              <w:bottom w:val="single" w:sz="4" w:space="0" w:color="C0C0C0"/>
              <w:right w:val="single" w:sz="4" w:space="0" w:color="C0C0C0"/>
            </w:tcBorders>
            <w:shd w:val="clear" w:color="000000" w:fill="FFFFCC"/>
            <w:vAlign w:val="center"/>
            <w:hideMark/>
          </w:tcPr>
          <w:p w14:paraId="29F7841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650,41</w:t>
            </w:r>
          </w:p>
        </w:tc>
        <w:tc>
          <w:tcPr>
            <w:tcW w:w="1472" w:type="dxa"/>
            <w:tcBorders>
              <w:top w:val="nil"/>
              <w:left w:val="nil"/>
              <w:bottom w:val="single" w:sz="4" w:space="0" w:color="C0C0C0"/>
              <w:right w:val="single" w:sz="4" w:space="0" w:color="C0C0C0"/>
            </w:tcBorders>
            <w:shd w:val="clear" w:color="000000" w:fill="D7EAD3"/>
            <w:vAlign w:val="center"/>
            <w:hideMark/>
          </w:tcPr>
          <w:p w14:paraId="17945C53"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325,21</w:t>
            </w:r>
          </w:p>
        </w:tc>
        <w:tc>
          <w:tcPr>
            <w:tcW w:w="1511" w:type="dxa"/>
            <w:tcBorders>
              <w:top w:val="nil"/>
              <w:left w:val="nil"/>
              <w:bottom w:val="single" w:sz="4" w:space="0" w:color="C0C0C0"/>
              <w:right w:val="single" w:sz="4" w:space="0" w:color="C0C0C0"/>
            </w:tcBorders>
            <w:shd w:val="clear" w:color="000000" w:fill="D7EAD3"/>
            <w:vAlign w:val="center"/>
            <w:hideMark/>
          </w:tcPr>
          <w:p w14:paraId="31A6A56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325,21</w:t>
            </w:r>
          </w:p>
        </w:tc>
        <w:tc>
          <w:tcPr>
            <w:tcW w:w="2976" w:type="dxa"/>
            <w:vMerge w:val="restart"/>
            <w:tcBorders>
              <w:top w:val="nil"/>
              <w:left w:val="single" w:sz="4" w:space="0" w:color="C0C0C0"/>
              <w:bottom w:val="nil"/>
              <w:right w:val="single" w:sz="4" w:space="0" w:color="C0C0C0"/>
            </w:tcBorders>
            <w:shd w:val="clear" w:color="000000" w:fill="FFFFCC"/>
            <w:vAlign w:val="center"/>
            <w:hideMark/>
          </w:tcPr>
          <w:p w14:paraId="61255F86"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рассчитано исходя из утвержденного базового уровня операционных расходов с применением индекса потребительских цен 103,4% на 2020 год согласно прогнозу Минэкономразвития и индекса эффективности 1%</w:t>
            </w:r>
          </w:p>
        </w:tc>
      </w:tr>
      <w:tr w:rsidR="009C45AB" w:rsidRPr="009C45AB" w14:paraId="40524428" w14:textId="77777777" w:rsidTr="009C45AB">
        <w:trPr>
          <w:trHeight w:val="300"/>
          <w:jc w:val="center"/>
        </w:trPr>
        <w:tc>
          <w:tcPr>
            <w:tcW w:w="560" w:type="dxa"/>
            <w:tcBorders>
              <w:top w:val="nil"/>
              <w:left w:val="nil"/>
              <w:bottom w:val="nil"/>
              <w:right w:val="nil"/>
            </w:tcBorders>
            <w:shd w:val="clear" w:color="000000" w:fill="FFFF00"/>
            <w:noWrap/>
            <w:vAlign w:val="center"/>
            <w:hideMark/>
          </w:tcPr>
          <w:p w14:paraId="1C15FCC1"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 </w:t>
            </w:r>
          </w:p>
        </w:tc>
        <w:tc>
          <w:tcPr>
            <w:tcW w:w="400" w:type="dxa"/>
            <w:tcBorders>
              <w:top w:val="nil"/>
              <w:left w:val="nil"/>
              <w:bottom w:val="nil"/>
              <w:right w:val="nil"/>
            </w:tcBorders>
            <w:shd w:val="clear" w:color="auto" w:fill="auto"/>
            <w:noWrap/>
            <w:vAlign w:val="bottom"/>
            <w:hideMark/>
          </w:tcPr>
          <w:p w14:paraId="128E2898"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72B816B3"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3.8.1</w:t>
            </w:r>
          </w:p>
        </w:tc>
        <w:tc>
          <w:tcPr>
            <w:tcW w:w="5493" w:type="dxa"/>
            <w:tcBorders>
              <w:top w:val="nil"/>
              <w:left w:val="nil"/>
              <w:bottom w:val="single" w:sz="4" w:space="0" w:color="C0C0C0"/>
              <w:right w:val="single" w:sz="4" w:space="0" w:color="C0C0C0"/>
            </w:tcBorders>
            <w:shd w:val="clear" w:color="auto" w:fill="auto"/>
            <w:vAlign w:val="center"/>
            <w:hideMark/>
          </w:tcPr>
          <w:p w14:paraId="1B4BB5CF" w14:textId="77777777" w:rsidR="009C45AB" w:rsidRPr="009C45AB" w:rsidRDefault="009C45AB" w:rsidP="009C45AB">
            <w:pPr>
              <w:ind w:firstLineChars="200" w:firstLine="260"/>
              <w:rPr>
                <w:rFonts w:ascii="Tahoma" w:hAnsi="Tahoma" w:cs="Tahoma"/>
                <w:sz w:val="13"/>
                <w:szCs w:val="13"/>
                <w:lang w:eastAsia="ru-RU"/>
              </w:rPr>
            </w:pPr>
            <w:r w:rsidRPr="009C45AB">
              <w:rPr>
                <w:rFonts w:ascii="Tahoma" w:hAnsi="Tahoma" w:cs="Tahoma"/>
                <w:sz w:val="13"/>
                <w:szCs w:val="13"/>
                <w:lang w:eastAsia="ru-RU"/>
              </w:rPr>
              <w:t>Среднемесячная оплата труда</w:t>
            </w:r>
          </w:p>
        </w:tc>
        <w:tc>
          <w:tcPr>
            <w:tcW w:w="1134" w:type="dxa"/>
            <w:tcBorders>
              <w:top w:val="nil"/>
              <w:left w:val="nil"/>
              <w:bottom w:val="single" w:sz="4" w:space="0" w:color="C0C0C0"/>
              <w:right w:val="single" w:sz="4" w:space="0" w:color="C0C0C0"/>
            </w:tcBorders>
            <w:shd w:val="clear" w:color="auto" w:fill="auto"/>
            <w:vAlign w:val="center"/>
            <w:hideMark/>
          </w:tcPr>
          <w:p w14:paraId="428A8584" w14:textId="77777777" w:rsidR="009C45AB" w:rsidRPr="009C45AB" w:rsidRDefault="009C45AB" w:rsidP="009C45AB">
            <w:pPr>
              <w:jc w:val="center"/>
              <w:rPr>
                <w:rFonts w:ascii="Tahoma" w:hAnsi="Tahoma" w:cs="Tahoma"/>
                <w:sz w:val="13"/>
                <w:szCs w:val="13"/>
                <w:lang w:eastAsia="ru-RU"/>
              </w:rPr>
            </w:pPr>
            <w:proofErr w:type="spellStart"/>
            <w:r w:rsidRPr="009C45AB">
              <w:rPr>
                <w:rFonts w:ascii="Tahoma" w:hAnsi="Tahoma" w:cs="Tahoma"/>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D7EAD3"/>
            <w:vAlign w:val="center"/>
            <w:hideMark/>
          </w:tcPr>
          <w:p w14:paraId="5730DF1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23 009,09</w:t>
            </w:r>
          </w:p>
        </w:tc>
        <w:tc>
          <w:tcPr>
            <w:tcW w:w="1543" w:type="dxa"/>
            <w:tcBorders>
              <w:top w:val="nil"/>
              <w:left w:val="nil"/>
              <w:bottom w:val="single" w:sz="4" w:space="0" w:color="C0C0C0"/>
              <w:right w:val="single" w:sz="4" w:space="0" w:color="C0C0C0"/>
            </w:tcBorders>
            <w:shd w:val="clear" w:color="000000" w:fill="D7EAD3"/>
            <w:vAlign w:val="center"/>
            <w:hideMark/>
          </w:tcPr>
          <w:p w14:paraId="08EB296F"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25 344,79</w:t>
            </w:r>
          </w:p>
        </w:tc>
        <w:tc>
          <w:tcPr>
            <w:tcW w:w="1774" w:type="dxa"/>
            <w:tcBorders>
              <w:top w:val="nil"/>
              <w:left w:val="nil"/>
              <w:bottom w:val="single" w:sz="4" w:space="0" w:color="C0C0C0"/>
              <w:right w:val="single" w:sz="4" w:space="0" w:color="C0C0C0"/>
            </w:tcBorders>
            <w:shd w:val="clear" w:color="000000" w:fill="D7EAD3"/>
            <w:vAlign w:val="center"/>
            <w:hideMark/>
          </w:tcPr>
          <w:p w14:paraId="40A1440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24 067,42</w:t>
            </w:r>
          </w:p>
        </w:tc>
        <w:tc>
          <w:tcPr>
            <w:tcW w:w="1464" w:type="dxa"/>
            <w:tcBorders>
              <w:top w:val="nil"/>
              <w:left w:val="nil"/>
              <w:bottom w:val="single" w:sz="4" w:space="0" w:color="C0C0C0"/>
              <w:right w:val="single" w:sz="4" w:space="0" w:color="C0C0C0"/>
            </w:tcBorders>
            <w:shd w:val="clear" w:color="000000" w:fill="D7EAD3"/>
            <w:vAlign w:val="center"/>
            <w:hideMark/>
          </w:tcPr>
          <w:p w14:paraId="05BB2C3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24 637,12</w:t>
            </w:r>
          </w:p>
        </w:tc>
        <w:tc>
          <w:tcPr>
            <w:tcW w:w="1597" w:type="dxa"/>
            <w:tcBorders>
              <w:top w:val="nil"/>
              <w:left w:val="nil"/>
              <w:bottom w:val="single" w:sz="4" w:space="0" w:color="C0C0C0"/>
              <w:right w:val="single" w:sz="4" w:space="0" w:color="C0C0C0"/>
            </w:tcBorders>
            <w:shd w:val="clear" w:color="000000" w:fill="D7EAD3"/>
            <w:vAlign w:val="center"/>
            <w:hideMark/>
          </w:tcPr>
          <w:p w14:paraId="789CF16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29 025,93</w:t>
            </w:r>
          </w:p>
        </w:tc>
        <w:tc>
          <w:tcPr>
            <w:tcW w:w="1658" w:type="dxa"/>
            <w:tcBorders>
              <w:top w:val="nil"/>
              <w:left w:val="nil"/>
              <w:bottom w:val="single" w:sz="4" w:space="0" w:color="C0C0C0"/>
              <w:right w:val="single" w:sz="4" w:space="0" w:color="C0C0C0"/>
            </w:tcBorders>
            <w:shd w:val="clear" w:color="000000" w:fill="D7EAD3"/>
            <w:vAlign w:val="center"/>
            <w:hideMark/>
          </w:tcPr>
          <w:p w14:paraId="37E5128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26 612,08</w:t>
            </w:r>
          </w:p>
        </w:tc>
        <w:tc>
          <w:tcPr>
            <w:tcW w:w="1895" w:type="dxa"/>
            <w:tcBorders>
              <w:top w:val="nil"/>
              <w:left w:val="nil"/>
              <w:bottom w:val="single" w:sz="4" w:space="0" w:color="C0C0C0"/>
              <w:right w:val="single" w:sz="4" w:space="0" w:color="C0C0C0"/>
            </w:tcBorders>
            <w:shd w:val="clear" w:color="000000" w:fill="D7EAD3"/>
            <w:vAlign w:val="center"/>
            <w:hideMark/>
          </w:tcPr>
          <w:p w14:paraId="6A05458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6748F627"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24 636,86</w:t>
            </w:r>
          </w:p>
        </w:tc>
        <w:tc>
          <w:tcPr>
            <w:tcW w:w="1472" w:type="dxa"/>
            <w:tcBorders>
              <w:top w:val="nil"/>
              <w:left w:val="nil"/>
              <w:bottom w:val="single" w:sz="4" w:space="0" w:color="C0C0C0"/>
              <w:right w:val="single" w:sz="4" w:space="0" w:color="C0C0C0"/>
            </w:tcBorders>
            <w:shd w:val="clear" w:color="000000" w:fill="D7EAD3"/>
            <w:vAlign w:val="center"/>
            <w:hideMark/>
          </w:tcPr>
          <w:p w14:paraId="75181327"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24 636,86</w:t>
            </w:r>
          </w:p>
        </w:tc>
        <w:tc>
          <w:tcPr>
            <w:tcW w:w="1511" w:type="dxa"/>
            <w:tcBorders>
              <w:top w:val="nil"/>
              <w:left w:val="nil"/>
              <w:bottom w:val="single" w:sz="4" w:space="0" w:color="C0C0C0"/>
              <w:right w:val="single" w:sz="4" w:space="0" w:color="C0C0C0"/>
            </w:tcBorders>
            <w:shd w:val="clear" w:color="000000" w:fill="D7EAD3"/>
            <w:vAlign w:val="center"/>
            <w:hideMark/>
          </w:tcPr>
          <w:p w14:paraId="37A3A8F8"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24 636,86</w:t>
            </w:r>
          </w:p>
        </w:tc>
        <w:tc>
          <w:tcPr>
            <w:tcW w:w="2976" w:type="dxa"/>
            <w:vMerge/>
            <w:tcBorders>
              <w:top w:val="nil"/>
              <w:left w:val="single" w:sz="4" w:space="0" w:color="C0C0C0"/>
              <w:bottom w:val="nil"/>
              <w:right w:val="single" w:sz="4" w:space="0" w:color="C0C0C0"/>
            </w:tcBorders>
            <w:vAlign w:val="center"/>
            <w:hideMark/>
          </w:tcPr>
          <w:p w14:paraId="1C95F7DB" w14:textId="77777777" w:rsidR="009C45AB" w:rsidRPr="009C45AB" w:rsidRDefault="009C45AB" w:rsidP="009C45AB">
            <w:pPr>
              <w:rPr>
                <w:rFonts w:ascii="Tahoma" w:hAnsi="Tahoma" w:cs="Tahoma"/>
                <w:sz w:val="13"/>
                <w:szCs w:val="13"/>
                <w:lang w:eastAsia="ru-RU"/>
              </w:rPr>
            </w:pPr>
          </w:p>
        </w:tc>
      </w:tr>
      <w:tr w:rsidR="009C45AB" w:rsidRPr="009C45AB" w14:paraId="08EF0CCD" w14:textId="77777777" w:rsidTr="009C45AB">
        <w:trPr>
          <w:trHeight w:val="225"/>
          <w:jc w:val="center"/>
        </w:trPr>
        <w:tc>
          <w:tcPr>
            <w:tcW w:w="560" w:type="dxa"/>
            <w:tcBorders>
              <w:top w:val="nil"/>
              <w:left w:val="nil"/>
              <w:bottom w:val="nil"/>
              <w:right w:val="nil"/>
            </w:tcBorders>
            <w:shd w:val="clear" w:color="000000" w:fill="FFFF00"/>
            <w:noWrap/>
            <w:vAlign w:val="center"/>
            <w:hideMark/>
          </w:tcPr>
          <w:p w14:paraId="2F0D83D4"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 </w:t>
            </w:r>
          </w:p>
        </w:tc>
        <w:tc>
          <w:tcPr>
            <w:tcW w:w="400" w:type="dxa"/>
            <w:tcBorders>
              <w:top w:val="nil"/>
              <w:left w:val="nil"/>
              <w:bottom w:val="nil"/>
              <w:right w:val="nil"/>
            </w:tcBorders>
            <w:shd w:val="clear" w:color="auto" w:fill="auto"/>
            <w:noWrap/>
            <w:vAlign w:val="bottom"/>
            <w:hideMark/>
          </w:tcPr>
          <w:p w14:paraId="348738ED"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429FBEE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3.8.2</w:t>
            </w:r>
          </w:p>
        </w:tc>
        <w:tc>
          <w:tcPr>
            <w:tcW w:w="5493" w:type="dxa"/>
            <w:tcBorders>
              <w:top w:val="nil"/>
              <w:left w:val="nil"/>
              <w:bottom w:val="single" w:sz="4" w:space="0" w:color="C0C0C0"/>
              <w:right w:val="single" w:sz="4" w:space="0" w:color="C0C0C0"/>
            </w:tcBorders>
            <w:shd w:val="clear" w:color="auto" w:fill="auto"/>
            <w:vAlign w:val="center"/>
            <w:hideMark/>
          </w:tcPr>
          <w:p w14:paraId="056C7A58" w14:textId="77777777" w:rsidR="009C45AB" w:rsidRPr="009C45AB" w:rsidRDefault="009C45AB" w:rsidP="009C45AB">
            <w:pPr>
              <w:ind w:firstLineChars="200" w:firstLine="260"/>
              <w:rPr>
                <w:rFonts w:ascii="Tahoma" w:hAnsi="Tahoma" w:cs="Tahoma"/>
                <w:sz w:val="13"/>
                <w:szCs w:val="13"/>
                <w:lang w:eastAsia="ru-RU"/>
              </w:rPr>
            </w:pPr>
            <w:r w:rsidRPr="009C45AB">
              <w:rPr>
                <w:rFonts w:ascii="Tahoma" w:hAnsi="Tahoma" w:cs="Tahoma"/>
                <w:sz w:val="13"/>
                <w:szCs w:val="13"/>
                <w:lang w:eastAsia="ru-RU"/>
              </w:rPr>
              <w:t>Численность производственного персонала</w:t>
            </w:r>
          </w:p>
        </w:tc>
        <w:tc>
          <w:tcPr>
            <w:tcW w:w="1134" w:type="dxa"/>
            <w:tcBorders>
              <w:top w:val="nil"/>
              <w:left w:val="nil"/>
              <w:bottom w:val="single" w:sz="4" w:space="0" w:color="C0C0C0"/>
              <w:right w:val="single" w:sz="4" w:space="0" w:color="C0C0C0"/>
            </w:tcBorders>
            <w:shd w:val="clear" w:color="auto" w:fill="auto"/>
            <w:vAlign w:val="center"/>
            <w:hideMark/>
          </w:tcPr>
          <w:p w14:paraId="2D9E393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чел</w:t>
            </w:r>
          </w:p>
        </w:tc>
        <w:tc>
          <w:tcPr>
            <w:tcW w:w="1874" w:type="dxa"/>
            <w:tcBorders>
              <w:top w:val="nil"/>
              <w:left w:val="nil"/>
              <w:bottom w:val="single" w:sz="4" w:space="0" w:color="C0C0C0"/>
              <w:right w:val="single" w:sz="4" w:space="0" w:color="C0C0C0"/>
            </w:tcBorders>
            <w:shd w:val="clear" w:color="000000" w:fill="FFFFCC"/>
            <w:vAlign w:val="center"/>
            <w:hideMark/>
          </w:tcPr>
          <w:p w14:paraId="2A04E19F"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2,20</w:t>
            </w:r>
          </w:p>
        </w:tc>
        <w:tc>
          <w:tcPr>
            <w:tcW w:w="1543" w:type="dxa"/>
            <w:tcBorders>
              <w:top w:val="nil"/>
              <w:left w:val="nil"/>
              <w:bottom w:val="single" w:sz="4" w:space="0" w:color="C0C0C0"/>
              <w:right w:val="single" w:sz="4" w:space="0" w:color="C0C0C0"/>
            </w:tcBorders>
            <w:shd w:val="clear" w:color="000000" w:fill="FFFFCC"/>
            <w:vAlign w:val="center"/>
            <w:hideMark/>
          </w:tcPr>
          <w:p w14:paraId="18505BEB"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4,00</w:t>
            </w:r>
          </w:p>
        </w:tc>
        <w:tc>
          <w:tcPr>
            <w:tcW w:w="1774" w:type="dxa"/>
            <w:tcBorders>
              <w:top w:val="nil"/>
              <w:left w:val="nil"/>
              <w:bottom w:val="single" w:sz="4" w:space="0" w:color="C0C0C0"/>
              <w:right w:val="single" w:sz="4" w:space="0" w:color="C0C0C0"/>
            </w:tcBorders>
            <w:shd w:val="clear" w:color="000000" w:fill="FFFFCC"/>
            <w:vAlign w:val="center"/>
            <w:hideMark/>
          </w:tcPr>
          <w:p w14:paraId="5DE300F7"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2,20</w:t>
            </w:r>
          </w:p>
        </w:tc>
        <w:tc>
          <w:tcPr>
            <w:tcW w:w="1464" w:type="dxa"/>
            <w:tcBorders>
              <w:top w:val="nil"/>
              <w:left w:val="nil"/>
              <w:bottom w:val="single" w:sz="4" w:space="0" w:color="C0C0C0"/>
              <w:right w:val="single" w:sz="4" w:space="0" w:color="C0C0C0"/>
            </w:tcBorders>
            <w:shd w:val="clear" w:color="000000" w:fill="FFFFCC"/>
            <w:vAlign w:val="center"/>
            <w:hideMark/>
          </w:tcPr>
          <w:p w14:paraId="68A8DF37"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2,20</w:t>
            </w:r>
          </w:p>
        </w:tc>
        <w:tc>
          <w:tcPr>
            <w:tcW w:w="1597" w:type="dxa"/>
            <w:tcBorders>
              <w:top w:val="nil"/>
              <w:left w:val="nil"/>
              <w:bottom w:val="single" w:sz="4" w:space="0" w:color="C0C0C0"/>
              <w:right w:val="single" w:sz="4" w:space="0" w:color="C0C0C0"/>
            </w:tcBorders>
            <w:shd w:val="clear" w:color="000000" w:fill="FFFFCC"/>
            <w:vAlign w:val="center"/>
            <w:hideMark/>
          </w:tcPr>
          <w:p w14:paraId="318838D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1,80</w:t>
            </w:r>
          </w:p>
        </w:tc>
        <w:tc>
          <w:tcPr>
            <w:tcW w:w="1658" w:type="dxa"/>
            <w:tcBorders>
              <w:top w:val="nil"/>
              <w:left w:val="nil"/>
              <w:bottom w:val="single" w:sz="4" w:space="0" w:color="C0C0C0"/>
              <w:right w:val="single" w:sz="4" w:space="0" w:color="C0C0C0"/>
            </w:tcBorders>
            <w:shd w:val="clear" w:color="000000" w:fill="FFFFCC"/>
            <w:vAlign w:val="center"/>
            <w:hideMark/>
          </w:tcPr>
          <w:p w14:paraId="51FA681A"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4,00</w:t>
            </w:r>
          </w:p>
        </w:tc>
        <w:tc>
          <w:tcPr>
            <w:tcW w:w="1895" w:type="dxa"/>
            <w:tcBorders>
              <w:top w:val="nil"/>
              <w:left w:val="nil"/>
              <w:bottom w:val="single" w:sz="4" w:space="0" w:color="C0C0C0"/>
              <w:right w:val="single" w:sz="4" w:space="0" w:color="C0C0C0"/>
            </w:tcBorders>
            <w:shd w:val="clear" w:color="000000" w:fill="FFFFCC"/>
            <w:vAlign w:val="center"/>
            <w:hideMark/>
          </w:tcPr>
          <w:p w14:paraId="0E7883E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815" w:type="dxa"/>
            <w:tcBorders>
              <w:top w:val="nil"/>
              <w:left w:val="nil"/>
              <w:bottom w:val="single" w:sz="4" w:space="0" w:color="C0C0C0"/>
              <w:right w:val="single" w:sz="4" w:space="0" w:color="C0C0C0"/>
            </w:tcBorders>
            <w:shd w:val="clear" w:color="000000" w:fill="FFFFCC"/>
            <w:vAlign w:val="center"/>
            <w:hideMark/>
          </w:tcPr>
          <w:p w14:paraId="40697303"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2,20</w:t>
            </w:r>
          </w:p>
        </w:tc>
        <w:tc>
          <w:tcPr>
            <w:tcW w:w="1472" w:type="dxa"/>
            <w:tcBorders>
              <w:top w:val="nil"/>
              <w:left w:val="nil"/>
              <w:bottom w:val="single" w:sz="4" w:space="0" w:color="C0C0C0"/>
              <w:right w:val="single" w:sz="4" w:space="0" w:color="C0C0C0"/>
            </w:tcBorders>
            <w:shd w:val="clear" w:color="000000" w:fill="D7EAD3"/>
            <w:vAlign w:val="center"/>
            <w:hideMark/>
          </w:tcPr>
          <w:p w14:paraId="286E0D1D"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2,20</w:t>
            </w:r>
          </w:p>
        </w:tc>
        <w:tc>
          <w:tcPr>
            <w:tcW w:w="1511" w:type="dxa"/>
            <w:tcBorders>
              <w:top w:val="nil"/>
              <w:left w:val="nil"/>
              <w:bottom w:val="single" w:sz="4" w:space="0" w:color="C0C0C0"/>
              <w:right w:val="single" w:sz="4" w:space="0" w:color="C0C0C0"/>
            </w:tcBorders>
            <w:shd w:val="clear" w:color="000000" w:fill="D7EAD3"/>
            <w:vAlign w:val="center"/>
            <w:hideMark/>
          </w:tcPr>
          <w:p w14:paraId="20F9CEE7"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2,20</w:t>
            </w:r>
          </w:p>
        </w:tc>
        <w:tc>
          <w:tcPr>
            <w:tcW w:w="2976" w:type="dxa"/>
            <w:vMerge/>
            <w:tcBorders>
              <w:top w:val="nil"/>
              <w:left w:val="single" w:sz="4" w:space="0" w:color="C0C0C0"/>
              <w:bottom w:val="nil"/>
              <w:right w:val="single" w:sz="4" w:space="0" w:color="C0C0C0"/>
            </w:tcBorders>
            <w:vAlign w:val="center"/>
            <w:hideMark/>
          </w:tcPr>
          <w:p w14:paraId="2A8344B1" w14:textId="77777777" w:rsidR="009C45AB" w:rsidRPr="009C45AB" w:rsidRDefault="009C45AB" w:rsidP="009C45AB">
            <w:pPr>
              <w:rPr>
                <w:rFonts w:ascii="Tahoma" w:hAnsi="Tahoma" w:cs="Tahoma"/>
                <w:sz w:val="13"/>
                <w:szCs w:val="13"/>
                <w:lang w:eastAsia="ru-RU"/>
              </w:rPr>
            </w:pPr>
          </w:p>
        </w:tc>
      </w:tr>
      <w:tr w:rsidR="009C45AB" w:rsidRPr="009C45AB" w14:paraId="02B7DC73" w14:textId="77777777" w:rsidTr="009C45AB">
        <w:trPr>
          <w:trHeight w:val="675"/>
          <w:jc w:val="center"/>
        </w:trPr>
        <w:tc>
          <w:tcPr>
            <w:tcW w:w="560" w:type="dxa"/>
            <w:tcBorders>
              <w:top w:val="nil"/>
              <w:left w:val="nil"/>
              <w:bottom w:val="nil"/>
              <w:right w:val="nil"/>
            </w:tcBorders>
            <w:shd w:val="clear" w:color="000000" w:fill="FFFF00"/>
            <w:noWrap/>
            <w:vAlign w:val="center"/>
            <w:hideMark/>
          </w:tcPr>
          <w:p w14:paraId="55CAC76C"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ОР</w:t>
            </w:r>
          </w:p>
        </w:tc>
        <w:tc>
          <w:tcPr>
            <w:tcW w:w="400" w:type="dxa"/>
            <w:tcBorders>
              <w:top w:val="nil"/>
              <w:left w:val="nil"/>
              <w:bottom w:val="nil"/>
              <w:right w:val="nil"/>
            </w:tcBorders>
            <w:shd w:val="clear" w:color="auto" w:fill="auto"/>
            <w:noWrap/>
            <w:vAlign w:val="bottom"/>
            <w:hideMark/>
          </w:tcPr>
          <w:p w14:paraId="5F5167DA"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510A0C6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3.9</w:t>
            </w:r>
          </w:p>
        </w:tc>
        <w:tc>
          <w:tcPr>
            <w:tcW w:w="5493" w:type="dxa"/>
            <w:tcBorders>
              <w:top w:val="nil"/>
              <w:left w:val="nil"/>
              <w:bottom w:val="single" w:sz="4" w:space="0" w:color="C0C0C0"/>
              <w:right w:val="single" w:sz="4" w:space="0" w:color="C0C0C0"/>
            </w:tcBorders>
            <w:shd w:val="clear" w:color="auto" w:fill="auto"/>
            <w:vAlign w:val="center"/>
            <w:hideMark/>
          </w:tcPr>
          <w:p w14:paraId="098BC9EE" w14:textId="77777777" w:rsidR="009C45AB" w:rsidRPr="009C45AB" w:rsidRDefault="009C45AB" w:rsidP="009C45AB">
            <w:pPr>
              <w:ind w:firstLineChars="100" w:firstLine="131"/>
              <w:rPr>
                <w:rFonts w:ascii="Tahoma" w:hAnsi="Tahoma" w:cs="Tahoma"/>
                <w:b/>
                <w:bCs/>
                <w:sz w:val="13"/>
                <w:szCs w:val="13"/>
                <w:lang w:eastAsia="ru-RU"/>
              </w:rPr>
            </w:pPr>
            <w:r w:rsidRPr="009C45AB">
              <w:rPr>
                <w:rFonts w:ascii="Tahoma" w:hAnsi="Tahoma" w:cs="Tahoma"/>
                <w:b/>
                <w:bCs/>
                <w:sz w:val="13"/>
                <w:szCs w:val="13"/>
                <w:lang w:eastAsia="ru-RU"/>
              </w:rPr>
              <w:t>Отчисления на социальные нужды от расходов на оплату труда основного производственного персонала</w:t>
            </w:r>
          </w:p>
        </w:tc>
        <w:tc>
          <w:tcPr>
            <w:tcW w:w="1134" w:type="dxa"/>
            <w:tcBorders>
              <w:top w:val="nil"/>
              <w:left w:val="nil"/>
              <w:bottom w:val="single" w:sz="4" w:space="0" w:color="C0C0C0"/>
              <w:right w:val="single" w:sz="4" w:space="0" w:color="C0C0C0"/>
            </w:tcBorders>
            <w:shd w:val="clear" w:color="auto" w:fill="auto"/>
            <w:vAlign w:val="center"/>
            <w:hideMark/>
          </w:tcPr>
          <w:p w14:paraId="52CE6D80"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FFFFCC"/>
            <w:vAlign w:val="center"/>
            <w:hideMark/>
          </w:tcPr>
          <w:p w14:paraId="544BB0A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184,05</w:t>
            </w:r>
          </w:p>
        </w:tc>
        <w:tc>
          <w:tcPr>
            <w:tcW w:w="1543" w:type="dxa"/>
            <w:tcBorders>
              <w:top w:val="nil"/>
              <w:left w:val="nil"/>
              <w:bottom w:val="single" w:sz="4" w:space="0" w:color="C0C0C0"/>
              <w:right w:val="single" w:sz="4" w:space="0" w:color="C0C0C0"/>
            </w:tcBorders>
            <w:shd w:val="clear" w:color="000000" w:fill="FFFFCC"/>
            <w:vAlign w:val="center"/>
            <w:hideMark/>
          </w:tcPr>
          <w:p w14:paraId="76C3BDE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330,00</w:t>
            </w:r>
          </w:p>
        </w:tc>
        <w:tc>
          <w:tcPr>
            <w:tcW w:w="1774" w:type="dxa"/>
            <w:tcBorders>
              <w:top w:val="nil"/>
              <w:left w:val="nil"/>
              <w:bottom w:val="single" w:sz="4" w:space="0" w:color="C0C0C0"/>
              <w:right w:val="single" w:sz="4" w:space="0" w:color="C0C0C0"/>
            </w:tcBorders>
            <w:shd w:val="clear" w:color="000000" w:fill="FFFFCC"/>
            <w:vAlign w:val="center"/>
            <w:hideMark/>
          </w:tcPr>
          <w:p w14:paraId="4E58D6E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192,52</w:t>
            </w:r>
          </w:p>
        </w:tc>
        <w:tc>
          <w:tcPr>
            <w:tcW w:w="1464" w:type="dxa"/>
            <w:tcBorders>
              <w:top w:val="nil"/>
              <w:left w:val="nil"/>
              <w:bottom w:val="single" w:sz="4" w:space="0" w:color="C0C0C0"/>
              <w:right w:val="single" w:sz="4" w:space="0" w:color="C0C0C0"/>
            </w:tcBorders>
            <w:shd w:val="clear" w:color="000000" w:fill="FFFFCC"/>
            <w:vAlign w:val="center"/>
            <w:hideMark/>
          </w:tcPr>
          <w:p w14:paraId="413843B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197,08</w:t>
            </w:r>
          </w:p>
        </w:tc>
        <w:tc>
          <w:tcPr>
            <w:tcW w:w="1597" w:type="dxa"/>
            <w:tcBorders>
              <w:top w:val="nil"/>
              <w:left w:val="nil"/>
              <w:bottom w:val="single" w:sz="4" w:space="0" w:color="C0C0C0"/>
              <w:right w:val="single" w:sz="4" w:space="0" w:color="C0C0C0"/>
            </w:tcBorders>
            <w:shd w:val="clear" w:color="000000" w:fill="FFFFCC"/>
            <w:vAlign w:val="center"/>
            <w:hideMark/>
          </w:tcPr>
          <w:p w14:paraId="268B86D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189,97</w:t>
            </w:r>
          </w:p>
        </w:tc>
        <w:tc>
          <w:tcPr>
            <w:tcW w:w="1658" w:type="dxa"/>
            <w:tcBorders>
              <w:top w:val="nil"/>
              <w:left w:val="nil"/>
              <w:bottom w:val="single" w:sz="4" w:space="0" w:color="C0C0C0"/>
              <w:right w:val="single" w:sz="4" w:space="0" w:color="C0C0C0"/>
            </w:tcBorders>
            <w:shd w:val="clear" w:color="000000" w:fill="FFFFCC"/>
            <w:vAlign w:val="center"/>
            <w:hideMark/>
          </w:tcPr>
          <w:p w14:paraId="51C1F15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387,05</w:t>
            </w:r>
          </w:p>
        </w:tc>
        <w:tc>
          <w:tcPr>
            <w:tcW w:w="1895" w:type="dxa"/>
            <w:tcBorders>
              <w:top w:val="nil"/>
              <w:left w:val="nil"/>
              <w:bottom w:val="single" w:sz="4" w:space="0" w:color="C0C0C0"/>
              <w:right w:val="single" w:sz="4" w:space="0" w:color="C0C0C0"/>
            </w:tcBorders>
            <w:shd w:val="clear" w:color="000000" w:fill="FFFFCC"/>
            <w:vAlign w:val="center"/>
            <w:hideMark/>
          </w:tcPr>
          <w:p w14:paraId="1854E97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815" w:type="dxa"/>
            <w:tcBorders>
              <w:top w:val="nil"/>
              <w:left w:val="nil"/>
              <w:bottom w:val="single" w:sz="4" w:space="0" w:color="C0C0C0"/>
              <w:right w:val="single" w:sz="4" w:space="0" w:color="C0C0C0"/>
            </w:tcBorders>
            <w:shd w:val="clear" w:color="000000" w:fill="FFFFCC"/>
            <w:vAlign w:val="center"/>
            <w:hideMark/>
          </w:tcPr>
          <w:p w14:paraId="0C8CE63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197,08</w:t>
            </w:r>
          </w:p>
        </w:tc>
        <w:tc>
          <w:tcPr>
            <w:tcW w:w="1472" w:type="dxa"/>
            <w:tcBorders>
              <w:top w:val="nil"/>
              <w:left w:val="nil"/>
              <w:bottom w:val="single" w:sz="4" w:space="0" w:color="C0C0C0"/>
              <w:right w:val="single" w:sz="4" w:space="0" w:color="C0C0C0"/>
            </w:tcBorders>
            <w:shd w:val="clear" w:color="000000" w:fill="D7EAD3"/>
            <w:vAlign w:val="center"/>
            <w:hideMark/>
          </w:tcPr>
          <w:p w14:paraId="146905C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98,54</w:t>
            </w:r>
          </w:p>
        </w:tc>
        <w:tc>
          <w:tcPr>
            <w:tcW w:w="1511" w:type="dxa"/>
            <w:tcBorders>
              <w:top w:val="nil"/>
              <w:left w:val="nil"/>
              <w:bottom w:val="single" w:sz="4" w:space="0" w:color="C0C0C0"/>
              <w:right w:val="single" w:sz="4" w:space="0" w:color="C0C0C0"/>
            </w:tcBorders>
            <w:shd w:val="clear" w:color="000000" w:fill="D7EAD3"/>
            <w:vAlign w:val="center"/>
            <w:hideMark/>
          </w:tcPr>
          <w:p w14:paraId="1C10754C"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98,54</w:t>
            </w:r>
          </w:p>
        </w:tc>
        <w:tc>
          <w:tcPr>
            <w:tcW w:w="2976" w:type="dxa"/>
            <w:vMerge/>
            <w:tcBorders>
              <w:top w:val="nil"/>
              <w:left w:val="single" w:sz="4" w:space="0" w:color="C0C0C0"/>
              <w:bottom w:val="nil"/>
              <w:right w:val="single" w:sz="4" w:space="0" w:color="C0C0C0"/>
            </w:tcBorders>
            <w:vAlign w:val="center"/>
            <w:hideMark/>
          </w:tcPr>
          <w:p w14:paraId="3E70A6B2" w14:textId="77777777" w:rsidR="009C45AB" w:rsidRPr="009C45AB" w:rsidRDefault="009C45AB" w:rsidP="009C45AB">
            <w:pPr>
              <w:rPr>
                <w:rFonts w:ascii="Tahoma" w:hAnsi="Tahoma" w:cs="Tahoma"/>
                <w:sz w:val="13"/>
                <w:szCs w:val="13"/>
                <w:lang w:eastAsia="ru-RU"/>
              </w:rPr>
            </w:pPr>
          </w:p>
        </w:tc>
      </w:tr>
      <w:tr w:rsidR="009C45AB" w:rsidRPr="009C45AB" w14:paraId="04A531A0" w14:textId="77777777" w:rsidTr="009C45AB">
        <w:trPr>
          <w:trHeight w:val="555"/>
          <w:jc w:val="center"/>
        </w:trPr>
        <w:tc>
          <w:tcPr>
            <w:tcW w:w="560" w:type="dxa"/>
            <w:tcBorders>
              <w:top w:val="nil"/>
              <w:left w:val="nil"/>
              <w:bottom w:val="nil"/>
              <w:right w:val="nil"/>
            </w:tcBorders>
            <w:shd w:val="clear" w:color="000000" w:fill="FFFF00"/>
            <w:noWrap/>
            <w:vAlign w:val="center"/>
            <w:hideMark/>
          </w:tcPr>
          <w:p w14:paraId="6290DCD3"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ОР</w:t>
            </w:r>
          </w:p>
        </w:tc>
        <w:tc>
          <w:tcPr>
            <w:tcW w:w="400" w:type="dxa"/>
            <w:tcBorders>
              <w:top w:val="nil"/>
              <w:left w:val="nil"/>
              <w:bottom w:val="nil"/>
              <w:right w:val="nil"/>
            </w:tcBorders>
            <w:shd w:val="clear" w:color="auto" w:fill="auto"/>
            <w:noWrap/>
            <w:vAlign w:val="bottom"/>
            <w:hideMark/>
          </w:tcPr>
          <w:p w14:paraId="6A747B92"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11B5769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3.11</w:t>
            </w:r>
          </w:p>
        </w:tc>
        <w:tc>
          <w:tcPr>
            <w:tcW w:w="5493" w:type="dxa"/>
            <w:tcBorders>
              <w:top w:val="nil"/>
              <w:left w:val="nil"/>
              <w:bottom w:val="single" w:sz="4" w:space="0" w:color="C0C0C0"/>
              <w:right w:val="single" w:sz="4" w:space="0" w:color="C0C0C0"/>
            </w:tcBorders>
            <w:shd w:val="clear" w:color="auto" w:fill="auto"/>
            <w:vAlign w:val="center"/>
            <w:hideMark/>
          </w:tcPr>
          <w:p w14:paraId="7994586C" w14:textId="77777777" w:rsidR="009C45AB" w:rsidRPr="009C45AB" w:rsidRDefault="009C45AB" w:rsidP="009C45AB">
            <w:pPr>
              <w:ind w:firstLineChars="100" w:firstLine="131"/>
              <w:rPr>
                <w:rFonts w:ascii="Tahoma" w:hAnsi="Tahoma" w:cs="Tahoma"/>
                <w:b/>
                <w:bCs/>
                <w:sz w:val="13"/>
                <w:szCs w:val="13"/>
                <w:lang w:eastAsia="ru-RU"/>
              </w:rPr>
            </w:pPr>
            <w:r w:rsidRPr="009C45AB">
              <w:rPr>
                <w:rFonts w:ascii="Tahoma" w:hAnsi="Tahoma" w:cs="Tahoma"/>
                <w:b/>
                <w:bCs/>
                <w:sz w:val="13"/>
                <w:szCs w:val="13"/>
                <w:lang w:eastAsia="ru-RU"/>
              </w:rPr>
              <w:t>Цеховые (общехозяйственные) расходы, в том числе:</w:t>
            </w:r>
          </w:p>
        </w:tc>
        <w:tc>
          <w:tcPr>
            <w:tcW w:w="1134" w:type="dxa"/>
            <w:tcBorders>
              <w:top w:val="nil"/>
              <w:left w:val="nil"/>
              <w:bottom w:val="single" w:sz="4" w:space="0" w:color="C0C0C0"/>
              <w:right w:val="single" w:sz="4" w:space="0" w:color="C0C0C0"/>
            </w:tcBorders>
            <w:shd w:val="clear" w:color="auto" w:fill="auto"/>
            <w:vAlign w:val="center"/>
            <w:hideMark/>
          </w:tcPr>
          <w:p w14:paraId="4B111CF2"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D7EAD3"/>
            <w:vAlign w:val="center"/>
            <w:hideMark/>
          </w:tcPr>
          <w:p w14:paraId="6A90578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325,27</w:t>
            </w:r>
          </w:p>
        </w:tc>
        <w:tc>
          <w:tcPr>
            <w:tcW w:w="1543" w:type="dxa"/>
            <w:tcBorders>
              <w:top w:val="nil"/>
              <w:left w:val="nil"/>
              <w:bottom w:val="single" w:sz="4" w:space="0" w:color="C0C0C0"/>
              <w:right w:val="single" w:sz="4" w:space="0" w:color="C0C0C0"/>
            </w:tcBorders>
            <w:shd w:val="clear" w:color="000000" w:fill="D7EAD3"/>
            <w:vAlign w:val="center"/>
            <w:hideMark/>
          </w:tcPr>
          <w:p w14:paraId="3E7B2AF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225,65</w:t>
            </w:r>
          </w:p>
        </w:tc>
        <w:tc>
          <w:tcPr>
            <w:tcW w:w="1774" w:type="dxa"/>
            <w:tcBorders>
              <w:top w:val="nil"/>
              <w:left w:val="nil"/>
              <w:bottom w:val="single" w:sz="4" w:space="0" w:color="C0C0C0"/>
              <w:right w:val="single" w:sz="4" w:space="0" w:color="C0C0C0"/>
            </w:tcBorders>
            <w:shd w:val="clear" w:color="000000" w:fill="D7EAD3"/>
            <w:vAlign w:val="center"/>
            <w:hideMark/>
          </w:tcPr>
          <w:p w14:paraId="162D0E4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598A19A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597" w:type="dxa"/>
            <w:tcBorders>
              <w:top w:val="nil"/>
              <w:left w:val="nil"/>
              <w:bottom w:val="single" w:sz="4" w:space="0" w:color="C0C0C0"/>
              <w:right w:val="single" w:sz="4" w:space="0" w:color="C0C0C0"/>
            </w:tcBorders>
            <w:shd w:val="clear" w:color="000000" w:fill="D7EAD3"/>
            <w:vAlign w:val="center"/>
            <w:hideMark/>
          </w:tcPr>
          <w:p w14:paraId="2207F82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383,21</w:t>
            </w:r>
          </w:p>
        </w:tc>
        <w:tc>
          <w:tcPr>
            <w:tcW w:w="1658" w:type="dxa"/>
            <w:tcBorders>
              <w:top w:val="nil"/>
              <w:left w:val="nil"/>
              <w:bottom w:val="single" w:sz="4" w:space="0" w:color="C0C0C0"/>
              <w:right w:val="single" w:sz="4" w:space="0" w:color="C0C0C0"/>
            </w:tcBorders>
            <w:shd w:val="clear" w:color="000000" w:fill="D7EAD3"/>
            <w:vAlign w:val="center"/>
            <w:hideMark/>
          </w:tcPr>
          <w:p w14:paraId="26C80F7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383,21</w:t>
            </w:r>
          </w:p>
        </w:tc>
        <w:tc>
          <w:tcPr>
            <w:tcW w:w="1895" w:type="dxa"/>
            <w:tcBorders>
              <w:top w:val="nil"/>
              <w:left w:val="nil"/>
              <w:bottom w:val="single" w:sz="4" w:space="0" w:color="C0C0C0"/>
              <w:right w:val="single" w:sz="4" w:space="0" w:color="C0C0C0"/>
            </w:tcBorders>
            <w:shd w:val="clear" w:color="000000" w:fill="D7EAD3"/>
            <w:vAlign w:val="center"/>
            <w:hideMark/>
          </w:tcPr>
          <w:p w14:paraId="64062883"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5B4D131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472" w:type="dxa"/>
            <w:tcBorders>
              <w:top w:val="nil"/>
              <w:left w:val="nil"/>
              <w:bottom w:val="single" w:sz="4" w:space="0" w:color="C0C0C0"/>
              <w:right w:val="single" w:sz="4" w:space="0" w:color="C0C0C0"/>
            </w:tcBorders>
            <w:shd w:val="clear" w:color="000000" w:fill="D7EAD3"/>
            <w:vAlign w:val="center"/>
            <w:hideMark/>
          </w:tcPr>
          <w:p w14:paraId="36E2299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1D62E76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2976" w:type="dxa"/>
            <w:vMerge/>
            <w:tcBorders>
              <w:top w:val="nil"/>
              <w:left w:val="single" w:sz="4" w:space="0" w:color="C0C0C0"/>
              <w:bottom w:val="nil"/>
              <w:right w:val="single" w:sz="4" w:space="0" w:color="C0C0C0"/>
            </w:tcBorders>
            <w:vAlign w:val="center"/>
            <w:hideMark/>
          </w:tcPr>
          <w:p w14:paraId="7653B720" w14:textId="77777777" w:rsidR="009C45AB" w:rsidRPr="009C45AB" w:rsidRDefault="009C45AB" w:rsidP="009C45AB">
            <w:pPr>
              <w:rPr>
                <w:rFonts w:ascii="Tahoma" w:hAnsi="Tahoma" w:cs="Tahoma"/>
                <w:sz w:val="13"/>
                <w:szCs w:val="13"/>
                <w:lang w:eastAsia="ru-RU"/>
              </w:rPr>
            </w:pPr>
          </w:p>
        </w:tc>
      </w:tr>
      <w:tr w:rsidR="009C45AB" w:rsidRPr="009C45AB" w14:paraId="1A09620F" w14:textId="77777777" w:rsidTr="009C45AB">
        <w:trPr>
          <w:trHeight w:val="300"/>
          <w:jc w:val="center"/>
        </w:trPr>
        <w:tc>
          <w:tcPr>
            <w:tcW w:w="560" w:type="dxa"/>
            <w:tcBorders>
              <w:top w:val="nil"/>
              <w:left w:val="nil"/>
              <w:bottom w:val="nil"/>
              <w:right w:val="nil"/>
            </w:tcBorders>
            <w:shd w:val="clear" w:color="000000" w:fill="FFFF00"/>
            <w:noWrap/>
            <w:vAlign w:val="center"/>
            <w:hideMark/>
          </w:tcPr>
          <w:p w14:paraId="506D8949"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ОР</w:t>
            </w:r>
          </w:p>
        </w:tc>
        <w:tc>
          <w:tcPr>
            <w:tcW w:w="400" w:type="dxa"/>
            <w:tcBorders>
              <w:top w:val="nil"/>
              <w:left w:val="nil"/>
              <w:bottom w:val="nil"/>
              <w:right w:val="nil"/>
            </w:tcBorders>
            <w:shd w:val="clear" w:color="auto" w:fill="auto"/>
            <w:noWrap/>
            <w:vAlign w:val="bottom"/>
            <w:hideMark/>
          </w:tcPr>
          <w:p w14:paraId="15389E46"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381C945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3.11.3</w:t>
            </w:r>
          </w:p>
        </w:tc>
        <w:tc>
          <w:tcPr>
            <w:tcW w:w="5493" w:type="dxa"/>
            <w:tcBorders>
              <w:top w:val="nil"/>
              <w:left w:val="nil"/>
              <w:bottom w:val="single" w:sz="4" w:space="0" w:color="C0C0C0"/>
              <w:right w:val="single" w:sz="4" w:space="0" w:color="C0C0C0"/>
            </w:tcBorders>
            <w:shd w:val="clear" w:color="auto" w:fill="auto"/>
            <w:vAlign w:val="center"/>
            <w:hideMark/>
          </w:tcPr>
          <w:p w14:paraId="3B74585A" w14:textId="77777777" w:rsidR="009C45AB" w:rsidRPr="009C45AB" w:rsidRDefault="009C45AB" w:rsidP="009C45AB">
            <w:pPr>
              <w:ind w:firstLineChars="200" w:firstLine="260"/>
              <w:rPr>
                <w:rFonts w:ascii="Tahoma" w:hAnsi="Tahoma" w:cs="Tahoma"/>
                <w:sz w:val="13"/>
                <w:szCs w:val="13"/>
                <w:lang w:eastAsia="ru-RU"/>
              </w:rPr>
            </w:pPr>
            <w:r w:rsidRPr="009C45AB">
              <w:rPr>
                <w:rFonts w:ascii="Tahoma" w:hAnsi="Tahoma" w:cs="Tahoma"/>
                <w:sz w:val="13"/>
                <w:szCs w:val="13"/>
                <w:lang w:eastAsia="ru-RU"/>
              </w:rPr>
              <w:t>Прочие расходы, в том числе:</w:t>
            </w:r>
          </w:p>
        </w:tc>
        <w:tc>
          <w:tcPr>
            <w:tcW w:w="1134" w:type="dxa"/>
            <w:tcBorders>
              <w:top w:val="nil"/>
              <w:left w:val="nil"/>
              <w:bottom w:val="single" w:sz="4" w:space="0" w:color="C0C0C0"/>
              <w:right w:val="single" w:sz="4" w:space="0" w:color="C0C0C0"/>
            </w:tcBorders>
            <w:shd w:val="clear" w:color="auto" w:fill="auto"/>
            <w:vAlign w:val="center"/>
            <w:hideMark/>
          </w:tcPr>
          <w:p w14:paraId="796E40BF" w14:textId="77777777" w:rsidR="009C45AB" w:rsidRPr="009C45AB" w:rsidRDefault="009C45AB" w:rsidP="009C45AB">
            <w:pPr>
              <w:jc w:val="center"/>
              <w:rPr>
                <w:rFonts w:ascii="Tahoma" w:hAnsi="Tahoma" w:cs="Tahoma"/>
                <w:sz w:val="13"/>
                <w:szCs w:val="13"/>
                <w:lang w:eastAsia="ru-RU"/>
              </w:rPr>
            </w:pPr>
            <w:proofErr w:type="spellStart"/>
            <w:r w:rsidRPr="009C45AB">
              <w:rPr>
                <w:rFonts w:ascii="Tahoma" w:hAnsi="Tahoma" w:cs="Tahoma"/>
                <w:sz w:val="13"/>
                <w:szCs w:val="13"/>
                <w:lang w:eastAsia="ru-RU"/>
              </w:rPr>
              <w:t>тыс</w:t>
            </w:r>
            <w:proofErr w:type="spellEnd"/>
            <w:r w:rsidRPr="009C45AB">
              <w:rPr>
                <w:rFonts w:ascii="Tahoma" w:hAnsi="Tahoma" w:cs="Tahoma"/>
                <w:sz w:val="13"/>
                <w:szCs w:val="13"/>
                <w:lang w:eastAsia="ru-RU"/>
              </w:rPr>
              <w:t xml:space="preserve"> </w:t>
            </w:r>
            <w:proofErr w:type="spellStart"/>
            <w:r w:rsidRPr="009C45AB">
              <w:rPr>
                <w:rFonts w:ascii="Tahoma" w:hAnsi="Tahoma" w:cs="Tahoma"/>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D7EAD3"/>
            <w:vAlign w:val="center"/>
            <w:hideMark/>
          </w:tcPr>
          <w:p w14:paraId="15B6C73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325,27</w:t>
            </w:r>
          </w:p>
        </w:tc>
        <w:tc>
          <w:tcPr>
            <w:tcW w:w="1543" w:type="dxa"/>
            <w:tcBorders>
              <w:top w:val="nil"/>
              <w:left w:val="nil"/>
              <w:bottom w:val="single" w:sz="4" w:space="0" w:color="C0C0C0"/>
              <w:right w:val="single" w:sz="4" w:space="0" w:color="C0C0C0"/>
            </w:tcBorders>
            <w:shd w:val="clear" w:color="000000" w:fill="D7EAD3"/>
            <w:vAlign w:val="center"/>
            <w:hideMark/>
          </w:tcPr>
          <w:p w14:paraId="20063FB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225,65</w:t>
            </w:r>
          </w:p>
        </w:tc>
        <w:tc>
          <w:tcPr>
            <w:tcW w:w="1774" w:type="dxa"/>
            <w:tcBorders>
              <w:top w:val="nil"/>
              <w:left w:val="nil"/>
              <w:bottom w:val="single" w:sz="4" w:space="0" w:color="C0C0C0"/>
              <w:right w:val="single" w:sz="4" w:space="0" w:color="C0C0C0"/>
            </w:tcBorders>
            <w:shd w:val="clear" w:color="000000" w:fill="D7EAD3"/>
            <w:vAlign w:val="center"/>
            <w:hideMark/>
          </w:tcPr>
          <w:p w14:paraId="2AC6E6B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2B8D936F"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597" w:type="dxa"/>
            <w:tcBorders>
              <w:top w:val="nil"/>
              <w:left w:val="nil"/>
              <w:bottom w:val="single" w:sz="4" w:space="0" w:color="C0C0C0"/>
              <w:right w:val="single" w:sz="4" w:space="0" w:color="C0C0C0"/>
            </w:tcBorders>
            <w:shd w:val="clear" w:color="000000" w:fill="D7EAD3"/>
            <w:vAlign w:val="center"/>
            <w:hideMark/>
          </w:tcPr>
          <w:p w14:paraId="715DCF7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383,21</w:t>
            </w:r>
          </w:p>
        </w:tc>
        <w:tc>
          <w:tcPr>
            <w:tcW w:w="1658" w:type="dxa"/>
            <w:tcBorders>
              <w:top w:val="nil"/>
              <w:left w:val="nil"/>
              <w:bottom w:val="single" w:sz="4" w:space="0" w:color="C0C0C0"/>
              <w:right w:val="single" w:sz="4" w:space="0" w:color="C0C0C0"/>
            </w:tcBorders>
            <w:shd w:val="clear" w:color="000000" w:fill="D7EAD3"/>
            <w:vAlign w:val="center"/>
            <w:hideMark/>
          </w:tcPr>
          <w:p w14:paraId="36EC95F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383,21</w:t>
            </w:r>
          </w:p>
        </w:tc>
        <w:tc>
          <w:tcPr>
            <w:tcW w:w="1895" w:type="dxa"/>
            <w:tcBorders>
              <w:top w:val="nil"/>
              <w:left w:val="nil"/>
              <w:bottom w:val="single" w:sz="4" w:space="0" w:color="C0C0C0"/>
              <w:right w:val="single" w:sz="4" w:space="0" w:color="C0C0C0"/>
            </w:tcBorders>
            <w:shd w:val="clear" w:color="000000" w:fill="D7EAD3"/>
            <w:vAlign w:val="center"/>
            <w:hideMark/>
          </w:tcPr>
          <w:p w14:paraId="2D4121A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36B5F5F7"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472" w:type="dxa"/>
            <w:tcBorders>
              <w:top w:val="nil"/>
              <w:left w:val="nil"/>
              <w:bottom w:val="single" w:sz="4" w:space="0" w:color="C0C0C0"/>
              <w:right w:val="single" w:sz="4" w:space="0" w:color="C0C0C0"/>
            </w:tcBorders>
            <w:shd w:val="clear" w:color="000000" w:fill="D7EAD3"/>
            <w:vAlign w:val="center"/>
            <w:hideMark/>
          </w:tcPr>
          <w:p w14:paraId="7DA9D1D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76E3AEB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2976" w:type="dxa"/>
            <w:vMerge/>
            <w:tcBorders>
              <w:top w:val="nil"/>
              <w:left w:val="single" w:sz="4" w:space="0" w:color="C0C0C0"/>
              <w:bottom w:val="nil"/>
              <w:right w:val="single" w:sz="4" w:space="0" w:color="C0C0C0"/>
            </w:tcBorders>
            <w:vAlign w:val="center"/>
            <w:hideMark/>
          </w:tcPr>
          <w:p w14:paraId="17B1C619" w14:textId="77777777" w:rsidR="009C45AB" w:rsidRPr="009C45AB" w:rsidRDefault="009C45AB" w:rsidP="009C45AB">
            <w:pPr>
              <w:rPr>
                <w:rFonts w:ascii="Tahoma" w:hAnsi="Tahoma" w:cs="Tahoma"/>
                <w:sz w:val="13"/>
                <w:szCs w:val="13"/>
                <w:lang w:eastAsia="ru-RU"/>
              </w:rPr>
            </w:pPr>
          </w:p>
        </w:tc>
      </w:tr>
      <w:tr w:rsidR="009C45AB" w:rsidRPr="009C45AB" w14:paraId="0D650FC5" w14:textId="77777777" w:rsidTr="009C45AB">
        <w:trPr>
          <w:trHeight w:val="300"/>
          <w:jc w:val="center"/>
        </w:trPr>
        <w:tc>
          <w:tcPr>
            <w:tcW w:w="560" w:type="dxa"/>
            <w:tcBorders>
              <w:top w:val="nil"/>
              <w:left w:val="nil"/>
              <w:bottom w:val="nil"/>
              <w:right w:val="nil"/>
            </w:tcBorders>
            <w:shd w:val="clear" w:color="000000" w:fill="FFFF00"/>
            <w:noWrap/>
            <w:vAlign w:val="center"/>
            <w:hideMark/>
          </w:tcPr>
          <w:p w14:paraId="75039D08"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ОР</w:t>
            </w:r>
          </w:p>
        </w:tc>
        <w:tc>
          <w:tcPr>
            <w:tcW w:w="400" w:type="dxa"/>
            <w:tcBorders>
              <w:top w:val="nil"/>
              <w:left w:val="nil"/>
              <w:bottom w:val="nil"/>
              <w:right w:val="nil"/>
            </w:tcBorders>
            <w:shd w:val="clear" w:color="auto" w:fill="auto"/>
            <w:noWrap/>
            <w:vAlign w:val="bottom"/>
            <w:hideMark/>
          </w:tcPr>
          <w:p w14:paraId="26AC35F7"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nil"/>
              <w:right w:val="nil"/>
            </w:tcBorders>
            <w:shd w:val="thinReverseDiagStripe" w:color="C0C0C0" w:fill="auto"/>
            <w:vAlign w:val="bottom"/>
            <w:hideMark/>
          </w:tcPr>
          <w:p w14:paraId="379F1A86" w14:textId="77777777" w:rsidR="009C45AB" w:rsidRPr="009C45AB" w:rsidRDefault="009C45AB" w:rsidP="009C45AB">
            <w:pPr>
              <w:jc w:val="center"/>
              <w:rPr>
                <w:rFonts w:ascii="Tahoma" w:hAnsi="Tahoma" w:cs="Tahoma"/>
                <w:color w:val="FFFFFF"/>
                <w:sz w:val="13"/>
                <w:szCs w:val="13"/>
                <w:lang w:eastAsia="ru-RU"/>
              </w:rPr>
            </w:pPr>
            <w:r w:rsidRPr="009C45AB">
              <w:rPr>
                <w:rFonts w:ascii="Tahoma" w:hAnsi="Tahoma" w:cs="Tahoma"/>
                <w:color w:val="FFFFFF"/>
                <w:sz w:val="13"/>
                <w:szCs w:val="13"/>
                <w:lang w:eastAsia="ru-RU"/>
              </w:rPr>
              <w:t>3.11.3.0</w:t>
            </w:r>
          </w:p>
        </w:tc>
        <w:tc>
          <w:tcPr>
            <w:tcW w:w="5493" w:type="dxa"/>
            <w:tcBorders>
              <w:top w:val="nil"/>
              <w:left w:val="nil"/>
              <w:bottom w:val="nil"/>
              <w:right w:val="nil"/>
            </w:tcBorders>
            <w:shd w:val="thinReverseDiagStripe" w:color="C0C0C0" w:fill="auto"/>
            <w:noWrap/>
            <w:hideMark/>
          </w:tcPr>
          <w:p w14:paraId="6DC95FB1"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134" w:type="dxa"/>
            <w:tcBorders>
              <w:top w:val="nil"/>
              <w:left w:val="nil"/>
              <w:bottom w:val="nil"/>
              <w:right w:val="nil"/>
            </w:tcBorders>
            <w:shd w:val="thinReverseDiagStripe" w:color="C0C0C0" w:fill="auto"/>
            <w:noWrap/>
            <w:hideMark/>
          </w:tcPr>
          <w:p w14:paraId="61690169"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874" w:type="dxa"/>
            <w:tcBorders>
              <w:top w:val="nil"/>
              <w:left w:val="nil"/>
              <w:bottom w:val="nil"/>
              <w:right w:val="nil"/>
            </w:tcBorders>
            <w:shd w:val="thinReverseDiagStripe" w:color="C0C0C0" w:fill="auto"/>
            <w:noWrap/>
            <w:hideMark/>
          </w:tcPr>
          <w:p w14:paraId="1467F995"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543" w:type="dxa"/>
            <w:tcBorders>
              <w:top w:val="nil"/>
              <w:left w:val="nil"/>
              <w:bottom w:val="nil"/>
              <w:right w:val="nil"/>
            </w:tcBorders>
            <w:shd w:val="thinReverseDiagStripe" w:color="C0C0C0" w:fill="auto"/>
            <w:noWrap/>
            <w:hideMark/>
          </w:tcPr>
          <w:p w14:paraId="73DE73D6"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774" w:type="dxa"/>
            <w:tcBorders>
              <w:top w:val="nil"/>
              <w:left w:val="nil"/>
              <w:bottom w:val="nil"/>
              <w:right w:val="nil"/>
            </w:tcBorders>
            <w:shd w:val="thinReverseDiagStripe" w:color="C0C0C0" w:fill="auto"/>
            <w:noWrap/>
            <w:hideMark/>
          </w:tcPr>
          <w:p w14:paraId="380EC71D"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464" w:type="dxa"/>
            <w:tcBorders>
              <w:top w:val="nil"/>
              <w:left w:val="nil"/>
              <w:bottom w:val="nil"/>
              <w:right w:val="nil"/>
            </w:tcBorders>
            <w:shd w:val="thinReverseDiagStripe" w:color="C0C0C0" w:fill="auto"/>
            <w:noWrap/>
            <w:hideMark/>
          </w:tcPr>
          <w:p w14:paraId="29F96C71"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597" w:type="dxa"/>
            <w:tcBorders>
              <w:top w:val="nil"/>
              <w:left w:val="nil"/>
              <w:bottom w:val="nil"/>
              <w:right w:val="nil"/>
            </w:tcBorders>
            <w:shd w:val="thinReverseDiagStripe" w:color="C0C0C0" w:fill="auto"/>
            <w:noWrap/>
            <w:hideMark/>
          </w:tcPr>
          <w:p w14:paraId="60C1FAC6"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658" w:type="dxa"/>
            <w:tcBorders>
              <w:top w:val="nil"/>
              <w:left w:val="nil"/>
              <w:bottom w:val="nil"/>
              <w:right w:val="nil"/>
            </w:tcBorders>
            <w:shd w:val="thinReverseDiagStripe" w:color="C0C0C0" w:fill="auto"/>
            <w:noWrap/>
            <w:hideMark/>
          </w:tcPr>
          <w:p w14:paraId="0CBE61F6"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895" w:type="dxa"/>
            <w:tcBorders>
              <w:top w:val="nil"/>
              <w:left w:val="nil"/>
              <w:bottom w:val="nil"/>
              <w:right w:val="nil"/>
            </w:tcBorders>
            <w:shd w:val="thinReverseDiagStripe" w:color="C0C0C0" w:fill="auto"/>
            <w:noWrap/>
            <w:hideMark/>
          </w:tcPr>
          <w:p w14:paraId="7EC0E0A5"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815" w:type="dxa"/>
            <w:tcBorders>
              <w:top w:val="nil"/>
              <w:left w:val="nil"/>
              <w:bottom w:val="nil"/>
              <w:right w:val="nil"/>
            </w:tcBorders>
            <w:shd w:val="thinReverseDiagStripe" w:color="C0C0C0" w:fill="auto"/>
            <w:noWrap/>
            <w:hideMark/>
          </w:tcPr>
          <w:p w14:paraId="487728AE"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472" w:type="dxa"/>
            <w:tcBorders>
              <w:top w:val="nil"/>
              <w:left w:val="nil"/>
              <w:bottom w:val="nil"/>
              <w:right w:val="nil"/>
            </w:tcBorders>
            <w:shd w:val="thinReverseDiagStripe" w:color="C0C0C0" w:fill="auto"/>
            <w:noWrap/>
            <w:hideMark/>
          </w:tcPr>
          <w:p w14:paraId="1E60761A"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511" w:type="dxa"/>
            <w:tcBorders>
              <w:top w:val="nil"/>
              <w:left w:val="nil"/>
              <w:bottom w:val="nil"/>
              <w:right w:val="nil"/>
            </w:tcBorders>
            <w:shd w:val="thinReverseDiagStripe" w:color="C0C0C0" w:fill="auto"/>
            <w:noWrap/>
            <w:hideMark/>
          </w:tcPr>
          <w:p w14:paraId="759F8395"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2976" w:type="dxa"/>
            <w:tcBorders>
              <w:top w:val="nil"/>
              <w:left w:val="nil"/>
              <w:bottom w:val="nil"/>
              <w:right w:val="single" w:sz="4" w:space="0" w:color="C0C0C0"/>
            </w:tcBorders>
            <w:shd w:val="thinReverseDiagStripe" w:color="C0C0C0" w:fill="auto"/>
            <w:noWrap/>
            <w:hideMark/>
          </w:tcPr>
          <w:p w14:paraId="0387D78E"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r>
      <w:tr w:rsidR="009C45AB" w:rsidRPr="009C45AB" w14:paraId="186C13F7" w14:textId="77777777" w:rsidTr="009C45AB">
        <w:trPr>
          <w:trHeight w:val="300"/>
          <w:jc w:val="center"/>
        </w:trPr>
        <w:tc>
          <w:tcPr>
            <w:tcW w:w="560" w:type="dxa"/>
            <w:tcBorders>
              <w:top w:val="nil"/>
              <w:left w:val="nil"/>
              <w:bottom w:val="nil"/>
              <w:right w:val="nil"/>
            </w:tcBorders>
            <w:shd w:val="clear" w:color="000000" w:fill="FFFF00"/>
            <w:noWrap/>
            <w:vAlign w:val="center"/>
            <w:hideMark/>
          </w:tcPr>
          <w:p w14:paraId="791AC058"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ОР</w:t>
            </w:r>
          </w:p>
        </w:tc>
        <w:tc>
          <w:tcPr>
            <w:tcW w:w="400" w:type="dxa"/>
            <w:tcBorders>
              <w:top w:val="nil"/>
              <w:left w:val="nil"/>
              <w:bottom w:val="nil"/>
              <w:right w:val="nil"/>
            </w:tcBorders>
            <w:shd w:val="clear" w:color="auto" w:fill="auto"/>
            <w:vAlign w:val="center"/>
            <w:hideMark/>
          </w:tcPr>
          <w:p w14:paraId="1251F0A0" w14:textId="77777777" w:rsidR="009C45AB" w:rsidRPr="009C45AB" w:rsidRDefault="009C45AB" w:rsidP="009C45AB">
            <w:pPr>
              <w:jc w:val="center"/>
              <w:rPr>
                <w:rFonts w:ascii="Wingdings 2" w:hAnsi="Wingdings 2" w:cs="Tahoma"/>
                <w:color w:val="5A5A5A"/>
                <w:sz w:val="13"/>
                <w:szCs w:val="13"/>
                <w:lang w:eastAsia="ru-RU"/>
              </w:rPr>
            </w:pPr>
            <w:r w:rsidRPr="009C45AB">
              <w:rPr>
                <w:rFonts w:ascii="Wingdings 2" w:hAnsi="Wingdings 2" w:cs="Tahoma"/>
                <w:color w:val="5A5A5A"/>
                <w:sz w:val="13"/>
                <w:szCs w:val="13"/>
                <w:lang w:eastAsia="ru-RU"/>
              </w:rPr>
              <w:t></w:t>
            </w:r>
          </w:p>
        </w:tc>
        <w:tc>
          <w:tcPr>
            <w:tcW w:w="101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C88D8F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3.11.3.1</w:t>
            </w:r>
          </w:p>
        </w:tc>
        <w:tc>
          <w:tcPr>
            <w:tcW w:w="5493" w:type="dxa"/>
            <w:tcBorders>
              <w:top w:val="single" w:sz="4" w:space="0" w:color="C0C0C0"/>
              <w:left w:val="nil"/>
              <w:bottom w:val="single" w:sz="4" w:space="0" w:color="C0C0C0"/>
              <w:right w:val="single" w:sz="4" w:space="0" w:color="C0C0C0"/>
            </w:tcBorders>
            <w:shd w:val="clear" w:color="000000" w:fill="E3FAFD"/>
            <w:vAlign w:val="center"/>
            <w:hideMark/>
          </w:tcPr>
          <w:p w14:paraId="58F7F6A2" w14:textId="77777777" w:rsidR="009C45AB" w:rsidRPr="009C45AB" w:rsidRDefault="009C45AB" w:rsidP="009C45AB">
            <w:pPr>
              <w:ind w:firstLineChars="300" w:firstLine="390"/>
              <w:rPr>
                <w:rFonts w:ascii="Tahoma" w:hAnsi="Tahoma" w:cs="Tahoma"/>
                <w:sz w:val="13"/>
                <w:szCs w:val="13"/>
                <w:lang w:eastAsia="ru-RU"/>
              </w:rPr>
            </w:pPr>
            <w:r w:rsidRPr="009C45AB">
              <w:rPr>
                <w:rFonts w:ascii="Tahoma" w:hAnsi="Tahoma" w:cs="Tahoma"/>
                <w:sz w:val="13"/>
                <w:szCs w:val="13"/>
                <w:lang w:eastAsia="ru-RU"/>
              </w:rPr>
              <w:t>Прочие расходы</w:t>
            </w:r>
          </w:p>
        </w:tc>
        <w:tc>
          <w:tcPr>
            <w:tcW w:w="1134" w:type="dxa"/>
            <w:tcBorders>
              <w:top w:val="single" w:sz="4" w:space="0" w:color="C0C0C0"/>
              <w:left w:val="nil"/>
              <w:bottom w:val="single" w:sz="4" w:space="0" w:color="C0C0C0"/>
              <w:right w:val="single" w:sz="4" w:space="0" w:color="C0C0C0"/>
            </w:tcBorders>
            <w:shd w:val="clear" w:color="auto" w:fill="auto"/>
            <w:vAlign w:val="center"/>
            <w:hideMark/>
          </w:tcPr>
          <w:p w14:paraId="3BBD9791" w14:textId="77777777" w:rsidR="009C45AB" w:rsidRPr="009C45AB" w:rsidRDefault="009C45AB" w:rsidP="009C45AB">
            <w:pPr>
              <w:jc w:val="center"/>
              <w:rPr>
                <w:rFonts w:ascii="Tahoma" w:hAnsi="Tahoma" w:cs="Tahoma"/>
                <w:sz w:val="13"/>
                <w:szCs w:val="13"/>
                <w:lang w:eastAsia="ru-RU"/>
              </w:rPr>
            </w:pPr>
            <w:proofErr w:type="spellStart"/>
            <w:r w:rsidRPr="009C45AB">
              <w:rPr>
                <w:rFonts w:ascii="Tahoma" w:hAnsi="Tahoma" w:cs="Tahoma"/>
                <w:sz w:val="13"/>
                <w:szCs w:val="13"/>
                <w:lang w:eastAsia="ru-RU"/>
              </w:rPr>
              <w:t>тыс</w:t>
            </w:r>
            <w:proofErr w:type="spellEnd"/>
            <w:r w:rsidRPr="009C45AB">
              <w:rPr>
                <w:rFonts w:ascii="Tahoma" w:hAnsi="Tahoma" w:cs="Tahoma"/>
                <w:sz w:val="13"/>
                <w:szCs w:val="13"/>
                <w:lang w:eastAsia="ru-RU"/>
              </w:rPr>
              <w:t xml:space="preserve"> </w:t>
            </w:r>
            <w:proofErr w:type="spellStart"/>
            <w:r w:rsidRPr="009C45AB">
              <w:rPr>
                <w:rFonts w:ascii="Tahoma" w:hAnsi="Tahoma" w:cs="Tahoma"/>
                <w:sz w:val="13"/>
                <w:szCs w:val="13"/>
                <w:lang w:eastAsia="ru-RU"/>
              </w:rPr>
              <w:t>руб</w:t>
            </w:r>
            <w:proofErr w:type="spellEnd"/>
          </w:p>
        </w:tc>
        <w:tc>
          <w:tcPr>
            <w:tcW w:w="1874" w:type="dxa"/>
            <w:tcBorders>
              <w:top w:val="single" w:sz="4" w:space="0" w:color="C0C0C0"/>
              <w:left w:val="nil"/>
              <w:bottom w:val="single" w:sz="4" w:space="0" w:color="C0C0C0"/>
              <w:right w:val="single" w:sz="4" w:space="0" w:color="C0C0C0"/>
            </w:tcBorders>
            <w:shd w:val="clear" w:color="000000" w:fill="FFFFCC"/>
            <w:vAlign w:val="center"/>
            <w:hideMark/>
          </w:tcPr>
          <w:p w14:paraId="736C7309"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325,27</w:t>
            </w:r>
          </w:p>
        </w:tc>
        <w:tc>
          <w:tcPr>
            <w:tcW w:w="1543" w:type="dxa"/>
            <w:tcBorders>
              <w:top w:val="single" w:sz="4" w:space="0" w:color="C0C0C0"/>
              <w:left w:val="nil"/>
              <w:bottom w:val="single" w:sz="4" w:space="0" w:color="C0C0C0"/>
              <w:right w:val="single" w:sz="4" w:space="0" w:color="C0C0C0"/>
            </w:tcBorders>
            <w:shd w:val="clear" w:color="000000" w:fill="FFFFCC"/>
            <w:vAlign w:val="center"/>
            <w:hideMark/>
          </w:tcPr>
          <w:p w14:paraId="2286068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225,65</w:t>
            </w:r>
          </w:p>
        </w:tc>
        <w:tc>
          <w:tcPr>
            <w:tcW w:w="1774" w:type="dxa"/>
            <w:tcBorders>
              <w:top w:val="single" w:sz="4" w:space="0" w:color="C0C0C0"/>
              <w:left w:val="nil"/>
              <w:bottom w:val="single" w:sz="4" w:space="0" w:color="C0C0C0"/>
              <w:right w:val="single" w:sz="4" w:space="0" w:color="C0C0C0"/>
            </w:tcBorders>
            <w:shd w:val="clear" w:color="000000" w:fill="FFFFCC"/>
            <w:vAlign w:val="center"/>
            <w:hideMark/>
          </w:tcPr>
          <w:p w14:paraId="0AB6007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033C229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 </w:t>
            </w:r>
          </w:p>
        </w:tc>
        <w:tc>
          <w:tcPr>
            <w:tcW w:w="1597" w:type="dxa"/>
            <w:tcBorders>
              <w:top w:val="single" w:sz="4" w:space="0" w:color="C0C0C0"/>
              <w:left w:val="nil"/>
              <w:bottom w:val="single" w:sz="4" w:space="0" w:color="C0C0C0"/>
              <w:right w:val="single" w:sz="4" w:space="0" w:color="C0C0C0"/>
            </w:tcBorders>
            <w:shd w:val="clear" w:color="000000" w:fill="FFFFCC"/>
            <w:vAlign w:val="center"/>
            <w:hideMark/>
          </w:tcPr>
          <w:p w14:paraId="350769B3"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383,21</w:t>
            </w:r>
          </w:p>
        </w:tc>
        <w:tc>
          <w:tcPr>
            <w:tcW w:w="1658" w:type="dxa"/>
            <w:tcBorders>
              <w:top w:val="single" w:sz="4" w:space="0" w:color="C0C0C0"/>
              <w:left w:val="nil"/>
              <w:bottom w:val="single" w:sz="4" w:space="0" w:color="C0C0C0"/>
              <w:right w:val="single" w:sz="4" w:space="0" w:color="C0C0C0"/>
            </w:tcBorders>
            <w:shd w:val="clear" w:color="000000" w:fill="FFFFCC"/>
            <w:vAlign w:val="center"/>
            <w:hideMark/>
          </w:tcPr>
          <w:p w14:paraId="786EBB03"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383,21</w:t>
            </w:r>
          </w:p>
        </w:tc>
        <w:tc>
          <w:tcPr>
            <w:tcW w:w="1895" w:type="dxa"/>
            <w:tcBorders>
              <w:top w:val="single" w:sz="4" w:space="0" w:color="C0C0C0"/>
              <w:left w:val="nil"/>
              <w:bottom w:val="single" w:sz="4" w:space="0" w:color="C0C0C0"/>
              <w:right w:val="single" w:sz="4" w:space="0" w:color="C0C0C0"/>
            </w:tcBorders>
            <w:shd w:val="clear" w:color="000000" w:fill="FFFFCC"/>
            <w:vAlign w:val="center"/>
            <w:hideMark/>
          </w:tcPr>
          <w:p w14:paraId="4B0961C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815" w:type="dxa"/>
            <w:tcBorders>
              <w:top w:val="single" w:sz="4" w:space="0" w:color="C0C0C0"/>
              <w:left w:val="nil"/>
              <w:bottom w:val="single" w:sz="4" w:space="0" w:color="C0C0C0"/>
              <w:right w:val="single" w:sz="4" w:space="0" w:color="C0C0C0"/>
            </w:tcBorders>
            <w:shd w:val="clear" w:color="000000" w:fill="FFFFCC"/>
            <w:vAlign w:val="center"/>
            <w:hideMark/>
          </w:tcPr>
          <w:p w14:paraId="41F889D3"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472" w:type="dxa"/>
            <w:tcBorders>
              <w:top w:val="single" w:sz="4" w:space="0" w:color="C0C0C0"/>
              <w:left w:val="nil"/>
              <w:bottom w:val="single" w:sz="4" w:space="0" w:color="C0C0C0"/>
              <w:right w:val="single" w:sz="4" w:space="0" w:color="C0C0C0"/>
            </w:tcBorders>
            <w:shd w:val="clear" w:color="000000" w:fill="D7EAD3"/>
            <w:vAlign w:val="center"/>
            <w:hideMark/>
          </w:tcPr>
          <w:p w14:paraId="76CC338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511" w:type="dxa"/>
            <w:tcBorders>
              <w:top w:val="single" w:sz="4" w:space="0" w:color="C0C0C0"/>
              <w:left w:val="nil"/>
              <w:bottom w:val="single" w:sz="4" w:space="0" w:color="C0C0C0"/>
              <w:right w:val="single" w:sz="4" w:space="0" w:color="C0C0C0"/>
            </w:tcBorders>
            <w:shd w:val="clear" w:color="000000" w:fill="D7EAD3"/>
            <w:vAlign w:val="center"/>
            <w:hideMark/>
          </w:tcPr>
          <w:p w14:paraId="12E18DA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2976" w:type="dxa"/>
            <w:tcBorders>
              <w:top w:val="single" w:sz="4" w:space="0" w:color="C0C0C0"/>
              <w:left w:val="nil"/>
              <w:bottom w:val="single" w:sz="4" w:space="0" w:color="C0C0C0"/>
              <w:right w:val="single" w:sz="4" w:space="0" w:color="C0C0C0"/>
            </w:tcBorders>
            <w:shd w:val="clear" w:color="000000" w:fill="FFFFCC"/>
            <w:vAlign w:val="center"/>
            <w:hideMark/>
          </w:tcPr>
          <w:p w14:paraId="7203D76B"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r>
      <w:tr w:rsidR="009C45AB" w:rsidRPr="009C45AB" w14:paraId="1DE1382C" w14:textId="77777777" w:rsidTr="009C45AB">
        <w:trPr>
          <w:trHeight w:val="300"/>
          <w:jc w:val="center"/>
        </w:trPr>
        <w:tc>
          <w:tcPr>
            <w:tcW w:w="560" w:type="dxa"/>
            <w:tcBorders>
              <w:top w:val="nil"/>
              <w:left w:val="nil"/>
              <w:bottom w:val="nil"/>
              <w:right w:val="nil"/>
            </w:tcBorders>
            <w:shd w:val="clear" w:color="000000" w:fill="00B050"/>
            <w:noWrap/>
            <w:vAlign w:val="center"/>
            <w:hideMark/>
          </w:tcPr>
          <w:p w14:paraId="0546BA62"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0568F84E"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270A6C6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9</w:t>
            </w:r>
          </w:p>
        </w:tc>
        <w:tc>
          <w:tcPr>
            <w:tcW w:w="5493" w:type="dxa"/>
            <w:tcBorders>
              <w:top w:val="nil"/>
              <w:left w:val="nil"/>
              <w:bottom w:val="single" w:sz="4" w:space="0" w:color="C0C0C0"/>
              <w:right w:val="single" w:sz="4" w:space="0" w:color="C0C0C0"/>
            </w:tcBorders>
            <w:shd w:val="clear" w:color="auto" w:fill="auto"/>
            <w:vAlign w:val="center"/>
            <w:hideMark/>
          </w:tcPr>
          <w:p w14:paraId="55EC86E0"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Расходы, связанные с оплатой налогов и сборов</w:t>
            </w:r>
          </w:p>
        </w:tc>
        <w:tc>
          <w:tcPr>
            <w:tcW w:w="1134" w:type="dxa"/>
            <w:tcBorders>
              <w:top w:val="nil"/>
              <w:left w:val="nil"/>
              <w:bottom w:val="single" w:sz="4" w:space="0" w:color="C0C0C0"/>
              <w:right w:val="single" w:sz="4" w:space="0" w:color="C0C0C0"/>
            </w:tcBorders>
            <w:shd w:val="clear" w:color="auto" w:fill="auto"/>
            <w:vAlign w:val="center"/>
            <w:hideMark/>
          </w:tcPr>
          <w:p w14:paraId="6DFF1DB5"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D7EAD3"/>
            <w:vAlign w:val="center"/>
            <w:hideMark/>
          </w:tcPr>
          <w:p w14:paraId="6F239CE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124,27</w:t>
            </w:r>
          </w:p>
        </w:tc>
        <w:tc>
          <w:tcPr>
            <w:tcW w:w="1543" w:type="dxa"/>
            <w:tcBorders>
              <w:top w:val="nil"/>
              <w:left w:val="nil"/>
              <w:bottom w:val="single" w:sz="4" w:space="0" w:color="C0C0C0"/>
              <w:right w:val="single" w:sz="4" w:space="0" w:color="C0C0C0"/>
            </w:tcBorders>
            <w:shd w:val="clear" w:color="000000" w:fill="D7EAD3"/>
            <w:vAlign w:val="center"/>
            <w:hideMark/>
          </w:tcPr>
          <w:p w14:paraId="4446C5A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62,53</w:t>
            </w:r>
          </w:p>
        </w:tc>
        <w:tc>
          <w:tcPr>
            <w:tcW w:w="1774" w:type="dxa"/>
            <w:tcBorders>
              <w:top w:val="nil"/>
              <w:left w:val="nil"/>
              <w:bottom w:val="single" w:sz="4" w:space="0" w:color="C0C0C0"/>
              <w:right w:val="single" w:sz="4" w:space="0" w:color="C0C0C0"/>
            </w:tcBorders>
            <w:shd w:val="clear" w:color="000000" w:fill="D7EAD3"/>
            <w:vAlign w:val="center"/>
            <w:hideMark/>
          </w:tcPr>
          <w:p w14:paraId="6A193DA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72,32</w:t>
            </w:r>
          </w:p>
        </w:tc>
        <w:tc>
          <w:tcPr>
            <w:tcW w:w="1464" w:type="dxa"/>
            <w:tcBorders>
              <w:top w:val="nil"/>
              <w:left w:val="nil"/>
              <w:bottom w:val="single" w:sz="4" w:space="0" w:color="C0C0C0"/>
              <w:right w:val="single" w:sz="4" w:space="0" w:color="C0C0C0"/>
            </w:tcBorders>
            <w:shd w:val="clear" w:color="000000" w:fill="D7EAD3"/>
            <w:vAlign w:val="center"/>
            <w:hideMark/>
          </w:tcPr>
          <w:p w14:paraId="655F336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83,14</w:t>
            </w:r>
          </w:p>
        </w:tc>
        <w:tc>
          <w:tcPr>
            <w:tcW w:w="1597" w:type="dxa"/>
            <w:tcBorders>
              <w:top w:val="nil"/>
              <w:left w:val="nil"/>
              <w:bottom w:val="single" w:sz="4" w:space="0" w:color="C0C0C0"/>
              <w:right w:val="single" w:sz="4" w:space="0" w:color="C0C0C0"/>
            </w:tcBorders>
            <w:shd w:val="clear" w:color="000000" w:fill="D7EAD3"/>
            <w:vAlign w:val="center"/>
            <w:hideMark/>
          </w:tcPr>
          <w:p w14:paraId="1043699C"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-12,64</w:t>
            </w:r>
          </w:p>
        </w:tc>
        <w:tc>
          <w:tcPr>
            <w:tcW w:w="1658" w:type="dxa"/>
            <w:tcBorders>
              <w:top w:val="nil"/>
              <w:left w:val="nil"/>
              <w:bottom w:val="single" w:sz="4" w:space="0" w:color="C0C0C0"/>
              <w:right w:val="single" w:sz="4" w:space="0" w:color="C0C0C0"/>
            </w:tcBorders>
            <w:shd w:val="clear" w:color="000000" w:fill="D7EAD3"/>
            <w:vAlign w:val="center"/>
            <w:hideMark/>
          </w:tcPr>
          <w:p w14:paraId="053736D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70,50</w:t>
            </w:r>
          </w:p>
        </w:tc>
        <w:tc>
          <w:tcPr>
            <w:tcW w:w="1895" w:type="dxa"/>
            <w:tcBorders>
              <w:top w:val="nil"/>
              <w:left w:val="nil"/>
              <w:bottom w:val="single" w:sz="4" w:space="0" w:color="C0C0C0"/>
              <w:right w:val="single" w:sz="4" w:space="0" w:color="C0C0C0"/>
            </w:tcBorders>
            <w:shd w:val="clear" w:color="000000" w:fill="D7EAD3"/>
            <w:vAlign w:val="center"/>
            <w:hideMark/>
          </w:tcPr>
          <w:p w14:paraId="323F1C7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-14,81</w:t>
            </w:r>
          </w:p>
        </w:tc>
        <w:tc>
          <w:tcPr>
            <w:tcW w:w="1815" w:type="dxa"/>
            <w:tcBorders>
              <w:top w:val="nil"/>
              <w:left w:val="nil"/>
              <w:bottom w:val="single" w:sz="4" w:space="0" w:color="C0C0C0"/>
              <w:right w:val="single" w:sz="4" w:space="0" w:color="C0C0C0"/>
            </w:tcBorders>
            <w:shd w:val="clear" w:color="000000" w:fill="D7EAD3"/>
            <w:vAlign w:val="center"/>
            <w:hideMark/>
          </w:tcPr>
          <w:p w14:paraId="3A34A71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68,33</w:t>
            </w:r>
          </w:p>
        </w:tc>
        <w:tc>
          <w:tcPr>
            <w:tcW w:w="1472" w:type="dxa"/>
            <w:tcBorders>
              <w:top w:val="nil"/>
              <w:left w:val="nil"/>
              <w:bottom w:val="single" w:sz="4" w:space="0" w:color="C0C0C0"/>
              <w:right w:val="single" w:sz="4" w:space="0" w:color="C0C0C0"/>
            </w:tcBorders>
            <w:shd w:val="clear" w:color="000000" w:fill="D7EAD3"/>
            <w:vAlign w:val="center"/>
            <w:hideMark/>
          </w:tcPr>
          <w:p w14:paraId="10FB530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34,17</w:t>
            </w:r>
          </w:p>
        </w:tc>
        <w:tc>
          <w:tcPr>
            <w:tcW w:w="1511" w:type="dxa"/>
            <w:tcBorders>
              <w:top w:val="nil"/>
              <w:left w:val="nil"/>
              <w:bottom w:val="single" w:sz="4" w:space="0" w:color="C0C0C0"/>
              <w:right w:val="single" w:sz="4" w:space="0" w:color="C0C0C0"/>
            </w:tcBorders>
            <w:shd w:val="clear" w:color="000000" w:fill="D7EAD3"/>
            <w:vAlign w:val="center"/>
            <w:hideMark/>
          </w:tcPr>
          <w:p w14:paraId="14AE2C4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34,17</w:t>
            </w:r>
          </w:p>
        </w:tc>
        <w:tc>
          <w:tcPr>
            <w:tcW w:w="2976" w:type="dxa"/>
            <w:tcBorders>
              <w:top w:val="nil"/>
              <w:left w:val="nil"/>
              <w:bottom w:val="single" w:sz="4" w:space="0" w:color="C0C0C0"/>
              <w:right w:val="single" w:sz="4" w:space="0" w:color="C0C0C0"/>
            </w:tcBorders>
            <w:shd w:val="clear" w:color="000000" w:fill="FFFFCC"/>
            <w:vAlign w:val="center"/>
            <w:hideMark/>
          </w:tcPr>
          <w:p w14:paraId="78E5AB15"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 </w:t>
            </w:r>
          </w:p>
        </w:tc>
      </w:tr>
      <w:tr w:rsidR="009C45AB" w:rsidRPr="009C45AB" w14:paraId="2BDFB00D" w14:textId="77777777" w:rsidTr="009C45AB">
        <w:trPr>
          <w:trHeight w:val="480"/>
          <w:jc w:val="center"/>
        </w:trPr>
        <w:tc>
          <w:tcPr>
            <w:tcW w:w="560" w:type="dxa"/>
            <w:tcBorders>
              <w:top w:val="nil"/>
              <w:left w:val="nil"/>
              <w:bottom w:val="nil"/>
              <w:right w:val="nil"/>
            </w:tcBorders>
            <w:shd w:val="clear" w:color="000000" w:fill="00B050"/>
            <w:noWrap/>
            <w:vAlign w:val="center"/>
            <w:hideMark/>
          </w:tcPr>
          <w:p w14:paraId="6434A70E"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52F9B155"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5014DD4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9.1</w:t>
            </w:r>
          </w:p>
        </w:tc>
        <w:tc>
          <w:tcPr>
            <w:tcW w:w="5493" w:type="dxa"/>
            <w:tcBorders>
              <w:top w:val="nil"/>
              <w:left w:val="nil"/>
              <w:bottom w:val="single" w:sz="4" w:space="0" w:color="C0C0C0"/>
              <w:right w:val="single" w:sz="4" w:space="0" w:color="C0C0C0"/>
            </w:tcBorders>
            <w:shd w:val="clear" w:color="auto" w:fill="auto"/>
            <w:vAlign w:val="center"/>
            <w:hideMark/>
          </w:tcPr>
          <w:p w14:paraId="4B79A6A3" w14:textId="77777777" w:rsidR="009C45AB" w:rsidRPr="009C45AB" w:rsidRDefault="009C45AB" w:rsidP="009C45AB">
            <w:pPr>
              <w:ind w:firstLineChars="100" w:firstLine="131"/>
              <w:rPr>
                <w:rFonts w:ascii="Tahoma" w:hAnsi="Tahoma" w:cs="Tahoma"/>
                <w:b/>
                <w:bCs/>
                <w:sz w:val="13"/>
                <w:szCs w:val="13"/>
                <w:lang w:eastAsia="ru-RU"/>
              </w:rPr>
            </w:pPr>
            <w:r w:rsidRPr="009C45AB">
              <w:rPr>
                <w:rFonts w:ascii="Tahoma" w:hAnsi="Tahoma" w:cs="Tahoma"/>
                <w:b/>
                <w:bCs/>
                <w:sz w:val="13"/>
                <w:szCs w:val="13"/>
                <w:lang w:eastAsia="ru-RU"/>
              </w:rPr>
              <w:t>Плата за негативное воздействие на окружающую среду</w:t>
            </w:r>
          </w:p>
        </w:tc>
        <w:tc>
          <w:tcPr>
            <w:tcW w:w="1134" w:type="dxa"/>
            <w:tcBorders>
              <w:top w:val="nil"/>
              <w:left w:val="nil"/>
              <w:bottom w:val="single" w:sz="4" w:space="0" w:color="C0C0C0"/>
              <w:right w:val="single" w:sz="4" w:space="0" w:color="C0C0C0"/>
            </w:tcBorders>
            <w:shd w:val="clear" w:color="auto" w:fill="auto"/>
            <w:vAlign w:val="center"/>
            <w:hideMark/>
          </w:tcPr>
          <w:p w14:paraId="14FA9DC0" w14:textId="77777777" w:rsidR="009C45AB" w:rsidRPr="009C45AB" w:rsidRDefault="009C45AB" w:rsidP="009C45AB">
            <w:pPr>
              <w:jc w:val="center"/>
              <w:rPr>
                <w:rFonts w:ascii="Tahoma" w:hAnsi="Tahoma" w:cs="Tahoma"/>
                <w:sz w:val="13"/>
                <w:szCs w:val="13"/>
                <w:lang w:eastAsia="ru-RU"/>
              </w:rPr>
            </w:pPr>
            <w:proofErr w:type="spellStart"/>
            <w:r w:rsidRPr="009C45AB">
              <w:rPr>
                <w:rFonts w:ascii="Tahoma" w:hAnsi="Tahoma" w:cs="Tahoma"/>
                <w:sz w:val="13"/>
                <w:szCs w:val="13"/>
                <w:lang w:eastAsia="ru-RU"/>
              </w:rPr>
              <w:t>тыс</w:t>
            </w:r>
            <w:proofErr w:type="spellEnd"/>
            <w:r w:rsidRPr="009C45AB">
              <w:rPr>
                <w:rFonts w:ascii="Tahoma" w:hAnsi="Tahoma" w:cs="Tahoma"/>
                <w:sz w:val="13"/>
                <w:szCs w:val="13"/>
                <w:lang w:eastAsia="ru-RU"/>
              </w:rPr>
              <w:t xml:space="preserve"> </w:t>
            </w:r>
            <w:proofErr w:type="spellStart"/>
            <w:r w:rsidRPr="009C45AB">
              <w:rPr>
                <w:rFonts w:ascii="Tahoma" w:hAnsi="Tahoma" w:cs="Tahoma"/>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FFFFCC"/>
            <w:vAlign w:val="center"/>
            <w:hideMark/>
          </w:tcPr>
          <w:p w14:paraId="6D827CC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43" w:type="dxa"/>
            <w:tcBorders>
              <w:top w:val="nil"/>
              <w:left w:val="nil"/>
              <w:bottom w:val="single" w:sz="4" w:space="0" w:color="C0C0C0"/>
              <w:right w:val="single" w:sz="4" w:space="0" w:color="C0C0C0"/>
            </w:tcBorders>
            <w:shd w:val="clear" w:color="000000" w:fill="FFFFCC"/>
            <w:vAlign w:val="center"/>
            <w:hideMark/>
          </w:tcPr>
          <w:p w14:paraId="41F8E62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774" w:type="dxa"/>
            <w:tcBorders>
              <w:top w:val="nil"/>
              <w:left w:val="nil"/>
              <w:bottom w:val="single" w:sz="4" w:space="0" w:color="C0C0C0"/>
              <w:right w:val="single" w:sz="4" w:space="0" w:color="C0C0C0"/>
            </w:tcBorders>
            <w:shd w:val="clear" w:color="000000" w:fill="FFFFCC"/>
            <w:vAlign w:val="center"/>
            <w:hideMark/>
          </w:tcPr>
          <w:p w14:paraId="04A36C7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64" w:type="dxa"/>
            <w:tcBorders>
              <w:top w:val="nil"/>
              <w:left w:val="nil"/>
              <w:bottom w:val="single" w:sz="4" w:space="0" w:color="C0C0C0"/>
              <w:right w:val="single" w:sz="4" w:space="0" w:color="C0C0C0"/>
            </w:tcBorders>
            <w:shd w:val="clear" w:color="000000" w:fill="FFFFCC"/>
            <w:vAlign w:val="center"/>
            <w:hideMark/>
          </w:tcPr>
          <w:p w14:paraId="0C8517C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68EEF60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658" w:type="dxa"/>
            <w:tcBorders>
              <w:top w:val="nil"/>
              <w:left w:val="nil"/>
              <w:bottom w:val="single" w:sz="4" w:space="0" w:color="C0C0C0"/>
              <w:right w:val="single" w:sz="4" w:space="0" w:color="C0C0C0"/>
            </w:tcBorders>
            <w:shd w:val="clear" w:color="000000" w:fill="FFFFCC"/>
            <w:vAlign w:val="center"/>
            <w:hideMark/>
          </w:tcPr>
          <w:p w14:paraId="326058BC"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95" w:type="dxa"/>
            <w:tcBorders>
              <w:top w:val="nil"/>
              <w:left w:val="nil"/>
              <w:bottom w:val="single" w:sz="4" w:space="0" w:color="C0C0C0"/>
              <w:right w:val="single" w:sz="4" w:space="0" w:color="C0C0C0"/>
            </w:tcBorders>
            <w:shd w:val="clear" w:color="000000" w:fill="FFFFCC"/>
            <w:vAlign w:val="center"/>
            <w:hideMark/>
          </w:tcPr>
          <w:p w14:paraId="3538EC0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15" w:type="dxa"/>
            <w:tcBorders>
              <w:top w:val="nil"/>
              <w:left w:val="nil"/>
              <w:bottom w:val="single" w:sz="4" w:space="0" w:color="C0C0C0"/>
              <w:right w:val="single" w:sz="4" w:space="0" w:color="C0C0C0"/>
            </w:tcBorders>
            <w:shd w:val="clear" w:color="000000" w:fill="FFFFCC"/>
            <w:vAlign w:val="center"/>
            <w:hideMark/>
          </w:tcPr>
          <w:p w14:paraId="63C2B5A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72" w:type="dxa"/>
            <w:tcBorders>
              <w:top w:val="nil"/>
              <w:left w:val="nil"/>
              <w:bottom w:val="single" w:sz="4" w:space="0" w:color="C0C0C0"/>
              <w:right w:val="single" w:sz="4" w:space="0" w:color="C0C0C0"/>
            </w:tcBorders>
            <w:shd w:val="clear" w:color="000000" w:fill="D7EAD3"/>
            <w:vAlign w:val="center"/>
            <w:hideMark/>
          </w:tcPr>
          <w:p w14:paraId="3FC0D3D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638AB93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2976" w:type="dxa"/>
            <w:tcBorders>
              <w:top w:val="nil"/>
              <w:left w:val="nil"/>
              <w:bottom w:val="single" w:sz="4" w:space="0" w:color="C0C0C0"/>
              <w:right w:val="single" w:sz="4" w:space="0" w:color="C0C0C0"/>
            </w:tcBorders>
            <w:shd w:val="clear" w:color="000000" w:fill="FFFFCC"/>
            <w:vAlign w:val="center"/>
            <w:hideMark/>
          </w:tcPr>
          <w:p w14:paraId="5BF046F9"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 </w:t>
            </w:r>
          </w:p>
        </w:tc>
      </w:tr>
      <w:tr w:rsidR="009C45AB" w:rsidRPr="009C45AB" w14:paraId="0588374E" w14:textId="77777777" w:rsidTr="009C45AB">
        <w:trPr>
          <w:trHeight w:val="900"/>
          <w:jc w:val="center"/>
        </w:trPr>
        <w:tc>
          <w:tcPr>
            <w:tcW w:w="560" w:type="dxa"/>
            <w:tcBorders>
              <w:top w:val="nil"/>
              <w:left w:val="nil"/>
              <w:bottom w:val="nil"/>
              <w:right w:val="nil"/>
            </w:tcBorders>
            <w:shd w:val="clear" w:color="000000" w:fill="00B050"/>
            <w:noWrap/>
            <w:vAlign w:val="center"/>
            <w:hideMark/>
          </w:tcPr>
          <w:p w14:paraId="3F71A449"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05B85BE4"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0CA9E55D"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9.3</w:t>
            </w:r>
          </w:p>
        </w:tc>
        <w:tc>
          <w:tcPr>
            <w:tcW w:w="5493" w:type="dxa"/>
            <w:tcBorders>
              <w:top w:val="nil"/>
              <w:left w:val="nil"/>
              <w:bottom w:val="single" w:sz="4" w:space="0" w:color="C0C0C0"/>
              <w:right w:val="single" w:sz="4" w:space="0" w:color="C0C0C0"/>
            </w:tcBorders>
            <w:shd w:val="clear" w:color="auto" w:fill="auto"/>
            <w:vAlign w:val="center"/>
            <w:hideMark/>
          </w:tcPr>
          <w:p w14:paraId="6CD0E8B7" w14:textId="77777777" w:rsidR="009C45AB" w:rsidRPr="009C45AB" w:rsidRDefault="009C45AB" w:rsidP="009C45AB">
            <w:pPr>
              <w:ind w:firstLineChars="100" w:firstLine="130"/>
              <w:rPr>
                <w:rFonts w:ascii="Tahoma" w:hAnsi="Tahoma" w:cs="Tahoma"/>
                <w:sz w:val="13"/>
                <w:szCs w:val="13"/>
                <w:lang w:eastAsia="ru-RU"/>
              </w:rPr>
            </w:pPr>
            <w:r w:rsidRPr="009C45AB">
              <w:rPr>
                <w:rFonts w:ascii="Tahoma" w:hAnsi="Tahoma" w:cs="Tahoma"/>
                <w:sz w:val="13"/>
                <w:szCs w:val="13"/>
                <w:lang w:eastAsia="ru-RU"/>
              </w:rPr>
              <w:t>Водный налог</w:t>
            </w:r>
          </w:p>
        </w:tc>
        <w:tc>
          <w:tcPr>
            <w:tcW w:w="1134" w:type="dxa"/>
            <w:tcBorders>
              <w:top w:val="nil"/>
              <w:left w:val="nil"/>
              <w:bottom w:val="single" w:sz="4" w:space="0" w:color="C0C0C0"/>
              <w:right w:val="single" w:sz="4" w:space="0" w:color="C0C0C0"/>
            </w:tcBorders>
            <w:shd w:val="clear" w:color="auto" w:fill="auto"/>
            <w:vAlign w:val="center"/>
            <w:hideMark/>
          </w:tcPr>
          <w:p w14:paraId="257C9CB5" w14:textId="77777777" w:rsidR="009C45AB" w:rsidRPr="009C45AB" w:rsidRDefault="009C45AB" w:rsidP="009C45AB">
            <w:pPr>
              <w:jc w:val="center"/>
              <w:rPr>
                <w:rFonts w:ascii="Tahoma" w:hAnsi="Tahoma" w:cs="Tahoma"/>
                <w:sz w:val="13"/>
                <w:szCs w:val="13"/>
                <w:lang w:eastAsia="ru-RU"/>
              </w:rPr>
            </w:pPr>
            <w:proofErr w:type="spellStart"/>
            <w:r w:rsidRPr="009C45AB">
              <w:rPr>
                <w:rFonts w:ascii="Tahoma" w:hAnsi="Tahoma" w:cs="Tahoma"/>
                <w:sz w:val="13"/>
                <w:szCs w:val="13"/>
                <w:lang w:eastAsia="ru-RU"/>
              </w:rPr>
              <w:t>тыс</w:t>
            </w:r>
            <w:proofErr w:type="spellEnd"/>
            <w:r w:rsidRPr="009C45AB">
              <w:rPr>
                <w:rFonts w:ascii="Tahoma" w:hAnsi="Tahoma" w:cs="Tahoma"/>
                <w:sz w:val="13"/>
                <w:szCs w:val="13"/>
                <w:lang w:eastAsia="ru-RU"/>
              </w:rPr>
              <w:t xml:space="preserve"> </w:t>
            </w:r>
            <w:proofErr w:type="spellStart"/>
            <w:r w:rsidRPr="009C45AB">
              <w:rPr>
                <w:rFonts w:ascii="Tahoma" w:hAnsi="Tahoma" w:cs="Tahoma"/>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FFFFCC"/>
            <w:vAlign w:val="center"/>
            <w:hideMark/>
          </w:tcPr>
          <w:p w14:paraId="389498B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124,27</w:t>
            </w:r>
          </w:p>
        </w:tc>
        <w:tc>
          <w:tcPr>
            <w:tcW w:w="1543" w:type="dxa"/>
            <w:tcBorders>
              <w:top w:val="nil"/>
              <w:left w:val="nil"/>
              <w:bottom w:val="single" w:sz="4" w:space="0" w:color="C0C0C0"/>
              <w:right w:val="single" w:sz="4" w:space="0" w:color="C0C0C0"/>
            </w:tcBorders>
            <w:shd w:val="clear" w:color="000000" w:fill="FFFFCC"/>
            <w:vAlign w:val="center"/>
            <w:hideMark/>
          </w:tcPr>
          <w:p w14:paraId="37B32023"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62,53</w:t>
            </w:r>
          </w:p>
        </w:tc>
        <w:tc>
          <w:tcPr>
            <w:tcW w:w="1774" w:type="dxa"/>
            <w:tcBorders>
              <w:top w:val="nil"/>
              <w:left w:val="nil"/>
              <w:bottom w:val="single" w:sz="4" w:space="0" w:color="C0C0C0"/>
              <w:right w:val="single" w:sz="4" w:space="0" w:color="C0C0C0"/>
            </w:tcBorders>
            <w:shd w:val="clear" w:color="000000" w:fill="FFFFCC"/>
            <w:vAlign w:val="center"/>
            <w:hideMark/>
          </w:tcPr>
          <w:p w14:paraId="6DE4A40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72,32</w:t>
            </w:r>
          </w:p>
        </w:tc>
        <w:tc>
          <w:tcPr>
            <w:tcW w:w="1464" w:type="dxa"/>
            <w:tcBorders>
              <w:top w:val="nil"/>
              <w:left w:val="nil"/>
              <w:bottom w:val="single" w:sz="4" w:space="0" w:color="C0C0C0"/>
              <w:right w:val="single" w:sz="4" w:space="0" w:color="C0C0C0"/>
            </w:tcBorders>
            <w:shd w:val="clear" w:color="000000" w:fill="FFFFCC"/>
            <w:vAlign w:val="center"/>
            <w:hideMark/>
          </w:tcPr>
          <w:p w14:paraId="777554B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83,14</w:t>
            </w:r>
          </w:p>
        </w:tc>
        <w:tc>
          <w:tcPr>
            <w:tcW w:w="1597" w:type="dxa"/>
            <w:tcBorders>
              <w:top w:val="nil"/>
              <w:left w:val="nil"/>
              <w:bottom w:val="single" w:sz="4" w:space="0" w:color="C0C0C0"/>
              <w:right w:val="single" w:sz="4" w:space="0" w:color="C0C0C0"/>
            </w:tcBorders>
            <w:shd w:val="clear" w:color="000000" w:fill="FFFFCC"/>
            <w:vAlign w:val="center"/>
            <w:hideMark/>
          </w:tcPr>
          <w:p w14:paraId="6B3EF452"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-12,64</w:t>
            </w:r>
          </w:p>
        </w:tc>
        <w:tc>
          <w:tcPr>
            <w:tcW w:w="1658" w:type="dxa"/>
            <w:tcBorders>
              <w:top w:val="nil"/>
              <w:left w:val="nil"/>
              <w:bottom w:val="single" w:sz="4" w:space="0" w:color="C0C0C0"/>
              <w:right w:val="single" w:sz="4" w:space="0" w:color="C0C0C0"/>
            </w:tcBorders>
            <w:shd w:val="clear" w:color="000000" w:fill="FFFFCC"/>
            <w:vAlign w:val="center"/>
            <w:hideMark/>
          </w:tcPr>
          <w:p w14:paraId="692FEEE3"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70,50</w:t>
            </w:r>
          </w:p>
        </w:tc>
        <w:tc>
          <w:tcPr>
            <w:tcW w:w="1895" w:type="dxa"/>
            <w:tcBorders>
              <w:top w:val="nil"/>
              <w:left w:val="nil"/>
              <w:bottom w:val="single" w:sz="4" w:space="0" w:color="C0C0C0"/>
              <w:right w:val="single" w:sz="4" w:space="0" w:color="C0C0C0"/>
            </w:tcBorders>
            <w:shd w:val="clear" w:color="000000" w:fill="FFFFCC"/>
            <w:vAlign w:val="center"/>
            <w:hideMark/>
          </w:tcPr>
          <w:p w14:paraId="6EEC7977"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-14,81</w:t>
            </w:r>
          </w:p>
        </w:tc>
        <w:tc>
          <w:tcPr>
            <w:tcW w:w="1815" w:type="dxa"/>
            <w:tcBorders>
              <w:top w:val="nil"/>
              <w:left w:val="nil"/>
              <w:bottom w:val="single" w:sz="4" w:space="0" w:color="C0C0C0"/>
              <w:right w:val="single" w:sz="4" w:space="0" w:color="C0C0C0"/>
            </w:tcBorders>
            <w:shd w:val="clear" w:color="000000" w:fill="FFFFCC"/>
            <w:vAlign w:val="center"/>
            <w:hideMark/>
          </w:tcPr>
          <w:p w14:paraId="00FCC5D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68,33</w:t>
            </w:r>
          </w:p>
        </w:tc>
        <w:tc>
          <w:tcPr>
            <w:tcW w:w="1472" w:type="dxa"/>
            <w:tcBorders>
              <w:top w:val="nil"/>
              <w:left w:val="nil"/>
              <w:bottom w:val="single" w:sz="4" w:space="0" w:color="C0C0C0"/>
              <w:right w:val="single" w:sz="4" w:space="0" w:color="C0C0C0"/>
            </w:tcBorders>
            <w:shd w:val="clear" w:color="000000" w:fill="D7EAD3"/>
            <w:vAlign w:val="center"/>
            <w:hideMark/>
          </w:tcPr>
          <w:p w14:paraId="7C3F7E08"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34,17</w:t>
            </w:r>
          </w:p>
        </w:tc>
        <w:tc>
          <w:tcPr>
            <w:tcW w:w="1511" w:type="dxa"/>
            <w:tcBorders>
              <w:top w:val="nil"/>
              <w:left w:val="nil"/>
              <w:bottom w:val="single" w:sz="4" w:space="0" w:color="C0C0C0"/>
              <w:right w:val="single" w:sz="4" w:space="0" w:color="C0C0C0"/>
            </w:tcBorders>
            <w:shd w:val="clear" w:color="000000" w:fill="D7EAD3"/>
            <w:vAlign w:val="center"/>
            <w:hideMark/>
          </w:tcPr>
          <w:p w14:paraId="2AD2F57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34,17</w:t>
            </w:r>
          </w:p>
        </w:tc>
        <w:tc>
          <w:tcPr>
            <w:tcW w:w="2976" w:type="dxa"/>
            <w:tcBorders>
              <w:top w:val="nil"/>
              <w:left w:val="nil"/>
              <w:bottom w:val="single" w:sz="4" w:space="0" w:color="C0C0C0"/>
              <w:right w:val="single" w:sz="4" w:space="0" w:color="C0C0C0"/>
            </w:tcBorders>
            <w:shd w:val="clear" w:color="000000" w:fill="FFFFCC"/>
            <w:vAlign w:val="center"/>
            <w:hideMark/>
          </w:tcPr>
          <w:p w14:paraId="7A1EAAB7"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xml:space="preserve">Согласно расчету исходя из </w:t>
            </w:r>
            <w:proofErr w:type="spellStart"/>
            <w:r w:rsidRPr="009C45AB">
              <w:rPr>
                <w:rFonts w:ascii="Tahoma" w:hAnsi="Tahoma" w:cs="Tahoma"/>
                <w:sz w:val="13"/>
                <w:szCs w:val="13"/>
                <w:lang w:eastAsia="ru-RU"/>
              </w:rPr>
              <w:t>объмов</w:t>
            </w:r>
            <w:proofErr w:type="spellEnd"/>
            <w:r w:rsidRPr="009C45AB">
              <w:rPr>
                <w:rFonts w:ascii="Tahoma" w:hAnsi="Tahoma" w:cs="Tahoma"/>
                <w:sz w:val="13"/>
                <w:szCs w:val="13"/>
                <w:lang w:eastAsia="ru-RU"/>
              </w:rPr>
              <w:t xml:space="preserve"> поднятой воды и ставок в соответствии со ст. 333.12 Налогового Кодекса</w:t>
            </w:r>
          </w:p>
        </w:tc>
      </w:tr>
      <w:tr w:rsidR="009C45AB" w:rsidRPr="009C45AB" w14:paraId="2265283C" w14:textId="77777777" w:rsidTr="009C45AB">
        <w:trPr>
          <w:trHeight w:val="300"/>
          <w:jc w:val="center"/>
        </w:trPr>
        <w:tc>
          <w:tcPr>
            <w:tcW w:w="560" w:type="dxa"/>
            <w:tcBorders>
              <w:top w:val="nil"/>
              <w:left w:val="nil"/>
              <w:bottom w:val="nil"/>
              <w:right w:val="nil"/>
            </w:tcBorders>
            <w:shd w:val="clear" w:color="000000" w:fill="FFFFFF"/>
            <w:noWrap/>
            <w:vAlign w:val="center"/>
            <w:hideMark/>
          </w:tcPr>
          <w:p w14:paraId="55BE5286"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 </w:t>
            </w:r>
          </w:p>
        </w:tc>
        <w:tc>
          <w:tcPr>
            <w:tcW w:w="400" w:type="dxa"/>
            <w:tcBorders>
              <w:top w:val="nil"/>
              <w:left w:val="nil"/>
              <w:bottom w:val="nil"/>
              <w:right w:val="nil"/>
            </w:tcBorders>
            <w:shd w:val="clear" w:color="auto" w:fill="auto"/>
            <w:noWrap/>
            <w:vAlign w:val="bottom"/>
            <w:hideMark/>
          </w:tcPr>
          <w:p w14:paraId="0170B873"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5C60B81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11</w:t>
            </w:r>
          </w:p>
        </w:tc>
        <w:tc>
          <w:tcPr>
            <w:tcW w:w="5493" w:type="dxa"/>
            <w:tcBorders>
              <w:top w:val="nil"/>
              <w:left w:val="nil"/>
              <w:bottom w:val="single" w:sz="4" w:space="0" w:color="C0C0C0"/>
              <w:right w:val="single" w:sz="4" w:space="0" w:color="C0C0C0"/>
            </w:tcBorders>
            <w:shd w:val="clear" w:color="auto" w:fill="auto"/>
            <w:vAlign w:val="center"/>
            <w:hideMark/>
          </w:tcPr>
          <w:p w14:paraId="0584346A"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Корректировка НВВ</w:t>
            </w:r>
          </w:p>
        </w:tc>
        <w:tc>
          <w:tcPr>
            <w:tcW w:w="1134" w:type="dxa"/>
            <w:tcBorders>
              <w:top w:val="nil"/>
              <w:left w:val="nil"/>
              <w:bottom w:val="single" w:sz="4" w:space="0" w:color="C0C0C0"/>
              <w:right w:val="single" w:sz="4" w:space="0" w:color="C0C0C0"/>
            </w:tcBorders>
            <w:shd w:val="clear" w:color="auto" w:fill="auto"/>
            <w:vAlign w:val="center"/>
            <w:hideMark/>
          </w:tcPr>
          <w:p w14:paraId="3BDB7976"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FFFFCC"/>
            <w:vAlign w:val="center"/>
            <w:hideMark/>
          </w:tcPr>
          <w:p w14:paraId="6DCF6B1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543" w:type="dxa"/>
            <w:tcBorders>
              <w:top w:val="nil"/>
              <w:left w:val="nil"/>
              <w:bottom w:val="single" w:sz="4" w:space="0" w:color="C0C0C0"/>
              <w:right w:val="single" w:sz="4" w:space="0" w:color="C0C0C0"/>
            </w:tcBorders>
            <w:shd w:val="clear" w:color="000000" w:fill="FFFFCC"/>
            <w:vAlign w:val="center"/>
            <w:hideMark/>
          </w:tcPr>
          <w:p w14:paraId="494D7A8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774" w:type="dxa"/>
            <w:tcBorders>
              <w:top w:val="nil"/>
              <w:left w:val="nil"/>
              <w:bottom w:val="single" w:sz="4" w:space="0" w:color="C0C0C0"/>
              <w:right w:val="single" w:sz="4" w:space="0" w:color="C0C0C0"/>
            </w:tcBorders>
            <w:shd w:val="clear" w:color="000000" w:fill="FFFFCC"/>
            <w:vAlign w:val="center"/>
            <w:hideMark/>
          </w:tcPr>
          <w:p w14:paraId="3C614C4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-48,83</w:t>
            </w:r>
          </w:p>
        </w:tc>
        <w:tc>
          <w:tcPr>
            <w:tcW w:w="1464" w:type="dxa"/>
            <w:tcBorders>
              <w:top w:val="nil"/>
              <w:left w:val="nil"/>
              <w:bottom w:val="single" w:sz="4" w:space="0" w:color="C0C0C0"/>
              <w:right w:val="single" w:sz="4" w:space="0" w:color="C0C0C0"/>
            </w:tcBorders>
            <w:shd w:val="clear" w:color="000000" w:fill="FFFFCC"/>
            <w:vAlign w:val="center"/>
            <w:hideMark/>
          </w:tcPr>
          <w:p w14:paraId="7BB7259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597" w:type="dxa"/>
            <w:tcBorders>
              <w:top w:val="nil"/>
              <w:left w:val="nil"/>
              <w:bottom w:val="single" w:sz="4" w:space="0" w:color="C0C0C0"/>
              <w:right w:val="single" w:sz="4" w:space="0" w:color="C0C0C0"/>
            </w:tcBorders>
            <w:shd w:val="clear" w:color="000000" w:fill="FFFFCC"/>
            <w:vAlign w:val="center"/>
            <w:hideMark/>
          </w:tcPr>
          <w:p w14:paraId="3C29F2B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658" w:type="dxa"/>
            <w:tcBorders>
              <w:top w:val="nil"/>
              <w:left w:val="nil"/>
              <w:bottom w:val="single" w:sz="4" w:space="0" w:color="C0C0C0"/>
              <w:right w:val="single" w:sz="4" w:space="0" w:color="C0C0C0"/>
            </w:tcBorders>
            <w:shd w:val="clear" w:color="000000" w:fill="FFFFCC"/>
            <w:vAlign w:val="center"/>
            <w:hideMark/>
          </w:tcPr>
          <w:p w14:paraId="3052114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895" w:type="dxa"/>
            <w:tcBorders>
              <w:top w:val="nil"/>
              <w:left w:val="nil"/>
              <w:bottom w:val="single" w:sz="4" w:space="0" w:color="C0C0C0"/>
              <w:right w:val="single" w:sz="4" w:space="0" w:color="C0C0C0"/>
            </w:tcBorders>
            <w:shd w:val="clear" w:color="000000" w:fill="FFFFCC"/>
            <w:vAlign w:val="center"/>
            <w:hideMark/>
          </w:tcPr>
          <w:p w14:paraId="576CC73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-287,39</w:t>
            </w:r>
          </w:p>
        </w:tc>
        <w:tc>
          <w:tcPr>
            <w:tcW w:w="1815" w:type="dxa"/>
            <w:tcBorders>
              <w:top w:val="nil"/>
              <w:left w:val="nil"/>
              <w:bottom w:val="single" w:sz="4" w:space="0" w:color="C0C0C0"/>
              <w:right w:val="single" w:sz="4" w:space="0" w:color="C0C0C0"/>
            </w:tcBorders>
            <w:shd w:val="clear" w:color="000000" w:fill="FFFFCC"/>
            <w:vAlign w:val="center"/>
            <w:hideMark/>
          </w:tcPr>
          <w:p w14:paraId="0323C30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-287,39</w:t>
            </w:r>
          </w:p>
        </w:tc>
        <w:tc>
          <w:tcPr>
            <w:tcW w:w="1472" w:type="dxa"/>
            <w:tcBorders>
              <w:top w:val="nil"/>
              <w:left w:val="nil"/>
              <w:bottom w:val="single" w:sz="4" w:space="0" w:color="C0C0C0"/>
              <w:right w:val="single" w:sz="4" w:space="0" w:color="C0C0C0"/>
            </w:tcBorders>
            <w:shd w:val="clear" w:color="000000" w:fill="D7EAD3"/>
            <w:vAlign w:val="center"/>
            <w:hideMark/>
          </w:tcPr>
          <w:p w14:paraId="0DFDBDE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-143,69</w:t>
            </w:r>
          </w:p>
        </w:tc>
        <w:tc>
          <w:tcPr>
            <w:tcW w:w="1511" w:type="dxa"/>
            <w:tcBorders>
              <w:top w:val="nil"/>
              <w:left w:val="nil"/>
              <w:bottom w:val="single" w:sz="4" w:space="0" w:color="C0C0C0"/>
              <w:right w:val="single" w:sz="4" w:space="0" w:color="C0C0C0"/>
            </w:tcBorders>
            <w:shd w:val="clear" w:color="000000" w:fill="D7EAD3"/>
            <w:vAlign w:val="center"/>
            <w:hideMark/>
          </w:tcPr>
          <w:p w14:paraId="5A6B495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-143,69</w:t>
            </w:r>
          </w:p>
        </w:tc>
        <w:tc>
          <w:tcPr>
            <w:tcW w:w="2976" w:type="dxa"/>
            <w:tcBorders>
              <w:top w:val="nil"/>
              <w:left w:val="nil"/>
              <w:bottom w:val="single" w:sz="4" w:space="0" w:color="C0C0C0"/>
              <w:right w:val="single" w:sz="4" w:space="0" w:color="C0C0C0"/>
            </w:tcBorders>
            <w:shd w:val="clear" w:color="000000" w:fill="FFFFCC"/>
            <w:vAlign w:val="center"/>
            <w:hideMark/>
          </w:tcPr>
          <w:p w14:paraId="60EA950E"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 </w:t>
            </w:r>
          </w:p>
        </w:tc>
      </w:tr>
      <w:tr w:rsidR="009C45AB" w:rsidRPr="009C45AB" w14:paraId="18584A6A" w14:textId="77777777" w:rsidTr="009C45AB">
        <w:trPr>
          <w:trHeight w:val="615"/>
          <w:jc w:val="center"/>
        </w:trPr>
        <w:tc>
          <w:tcPr>
            <w:tcW w:w="560" w:type="dxa"/>
            <w:tcBorders>
              <w:top w:val="nil"/>
              <w:left w:val="nil"/>
              <w:bottom w:val="nil"/>
              <w:right w:val="nil"/>
            </w:tcBorders>
            <w:shd w:val="clear" w:color="000000" w:fill="FFFFFF"/>
            <w:noWrap/>
            <w:vAlign w:val="center"/>
            <w:hideMark/>
          </w:tcPr>
          <w:p w14:paraId="1DC539B9"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 </w:t>
            </w:r>
          </w:p>
        </w:tc>
        <w:tc>
          <w:tcPr>
            <w:tcW w:w="400" w:type="dxa"/>
            <w:tcBorders>
              <w:top w:val="nil"/>
              <w:left w:val="nil"/>
              <w:bottom w:val="nil"/>
              <w:right w:val="nil"/>
            </w:tcBorders>
            <w:shd w:val="clear" w:color="auto" w:fill="auto"/>
            <w:noWrap/>
            <w:vAlign w:val="bottom"/>
            <w:hideMark/>
          </w:tcPr>
          <w:p w14:paraId="32444354"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7FD7AE2D"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11.1</w:t>
            </w:r>
          </w:p>
        </w:tc>
        <w:tc>
          <w:tcPr>
            <w:tcW w:w="5493" w:type="dxa"/>
            <w:tcBorders>
              <w:top w:val="nil"/>
              <w:left w:val="nil"/>
              <w:bottom w:val="single" w:sz="4" w:space="0" w:color="C0C0C0"/>
              <w:right w:val="single" w:sz="4" w:space="0" w:color="C0C0C0"/>
            </w:tcBorders>
            <w:shd w:val="clear" w:color="auto" w:fill="auto"/>
            <w:vAlign w:val="center"/>
            <w:hideMark/>
          </w:tcPr>
          <w:p w14:paraId="1041EB30" w14:textId="77777777" w:rsidR="009C45AB" w:rsidRPr="009C45AB" w:rsidRDefault="009C45AB" w:rsidP="009C45AB">
            <w:pPr>
              <w:ind w:firstLineChars="100" w:firstLine="130"/>
              <w:rPr>
                <w:rFonts w:ascii="Tahoma" w:hAnsi="Tahoma" w:cs="Tahoma"/>
                <w:sz w:val="13"/>
                <w:szCs w:val="13"/>
                <w:lang w:eastAsia="ru-RU"/>
              </w:rPr>
            </w:pPr>
            <w:r w:rsidRPr="009C45AB">
              <w:rPr>
                <w:rFonts w:ascii="Tahoma" w:hAnsi="Tahoma" w:cs="Tahoma"/>
                <w:sz w:val="13"/>
                <w:szCs w:val="13"/>
                <w:lang w:eastAsia="ru-RU"/>
              </w:rPr>
              <w:t>Отклонение фактически достигнутого уровня неподконтрольных расходов</w:t>
            </w:r>
          </w:p>
        </w:tc>
        <w:tc>
          <w:tcPr>
            <w:tcW w:w="1134" w:type="dxa"/>
            <w:tcBorders>
              <w:top w:val="nil"/>
              <w:left w:val="nil"/>
              <w:bottom w:val="single" w:sz="4" w:space="0" w:color="C0C0C0"/>
              <w:right w:val="single" w:sz="4" w:space="0" w:color="C0C0C0"/>
            </w:tcBorders>
            <w:shd w:val="clear" w:color="auto" w:fill="auto"/>
            <w:vAlign w:val="center"/>
            <w:hideMark/>
          </w:tcPr>
          <w:p w14:paraId="4BE84736" w14:textId="77777777" w:rsidR="009C45AB" w:rsidRPr="009C45AB" w:rsidRDefault="009C45AB" w:rsidP="009C45AB">
            <w:pPr>
              <w:jc w:val="center"/>
              <w:rPr>
                <w:rFonts w:ascii="Tahoma" w:hAnsi="Tahoma" w:cs="Tahoma"/>
                <w:sz w:val="13"/>
                <w:szCs w:val="13"/>
                <w:lang w:eastAsia="ru-RU"/>
              </w:rPr>
            </w:pPr>
            <w:proofErr w:type="spellStart"/>
            <w:r w:rsidRPr="009C45AB">
              <w:rPr>
                <w:rFonts w:ascii="Tahoma" w:hAnsi="Tahoma" w:cs="Tahoma"/>
                <w:sz w:val="13"/>
                <w:szCs w:val="13"/>
                <w:lang w:eastAsia="ru-RU"/>
              </w:rPr>
              <w:t>тыс</w:t>
            </w:r>
            <w:proofErr w:type="spellEnd"/>
            <w:r w:rsidRPr="009C45AB">
              <w:rPr>
                <w:rFonts w:ascii="Tahoma" w:hAnsi="Tahoma" w:cs="Tahoma"/>
                <w:sz w:val="13"/>
                <w:szCs w:val="13"/>
                <w:lang w:eastAsia="ru-RU"/>
              </w:rPr>
              <w:t xml:space="preserve"> </w:t>
            </w:r>
            <w:proofErr w:type="spellStart"/>
            <w:r w:rsidRPr="009C45AB">
              <w:rPr>
                <w:rFonts w:ascii="Tahoma" w:hAnsi="Tahoma" w:cs="Tahoma"/>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FFFFCC"/>
            <w:vAlign w:val="center"/>
            <w:hideMark/>
          </w:tcPr>
          <w:p w14:paraId="2900B3F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43" w:type="dxa"/>
            <w:tcBorders>
              <w:top w:val="nil"/>
              <w:left w:val="nil"/>
              <w:bottom w:val="single" w:sz="4" w:space="0" w:color="C0C0C0"/>
              <w:right w:val="single" w:sz="4" w:space="0" w:color="C0C0C0"/>
            </w:tcBorders>
            <w:shd w:val="clear" w:color="000000" w:fill="FFFFCC"/>
            <w:vAlign w:val="center"/>
            <w:hideMark/>
          </w:tcPr>
          <w:p w14:paraId="1B05D4C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774" w:type="dxa"/>
            <w:tcBorders>
              <w:top w:val="nil"/>
              <w:left w:val="nil"/>
              <w:bottom w:val="single" w:sz="4" w:space="0" w:color="C0C0C0"/>
              <w:right w:val="single" w:sz="4" w:space="0" w:color="C0C0C0"/>
            </w:tcBorders>
            <w:shd w:val="clear" w:color="000000" w:fill="FFFFCC"/>
            <w:vAlign w:val="center"/>
            <w:hideMark/>
          </w:tcPr>
          <w:p w14:paraId="49C1281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64" w:type="dxa"/>
            <w:tcBorders>
              <w:top w:val="nil"/>
              <w:left w:val="nil"/>
              <w:bottom w:val="single" w:sz="4" w:space="0" w:color="C0C0C0"/>
              <w:right w:val="single" w:sz="4" w:space="0" w:color="C0C0C0"/>
            </w:tcBorders>
            <w:shd w:val="clear" w:color="000000" w:fill="FFFFCC"/>
            <w:vAlign w:val="center"/>
            <w:hideMark/>
          </w:tcPr>
          <w:p w14:paraId="122BEAF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39E22C8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658" w:type="dxa"/>
            <w:tcBorders>
              <w:top w:val="nil"/>
              <w:left w:val="nil"/>
              <w:bottom w:val="single" w:sz="4" w:space="0" w:color="C0C0C0"/>
              <w:right w:val="single" w:sz="4" w:space="0" w:color="C0C0C0"/>
            </w:tcBorders>
            <w:shd w:val="clear" w:color="000000" w:fill="FFFFCC"/>
            <w:vAlign w:val="center"/>
            <w:hideMark/>
          </w:tcPr>
          <w:p w14:paraId="34D2D0E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95" w:type="dxa"/>
            <w:tcBorders>
              <w:top w:val="nil"/>
              <w:left w:val="nil"/>
              <w:bottom w:val="single" w:sz="4" w:space="0" w:color="C0C0C0"/>
              <w:right w:val="single" w:sz="4" w:space="0" w:color="C0C0C0"/>
            </w:tcBorders>
            <w:shd w:val="clear" w:color="000000" w:fill="FFFFCC"/>
            <w:vAlign w:val="center"/>
            <w:hideMark/>
          </w:tcPr>
          <w:p w14:paraId="16A4AE3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-61,74</w:t>
            </w:r>
          </w:p>
        </w:tc>
        <w:tc>
          <w:tcPr>
            <w:tcW w:w="1815" w:type="dxa"/>
            <w:tcBorders>
              <w:top w:val="nil"/>
              <w:left w:val="nil"/>
              <w:bottom w:val="single" w:sz="4" w:space="0" w:color="C0C0C0"/>
              <w:right w:val="single" w:sz="4" w:space="0" w:color="C0C0C0"/>
            </w:tcBorders>
            <w:shd w:val="clear" w:color="000000" w:fill="FFFFCC"/>
            <w:vAlign w:val="center"/>
            <w:hideMark/>
          </w:tcPr>
          <w:p w14:paraId="46BC69B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-61,74</w:t>
            </w:r>
          </w:p>
        </w:tc>
        <w:tc>
          <w:tcPr>
            <w:tcW w:w="1472" w:type="dxa"/>
            <w:tcBorders>
              <w:top w:val="nil"/>
              <w:left w:val="nil"/>
              <w:bottom w:val="single" w:sz="4" w:space="0" w:color="C0C0C0"/>
              <w:right w:val="single" w:sz="4" w:space="0" w:color="C0C0C0"/>
            </w:tcBorders>
            <w:shd w:val="clear" w:color="000000" w:fill="D7EAD3"/>
            <w:vAlign w:val="center"/>
            <w:hideMark/>
          </w:tcPr>
          <w:p w14:paraId="452F92DA"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-30,87</w:t>
            </w:r>
          </w:p>
        </w:tc>
        <w:tc>
          <w:tcPr>
            <w:tcW w:w="1511" w:type="dxa"/>
            <w:tcBorders>
              <w:top w:val="nil"/>
              <w:left w:val="nil"/>
              <w:bottom w:val="single" w:sz="4" w:space="0" w:color="C0C0C0"/>
              <w:right w:val="single" w:sz="4" w:space="0" w:color="C0C0C0"/>
            </w:tcBorders>
            <w:shd w:val="clear" w:color="000000" w:fill="D7EAD3"/>
            <w:vAlign w:val="center"/>
            <w:hideMark/>
          </w:tcPr>
          <w:p w14:paraId="4D21901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-30,87</w:t>
            </w:r>
          </w:p>
        </w:tc>
        <w:tc>
          <w:tcPr>
            <w:tcW w:w="2976" w:type="dxa"/>
            <w:tcBorders>
              <w:top w:val="nil"/>
              <w:left w:val="nil"/>
              <w:bottom w:val="single" w:sz="4" w:space="0" w:color="C0C0C0"/>
              <w:right w:val="single" w:sz="4" w:space="0" w:color="C0C0C0"/>
            </w:tcBorders>
            <w:shd w:val="clear" w:color="000000" w:fill="FFFFCC"/>
            <w:vAlign w:val="center"/>
            <w:hideMark/>
          </w:tcPr>
          <w:p w14:paraId="1BA15C22"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корректировка водного налога</w:t>
            </w:r>
          </w:p>
        </w:tc>
      </w:tr>
      <w:tr w:rsidR="009C45AB" w:rsidRPr="009C45AB" w14:paraId="072C1886" w14:textId="77777777" w:rsidTr="009C45AB">
        <w:trPr>
          <w:trHeight w:val="1260"/>
          <w:jc w:val="center"/>
        </w:trPr>
        <w:tc>
          <w:tcPr>
            <w:tcW w:w="560" w:type="dxa"/>
            <w:tcBorders>
              <w:top w:val="nil"/>
              <w:left w:val="nil"/>
              <w:bottom w:val="nil"/>
              <w:right w:val="nil"/>
            </w:tcBorders>
            <w:shd w:val="clear" w:color="000000" w:fill="FFFFFF"/>
            <w:noWrap/>
            <w:vAlign w:val="center"/>
            <w:hideMark/>
          </w:tcPr>
          <w:p w14:paraId="0E2B719E"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lastRenderedPageBreak/>
              <w:t> </w:t>
            </w:r>
          </w:p>
        </w:tc>
        <w:tc>
          <w:tcPr>
            <w:tcW w:w="400" w:type="dxa"/>
            <w:tcBorders>
              <w:top w:val="nil"/>
              <w:left w:val="nil"/>
              <w:bottom w:val="nil"/>
              <w:right w:val="nil"/>
            </w:tcBorders>
            <w:shd w:val="clear" w:color="auto" w:fill="auto"/>
            <w:noWrap/>
            <w:vAlign w:val="bottom"/>
            <w:hideMark/>
          </w:tcPr>
          <w:p w14:paraId="33B27B36"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612DA50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11.2</w:t>
            </w:r>
          </w:p>
        </w:tc>
        <w:tc>
          <w:tcPr>
            <w:tcW w:w="5493" w:type="dxa"/>
            <w:tcBorders>
              <w:top w:val="nil"/>
              <w:left w:val="nil"/>
              <w:bottom w:val="single" w:sz="4" w:space="0" w:color="C0C0C0"/>
              <w:right w:val="single" w:sz="4" w:space="0" w:color="C0C0C0"/>
            </w:tcBorders>
            <w:shd w:val="clear" w:color="auto" w:fill="auto"/>
            <w:vAlign w:val="center"/>
            <w:hideMark/>
          </w:tcPr>
          <w:p w14:paraId="2F20D24A" w14:textId="77777777" w:rsidR="009C45AB" w:rsidRPr="009C45AB" w:rsidRDefault="009C45AB" w:rsidP="009C45AB">
            <w:pPr>
              <w:ind w:firstLineChars="100" w:firstLine="130"/>
              <w:rPr>
                <w:rFonts w:ascii="Tahoma" w:hAnsi="Tahoma" w:cs="Tahoma"/>
                <w:sz w:val="13"/>
                <w:szCs w:val="13"/>
                <w:lang w:eastAsia="ru-RU"/>
              </w:rPr>
            </w:pPr>
            <w:r w:rsidRPr="009C45AB">
              <w:rPr>
                <w:rFonts w:ascii="Tahoma" w:hAnsi="Tahoma" w:cs="Tahoma"/>
                <w:sz w:val="13"/>
                <w:szCs w:val="13"/>
                <w:lang w:eastAsia="ru-RU"/>
              </w:rPr>
              <w:t>Размер корректировки НВВ, осуществляемый с целью учета отклонения фактических значений параметров расчета тарифов от значений, учтенных при установлении тарифов</w:t>
            </w:r>
          </w:p>
        </w:tc>
        <w:tc>
          <w:tcPr>
            <w:tcW w:w="1134" w:type="dxa"/>
            <w:tcBorders>
              <w:top w:val="nil"/>
              <w:left w:val="nil"/>
              <w:bottom w:val="single" w:sz="4" w:space="0" w:color="C0C0C0"/>
              <w:right w:val="single" w:sz="4" w:space="0" w:color="C0C0C0"/>
            </w:tcBorders>
            <w:shd w:val="clear" w:color="auto" w:fill="auto"/>
            <w:vAlign w:val="center"/>
            <w:hideMark/>
          </w:tcPr>
          <w:p w14:paraId="19302512" w14:textId="77777777" w:rsidR="009C45AB" w:rsidRPr="009C45AB" w:rsidRDefault="009C45AB" w:rsidP="009C45AB">
            <w:pPr>
              <w:jc w:val="center"/>
              <w:rPr>
                <w:rFonts w:ascii="Tahoma" w:hAnsi="Tahoma" w:cs="Tahoma"/>
                <w:sz w:val="13"/>
                <w:szCs w:val="13"/>
                <w:lang w:eastAsia="ru-RU"/>
              </w:rPr>
            </w:pPr>
            <w:proofErr w:type="spellStart"/>
            <w:r w:rsidRPr="009C45AB">
              <w:rPr>
                <w:rFonts w:ascii="Tahoma" w:hAnsi="Tahoma" w:cs="Tahoma"/>
                <w:sz w:val="13"/>
                <w:szCs w:val="13"/>
                <w:lang w:eastAsia="ru-RU"/>
              </w:rPr>
              <w:t>тыс</w:t>
            </w:r>
            <w:proofErr w:type="spellEnd"/>
            <w:r w:rsidRPr="009C45AB">
              <w:rPr>
                <w:rFonts w:ascii="Tahoma" w:hAnsi="Tahoma" w:cs="Tahoma"/>
                <w:sz w:val="13"/>
                <w:szCs w:val="13"/>
                <w:lang w:eastAsia="ru-RU"/>
              </w:rPr>
              <w:t xml:space="preserve"> </w:t>
            </w:r>
            <w:proofErr w:type="spellStart"/>
            <w:r w:rsidRPr="009C45AB">
              <w:rPr>
                <w:rFonts w:ascii="Tahoma" w:hAnsi="Tahoma" w:cs="Tahoma"/>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FFFFCC"/>
            <w:vAlign w:val="center"/>
            <w:hideMark/>
          </w:tcPr>
          <w:p w14:paraId="670AE24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43" w:type="dxa"/>
            <w:tcBorders>
              <w:top w:val="nil"/>
              <w:left w:val="nil"/>
              <w:bottom w:val="single" w:sz="4" w:space="0" w:color="C0C0C0"/>
              <w:right w:val="single" w:sz="4" w:space="0" w:color="C0C0C0"/>
            </w:tcBorders>
            <w:shd w:val="clear" w:color="000000" w:fill="FFFFCC"/>
            <w:vAlign w:val="center"/>
            <w:hideMark/>
          </w:tcPr>
          <w:p w14:paraId="2796B2B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774" w:type="dxa"/>
            <w:tcBorders>
              <w:top w:val="nil"/>
              <w:left w:val="nil"/>
              <w:bottom w:val="single" w:sz="4" w:space="0" w:color="C0C0C0"/>
              <w:right w:val="single" w:sz="4" w:space="0" w:color="C0C0C0"/>
            </w:tcBorders>
            <w:shd w:val="clear" w:color="000000" w:fill="FFFFCC"/>
            <w:vAlign w:val="center"/>
            <w:hideMark/>
          </w:tcPr>
          <w:p w14:paraId="5B535E9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-48,83</w:t>
            </w:r>
          </w:p>
        </w:tc>
        <w:tc>
          <w:tcPr>
            <w:tcW w:w="1464" w:type="dxa"/>
            <w:tcBorders>
              <w:top w:val="nil"/>
              <w:left w:val="nil"/>
              <w:bottom w:val="single" w:sz="4" w:space="0" w:color="C0C0C0"/>
              <w:right w:val="single" w:sz="4" w:space="0" w:color="C0C0C0"/>
            </w:tcBorders>
            <w:shd w:val="clear" w:color="000000" w:fill="FFFFCC"/>
            <w:vAlign w:val="center"/>
            <w:hideMark/>
          </w:tcPr>
          <w:p w14:paraId="28618D1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416EA65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658" w:type="dxa"/>
            <w:tcBorders>
              <w:top w:val="nil"/>
              <w:left w:val="nil"/>
              <w:bottom w:val="single" w:sz="4" w:space="0" w:color="C0C0C0"/>
              <w:right w:val="single" w:sz="4" w:space="0" w:color="C0C0C0"/>
            </w:tcBorders>
            <w:shd w:val="clear" w:color="000000" w:fill="FFFFCC"/>
            <w:vAlign w:val="center"/>
            <w:hideMark/>
          </w:tcPr>
          <w:p w14:paraId="4CEF27AC"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95" w:type="dxa"/>
            <w:tcBorders>
              <w:top w:val="nil"/>
              <w:left w:val="nil"/>
              <w:bottom w:val="single" w:sz="4" w:space="0" w:color="C0C0C0"/>
              <w:right w:val="single" w:sz="4" w:space="0" w:color="C0C0C0"/>
            </w:tcBorders>
            <w:shd w:val="clear" w:color="000000" w:fill="FFFFCC"/>
            <w:vAlign w:val="center"/>
            <w:hideMark/>
          </w:tcPr>
          <w:p w14:paraId="0DD1DEC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-225,65</w:t>
            </w:r>
          </w:p>
        </w:tc>
        <w:tc>
          <w:tcPr>
            <w:tcW w:w="1815" w:type="dxa"/>
            <w:tcBorders>
              <w:top w:val="nil"/>
              <w:left w:val="nil"/>
              <w:bottom w:val="single" w:sz="4" w:space="0" w:color="C0C0C0"/>
              <w:right w:val="single" w:sz="4" w:space="0" w:color="C0C0C0"/>
            </w:tcBorders>
            <w:shd w:val="clear" w:color="000000" w:fill="FFFFCC"/>
            <w:vAlign w:val="center"/>
            <w:hideMark/>
          </w:tcPr>
          <w:p w14:paraId="475D5F33"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-225,65</w:t>
            </w:r>
          </w:p>
        </w:tc>
        <w:tc>
          <w:tcPr>
            <w:tcW w:w="1472" w:type="dxa"/>
            <w:tcBorders>
              <w:top w:val="nil"/>
              <w:left w:val="nil"/>
              <w:bottom w:val="single" w:sz="4" w:space="0" w:color="C0C0C0"/>
              <w:right w:val="single" w:sz="4" w:space="0" w:color="C0C0C0"/>
            </w:tcBorders>
            <w:shd w:val="clear" w:color="000000" w:fill="D7EAD3"/>
            <w:vAlign w:val="center"/>
            <w:hideMark/>
          </w:tcPr>
          <w:p w14:paraId="641A039D"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-112,83</w:t>
            </w:r>
          </w:p>
        </w:tc>
        <w:tc>
          <w:tcPr>
            <w:tcW w:w="1511" w:type="dxa"/>
            <w:tcBorders>
              <w:top w:val="nil"/>
              <w:left w:val="nil"/>
              <w:bottom w:val="single" w:sz="4" w:space="0" w:color="C0C0C0"/>
              <w:right w:val="single" w:sz="4" w:space="0" w:color="C0C0C0"/>
            </w:tcBorders>
            <w:shd w:val="clear" w:color="000000" w:fill="D7EAD3"/>
            <w:vAlign w:val="center"/>
            <w:hideMark/>
          </w:tcPr>
          <w:p w14:paraId="550980F1"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-112,83</w:t>
            </w:r>
          </w:p>
        </w:tc>
        <w:tc>
          <w:tcPr>
            <w:tcW w:w="2976" w:type="dxa"/>
            <w:tcBorders>
              <w:top w:val="nil"/>
              <w:left w:val="nil"/>
              <w:bottom w:val="single" w:sz="4" w:space="0" w:color="C0C0C0"/>
              <w:right w:val="single" w:sz="4" w:space="0" w:color="C0C0C0"/>
            </w:tcBorders>
            <w:shd w:val="clear" w:color="000000" w:fill="FFFFCC"/>
            <w:vAlign w:val="center"/>
            <w:hideMark/>
          </w:tcPr>
          <w:p w14:paraId="68A46E65" w14:textId="77777777" w:rsidR="009C45AB" w:rsidRPr="009C45AB" w:rsidRDefault="009C45AB" w:rsidP="009C45AB">
            <w:pPr>
              <w:rPr>
                <w:rFonts w:ascii="Tahoma" w:hAnsi="Tahoma" w:cs="Tahoma"/>
                <w:sz w:val="13"/>
                <w:szCs w:val="13"/>
                <w:lang w:eastAsia="ru-RU"/>
              </w:rPr>
            </w:pPr>
            <w:proofErr w:type="gramStart"/>
            <w:r w:rsidRPr="009C45AB">
              <w:rPr>
                <w:rFonts w:ascii="Tahoma" w:hAnsi="Tahoma" w:cs="Tahoma"/>
                <w:sz w:val="13"/>
                <w:szCs w:val="13"/>
                <w:lang w:eastAsia="ru-RU"/>
              </w:rPr>
              <w:t>перерасчет  расходов</w:t>
            </w:r>
            <w:proofErr w:type="gramEnd"/>
            <w:r w:rsidRPr="009C45AB">
              <w:rPr>
                <w:rFonts w:ascii="Tahoma" w:hAnsi="Tahoma" w:cs="Tahoma"/>
                <w:sz w:val="13"/>
                <w:szCs w:val="13"/>
                <w:lang w:eastAsia="ru-RU"/>
              </w:rPr>
              <w:t xml:space="preserve"> на электрическую энергию исходя из фактических параметров  2018 года согласно расчету</w:t>
            </w:r>
          </w:p>
        </w:tc>
      </w:tr>
      <w:tr w:rsidR="009C45AB" w:rsidRPr="009C45AB" w14:paraId="79B9A370" w14:textId="77777777" w:rsidTr="009C45AB">
        <w:trPr>
          <w:trHeight w:val="300"/>
          <w:jc w:val="center"/>
        </w:trPr>
        <w:tc>
          <w:tcPr>
            <w:tcW w:w="560" w:type="dxa"/>
            <w:tcBorders>
              <w:top w:val="nil"/>
              <w:left w:val="nil"/>
              <w:bottom w:val="nil"/>
              <w:right w:val="nil"/>
            </w:tcBorders>
            <w:shd w:val="clear" w:color="000000" w:fill="FFFFFF"/>
            <w:noWrap/>
            <w:vAlign w:val="center"/>
            <w:hideMark/>
          </w:tcPr>
          <w:p w14:paraId="41B57B83"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 </w:t>
            </w:r>
          </w:p>
        </w:tc>
        <w:tc>
          <w:tcPr>
            <w:tcW w:w="400" w:type="dxa"/>
            <w:tcBorders>
              <w:top w:val="nil"/>
              <w:left w:val="nil"/>
              <w:bottom w:val="nil"/>
              <w:right w:val="nil"/>
            </w:tcBorders>
            <w:shd w:val="clear" w:color="auto" w:fill="auto"/>
            <w:noWrap/>
            <w:vAlign w:val="bottom"/>
            <w:hideMark/>
          </w:tcPr>
          <w:p w14:paraId="6A501838"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1DBE0F1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11.3</w:t>
            </w:r>
          </w:p>
        </w:tc>
        <w:tc>
          <w:tcPr>
            <w:tcW w:w="5493" w:type="dxa"/>
            <w:tcBorders>
              <w:top w:val="nil"/>
              <w:left w:val="nil"/>
              <w:bottom w:val="single" w:sz="4" w:space="0" w:color="C0C0C0"/>
              <w:right w:val="single" w:sz="4" w:space="0" w:color="C0C0C0"/>
            </w:tcBorders>
            <w:shd w:val="clear" w:color="auto" w:fill="auto"/>
            <w:vAlign w:val="center"/>
            <w:hideMark/>
          </w:tcPr>
          <w:p w14:paraId="1F548FD0" w14:textId="77777777" w:rsidR="009C45AB" w:rsidRPr="009C45AB" w:rsidRDefault="009C45AB" w:rsidP="009C45AB">
            <w:pPr>
              <w:ind w:firstLineChars="100" w:firstLine="130"/>
              <w:rPr>
                <w:rFonts w:ascii="Tahoma" w:hAnsi="Tahoma" w:cs="Tahoma"/>
                <w:sz w:val="13"/>
                <w:szCs w:val="13"/>
                <w:lang w:eastAsia="ru-RU"/>
              </w:rPr>
            </w:pPr>
            <w:r w:rsidRPr="009C45AB">
              <w:rPr>
                <w:rFonts w:ascii="Tahoma" w:hAnsi="Tahoma" w:cs="Tahoma"/>
                <w:sz w:val="13"/>
                <w:szCs w:val="13"/>
                <w:lang w:eastAsia="ru-RU"/>
              </w:rPr>
              <w:t xml:space="preserve">Другие </w:t>
            </w:r>
          </w:p>
        </w:tc>
        <w:tc>
          <w:tcPr>
            <w:tcW w:w="1134" w:type="dxa"/>
            <w:tcBorders>
              <w:top w:val="nil"/>
              <w:left w:val="nil"/>
              <w:bottom w:val="single" w:sz="4" w:space="0" w:color="C0C0C0"/>
              <w:right w:val="single" w:sz="4" w:space="0" w:color="C0C0C0"/>
            </w:tcBorders>
            <w:shd w:val="clear" w:color="auto" w:fill="auto"/>
            <w:vAlign w:val="center"/>
            <w:hideMark/>
          </w:tcPr>
          <w:p w14:paraId="0A1DDE7B" w14:textId="77777777" w:rsidR="009C45AB" w:rsidRPr="009C45AB" w:rsidRDefault="009C45AB" w:rsidP="009C45AB">
            <w:pPr>
              <w:jc w:val="center"/>
              <w:rPr>
                <w:rFonts w:ascii="Tahoma" w:hAnsi="Tahoma" w:cs="Tahoma"/>
                <w:sz w:val="13"/>
                <w:szCs w:val="13"/>
                <w:lang w:eastAsia="ru-RU"/>
              </w:rPr>
            </w:pPr>
            <w:proofErr w:type="spellStart"/>
            <w:r w:rsidRPr="009C45AB">
              <w:rPr>
                <w:rFonts w:ascii="Tahoma" w:hAnsi="Tahoma" w:cs="Tahoma"/>
                <w:sz w:val="13"/>
                <w:szCs w:val="13"/>
                <w:lang w:eastAsia="ru-RU"/>
              </w:rPr>
              <w:t>тыс</w:t>
            </w:r>
            <w:proofErr w:type="spellEnd"/>
            <w:r w:rsidRPr="009C45AB">
              <w:rPr>
                <w:rFonts w:ascii="Tahoma" w:hAnsi="Tahoma" w:cs="Tahoma"/>
                <w:sz w:val="13"/>
                <w:szCs w:val="13"/>
                <w:lang w:eastAsia="ru-RU"/>
              </w:rPr>
              <w:t xml:space="preserve"> </w:t>
            </w:r>
            <w:proofErr w:type="spellStart"/>
            <w:r w:rsidRPr="009C45AB">
              <w:rPr>
                <w:rFonts w:ascii="Tahoma" w:hAnsi="Tahoma" w:cs="Tahoma"/>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FFFFCC"/>
            <w:vAlign w:val="center"/>
            <w:hideMark/>
          </w:tcPr>
          <w:p w14:paraId="36ECC5D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43" w:type="dxa"/>
            <w:tcBorders>
              <w:top w:val="nil"/>
              <w:left w:val="nil"/>
              <w:bottom w:val="single" w:sz="4" w:space="0" w:color="C0C0C0"/>
              <w:right w:val="single" w:sz="4" w:space="0" w:color="C0C0C0"/>
            </w:tcBorders>
            <w:shd w:val="clear" w:color="000000" w:fill="FFFFCC"/>
            <w:vAlign w:val="center"/>
            <w:hideMark/>
          </w:tcPr>
          <w:p w14:paraId="346E829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774" w:type="dxa"/>
            <w:tcBorders>
              <w:top w:val="nil"/>
              <w:left w:val="nil"/>
              <w:bottom w:val="single" w:sz="4" w:space="0" w:color="C0C0C0"/>
              <w:right w:val="single" w:sz="4" w:space="0" w:color="C0C0C0"/>
            </w:tcBorders>
            <w:shd w:val="clear" w:color="000000" w:fill="FFFFCC"/>
            <w:vAlign w:val="center"/>
            <w:hideMark/>
          </w:tcPr>
          <w:p w14:paraId="0E94277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64" w:type="dxa"/>
            <w:tcBorders>
              <w:top w:val="nil"/>
              <w:left w:val="nil"/>
              <w:bottom w:val="single" w:sz="4" w:space="0" w:color="C0C0C0"/>
              <w:right w:val="single" w:sz="4" w:space="0" w:color="C0C0C0"/>
            </w:tcBorders>
            <w:shd w:val="clear" w:color="000000" w:fill="FFFFCC"/>
            <w:vAlign w:val="center"/>
            <w:hideMark/>
          </w:tcPr>
          <w:p w14:paraId="64BA761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605222B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658" w:type="dxa"/>
            <w:tcBorders>
              <w:top w:val="nil"/>
              <w:left w:val="nil"/>
              <w:bottom w:val="single" w:sz="4" w:space="0" w:color="C0C0C0"/>
              <w:right w:val="single" w:sz="4" w:space="0" w:color="C0C0C0"/>
            </w:tcBorders>
            <w:shd w:val="clear" w:color="000000" w:fill="FFFFCC"/>
            <w:vAlign w:val="center"/>
            <w:hideMark/>
          </w:tcPr>
          <w:p w14:paraId="4A0B44D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95" w:type="dxa"/>
            <w:tcBorders>
              <w:top w:val="nil"/>
              <w:left w:val="nil"/>
              <w:bottom w:val="single" w:sz="4" w:space="0" w:color="C0C0C0"/>
              <w:right w:val="single" w:sz="4" w:space="0" w:color="C0C0C0"/>
            </w:tcBorders>
            <w:shd w:val="clear" w:color="000000" w:fill="FFFFCC"/>
            <w:vAlign w:val="center"/>
            <w:hideMark/>
          </w:tcPr>
          <w:p w14:paraId="2D5D9F7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15" w:type="dxa"/>
            <w:tcBorders>
              <w:top w:val="nil"/>
              <w:left w:val="nil"/>
              <w:bottom w:val="single" w:sz="4" w:space="0" w:color="C0C0C0"/>
              <w:right w:val="single" w:sz="4" w:space="0" w:color="C0C0C0"/>
            </w:tcBorders>
            <w:shd w:val="clear" w:color="000000" w:fill="FFFFCC"/>
            <w:vAlign w:val="center"/>
            <w:hideMark/>
          </w:tcPr>
          <w:p w14:paraId="7BBB4F2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72" w:type="dxa"/>
            <w:tcBorders>
              <w:top w:val="nil"/>
              <w:left w:val="nil"/>
              <w:bottom w:val="single" w:sz="4" w:space="0" w:color="C0C0C0"/>
              <w:right w:val="single" w:sz="4" w:space="0" w:color="C0C0C0"/>
            </w:tcBorders>
            <w:shd w:val="clear" w:color="000000" w:fill="D7EAD3"/>
            <w:vAlign w:val="center"/>
            <w:hideMark/>
          </w:tcPr>
          <w:p w14:paraId="5BD86A7A"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1879A5F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2976" w:type="dxa"/>
            <w:tcBorders>
              <w:top w:val="nil"/>
              <w:left w:val="nil"/>
              <w:bottom w:val="single" w:sz="4" w:space="0" w:color="C0C0C0"/>
              <w:right w:val="single" w:sz="4" w:space="0" w:color="C0C0C0"/>
            </w:tcBorders>
            <w:shd w:val="clear" w:color="000000" w:fill="FFFFCC"/>
            <w:vAlign w:val="center"/>
            <w:hideMark/>
          </w:tcPr>
          <w:p w14:paraId="0DE08777"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 </w:t>
            </w:r>
          </w:p>
        </w:tc>
      </w:tr>
      <w:tr w:rsidR="009C45AB" w:rsidRPr="009C45AB" w14:paraId="5FAB168E" w14:textId="77777777" w:rsidTr="009C45AB">
        <w:trPr>
          <w:trHeight w:val="570"/>
          <w:jc w:val="center"/>
        </w:trPr>
        <w:tc>
          <w:tcPr>
            <w:tcW w:w="560" w:type="dxa"/>
            <w:tcBorders>
              <w:top w:val="nil"/>
              <w:left w:val="nil"/>
              <w:bottom w:val="nil"/>
              <w:right w:val="nil"/>
            </w:tcBorders>
            <w:shd w:val="clear" w:color="000000" w:fill="FFFFFF"/>
            <w:noWrap/>
            <w:vAlign w:val="center"/>
            <w:hideMark/>
          </w:tcPr>
          <w:p w14:paraId="61BFFD44"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 </w:t>
            </w:r>
          </w:p>
        </w:tc>
        <w:tc>
          <w:tcPr>
            <w:tcW w:w="400" w:type="dxa"/>
            <w:tcBorders>
              <w:top w:val="nil"/>
              <w:left w:val="nil"/>
              <w:bottom w:val="nil"/>
              <w:right w:val="nil"/>
            </w:tcBorders>
            <w:shd w:val="clear" w:color="auto" w:fill="auto"/>
            <w:noWrap/>
            <w:vAlign w:val="bottom"/>
            <w:hideMark/>
          </w:tcPr>
          <w:p w14:paraId="1D640407"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20FB50B8"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11.4</w:t>
            </w:r>
          </w:p>
        </w:tc>
        <w:tc>
          <w:tcPr>
            <w:tcW w:w="5493" w:type="dxa"/>
            <w:tcBorders>
              <w:top w:val="nil"/>
              <w:left w:val="nil"/>
              <w:bottom w:val="single" w:sz="4" w:space="0" w:color="C0C0C0"/>
              <w:right w:val="single" w:sz="4" w:space="0" w:color="C0C0C0"/>
            </w:tcBorders>
            <w:shd w:val="clear" w:color="auto" w:fill="auto"/>
            <w:vAlign w:val="center"/>
            <w:hideMark/>
          </w:tcPr>
          <w:p w14:paraId="645463F4" w14:textId="77777777" w:rsidR="009C45AB" w:rsidRPr="009C45AB" w:rsidRDefault="009C45AB" w:rsidP="009C45AB">
            <w:pPr>
              <w:ind w:firstLineChars="100" w:firstLine="130"/>
              <w:rPr>
                <w:rFonts w:ascii="Tahoma" w:hAnsi="Tahoma" w:cs="Tahoma"/>
                <w:sz w:val="13"/>
                <w:szCs w:val="13"/>
                <w:lang w:eastAsia="ru-RU"/>
              </w:rPr>
            </w:pPr>
            <w:r w:rsidRPr="009C45AB">
              <w:rPr>
                <w:rFonts w:ascii="Tahoma" w:hAnsi="Tahoma" w:cs="Tahoma"/>
                <w:sz w:val="13"/>
                <w:szCs w:val="13"/>
                <w:lang w:eastAsia="ru-RU"/>
              </w:rPr>
              <w:t>Расходы, связанные с незапланированным ростом цен на электроэнергию</w:t>
            </w:r>
          </w:p>
        </w:tc>
        <w:tc>
          <w:tcPr>
            <w:tcW w:w="1134" w:type="dxa"/>
            <w:tcBorders>
              <w:top w:val="nil"/>
              <w:left w:val="nil"/>
              <w:bottom w:val="single" w:sz="4" w:space="0" w:color="C0C0C0"/>
              <w:right w:val="single" w:sz="4" w:space="0" w:color="C0C0C0"/>
            </w:tcBorders>
            <w:shd w:val="clear" w:color="auto" w:fill="auto"/>
            <w:vAlign w:val="center"/>
            <w:hideMark/>
          </w:tcPr>
          <w:p w14:paraId="148B81ED" w14:textId="77777777" w:rsidR="009C45AB" w:rsidRPr="009C45AB" w:rsidRDefault="009C45AB" w:rsidP="009C45AB">
            <w:pPr>
              <w:jc w:val="center"/>
              <w:rPr>
                <w:rFonts w:ascii="Tahoma" w:hAnsi="Tahoma" w:cs="Tahoma"/>
                <w:sz w:val="13"/>
                <w:szCs w:val="13"/>
                <w:lang w:eastAsia="ru-RU"/>
              </w:rPr>
            </w:pPr>
            <w:proofErr w:type="spellStart"/>
            <w:r w:rsidRPr="009C45AB">
              <w:rPr>
                <w:rFonts w:ascii="Tahoma" w:hAnsi="Tahoma" w:cs="Tahoma"/>
                <w:sz w:val="13"/>
                <w:szCs w:val="13"/>
                <w:lang w:eastAsia="ru-RU"/>
              </w:rPr>
              <w:t>тыс</w:t>
            </w:r>
            <w:proofErr w:type="spellEnd"/>
            <w:r w:rsidRPr="009C45AB">
              <w:rPr>
                <w:rFonts w:ascii="Tahoma" w:hAnsi="Tahoma" w:cs="Tahoma"/>
                <w:sz w:val="13"/>
                <w:szCs w:val="13"/>
                <w:lang w:eastAsia="ru-RU"/>
              </w:rPr>
              <w:t xml:space="preserve"> </w:t>
            </w:r>
            <w:proofErr w:type="spellStart"/>
            <w:r w:rsidRPr="009C45AB">
              <w:rPr>
                <w:rFonts w:ascii="Tahoma" w:hAnsi="Tahoma" w:cs="Tahoma"/>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FFFFCC"/>
            <w:vAlign w:val="center"/>
            <w:hideMark/>
          </w:tcPr>
          <w:p w14:paraId="4704255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43" w:type="dxa"/>
            <w:tcBorders>
              <w:top w:val="nil"/>
              <w:left w:val="nil"/>
              <w:bottom w:val="single" w:sz="4" w:space="0" w:color="C0C0C0"/>
              <w:right w:val="single" w:sz="4" w:space="0" w:color="C0C0C0"/>
            </w:tcBorders>
            <w:shd w:val="clear" w:color="000000" w:fill="FFFFCC"/>
            <w:vAlign w:val="center"/>
            <w:hideMark/>
          </w:tcPr>
          <w:p w14:paraId="051A001C"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774" w:type="dxa"/>
            <w:tcBorders>
              <w:top w:val="nil"/>
              <w:left w:val="nil"/>
              <w:bottom w:val="single" w:sz="4" w:space="0" w:color="C0C0C0"/>
              <w:right w:val="single" w:sz="4" w:space="0" w:color="C0C0C0"/>
            </w:tcBorders>
            <w:shd w:val="clear" w:color="000000" w:fill="FFFFCC"/>
            <w:vAlign w:val="center"/>
            <w:hideMark/>
          </w:tcPr>
          <w:p w14:paraId="5182E2C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64" w:type="dxa"/>
            <w:tcBorders>
              <w:top w:val="nil"/>
              <w:left w:val="nil"/>
              <w:bottom w:val="single" w:sz="4" w:space="0" w:color="C0C0C0"/>
              <w:right w:val="single" w:sz="4" w:space="0" w:color="C0C0C0"/>
            </w:tcBorders>
            <w:shd w:val="clear" w:color="000000" w:fill="FFFFCC"/>
            <w:vAlign w:val="center"/>
            <w:hideMark/>
          </w:tcPr>
          <w:p w14:paraId="2543A7E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2F8CB25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658" w:type="dxa"/>
            <w:tcBorders>
              <w:top w:val="nil"/>
              <w:left w:val="nil"/>
              <w:bottom w:val="single" w:sz="4" w:space="0" w:color="C0C0C0"/>
              <w:right w:val="single" w:sz="4" w:space="0" w:color="C0C0C0"/>
            </w:tcBorders>
            <w:shd w:val="clear" w:color="000000" w:fill="FFFFCC"/>
            <w:vAlign w:val="center"/>
            <w:hideMark/>
          </w:tcPr>
          <w:p w14:paraId="43A38023"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95" w:type="dxa"/>
            <w:tcBorders>
              <w:top w:val="nil"/>
              <w:left w:val="nil"/>
              <w:bottom w:val="single" w:sz="4" w:space="0" w:color="C0C0C0"/>
              <w:right w:val="single" w:sz="4" w:space="0" w:color="C0C0C0"/>
            </w:tcBorders>
            <w:shd w:val="clear" w:color="000000" w:fill="FFFFCC"/>
            <w:vAlign w:val="center"/>
            <w:hideMark/>
          </w:tcPr>
          <w:p w14:paraId="72779D3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15" w:type="dxa"/>
            <w:tcBorders>
              <w:top w:val="nil"/>
              <w:left w:val="nil"/>
              <w:bottom w:val="single" w:sz="4" w:space="0" w:color="C0C0C0"/>
              <w:right w:val="single" w:sz="4" w:space="0" w:color="C0C0C0"/>
            </w:tcBorders>
            <w:shd w:val="clear" w:color="000000" w:fill="FFFFCC"/>
            <w:vAlign w:val="center"/>
            <w:hideMark/>
          </w:tcPr>
          <w:p w14:paraId="71D6893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72" w:type="dxa"/>
            <w:tcBorders>
              <w:top w:val="nil"/>
              <w:left w:val="nil"/>
              <w:bottom w:val="single" w:sz="4" w:space="0" w:color="C0C0C0"/>
              <w:right w:val="single" w:sz="4" w:space="0" w:color="C0C0C0"/>
            </w:tcBorders>
            <w:shd w:val="clear" w:color="000000" w:fill="D7EAD3"/>
            <w:vAlign w:val="center"/>
            <w:hideMark/>
          </w:tcPr>
          <w:p w14:paraId="4E5BCF9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3337930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2976" w:type="dxa"/>
            <w:tcBorders>
              <w:top w:val="nil"/>
              <w:left w:val="nil"/>
              <w:bottom w:val="single" w:sz="4" w:space="0" w:color="C0C0C0"/>
              <w:right w:val="single" w:sz="4" w:space="0" w:color="C0C0C0"/>
            </w:tcBorders>
            <w:shd w:val="clear" w:color="000000" w:fill="FFFFCC"/>
            <w:vAlign w:val="center"/>
            <w:hideMark/>
          </w:tcPr>
          <w:p w14:paraId="7610055F"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 </w:t>
            </w:r>
          </w:p>
        </w:tc>
      </w:tr>
      <w:tr w:rsidR="009C45AB" w:rsidRPr="009C45AB" w14:paraId="38FDC1F6" w14:textId="77777777" w:rsidTr="009C45AB">
        <w:trPr>
          <w:trHeight w:val="645"/>
          <w:jc w:val="center"/>
        </w:trPr>
        <w:tc>
          <w:tcPr>
            <w:tcW w:w="560" w:type="dxa"/>
            <w:tcBorders>
              <w:top w:val="nil"/>
              <w:left w:val="nil"/>
              <w:bottom w:val="nil"/>
              <w:right w:val="nil"/>
            </w:tcBorders>
            <w:shd w:val="clear" w:color="000000" w:fill="00B050"/>
            <w:noWrap/>
            <w:vAlign w:val="center"/>
            <w:hideMark/>
          </w:tcPr>
          <w:p w14:paraId="418D27F8"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5F431B86"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2C83D9F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12</w:t>
            </w:r>
          </w:p>
        </w:tc>
        <w:tc>
          <w:tcPr>
            <w:tcW w:w="5493" w:type="dxa"/>
            <w:tcBorders>
              <w:top w:val="nil"/>
              <w:left w:val="nil"/>
              <w:bottom w:val="single" w:sz="4" w:space="0" w:color="C0C0C0"/>
              <w:right w:val="single" w:sz="4" w:space="0" w:color="C0C0C0"/>
            </w:tcBorders>
            <w:shd w:val="clear" w:color="auto" w:fill="auto"/>
            <w:vAlign w:val="center"/>
            <w:hideMark/>
          </w:tcPr>
          <w:p w14:paraId="594EB7D8"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Экономически обоснованные расходы, не учтенные при установлении регулируемых тарифов в предыдущие периоды регулирования</w:t>
            </w:r>
          </w:p>
        </w:tc>
        <w:tc>
          <w:tcPr>
            <w:tcW w:w="1134" w:type="dxa"/>
            <w:tcBorders>
              <w:top w:val="nil"/>
              <w:left w:val="nil"/>
              <w:bottom w:val="single" w:sz="4" w:space="0" w:color="C0C0C0"/>
              <w:right w:val="single" w:sz="4" w:space="0" w:color="C0C0C0"/>
            </w:tcBorders>
            <w:shd w:val="clear" w:color="auto" w:fill="auto"/>
            <w:vAlign w:val="center"/>
            <w:hideMark/>
          </w:tcPr>
          <w:p w14:paraId="3BEFB9C1"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FFFFCC"/>
            <w:vAlign w:val="center"/>
            <w:hideMark/>
          </w:tcPr>
          <w:p w14:paraId="76B5E43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43" w:type="dxa"/>
            <w:tcBorders>
              <w:top w:val="nil"/>
              <w:left w:val="nil"/>
              <w:bottom w:val="single" w:sz="4" w:space="0" w:color="C0C0C0"/>
              <w:right w:val="single" w:sz="4" w:space="0" w:color="C0C0C0"/>
            </w:tcBorders>
            <w:shd w:val="clear" w:color="000000" w:fill="FFFFCC"/>
            <w:vAlign w:val="center"/>
            <w:hideMark/>
          </w:tcPr>
          <w:p w14:paraId="3B023B8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774" w:type="dxa"/>
            <w:tcBorders>
              <w:top w:val="nil"/>
              <w:left w:val="nil"/>
              <w:bottom w:val="single" w:sz="4" w:space="0" w:color="C0C0C0"/>
              <w:right w:val="single" w:sz="4" w:space="0" w:color="C0C0C0"/>
            </w:tcBorders>
            <w:shd w:val="clear" w:color="000000" w:fill="FFFFCC"/>
            <w:vAlign w:val="center"/>
            <w:hideMark/>
          </w:tcPr>
          <w:p w14:paraId="5FB165A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64" w:type="dxa"/>
            <w:tcBorders>
              <w:top w:val="nil"/>
              <w:left w:val="nil"/>
              <w:bottom w:val="single" w:sz="4" w:space="0" w:color="C0C0C0"/>
              <w:right w:val="single" w:sz="4" w:space="0" w:color="C0C0C0"/>
            </w:tcBorders>
            <w:shd w:val="clear" w:color="000000" w:fill="FFFFCC"/>
            <w:vAlign w:val="center"/>
            <w:hideMark/>
          </w:tcPr>
          <w:p w14:paraId="3395B4C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1145DCF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658" w:type="dxa"/>
            <w:tcBorders>
              <w:top w:val="nil"/>
              <w:left w:val="nil"/>
              <w:bottom w:val="single" w:sz="4" w:space="0" w:color="C0C0C0"/>
              <w:right w:val="single" w:sz="4" w:space="0" w:color="C0C0C0"/>
            </w:tcBorders>
            <w:shd w:val="clear" w:color="000000" w:fill="FFFFCC"/>
            <w:vAlign w:val="center"/>
            <w:hideMark/>
          </w:tcPr>
          <w:p w14:paraId="403B987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95" w:type="dxa"/>
            <w:tcBorders>
              <w:top w:val="nil"/>
              <w:left w:val="nil"/>
              <w:bottom w:val="single" w:sz="4" w:space="0" w:color="C0C0C0"/>
              <w:right w:val="single" w:sz="4" w:space="0" w:color="C0C0C0"/>
            </w:tcBorders>
            <w:shd w:val="clear" w:color="000000" w:fill="FFFFCC"/>
            <w:vAlign w:val="center"/>
            <w:hideMark/>
          </w:tcPr>
          <w:p w14:paraId="495432A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15" w:type="dxa"/>
            <w:tcBorders>
              <w:top w:val="nil"/>
              <w:left w:val="nil"/>
              <w:bottom w:val="single" w:sz="4" w:space="0" w:color="C0C0C0"/>
              <w:right w:val="single" w:sz="4" w:space="0" w:color="C0C0C0"/>
            </w:tcBorders>
            <w:shd w:val="clear" w:color="000000" w:fill="FFFFCC"/>
            <w:vAlign w:val="center"/>
            <w:hideMark/>
          </w:tcPr>
          <w:p w14:paraId="3E27A6A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72" w:type="dxa"/>
            <w:tcBorders>
              <w:top w:val="nil"/>
              <w:left w:val="nil"/>
              <w:bottom w:val="single" w:sz="4" w:space="0" w:color="C0C0C0"/>
              <w:right w:val="single" w:sz="4" w:space="0" w:color="C0C0C0"/>
            </w:tcBorders>
            <w:shd w:val="clear" w:color="000000" w:fill="D7EAD3"/>
            <w:vAlign w:val="center"/>
            <w:hideMark/>
          </w:tcPr>
          <w:p w14:paraId="12303B4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5F5F66B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2976" w:type="dxa"/>
            <w:tcBorders>
              <w:top w:val="nil"/>
              <w:left w:val="nil"/>
              <w:bottom w:val="single" w:sz="4" w:space="0" w:color="C0C0C0"/>
              <w:right w:val="single" w:sz="4" w:space="0" w:color="C0C0C0"/>
            </w:tcBorders>
            <w:shd w:val="clear" w:color="000000" w:fill="FFFFCC"/>
            <w:vAlign w:val="center"/>
            <w:hideMark/>
          </w:tcPr>
          <w:p w14:paraId="69F361D9"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 </w:t>
            </w:r>
          </w:p>
        </w:tc>
      </w:tr>
      <w:tr w:rsidR="009C45AB" w:rsidRPr="009C45AB" w14:paraId="19D772DC" w14:textId="77777777" w:rsidTr="009C45AB">
        <w:trPr>
          <w:trHeight w:val="555"/>
          <w:jc w:val="center"/>
        </w:trPr>
        <w:tc>
          <w:tcPr>
            <w:tcW w:w="560" w:type="dxa"/>
            <w:tcBorders>
              <w:top w:val="nil"/>
              <w:left w:val="nil"/>
              <w:bottom w:val="nil"/>
              <w:right w:val="nil"/>
            </w:tcBorders>
            <w:shd w:val="clear" w:color="000000" w:fill="00B050"/>
            <w:noWrap/>
            <w:vAlign w:val="center"/>
            <w:hideMark/>
          </w:tcPr>
          <w:p w14:paraId="7A06C511"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70C3210C"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08D7BD9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13</w:t>
            </w:r>
          </w:p>
        </w:tc>
        <w:tc>
          <w:tcPr>
            <w:tcW w:w="5493" w:type="dxa"/>
            <w:tcBorders>
              <w:top w:val="nil"/>
              <w:left w:val="nil"/>
              <w:bottom w:val="single" w:sz="4" w:space="0" w:color="C0C0C0"/>
              <w:right w:val="single" w:sz="4" w:space="0" w:color="C0C0C0"/>
            </w:tcBorders>
            <w:shd w:val="clear" w:color="auto" w:fill="auto"/>
            <w:vAlign w:val="center"/>
            <w:hideMark/>
          </w:tcPr>
          <w:p w14:paraId="57907FC0"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Экономически не обоснованные доходы прошлых периодов регулирования</w:t>
            </w:r>
          </w:p>
        </w:tc>
        <w:tc>
          <w:tcPr>
            <w:tcW w:w="1134" w:type="dxa"/>
            <w:tcBorders>
              <w:top w:val="nil"/>
              <w:left w:val="nil"/>
              <w:bottom w:val="single" w:sz="4" w:space="0" w:color="C0C0C0"/>
              <w:right w:val="single" w:sz="4" w:space="0" w:color="C0C0C0"/>
            </w:tcBorders>
            <w:shd w:val="clear" w:color="auto" w:fill="auto"/>
            <w:vAlign w:val="center"/>
            <w:hideMark/>
          </w:tcPr>
          <w:p w14:paraId="5D81D04D"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FFFFCC"/>
            <w:vAlign w:val="center"/>
            <w:hideMark/>
          </w:tcPr>
          <w:p w14:paraId="5820F4DC"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11,96</w:t>
            </w:r>
          </w:p>
        </w:tc>
        <w:tc>
          <w:tcPr>
            <w:tcW w:w="1543" w:type="dxa"/>
            <w:tcBorders>
              <w:top w:val="nil"/>
              <w:left w:val="nil"/>
              <w:bottom w:val="single" w:sz="4" w:space="0" w:color="C0C0C0"/>
              <w:right w:val="single" w:sz="4" w:space="0" w:color="C0C0C0"/>
            </w:tcBorders>
            <w:shd w:val="clear" w:color="000000" w:fill="FFFFCC"/>
            <w:vAlign w:val="center"/>
            <w:hideMark/>
          </w:tcPr>
          <w:p w14:paraId="035E826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774" w:type="dxa"/>
            <w:tcBorders>
              <w:top w:val="nil"/>
              <w:left w:val="nil"/>
              <w:bottom w:val="single" w:sz="4" w:space="0" w:color="C0C0C0"/>
              <w:right w:val="single" w:sz="4" w:space="0" w:color="C0C0C0"/>
            </w:tcBorders>
            <w:shd w:val="clear" w:color="000000" w:fill="FFFFCC"/>
            <w:vAlign w:val="center"/>
            <w:hideMark/>
          </w:tcPr>
          <w:p w14:paraId="5BBE55A7"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64" w:type="dxa"/>
            <w:tcBorders>
              <w:top w:val="nil"/>
              <w:left w:val="nil"/>
              <w:bottom w:val="single" w:sz="4" w:space="0" w:color="C0C0C0"/>
              <w:right w:val="single" w:sz="4" w:space="0" w:color="C0C0C0"/>
            </w:tcBorders>
            <w:shd w:val="clear" w:color="000000" w:fill="FFFFCC"/>
            <w:vAlign w:val="center"/>
            <w:hideMark/>
          </w:tcPr>
          <w:p w14:paraId="2FE8E18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141FD2A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658" w:type="dxa"/>
            <w:tcBorders>
              <w:top w:val="nil"/>
              <w:left w:val="nil"/>
              <w:bottom w:val="single" w:sz="4" w:space="0" w:color="C0C0C0"/>
              <w:right w:val="single" w:sz="4" w:space="0" w:color="C0C0C0"/>
            </w:tcBorders>
            <w:shd w:val="clear" w:color="000000" w:fill="FFFFCC"/>
            <w:vAlign w:val="center"/>
            <w:hideMark/>
          </w:tcPr>
          <w:p w14:paraId="23E2154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95" w:type="dxa"/>
            <w:tcBorders>
              <w:top w:val="nil"/>
              <w:left w:val="nil"/>
              <w:bottom w:val="single" w:sz="4" w:space="0" w:color="C0C0C0"/>
              <w:right w:val="single" w:sz="4" w:space="0" w:color="C0C0C0"/>
            </w:tcBorders>
            <w:shd w:val="clear" w:color="000000" w:fill="FFFFCC"/>
            <w:vAlign w:val="center"/>
            <w:hideMark/>
          </w:tcPr>
          <w:p w14:paraId="335659B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15" w:type="dxa"/>
            <w:tcBorders>
              <w:top w:val="nil"/>
              <w:left w:val="nil"/>
              <w:bottom w:val="single" w:sz="4" w:space="0" w:color="C0C0C0"/>
              <w:right w:val="single" w:sz="4" w:space="0" w:color="C0C0C0"/>
            </w:tcBorders>
            <w:shd w:val="clear" w:color="000000" w:fill="FFFFCC"/>
            <w:vAlign w:val="center"/>
            <w:hideMark/>
          </w:tcPr>
          <w:p w14:paraId="12BCD26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72" w:type="dxa"/>
            <w:tcBorders>
              <w:top w:val="nil"/>
              <w:left w:val="nil"/>
              <w:bottom w:val="single" w:sz="4" w:space="0" w:color="C0C0C0"/>
              <w:right w:val="single" w:sz="4" w:space="0" w:color="C0C0C0"/>
            </w:tcBorders>
            <w:shd w:val="clear" w:color="000000" w:fill="D7EAD3"/>
            <w:vAlign w:val="center"/>
            <w:hideMark/>
          </w:tcPr>
          <w:p w14:paraId="70E02B67"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62EE0FE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2976" w:type="dxa"/>
            <w:tcBorders>
              <w:top w:val="nil"/>
              <w:left w:val="nil"/>
              <w:bottom w:val="single" w:sz="4" w:space="0" w:color="C0C0C0"/>
              <w:right w:val="single" w:sz="4" w:space="0" w:color="C0C0C0"/>
            </w:tcBorders>
            <w:shd w:val="clear" w:color="000000" w:fill="FFFFCC"/>
            <w:vAlign w:val="center"/>
            <w:hideMark/>
          </w:tcPr>
          <w:p w14:paraId="61E4993C"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 </w:t>
            </w:r>
          </w:p>
        </w:tc>
      </w:tr>
      <w:tr w:rsidR="009C45AB" w:rsidRPr="009C45AB" w14:paraId="0C7CC542" w14:textId="77777777" w:rsidTr="009C45AB">
        <w:trPr>
          <w:trHeight w:val="465"/>
          <w:jc w:val="center"/>
        </w:trPr>
        <w:tc>
          <w:tcPr>
            <w:tcW w:w="560" w:type="dxa"/>
            <w:tcBorders>
              <w:top w:val="nil"/>
              <w:left w:val="nil"/>
              <w:bottom w:val="nil"/>
              <w:right w:val="nil"/>
            </w:tcBorders>
            <w:shd w:val="clear" w:color="000000" w:fill="FFFFFF"/>
            <w:noWrap/>
            <w:vAlign w:val="center"/>
            <w:hideMark/>
          </w:tcPr>
          <w:p w14:paraId="795E1026"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 </w:t>
            </w:r>
          </w:p>
        </w:tc>
        <w:tc>
          <w:tcPr>
            <w:tcW w:w="400" w:type="dxa"/>
            <w:tcBorders>
              <w:top w:val="nil"/>
              <w:left w:val="nil"/>
              <w:bottom w:val="nil"/>
              <w:right w:val="nil"/>
            </w:tcBorders>
            <w:shd w:val="clear" w:color="auto" w:fill="auto"/>
            <w:noWrap/>
            <w:vAlign w:val="bottom"/>
            <w:hideMark/>
          </w:tcPr>
          <w:p w14:paraId="289E84C8"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6458B39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15</w:t>
            </w:r>
          </w:p>
        </w:tc>
        <w:tc>
          <w:tcPr>
            <w:tcW w:w="5493" w:type="dxa"/>
            <w:tcBorders>
              <w:top w:val="nil"/>
              <w:left w:val="nil"/>
              <w:bottom w:val="single" w:sz="4" w:space="0" w:color="C0C0C0"/>
              <w:right w:val="single" w:sz="4" w:space="0" w:color="C0C0C0"/>
            </w:tcBorders>
            <w:shd w:val="clear" w:color="auto" w:fill="auto"/>
            <w:vAlign w:val="center"/>
            <w:hideMark/>
          </w:tcPr>
          <w:p w14:paraId="39EF6866"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Корректировка НВВ в целях сглаживания тарифов (уменьшение)</w:t>
            </w:r>
          </w:p>
        </w:tc>
        <w:tc>
          <w:tcPr>
            <w:tcW w:w="1134" w:type="dxa"/>
            <w:tcBorders>
              <w:top w:val="nil"/>
              <w:left w:val="nil"/>
              <w:bottom w:val="single" w:sz="4" w:space="0" w:color="C0C0C0"/>
              <w:right w:val="single" w:sz="4" w:space="0" w:color="C0C0C0"/>
            </w:tcBorders>
            <w:shd w:val="clear" w:color="auto" w:fill="auto"/>
            <w:vAlign w:val="center"/>
            <w:hideMark/>
          </w:tcPr>
          <w:p w14:paraId="3084ED25"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FFFFCC"/>
            <w:vAlign w:val="center"/>
            <w:hideMark/>
          </w:tcPr>
          <w:p w14:paraId="768A60F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43" w:type="dxa"/>
            <w:tcBorders>
              <w:top w:val="nil"/>
              <w:left w:val="nil"/>
              <w:bottom w:val="single" w:sz="4" w:space="0" w:color="C0C0C0"/>
              <w:right w:val="single" w:sz="4" w:space="0" w:color="C0C0C0"/>
            </w:tcBorders>
            <w:shd w:val="clear" w:color="000000" w:fill="FFFFCC"/>
            <w:vAlign w:val="center"/>
            <w:hideMark/>
          </w:tcPr>
          <w:p w14:paraId="35B7746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774" w:type="dxa"/>
            <w:tcBorders>
              <w:top w:val="nil"/>
              <w:left w:val="nil"/>
              <w:bottom w:val="single" w:sz="4" w:space="0" w:color="C0C0C0"/>
              <w:right w:val="single" w:sz="4" w:space="0" w:color="C0C0C0"/>
            </w:tcBorders>
            <w:shd w:val="clear" w:color="000000" w:fill="FFFFCC"/>
            <w:vAlign w:val="center"/>
            <w:hideMark/>
          </w:tcPr>
          <w:p w14:paraId="59F9203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114,75</w:t>
            </w:r>
          </w:p>
        </w:tc>
        <w:tc>
          <w:tcPr>
            <w:tcW w:w="1464" w:type="dxa"/>
            <w:tcBorders>
              <w:top w:val="nil"/>
              <w:left w:val="nil"/>
              <w:bottom w:val="single" w:sz="4" w:space="0" w:color="C0C0C0"/>
              <w:right w:val="single" w:sz="4" w:space="0" w:color="C0C0C0"/>
            </w:tcBorders>
            <w:shd w:val="clear" w:color="000000" w:fill="FFFFCC"/>
            <w:vAlign w:val="center"/>
            <w:hideMark/>
          </w:tcPr>
          <w:p w14:paraId="4556539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1BD1D81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658" w:type="dxa"/>
            <w:tcBorders>
              <w:top w:val="nil"/>
              <w:left w:val="nil"/>
              <w:bottom w:val="single" w:sz="4" w:space="0" w:color="C0C0C0"/>
              <w:right w:val="single" w:sz="4" w:space="0" w:color="C0C0C0"/>
            </w:tcBorders>
            <w:shd w:val="clear" w:color="000000" w:fill="FFFFCC"/>
            <w:vAlign w:val="center"/>
            <w:hideMark/>
          </w:tcPr>
          <w:p w14:paraId="5C5BDD7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95" w:type="dxa"/>
            <w:tcBorders>
              <w:top w:val="nil"/>
              <w:left w:val="nil"/>
              <w:bottom w:val="single" w:sz="4" w:space="0" w:color="C0C0C0"/>
              <w:right w:val="single" w:sz="4" w:space="0" w:color="C0C0C0"/>
            </w:tcBorders>
            <w:shd w:val="clear" w:color="000000" w:fill="FFFFCC"/>
            <w:vAlign w:val="center"/>
            <w:hideMark/>
          </w:tcPr>
          <w:p w14:paraId="4B4B384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15" w:type="dxa"/>
            <w:tcBorders>
              <w:top w:val="nil"/>
              <w:left w:val="nil"/>
              <w:bottom w:val="single" w:sz="4" w:space="0" w:color="C0C0C0"/>
              <w:right w:val="single" w:sz="4" w:space="0" w:color="C0C0C0"/>
            </w:tcBorders>
            <w:shd w:val="clear" w:color="000000" w:fill="FFFFCC"/>
            <w:vAlign w:val="center"/>
            <w:hideMark/>
          </w:tcPr>
          <w:p w14:paraId="1FB9E74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72" w:type="dxa"/>
            <w:tcBorders>
              <w:top w:val="nil"/>
              <w:left w:val="nil"/>
              <w:bottom w:val="single" w:sz="4" w:space="0" w:color="C0C0C0"/>
              <w:right w:val="single" w:sz="4" w:space="0" w:color="C0C0C0"/>
            </w:tcBorders>
            <w:shd w:val="clear" w:color="000000" w:fill="D7EAD3"/>
            <w:vAlign w:val="center"/>
            <w:hideMark/>
          </w:tcPr>
          <w:p w14:paraId="39EAB4E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7C2B1CD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2976" w:type="dxa"/>
            <w:tcBorders>
              <w:top w:val="nil"/>
              <w:left w:val="nil"/>
              <w:bottom w:val="single" w:sz="4" w:space="0" w:color="C0C0C0"/>
              <w:right w:val="single" w:sz="4" w:space="0" w:color="C0C0C0"/>
            </w:tcBorders>
            <w:shd w:val="clear" w:color="000000" w:fill="FFFFCC"/>
            <w:vAlign w:val="center"/>
            <w:hideMark/>
          </w:tcPr>
          <w:p w14:paraId="1CFF62C4"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 </w:t>
            </w:r>
          </w:p>
        </w:tc>
      </w:tr>
      <w:tr w:rsidR="009C45AB" w:rsidRPr="009C45AB" w14:paraId="690FBC4F" w14:textId="77777777" w:rsidTr="009C45AB">
        <w:trPr>
          <w:trHeight w:val="480"/>
          <w:jc w:val="center"/>
        </w:trPr>
        <w:tc>
          <w:tcPr>
            <w:tcW w:w="560" w:type="dxa"/>
            <w:tcBorders>
              <w:top w:val="nil"/>
              <w:left w:val="nil"/>
              <w:bottom w:val="nil"/>
              <w:right w:val="nil"/>
            </w:tcBorders>
            <w:shd w:val="clear" w:color="000000" w:fill="FFFFFF"/>
            <w:noWrap/>
            <w:vAlign w:val="center"/>
            <w:hideMark/>
          </w:tcPr>
          <w:p w14:paraId="29A83677" w14:textId="77777777" w:rsidR="009C45AB" w:rsidRPr="009C45AB" w:rsidRDefault="009C45AB" w:rsidP="009C45AB">
            <w:pPr>
              <w:rPr>
                <w:rFonts w:ascii="Tahoma" w:hAnsi="Tahoma" w:cs="Tahoma"/>
                <w:b/>
                <w:bCs/>
                <w:color w:val="000000"/>
                <w:sz w:val="13"/>
                <w:szCs w:val="13"/>
                <w:lang w:eastAsia="ru-RU"/>
              </w:rPr>
            </w:pPr>
            <w:r w:rsidRPr="009C45AB">
              <w:rPr>
                <w:rFonts w:ascii="Tahoma" w:hAnsi="Tahoma" w:cs="Tahoma"/>
                <w:b/>
                <w:bCs/>
                <w:color w:val="000000"/>
                <w:sz w:val="13"/>
                <w:szCs w:val="13"/>
                <w:lang w:eastAsia="ru-RU"/>
              </w:rPr>
              <w:t> </w:t>
            </w:r>
          </w:p>
        </w:tc>
        <w:tc>
          <w:tcPr>
            <w:tcW w:w="400" w:type="dxa"/>
            <w:tcBorders>
              <w:top w:val="nil"/>
              <w:left w:val="nil"/>
              <w:bottom w:val="nil"/>
              <w:right w:val="nil"/>
            </w:tcBorders>
            <w:shd w:val="clear" w:color="auto" w:fill="auto"/>
            <w:noWrap/>
            <w:vAlign w:val="bottom"/>
            <w:hideMark/>
          </w:tcPr>
          <w:p w14:paraId="353E43A1" w14:textId="77777777" w:rsidR="009C45AB" w:rsidRPr="009C45AB" w:rsidRDefault="009C45AB" w:rsidP="009C45AB">
            <w:pPr>
              <w:rPr>
                <w:rFonts w:ascii="Tahoma" w:hAnsi="Tahoma" w:cs="Tahoma"/>
                <w:b/>
                <w:bCs/>
                <w:color w:val="000000"/>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30B54D8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16</w:t>
            </w:r>
          </w:p>
        </w:tc>
        <w:tc>
          <w:tcPr>
            <w:tcW w:w="5493" w:type="dxa"/>
            <w:tcBorders>
              <w:top w:val="nil"/>
              <w:left w:val="nil"/>
              <w:bottom w:val="single" w:sz="4" w:space="0" w:color="C0C0C0"/>
              <w:right w:val="single" w:sz="4" w:space="0" w:color="C0C0C0"/>
            </w:tcBorders>
            <w:shd w:val="clear" w:color="auto" w:fill="auto"/>
            <w:vAlign w:val="center"/>
            <w:hideMark/>
          </w:tcPr>
          <w:p w14:paraId="366B3BC9"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Корректировка НВВ в целях сглаживания тарифов (увеличение)</w:t>
            </w:r>
          </w:p>
        </w:tc>
        <w:tc>
          <w:tcPr>
            <w:tcW w:w="1134" w:type="dxa"/>
            <w:tcBorders>
              <w:top w:val="nil"/>
              <w:left w:val="nil"/>
              <w:bottom w:val="single" w:sz="4" w:space="0" w:color="C0C0C0"/>
              <w:right w:val="single" w:sz="4" w:space="0" w:color="C0C0C0"/>
            </w:tcBorders>
            <w:shd w:val="clear" w:color="auto" w:fill="auto"/>
            <w:vAlign w:val="center"/>
            <w:hideMark/>
          </w:tcPr>
          <w:p w14:paraId="4AE15367"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FFFFCC"/>
            <w:vAlign w:val="center"/>
            <w:hideMark/>
          </w:tcPr>
          <w:p w14:paraId="414977E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43" w:type="dxa"/>
            <w:tcBorders>
              <w:top w:val="nil"/>
              <w:left w:val="nil"/>
              <w:bottom w:val="single" w:sz="4" w:space="0" w:color="C0C0C0"/>
              <w:right w:val="single" w:sz="4" w:space="0" w:color="C0C0C0"/>
            </w:tcBorders>
            <w:shd w:val="clear" w:color="000000" w:fill="FFFFCC"/>
            <w:vAlign w:val="center"/>
            <w:hideMark/>
          </w:tcPr>
          <w:p w14:paraId="3A89987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774" w:type="dxa"/>
            <w:tcBorders>
              <w:top w:val="nil"/>
              <w:left w:val="nil"/>
              <w:bottom w:val="single" w:sz="4" w:space="0" w:color="C0C0C0"/>
              <w:right w:val="single" w:sz="4" w:space="0" w:color="C0C0C0"/>
            </w:tcBorders>
            <w:shd w:val="clear" w:color="000000" w:fill="FFFFCC"/>
            <w:vAlign w:val="center"/>
            <w:hideMark/>
          </w:tcPr>
          <w:p w14:paraId="4BAA9B8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64" w:type="dxa"/>
            <w:tcBorders>
              <w:top w:val="nil"/>
              <w:left w:val="nil"/>
              <w:bottom w:val="single" w:sz="4" w:space="0" w:color="C0C0C0"/>
              <w:right w:val="single" w:sz="4" w:space="0" w:color="C0C0C0"/>
            </w:tcBorders>
            <w:shd w:val="clear" w:color="000000" w:fill="FFFFCC"/>
            <w:vAlign w:val="center"/>
            <w:hideMark/>
          </w:tcPr>
          <w:p w14:paraId="6B1DF19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58,99</w:t>
            </w:r>
          </w:p>
        </w:tc>
        <w:tc>
          <w:tcPr>
            <w:tcW w:w="1597" w:type="dxa"/>
            <w:tcBorders>
              <w:top w:val="nil"/>
              <w:left w:val="nil"/>
              <w:bottom w:val="single" w:sz="4" w:space="0" w:color="C0C0C0"/>
              <w:right w:val="single" w:sz="4" w:space="0" w:color="C0C0C0"/>
            </w:tcBorders>
            <w:shd w:val="clear" w:color="000000" w:fill="FFFFCC"/>
            <w:vAlign w:val="center"/>
            <w:hideMark/>
          </w:tcPr>
          <w:p w14:paraId="76C95237"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-58,99</w:t>
            </w:r>
          </w:p>
        </w:tc>
        <w:tc>
          <w:tcPr>
            <w:tcW w:w="1658" w:type="dxa"/>
            <w:tcBorders>
              <w:top w:val="nil"/>
              <w:left w:val="nil"/>
              <w:bottom w:val="single" w:sz="4" w:space="0" w:color="C0C0C0"/>
              <w:right w:val="single" w:sz="4" w:space="0" w:color="C0C0C0"/>
            </w:tcBorders>
            <w:shd w:val="clear" w:color="000000" w:fill="FFFFCC"/>
            <w:vAlign w:val="center"/>
            <w:hideMark/>
          </w:tcPr>
          <w:p w14:paraId="246402A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95" w:type="dxa"/>
            <w:tcBorders>
              <w:top w:val="nil"/>
              <w:left w:val="nil"/>
              <w:bottom w:val="single" w:sz="4" w:space="0" w:color="C0C0C0"/>
              <w:right w:val="single" w:sz="4" w:space="0" w:color="C0C0C0"/>
            </w:tcBorders>
            <w:shd w:val="clear" w:color="000000" w:fill="FFFFCC"/>
            <w:vAlign w:val="center"/>
            <w:hideMark/>
          </w:tcPr>
          <w:p w14:paraId="2BC60E6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55,77</w:t>
            </w:r>
          </w:p>
        </w:tc>
        <w:tc>
          <w:tcPr>
            <w:tcW w:w="1815" w:type="dxa"/>
            <w:tcBorders>
              <w:top w:val="nil"/>
              <w:left w:val="nil"/>
              <w:bottom w:val="single" w:sz="4" w:space="0" w:color="C0C0C0"/>
              <w:right w:val="single" w:sz="4" w:space="0" w:color="C0C0C0"/>
            </w:tcBorders>
            <w:shd w:val="clear" w:color="000000" w:fill="FFFFCC"/>
            <w:vAlign w:val="center"/>
            <w:hideMark/>
          </w:tcPr>
          <w:p w14:paraId="6822F0BC"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114,75</w:t>
            </w:r>
          </w:p>
        </w:tc>
        <w:tc>
          <w:tcPr>
            <w:tcW w:w="1472" w:type="dxa"/>
            <w:tcBorders>
              <w:top w:val="nil"/>
              <w:left w:val="nil"/>
              <w:bottom w:val="single" w:sz="4" w:space="0" w:color="C0C0C0"/>
              <w:right w:val="single" w:sz="4" w:space="0" w:color="C0C0C0"/>
            </w:tcBorders>
            <w:shd w:val="clear" w:color="000000" w:fill="D7EAD3"/>
            <w:vAlign w:val="center"/>
            <w:hideMark/>
          </w:tcPr>
          <w:p w14:paraId="1F7A576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57,38</w:t>
            </w:r>
          </w:p>
        </w:tc>
        <w:tc>
          <w:tcPr>
            <w:tcW w:w="1511" w:type="dxa"/>
            <w:tcBorders>
              <w:top w:val="nil"/>
              <w:left w:val="nil"/>
              <w:bottom w:val="single" w:sz="4" w:space="0" w:color="C0C0C0"/>
              <w:right w:val="single" w:sz="4" w:space="0" w:color="C0C0C0"/>
            </w:tcBorders>
            <w:shd w:val="clear" w:color="000000" w:fill="D7EAD3"/>
            <w:vAlign w:val="center"/>
            <w:hideMark/>
          </w:tcPr>
          <w:p w14:paraId="3377F4F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57,38</w:t>
            </w:r>
          </w:p>
        </w:tc>
        <w:tc>
          <w:tcPr>
            <w:tcW w:w="2976" w:type="dxa"/>
            <w:tcBorders>
              <w:top w:val="nil"/>
              <w:left w:val="nil"/>
              <w:bottom w:val="single" w:sz="4" w:space="0" w:color="C0C0C0"/>
              <w:right w:val="single" w:sz="4" w:space="0" w:color="C0C0C0"/>
            </w:tcBorders>
            <w:shd w:val="clear" w:color="000000" w:fill="FFFFCC"/>
            <w:vAlign w:val="center"/>
            <w:hideMark/>
          </w:tcPr>
          <w:p w14:paraId="1BFD8CD0"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 </w:t>
            </w:r>
          </w:p>
        </w:tc>
      </w:tr>
      <w:tr w:rsidR="009C45AB" w:rsidRPr="009C45AB" w14:paraId="47978371"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1BB81E1C" w14:textId="77777777" w:rsidR="009C45AB" w:rsidRPr="009C45AB" w:rsidRDefault="009C45AB" w:rsidP="009C45AB">
            <w:pPr>
              <w:rPr>
                <w:rFonts w:ascii="Tahoma" w:hAnsi="Tahoma" w:cs="Tahoma"/>
                <w:b/>
                <w:bCs/>
                <w:sz w:val="13"/>
                <w:szCs w:val="13"/>
                <w:lang w:eastAsia="ru-RU"/>
              </w:rPr>
            </w:pPr>
          </w:p>
        </w:tc>
        <w:tc>
          <w:tcPr>
            <w:tcW w:w="400" w:type="dxa"/>
            <w:tcBorders>
              <w:top w:val="nil"/>
              <w:left w:val="nil"/>
              <w:bottom w:val="nil"/>
              <w:right w:val="nil"/>
            </w:tcBorders>
            <w:shd w:val="clear" w:color="auto" w:fill="auto"/>
            <w:noWrap/>
            <w:vAlign w:val="bottom"/>
            <w:hideMark/>
          </w:tcPr>
          <w:p w14:paraId="0167D1DF"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06EB063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17</w:t>
            </w:r>
          </w:p>
        </w:tc>
        <w:tc>
          <w:tcPr>
            <w:tcW w:w="5493" w:type="dxa"/>
            <w:tcBorders>
              <w:top w:val="nil"/>
              <w:left w:val="nil"/>
              <w:bottom w:val="single" w:sz="4" w:space="0" w:color="C0C0C0"/>
              <w:right w:val="single" w:sz="4" w:space="0" w:color="C0C0C0"/>
            </w:tcBorders>
            <w:shd w:val="clear" w:color="auto" w:fill="auto"/>
            <w:vAlign w:val="center"/>
            <w:hideMark/>
          </w:tcPr>
          <w:p w14:paraId="015B5524"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НВВ без НДС</w:t>
            </w:r>
          </w:p>
        </w:tc>
        <w:tc>
          <w:tcPr>
            <w:tcW w:w="1134" w:type="dxa"/>
            <w:tcBorders>
              <w:top w:val="nil"/>
              <w:left w:val="nil"/>
              <w:bottom w:val="single" w:sz="4" w:space="0" w:color="C0C0C0"/>
              <w:right w:val="single" w:sz="4" w:space="0" w:color="C0C0C0"/>
            </w:tcBorders>
            <w:shd w:val="clear" w:color="auto" w:fill="auto"/>
            <w:vAlign w:val="center"/>
            <w:hideMark/>
          </w:tcPr>
          <w:p w14:paraId="27DDF22D"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D7EAD3"/>
            <w:vAlign w:val="center"/>
            <w:hideMark/>
          </w:tcPr>
          <w:p w14:paraId="08A06B0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1 648,48</w:t>
            </w:r>
          </w:p>
        </w:tc>
        <w:tc>
          <w:tcPr>
            <w:tcW w:w="1543" w:type="dxa"/>
            <w:tcBorders>
              <w:top w:val="nil"/>
              <w:left w:val="nil"/>
              <w:bottom w:val="single" w:sz="4" w:space="0" w:color="C0C0C0"/>
              <w:right w:val="single" w:sz="4" w:space="0" w:color="C0C0C0"/>
            </w:tcBorders>
            <w:shd w:val="clear" w:color="000000" w:fill="D7EAD3"/>
            <w:vAlign w:val="center"/>
            <w:hideMark/>
          </w:tcPr>
          <w:p w14:paraId="0D35A0A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2 016,67</w:t>
            </w:r>
          </w:p>
        </w:tc>
        <w:tc>
          <w:tcPr>
            <w:tcW w:w="1774" w:type="dxa"/>
            <w:tcBorders>
              <w:top w:val="nil"/>
              <w:left w:val="nil"/>
              <w:bottom w:val="single" w:sz="4" w:space="0" w:color="C0C0C0"/>
              <w:right w:val="single" w:sz="4" w:space="0" w:color="C0C0C0"/>
            </w:tcBorders>
            <w:shd w:val="clear" w:color="000000" w:fill="D7EAD3"/>
            <w:vAlign w:val="center"/>
            <w:hideMark/>
          </w:tcPr>
          <w:p w14:paraId="5D606B8C"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940,46</w:t>
            </w:r>
          </w:p>
        </w:tc>
        <w:tc>
          <w:tcPr>
            <w:tcW w:w="1464" w:type="dxa"/>
            <w:tcBorders>
              <w:top w:val="nil"/>
              <w:left w:val="nil"/>
              <w:bottom w:val="single" w:sz="4" w:space="0" w:color="C0C0C0"/>
              <w:right w:val="single" w:sz="4" w:space="0" w:color="C0C0C0"/>
            </w:tcBorders>
            <w:shd w:val="clear" w:color="000000" w:fill="D7EAD3"/>
            <w:vAlign w:val="center"/>
            <w:hideMark/>
          </w:tcPr>
          <w:p w14:paraId="570ACDF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1 202,00</w:t>
            </w:r>
          </w:p>
        </w:tc>
        <w:tc>
          <w:tcPr>
            <w:tcW w:w="1597" w:type="dxa"/>
            <w:tcBorders>
              <w:top w:val="nil"/>
              <w:left w:val="nil"/>
              <w:bottom w:val="single" w:sz="4" w:space="0" w:color="C0C0C0"/>
              <w:right w:val="single" w:sz="4" w:space="0" w:color="C0C0C0"/>
            </w:tcBorders>
            <w:shd w:val="clear" w:color="000000" w:fill="D7EAD3"/>
            <w:vAlign w:val="center"/>
            <w:hideMark/>
          </w:tcPr>
          <w:p w14:paraId="548D9E4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1 085,77</w:t>
            </w:r>
          </w:p>
        </w:tc>
        <w:tc>
          <w:tcPr>
            <w:tcW w:w="1658" w:type="dxa"/>
            <w:tcBorders>
              <w:top w:val="nil"/>
              <w:left w:val="nil"/>
              <w:bottom w:val="single" w:sz="4" w:space="0" w:color="C0C0C0"/>
              <w:right w:val="single" w:sz="4" w:space="0" w:color="C0C0C0"/>
            </w:tcBorders>
            <w:shd w:val="clear" w:color="000000" w:fill="D7EAD3"/>
            <w:vAlign w:val="center"/>
            <w:hideMark/>
          </w:tcPr>
          <w:p w14:paraId="57FEFB0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2 287,78</w:t>
            </w:r>
          </w:p>
        </w:tc>
        <w:tc>
          <w:tcPr>
            <w:tcW w:w="1895" w:type="dxa"/>
            <w:tcBorders>
              <w:top w:val="nil"/>
              <w:left w:val="nil"/>
              <w:bottom w:val="single" w:sz="4" w:space="0" w:color="C0C0C0"/>
              <w:right w:val="single" w:sz="4" w:space="0" w:color="C0C0C0"/>
            </w:tcBorders>
            <w:shd w:val="clear" w:color="000000" w:fill="D7EAD3"/>
            <w:vAlign w:val="center"/>
            <w:hideMark/>
          </w:tcPr>
          <w:p w14:paraId="6BF18D4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2CC5535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905,52</w:t>
            </w:r>
          </w:p>
        </w:tc>
        <w:tc>
          <w:tcPr>
            <w:tcW w:w="1472" w:type="dxa"/>
            <w:tcBorders>
              <w:top w:val="nil"/>
              <w:left w:val="nil"/>
              <w:bottom w:val="single" w:sz="4" w:space="0" w:color="C0C0C0"/>
              <w:right w:val="single" w:sz="4" w:space="0" w:color="C0C0C0"/>
            </w:tcBorders>
            <w:shd w:val="clear" w:color="000000" w:fill="D7EAD3"/>
            <w:vAlign w:val="center"/>
            <w:hideMark/>
          </w:tcPr>
          <w:p w14:paraId="291B820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452,76</w:t>
            </w:r>
          </w:p>
        </w:tc>
        <w:tc>
          <w:tcPr>
            <w:tcW w:w="1511" w:type="dxa"/>
            <w:tcBorders>
              <w:top w:val="nil"/>
              <w:left w:val="nil"/>
              <w:bottom w:val="single" w:sz="4" w:space="0" w:color="C0C0C0"/>
              <w:right w:val="single" w:sz="4" w:space="0" w:color="C0C0C0"/>
            </w:tcBorders>
            <w:shd w:val="clear" w:color="000000" w:fill="D7EAD3"/>
            <w:vAlign w:val="center"/>
            <w:hideMark/>
          </w:tcPr>
          <w:p w14:paraId="1F583AA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452,76</w:t>
            </w:r>
          </w:p>
        </w:tc>
        <w:tc>
          <w:tcPr>
            <w:tcW w:w="2976" w:type="dxa"/>
            <w:tcBorders>
              <w:top w:val="nil"/>
              <w:left w:val="nil"/>
              <w:bottom w:val="single" w:sz="4" w:space="0" w:color="C0C0C0"/>
              <w:right w:val="single" w:sz="4" w:space="0" w:color="C0C0C0"/>
            </w:tcBorders>
            <w:shd w:val="clear" w:color="000000" w:fill="FFFFCC"/>
            <w:vAlign w:val="center"/>
            <w:hideMark/>
          </w:tcPr>
          <w:p w14:paraId="16D013E2"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 </w:t>
            </w:r>
          </w:p>
        </w:tc>
      </w:tr>
      <w:tr w:rsidR="009C45AB" w:rsidRPr="009C45AB" w14:paraId="102D1BAC"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1A9A64B0" w14:textId="77777777" w:rsidR="009C45AB" w:rsidRPr="009C45AB" w:rsidRDefault="009C45AB" w:rsidP="009C45AB">
            <w:pPr>
              <w:rPr>
                <w:rFonts w:ascii="Tahoma" w:hAnsi="Tahoma" w:cs="Tahoma"/>
                <w:b/>
                <w:bCs/>
                <w:sz w:val="13"/>
                <w:szCs w:val="13"/>
                <w:lang w:eastAsia="ru-RU"/>
              </w:rPr>
            </w:pPr>
          </w:p>
        </w:tc>
        <w:tc>
          <w:tcPr>
            <w:tcW w:w="400" w:type="dxa"/>
            <w:tcBorders>
              <w:top w:val="nil"/>
              <w:left w:val="nil"/>
              <w:bottom w:val="nil"/>
              <w:right w:val="nil"/>
            </w:tcBorders>
            <w:shd w:val="clear" w:color="auto" w:fill="auto"/>
            <w:noWrap/>
            <w:vAlign w:val="bottom"/>
            <w:hideMark/>
          </w:tcPr>
          <w:p w14:paraId="30157739"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428BA3E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17.1</w:t>
            </w:r>
          </w:p>
        </w:tc>
        <w:tc>
          <w:tcPr>
            <w:tcW w:w="5493" w:type="dxa"/>
            <w:tcBorders>
              <w:top w:val="nil"/>
              <w:left w:val="nil"/>
              <w:bottom w:val="single" w:sz="4" w:space="0" w:color="C0C0C0"/>
              <w:right w:val="single" w:sz="4" w:space="0" w:color="C0C0C0"/>
            </w:tcBorders>
            <w:shd w:val="clear" w:color="auto" w:fill="auto"/>
            <w:vAlign w:val="center"/>
            <w:hideMark/>
          </w:tcPr>
          <w:p w14:paraId="021B4809" w14:textId="77777777" w:rsidR="009C45AB" w:rsidRPr="009C45AB" w:rsidRDefault="009C45AB" w:rsidP="009C45AB">
            <w:pPr>
              <w:ind w:firstLineChars="100" w:firstLine="130"/>
              <w:rPr>
                <w:rFonts w:ascii="Tahoma" w:hAnsi="Tahoma" w:cs="Tahoma"/>
                <w:sz w:val="13"/>
                <w:szCs w:val="13"/>
                <w:lang w:eastAsia="ru-RU"/>
              </w:rPr>
            </w:pPr>
            <w:r w:rsidRPr="009C45AB">
              <w:rPr>
                <w:rFonts w:ascii="Tahoma" w:hAnsi="Tahoma" w:cs="Tahoma"/>
                <w:sz w:val="13"/>
                <w:szCs w:val="13"/>
                <w:lang w:eastAsia="ru-RU"/>
              </w:rPr>
              <w:t>На потребительский рынок</w:t>
            </w:r>
          </w:p>
        </w:tc>
        <w:tc>
          <w:tcPr>
            <w:tcW w:w="1134" w:type="dxa"/>
            <w:tcBorders>
              <w:top w:val="nil"/>
              <w:left w:val="nil"/>
              <w:bottom w:val="single" w:sz="4" w:space="0" w:color="C0C0C0"/>
              <w:right w:val="single" w:sz="4" w:space="0" w:color="C0C0C0"/>
            </w:tcBorders>
            <w:shd w:val="clear" w:color="auto" w:fill="auto"/>
            <w:vAlign w:val="center"/>
            <w:hideMark/>
          </w:tcPr>
          <w:p w14:paraId="6BA72B74" w14:textId="77777777" w:rsidR="009C45AB" w:rsidRPr="009C45AB" w:rsidRDefault="009C45AB" w:rsidP="009C45AB">
            <w:pPr>
              <w:jc w:val="center"/>
              <w:rPr>
                <w:rFonts w:ascii="Tahoma" w:hAnsi="Tahoma" w:cs="Tahoma"/>
                <w:sz w:val="13"/>
                <w:szCs w:val="13"/>
                <w:lang w:eastAsia="ru-RU"/>
              </w:rPr>
            </w:pPr>
            <w:proofErr w:type="spellStart"/>
            <w:r w:rsidRPr="009C45AB">
              <w:rPr>
                <w:rFonts w:ascii="Tahoma" w:hAnsi="Tahoma" w:cs="Tahoma"/>
                <w:sz w:val="13"/>
                <w:szCs w:val="13"/>
                <w:lang w:eastAsia="ru-RU"/>
              </w:rPr>
              <w:t>тыс</w:t>
            </w:r>
            <w:proofErr w:type="spellEnd"/>
            <w:r w:rsidRPr="009C45AB">
              <w:rPr>
                <w:rFonts w:ascii="Tahoma" w:hAnsi="Tahoma" w:cs="Tahoma"/>
                <w:sz w:val="13"/>
                <w:szCs w:val="13"/>
                <w:lang w:eastAsia="ru-RU"/>
              </w:rPr>
              <w:t xml:space="preserve"> </w:t>
            </w:r>
            <w:proofErr w:type="spellStart"/>
            <w:r w:rsidRPr="009C45AB">
              <w:rPr>
                <w:rFonts w:ascii="Tahoma" w:hAnsi="Tahoma" w:cs="Tahoma"/>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D7EAD3"/>
            <w:vAlign w:val="center"/>
            <w:hideMark/>
          </w:tcPr>
          <w:p w14:paraId="073AE51A"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55,86</w:t>
            </w:r>
          </w:p>
        </w:tc>
        <w:tc>
          <w:tcPr>
            <w:tcW w:w="1543" w:type="dxa"/>
            <w:tcBorders>
              <w:top w:val="nil"/>
              <w:left w:val="nil"/>
              <w:bottom w:val="single" w:sz="4" w:space="0" w:color="C0C0C0"/>
              <w:right w:val="single" w:sz="4" w:space="0" w:color="C0C0C0"/>
            </w:tcBorders>
            <w:shd w:val="clear" w:color="000000" w:fill="D7EAD3"/>
            <w:vAlign w:val="center"/>
            <w:hideMark/>
          </w:tcPr>
          <w:p w14:paraId="7973C679"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86,54</w:t>
            </w:r>
          </w:p>
        </w:tc>
        <w:tc>
          <w:tcPr>
            <w:tcW w:w="1774" w:type="dxa"/>
            <w:tcBorders>
              <w:top w:val="nil"/>
              <w:left w:val="nil"/>
              <w:bottom w:val="single" w:sz="4" w:space="0" w:color="C0C0C0"/>
              <w:right w:val="single" w:sz="4" w:space="0" w:color="C0C0C0"/>
            </w:tcBorders>
            <w:shd w:val="clear" w:color="000000" w:fill="D7EAD3"/>
            <w:vAlign w:val="center"/>
            <w:hideMark/>
          </w:tcPr>
          <w:p w14:paraId="6991FA5A"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73,50</w:t>
            </w:r>
          </w:p>
        </w:tc>
        <w:tc>
          <w:tcPr>
            <w:tcW w:w="1464" w:type="dxa"/>
            <w:tcBorders>
              <w:top w:val="nil"/>
              <w:left w:val="nil"/>
              <w:bottom w:val="single" w:sz="4" w:space="0" w:color="C0C0C0"/>
              <w:right w:val="single" w:sz="4" w:space="0" w:color="C0C0C0"/>
            </w:tcBorders>
            <w:shd w:val="clear" w:color="000000" w:fill="D7EAD3"/>
            <w:vAlign w:val="center"/>
            <w:hideMark/>
          </w:tcPr>
          <w:p w14:paraId="203E4C34"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93,95</w:t>
            </w:r>
          </w:p>
        </w:tc>
        <w:tc>
          <w:tcPr>
            <w:tcW w:w="1597" w:type="dxa"/>
            <w:tcBorders>
              <w:top w:val="nil"/>
              <w:left w:val="nil"/>
              <w:bottom w:val="single" w:sz="4" w:space="0" w:color="C0C0C0"/>
              <w:right w:val="single" w:sz="4" w:space="0" w:color="C0C0C0"/>
            </w:tcBorders>
            <w:shd w:val="clear" w:color="000000" w:fill="D7EAD3"/>
            <w:vAlign w:val="center"/>
            <w:hideMark/>
          </w:tcPr>
          <w:p w14:paraId="10FE23E3"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179,52</w:t>
            </w:r>
          </w:p>
        </w:tc>
        <w:tc>
          <w:tcPr>
            <w:tcW w:w="1658" w:type="dxa"/>
            <w:tcBorders>
              <w:top w:val="nil"/>
              <w:left w:val="nil"/>
              <w:bottom w:val="single" w:sz="4" w:space="0" w:color="C0C0C0"/>
              <w:right w:val="single" w:sz="4" w:space="0" w:color="C0C0C0"/>
            </w:tcBorders>
            <w:shd w:val="clear" w:color="000000" w:fill="D7EAD3"/>
            <w:vAlign w:val="center"/>
            <w:hideMark/>
          </w:tcPr>
          <w:p w14:paraId="00B3696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134,99</w:t>
            </w:r>
          </w:p>
        </w:tc>
        <w:tc>
          <w:tcPr>
            <w:tcW w:w="1895" w:type="dxa"/>
            <w:tcBorders>
              <w:top w:val="nil"/>
              <w:left w:val="nil"/>
              <w:bottom w:val="single" w:sz="4" w:space="0" w:color="C0C0C0"/>
              <w:right w:val="single" w:sz="4" w:space="0" w:color="C0C0C0"/>
            </w:tcBorders>
            <w:shd w:val="clear" w:color="000000" w:fill="D7EAD3"/>
            <w:vAlign w:val="center"/>
            <w:hideMark/>
          </w:tcPr>
          <w:p w14:paraId="7DDF2ECA"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7612F930"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41,33</w:t>
            </w:r>
          </w:p>
        </w:tc>
        <w:tc>
          <w:tcPr>
            <w:tcW w:w="1472" w:type="dxa"/>
            <w:tcBorders>
              <w:top w:val="nil"/>
              <w:left w:val="nil"/>
              <w:bottom w:val="single" w:sz="4" w:space="0" w:color="C0C0C0"/>
              <w:right w:val="single" w:sz="4" w:space="0" w:color="C0C0C0"/>
            </w:tcBorders>
            <w:shd w:val="clear" w:color="000000" w:fill="D7EAD3"/>
            <w:vAlign w:val="center"/>
            <w:hideMark/>
          </w:tcPr>
          <w:p w14:paraId="50EE8AEA"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20,66</w:t>
            </w:r>
          </w:p>
        </w:tc>
        <w:tc>
          <w:tcPr>
            <w:tcW w:w="1511" w:type="dxa"/>
            <w:tcBorders>
              <w:top w:val="nil"/>
              <w:left w:val="nil"/>
              <w:bottom w:val="single" w:sz="4" w:space="0" w:color="C0C0C0"/>
              <w:right w:val="single" w:sz="4" w:space="0" w:color="C0C0C0"/>
            </w:tcBorders>
            <w:shd w:val="clear" w:color="000000" w:fill="D7EAD3"/>
            <w:vAlign w:val="center"/>
            <w:hideMark/>
          </w:tcPr>
          <w:p w14:paraId="6A54232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20,66</w:t>
            </w:r>
          </w:p>
        </w:tc>
        <w:tc>
          <w:tcPr>
            <w:tcW w:w="2976" w:type="dxa"/>
            <w:tcBorders>
              <w:top w:val="nil"/>
              <w:left w:val="nil"/>
              <w:bottom w:val="single" w:sz="4" w:space="0" w:color="C0C0C0"/>
              <w:right w:val="single" w:sz="4" w:space="0" w:color="C0C0C0"/>
            </w:tcBorders>
            <w:shd w:val="clear" w:color="000000" w:fill="FFFFCC"/>
            <w:vAlign w:val="center"/>
            <w:hideMark/>
          </w:tcPr>
          <w:p w14:paraId="38D64BF7"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r>
      <w:tr w:rsidR="009C45AB" w:rsidRPr="009C45AB" w14:paraId="75E8A93F"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2D8B6044" w14:textId="77777777" w:rsidR="009C45AB" w:rsidRPr="009C45AB" w:rsidRDefault="009C45AB" w:rsidP="009C45AB">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56F8CED1"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2223180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17.2</w:t>
            </w:r>
          </w:p>
        </w:tc>
        <w:tc>
          <w:tcPr>
            <w:tcW w:w="5493" w:type="dxa"/>
            <w:tcBorders>
              <w:top w:val="nil"/>
              <w:left w:val="nil"/>
              <w:bottom w:val="single" w:sz="4" w:space="0" w:color="C0C0C0"/>
              <w:right w:val="single" w:sz="4" w:space="0" w:color="C0C0C0"/>
            </w:tcBorders>
            <w:shd w:val="clear" w:color="auto" w:fill="auto"/>
            <w:vAlign w:val="center"/>
            <w:hideMark/>
          </w:tcPr>
          <w:p w14:paraId="375D4777" w14:textId="77777777" w:rsidR="009C45AB" w:rsidRPr="009C45AB" w:rsidRDefault="009C45AB" w:rsidP="009C45AB">
            <w:pPr>
              <w:ind w:firstLineChars="100" w:firstLine="130"/>
              <w:rPr>
                <w:rFonts w:ascii="Tahoma" w:hAnsi="Tahoma" w:cs="Tahoma"/>
                <w:sz w:val="13"/>
                <w:szCs w:val="13"/>
                <w:lang w:eastAsia="ru-RU"/>
              </w:rPr>
            </w:pPr>
            <w:r w:rsidRPr="009C45AB">
              <w:rPr>
                <w:rFonts w:ascii="Tahoma" w:hAnsi="Tahoma" w:cs="Tahoma"/>
                <w:sz w:val="13"/>
                <w:szCs w:val="13"/>
                <w:lang w:eastAsia="ru-RU"/>
              </w:rPr>
              <w:t>На собственные нужды производства</w:t>
            </w:r>
          </w:p>
        </w:tc>
        <w:tc>
          <w:tcPr>
            <w:tcW w:w="1134" w:type="dxa"/>
            <w:tcBorders>
              <w:top w:val="nil"/>
              <w:left w:val="nil"/>
              <w:bottom w:val="single" w:sz="4" w:space="0" w:color="C0C0C0"/>
              <w:right w:val="single" w:sz="4" w:space="0" w:color="C0C0C0"/>
            </w:tcBorders>
            <w:shd w:val="clear" w:color="auto" w:fill="auto"/>
            <w:vAlign w:val="center"/>
            <w:hideMark/>
          </w:tcPr>
          <w:p w14:paraId="108B7D4B" w14:textId="77777777" w:rsidR="009C45AB" w:rsidRPr="009C45AB" w:rsidRDefault="009C45AB" w:rsidP="009C45AB">
            <w:pPr>
              <w:jc w:val="center"/>
              <w:rPr>
                <w:rFonts w:ascii="Tahoma" w:hAnsi="Tahoma" w:cs="Tahoma"/>
                <w:sz w:val="13"/>
                <w:szCs w:val="13"/>
                <w:lang w:eastAsia="ru-RU"/>
              </w:rPr>
            </w:pPr>
            <w:proofErr w:type="spellStart"/>
            <w:r w:rsidRPr="009C45AB">
              <w:rPr>
                <w:rFonts w:ascii="Tahoma" w:hAnsi="Tahoma" w:cs="Tahoma"/>
                <w:sz w:val="13"/>
                <w:szCs w:val="13"/>
                <w:lang w:eastAsia="ru-RU"/>
              </w:rPr>
              <w:t>тыс</w:t>
            </w:r>
            <w:proofErr w:type="spellEnd"/>
            <w:r w:rsidRPr="009C45AB">
              <w:rPr>
                <w:rFonts w:ascii="Tahoma" w:hAnsi="Tahoma" w:cs="Tahoma"/>
                <w:sz w:val="13"/>
                <w:szCs w:val="13"/>
                <w:lang w:eastAsia="ru-RU"/>
              </w:rPr>
              <w:t xml:space="preserve"> </w:t>
            </w:r>
            <w:proofErr w:type="spellStart"/>
            <w:r w:rsidRPr="009C45AB">
              <w:rPr>
                <w:rFonts w:ascii="Tahoma" w:hAnsi="Tahoma" w:cs="Tahoma"/>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D7EAD3"/>
            <w:vAlign w:val="center"/>
            <w:hideMark/>
          </w:tcPr>
          <w:p w14:paraId="525270A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1 592,62</w:t>
            </w:r>
          </w:p>
        </w:tc>
        <w:tc>
          <w:tcPr>
            <w:tcW w:w="1543" w:type="dxa"/>
            <w:tcBorders>
              <w:top w:val="nil"/>
              <w:left w:val="nil"/>
              <w:bottom w:val="single" w:sz="4" w:space="0" w:color="C0C0C0"/>
              <w:right w:val="single" w:sz="4" w:space="0" w:color="C0C0C0"/>
            </w:tcBorders>
            <w:shd w:val="clear" w:color="000000" w:fill="D7EAD3"/>
            <w:vAlign w:val="center"/>
            <w:hideMark/>
          </w:tcPr>
          <w:p w14:paraId="3FB8784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1 930,13</w:t>
            </w:r>
          </w:p>
        </w:tc>
        <w:tc>
          <w:tcPr>
            <w:tcW w:w="1774" w:type="dxa"/>
            <w:tcBorders>
              <w:top w:val="nil"/>
              <w:left w:val="nil"/>
              <w:bottom w:val="single" w:sz="4" w:space="0" w:color="C0C0C0"/>
              <w:right w:val="single" w:sz="4" w:space="0" w:color="C0C0C0"/>
            </w:tcBorders>
            <w:shd w:val="clear" w:color="000000" w:fill="D7EAD3"/>
            <w:vAlign w:val="center"/>
            <w:hideMark/>
          </w:tcPr>
          <w:p w14:paraId="22EC26A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866,96</w:t>
            </w:r>
          </w:p>
        </w:tc>
        <w:tc>
          <w:tcPr>
            <w:tcW w:w="1464" w:type="dxa"/>
            <w:tcBorders>
              <w:top w:val="nil"/>
              <w:left w:val="nil"/>
              <w:bottom w:val="single" w:sz="4" w:space="0" w:color="C0C0C0"/>
              <w:right w:val="single" w:sz="4" w:space="0" w:color="C0C0C0"/>
            </w:tcBorders>
            <w:shd w:val="clear" w:color="000000" w:fill="D7EAD3"/>
            <w:vAlign w:val="center"/>
            <w:hideMark/>
          </w:tcPr>
          <w:p w14:paraId="58946242"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1 108,05</w:t>
            </w:r>
          </w:p>
        </w:tc>
        <w:tc>
          <w:tcPr>
            <w:tcW w:w="1597" w:type="dxa"/>
            <w:tcBorders>
              <w:top w:val="nil"/>
              <w:left w:val="nil"/>
              <w:bottom w:val="single" w:sz="4" w:space="0" w:color="C0C0C0"/>
              <w:right w:val="single" w:sz="4" w:space="0" w:color="C0C0C0"/>
            </w:tcBorders>
            <w:shd w:val="clear" w:color="000000" w:fill="D7EAD3"/>
            <w:vAlign w:val="center"/>
            <w:hideMark/>
          </w:tcPr>
          <w:p w14:paraId="4F8A6CA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906,25</w:t>
            </w:r>
          </w:p>
        </w:tc>
        <w:tc>
          <w:tcPr>
            <w:tcW w:w="1658" w:type="dxa"/>
            <w:tcBorders>
              <w:top w:val="nil"/>
              <w:left w:val="nil"/>
              <w:bottom w:val="single" w:sz="4" w:space="0" w:color="C0C0C0"/>
              <w:right w:val="single" w:sz="4" w:space="0" w:color="C0C0C0"/>
            </w:tcBorders>
            <w:shd w:val="clear" w:color="000000" w:fill="D7EAD3"/>
            <w:vAlign w:val="center"/>
            <w:hideMark/>
          </w:tcPr>
          <w:p w14:paraId="0C76DAA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2 152,79</w:t>
            </w:r>
          </w:p>
        </w:tc>
        <w:tc>
          <w:tcPr>
            <w:tcW w:w="1895" w:type="dxa"/>
            <w:tcBorders>
              <w:top w:val="nil"/>
              <w:left w:val="nil"/>
              <w:bottom w:val="single" w:sz="4" w:space="0" w:color="C0C0C0"/>
              <w:right w:val="single" w:sz="4" w:space="0" w:color="C0C0C0"/>
            </w:tcBorders>
            <w:shd w:val="clear" w:color="000000" w:fill="D7EAD3"/>
            <w:vAlign w:val="center"/>
            <w:hideMark/>
          </w:tcPr>
          <w:p w14:paraId="46AECA93"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0,00</w:t>
            </w:r>
          </w:p>
        </w:tc>
        <w:tc>
          <w:tcPr>
            <w:tcW w:w="1815" w:type="dxa"/>
            <w:tcBorders>
              <w:top w:val="nil"/>
              <w:left w:val="nil"/>
              <w:bottom w:val="single" w:sz="4" w:space="0" w:color="C0C0C0"/>
              <w:right w:val="single" w:sz="4" w:space="0" w:color="C0C0C0"/>
            </w:tcBorders>
            <w:shd w:val="clear" w:color="000000" w:fill="D7EAD3"/>
            <w:vAlign w:val="center"/>
            <w:hideMark/>
          </w:tcPr>
          <w:p w14:paraId="3A9E530D"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864,19</w:t>
            </w:r>
          </w:p>
        </w:tc>
        <w:tc>
          <w:tcPr>
            <w:tcW w:w="1472" w:type="dxa"/>
            <w:tcBorders>
              <w:top w:val="nil"/>
              <w:left w:val="nil"/>
              <w:bottom w:val="single" w:sz="4" w:space="0" w:color="C0C0C0"/>
              <w:right w:val="single" w:sz="4" w:space="0" w:color="C0C0C0"/>
            </w:tcBorders>
            <w:shd w:val="clear" w:color="000000" w:fill="D7EAD3"/>
            <w:vAlign w:val="center"/>
            <w:hideMark/>
          </w:tcPr>
          <w:p w14:paraId="66E4F7E8"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432,10</w:t>
            </w:r>
          </w:p>
        </w:tc>
        <w:tc>
          <w:tcPr>
            <w:tcW w:w="1511" w:type="dxa"/>
            <w:tcBorders>
              <w:top w:val="nil"/>
              <w:left w:val="nil"/>
              <w:bottom w:val="single" w:sz="4" w:space="0" w:color="C0C0C0"/>
              <w:right w:val="single" w:sz="4" w:space="0" w:color="C0C0C0"/>
            </w:tcBorders>
            <w:shd w:val="clear" w:color="000000" w:fill="D7EAD3"/>
            <w:vAlign w:val="center"/>
            <w:hideMark/>
          </w:tcPr>
          <w:p w14:paraId="7907657B"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432,10</w:t>
            </w:r>
          </w:p>
        </w:tc>
        <w:tc>
          <w:tcPr>
            <w:tcW w:w="2976" w:type="dxa"/>
            <w:tcBorders>
              <w:top w:val="nil"/>
              <w:left w:val="nil"/>
              <w:bottom w:val="single" w:sz="4" w:space="0" w:color="C0C0C0"/>
              <w:right w:val="single" w:sz="4" w:space="0" w:color="C0C0C0"/>
            </w:tcBorders>
            <w:shd w:val="clear" w:color="000000" w:fill="FFFFCC"/>
            <w:vAlign w:val="center"/>
            <w:hideMark/>
          </w:tcPr>
          <w:p w14:paraId="2BCD1699"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r>
      <w:tr w:rsidR="009C45AB" w:rsidRPr="009C45AB" w14:paraId="220F086F"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79B1C288" w14:textId="77777777" w:rsidR="009C45AB" w:rsidRPr="009C45AB" w:rsidRDefault="009C45AB" w:rsidP="009C45AB">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3380C3EF"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6DE96A4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18</w:t>
            </w:r>
          </w:p>
        </w:tc>
        <w:tc>
          <w:tcPr>
            <w:tcW w:w="5493" w:type="dxa"/>
            <w:tcBorders>
              <w:top w:val="nil"/>
              <w:left w:val="nil"/>
              <w:bottom w:val="single" w:sz="4" w:space="0" w:color="C0C0C0"/>
              <w:right w:val="single" w:sz="4" w:space="0" w:color="C0C0C0"/>
            </w:tcBorders>
            <w:shd w:val="clear" w:color="auto" w:fill="auto"/>
            <w:vAlign w:val="center"/>
            <w:hideMark/>
          </w:tcPr>
          <w:p w14:paraId="2E9F50C8"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Тариф</w:t>
            </w:r>
          </w:p>
        </w:tc>
        <w:tc>
          <w:tcPr>
            <w:tcW w:w="1134" w:type="dxa"/>
            <w:tcBorders>
              <w:top w:val="nil"/>
              <w:left w:val="nil"/>
              <w:bottom w:val="single" w:sz="4" w:space="0" w:color="C0C0C0"/>
              <w:right w:val="single" w:sz="4" w:space="0" w:color="C0C0C0"/>
            </w:tcBorders>
            <w:shd w:val="clear" w:color="auto" w:fill="auto"/>
            <w:vAlign w:val="center"/>
            <w:hideMark/>
          </w:tcPr>
          <w:p w14:paraId="30EACF9D"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руб</w:t>
            </w:r>
            <w:proofErr w:type="spellEnd"/>
            <w:r w:rsidRPr="009C45AB">
              <w:rPr>
                <w:rFonts w:ascii="Tahoma" w:hAnsi="Tahoma" w:cs="Tahoma"/>
                <w:b/>
                <w:bCs/>
                <w:sz w:val="13"/>
                <w:szCs w:val="13"/>
                <w:lang w:eastAsia="ru-RU"/>
              </w:rPr>
              <w:t>/м3</w:t>
            </w:r>
          </w:p>
        </w:tc>
        <w:tc>
          <w:tcPr>
            <w:tcW w:w="1874" w:type="dxa"/>
            <w:tcBorders>
              <w:top w:val="nil"/>
              <w:left w:val="nil"/>
              <w:bottom w:val="single" w:sz="4" w:space="0" w:color="C0C0C0"/>
              <w:right w:val="single" w:sz="4" w:space="0" w:color="C0C0C0"/>
            </w:tcBorders>
            <w:shd w:val="clear" w:color="000000" w:fill="D7EAD3"/>
            <w:vAlign w:val="center"/>
            <w:hideMark/>
          </w:tcPr>
          <w:p w14:paraId="3B2B946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6,10</w:t>
            </w:r>
          </w:p>
        </w:tc>
        <w:tc>
          <w:tcPr>
            <w:tcW w:w="1543" w:type="dxa"/>
            <w:tcBorders>
              <w:top w:val="nil"/>
              <w:left w:val="nil"/>
              <w:bottom w:val="single" w:sz="4" w:space="0" w:color="C0C0C0"/>
              <w:right w:val="single" w:sz="4" w:space="0" w:color="C0C0C0"/>
            </w:tcBorders>
            <w:shd w:val="clear" w:color="000000" w:fill="D7EAD3"/>
            <w:vAlign w:val="center"/>
            <w:hideMark/>
          </w:tcPr>
          <w:p w14:paraId="11E8E92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19,02</w:t>
            </w:r>
          </w:p>
        </w:tc>
        <w:tc>
          <w:tcPr>
            <w:tcW w:w="1774" w:type="dxa"/>
            <w:tcBorders>
              <w:top w:val="nil"/>
              <w:left w:val="nil"/>
              <w:bottom w:val="single" w:sz="4" w:space="0" w:color="C0C0C0"/>
              <w:right w:val="single" w:sz="4" w:space="0" w:color="C0C0C0"/>
            </w:tcBorders>
            <w:shd w:val="clear" w:color="000000" w:fill="D7EAD3"/>
            <w:vAlign w:val="center"/>
            <w:hideMark/>
          </w:tcPr>
          <w:p w14:paraId="2F44ECFC"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8,45</w:t>
            </w:r>
          </w:p>
        </w:tc>
        <w:tc>
          <w:tcPr>
            <w:tcW w:w="1464" w:type="dxa"/>
            <w:tcBorders>
              <w:top w:val="nil"/>
              <w:left w:val="nil"/>
              <w:bottom w:val="single" w:sz="4" w:space="0" w:color="C0C0C0"/>
              <w:right w:val="single" w:sz="4" w:space="0" w:color="C0C0C0"/>
            </w:tcBorders>
            <w:shd w:val="clear" w:color="000000" w:fill="D7EAD3"/>
            <w:vAlign w:val="center"/>
            <w:hideMark/>
          </w:tcPr>
          <w:p w14:paraId="0244506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10,80</w:t>
            </w:r>
          </w:p>
        </w:tc>
        <w:tc>
          <w:tcPr>
            <w:tcW w:w="1597" w:type="dxa"/>
            <w:tcBorders>
              <w:top w:val="nil"/>
              <w:left w:val="nil"/>
              <w:bottom w:val="single" w:sz="4" w:space="0" w:color="C0C0C0"/>
              <w:right w:val="single" w:sz="4" w:space="0" w:color="C0C0C0"/>
            </w:tcBorders>
            <w:shd w:val="clear" w:color="000000" w:fill="D7EAD3"/>
            <w:vAlign w:val="center"/>
            <w:hideMark/>
          </w:tcPr>
          <w:p w14:paraId="11CD0C2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658" w:type="dxa"/>
            <w:tcBorders>
              <w:top w:val="nil"/>
              <w:left w:val="nil"/>
              <w:bottom w:val="single" w:sz="4" w:space="0" w:color="C0C0C0"/>
              <w:right w:val="single" w:sz="4" w:space="0" w:color="C0C0C0"/>
            </w:tcBorders>
            <w:shd w:val="clear" w:color="000000" w:fill="D7EAD3"/>
            <w:vAlign w:val="center"/>
            <w:hideMark/>
          </w:tcPr>
          <w:p w14:paraId="02582FB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25,07</w:t>
            </w:r>
          </w:p>
        </w:tc>
        <w:tc>
          <w:tcPr>
            <w:tcW w:w="1895" w:type="dxa"/>
            <w:tcBorders>
              <w:top w:val="nil"/>
              <w:left w:val="nil"/>
              <w:bottom w:val="single" w:sz="4" w:space="0" w:color="C0C0C0"/>
              <w:right w:val="single" w:sz="4" w:space="0" w:color="C0C0C0"/>
            </w:tcBorders>
            <w:shd w:val="clear" w:color="000000" w:fill="D7EAD3"/>
            <w:vAlign w:val="center"/>
            <w:hideMark/>
          </w:tcPr>
          <w:p w14:paraId="0C2BD13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15" w:type="dxa"/>
            <w:tcBorders>
              <w:top w:val="nil"/>
              <w:left w:val="nil"/>
              <w:bottom w:val="single" w:sz="4" w:space="0" w:color="C0C0C0"/>
              <w:right w:val="single" w:sz="4" w:space="0" w:color="C0C0C0"/>
            </w:tcBorders>
            <w:shd w:val="clear" w:color="000000" w:fill="D7EAD3"/>
            <w:vAlign w:val="center"/>
            <w:hideMark/>
          </w:tcPr>
          <w:p w14:paraId="0805A18C"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10,06</w:t>
            </w:r>
          </w:p>
        </w:tc>
        <w:tc>
          <w:tcPr>
            <w:tcW w:w="1472" w:type="dxa"/>
            <w:tcBorders>
              <w:top w:val="nil"/>
              <w:left w:val="nil"/>
              <w:bottom w:val="single" w:sz="4" w:space="0" w:color="C0C0C0"/>
              <w:right w:val="single" w:sz="4" w:space="0" w:color="C0C0C0"/>
            </w:tcBorders>
            <w:shd w:val="clear" w:color="000000" w:fill="D7EAD3"/>
            <w:vAlign w:val="center"/>
            <w:hideMark/>
          </w:tcPr>
          <w:p w14:paraId="5B13204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10,06</w:t>
            </w:r>
          </w:p>
        </w:tc>
        <w:tc>
          <w:tcPr>
            <w:tcW w:w="1511" w:type="dxa"/>
            <w:tcBorders>
              <w:top w:val="nil"/>
              <w:left w:val="nil"/>
              <w:bottom w:val="single" w:sz="4" w:space="0" w:color="C0C0C0"/>
              <w:right w:val="single" w:sz="4" w:space="0" w:color="C0C0C0"/>
            </w:tcBorders>
            <w:shd w:val="clear" w:color="000000" w:fill="D7EAD3"/>
            <w:vAlign w:val="center"/>
            <w:hideMark/>
          </w:tcPr>
          <w:p w14:paraId="07CB6AF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10,06</w:t>
            </w:r>
          </w:p>
        </w:tc>
        <w:tc>
          <w:tcPr>
            <w:tcW w:w="2976" w:type="dxa"/>
            <w:tcBorders>
              <w:top w:val="nil"/>
              <w:left w:val="nil"/>
              <w:bottom w:val="single" w:sz="4" w:space="0" w:color="C0C0C0"/>
              <w:right w:val="single" w:sz="4" w:space="0" w:color="C0C0C0"/>
            </w:tcBorders>
            <w:shd w:val="clear" w:color="000000" w:fill="D7EAD3"/>
            <w:vAlign w:val="center"/>
            <w:hideMark/>
          </w:tcPr>
          <w:p w14:paraId="21D2763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0,94</w:t>
            </w:r>
          </w:p>
        </w:tc>
      </w:tr>
      <w:tr w:rsidR="009C45AB" w:rsidRPr="009C45AB" w14:paraId="1A7CD194"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35C350FC" w14:textId="77777777" w:rsidR="009C45AB" w:rsidRPr="009C45AB" w:rsidRDefault="009C45AB" w:rsidP="009C45AB">
            <w:pPr>
              <w:jc w:val="center"/>
              <w:rPr>
                <w:rFonts w:ascii="Tahoma" w:hAnsi="Tahoma" w:cs="Tahoma"/>
                <w:b/>
                <w:bCs/>
                <w:sz w:val="13"/>
                <w:szCs w:val="13"/>
                <w:lang w:eastAsia="ru-RU"/>
              </w:rPr>
            </w:pPr>
          </w:p>
        </w:tc>
        <w:tc>
          <w:tcPr>
            <w:tcW w:w="400" w:type="dxa"/>
            <w:tcBorders>
              <w:top w:val="nil"/>
              <w:left w:val="nil"/>
              <w:bottom w:val="nil"/>
              <w:right w:val="nil"/>
            </w:tcBorders>
            <w:shd w:val="clear" w:color="auto" w:fill="auto"/>
            <w:noWrap/>
            <w:vAlign w:val="bottom"/>
            <w:hideMark/>
          </w:tcPr>
          <w:p w14:paraId="2106920A"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141D4FD8"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18.1</w:t>
            </w:r>
          </w:p>
        </w:tc>
        <w:tc>
          <w:tcPr>
            <w:tcW w:w="5493" w:type="dxa"/>
            <w:tcBorders>
              <w:top w:val="nil"/>
              <w:left w:val="nil"/>
              <w:bottom w:val="single" w:sz="4" w:space="0" w:color="C0C0C0"/>
              <w:right w:val="single" w:sz="4" w:space="0" w:color="C0C0C0"/>
            </w:tcBorders>
            <w:shd w:val="clear" w:color="auto" w:fill="auto"/>
            <w:vAlign w:val="center"/>
            <w:hideMark/>
          </w:tcPr>
          <w:p w14:paraId="438CCC83" w14:textId="77777777" w:rsidR="009C45AB" w:rsidRPr="009C45AB" w:rsidRDefault="009C45AB" w:rsidP="009C45AB">
            <w:pPr>
              <w:ind w:firstLineChars="100" w:firstLine="130"/>
              <w:rPr>
                <w:rFonts w:ascii="Tahoma" w:hAnsi="Tahoma" w:cs="Tahoma"/>
                <w:sz w:val="13"/>
                <w:szCs w:val="13"/>
                <w:lang w:eastAsia="ru-RU"/>
              </w:rPr>
            </w:pPr>
            <w:r w:rsidRPr="009C45AB">
              <w:rPr>
                <w:rFonts w:ascii="Tahoma" w:hAnsi="Tahoma" w:cs="Tahoma"/>
                <w:sz w:val="13"/>
                <w:szCs w:val="13"/>
                <w:lang w:eastAsia="ru-RU"/>
              </w:rPr>
              <w:t>Тариф на потребительский рынок</w:t>
            </w:r>
          </w:p>
        </w:tc>
        <w:tc>
          <w:tcPr>
            <w:tcW w:w="1134" w:type="dxa"/>
            <w:tcBorders>
              <w:top w:val="nil"/>
              <w:left w:val="nil"/>
              <w:bottom w:val="single" w:sz="4" w:space="0" w:color="C0C0C0"/>
              <w:right w:val="single" w:sz="4" w:space="0" w:color="C0C0C0"/>
            </w:tcBorders>
            <w:shd w:val="clear" w:color="auto" w:fill="auto"/>
            <w:vAlign w:val="center"/>
            <w:hideMark/>
          </w:tcPr>
          <w:p w14:paraId="0B8E9C87" w14:textId="77777777" w:rsidR="009C45AB" w:rsidRPr="009C45AB" w:rsidRDefault="009C45AB" w:rsidP="009C45AB">
            <w:pPr>
              <w:jc w:val="center"/>
              <w:rPr>
                <w:rFonts w:ascii="Tahoma" w:hAnsi="Tahoma" w:cs="Tahoma"/>
                <w:sz w:val="13"/>
                <w:szCs w:val="13"/>
                <w:lang w:eastAsia="ru-RU"/>
              </w:rPr>
            </w:pPr>
            <w:proofErr w:type="spellStart"/>
            <w:r w:rsidRPr="009C45AB">
              <w:rPr>
                <w:rFonts w:ascii="Tahoma" w:hAnsi="Tahoma" w:cs="Tahoma"/>
                <w:sz w:val="13"/>
                <w:szCs w:val="13"/>
                <w:lang w:eastAsia="ru-RU"/>
              </w:rPr>
              <w:t>руб</w:t>
            </w:r>
            <w:proofErr w:type="spellEnd"/>
            <w:r w:rsidRPr="009C45AB">
              <w:rPr>
                <w:rFonts w:ascii="Tahoma" w:hAnsi="Tahoma" w:cs="Tahoma"/>
                <w:sz w:val="13"/>
                <w:szCs w:val="13"/>
                <w:lang w:eastAsia="ru-RU"/>
              </w:rPr>
              <w:t>/м3</w:t>
            </w:r>
          </w:p>
        </w:tc>
        <w:tc>
          <w:tcPr>
            <w:tcW w:w="1874" w:type="dxa"/>
            <w:tcBorders>
              <w:top w:val="nil"/>
              <w:left w:val="nil"/>
              <w:bottom w:val="single" w:sz="4" w:space="0" w:color="C0C0C0"/>
              <w:right w:val="single" w:sz="4" w:space="0" w:color="C0C0C0"/>
            </w:tcBorders>
            <w:shd w:val="clear" w:color="000000" w:fill="D7EAD3"/>
            <w:vAlign w:val="center"/>
            <w:hideMark/>
          </w:tcPr>
          <w:p w14:paraId="79179FD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6,10</w:t>
            </w:r>
          </w:p>
        </w:tc>
        <w:tc>
          <w:tcPr>
            <w:tcW w:w="1543" w:type="dxa"/>
            <w:tcBorders>
              <w:top w:val="nil"/>
              <w:left w:val="nil"/>
              <w:bottom w:val="single" w:sz="4" w:space="0" w:color="C0C0C0"/>
              <w:right w:val="single" w:sz="4" w:space="0" w:color="C0C0C0"/>
            </w:tcBorders>
            <w:shd w:val="clear" w:color="000000" w:fill="D7EAD3"/>
            <w:vAlign w:val="center"/>
            <w:hideMark/>
          </w:tcPr>
          <w:p w14:paraId="1A5BC8CF"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19,02</w:t>
            </w:r>
          </w:p>
        </w:tc>
        <w:tc>
          <w:tcPr>
            <w:tcW w:w="1774" w:type="dxa"/>
            <w:tcBorders>
              <w:top w:val="nil"/>
              <w:left w:val="nil"/>
              <w:bottom w:val="single" w:sz="4" w:space="0" w:color="C0C0C0"/>
              <w:right w:val="single" w:sz="4" w:space="0" w:color="C0C0C0"/>
            </w:tcBorders>
            <w:shd w:val="clear" w:color="000000" w:fill="D7EAD3"/>
            <w:vAlign w:val="center"/>
            <w:hideMark/>
          </w:tcPr>
          <w:p w14:paraId="4E336E9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8,45</w:t>
            </w:r>
          </w:p>
        </w:tc>
        <w:tc>
          <w:tcPr>
            <w:tcW w:w="1464" w:type="dxa"/>
            <w:tcBorders>
              <w:top w:val="nil"/>
              <w:left w:val="nil"/>
              <w:bottom w:val="single" w:sz="4" w:space="0" w:color="C0C0C0"/>
              <w:right w:val="single" w:sz="4" w:space="0" w:color="C0C0C0"/>
            </w:tcBorders>
            <w:shd w:val="clear" w:color="000000" w:fill="D7EAD3"/>
            <w:vAlign w:val="center"/>
            <w:hideMark/>
          </w:tcPr>
          <w:p w14:paraId="26274677"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10,80</w:t>
            </w:r>
          </w:p>
        </w:tc>
        <w:tc>
          <w:tcPr>
            <w:tcW w:w="1597" w:type="dxa"/>
            <w:tcBorders>
              <w:top w:val="nil"/>
              <w:left w:val="nil"/>
              <w:bottom w:val="single" w:sz="4" w:space="0" w:color="C0C0C0"/>
              <w:right w:val="single" w:sz="4" w:space="0" w:color="C0C0C0"/>
            </w:tcBorders>
            <w:shd w:val="clear" w:color="000000" w:fill="D7EAD3"/>
            <w:vAlign w:val="center"/>
            <w:hideMark/>
          </w:tcPr>
          <w:p w14:paraId="4BC71D5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 </w:t>
            </w:r>
          </w:p>
        </w:tc>
        <w:tc>
          <w:tcPr>
            <w:tcW w:w="1658" w:type="dxa"/>
            <w:tcBorders>
              <w:top w:val="nil"/>
              <w:left w:val="nil"/>
              <w:bottom w:val="single" w:sz="4" w:space="0" w:color="C0C0C0"/>
              <w:right w:val="single" w:sz="4" w:space="0" w:color="C0C0C0"/>
            </w:tcBorders>
            <w:shd w:val="clear" w:color="000000" w:fill="D7EAD3"/>
            <w:vAlign w:val="center"/>
            <w:hideMark/>
          </w:tcPr>
          <w:p w14:paraId="30BE8CB2"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25,07</w:t>
            </w:r>
          </w:p>
        </w:tc>
        <w:tc>
          <w:tcPr>
            <w:tcW w:w="1895" w:type="dxa"/>
            <w:tcBorders>
              <w:top w:val="nil"/>
              <w:left w:val="nil"/>
              <w:bottom w:val="single" w:sz="4" w:space="0" w:color="C0C0C0"/>
              <w:right w:val="single" w:sz="4" w:space="0" w:color="C0C0C0"/>
            </w:tcBorders>
            <w:shd w:val="clear" w:color="000000" w:fill="D7EAD3"/>
            <w:vAlign w:val="center"/>
            <w:hideMark/>
          </w:tcPr>
          <w:p w14:paraId="19285192"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 </w:t>
            </w:r>
          </w:p>
        </w:tc>
        <w:tc>
          <w:tcPr>
            <w:tcW w:w="1815" w:type="dxa"/>
            <w:tcBorders>
              <w:top w:val="nil"/>
              <w:left w:val="nil"/>
              <w:bottom w:val="single" w:sz="4" w:space="0" w:color="C0C0C0"/>
              <w:right w:val="single" w:sz="4" w:space="0" w:color="C0C0C0"/>
            </w:tcBorders>
            <w:shd w:val="clear" w:color="000000" w:fill="D7EAD3"/>
            <w:vAlign w:val="center"/>
            <w:hideMark/>
          </w:tcPr>
          <w:p w14:paraId="3ACE1DC3"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10,06</w:t>
            </w:r>
          </w:p>
        </w:tc>
        <w:tc>
          <w:tcPr>
            <w:tcW w:w="1472" w:type="dxa"/>
            <w:tcBorders>
              <w:top w:val="nil"/>
              <w:left w:val="nil"/>
              <w:bottom w:val="single" w:sz="4" w:space="0" w:color="C0C0C0"/>
              <w:right w:val="single" w:sz="4" w:space="0" w:color="C0C0C0"/>
            </w:tcBorders>
            <w:shd w:val="clear" w:color="000000" w:fill="D7EAD3"/>
            <w:vAlign w:val="center"/>
            <w:hideMark/>
          </w:tcPr>
          <w:p w14:paraId="1058A5DF"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10,06</w:t>
            </w:r>
          </w:p>
        </w:tc>
        <w:tc>
          <w:tcPr>
            <w:tcW w:w="1511" w:type="dxa"/>
            <w:tcBorders>
              <w:top w:val="nil"/>
              <w:left w:val="nil"/>
              <w:bottom w:val="single" w:sz="4" w:space="0" w:color="C0C0C0"/>
              <w:right w:val="single" w:sz="4" w:space="0" w:color="C0C0C0"/>
            </w:tcBorders>
            <w:shd w:val="clear" w:color="000000" w:fill="D7EAD3"/>
            <w:vAlign w:val="center"/>
            <w:hideMark/>
          </w:tcPr>
          <w:p w14:paraId="33E0224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10,06</w:t>
            </w:r>
          </w:p>
        </w:tc>
        <w:tc>
          <w:tcPr>
            <w:tcW w:w="2976" w:type="dxa"/>
            <w:tcBorders>
              <w:top w:val="nil"/>
              <w:left w:val="nil"/>
              <w:bottom w:val="single" w:sz="4" w:space="0" w:color="C0C0C0"/>
              <w:right w:val="single" w:sz="4" w:space="0" w:color="C0C0C0"/>
            </w:tcBorders>
            <w:shd w:val="clear" w:color="000000" w:fill="FFFFCC"/>
            <w:vAlign w:val="center"/>
            <w:hideMark/>
          </w:tcPr>
          <w:p w14:paraId="38907F9F"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r>
      <w:tr w:rsidR="009C45AB" w:rsidRPr="009C45AB" w14:paraId="785F6B86"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4180D3F0" w14:textId="77777777" w:rsidR="009C45AB" w:rsidRPr="009C45AB" w:rsidRDefault="009C45AB" w:rsidP="009C45AB">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064F685F"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2F63B13F"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18.2</w:t>
            </w:r>
          </w:p>
        </w:tc>
        <w:tc>
          <w:tcPr>
            <w:tcW w:w="5493" w:type="dxa"/>
            <w:tcBorders>
              <w:top w:val="nil"/>
              <w:left w:val="nil"/>
              <w:bottom w:val="single" w:sz="4" w:space="0" w:color="C0C0C0"/>
              <w:right w:val="single" w:sz="4" w:space="0" w:color="C0C0C0"/>
            </w:tcBorders>
            <w:shd w:val="clear" w:color="auto" w:fill="auto"/>
            <w:vAlign w:val="center"/>
            <w:hideMark/>
          </w:tcPr>
          <w:p w14:paraId="1E938239" w14:textId="77777777" w:rsidR="009C45AB" w:rsidRPr="009C45AB" w:rsidRDefault="009C45AB" w:rsidP="009C45AB">
            <w:pPr>
              <w:ind w:firstLineChars="100" w:firstLine="130"/>
              <w:rPr>
                <w:rFonts w:ascii="Tahoma" w:hAnsi="Tahoma" w:cs="Tahoma"/>
                <w:sz w:val="13"/>
                <w:szCs w:val="13"/>
                <w:lang w:eastAsia="ru-RU"/>
              </w:rPr>
            </w:pPr>
            <w:r w:rsidRPr="009C45AB">
              <w:rPr>
                <w:rFonts w:ascii="Tahoma" w:hAnsi="Tahoma" w:cs="Tahoma"/>
                <w:sz w:val="13"/>
                <w:szCs w:val="13"/>
                <w:lang w:eastAsia="ru-RU"/>
              </w:rPr>
              <w:t>Тариф на собственные нужды производства</w:t>
            </w:r>
          </w:p>
        </w:tc>
        <w:tc>
          <w:tcPr>
            <w:tcW w:w="1134" w:type="dxa"/>
            <w:tcBorders>
              <w:top w:val="nil"/>
              <w:left w:val="nil"/>
              <w:bottom w:val="single" w:sz="4" w:space="0" w:color="C0C0C0"/>
              <w:right w:val="single" w:sz="4" w:space="0" w:color="C0C0C0"/>
            </w:tcBorders>
            <w:shd w:val="clear" w:color="auto" w:fill="auto"/>
            <w:vAlign w:val="center"/>
            <w:hideMark/>
          </w:tcPr>
          <w:p w14:paraId="1BF7915C" w14:textId="77777777" w:rsidR="009C45AB" w:rsidRPr="009C45AB" w:rsidRDefault="009C45AB" w:rsidP="009C45AB">
            <w:pPr>
              <w:jc w:val="center"/>
              <w:rPr>
                <w:rFonts w:ascii="Tahoma" w:hAnsi="Tahoma" w:cs="Tahoma"/>
                <w:sz w:val="13"/>
                <w:szCs w:val="13"/>
                <w:lang w:eastAsia="ru-RU"/>
              </w:rPr>
            </w:pPr>
            <w:proofErr w:type="spellStart"/>
            <w:r w:rsidRPr="009C45AB">
              <w:rPr>
                <w:rFonts w:ascii="Tahoma" w:hAnsi="Tahoma" w:cs="Tahoma"/>
                <w:sz w:val="13"/>
                <w:szCs w:val="13"/>
                <w:lang w:eastAsia="ru-RU"/>
              </w:rPr>
              <w:t>руб</w:t>
            </w:r>
            <w:proofErr w:type="spellEnd"/>
            <w:r w:rsidRPr="009C45AB">
              <w:rPr>
                <w:rFonts w:ascii="Tahoma" w:hAnsi="Tahoma" w:cs="Tahoma"/>
                <w:sz w:val="13"/>
                <w:szCs w:val="13"/>
                <w:lang w:eastAsia="ru-RU"/>
              </w:rPr>
              <w:t>/м3</w:t>
            </w:r>
          </w:p>
        </w:tc>
        <w:tc>
          <w:tcPr>
            <w:tcW w:w="1874" w:type="dxa"/>
            <w:tcBorders>
              <w:top w:val="nil"/>
              <w:left w:val="nil"/>
              <w:bottom w:val="single" w:sz="4" w:space="0" w:color="C0C0C0"/>
              <w:right w:val="single" w:sz="4" w:space="0" w:color="C0C0C0"/>
            </w:tcBorders>
            <w:shd w:val="clear" w:color="000000" w:fill="D7EAD3"/>
            <w:vAlign w:val="center"/>
            <w:hideMark/>
          </w:tcPr>
          <w:p w14:paraId="0390494C"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6,10</w:t>
            </w:r>
          </w:p>
        </w:tc>
        <w:tc>
          <w:tcPr>
            <w:tcW w:w="1543" w:type="dxa"/>
            <w:tcBorders>
              <w:top w:val="nil"/>
              <w:left w:val="nil"/>
              <w:bottom w:val="single" w:sz="4" w:space="0" w:color="C0C0C0"/>
              <w:right w:val="single" w:sz="4" w:space="0" w:color="C0C0C0"/>
            </w:tcBorders>
            <w:shd w:val="clear" w:color="000000" w:fill="D7EAD3"/>
            <w:vAlign w:val="center"/>
            <w:hideMark/>
          </w:tcPr>
          <w:p w14:paraId="5158980A"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19,02</w:t>
            </w:r>
          </w:p>
        </w:tc>
        <w:tc>
          <w:tcPr>
            <w:tcW w:w="1774" w:type="dxa"/>
            <w:tcBorders>
              <w:top w:val="nil"/>
              <w:left w:val="nil"/>
              <w:bottom w:val="single" w:sz="4" w:space="0" w:color="C0C0C0"/>
              <w:right w:val="single" w:sz="4" w:space="0" w:color="C0C0C0"/>
            </w:tcBorders>
            <w:shd w:val="clear" w:color="000000" w:fill="D7EAD3"/>
            <w:vAlign w:val="center"/>
            <w:hideMark/>
          </w:tcPr>
          <w:p w14:paraId="4ECD90A6"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8,45</w:t>
            </w:r>
          </w:p>
        </w:tc>
        <w:tc>
          <w:tcPr>
            <w:tcW w:w="1464" w:type="dxa"/>
            <w:tcBorders>
              <w:top w:val="nil"/>
              <w:left w:val="nil"/>
              <w:bottom w:val="single" w:sz="4" w:space="0" w:color="C0C0C0"/>
              <w:right w:val="single" w:sz="4" w:space="0" w:color="C0C0C0"/>
            </w:tcBorders>
            <w:shd w:val="clear" w:color="000000" w:fill="D7EAD3"/>
            <w:vAlign w:val="center"/>
            <w:hideMark/>
          </w:tcPr>
          <w:p w14:paraId="3F33020D"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10,80</w:t>
            </w:r>
          </w:p>
        </w:tc>
        <w:tc>
          <w:tcPr>
            <w:tcW w:w="1597" w:type="dxa"/>
            <w:tcBorders>
              <w:top w:val="nil"/>
              <w:left w:val="nil"/>
              <w:bottom w:val="single" w:sz="4" w:space="0" w:color="C0C0C0"/>
              <w:right w:val="single" w:sz="4" w:space="0" w:color="C0C0C0"/>
            </w:tcBorders>
            <w:shd w:val="clear" w:color="000000" w:fill="D7EAD3"/>
            <w:vAlign w:val="center"/>
            <w:hideMark/>
          </w:tcPr>
          <w:p w14:paraId="22E28D15"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 </w:t>
            </w:r>
          </w:p>
        </w:tc>
        <w:tc>
          <w:tcPr>
            <w:tcW w:w="1658" w:type="dxa"/>
            <w:tcBorders>
              <w:top w:val="nil"/>
              <w:left w:val="nil"/>
              <w:bottom w:val="single" w:sz="4" w:space="0" w:color="C0C0C0"/>
              <w:right w:val="single" w:sz="4" w:space="0" w:color="C0C0C0"/>
            </w:tcBorders>
            <w:shd w:val="clear" w:color="000000" w:fill="D7EAD3"/>
            <w:vAlign w:val="center"/>
            <w:hideMark/>
          </w:tcPr>
          <w:p w14:paraId="684B28BB"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25,07</w:t>
            </w:r>
          </w:p>
        </w:tc>
        <w:tc>
          <w:tcPr>
            <w:tcW w:w="1895" w:type="dxa"/>
            <w:tcBorders>
              <w:top w:val="nil"/>
              <w:left w:val="nil"/>
              <w:bottom w:val="single" w:sz="4" w:space="0" w:color="C0C0C0"/>
              <w:right w:val="single" w:sz="4" w:space="0" w:color="C0C0C0"/>
            </w:tcBorders>
            <w:shd w:val="clear" w:color="000000" w:fill="D7EAD3"/>
            <w:vAlign w:val="center"/>
            <w:hideMark/>
          </w:tcPr>
          <w:p w14:paraId="2666806D"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 </w:t>
            </w:r>
          </w:p>
        </w:tc>
        <w:tc>
          <w:tcPr>
            <w:tcW w:w="1815" w:type="dxa"/>
            <w:tcBorders>
              <w:top w:val="nil"/>
              <w:left w:val="nil"/>
              <w:bottom w:val="single" w:sz="4" w:space="0" w:color="C0C0C0"/>
              <w:right w:val="single" w:sz="4" w:space="0" w:color="C0C0C0"/>
            </w:tcBorders>
            <w:shd w:val="clear" w:color="000000" w:fill="D7EAD3"/>
            <w:vAlign w:val="center"/>
            <w:hideMark/>
          </w:tcPr>
          <w:p w14:paraId="45599E0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10,06</w:t>
            </w:r>
          </w:p>
        </w:tc>
        <w:tc>
          <w:tcPr>
            <w:tcW w:w="1472" w:type="dxa"/>
            <w:tcBorders>
              <w:top w:val="nil"/>
              <w:left w:val="nil"/>
              <w:bottom w:val="single" w:sz="4" w:space="0" w:color="C0C0C0"/>
              <w:right w:val="single" w:sz="4" w:space="0" w:color="C0C0C0"/>
            </w:tcBorders>
            <w:shd w:val="clear" w:color="000000" w:fill="D7EAD3"/>
            <w:vAlign w:val="center"/>
            <w:hideMark/>
          </w:tcPr>
          <w:p w14:paraId="1A114B5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10,06</w:t>
            </w:r>
          </w:p>
        </w:tc>
        <w:tc>
          <w:tcPr>
            <w:tcW w:w="1511" w:type="dxa"/>
            <w:tcBorders>
              <w:top w:val="nil"/>
              <w:left w:val="nil"/>
              <w:bottom w:val="single" w:sz="4" w:space="0" w:color="C0C0C0"/>
              <w:right w:val="single" w:sz="4" w:space="0" w:color="C0C0C0"/>
            </w:tcBorders>
            <w:shd w:val="clear" w:color="000000" w:fill="D7EAD3"/>
            <w:vAlign w:val="center"/>
            <w:hideMark/>
          </w:tcPr>
          <w:p w14:paraId="2485052E" w14:textId="77777777" w:rsidR="009C45AB" w:rsidRPr="009C45AB" w:rsidRDefault="009C45AB" w:rsidP="009C45AB">
            <w:pPr>
              <w:jc w:val="center"/>
              <w:rPr>
                <w:rFonts w:ascii="Tahoma" w:hAnsi="Tahoma" w:cs="Tahoma"/>
                <w:sz w:val="13"/>
                <w:szCs w:val="13"/>
                <w:lang w:eastAsia="ru-RU"/>
              </w:rPr>
            </w:pPr>
            <w:r w:rsidRPr="009C45AB">
              <w:rPr>
                <w:rFonts w:ascii="Tahoma" w:hAnsi="Tahoma" w:cs="Tahoma"/>
                <w:sz w:val="13"/>
                <w:szCs w:val="13"/>
                <w:lang w:eastAsia="ru-RU"/>
              </w:rPr>
              <w:t>10,06</w:t>
            </w:r>
          </w:p>
        </w:tc>
        <w:tc>
          <w:tcPr>
            <w:tcW w:w="2976" w:type="dxa"/>
            <w:tcBorders>
              <w:top w:val="nil"/>
              <w:left w:val="nil"/>
              <w:bottom w:val="single" w:sz="4" w:space="0" w:color="C0C0C0"/>
              <w:right w:val="single" w:sz="4" w:space="0" w:color="C0C0C0"/>
            </w:tcBorders>
            <w:shd w:val="clear" w:color="000000" w:fill="FFFFCC"/>
            <w:vAlign w:val="center"/>
            <w:hideMark/>
          </w:tcPr>
          <w:p w14:paraId="1E2479C0"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r>
      <w:tr w:rsidR="009C45AB" w:rsidRPr="009C45AB" w14:paraId="406BAB67" w14:textId="77777777" w:rsidTr="009C45AB">
        <w:trPr>
          <w:trHeight w:val="225"/>
          <w:jc w:val="center"/>
        </w:trPr>
        <w:tc>
          <w:tcPr>
            <w:tcW w:w="560" w:type="dxa"/>
            <w:tcBorders>
              <w:top w:val="nil"/>
              <w:left w:val="nil"/>
              <w:bottom w:val="nil"/>
              <w:right w:val="nil"/>
            </w:tcBorders>
            <w:shd w:val="clear" w:color="auto" w:fill="auto"/>
            <w:noWrap/>
            <w:vAlign w:val="bottom"/>
            <w:hideMark/>
          </w:tcPr>
          <w:p w14:paraId="7FACFD65" w14:textId="77777777" w:rsidR="009C45AB" w:rsidRPr="009C45AB" w:rsidRDefault="009C45AB" w:rsidP="009C45AB">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2A820680"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59402B4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19</w:t>
            </w:r>
          </w:p>
        </w:tc>
        <w:tc>
          <w:tcPr>
            <w:tcW w:w="5493" w:type="dxa"/>
            <w:tcBorders>
              <w:top w:val="nil"/>
              <w:left w:val="nil"/>
              <w:bottom w:val="single" w:sz="4" w:space="0" w:color="C0C0C0"/>
              <w:right w:val="single" w:sz="4" w:space="0" w:color="C0C0C0"/>
            </w:tcBorders>
            <w:shd w:val="clear" w:color="auto" w:fill="auto"/>
            <w:vAlign w:val="center"/>
            <w:hideMark/>
          </w:tcPr>
          <w:p w14:paraId="0DC80C6C"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ФОТ, всего</w:t>
            </w:r>
          </w:p>
        </w:tc>
        <w:tc>
          <w:tcPr>
            <w:tcW w:w="1134" w:type="dxa"/>
            <w:tcBorders>
              <w:top w:val="nil"/>
              <w:left w:val="nil"/>
              <w:bottom w:val="single" w:sz="4" w:space="0" w:color="C0C0C0"/>
              <w:right w:val="single" w:sz="4" w:space="0" w:color="C0C0C0"/>
            </w:tcBorders>
            <w:shd w:val="clear" w:color="auto" w:fill="auto"/>
            <w:vAlign w:val="center"/>
            <w:hideMark/>
          </w:tcPr>
          <w:p w14:paraId="4E913A5D"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D7EAD3"/>
            <w:vAlign w:val="center"/>
            <w:hideMark/>
          </w:tcPr>
          <w:p w14:paraId="3478E54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607,44</w:t>
            </w:r>
          </w:p>
        </w:tc>
        <w:tc>
          <w:tcPr>
            <w:tcW w:w="1543" w:type="dxa"/>
            <w:tcBorders>
              <w:top w:val="nil"/>
              <w:left w:val="nil"/>
              <w:bottom w:val="single" w:sz="4" w:space="0" w:color="C0C0C0"/>
              <w:right w:val="single" w:sz="4" w:space="0" w:color="C0C0C0"/>
            </w:tcBorders>
            <w:shd w:val="clear" w:color="000000" w:fill="D7EAD3"/>
            <w:vAlign w:val="center"/>
            <w:hideMark/>
          </w:tcPr>
          <w:p w14:paraId="1D012A1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1 216,55</w:t>
            </w:r>
          </w:p>
        </w:tc>
        <w:tc>
          <w:tcPr>
            <w:tcW w:w="1774" w:type="dxa"/>
            <w:tcBorders>
              <w:top w:val="nil"/>
              <w:left w:val="nil"/>
              <w:bottom w:val="single" w:sz="4" w:space="0" w:color="C0C0C0"/>
              <w:right w:val="single" w:sz="4" w:space="0" w:color="C0C0C0"/>
            </w:tcBorders>
            <w:shd w:val="clear" w:color="000000" w:fill="D7EAD3"/>
            <w:vAlign w:val="center"/>
            <w:hideMark/>
          </w:tcPr>
          <w:p w14:paraId="50B9796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635,38</w:t>
            </w:r>
          </w:p>
        </w:tc>
        <w:tc>
          <w:tcPr>
            <w:tcW w:w="1464" w:type="dxa"/>
            <w:tcBorders>
              <w:top w:val="nil"/>
              <w:left w:val="nil"/>
              <w:bottom w:val="single" w:sz="4" w:space="0" w:color="C0C0C0"/>
              <w:right w:val="single" w:sz="4" w:space="0" w:color="C0C0C0"/>
            </w:tcBorders>
            <w:shd w:val="clear" w:color="000000" w:fill="D7EAD3"/>
            <w:vAlign w:val="center"/>
            <w:hideMark/>
          </w:tcPr>
          <w:p w14:paraId="7672EFE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650,42</w:t>
            </w:r>
          </w:p>
        </w:tc>
        <w:tc>
          <w:tcPr>
            <w:tcW w:w="1597" w:type="dxa"/>
            <w:tcBorders>
              <w:top w:val="nil"/>
              <w:left w:val="nil"/>
              <w:bottom w:val="single" w:sz="4" w:space="0" w:color="C0C0C0"/>
              <w:right w:val="single" w:sz="4" w:space="0" w:color="C0C0C0"/>
            </w:tcBorders>
            <w:shd w:val="clear" w:color="000000" w:fill="D7EAD3"/>
            <w:vAlign w:val="center"/>
            <w:hideMark/>
          </w:tcPr>
          <w:p w14:paraId="326982E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658" w:type="dxa"/>
            <w:tcBorders>
              <w:top w:val="nil"/>
              <w:left w:val="nil"/>
              <w:bottom w:val="single" w:sz="4" w:space="0" w:color="C0C0C0"/>
              <w:right w:val="single" w:sz="4" w:space="0" w:color="C0C0C0"/>
            </w:tcBorders>
            <w:shd w:val="clear" w:color="000000" w:fill="D7EAD3"/>
            <w:vAlign w:val="center"/>
            <w:hideMark/>
          </w:tcPr>
          <w:p w14:paraId="14D07F1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1 277,38</w:t>
            </w:r>
          </w:p>
        </w:tc>
        <w:tc>
          <w:tcPr>
            <w:tcW w:w="1895" w:type="dxa"/>
            <w:tcBorders>
              <w:top w:val="nil"/>
              <w:left w:val="nil"/>
              <w:bottom w:val="single" w:sz="4" w:space="0" w:color="C0C0C0"/>
              <w:right w:val="single" w:sz="4" w:space="0" w:color="C0C0C0"/>
            </w:tcBorders>
            <w:shd w:val="clear" w:color="000000" w:fill="D7EAD3"/>
            <w:vAlign w:val="center"/>
            <w:hideMark/>
          </w:tcPr>
          <w:p w14:paraId="1DA74ECC"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15" w:type="dxa"/>
            <w:tcBorders>
              <w:top w:val="nil"/>
              <w:left w:val="nil"/>
              <w:bottom w:val="single" w:sz="4" w:space="0" w:color="C0C0C0"/>
              <w:right w:val="single" w:sz="4" w:space="0" w:color="C0C0C0"/>
            </w:tcBorders>
            <w:shd w:val="clear" w:color="000000" w:fill="D7EAD3"/>
            <w:vAlign w:val="center"/>
            <w:hideMark/>
          </w:tcPr>
          <w:p w14:paraId="3686B49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650,41</w:t>
            </w:r>
          </w:p>
        </w:tc>
        <w:tc>
          <w:tcPr>
            <w:tcW w:w="1472" w:type="dxa"/>
            <w:tcBorders>
              <w:top w:val="nil"/>
              <w:left w:val="nil"/>
              <w:bottom w:val="single" w:sz="4" w:space="0" w:color="C0C0C0"/>
              <w:right w:val="single" w:sz="4" w:space="0" w:color="C0C0C0"/>
            </w:tcBorders>
            <w:shd w:val="clear" w:color="000000" w:fill="D7EAD3"/>
            <w:vAlign w:val="center"/>
            <w:hideMark/>
          </w:tcPr>
          <w:p w14:paraId="68CBAFF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325,21</w:t>
            </w:r>
          </w:p>
        </w:tc>
        <w:tc>
          <w:tcPr>
            <w:tcW w:w="1511" w:type="dxa"/>
            <w:tcBorders>
              <w:top w:val="nil"/>
              <w:left w:val="nil"/>
              <w:bottom w:val="single" w:sz="4" w:space="0" w:color="C0C0C0"/>
              <w:right w:val="single" w:sz="4" w:space="0" w:color="C0C0C0"/>
            </w:tcBorders>
            <w:shd w:val="clear" w:color="000000" w:fill="D7EAD3"/>
            <w:vAlign w:val="center"/>
            <w:hideMark/>
          </w:tcPr>
          <w:p w14:paraId="692A9B2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325,21</w:t>
            </w:r>
          </w:p>
        </w:tc>
        <w:tc>
          <w:tcPr>
            <w:tcW w:w="2976" w:type="dxa"/>
            <w:tcBorders>
              <w:top w:val="nil"/>
              <w:left w:val="nil"/>
              <w:bottom w:val="single" w:sz="4" w:space="0" w:color="C0C0C0"/>
              <w:right w:val="single" w:sz="4" w:space="0" w:color="C0C0C0"/>
            </w:tcBorders>
            <w:shd w:val="clear" w:color="000000" w:fill="FFFFCC"/>
            <w:vAlign w:val="center"/>
            <w:hideMark/>
          </w:tcPr>
          <w:p w14:paraId="228E1942"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 </w:t>
            </w:r>
          </w:p>
        </w:tc>
      </w:tr>
      <w:tr w:rsidR="009C45AB" w:rsidRPr="009C45AB" w14:paraId="618BEF3B"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7D9B719F" w14:textId="77777777" w:rsidR="009C45AB" w:rsidRPr="009C45AB" w:rsidRDefault="009C45AB" w:rsidP="009C45AB">
            <w:pPr>
              <w:rPr>
                <w:rFonts w:ascii="Tahoma" w:hAnsi="Tahoma" w:cs="Tahoma"/>
                <w:b/>
                <w:bCs/>
                <w:sz w:val="13"/>
                <w:szCs w:val="13"/>
                <w:lang w:eastAsia="ru-RU"/>
              </w:rPr>
            </w:pPr>
          </w:p>
        </w:tc>
        <w:tc>
          <w:tcPr>
            <w:tcW w:w="400" w:type="dxa"/>
            <w:tcBorders>
              <w:top w:val="nil"/>
              <w:left w:val="nil"/>
              <w:bottom w:val="nil"/>
              <w:right w:val="nil"/>
            </w:tcBorders>
            <w:shd w:val="clear" w:color="auto" w:fill="auto"/>
            <w:noWrap/>
            <w:vAlign w:val="bottom"/>
            <w:hideMark/>
          </w:tcPr>
          <w:p w14:paraId="4F62CD7B"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1C71D71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20</w:t>
            </w:r>
          </w:p>
        </w:tc>
        <w:tc>
          <w:tcPr>
            <w:tcW w:w="5493" w:type="dxa"/>
            <w:tcBorders>
              <w:top w:val="nil"/>
              <w:left w:val="nil"/>
              <w:bottom w:val="single" w:sz="4" w:space="0" w:color="C0C0C0"/>
              <w:right w:val="single" w:sz="4" w:space="0" w:color="C0C0C0"/>
            </w:tcBorders>
            <w:shd w:val="clear" w:color="auto" w:fill="auto"/>
            <w:vAlign w:val="center"/>
            <w:hideMark/>
          </w:tcPr>
          <w:p w14:paraId="5655DE1B"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Численность персонала, всего</w:t>
            </w:r>
          </w:p>
        </w:tc>
        <w:tc>
          <w:tcPr>
            <w:tcW w:w="1134" w:type="dxa"/>
            <w:tcBorders>
              <w:top w:val="nil"/>
              <w:left w:val="nil"/>
              <w:bottom w:val="single" w:sz="4" w:space="0" w:color="C0C0C0"/>
              <w:right w:val="single" w:sz="4" w:space="0" w:color="C0C0C0"/>
            </w:tcBorders>
            <w:shd w:val="clear" w:color="auto" w:fill="auto"/>
            <w:vAlign w:val="center"/>
            <w:hideMark/>
          </w:tcPr>
          <w:p w14:paraId="37368D9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чел</w:t>
            </w:r>
          </w:p>
        </w:tc>
        <w:tc>
          <w:tcPr>
            <w:tcW w:w="1874" w:type="dxa"/>
            <w:tcBorders>
              <w:top w:val="nil"/>
              <w:left w:val="nil"/>
              <w:bottom w:val="single" w:sz="4" w:space="0" w:color="C0C0C0"/>
              <w:right w:val="single" w:sz="4" w:space="0" w:color="C0C0C0"/>
            </w:tcBorders>
            <w:shd w:val="clear" w:color="000000" w:fill="D7EAD3"/>
            <w:vAlign w:val="center"/>
            <w:hideMark/>
          </w:tcPr>
          <w:p w14:paraId="42E2ED9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2,20</w:t>
            </w:r>
          </w:p>
        </w:tc>
        <w:tc>
          <w:tcPr>
            <w:tcW w:w="1543" w:type="dxa"/>
            <w:tcBorders>
              <w:top w:val="nil"/>
              <w:left w:val="nil"/>
              <w:bottom w:val="single" w:sz="4" w:space="0" w:color="C0C0C0"/>
              <w:right w:val="single" w:sz="4" w:space="0" w:color="C0C0C0"/>
            </w:tcBorders>
            <w:shd w:val="clear" w:color="000000" w:fill="D7EAD3"/>
            <w:vAlign w:val="center"/>
            <w:hideMark/>
          </w:tcPr>
          <w:p w14:paraId="16C2815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4,00</w:t>
            </w:r>
          </w:p>
        </w:tc>
        <w:tc>
          <w:tcPr>
            <w:tcW w:w="1774" w:type="dxa"/>
            <w:tcBorders>
              <w:top w:val="nil"/>
              <w:left w:val="nil"/>
              <w:bottom w:val="single" w:sz="4" w:space="0" w:color="C0C0C0"/>
              <w:right w:val="single" w:sz="4" w:space="0" w:color="C0C0C0"/>
            </w:tcBorders>
            <w:shd w:val="clear" w:color="000000" w:fill="D7EAD3"/>
            <w:vAlign w:val="center"/>
            <w:hideMark/>
          </w:tcPr>
          <w:p w14:paraId="3EE9CB1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2,20</w:t>
            </w:r>
          </w:p>
        </w:tc>
        <w:tc>
          <w:tcPr>
            <w:tcW w:w="1464" w:type="dxa"/>
            <w:tcBorders>
              <w:top w:val="nil"/>
              <w:left w:val="nil"/>
              <w:bottom w:val="single" w:sz="4" w:space="0" w:color="C0C0C0"/>
              <w:right w:val="single" w:sz="4" w:space="0" w:color="C0C0C0"/>
            </w:tcBorders>
            <w:shd w:val="clear" w:color="000000" w:fill="D7EAD3"/>
            <w:vAlign w:val="center"/>
            <w:hideMark/>
          </w:tcPr>
          <w:p w14:paraId="2A21FAD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2,20</w:t>
            </w:r>
          </w:p>
        </w:tc>
        <w:tc>
          <w:tcPr>
            <w:tcW w:w="1597" w:type="dxa"/>
            <w:tcBorders>
              <w:top w:val="nil"/>
              <w:left w:val="nil"/>
              <w:bottom w:val="single" w:sz="4" w:space="0" w:color="C0C0C0"/>
              <w:right w:val="single" w:sz="4" w:space="0" w:color="C0C0C0"/>
            </w:tcBorders>
            <w:shd w:val="clear" w:color="000000" w:fill="D7EAD3"/>
            <w:vAlign w:val="center"/>
            <w:hideMark/>
          </w:tcPr>
          <w:p w14:paraId="749FF14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658" w:type="dxa"/>
            <w:tcBorders>
              <w:top w:val="nil"/>
              <w:left w:val="nil"/>
              <w:bottom w:val="single" w:sz="4" w:space="0" w:color="C0C0C0"/>
              <w:right w:val="single" w:sz="4" w:space="0" w:color="C0C0C0"/>
            </w:tcBorders>
            <w:shd w:val="clear" w:color="000000" w:fill="D7EAD3"/>
            <w:vAlign w:val="center"/>
            <w:hideMark/>
          </w:tcPr>
          <w:p w14:paraId="36F70F7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4,00</w:t>
            </w:r>
          </w:p>
        </w:tc>
        <w:tc>
          <w:tcPr>
            <w:tcW w:w="1895" w:type="dxa"/>
            <w:tcBorders>
              <w:top w:val="nil"/>
              <w:left w:val="nil"/>
              <w:bottom w:val="single" w:sz="4" w:space="0" w:color="C0C0C0"/>
              <w:right w:val="single" w:sz="4" w:space="0" w:color="C0C0C0"/>
            </w:tcBorders>
            <w:shd w:val="clear" w:color="000000" w:fill="D7EAD3"/>
            <w:vAlign w:val="center"/>
            <w:hideMark/>
          </w:tcPr>
          <w:p w14:paraId="3F196C1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15" w:type="dxa"/>
            <w:tcBorders>
              <w:top w:val="nil"/>
              <w:left w:val="nil"/>
              <w:bottom w:val="single" w:sz="4" w:space="0" w:color="C0C0C0"/>
              <w:right w:val="single" w:sz="4" w:space="0" w:color="C0C0C0"/>
            </w:tcBorders>
            <w:shd w:val="clear" w:color="000000" w:fill="D7EAD3"/>
            <w:vAlign w:val="center"/>
            <w:hideMark/>
          </w:tcPr>
          <w:p w14:paraId="4D54DE7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2,20</w:t>
            </w:r>
          </w:p>
        </w:tc>
        <w:tc>
          <w:tcPr>
            <w:tcW w:w="1472" w:type="dxa"/>
            <w:tcBorders>
              <w:top w:val="nil"/>
              <w:left w:val="nil"/>
              <w:bottom w:val="single" w:sz="4" w:space="0" w:color="C0C0C0"/>
              <w:right w:val="single" w:sz="4" w:space="0" w:color="C0C0C0"/>
            </w:tcBorders>
            <w:shd w:val="clear" w:color="000000" w:fill="D7EAD3"/>
            <w:vAlign w:val="center"/>
            <w:hideMark/>
          </w:tcPr>
          <w:p w14:paraId="4BE642F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2,20</w:t>
            </w:r>
          </w:p>
        </w:tc>
        <w:tc>
          <w:tcPr>
            <w:tcW w:w="1511" w:type="dxa"/>
            <w:tcBorders>
              <w:top w:val="nil"/>
              <w:left w:val="nil"/>
              <w:bottom w:val="single" w:sz="4" w:space="0" w:color="C0C0C0"/>
              <w:right w:val="single" w:sz="4" w:space="0" w:color="C0C0C0"/>
            </w:tcBorders>
            <w:shd w:val="clear" w:color="000000" w:fill="D7EAD3"/>
            <w:vAlign w:val="center"/>
            <w:hideMark/>
          </w:tcPr>
          <w:p w14:paraId="5BA47E4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2,20</w:t>
            </w:r>
          </w:p>
        </w:tc>
        <w:tc>
          <w:tcPr>
            <w:tcW w:w="2976" w:type="dxa"/>
            <w:tcBorders>
              <w:top w:val="nil"/>
              <w:left w:val="nil"/>
              <w:bottom w:val="single" w:sz="4" w:space="0" w:color="C0C0C0"/>
              <w:right w:val="single" w:sz="4" w:space="0" w:color="C0C0C0"/>
            </w:tcBorders>
            <w:shd w:val="clear" w:color="000000" w:fill="FFFFCC"/>
            <w:vAlign w:val="center"/>
            <w:hideMark/>
          </w:tcPr>
          <w:p w14:paraId="508D8DF6"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 </w:t>
            </w:r>
          </w:p>
        </w:tc>
      </w:tr>
      <w:tr w:rsidR="009C45AB" w:rsidRPr="009C45AB" w14:paraId="53F3C4CD" w14:textId="77777777" w:rsidTr="009C45AB">
        <w:trPr>
          <w:trHeight w:val="300"/>
          <w:jc w:val="center"/>
        </w:trPr>
        <w:tc>
          <w:tcPr>
            <w:tcW w:w="560" w:type="dxa"/>
            <w:tcBorders>
              <w:top w:val="nil"/>
              <w:left w:val="nil"/>
              <w:bottom w:val="nil"/>
              <w:right w:val="nil"/>
            </w:tcBorders>
            <w:shd w:val="clear" w:color="auto" w:fill="auto"/>
            <w:noWrap/>
            <w:vAlign w:val="bottom"/>
            <w:hideMark/>
          </w:tcPr>
          <w:p w14:paraId="5065949B" w14:textId="77777777" w:rsidR="009C45AB" w:rsidRPr="009C45AB" w:rsidRDefault="009C45AB" w:rsidP="009C45AB">
            <w:pPr>
              <w:rPr>
                <w:rFonts w:ascii="Tahoma" w:hAnsi="Tahoma" w:cs="Tahoma"/>
                <w:b/>
                <w:bCs/>
                <w:sz w:val="13"/>
                <w:szCs w:val="13"/>
                <w:lang w:eastAsia="ru-RU"/>
              </w:rPr>
            </w:pPr>
          </w:p>
        </w:tc>
        <w:tc>
          <w:tcPr>
            <w:tcW w:w="400" w:type="dxa"/>
            <w:tcBorders>
              <w:top w:val="nil"/>
              <w:left w:val="nil"/>
              <w:bottom w:val="nil"/>
              <w:right w:val="nil"/>
            </w:tcBorders>
            <w:shd w:val="clear" w:color="auto" w:fill="auto"/>
            <w:noWrap/>
            <w:vAlign w:val="bottom"/>
            <w:hideMark/>
          </w:tcPr>
          <w:p w14:paraId="6402E6E8" w14:textId="77777777" w:rsidR="009C45AB" w:rsidRPr="009C45AB" w:rsidRDefault="009C45AB" w:rsidP="009C45AB">
            <w:pPr>
              <w:rPr>
                <w:sz w:val="13"/>
                <w:szCs w:val="13"/>
                <w:lang w:eastAsia="ru-RU"/>
              </w:rPr>
            </w:pPr>
          </w:p>
        </w:tc>
        <w:tc>
          <w:tcPr>
            <w:tcW w:w="1014" w:type="dxa"/>
            <w:tcBorders>
              <w:top w:val="nil"/>
              <w:left w:val="single" w:sz="4" w:space="0" w:color="C0C0C0"/>
              <w:bottom w:val="single" w:sz="4" w:space="0" w:color="C0C0C0"/>
              <w:right w:val="single" w:sz="4" w:space="0" w:color="C0C0C0"/>
            </w:tcBorders>
            <w:shd w:val="clear" w:color="auto" w:fill="auto"/>
            <w:vAlign w:val="center"/>
            <w:hideMark/>
          </w:tcPr>
          <w:p w14:paraId="5E6141F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21</w:t>
            </w:r>
          </w:p>
        </w:tc>
        <w:tc>
          <w:tcPr>
            <w:tcW w:w="5493" w:type="dxa"/>
            <w:tcBorders>
              <w:top w:val="nil"/>
              <w:left w:val="nil"/>
              <w:bottom w:val="single" w:sz="4" w:space="0" w:color="C0C0C0"/>
              <w:right w:val="single" w:sz="4" w:space="0" w:color="C0C0C0"/>
            </w:tcBorders>
            <w:shd w:val="clear" w:color="auto" w:fill="auto"/>
            <w:vAlign w:val="center"/>
            <w:hideMark/>
          </w:tcPr>
          <w:p w14:paraId="542DCD2B"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Среднемесячная заработная плата</w:t>
            </w:r>
          </w:p>
        </w:tc>
        <w:tc>
          <w:tcPr>
            <w:tcW w:w="1134" w:type="dxa"/>
            <w:tcBorders>
              <w:top w:val="nil"/>
              <w:left w:val="nil"/>
              <w:bottom w:val="single" w:sz="4" w:space="0" w:color="C0C0C0"/>
              <w:right w:val="single" w:sz="4" w:space="0" w:color="C0C0C0"/>
            </w:tcBorders>
            <w:shd w:val="clear" w:color="auto" w:fill="auto"/>
            <w:vAlign w:val="center"/>
            <w:hideMark/>
          </w:tcPr>
          <w:p w14:paraId="7C24DC49"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000000" w:fill="D7EAD3"/>
            <w:vAlign w:val="center"/>
            <w:hideMark/>
          </w:tcPr>
          <w:p w14:paraId="2D23CB6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23 009,09</w:t>
            </w:r>
          </w:p>
        </w:tc>
        <w:tc>
          <w:tcPr>
            <w:tcW w:w="1543" w:type="dxa"/>
            <w:tcBorders>
              <w:top w:val="nil"/>
              <w:left w:val="nil"/>
              <w:bottom w:val="single" w:sz="4" w:space="0" w:color="C0C0C0"/>
              <w:right w:val="single" w:sz="4" w:space="0" w:color="C0C0C0"/>
            </w:tcBorders>
            <w:shd w:val="clear" w:color="000000" w:fill="D7EAD3"/>
            <w:vAlign w:val="center"/>
            <w:hideMark/>
          </w:tcPr>
          <w:p w14:paraId="513F74C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25 344,79</w:t>
            </w:r>
          </w:p>
        </w:tc>
        <w:tc>
          <w:tcPr>
            <w:tcW w:w="1774" w:type="dxa"/>
            <w:tcBorders>
              <w:top w:val="nil"/>
              <w:left w:val="nil"/>
              <w:bottom w:val="single" w:sz="4" w:space="0" w:color="C0C0C0"/>
              <w:right w:val="single" w:sz="4" w:space="0" w:color="C0C0C0"/>
            </w:tcBorders>
            <w:shd w:val="clear" w:color="000000" w:fill="D7EAD3"/>
            <w:vAlign w:val="center"/>
            <w:hideMark/>
          </w:tcPr>
          <w:p w14:paraId="0A6EE263"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24 067,42</w:t>
            </w:r>
          </w:p>
        </w:tc>
        <w:tc>
          <w:tcPr>
            <w:tcW w:w="1464" w:type="dxa"/>
            <w:tcBorders>
              <w:top w:val="nil"/>
              <w:left w:val="nil"/>
              <w:bottom w:val="single" w:sz="4" w:space="0" w:color="C0C0C0"/>
              <w:right w:val="single" w:sz="4" w:space="0" w:color="C0C0C0"/>
            </w:tcBorders>
            <w:shd w:val="clear" w:color="000000" w:fill="D7EAD3"/>
            <w:vAlign w:val="center"/>
            <w:hideMark/>
          </w:tcPr>
          <w:p w14:paraId="5AEFB46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24 637,12</w:t>
            </w:r>
          </w:p>
        </w:tc>
        <w:tc>
          <w:tcPr>
            <w:tcW w:w="1597" w:type="dxa"/>
            <w:tcBorders>
              <w:top w:val="nil"/>
              <w:left w:val="nil"/>
              <w:bottom w:val="single" w:sz="4" w:space="0" w:color="C0C0C0"/>
              <w:right w:val="single" w:sz="4" w:space="0" w:color="C0C0C0"/>
            </w:tcBorders>
            <w:shd w:val="clear" w:color="000000" w:fill="D7EAD3"/>
            <w:vAlign w:val="center"/>
            <w:hideMark/>
          </w:tcPr>
          <w:p w14:paraId="38E79A7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658" w:type="dxa"/>
            <w:tcBorders>
              <w:top w:val="nil"/>
              <w:left w:val="nil"/>
              <w:bottom w:val="single" w:sz="4" w:space="0" w:color="C0C0C0"/>
              <w:right w:val="single" w:sz="4" w:space="0" w:color="C0C0C0"/>
            </w:tcBorders>
            <w:shd w:val="clear" w:color="000000" w:fill="D7EAD3"/>
            <w:vAlign w:val="center"/>
            <w:hideMark/>
          </w:tcPr>
          <w:p w14:paraId="281EC8E3"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26 612,08</w:t>
            </w:r>
          </w:p>
        </w:tc>
        <w:tc>
          <w:tcPr>
            <w:tcW w:w="1895" w:type="dxa"/>
            <w:tcBorders>
              <w:top w:val="nil"/>
              <w:left w:val="nil"/>
              <w:bottom w:val="single" w:sz="4" w:space="0" w:color="C0C0C0"/>
              <w:right w:val="single" w:sz="4" w:space="0" w:color="C0C0C0"/>
            </w:tcBorders>
            <w:shd w:val="clear" w:color="000000" w:fill="D7EAD3"/>
            <w:vAlign w:val="center"/>
            <w:hideMark/>
          </w:tcPr>
          <w:p w14:paraId="400D82A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15" w:type="dxa"/>
            <w:tcBorders>
              <w:top w:val="nil"/>
              <w:left w:val="nil"/>
              <w:bottom w:val="single" w:sz="4" w:space="0" w:color="C0C0C0"/>
              <w:right w:val="single" w:sz="4" w:space="0" w:color="C0C0C0"/>
            </w:tcBorders>
            <w:shd w:val="clear" w:color="000000" w:fill="D7EAD3"/>
            <w:vAlign w:val="center"/>
            <w:hideMark/>
          </w:tcPr>
          <w:p w14:paraId="6159565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24 636,86</w:t>
            </w:r>
          </w:p>
        </w:tc>
        <w:tc>
          <w:tcPr>
            <w:tcW w:w="1472" w:type="dxa"/>
            <w:tcBorders>
              <w:top w:val="nil"/>
              <w:left w:val="nil"/>
              <w:bottom w:val="single" w:sz="4" w:space="0" w:color="C0C0C0"/>
              <w:right w:val="single" w:sz="4" w:space="0" w:color="C0C0C0"/>
            </w:tcBorders>
            <w:shd w:val="clear" w:color="000000" w:fill="D7EAD3"/>
            <w:vAlign w:val="center"/>
            <w:hideMark/>
          </w:tcPr>
          <w:p w14:paraId="3B52517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24 636,86</w:t>
            </w:r>
          </w:p>
        </w:tc>
        <w:tc>
          <w:tcPr>
            <w:tcW w:w="1511" w:type="dxa"/>
            <w:tcBorders>
              <w:top w:val="nil"/>
              <w:left w:val="nil"/>
              <w:bottom w:val="single" w:sz="4" w:space="0" w:color="C0C0C0"/>
              <w:right w:val="single" w:sz="4" w:space="0" w:color="C0C0C0"/>
            </w:tcBorders>
            <w:shd w:val="clear" w:color="000000" w:fill="D7EAD3"/>
            <w:vAlign w:val="center"/>
            <w:hideMark/>
          </w:tcPr>
          <w:p w14:paraId="600C713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24 636,86</w:t>
            </w:r>
          </w:p>
        </w:tc>
        <w:tc>
          <w:tcPr>
            <w:tcW w:w="2976" w:type="dxa"/>
            <w:tcBorders>
              <w:top w:val="nil"/>
              <w:left w:val="nil"/>
              <w:bottom w:val="single" w:sz="4" w:space="0" w:color="C0C0C0"/>
              <w:right w:val="single" w:sz="4" w:space="0" w:color="C0C0C0"/>
            </w:tcBorders>
            <w:shd w:val="clear" w:color="000000" w:fill="FFFFCC"/>
            <w:vAlign w:val="center"/>
            <w:hideMark/>
          </w:tcPr>
          <w:p w14:paraId="585F1D4C" w14:textId="77777777" w:rsidR="009C45AB" w:rsidRPr="009C45AB" w:rsidRDefault="009C45AB" w:rsidP="009C45AB">
            <w:pPr>
              <w:rPr>
                <w:rFonts w:ascii="Tahoma" w:hAnsi="Tahoma" w:cs="Tahoma"/>
                <w:b/>
                <w:bCs/>
                <w:sz w:val="13"/>
                <w:szCs w:val="13"/>
                <w:lang w:eastAsia="ru-RU"/>
              </w:rPr>
            </w:pPr>
            <w:bookmarkStart w:id="4" w:name="RANGE!V245"/>
            <w:r w:rsidRPr="009C45AB">
              <w:rPr>
                <w:rFonts w:ascii="Tahoma" w:hAnsi="Tahoma" w:cs="Tahoma"/>
                <w:b/>
                <w:bCs/>
                <w:sz w:val="13"/>
                <w:szCs w:val="13"/>
                <w:lang w:eastAsia="ru-RU"/>
              </w:rPr>
              <w:t> </w:t>
            </w:r>
            <w:bookmarkEnd w:id="4"/>
          </w:p>
        </w:tc>
      </w:tr>
      <w:tr w:rsidR="009C45AB" w:rsidRPr="009C45AB" w14:paraId="2E1471CA" w14:textId="77777777" w:rsidTr="009C45AB">
        <w:trPr>
          <w:trHeight w:val="300"/>
          <w:jc w:val="center"/>
        </w:trPr>
        <w:tc>
          <w:tcPr>
            <w:tcW w:w="560" w:type="dxa"/>
            <w:tcBorders>
              <w:top w:val="nil"/>
              <w:left w:val="nil"/>
              <w:bottom w:val="nil"/>
              <w:right w:val="nil"/>
            </w:tcBorders>
            <w:shd w:val="clear" w:color="auto" w:fill="auto"/>
            <w:vAlign w:val="center"/>
            <w:hideMark/>
          </w:tcPr>
          <w:p w14:paraId="49D1BE4B" w14:textId="77777777" w:rsidR="009C45AB" w:rsidRPr="009C45AB" w:rsidRDefault="009C45AB" w:rsidP="009C45AB">
            <w:pPr>
              <w:rPr>
                <w:rFonts w:ascii="Tahoma" w:hAnsi="Tahoma" w:cs="Tahoma"/>
                <w:b/>
                <w:bCs/>
                <w:sz w:val="13"/>
                <w:szCs w:val="13"/>
                <w:lang w:eastAsia="ru-RU"/>
              </w:rPr>
            </w:pPr>
          </w:p>
        </w:tc>
        <w:tc>
          <w:tcPr>
            <w:tcW w:w="400" w:type="dxa"/>
            <w:tcBorders>
              <w:top w:val="nil"/>
              <w:left w:val="nil"/>
              <w:bottom w:val="nil"/>
              <w:right w:val="nil"/>
            </w:tcBorders>
            <w:shd w:val="clear" w:color="auto" w:fill="auto"/>
            <w:vAlign w:val="center"/>
            <w:hideMark/>
          </w:tcPr>
          <w:p w14:paraId="0E7E2A93" w14:textId="77777777" w:rsidR="009C45AB" w:rsidRPr="009C45AB" w:rsidRDefault="009C45AB" w:rsidP="009C45AB">
            <w:pPr>
              <w:rPr>
                <w:sz w:val="13"/>
                <w:szCs w:val="13"/>
                <w:lang w:eastAsia="ru-RU"/>
              </w:rPr>
            </w:pPr>
          </w:p>
        </w:tc>
        <w:tc>
          <w:tcPr>
            <w:tcW w:w="1014" w:type="dxa"/>
            <w:tcBorders>
              <w:top w:val="nil"/>
              <w:left w:val="nil"/>
              <w:bottom w:val="nil"/>
              <w:right w:val="nil"/>
            </w:tcBorders>
            <w:shd w:val="clear" w:color="auto" w:fill="auto"/>
            <w:vAlign w:val="center"/>
            <w:hideMark/>
          </w:tcPr>
          <w:p w14:paraId="19340F63" w14:textId="77777777" w:rsidR="009C45AB" w:rsidRPr="009C45AB" w:rsidRDefault="009C45AB" w:rsidP="009C45AB">
            <w:pPr>
              <w:rPr>
                <w:sz w:val="13"/>
                <w:szCs w:val="13"/>
                <w:lang w:eastAsia="ru-RU"/>
              </w:rPr>
            </w:pPr>
          </w:p>
        </w:tc>
        <w:tc>
          <w:tcPr>
            <w:tcW w:w="5493" w:type="dxa"/>
            <w:tcBorders>
              <w:top w:val="nil"/>
              <w:left w:val="nil"/>
              <w:bottom w:val="nil"/>
              <w:right w:val="nil"/>
            </w:tcBorders>
            <w:shd w:val="clear" w:color="auto" w:fill="auto"/>
            <w:vAlign w:val="center"/>
            <w:hideMark/>
          </w:tcPr>
          <w:p w14:paraId="7D3F1577" w14:textId="77777777" w:rsidR="009C45AB" w:rsidRPr="009C45AB" w:rsidRDefault="009C45AB" w:rsidP="009C45AB">
            <w:pPr>
              <w:rPr>
                <w:sz w:val="13"/>
                <w:szCs w:val="13"/>
                <w:lang w:eastAsia="ru-RU"/>
              </w:rPr>
            </w:pPr>
          </w:p>
        </w:tc>
        <w:tc>
          <w:tcPr>
            <w:tcW w:w="1134" w:type="dxa"/>
            <w:tcBorders>
              <w:top w:val="nil"/>
              <w:left w:val="nil"/>
              <w:bottom w:val="nil"/>
              <w:right w:val="nil"/>
            </w:tcBorders>
            <w:shd w:val="clear" w:color="auto" w:fill="auto"/>
            <w:vAlign w:val="center"/>
            <w:hideMark/>
          </w:tcPr>
          <w:p w14:paraId="78276186" w14:textId="77777777" w:rsidR="009C45AB" w:rsidRPr="009C45AB" w:rsidRDefault="009C45AB" w:rsidP="009C45AB">
            <w:pPr>
              <w:rPr>
                <w:sz w:val="13"/>
                <w:szCs w:val="13"/>
                <w:lang w:eastAsia="ru-RU"/>
              </w:rPr>
            </w:pPr>
          </w:p>
        </w:tc>
        <w:tc>
          <w:tcPr>
            <w:tcW w:w="1874" w:type="dxa"/>
            <w:tcBorders>
              <w:top w:val="nil"/>
              <w:left w:val="nil"/>
              <w:bottom w:val="nil"/>
              <w:right w:val="nil"/>
            </w:tcBorders>
            <w:shd w:val="clear" w:color="000000" w:fill="00B0F0"/>
            <w:vAlign w:val="center"/>
            <w:hideMark/>
          </w:tcPr>
          <w:p w14:paraId="19D55615"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543" w:type="dxa"/>
            <w:tcBorders>
              <w:top w:val="nil"/>
              <w:left w:val="nil"/>
              <w:bottom w:val="nil"/>
              <w:right w:val="nil"/>
            </w:tcBorders>
            <w:shd w:val="clear" w:color="000000" w:fill="00B0F0"/>
            <w:vAlign w:val="center"/>
            <w:hideMark/>
          </w:tcPr>
          <w:p w14:paraId="2854159C"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774" w:type="dxa"/>
            <w:tcBorders>
              <w:top w:val="nil"/>
              <w:left w:val="nil"/>
              <w:bottom w:val="nil"/>
              <w:right w:val="nil"/>
            </w:tcBorders>
            <w:shd w:val="clear" w:color="000000" w:fill="00B0F0"/>
            <w:vAlign w:val="center"/>
            <w:hideMark/>
          </w:tcPr>
          <w:p w14:paraId="3CCDBB11"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464" w:type="dxa"/>
            <w:tcBorders>
              <w:top w:val="nil"/>
              <w:left w:val="nil"/>
              <w:bottom w:val="nil"/>
              <w:right w:val="nil"/>
            </w:tcBorders>
            <w:shd w:val="clear" w:color="000000" w:fill="00B0F0"/>
            <w:vAlign w:val="center"/>
            <w:hideMark/>
          </w:tcPr>
          <w:p w14:paraId="3B8E5A43"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597" w:type="dxa"/>
            <w:tcBorders>
              <w:top w:val="nil"/>
              <w:left w:val="nil"/>
              <w:bottom w:val="nil"/>
              <w:right w:val="nil"/>
            </w:tcBorders>
            <w:shd w:val="clear" w:color="000000" w:fill="00B0F0"/>
            <w:vAlign w:val="center"/>
            <w:hideMark/>
          </w:tcPr>
          <w:p w14:paraId="5F298312"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658" w:type="dxa"/>
            <w:tcBorders>
              <w:top w:val="nil"/>
              <w:left w:val="nil"/>
              <w:bottom w:val="nil"/>
              <w:right w:val="nil"/>
            </w:tcBorders>
            <w:shd w:val="clear" w:color="000000" w:fill="00B0F0"/>
            <w:vAlign w:val="center"/>
            <w:hideMark/>
          </w:tcPr>
          <w:p w14:paraId="5696355C"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 </w:t>
            </w:r>
          </w:p>
        </w:tc>
        <w:tc>
          <w:tcPr>
            <w:tcW w:w="1895" w:type="dxa"/>
            <w:tcBorders>
              <w:top w:val="nil"/>
              <w:left w:val="nil"/>
              <w:bottom w:val="nil"/>
              <w:right w:val="nil"/>
            </w:tcBorders>
            <w:shd w:val="clear" w:color="auto" w:fill="auto"/>
            <w:vAlign w:val="center"/>
            <w:hideMark/>
          </w:tcPr>
          <w:p w14:paraId="5B89F2DF" w14:textId="77777777" w:rsidR="009C45AB" w:rsidRPr="009C45AB" w:rsidRDefault="009C45AB" w:rsidP="009C45AB">
            <w:pPr>
              <w:rPr>
                <w:rFonts w:ascii="Tahoma" w:hAnsi="Tahoma" w:cs="Tahoma"/>
                <w:sz w:val="13"/>
                <w:szCs w:val="13"/>
                <w:lang w:eastAsia="ru-RU"/>
              </w:rPr>
            </w:pPr>
          </w:p>
        </w:tc>
        <w:tc>
          <w:tcPr>
            <w:tcW w:w="1815" w:type="dxa"/>
            <w:tcBorders>
              <w:top w:val="nil"/>
              <w:left w:val="nil"/>
              <w:bottom w:val="nil"/>
              <w:right w:val="nil"/>
            </w:tcBorders>
            <w:shd w:val="clear" w:color="auto" w:fill="auto"/>
            <w:vAlign w:val="center"/>
            <w:hideMark/>
          </w:tcPr>
          <w:p w14:paraId="563736CB" w14:textId="77777777" w:rsidR="009C45AB" w:rsidRPr="009C45AB" w:rsidRDefault="009C45AB" w:rsidP="009C45AB">
            <w:pPr>
              <w:rPr>
                <w:sz w:val="13"/>
                <w:szCs w:val="13"/>
                <w:lang w:eastAsia="ru-RU"/>
              </w:rPr>
            </w:pPr>
          </w:p>
        </w:tc>
        <w:tc>
          <w:tcPr>
            <w:tcW w:w="1472" w:type="dxa"/>
            <w:tcBorders>
              <w:top w:val="nil"/>
              <w:left w:val="nil"/>
              <w:bottom w:val="nil"/>
              <w:right w:val="nil"/>
            </w:tcBorders>
            <w:shd w:val="clear" w:color="auto" w:fill="auto"/>
            <w:vAlign w:val="center"/>
            <w:hideMark/>
          </w:tcPr>
          <w:p w14:paraId="1F3DE529" w14:textId="77777777" w:rsidR="009C45AB" w:rsidRPr="009C45AB" w:rsidRDefault="009C45AB" w:rsidP="009C45AB">
            <w:pPr>
              <w:rPr>
                <w:sz w:val="13"/>
                <w:szCs w:val="13"/>
                <w:lang w:eastAsia="ru-RU"/>
              </w:rPr>
            </w:pPr>
          </w:p>
        </w:tc>
        <w:tc>
          <w:tcPr>
            <w:tcW w:w="1511" w:type="dxa"/>
            <w:tcBorders>
              <w:top w:val="nil"/>
              <w:left w:val="nil"/>
              <w:bottom w:val="nil"/>
              <w:right w:val="nil"/>
            </w:tcBorders>
            <w:shd w:val="clear" w:color="auto" w:fill="auto"/>
            <w:vAlign w:val="center"/>
            <w:hideMark/>
          </w:tcPr>
          <w:p w14:paraId="248D2073" w14:textId="77777777" w:rsidR="009C45AB" w:rsidRPr="009C45AB" w:rsidRDefault="009C45AB" w:rsidP="009C45AB">
            <w:pPr>
              <w:rPr>
                <w:sz w:val="13"/>
                <w:szCs w:val="13"/>
                <w:lang w:eastAsia="ru-RU"/>
              </w:rPr>
            </w:pPr>
          </w:p>
        </w:tc>
        <w:tc>
          <w:tcPr>
            <w:tcW w:w="2976" w:type="dxa"/>
            <w:tcBorders>
              <w:top w:val="nil"/>
              <w:left w:val="nil"/>
              <w:bottom w:val="nil"/>
              <w:right w:val="nil"/>
            </w:tcBorders>
            <w:shd w:val="clear" w:color="auto" w:fill="auto"/>
            <w:vAlign w:val="center"/>
            <w:hideMark/>
          </w:tcPr>
          <w:p w14:paraId="5522AB5A" w14:textId="77777777" w:rsidR="009C45AB" w:rsidRPr="009C45AB" w:rsidRDefault="009C45AB" w:rsidP="009C45AB">
            <w:pPr>
              <w:rPr>
                <w:sz w:val="13"/>
                <w:szCs w:val="13"/>
                <w:lang w:eastAsia="ru-RU"/>
              </w:rPr>
            </w:pPr>
          </w:p>
        </w:tc>
      </w:tr>
      <w:tr w:rsidR="009C45AB" w:rsidRPr="009C45AB" w14:paraId="61D7F4B7" w14:textId="77777777" w:rsidTr="009C45AB">
        <w:trPr>
          <w:trHeight w:val="225"/>
          <w:jc w:val="center"/>
        </w:trPr>
        <w:tc>
          <w:tcPr>
            <w:tcW w:w="560" w:type="dxa"/>
            <w:tcBorders>
              <w:top w:val="nil"/>
              <w:left w:val="nil"/>
              <w:bottom w:val="nil"/>
              <w:right w:val="nil"/>
            </w:tcBorders>
            <w:shd w:val="clear" w:color="auto" w:fill="auto"/>
            <w:vAlign w:val="center"/>
            <w:hideMark/>
          </w:tcPr>
          <w:p w14:paraId="615E20E8" w14:textId="77777777" w:rsidR="009C45AB" w:rsidRPr="009C45AB" w:rsidRDefault="009C45AB" w:rsidP="009C45AB">
            <w:pPr>
              <w:rPr>
                <w:sz w:val="13"/>
                <w:szCs w:val="13"/>
                <w:lang w:eastAsia="ru-RU"/>
              </w:rPr>
            </w:pPr>
          </w:p>
        </w:tc>
        <w:tc>
          <w:tcPr>
            <w:tcW w:w="400" w:type="dxa"/>
            <w:tcBorders>
              <w:top w:val="nil"/>
              <w:left w:val="nil"/>
              <w:bottom w:val="nil"/>
              <w:right w:val="nil"/>
            </w:tcBorders>
            <w:shd w:val="clear" w:color="auto" w:fill="auto"/>
            <w:vAlign w:val="center"/>
            <w:hideMark/>
          </w:tcPr>
          <w:p w14:paraId="73214BE7" w14:textId="77777777" w:rsidR="009C45AB" w:rsidRPr="009C45AB" w:rsidRDefault="009C45AB" w:rsidP="009C45AB">
            <w:pPr>
              <w:rPr>
                <w:sz w:val="13"/>
                <w:szCs w:val="13"/>
                <w:lang w:eastAsia="ru-RU"/>
              </w:rPr>
            </w:pPr>
          </w:p>
        </w:tc>
        <w:tc>
          <w:tcPr>
            <w:tcW w:w="1014" w:type="dxa"/>
            <w:tcBorders>
              <w:top w:val="nil"/>
              <w:left w:val="nil"/>
              <w:bottom w:val="nil"/>
              <w:right w:val="nil"/>
            </w:tcBorders>
            <w:shd w:val="clear" w:color="auto" w:fill="auto"/>
            <w:vAlign w:val="center"/>
            <w:hideMark/>
          </w:tcPr>
          <w:p w14:paraId="5F69E523" w14:textId="77777777" w:rsidR="009C45AB" w:rsidRPr="009C45AB" w:rsidRDefault="009C45AB" w:rsidP="009C45AB">
            <w:pPr>
              <w:rPr>
                <w:sz w:val="13"/>
                <w:szCs w:val="13"/>
                <w:lang w:eastAsia="ru-RU"/>
              </w:rPr>
            </w:pPr>
          </w:p>
        </w:tc>
        <w:tc>
          <w:tcPr>
            <w:tcW w:w="5493" w:type="dxa"/>
            <w:tcBorders>
              <w:top w:val="nil"/>
              <w:left w:val="nil"/>
              <w:bottom w:val="nil"/>
              <w:right w:val="nil"/>
            </w:tcBorders>
            <w:shd w:val="clear" w:color="auto" w:fill="auto"/>
            <w:vAlign w:val="center"/>
            <w:hideMark/>
          </w:tcPr>
          <w:p w14:paraId="7C88523E" w14:textId="77777777" w:rsidR="009C45AB" w:rsidRPr="009C45AB" w:rsidRDefault="009C45AB" w:rsidP="009C45AB">
            <w:pPr>
              <w:rPr>
                <w:sz w:val="13"/>
                <w:szCs w:val="13"/>
                <w:lang w:eastAsia="ru-RU"/>
              </w:rPr>
            </w:pPr>
          </w:p>
        </w:tc>
        <w:tc>
          <w:tcPr>
            <w:tcW w:w="1134" w:type="dxa"/>
            <w:tcBorders>
              <w:top w:val="nil"/>
              <w:left w:val="nil"/>
              <w:bottom w:val="nil"/>
              <w:right w:val="nil"/>
            </w:tcBorders>
            <w:shd w:val="clear" w:color="auto" w:fill="auto"/>
            <w:vAlign w:val="center"/>
            <w:hideMark/>
          </w:tcPr>
          <w:p w14:paraId="14C80F42" w14:textId="77777777" w:rsidR="009C45AB" w:rsidRPr="009C45AB" w:rsidRDefault="009C45AB" w:rsidP="009C45AB">
            <w:pPr>
              <w:rPr>
                <w:sz w:val="13"/>
                <w:szCs w:val="13"/>
                <w:lang w:eastAsia="ru-RU"/>
              </w:rPr>
            </w:pPr>
          </w:p>
        </w:tc>
        <w:tc>
          <w:tcPr>
            <w:tcW w:w="1874" w:type="dxa"/>
            <w:tcBorders>
              <w:top w:val="nil"/>
              <w:left w:val="nil"/>
              <w:bottom w:val="nil"/>
              <w:right w:val="nil"/>
            </w:tcBorders>
            <w:shd w:val="clear" w:color="auto" w:fill="auto"/>
            <w:vAlign w:val="center"/>
            <w:hideMark/>
          </w:tcPr>
          <w:p w14:paraId="59FE1ED5" w14:textId="77777777" w:rsidR="009C45AB" w:rsidRPr="009C45AB" w:rsidRDefault="009C45AB" w:rsidP="009C45AB">
            <w:pPr>
              <w:rPr>
                <w:sz w:val="13"/>
                <w:szCs w:val="13"/>
                <w:lang w:eastAsia="ru-RU"/>
              </w:rPr>
            </w:pPr>
          </w:p>
        </w:tc>
        <w:tc>
          <w:tcPr>
            <w:tcW w:w="1543" w:type="dxa"/>
            <w:tcBorders>
              <w:top w:val="nil"/>
              <w:left w:val="nil"/>
              <w:bottom w:val="nil"/>
              <w:right w:val="nil"/>
            </w:tcBorders>
            <w:shd w:val="clear" w:color="auto" w:fill="auto"/>
            <w:vAlign w:val="center"/>
            <w:hideMark/>
          </w:tcPr>
          <w:p w14:paraId="04F1B2A4" w14:textId="77777777" w:rsidR="009C45AB" w:rsidRPr="009C45AB" w:rsidRDefault="009C45AB" w:rsidP="009C45AB">
            <w:pPr>
              <w:rPr>
                <w:sz w:val="13"/>
                <w:szCs w:val="13"/>
                <w:lang w:eastAsia="ru-RU"/>
              </w:rPr>
            </w:pPr>
          </w:p>
        </w:tc>
        <w:tc>
          <w:tcPr>
            <w:tcW w:w="1774" w:type="dxa"/>
            <w:tcBorders>
              <w:top w:val="nil"/>
              <w:left w:val="nil"/>
              <w:bottom w:val="nil"/>
              <w:right w:val="nil"/>
            </w:tcBorders>
            <w:shd w:val="clear" w:color="auto" w:fill="auto"/>
            <w:vAlign w:val="center"/>
            <w:hideMark/>
          </w:tcPr>
          <w:p w14:paraId="475EE836" w14:textId="77777777" w:rsidR="009C45AB" w:rsidRPr="009C45AB" w:rsidRDefault="009C45AB" w:rsidP="009C45AB">
            <w:pPr>
              <w:rPr>
                <w:sz w:val="13"/>
                <w:szCs w:val="13"/>
                <w:lang w:eastAsia="ru-RU"/>
              </w:rPr>
            </w:pPr>
          </w:p>
        </w:tc>
        <w:tc>
          <w:tcPr>
            <w:tcW w:w="1464" w:type="dxa"/>
            <w:tcBorders>
              <w:top w:val="nil"/>
              <w:left w:val="nil"/>
              <w:bottom w:val="nil"/>
              <w:right w:val="nil"/>
            </w:tcBorders>
            <w:shd w:val="clear" w:color="auto" w:fill="auto"/>
            <w:vAlign w:val="center"/>
            <w:hideMark/>
          </w:tcPr>
          <w:p w14:paraId="1EFF4705" w14:textId="77777777" w:rsidR="009C45AB" w:rsidRPr="009C45AB" w:rsidRDefault="009C45AB" w:rsidP="009C45AB">
            <w:pPr>
              <w:rPr>
                <w:sz w:val="13"/>
                <w:szCs w:val="13"/>
                <w:lang w:eastAsia="ru-RU"/>
              </w:rPr>
            </w:pPr>
          </w:p>
        </w:tc>
        <w:tc>
          <w:tcPr>
            <w:tcW w:w="1597" w:type="dxa"/>
            <w:tcBorders>
              <w:top w:val="nil"/>
              <w:left w:val="nil"/>
              <w:bottom w:val="nil"/>
              <w:right w:val="nil"/>
            </w:tcBorders>
            <w:shd w:val="clear" w:color="auto" w:fill="auto"/>
            <w:vAlign w:val="center"/>
            <w:hideMark/>
          </w:tcPr>
          <w:p w14:paraId="425457C5" w14:textId="77777777" w:rsidR="009C45AB" w:rsidRPr="009C45AB" w:rsidRDefault="009C45AB" w:rsidP="009C45AB">
            <w:pPr>
              <w:rPr>
                <w:sz w:val="13"/>
                <w:szCs w:val="13"/>
                <w:lang w:eastAsia="ru-RU"/>
              </w:rPr>
            </w:pPr>
          </w:p>
        </w:tc>
        <w:tc>
          <w:tcPr>
            <w:tcW w:w="1658" w:type="dxa"/>
            <w:tcBorders>
              <w:top w:val="nil"/>
              <w:left w:val="nil"/>
              <w:bottom w:val="nil"/>
              <w:right w:val="nil"/>
            </w:tcBorders>
            <w:shd w:val="clear" w:color="auto" w:fill="auto"/>
            <w:vAlign w:val="center"/>
            <w:hideMark/>
          </w:tcPr>
          <w:p w14:paraId="38B7E8F3" w14:textId="77777777" w:rsidR="009C45AB" w:rsidRPr="009C45AB" w:rsidRDefault="009C45AB" w:rsidP="009C45AB">
            <w:pPr>
              <w:rPr>
                <w:sz w:val="13"/>
                <w:szCs w:val="13"/>
                <w:lang w:eastAsia="ru-RU"/>
              </w:rPr>
            </w:pPr>
          </w:p>
        </w:tc>
        <w:tc>
          <w:tcPr>
            <w:tcW w:w="1895" w:type="dxa"/>
            <w:tcBorders>
              <w:top w:val="nil"/>
              <w:left w:val="nil"/>
              <w:bottom w:val="nil"/>
              <w:right w:val="nil"/>
            </w:tcBorders>
            <w:shd w:val="clear" w:color="auto" w:fill="auto"/>
            <w:vAlign w:val="center"/>
            <w:hideMark/>
          </w:tcPr>
          <w:p w14:paraId="02707797" w14:textId="77777777" w:rsidR="009C45AB" w:rsidRPr="009C45AB" w:rsidRDefault="009C45AB" w:rsidP="009C45AB">
            <w:pPr>
              <w:rPr>
                <w:sz w:val="13"/>
                <w:szCs w:val="13"/>
                <w:lang w:eastAsia="ru-RU"/>
              </w:rPr>
            </w:pPr>
          </w:p>
        </w:tc>
        <w:tc>
          <w:tcPr>
            <w:tcW w:w="1815" w:type="dxa"/>
            <w:tcBorders>
              <w:top w:val="nil"/>
              <w:left w:val="nil"/>
              <w:bottom w:val="nil"/>
              <w:right w:val="nil"/>
            </w:tcBorders>
            <w:shd w:val="clear" w:color="auto" w:fill="auto"/>
            <w:vAlign w:val="center"/>
            <w:hideMark/>
          </w:tcPr>
          <w:p w14:paraId="2FA89002" w14:textId="77777777" w:rsidR="009C45AB" w:rsidRPr="009C45AB" w:rsidRDefault="009C45AB" w:rsidP="009C45AB">
            <w:pPr>
              <w:rPr>
                <w:sz w:val="13"/>
                <w:szCs w:val="13"/>
                <w:lang w:eastAsia="ru-RU"/>
              </w:rPr>
            </w:pPr>
          </w:p>
        </w:tc>
        <w:tc>
          <w:tcPr>
            <w:tcW w:w="1472" w:type="dxa"/>
            <w:tcBorders>
              <w:top w:val="nil"/>
              <w:left w:val="nil"/>
              <w:bottom w:val="nil"/>
              <w:right w:val="nil"/>
            </w:tcBorders>
            <w:shd w:val="clear" w:color="auto" w:fill="auto"/>
            <w:vAlign w:val="center"/>
            <w:hideMark/>
          </w:tcPr>
          <w:p w14:paraId="70A96063" w14:textId="77777777" w:rsidR="009C45AB" w:rsidRPr="009C45AB" w:rsidRDefault="009C45AB" w:rsidP="009C45AB">
            <w:pPr>
              <w:rPr>
                <w:sz w:val="13"/>
                <w:szCs w:val="13"/>
                <w:lang w:eastAsia="ru-RU"/>
              </w:rPr>
            </w:pPr>
          </w:p>
        </w:tc>
        <w:tc>
          <w:tcPr>
            <w:tcW w:w="1511" w:type="dxa"/>
            <w:tcBorders>
              <w:top w:val="nil"/>
              <w:left w:val="nil"/>
              <w:bottom w:val="nil"/>
              <w:right w:val="nil"/>
            </w:tcBorders>
            <w:shd w:val="clear" w:color="auto" w:fill="auto"/>
            <w:vAlign w:val="center"/>
            <w:hideMark/>
          </w:tcPr>
          <w:p w14:paraId="2CE3A7A2" w14:textId="77777777" w:rsidR="009C45AB" w:rsidRPr="009C45AB" w:rsidRDefault="009C45AB" w:rsidP="009C45AB">
            <w:pPr>
              <w:rPr>
                <w:sz w:val="13"/>
                <w:szCs w:val="13"/>
                <w:lang w:eastAsia="ru-RU"/>
              </w:rPr>
            </w:pPr>
          </w:p>
        </w:tc>
        <w:tc>
          <w:tcPr>
            <w:tcW w:w="2976" w:type="dxa"/>
            <w:tcBorders>
              <w:top w:val="nil"/>
              <w:left w:val="nil"/>
              <w:bottom w:val="nil"/>
              <w:right w:val="nil"/>
            </w:tcBorders>
            <w:shd w:val="clear" w:color="auto" w:fill="auto"/>
            <w:vAlign w:val="center"/>
            <w:hideMark/>
          </w:tcPr>
          <w:p w14:paraId="34A2BA75" w14:textId="77777777" w:rsidR="009C45AB" w:rsidRPr="009C45AB" w:rsidRDefault="009C45AB" w:rsidP="009C45AB">
            <w:pPr>
              <w:rPr>
                <w:sz w:val="13"/>
                <w:szCs w:val="13"/>
                <w:lang w:eastAsia="ru-RU"/>
              </w:rPr>
            </w:pPr>
          </w:p>
        </w:tc>
      </w:tr>
      <w:tr w:rsidR="009C45AB" w:rsidRPr="009C45AB" w14:paraId="6789CB8E" w14:textId="77777777" w:rsidTr="009C45AB">
        <w:trPr>
          <w:trHeight w:val="225"/>
          <w:jc w:val="center"/>
        </w:trPr>
        <w:tc>
          <w:tcPr>
            <w:tcW w:w="560" w:type="dxa"/>
            <w:tcBorders>
              <w:top w:val="nil"/>
              <w:left w:val="nil"/>
              <w:bottom w:val="nil"/>
              <w:right w:val="nil"/>
            </w:tcBorders>
            <w:shd w:val="clear" w:color="auto" w:fill="auto"/>
            <w:vAlign w:val="center"/>
            <w:hideMark/>
          </w:tcPr>
          <w:p w14:paraId="34D404FF" w14:textId="77777777" w:rsidR="009C45AB" w:rsidRPr="009C45AB" w:rsidRDefault="009C45AB" w:rsidP="009C45AB">
            <w:pPr>
              <w:rPr>
                <w:sz w:val="13"/>
                <w:szCs w:val="13"/>
                <w:lang w:eastAsia="ru-RU"/>
              </w:rPr>
            </w:pPr>
          </w:p>
        </w:tc>
        <w:tc>
          <w:tcPr>
            <w:tcW w:w="400" w:type="dxa"/>
            <w:tcBorders>
              <w:top w:val="nil"/>
              <w:left w:val="nil"/>
              <w:bottom w:val="nil"/>
              <w:right w:val="nil"/>
            </w:tcBorders>
            <w:shd w:val="clear" w:color="auto" w:fill="auto"/>
            <w:vAlign w:val="center"/>
            <w:hideMark/>
          </w:tcPr>
          <w:p w14:paraId="44D06F6C" w14:textId="77777777" w:rsidR="009C45AB" w:rsidRPr="009C45AB" w:rsidRDefault="009C45AB" w:rsidP="009C45AB">
            <w:pPr>
              <w:rPr>
                <w:sz w:val="13"/>
                <w:szCs w:val="13"/>
                <w:lang w:eastAsia="ru-RU"/>
              </w:rPr>
            </w:pPr>
          </w:p>
        </w:tc>
        <w:tc>
          <w:tcPr>
            <w:tcW w:w="1014" w:type="dxa"/>
            <w:tcBorders>
              <w:top w:val="nil"/>
              <w:left w:val="nil"/>
              <w:bottom w:val="nil"/>
              <w:right w:val="nil"/>
            </w:tcBorders>
            <w:shd w:val="clear" w:color="auto" w:fill="auto"/>
            <w:vAlign w:val="center"/>
            <w:hideMark/>
          </w:tcPr>
          <w:p w14:paraId="0B4F5256" w14:textId="77777777" w:rsidR="009C45AB" w:rsidRPr="009C45AB" w:rsidRDefault="009C45AB" w:rsidP="009C45AB">
            <w:pPr>
              <w:rPr>
                <w:sz w:val="13"/>
                <w:szCs w:val="13"/>
                <w:lang w:eastAsia="ru-RU"/>
              </w:rPr>
            </w:pPr>
          </w:p>
        </w:tc>
        <w:tc>
          <w:tcPr>
            <w:tcW w:w="5493" w:type="dxa"/>
            <w:tcBorders>
              <w:top w:val="nil"/>
              <w:left w:val="nil"/>
              <w:bottom w:val="nil"/>
              <w:right w:val="nil"/>
            </w:tcBorders>
            <w:shd w:val="clear" w:color="auto" w:fill="auto"/>
            <w:vAlign w:val="center"/>
            <w:hideMark/>
          </w:tcPr>
          <w:p w14:paraId="7D166762" w14:textId="77777777" w:rsidR="009C45AB" w:rsidRPr="009C45AB" w:rsidRDefault="009C45AB" w:rsidP="009C45AB">
            <w:pPr>
              <w:rPr>
                <w:sz w:val="13"/>
                <w:szCs w:val="13"/>
                <w:lang w:eastAsia="ru-RU"/>
              </w:rPr>
            </w:pPr>
          </w:p>
        </w:tc>
        <w:tc>
          <w:tcPr>
            <w:tcW w:w="1134" w:type="dxa"/>
            <w:tcBorders>
              <w:top w:val="nil"/>
              <w:left w:val="nil"/>
              <w:bottom w:val="nil"/>
              <w:right w:val="nil"/>
            </w:tcBorders>
            <w:shd w:val="clear" w:color="auto" w:fill="auto"/>
            <w:vAlign w:val="center"/>
            <w:hideMark/>
          </w:tcPr>
          <w:p w14:paraId="5F891901" w14:textId="77777777" w:rsidR="009C45AB" w:rsidRPr="009C45AB" w:rsidRDefault="009C45AB" w:rsidP="009C45AB">
            <w:pPr>
              <w:rPr>
                <w:sz w:val="13"/>
                <w:szCs w:val="13"/>
                <w:lang w:eastAsia="ru-RU"/>
              </w:rPr>
            </w:pPr>
          </w:p>
        </w:tc>
        <w:tc>
          <w:tcPr>
            <w:tcW w:w="1874" w:type="dxa"/>
            <w:tcBorders>
              <w:top w:val="nil"/>
              <w:left w:val="nil"/>
              <w:bottom w:val="nil"/>
              <w:right w:val="nil"/>
            </w:tcBorders>
            <w:shd w:val="clear" w:color="auto" w:fill="auto"/>
            <w:vAlign w:val="center"/>
            <w:hideMark/>
          </w:tcPr>
          <w:p w14:paraId="299125B0" w14:textId="77777777" w:rsidR="009C45AB" w:rsidRPr="009C45AB" w:rsidRDefault="009C45AB" w:rsidP="009C45AB">
            <w:pPr>
              <w:rPr>
                <w:sz w:val="13"/>
                <w:szCs w:val="13"/>
                <w:lang w:eastAsia="ru-RU"/>
              </w:rPr>
            </w:pPr>
          </w:p>
        </w:tc>
        <w:tc>
          <w:tcPr>
            <w:tcW w:w="1543" w:type="dxa"/>
            <w:tcBorders>
              <w:top w:val="nil"/>
              <w:left w:val="nil"/>
              <w:bottom w:val="nil"/>
              <w:right w:val="nil"/>
            </w:tcBorders>
            <w:shd w:val="clear" w:color="auto" w:fill="auto"/>
            <w:vAlign w:val="center"/>
            <w:hideMark/>
          </w:tcPr>
          <w:p w14:paraId="405FA11C" w14:textId="77777777" w:rsidR="009C45AB" w:rsidRPr="009C45AB" w:rsidRDefault="009C45AB" w:rsidP="009C45AB">
            <w:pPr>
              <w:rPr>
                <w:sz w:val="13"/>
                <w:szCs w:val="13"/>
                <w:lang w:eastAsia="ru-RU"/>
              </w:rPr>
            </w:pPr>
          </w:p>
        </w:tc>
        <w:tc>
          <w:tcPr>
            <w:tcW w:w="1774" w:type="dxa"/>
            <w:tcBorders>
              <w:top w:val="nil"/>
              <w:left w:val="nil"/>
              <w:bottom w:val="nil"/>
              <w:right w:val="nil"/>
            </w:tcBorders>
            <w:shd w:val="clear" w:color="auto" w:fill="auto"/>
            <w:vAlign w:val="center"/>
            <w:hideMark/>
          </w:tcPr>
          <w:p w14:paraId="2FB496A6" w14:textId="77777777" w:rsidR="009C45AB" w:rsidRPr="009C45AB" w:rsidRDefault="009C45AB" w:rsidP="009C45AB">
            <w:pPr>
              <w:rPr>
                <w:sz w:val="13"/>
                <w:szCs w:val="13"/>
                <w:lang w:eastAsia="ru-RU"/>
              </w:rPr>
            </w:pPr>
          </w:p>
        </w:tc>
        <w:tc>
          <w:tcPr>
            <w:tcW w:w="1464" w:type="dxa"/>
            <w:tcBorders>
              <w:top w:val="nil"/>
              <w:left w:val="nil"/>
              <w:bottom w:val="nil"/>
              <w:right w:val="nil"/>
            </w:tcBorders>
            <w:shd w:val="clear" w:color="auto" w:fill="auto"/>
            <w:vAlign w:val="center"/>
            <w:hideMark/>
          </w:tcPr>
          <w:p w14:paraId="3E04323A" w14:textId="77777777" w:rsidR="009C45AB" w:rsidRPr="009C45AB" w:rsidRDefault="009C45AB" w:rsidP="009C45AB">
            <w:pPr>
              <w:rPr>
                <w:sz w:val="13"/>
                <w:szCs w:val="13"/>
                <w:lang w:eastAsia="ru-RU"/>
              </w:rPr>
            </w:pPr>
          </w:p>
        </w:tc>
        <w:tc>
          <w:tcPr>
            <w:tcW w:w="1597" w:type="dxa"/>
            <w:tcBorders>
              <w:top w:val="nil"/>
              <w:left w:val="nil"/>
              <w:bottom w:val="nil"/>
              <w:right w:val="nil"/>
            </w:tcBorders>
            <w:shd w:val="clear" w:color="auto" w:fill="auto"/>
            <w:vAlign w:val="center"/>
            <w:hideMark/>
          </w:tcPr>
          <w:p w14:paraId="42079F55" w14:textId="77777777" w:rsidR="009C45AB" w:rsidRPr="009C45AB" w:rsidRDefault="009C45AB" w:rsidP="009C45AB">
            <w:pPr>
              <w:rPr>
                <w:sz w:val="13"/>
                <w:szCs w:val="13"/>
                <w:lang w:eastAsia="ru-RU"/>
              </w:rPr>
            </w:pPr>
          </w:p>
        </w:tc>
        <w:tc>
          <w:tcPr>
            <w:tcW w:w="1658" w:type="dxa"/>
            <w:tcBorders>
              <w:top w:val="nil"/>
              <w:left w:val="nil"/>
              <w:bottom w:val="nil"/>
              <w:right w:val="nil"/>
            </w:tcBorders>
            <w:shd w:val="clear" w:color="auto" w:fill="auto"/>
            <w:vAlign w:val="center"/>
            <w:hideMark/>
          </w:tcPr>
          <w:p w14:paraId="39784590" w14:textId="77777777" w:rsidR="009C45AB" w:rsidRPr="009C45AB" w:rsidRDefault="009C45AB" w:rsidP="009C45AB">
            <w:pPr>
              <w:rPr>
                <w:sz w:val="13"/>
                <w:szCs w:val="13"/>
                <w:lang w:eastAsia="ru-RU"/>
              </w:rPr>
            </w:pPr>
          </w:p>
        </w:tc>
        <w:tc>
          <w:tcPr>
            <w:tcW w:w="1895" w:type="dxa"/>
            <w:tcBorders>
              <w:top w:val="nil"/>
              <w:left w:val="nil"/>
              <w:bottom w:val="nil"/>
              <w:right w:val="nil"/>
            </w:tcBorders>
            <w:shd w:val="clear" w:color="auto" w:fill="auto"/>
            <w:vAlign w:val="center"/>
            <w:hideMark/>
          </w:tcPr>
          <w:p w14:paraId="56117C4E" w14:textId="77777777" w:rsidR="009C45AB" w:rsidRPr="009C45AB" w:rsidRDefault="009C45AB" w:rsidP="009C45AB">
            <w:pPr>
              <w:rPr>
                <w:sz w:val="13"/>
                <w:szCs w:val="13"/>
                <w:lang w:eastAsia="ru-RU"/>
              </w:rPr>
            </w:pPr>
          </w:p>
        </w:tc>
        <w:tc>
          <w:tcPr>
            <w:tcW w:w="1815" w:type="dxa"/>
            <w:tcBorders>
              <w:top w:val="nil"/>
              <w:left w:val="nil"/>
              <w:bottom w:val="nil"/>
              <w:right w:val="nil"/>
            </w:tcBorders>
            <w:shd w:val="clear" w:color="auto" w:fill="auto"/>
            <w:vAlign w:val="center"/>
            <w:hideMark/>
          </w:tcPr>
          <w:p w14:paraId="77DA91C0" w14:textId="77777777" w:rsidR="009C45AB" w:rsidRPr="009C45AB" w:rsidRDefault="009C45AB" w:rsidP="009C45AB">
            <w:pPr>
              <w:rPr>
                <w:sz w:val="13"/>
                <w:szCs w:val="13"/>
                <w:lang w:eastAsia="ru-RU"/>
              </w:rPr>
            </w:pPr>
          </w:p>
        </w:tc>
        <w:tc>
          <w:tcPr>
            <w:tcW w:w="1472" w:type="dxa"/>
            <w:tcBorders>
              <w:top w:val="nil"/>
              <w:left w:val="nil"/>
              <w:bottom w:val="nil"/>
              <w:right w:val="nil"/>
            </w:tcBorders>
            <w:shd w:val="clear" w:color="auto" w:fill="auto"/>
            <w:vAlign w:val="center"/>
            <w:hideMark/>
          </w:tcPr>
          <w:p w14:paraId="171675A7" w14:textId="77777777" w:rsidR="009C45AB" w:rsidRPr="009C45AB" w:rsidRDefault="009C45AB" w:rsidP="009C45AB">
            <w:pPr>
              <w:rPr>
                <w:sz w:val="13"/>
                <w:szCs w:val="13"/>
                <w:lang w:eastAsia="ru-RU"/>
              </w:rPr>
            </w:pPr>
          </w:p>
        </w:tc>
        <w:tc>
          <w:tcPr>
            <w:tcW w:w="1511" w:type="dxa"/>
            <w:tcBorders>
              <w:top w:val="nil"/>
              <w:left w:val="nil"/>
              <w:bottom w:val="nil"/>
              <w:right w:val="nil"/>
            </w:tcBorders>
            <w:shd w:val="clear" w:color="auto" w:fill="auto"/>
            <w:vAlign w:val="center"/>
            <w:hideMark/>
          </w:tcPr>
          <w:p w14:paraId="53AC47BB" w14:textId="77777777" w:rsidR="009C45AB" w:rsidRPr="009C45AB" w:rsidRDefault="009C45AB" w:rsidP="009C45AB">
            <w:pPr>
              <w:rPr>
                <w:sz w:val="13"/>
                <w:szCs w:val="13"/>
                <w:lang w:eastAsia="ru-RU"/>
              </w:rPr>
            </w:pPr>
          </w:p>
        </w:tc>
        <w:tc>
          <w:tcPr>
            <w:tcW w:w="2976" w:type="dxa"/>
            <w:tcBorders>
              <w:top w:val="nil"/>
              <w:left w:val="nil"/>
              <w:bottom w:val="nil"/>
              <w:right w:val="nil"/>
            </w:tcBorders>
            <w:shd w:val="clear" w:color="auto" w:fill="auto"/>
            <w:vAlign w:val="center"/>
            <w:hideMark/>
          </w:tcPr>
          <w:p w14:paraId="1348B664" w14:textId="77777777" w:rsidR="009C45AB" w:rsidRPr="009C45AB" w:rsidRDefault="009C45AB" w:rsidP="009C45AB">
            <w:pPr>
              <w:rPr>
                <w:sz w:val="13"/>
                <w:szCs w:val="13"/>
                <w:lang w:eastAsia="ru-RU"/>
              </w:rPr>
            </w:pPr>
          </w:p>
        </w:tc>
      </w:tr>
      <w:tr w:rsidR="009C45AB" w:rsidRPr="009C45AB" w14:paraId="4DAB1069" w14:textId="77777777" w:rsidTr="009C45AB">
        <w:trPr>
          <w:trHeight w:val="225"/>
          <w:jc w:val="center"/>
        </w:trPr>
        <w:tc>
          <w:tcPr>
            <w:tcW w:w="560" w:type="dxa"/>
            <w:tcBorders>
              <w:top w:val="nil"/>
              <w:left w:val="nil"/>
              <w:bottom w:val="nil"/>
              <w:right w:val="nil"/>
            </w:tcBorders>
            <w:shd w:val="clear" w:color="auto" w:fill="auto"/>
            <w:vAlign w:val="center"/>
            <w:hideMark/>
          </w:tcPr>
          <w:p w14:paraId="2C52ED64" w14:textId="77777777" w:rsidR="009C45AB" w:rsidRPr="009C45AB" w:rsidRDefault="009C45AB" w:rsidP="009C45AB">
            <w:pPr>
              <w:rPr>
                <w:sz w:val="13"/>
                <w:szCs w:val="13"/>
                <w:lang w:eastAsia="ru-RU"/>
              </w:rPr>
            </w:pPr>
          </w:p>
        </w:tc>
        <w:tc>
          <w:tcPr>
            <w:tcW w:w="400" w:type="dxa"/>
            <w:tcBorders>
              <w:top w:val="nil"/>
              <w:left w:val="nil"/>
              <w:bottom w:val="nil"/>
              <w:right w:val="nil"/>
            </w:tcBorders>
            <w:shd w:val="clear" w:color="auto" w:fill="auto"/>
            <w:vAlign w:val="center"/>
            <w:hideMark/>
          </w:tcPr>
          <w:p w14:paraId="0469D0E6" w14:textId="77777777" w:rsidR="009C45AB" w:rsidRPr="009C45AB" w:rsidRDefault="009C45AB" w:rsidP="009C45AB">
            <w:pPr>
              <w:rPr>
                <w:sz w:val="13"/>
                <w:szCs w:val="13"/>
                <w:lang w:eastAsia="ru-RU"/>
              </w:rPr>
            </w:pPr>
          </w:p>
        </w:tc>
        <w:tc>
          <w:tcPr>
            <w:tcW w:w="1014" w:type="dxa"/>
            <w:tcBorders>
              <w:top w:val="nil"/>
              <w:left w:val="nil"/>
              <w:bottom w:val="nil"/>
              <w:right w:val="nil"/>
            </w:tcBorders>
            <w:shd w:val="clear" w:color="auto" w:fill="auto"/>
            <w:vAlign w:val="center"/>
            <w:hideMark/>
          </w:tcPr>
          <w:p w14:paraId="6A7FCA8A" w14:textId="77777777" w:rsidR="009C45AB" w:rsidRPr="009C45AB" w:rsidRDefault="009C45AB" w:rsidP="009C45AB">
            <w:pPr>
              <w:rPr>
                <w:sz w:val="13"/>
                <w:szCs w:val="13"/>
                <w:lang w:eastAsia="ru-RU"/>
              </w:rPr>
            </w:pPr>
          </w:p>
        </w:tc>
        <w:tc>
          <w:tcPr>
            <w:tcW w:w="5493"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389F8CF" w14:textId="77777777" w:rsidR="009C45AB" w:rsidRPr="009C45AB" w:rsidRDefault="009C45AB" w:rsidP="009C45AB">
            <w:pPr>
              <w:rPr>
                <w:rFonts w:ascii="Tahoma" w:hAnsi="Tahoma" w:cs="Tahoma"/>
                <w:color w:val="000000"/>
                <w:sz w:val="13"/>
                <w:szCs w:val="13"/>
                <w:lang w:eastAsia="ru-RU"/>
              </w:rPr>
            </w:pPr>
            <w:r w:rsidRPr="009C45AB">
              <w:rPr>
                <w:rFonts w:ascii="Tahoma" w:hAnsi="Tahoma" w:cs="Tahoma"/>
                <w:color w:val="000000"/>
                <w:sz w:val="13"/>
                <w:szCs w:val="13"/>
                <w:lang w:eastAsia="ru-RU"/>
              </w:rPr>
              <w:t>Индекс эффективности операционных расходов</w:t>
            </w:r>
          </w:p>
        </w:tc>
        <w:tc>
          <w:tcPr>
            <w:tcW w:w="1134" w:type="dxa"/>
            <w:tcBorders>
              <w:top w:val="single" w:sz="4" w:space="0" w:color="C0C0C0"/>
              <w:left w:val="nil"/>
              <w:bottom w:val="single" w:sz="4" w:space="0" w:color="C0C0C0"/>
              <w:right w:val="nil"/>
            </w:tcBorders>
            <w:shd w:val="clear" w:color="auto" w:fill="auto"/>
            <w:noWrap/>
            <w:vAlign w:val="center"/>
            <w:hideMark/>
          </w:tcPr>
          <w:p w14:paraId="1F1AED86" w14:textId="77777777" w:rsidR="009C45AB" w:rsidRPr="009C45AB" w:rsidRDefault="009C45AB" w:rsidP="009C45AB">
            <w:pPr>
              <w:jc w:val="center"/>
              <w:rPr>
                <w:rFonts w:ascii="Tahoma" w:hAnsi="Tahoma" w:cs="Tahoma"/>
                <w:color w:val="000000"/>
                <w:sz w:val="13"/>
                <w:szCs w:val="13"/>
                <w:lang w:eastAsia="ru-RU"/>
              </w:rPr>
            </w:pPr>
            <w:r w:rsidRPr="009C45AB">
              <w:rPr>
                <w:rFonts w:ascii="Tahoma" w:hAnsi="Tahoma" w:cs="Tahoma"/>
                <w:color w:val="000000"/>
                <w:sz w:val="13"/>
                <w:szCs w:val="13"/>
                <w:lang w:eastAsia="ru-RU"/>
              </w:rPr>
              <w:t>%</w:t>
            </w:r>
          </w:p>
        </w:tc>
        <w:tc>
          <w:tcPr>
            <w:tcW w:w="187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716FCB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1 </w:t>
            </w:r>
          </w:p>
        </w:tc>
        <w:tc>
          <w:tcPr>
            <w:tcW w:w="1543" w:type="dxa"/>
            <w:tcBorders>
              <w:top w:val="single" w:sz="4" w:space="0" w:color="C0C0C0"/>
              <w:left w:val="nil"/>
              <w:bottom w:val="single" w:sz="4" w:space="0" w:color="C0C0C0"/>
              <w:right w:val="single" w:sz="4" w:space="0" w:color="C0C0C0"/>
            </w:tcBorders>
            <w:shd w:val="clear" w:color="auto" w:fill="auto"/>
            <w:vAlign w:val="center"/>
            <w:hideMark/>
          </w:tcPr>
          <w:p w14:paraId="77EA5D9C"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774" w:type="dxa"/>
            <w:tcBorders>
              <w:top w:val="single" w:sz="4" w:space="0" w:color="C0C0C0"/>
              <w:left w:val="nil"/>
              <w:bottom w:val="single" w:sz="4" w:space="0" w:color="C0C0C0"/>
              <w:right w:val="single" w:sz="4" w:space="0" w:color="C0C0C0"/>
            </w:tcBorders>
            <w:shd w:val="clear" w:color="auto" w:fill="auto"/>
            <w:vAlign w:val="center"/>
            <w:hideMark/>
          </w:tcPr>
          <w:p w14:paraId="7516150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64" w:type="dxa"/>
            <w:tcBorders>
              <w:top w:val="single" w:sz="4" w:space="0" w:color="C0C0C0"/>
              <w:left w:val="nil"/>
              <w:bottom w:val="single" w:sz="4" w:space="0" w:color="C0C0C0"/>
              <w:right w:val="single" w:sz="4" w:space="0" w:color="C0C0C0"/>
            </w:tcBorders>
            <w:shd w:val="clear" w:color="auto" w:fill="auto"/>
            <w:vAlign w:val="center"/>
            <w:hideMark/>
          </w:tcPr>
          <w:p w14:paraId="6B322C1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1 </w:t>
            </w:r>
          </w:p>
        </w:tc>
        <w:tc>
          <w:tcPr>
            <w:tcW w:w="1597" w:type="dxa"/>
            <w:tcBorders>
              <w:top w:val="single" w:sz="4" w:space="0" w:color="C0C0C0"/>
              <w:left w:val="nil"/>
              <w:bottom w:val="single" w:sz="4" w:space="0" w:color="C0C0C0"/>
              <w:right w:val="single" w:sz="4" w:space="0" w:color="C0C0C0"/>
            </w:tcBorders>
            <w:shd w:val="clear" w:color="auto" w:fill="auto"/>
            <w:vAlign w:val="center"/>
            <w:hideMark/>
          </w:tcPr>
          <w:p w14:paraId="7ED1B01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658" w:type="dxa"/>
            <w:tcBorders>
              <w:top w:val="single" w:sz="4" w:space="0" w:color="C0C0C0"/>
              <w:left w:val="nil"/>
              <w:bottom w:val="single" w:sz="4" w:space="0" w:color="C0C0C0"/>
              <w:right w:val="single" w:sz="4" w:space="0" w:color="C0C0C0"/>
            </w:tcBorders>
            <w:shd w:val="clear" w:color="auto" w:fill="auto"/>
            <w:vAlign w:val="center"/>
            <w:hideMark/>
          </w:tcPr>
          <w:p w14:paraId="4D5D3E7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95" w:type="dxa"/>
            <w:tcBorders>
              <w:top w:val="single" w:sz="4" w:space="0" w:color="C0C0C0"/>
              <w:left w:val="nil"/>
              <w:bottom w:val="single" w:sz="4" w:space="0" w:color="C0C0C0"/>
              <w:right w:val="single" w:sz="4" w:space="0" w:color="C0C0C0"/>
            </w:tcBorders>
            <w:shd w:val="clear" w:color="auto" w:fill="auto"/>
            <w:vAlign w:val="center"/>
            <w:hideMark/>
          </w:tcPr>
          <w:p w14:paraId="0D31580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15" w:type="dxa"/>
            <w:tcBorders>
              <w:top w:val="single" w:sz="4" w:space="0" w:color="C0C0C0"/>
              <w:left w:val="nil"/>
              <w:bottom w:val="single" w:sz="4" w:space="0" w:color="C0C0C0"/>
              <w:right w:val="single" w:sz="4" w:space="0" w:color="C0C0C0"/>
            </w:tcBorders>
            <w:shd w:val="clear" w:color="auto" w:fill="auto"/>
            <w:vAlign w:val="center"/>
            <w:hideMark/>
          </w:tcPr>
          <w:p w14:paraId="390B02B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1 </w:t>
            </w:r>
          </w:p>
        </w:tc>
        <w:tc>
          <w:tcPr>
            <w:tcW w:w="1472" w:type="dxa"/>
            <w:tcBorders>
              <w:top w:val="nil"/>
              <w:left w:val="nil"/>
              <w:bottom w:val="nil"/>
              <w:right w:val="nil"/>
            </w:tcBorders>
            <w:shd w:val="clear" w:color="auto" w:fill="auto"/>
            <w:vAlign w:val="center"/>
            <w:hideMark/>
          </w:tcPr>
          <w:p w14:paraId="7674488C" w14:textId="77777777" w:rsidR="009C45AB" w:rsidRPr="009C45AB" w:rsidRDefault="009C45AB" w:rsidP="009C45AB">
            <w:pPr>
              <w:jc w:val="center"/>
              <w:rPr>
                <w:rFonts w:ascii="Tahoma" w:hAnsi="Tahoma" w:cs="Tahoma"/>
                <w:b/>
                <w:bCs/>
                <w:sz w:val="13"/>
                <w:szCs w:val="13"/>
                <w:lang w:eastAsia="ru-RU"/>
              </w:rPr>
            </w:pPr>
          </w:p>
        </w:tc>
        <w:tc>
          <w:tcPr>
            <w:tcW w:w="1511" w:type="dxa"/>
            <w:tcBorders>
              <w:top w:val="nil"/>
              <w:left w:val="nil"/>
              <w:bottom w:val="nil"/>
              <w:right w:val="nil"/>
            </w:tcBorders>
            <w:shd w:val="clear" w:color="auto" w:fill="auto"/>
            <w:vAlign w:val="center"/>
            <w:hideMark/>
          </w:tcPr>
          <w:p w14:paraId="66101ECA" w14:textId="77777777" w:rsidR="009C45AB" w:rsidRPr="009C45AB" w:rsidRDefault="009C45AB" w:rsidP="009C45AB">
            <w:pPr>
              <w:rPr>
                <w:sz w:val="13"/>
                <w:szCs w:val="13"/>
                <w:lang w:eastAsia="ru-RU"/>
              </w:rPr>
            </w:pPr>
          </w:p>
        </w:tc>
        <w:tc>
          <w:tcPr>
            <w:tcW w:w="2976" w:type="dxa"/>
            <w:tcBorders>
              <w:top w:val="nil"/>
              <w:left w:val="nil"/>
              <w:bottom w:val="nil"/>
              <w:right w:val="nil"/>
            </w:tcBorders>
            <w:shd w:val="clear" w:color="auto" w:fill="auto"/>
            <w:vAlign w:val="center"/>
            <w:hideMark/>
          </w:tcPr>
          <w:p w14:paraId="137A1602" w14:textId="77777777" w:rsidR="009C45AB" w:rsidRPr="009C45AB" w:rsidRDefault="009C45AB" w:rsidP="009C45AB">
            <w:pPr>
              <w:rPr>
                <w:sz w:val="13"/>
                <w:szCs w:val="13"/>
                <w:lang w:eastAsia="ru-RU"/>
              </w:rPr>
            </w:pPr>
          </w:p>
        </w:tc>
      </w:tr>
      <w:tr w:rsidR="009C45AB" w:rsidRPr="009C45AB" w14:paraId="6D8352B4" w14:textId="77777777" w:rsidTr="009C45AB">
        <w:trPr>
          <w:trHeight w:val="225"/>
          <w:jc w:val="center"/>
        </w:trPr>
        <w:tc>
          <w:tcPr>
            <w:tcW w:w="560" w:type="dxa"/>
            <w:tcBorders>
              <w:top w:val="nil"/>
              <w:left w:val="nil"/>
              <w:bottom w:val="nil"/>
              <w:right w:val="nil"/>
            </w:tcBorders>
            <w:shd w:val="clear" w:color="auto" w:fill="auto"/>
            <w:vAlign w:val="center"/>
            <w:hideMark/>
          </w:tcPr>
          <w:p w14:paraId="36A16323" w14:textId="77777777" w:rsidR="009C45AB" w:rsidRPr="009C45AB" w:rsidRDefault="009C45AB" w:rsidP="009C45AB">
            <w:pPr>
              <w:rPr>
                <w:sz w:val="13"/>
                <w:szCs w:val="13"/>
                <w:lang w:eastAsia="ru-RU"/>
              </w:rPr>
            </w:pPr>
          </w:p>
        </w:tc>
        <w:tc>
          <w:tcPr>
            <w:tcW w:w="400" w:type="dxa"/>
            <w:tcBorders>
              <w:top w:val="nil"/>
              <w:left w:val="nil"/>
              <w:bottom w:val="nil"/>
              <w:right w:val="nil"/>
            </w:tcBorders>
            <w:shd w:val="clear" w:color="auto" w:fill="auto"/>
            <w:vAlign w:val="center"/>
            <w:hideMark/>
          </w:tcPr>
          <w:p w14:paraId="68650B22" w14:textId="77777777" w:rsidR="009C45AB" w:rsidRPr="009C45AB" w:rsidRDefault="009C45AB" w:rsidP="009C45AB">
            <w:pPr>
              <w:rPr>
                <w:sz w:val="13"/>
                <w:szCs w:val="13"/>
                <w:lang w:eastAsia="ru-RU"/>
              </w:rPr>
            </w:pPr>
          </w:p>
        </w:tc>
        <w:tc>
          <w:tcPr>
            <w:tcW w:w="1014" w:type="dxa"/>
            <w:tcBorders>
              <w:top w:val="nil"/>
              <w:left w:val="nil"/>
              <w:bottom w:val="nil"/>
              <w:right w:val="nil"/>
            </w:tcBorders>
            <w:shd w:val="clear" w:color="auto" w:fill="auto"/>
            <w:vAlign w:val="center"/>
            <w:hideMark/>
          </w:tcPr>
          <w:p w14:paraId="0768F3E4" w14:textId="77777777" w:rsidR="009C45AB" w:rsidRPr="009C45AB" w:rsidRDefault="009C45AB" w:rsidP="009C45AB">
            <w:pPr>
              <w:rPr>
                <w:sz w:val="13"/>
                <w:szCs w:val="13"/>
                <w:lang w:eastAsia="ru-RU"/>
              </w:rPr>
            </w:pPr>
          </w:p>
        </w:tc>
        <w:tc>
          <w:tcPr>
            <w:tcW w:w="5493" w:type="dxa"/>
            <w:tcBorders>
              <w:top w:val="nil"/>
              <w:left w:val="single" w:sz="4" w:space="0" w:color="C0C0C0"/>
              <w:bottom w:val="single" w:sz="4" w:space="0" w:color="C0C0C0"/>
              <w:right w:val="single" w:sz="4" w:space="0" w:color="C0C0C0"/>
            </w:tcBorders>
            <w:shd w:val="clear" w:color="auto" w:fill="auto"/>
            <w:noWrap/>
            <w:vAlign w:val="bottom"/>
            <w:hideMark/>
          </w:tcPr>
          <w:p w14:paraId="606131D1" w14:textId="77777777" w:rsidR="009C45AB" w:rsidRPr="009C45AB" w:rsidRDefault="009C45AB" w:rsidP="009C45AB">
            <w:pPr>
              <w:rPr>
                <w:rFonts w:ascii="Tahoma" w:hAnsi="Tahoma" w:cs="Tahoma"/>
                <w:color w:val="000000"/>
                <w:sz w:val="13"/>
                <w:szCs w:val="13"/>
                <w:lang w:eastAsia="ru-RU"/>
              </w:rPr>
            </w:pPr>
            <w:r w:rsidRPr="009C45AB">
              <w:rPr>
                <w:rFonts w:ascii="Tahoma" w:hAnsi="Tahoma" w:cs="Tahoma"/>
                <w:color w:val="000000"/>
                <w:sz w:val="13"/>
                <w:szCs w:val="13"/>
                <w:lang w:eastAsia="ru-RU"/>
              </w:rPr>
              <w:t>Индекс потребительских цен</w:t>
            </w:r>
          </w:p>
        </w:tc>
        <w:tc>
          <w:tcPr>
            <w:tcW w:w="1134" w:type="dxa"/>
            <w:tcBorders>
              <w:top w:val="nil"/>
              <w:left w:val="nil"/>
              <w:bottom w:val="single" w:sz="4" w:space="0" w:color="C0C0C0"/>
              <w:right w:val="nil"/>
            </w:tcBorders>
            <w:shd w:val="clear" w:color="auto" w:fill="auto"/>
            <w:noWrap/>
            <w:vAlign w:val="center"/>
            <w:hideMark/>
          </w:tcPr>
          <w:p w14:paraId="0BC0FD6A" w14:textId="77777777" w:rsidR="009C45AB" w:rsidRPr="009C45AB" w:rsidRDefault="009C45AB" w:rsidP="009C45AB">
            <w:pPr>
              <w:jc w:val="center"/>
              <w:rPr>
                <w:rFonts w:ascii="Tahoma" w:hAnsi="Tahoma" w:cs="Tahoma"/>
                <w:color w:val="000000"/>
                <w:sz w:val="13"/>
                <w:szCs w:val="13"/>
                <w:lang w:eastAsia="ru-RU"/>
              </w:rPr>
            </w:pPr>
            <w:r w:rsidRPr="009C45AB">
              <w:rPr>
                <w:rFonts w:ascii="Tahoma" w:hAnsi="Tahoma" w:cs="Tahoma"/>
                <w:color w:val="000000"/>
                <w:sz w:val="13"/>
                <w:szCs w:val="13"/>
                <w:lang w:eastAsia="ru-RU"/>
              </w:rPr>
              <w:t>%</w:t>
            </w:r>
          </w:p>
        </w:tc>
        <w:tc>
          <w:tcPr>
            <w:tcW w:w="1874" w:type="dxa"/>
            <w:tcBorders>
              <w:top w:val="nil"/>
              <w:left w:val="single" w:sz="4" w:space="0" w:color="C0C0C0"/>
              <w:bottom w:val="single" w:sz="4" w:space="0" w:color="C0C0C0"/>
              <w:right w:val="single" w:sz="4" w:space="0" w:color="C0C0C0"/>
            </w:tcBorders>
            <w:shd w:val="clear" w:color="auto" w:fill="auto"/>
            <w:vAlign w:val="center"/>
            <w:hideMark/>
          </w:tcPr>
          <w:p w14:paraId="05C680DC"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43" w:type="dxa"/>
            <w:tcBorders>
              <w:top w:val="nil"/>
              <w:left w:val="nil"/>
              <w:bottom w:val="single" w:sz="4" w:space="0" w:color="C0C0C0"/>
              <w:right w:val="single" w:sz="4" w:space="0" w:color="C0C0C0"/>
            </w:tcBorders>
            <w:shd w:val="clear" w:color="auto" w:fill="auto"/>
            <w:vAlign w:val="center"/>
            <w:hideMark/>
          </w:tcPr>
          <w:p w14:paraId="2B4A37F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774" w:type="dxa"/>
            <w:tcBorders>
              <w:top w:val="nil"/>
              <w:left w:val="nil"/>
              <w:bottom w:val="single" w:sz="4" w:space="0" w:color="C0C0C0"/>
              <w:right w:val="single" w:sz="4" w:space="0" w:color="C0C0C0"/>
            </w:tcBorders>
            <w:shd w:val="clear" w:color="auto" w:fill="auto"/>
            <w:vAlign w:val="center"/>
            <w:hideMark/>
          </w:tcPr>
          <w:p w14:paraId="5952A40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64" w:type="dxa"/>
            <w:tcBorders>
              <w:top w:val="nil"/>
              <w:left w:val="nil"/>
              <w:bottom w:val="single" w:sz="4" w:space="0" w:color="C0C0C0"/>
              <w:right w:val="single" w:sz="4" w:space="0" w:color="C0C0C0"/>
            </w:tcBorders>
            <w:shd w:val="clear" w:color="auto" w:fill="auto"/>
            <w:vAlign w:val="center"/>
            <w:hideMark/>
          </w:tcPr>
          <w:p w14:paraId="526A6B97"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97" w:type="dxa"/>
            <w:tcBorders>
              <w:top w:val="nil"/>
              <w:left w:val="nil"/>
              <w:bottom w:val="single" w:sz="4" w:space="0" w:color="C0C0C0"/>
              <w:right w:val="single" w:sz="4" w:space="0" w:color="C0C0C0"/>
            </w:tcBorders>
            <w:shd w:val="clear" w:color="auto" w:fill="auto"/>
            <w:vAlign w:val="center"/>
            <w:hideMark/>
          </w:tcPr>
          <w:p w14:paraId="57AE66A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658" w:type="dxa"/>
            <w:tcBorders>
              <w:top w:val="nil"/>
              <w:left w:val="nil"/>
              <w:bottom w:val="single" w:sz="4" w:space="0" w:color="C0C0C0"/>
              <w:right w:val="single" w:sz="4" w:space="0" w:color="C0C0C0"/>
            </w:tcBorders>
            <w:shd w:val="clear" w:color="auto" w:fill="auto"/>
            <w:vAlign w:val="center"/>
            <w:hideMark/>
          </w:tcPr>
          <w:p w14:paraId="58A51CF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95" w:type="dxa"/>
            <w:tcBorders>
              <w:top w:val="nil"/>
              <w:left w:val="nil"/>
              <w:bottom w:val="single" w:sz="4" w:space="0" w:color="C0C0C0"/>
              <w:right w:val="single" w:sz="4" w:space="0" w:color="C0C0C0"/>
            </w:tcBorders>
            <w:shd w:val="clear" w:color="auto" w:fill="auto"/>
            <w:vAlign w:val="center"/>
            <w:hideMark/>
          </w:tcPr>
          <w:p w14:paraId="5154F2B7"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15" w:type="dxa"/>
            <w:tcBorders>
              <w:top w:val="nil"/>
              <w:left w:val="nil"/>
              <w:bottom w:val="single" w:sz="4" w:space="0" w:color="C0C0C0"/>
              <w:right w:val="single" w:sz="4" w:space="0" w:color="C0C0C0"/>
            </w:tcBorders>
            <w:shd w:val="clear" w:color="auto" w:fill="auto"/>
            <w:vAlign w:val="center"/>
            <w:hideMark/>
          </w:tcPr>
          <w:p w14:paraId="42F03F2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3,400 </w:t>
            </w:r>
          </w:p>
        </w:tc>
        <w:tc>
          <w:tcPr>
            <w:tcW w:w="1472" w:type="dxa"/>
            <w:tcBorders>
              <w:top w:val="nil"/>
              <w:left w:val="nil"/>
              <w:bottom w:val="nil"/>
              <w:right w:val="nil"/>
            </w:tcBorders>
            <w:shd w:val="clear" w:color="auto" w:fill="auto"/>
            <w:vAlign w:val="center"/>
            <w:hideMark/>
          </w:tcPr>
          <w:p w14:paraId="15B3B1DB" w14:textId="77777777" w:rsidR="009C45AB" w:rsidRPr="009C45AB" w:rsidRDefault="009C45AB" w:rsidP="009C45AB">
            <w:pPr>
              <w:jc w:val="center"/>
              <w:rPr>
                <w:rFonts w:ascii="Tahoma" w:hAnsi="Tahoma" w:cs="Tahoma"/>
                <w:b/>
                <w:bCs/>
                <w:sz w:val="13"/>
                <w:szCs w:val="13"/>
                <w:lang w:eastAsia="ru-RU"/>
              </w:rPr>
            </w:pPr>
          </w:p>
        </w:tc>
        <w:tc>
          <w:tcPr>
            <w:tcW w:w="1511" w:type="dxa"/>
            <w:tcBorders>
              <w:top w:val="nil"/>
              <w:left w:val="nil"/>
              <w:bottom w:val="nil"/>
              <w:right w:val="nil"/>
            </w:tcBorders>
            <w:shd w:val="clear" w:color="auto" w:fill="auto"/>
            <w:vAlign w:val="center"/>
            <w:hideMark/>
          </w:tcPr>
          <w:p w14:paraId="29BAED9C" w14:textId="77777777" w:rsidR="009C45AB" w:rsidRPr="009C45AB" w:rsidRDefault="009C45AB" w:rsidP="009C45AB">
            <w:pPr>
              <w:rPr>
                <w:sz w:val="13"/>
                <w:szCs w:val="13"/>
                <w:lang w:eastAsia="ru-RU"/>
              </w:rPr>
            </w:pPr>
          </w:p>
        </w:tc>
        <w:tc>
          <w:tcPr>
            <w:tcW w:w="2976" w:type="dxa"/>
            <w:tcBorders>
              <w:top w:val="nil"/>
              <w:left w:val="nil"/>
              <w:bottom w:val="nil"/>
              <w:right w:val="nil"/>
            </w:tcBorders>
            <w:shd w:val="clear" w:color="auto" w:fill="auto"/>
            <w:vAlign w:val="center"/>
            <w:hideMark/>
          </w:tcPr>
          <w:p w14:paraId="033A455A" w14:textId="77777777" w:rsidR="009C45AB" w:rsidRPr="009C45AB" w:rsidRDefault="009C45AB" w:rsidP="009C45AB">
            <w:pPr>
              <w:rPr>
                <w:sz w:val="13"/>
                <w:szCs w:val="13"/>
                <w:lang w:eastAsia="ru-RU"/>
              </w:rPr>
            </w:pPr>
          </w:p>
        </w:tc>
      </w:tr>
      <w:tr w:rsidR="009C45AB" w:rsidRPr="009C45AB" w14:paraId="17B99371" w14:textId="77777777" w:rsidTr="009C45AB">
        <w:trPr>
          <w:trHeight w:val="225"/>
          <w:jc w:val="center"/>
        </w:trPr>
        <w:tc>
          <w:tcPr>
            <w:tcW w:w="560" w:type="dxa"/>
            <w:tcBorders>
              <w:top w:val="nil"/>
              <w:left w:val="nil"/>
              <w:bottom w:val="nil"/>
              <w:right w:val="nil"/>
            </w:tcBorders>
            <w:shd w:val="clear" w:color="auto" w:fill="auto"/>
            <w:vAlign w:val="center"/>
            <w:hideMark/>
          </w:tcPr>
          <w:p w14:paraId="6208A865" w14:textId="77777777" w:rsidR="009C45AB" w:rsidRPr="009C45AB" w:rsidRDefault="009C45AB" w:rsidP="009C45AB">
            <w:pPr>
              <w:rPr>
                <w:sz w:val="13"/>
                <w:szCs w:val="13"/>
                <w:lang w:eastAsia="ru-RU"/>
              </w:rPr>
            </w:pPr>
          </w:p>
        </w:tc>
        <w:tc>
          <w:tcPr>
            <w:tcW w:w="400" w:type="dxa"/>
            <w:tcBorders>
              <w:top w:val="nil"/>
              <w:left w:val="nil"/>
              <w:bottom w:val="nil"/>
              <w:right w:val="nil"/>
            </w:tcBorders>
            <w:shd w:val="clear" w:color="auto" w:fill="auto"/>
            <w:vAlign w:val="center"/>
            <w:hideMark/>
          </w:tcPr>
          <w:p w14:paraId="013115EB" w14:textId="77777777" w:rsidR="009C45AB" w:rsidRPr="009C45AB" w:rsidRDefault="009C45AB" w:rsidP="009C45AB">
            <w:pPr>
              <w:rPr>
                <w:sz w:val="13"/>
                <w:szCs w:val="13"/>
                <w:lang w:eastAsia="ru-RU"/>
              </w:rPr>
            </w:pPr>
          </w:p>
        </w:tc>
        <w:tc>
          <w:tcPr>
            <w:tcW w:w="1014" w:type="dxa"/>
            <w:tcBorders>
              <w:top w:val="nil"/>
              <w:left w:val="nil"/>
              <w:bottom w:val="nil"/>
              <w:right w:val="nil"/>
            </w:tcBorders>
            <w:shd w:val="clear" w:color="auto" w:fill="auto"/>
            <w:vAlign w:val="center"/>
            <w:hideMark/>
          </w:tcPr>
          <w:p w14:paraId="53228913" w14:textId="77777777" w:rsidR="009C45AB" w:rsidRPr="009C45AB" w:rsidRDefault="009C45AB" w:rsidP="009C45AB">
            <w:pPr>
              <w:rPr>
                <w:sz w:val="13"/>
                <w:szCs w:val="13"/>
                <w:lang w:eastAsia="ru-RU"/>
              </w:rPr>
            </w:pPr>
          </w:p>
        </w:tc>
        <w:tc>
          <w:tcPr>
            <w:tcW w:w="5493" w:type="dxa"/>
            <w:tcBorders>
              <w:top w:val="nil"/>
              <w:left w:val="single" w:sz="4" w:space="0" w:color="C0C0C0"/>
              <w:bottom w:val="single" w:sz="4" w:space="0" w:color="C0C0C0"/>
              <w:right w:val="single" w:sz="4" w:space="0" w:color="C0C0C0"/>
            </w:tcBorders>
            <w:shd w:val="clear" w:color="auto" w:fill="auto"/>
            <w:vAlign w:val="center"/>
            <w:hideMark/>
          </w:tcPr>
          <w:p w14:paraId="6EF17A4A"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Итого коэффициент индексации</w:t>
            </w:r>
          </w:p>
        </w:tc>
        <w:tc>
          <w:tcPr>
            <w:tcW w:w="1134" w:type="dxa"/>
            <w:tcBorders>
              <w:top w:val="nil"/>
              <w:left w:val="nil"/>
              <w:bottom w:val="single" w:sz="4" w:space="0" w:color="C0C0C0"/>
              <w:right w:val="single" w:sz="4" w:space="0" w:color="C0C0C0"/>
            </w:tcBorders>
            <w:shd w:val="clear" w:color="auto" w:fill="auto"/>
            <w:vAlign w:val="center"/>
            <w:hideMark/>
          </w:tcPr>
          <w:p w14:paraId="40ED4CC3"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74" w:type="dxa"/>
            <w:tcBorders>
              <w:top w:val="nil"/>
              <w:left w:val="nil"/>
              <w:bottom w:val="single" w:sz="4" w:space="0" w:color="C0C0C0"/>
              <w:right w:val="single" w:sz="4" w:space="0" w:color="C0C0C0"/>
            </w:tcBorders>
            <w:shd w:val="clear" w:color="auto" w:fill="auto"/>
            <w:vAlign w:val="center"/>
            <w:hideMark/>
          </w:tcPr>
          <w:p w14:paraId="6AA6B39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0,990 </w:t>
            </w:r>
          </w:p>
        </w:tc>
        <w:tc>
          <w:tcPr>
            <w:tcW w:w="1543" w:type="dxa"/>
            <w:tcBorders>
              <w:top w:val="nil"/>
              <w:left w:val="nil"/>
              <w:bottom w:val="single" w:sz="4" w:space="0" w:color="C0C0C0"/>
              <w:right w:val="single" w:sz="4" w:space="0" w:color="C0C0C0"/>
            </w:tcBorders>
            <w:shd w:val="clear" w:color="auto" w:fill="auto"/>
            <w:vAlign w:val="center"/>
            <w:hideMark/>
          </w:tcPr>
          <w:p w14:paraId="1845D25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774" w:type="dxa"/>
            <w:tcBorders>
              <w:top w:val="nil"/>
              <w:left w:val="nil"/>
              <w:bottom w:val="single" w:sz="4" w:space="0" w:color="C0C0C0"/>
              <w:right w:val="single" w:sz="4" w:space="0" w:color="C0C0C0"/>
            </w:tcBorders>
            <w:shd w:val="clear" w:color="auto" w:fill="auto"/>
            <w:vAlign w:val="center"/>
            <w:hideMark/>
          </w:tcPr>
          <w:p w14:paraId="49A3764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64" w:type="dxa"/>
            <w:tcBorders>
              <w:top w:val="nil"/>
              <w:left w:val="nil"/>
              <w:bottom w:val="single" w:sz="4" w:space="0" w:color="C0C0C0"/>
              <w:right w:val="single" w:sz="4" w:space="0" w:color="C0C0C0"/>
            </w:tcBorders>
            <w:shd w:val="clear" w:color="auto" w:fill="auto"/>
            <w:vAlign w:val="center"/>
            <w:hideMark/>
          </w:tcPr>
          <w:p w14:paraId="1EFD426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0,990 </w:t>
            </w:r>
          </w:p>
        </w:tc>
        <w:tc>
          <w:tcPr>
            <w:tcW w:w="1597" w:type="dxa"/>
            <w:tcBorders>
              <w:top w:val="nil"/>
              <w:left w:val="nil"/>
              <w:bottom w:val="single" w:sz="4" w:space="0" w:color="C0C0C0"/>
              <w:right w:val="single" w:sz="4" w:space="0" w:color="C0C0C0"/>
            </w:tcBorders>
            <w:shd w:val="clear" w:color="auto" w:fill="auto"/>
            <w:vAlign w:val="center"/>
            <w:hideMark/>
          </w:tcPr>
          <w:p w14:paraId="74E8731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658" w:type="dxa"/>
            <w:tcBorders>
              <w:top w:val="nil"/>
              <w:left w:val="nil"/>
              <w:bottom w:val="single" w:sz="4" w:space="0" w:color="C0C0C0"/>
              <w:right w:val="single" w:sz="4" w:space="0" w:color="C0C0C0"/>
            </w:tcBorders>
            <w:shd w:val="clear" w:color="auto" w:fill="auto"/>
            <w:vAlign w:val="center"/>
            <w:hideMark/>
          </w:tcPr>
          <w:p w14:paraId="1494B3E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95" w:type="dxa"/>
            <w:tcBorders>
              <w:top w:val="nil"/>
              <w:left w:val="nil"/>
              <w:bottom w:val="single" w:sz="4" w:space="0" w:color="C0C0C0"/>
              <w:right w:val="single" w:sz="4" w:space="0" w:color="C0C0C0"/>
            </w:tcBorders>
            <w:shd w:val="clear" w:color="auto" w:fill="auto"/>
            <w:vAlign w:val="center"/>
            <w:hideMark/>
          </w:tcPr>
          <w:p w14:paraId="27C7016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15" w:type="dxa"/>
            <w:tcBorders>
              <w:top w:val="nil"/>
              <w:left w:val="nil"/>
              <w:bottom w:val="single" w:sz="4" w:space="0" w:color="C0C0C0"/>
              <w:right w:val="single" w:sz="4" w:space="0" w:color="C0C0C0"/>
            </w:tcBorders>
            <w:shd w:val="clear" w:color="auto" w:fill="auto"/>
            <w:vAlign w:val="center"/>
            <w:hideMark/>
          </w:tcPr>
          <w:p w14:paraId="188EC89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1,024 </w:t>
            </w:r>
          </w:p>
        </w:tc>
        <w:tc>
          <w:tcPr>
            <w:tcW w:w="1472" w:type="dxa"/>
            <w:tcBorders>
              <w:top w:val="nil"/>
              <w:left w:val="nil"/>
              <w:bottom w:val="nil"/>
              <w:right w:val="nil"/>
            </w:tcBorders>
            <w:shd w:val="clear" w:color="auto" w:fill="auto"/>
            <w:vAlign w:val="center"/>
            <w:hideMark/>
          </w:tcPr>
          <w:p w14:paraId="38B2AE83" w14:textId="77777777" w:rsidR="009C45AB" w:rsidRPr="009C45AB" w:rsidRDefault="009C45AB" w:rsidP="009C45AB">
            <w:pPr>
              <w:jc w:val="center"/>
              <w:rPr>
                <w:rFonts w:ascii="Tahoma" w:hAnsi="Tahoma" w:cs="Tahoma"/>
                <w:b/>
                <w:bCs/>
                <w:sz w:val="13"/>
                <w:szCs w:val="13"/>
                <w:lang w:eastAsia="ru-RU"/>
              </w:rPr>
            </w:pPr>
          </w:p>
        </w:tc>
        <w:tc>
          <w:tcPr>
            <w:tcW w:w="1511" w:type="dxa"/>
            <w:tcBorders>
              <w:top w:val="nil"/>
              <w:left w:val="nil"/>
              <w:bottom w:val="nil"/>
              <w:right w:val="nil"/>
            </w:tcBorders>
            <w:shd w:val="clear" w:color="auto" w:fill="auto"/>
            <w:vAlign w:val="center"/>
            <w:hideMark/>
          </w:tcPr>
          <w:p w14:paraId="39DDA704" w14:textId="77777777" w:rsidR="009C45AB" w:rsidRPr="009C45AB" w:rsidRDefault="009C45AB" w:rsidP="009C45AB">
            <w:pPr>
              <w:rPr>
                <w:sz w:val="13"/>
                <w:szCs w:val="13"/>
                <w:lang w:eastAsia="ru-RU"/>
              </w:rPr>
            </w:pPr>
          </w:p>
        </w:tc>
        <w:tc>
          <w:tcPr>
            <w:tcW w:w="2976" w:type="dxa"/>
            <w:tcBorders>
              <w:top w:val="nil"/>
              <w:left w:val="nil"/>
              <w:bottom w:val="nil"/>
              <w:right w:val="nil"/>
            </w:tcBorders>
            <w:shd w:val="clear" w:color="auto" w:fill="auto"/>
            <w:vAlign w:val="center"/>
            <w:hideMark/>
          </w:tcPr>
          <w:p w14:paraId="075D0C9D" w14:textId="77777777" w:rsidR="009C45AB" w:rsidRPr="009C45AB" w:rsidRDefault="009C45AB" w:rsidP="009C45AB">
            <w:pPr>
              <w:rPr>
                <w:sz w:val="13"/>
                <w:szCs w:val="13"/>
                <w:lang w:eastAsia="ru-RU"/>
              </w:rPr>
            </w:pPr>
          </w:p>
        </w:tc>
      </w:tr>
      <w:tr w:rsidR="009C45AB" w:rsidRPr="009C45AB" w14:paraId="6283A446" w14:textId="77777777" w:rsidTr="009C45AB">
        <w:trPr>
          <w:trHeight w:val="225"/>
          <w:jc w:val="center"/>
        </w:trPr>
        <w:tc>
          <w:tcPr>
            <w:tcW w:w="560" w:type="dxa"/>
            <w:tcBorders>
              <w:top w:val="nil"/>
              <w:left w:val="nil"/>
              <w:bottom w:val="nil"/>
              <w:right w:val="nil"/>
            </w:tcBorders>
            <w:shd w:val="clear" w:color="auto" w:fill="auto"/>
            <w:vAlign w:val="center"/>
            <w:hideMark/>
          </w:tcPr>
          <w:p w14:paraId="455A1690" w14:textId="77777777" w:rsidR="009C45AB" w:rsidRPr="009C45AB" w:rsidRDefault="009C45AB" w:rsidP="009C45AB">
            <w:pPr>
              <w:rPr>
                <w:sz w:val="13"/>
                <w:szCs w:val="13"/>
                <w:lang w:eastAsia="ru-RU"/>
              </w:rPr>
            </w:pPr>
          </w:p>
        </w:tc>
        <w:tc>
          <w:tcPr>
            <w:tcW w:w="400" w:type="dxa"/>
            <w:tcBorders>
              <w:top w:val="nil"/>
              <w:left w:val="nil"/>
              <w:bottom w:val="nil"/>
              <w:right w:val="nil"/>
            </w:tcBorders>
            <w:shd w:val="clear" w:color="auto" w:fill="auto"/>
            <w:vAlign w:val="center"/>
            <w:hideMark/>
          </w:tcPr>
          <w:p w14:paraId="2C207B37" w14:textId="77777777" w:rsidR="009C45AB" w:rsidRPr="009C45AB" w:rsidRDefault="009C45AB" w:rsidP="009C45AB">
            <w:pPr>
              <w:rPr>
                <w:sz w:val="13"/>
                <w:szCs w:val="13"/>
                <w:lang w:eastAsia="ru-RU"/>
              </w:rPr>
            </w:pPr>
          </w:p>
        </w:tc>
        <w:tc>
          <w:tcPr>
            <w:tcW w:w="1014" w:type="dxa"/>
            <w:tcBorders>
              <w:top w:val="nil"/>
              <w:left w:val="nil"/>
              <w:bottom w:val="nil"/>
              <w:right w:val="nil"/>
            </w:tcBorders>
            <w:shd w:val="clear" w:color="auto" w:fill="auto"/>
            <w:vAlign w:val="center"/>
            <w:hideMark/>
          </w:tcPr>
          <w:p w14:paraId="7523ABD8" w14:textId="77777777" w:rsidR="009C45AB" w:rsidRPr="009C45AB" w:rsidRDefault="009C45AB" w:rsidP="009C45AB">
            <w:pPr>
              <w:rPr>
                <w:sz w:val="13"/>
                <w:szCs w:val="13"/>
                <w:lang w:eastAsia="ru-RU"/>
              </w:rPr>
            </w:pPr>
          </w:p>
        </w:tc>
        <w:tc>
          <w:tcPr>
            <w:tcW w:w="5493" w:type="dxa"/>
            <w:tcBorders>
              <w:top w:val="nil"/>
              <w:left w:val="single" w:sz="4" w:space="0" w:color="C0C0C0"/>
              <w:bottom w:val="single" w:sz="4" w:space="0" w:color="C0C0C0"/>
              <w:right w:val="single" w:sz="4" w:space="0" w:color="C0C0C0"/>
            </w:tcBorders>
            <w:shd w:val="clear" w:color="auto" w:fill="auto"/>
            <w:vAlign w:val="center"/>
            <w:hideMark/>
          </w:tcPr>
          <w:p w14:paraId="74846684" w14:textId="77777777" w:rsidR="009C45AB" w:rsidRPr="009C45AB" w:rsidRDefault="009C45AB" w:rsidP="009C45AB">
            <w:pPr>
              <w:rPr>
                <w:rFonts w:ascii="Tahoma" w:hAnsi="Tahoma" w:cs="Tahoma"/>
                <w:sz w:val="13"/>
                <w:szCs w:val="13"/>
                <w:lang w:eastAsia="ru-RU"/>
              </w:rPr>
            </w:pPr>
            <w:r w:rsidRPr="009C45AB">
              <w:rPr>
                <w:rFonts w:ascii="Tahoma" w:hAnsi="Tahoma" w:cs="Tahoma"/>
                <w:sz w:val="13"/>
                <w:szCs w:val="13"/>
                <w:lang w:eastAsia="ru-RU"/>
              </w:rPr>
              <w:t>Нормативный уровень прибыли</w:t>
            </w:r>
          </w:p>
        </w:tc>
        <w:tc>
          <w:tcPr>
            <w:tcW w:w="1134" w:type="dxa"/>
            <w:tcBorders>
              <w:top w:val="nil"/>
              <w:left w:val="nil"/>
              <w:bottom w:val="single" w:sz="4" w:space="0" w:color="C0C0C0"/>
              <w:right w:val="nil"/>
            </w:tcBorders>
            <w:shd w:val="clear" w:color="auto" w:fill="auto"/>
            <w:noWrap/>
            <w:vAlign w:val="center"/>
            <w:hideMark/>
          </w:tcPr>
          <w:p w14:paraId="165DC945" w14:textId="77777777" w:rsidR="009C45AB" w:rsidRPr="009C45AB" w:rsidRDefault="009C45AB" w:rsidP="009C45AB">
            <w:pPr>
              <w:jc w:val="center"/>
              <w:rPr>
                <w:rFonts w:ascii="Tahoma" w:hAnsi="Tahoma" w:cs="Tahoma"/>
                <w:color w:val="000000"/>
                <w:sz w:val="13"/>
                <w:szCs w:val="13"/>
                <w:lang w:eastAsia="ru-RU"/>
              </w:rPr>
            </w:pPr>
            <w:r w:rsidRPr="009C45AB">
              <w:rPr>
                <w:rFonts w:ascii="Tahoma" w:hAnsi="Tahoma" w:cs="Tahoma"/>
                <w:color w:val="000000"/>
                <w:sz w:val="13"/>
                <w:szCs w:val="13"/>
                <w:lang w:eastAsia="ru-RU"/>
              </w:rPr>
              <w:t>%</w:t>
            </w:r>
          </w:p>
        </w:tc>
        <w:tc>
          <w:tcPr>
            <w:tcW w:w="1874" w:type="dxa"/>
            <w:tcBorders>
              <w:top w:val="nil"/>
              <w:left w:val="single" w:sz="4" w:space="0" w:color="C0C0C0"/>
              <w:bottom w:val="single" w:sz="4" w:space="0" w:color="C0C0C0"/>
              <w:right w:val="single" w:sz="4" w:space="0" w:color="C0C0C0"/>
            </w:tcBorders>
            <w:shd w:val="clear" w:color="auto" w:fill="auto"/>
            <w:vAlign w:val="center"/>
            <w:hideMark/>
          </w:tcPr>
          <w:p w14:paraId="26FF248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543" w:type="dxa"/>
            <w:tcBorders>
              <w:top w:val="nil"/>
              <w:left w:val="nil"/>
              <w:bottom w:val="single" w:sz="4" w:space="0" w:color="C0C0C0"/>
              <w:right w:val="single" w:sz="4" w:space="0" w:color="C0C0C0"/>
            </w:tcBorders>
            <w:shd w:val="clear" w:color="auto" w:fill="auto"/>
            <w:vAlign w:val="center"/>
            <w:hideMark/>
          </w:tcPr>
          <w:p w14:paraId="2528F4F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774" w:type="dxa"/>
            <w:tcBorders>
              <w:top w:val="nil"/>
              <w:left w:val="nil"/>
              <w:bottom w:val="single" w:sz="4" w:space="0" w:color="C0C0C0"/>
              <w:right w:val="single" w:sz="4" w:space="0" w:color="C0C0C0"/>
            </w:tcBorders>
            <w:shd w:val="clear" w:color="auto" w:fill="auto"/>
            <w:vAlign w:val="center"/>
            <w:hideMark/>
          </w:tcPr>
          <w:p w14:paraId="2F4A316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464" w:type="dxa"/>
            <w:tcBorders>
              <w:top w:val="nil"/>
              <w:left w:val="nil"/>
              <w:bottom w:val="single" w:sz="4" w:space="0" w:color="C0C0C0"/>
              <w:right w:val="single" w:sz="4" w:space="0" w:color="C0C0C0"/>
            </w:tcBorders>
            <w:shd w:val="clear" w:color="auto" w:fill="auto"/>
            <w:vAlign w:val="center"/>
            <w:hideMark/>
          </w:tcPr>
          <w:p w14:paraId="4C55DA17"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597" w:type="dxa"/>
            <w:tcBorders>
              <w:top w:val="nil"/>
              <w:left w:val="nil"/>
              <w:bottom w:val="single" w:sz="4" w:space="0" w:color="C0C0C0"/>
              <w:right w:val="single" w:sz="4" w:space="0" w:color="C0C0C0"/>
            </w:tcBorders>
            <w:shd w:val="clear" w:color="auto" w:fill="auto"/>
            <w:vAlign w:val="center"/>
            <w:hideMark/>
          </w:tcPr>
          <w:p w14:paraId="149C7B8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658" w:type="dxa"/>
            <w:tcBorders>
              <w:top w:val="nil"/>
              <w:left w:val="nil"/>
              <w:bottom w:val="single" w:sz="4" w:space="0" w:color="C0C0C0"/>
              <w:right w:val="single" w:sz="4" w:space="0" w:color="C0C0C0"/>
            </w:tcBorders>
            <w:shd w:val="clear" w:color="auto" w:fill="auto"/>
            <w:vAlign w:val="center"/>
            <w:hideMark/>
          </w:tcPr>
          <w:p w14:paraId="523A9A7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895" w:type="dxa"/>
            <w:tcBorders>
              <w:top w:val="nil"/>
              <w:left w:val="nil"/>
              <w:bottom w:val="single" w:sz="4" w:space="0" w:color="C0C0C0"/>
              <w:right w:val="single" w:sz="4" w:space="0" w:color="C0C0C0"/>
            </w:tcBorders>
            <w:shd w:val="clear" w:color="auto" w:fill="auto"/>
            <w:vAlign w:val="center"/>
            <w:hideMark/>
          </w:tcPr>
          <w:p w14:paraId="2D45A81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15" w:type="dxa"/>
            <w:tcBorders>
              <w:top w:val="nil"/>
              <w:left w:val="nil"/>
              <w:bottom w:val="single" w:sz="4" w:space="0" w:color="C0C0C0"/>
              <w:right w:val="single" w:sz="4" w:space="0" w:color="C0C0C0"/>
            </w:tcBorders>
            <w:shd w:val="clear" w:color="auto" w:fill="auto"/>
            <w:vAlign w:val="center"/>
            <w:hideMark/>
          </w:tcPr>
          <w:p w14:paraId="644D7B4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472" w:type="dxa"/>
            <w:tcBorders>
              <w:top w:val="nil"/>
              <w:left w:val="nil"/>
              <w:bottom w:val="nil"/>
              <w:right w:val="nil"/>
            </w:tcBorders>
            <w:shd w:val="clear" w:color="auto" w:fill="auto"/>
            <w:vAlign w:val="center"/>
            <w:hideMark/>
          </w:tcPr>
          <w:p w14:paraId="0B7F2A3D" w14:textId="77777777" w:rsidR="009C45AB" w:rsidRPr="009C45AB" w:rsidRDefault="009C45AB" w:rsidP="009C45AB">
            <w:pPr>
              <w:jc w:val="center"/>
              <w:rPr>
                <w:rFonts w:ascii="Tahoma" w:hAnsi="Tahoma" w:cs="Tahoma"/>
                <w:b/>
                <w:bCs/>
                <w:sz w:val="13"/>
                <w:szCs w:val="13"/>
                <w:lang w:eastAsia="ru-RU"/>
              </w:rPr>
            </w:pPr>
          </w:p>
        </w:tc>
        <w:tc>
          <w:tcPr>
            <w:tcW w:w="1511" w:type="dxa"/>
            <w:tcBorders>
              <w:top w:val="nil"/>
              <w:left w:val="nil"/>
              <w:bottom w:val="nil"/>
              <w:right w:val="nil"/>
            </w:tcBorders>
            <w:shd w:val="clear" w:color="auto" w:fill="auto"/>
            <w:vAlign w:val="center"/>
            <w:hideMark/>
          </w:tcPr>
          <w:p w14:paraId="288418AA" w14:textId="77777777" w:rsidR="009C45AB" w:rsidRPr="009C45AB" w:rsidRDefault="009C45AB" w:rsidP="009C45AB">
            <w:pPr>
              <w:rPr>
                <w:sz w:val="13"/>
                <w:szCs w:val="13"/>
                <w:lang w:eastAsia="ru-RU"/>
              </w:rPr>
            </w:pPr>
          </w:p>
        </w:tc>
        <w:tc>
          <w:tcPr>
            <w:tcW w:w="2976" w:type="dxa"/>
            <w:tcBorders>
              <w:top w:val="nil"/>
              <w:left w:val="nil"/>
              <w:bottom w:val="nil"/>
              <w:right w:val="nil"/>
            </w:tcBorders>
            <w:shd w:val="clear" w:color="auto" w:fill="auto"/>
            <w:vAlign w:val="center"/>
            <w:hideMark/>
          </w:tcPr>
          <w:p w14:paraId="6EB2F591" w14:textId="77777777" w:rsidR="009C45AB" w:rsidRPr="009C45AB" w:rsidRDefault="009C45AB" w:rsidP="009C45AB">
            <w:pPr>
              <w:rPr>
                <w:sz w:val="13"/>
                <w:szCs w:val="13"/>
                <w:lang w:eastAsia="ru-RU"/>
              </w:rPr>
            </w:pPr>
          </w:p>
        </w:tc>
      </w:tr>
      <w:tr w:rsidR="009C45AB" w:rsidRPr="009C45AB" w14:paraId="5660DB25" w14:textId="77777777" w:rsidTr="009C45AB">
        <w:trPr>
          <w:trHeight w:val="225"/>
          <w:jc w:val="center"/>
        </w:trPr>
        <w:tc>
          <w:tcPr>
            <w:tcW w:w="560" w:type="dxa"/>
            <w:tcBorders>
              <w:top w:val="nil"/>
              <w:left w:val="nil"/>
              <w:bottom w:val="nil"/>
              <w:right w:val="nil"/>
            </w:tcBorders>
            <w:shd w:val="clear" w:color="auto" w:fill="auto"/>
            <w:vAlign w:val="center"/>
            <w:hideMark/>
          </w:tcPr>
          <w:p w14:paraId="6F420125" w14:textId="77777777" w:rsidR="009C45AB" w:rsidRPr="009C45AB" w:rsidRDefault="009C45AB" w:rsidP="009C45AB">
            <w:pPr>
              <w:rPr>
                <w:sz w:val="13"/>
                <w:szCs w:val="13"/>
                <w:lang w:eastAsia="ru-RU"/>
              </w:rPr>
            </w:pPr>
          </w:p>
        </w:tc>
        <w:tc>
          <w:tcPr>
            <w:tcW w:w="400" w:type="dxa"/>
            <w:tcBorders>
              <w:top w:val="nil"/>
              <w:left w:val="nil"/>
              <w:bottom w:val="nil"/>
              <w:right w:val="nil"/>
            </w:tcBorders>
            <w:shd w:val="clear" w:color="auto" w:fill="auto"/>
            <w:vAlign w:val="center"/>
            <w:hideMark/>
          </w:tcPr>
          <w:p w14:paraId="5232E1F9" w14:textId="77777777" w:rsidR="009C45AB" w:rsidRPr="009C45AB" w:rsidRDefault="009C45AB" w:rsidP="009C45AB">
            <w:pPr>
              <w:rPr>
                <w:sz w:val="13"/>
                <w:szCs w:val="13"/>
                <w:lang w:eastAsia="ru-RU"/>
              </w:rPr>
            </w:pPr>
          </w:p>
        </w:tc>
        <w:tc>
          <w:tcPr>
            <w:tcW w:w="1014" w:type="dxa"/>
            <w:tcBorders>
              <w:top w:val="nil"/>
              <w:left w:val="nil"/>
              <w:bottom w:val="nil"/>
              <w:right w:val="nil"/>
            </w:tcBorders>
            <w:shd w:val="clear" w:color="auto" w:fill="auto"/>
            <w:vAlign w:val="center"/>
            <w:hideMark/>
          </w:tcPr>
          <w:p w14:paraId="0513FF47" w14:textId="77777777" w:rsidR="009C45AB" w:rsidRPr="009C45AB" w:rsidRDefault="009C45AB" w:rsidP="009C45AB">
            <w:pPr>
              <w:rPr>
                <w:sz w:val="13"/>
                <w:szCs w:val="13"/>
                <w:lang w:eastAsia="ru-RU"/>
              </w:rPr>
            </w:pPr>
          </w:p>
        </w:tc>
        <w:tc>
          <w:tcPr>
            <w:tcW w:w="5493" w:type="dxa"/>
            <w:tcBorders>
              <w:top w:val="nil"/>
              <w:left w:val="nil"/>
              <w:bottom w:val="nil"/>
              <w:right w:val="nil"/>
            </w:tcBorders>
            <w:shd w:val="clear" w:color="auto" w:fill="auto"/>
            <w:vAlign w:val="center"/>
            <w:hideMark/>
          </w:tcPr>
          <w:p w14:paraId="6B34F6E5" w14:textId="77777777" w:rsidR="009C45AB" w:rsidRPr="009C45AB" w:rsidRDefault="009C45AB" w:rsidP="009C45AB">
            <w:pPr>
              <w:rPr>
                <w:sz w:val="13"/>
                <w:szCs w:val="13"/>
                <w:lang w:eastAsia="ru-RU"/>
              </w:rPr>
            </w:pPr>
          </w:p>
        </w:tc>
        <w:tc>
          <w:tcPr>
            <w:tcW w:w="1134" w:type="dxa"/>
            <w:tcBorders>
              <w:top w:val="nil"/>
              <w:left w:val="nil"/>
              <w:bottom w:val="nil"/>
              <w:right w:val="nil"/>
            </w:tcBorders>
            <w:shd w:val="clear" w:color="auto" w:fill="auto"/>
            <w:vAlign w:val="center"/>
            <w:hideMark/>
          </w:tcPr>
          <w:p w14:paraId="69F0A08E" w14:textId="77777777" w:rsidR="009C45AB" w:rsidRPr="009C45AB" w:rsidRDefault="009C45AB" w:rsidP="009C45AB">
            <w:pPr>
              <w:rPr>
                <w:sz w:val="13"/>
                <w:szCs w:val="13"/>
                <w:lang w:eastAsia="ru-RU"/>
              </w:rPr>
            </w:pPr>
          </w:p>
        </w:tc>
        <w:tc>
          <w:tcPr>
            <w:tcW w:w="1874" w:type="dxa"/>
            <w:tcBorders>
              <w:top w:val="nil"/>
              <w:left w:val="nil"/>
              <w:bottom w:val="nil"/>
              <w:right w:val="nil"/>
            </w:tcBorders>
            <w:shd w:val="clear" w:color="auto" w:fill="auto"/>
            <w:vAlign w:val="center"/>
            <w:hideMark/>
          </w:tcPr>
          <w:p w14:paraId="4F4C610B" w14:textId="77777777" w:rsidR="009C45AB" w:rsidRPr="009C45AB" w:rsidRDefault="009C45AB" w:rsidP="009C45AB">
            <w:pPr>
              <w:jc w:val="center"/>
              <w:rPr>
                <w:sz w:val="13"/>
                <w:szCs w:val="13"/>
                <w:lang w:eastAsia="ru-RU"/>
              </w:rPr>
            </w:pPr>
          </w:p>
        </w:tc>
        <w:tc>
          <w:tcPr>
            <w:tcW w:w="1543" w:type="dxa"/>
            <w:tcBorders>
              <w:top w:val="nil"/>
              <w:left w:val="nil"/>
              <w:bottom w:val="nil"/>
              <w:right w:val="nil"/>
            </w:tcBorders>
            <w:shd w:val="clear" w:color="auto" w:fill="auto"/>
            <w:vAlign w:val="center"/>
            <w:hideMark/>
          </w:tcPr>
          <w:p w14:paraId="4033CDB2" w14:textId="77777777" w:rsidR="009C45AB" w:rsidRPr="009C45AB" w:rsidRDefault="009C45AB" w:rsidP="009C45AB">
            <w:pPr>
              <w:jc w:val="center"/>
              <w:rPr>
                <w:sz w:val="13"/>
                <w:szCs w:val="13"/>
                <w:lang w:eastAsia="ru-RU"/>
              </w:rPr>
            </w:pPr>
          </w:p>
        </w:tc>
        <w:tc>
          <w:tcPr>
            <w:tcW w:w="1774" w:type="dxa"/>
            <w:tcBorders>
              <w:top w:val="nil"/>
              <w:left w:val="nil"/>
              <w:bottom w:val="nil"/>
              <w:right w:val="nil"/>
            </w:tcBorders>
            <w:shd w:val="clear" w:color="auto" w:fill="auto"/>
            <w:vAlign w:val="center"/>
            <w:hideMark/>
          </w:tcPr>
          <w:p w14:paraId="1E66F251" w14:textId="77777777" w:rsidR="009C45AB" w:rsidRPr="009C45AB" w:rsidRDefault="009C45AB" w:rsidP="009C45AB">
            <w:pPr>
              <w:jc w:val="center"/>
              <w:rPr>
                <w:sz w:val="13"/>
                <w:szCs w:val="13"/>
                <w:lang w:eastAsia="ru-RU"/>
              </w:rPr>
            </w:pPr>
          </w:p>
        </w:tc>
        <w:tc>
          <w:tcPr>
            <w:tcW w:w="1464" w:type="dxa"/>
            <w:tcBorders>
              <w:top w:val="nil"/>
              <w:left w:val="nil"/>
              <w:bottom w:val="nil"/>
              <w:right w:val="nil"/>
            </w:tcBorders>
            <w:shd w:val="clear" w:color="auto" w:fill="auto"/>
            <w:vAlign w:val="center"/>
            <w:hideMark/>
          </w:tcPr>
          <w:p w14:paraId="6E6AE04B" w14:textId="77777777" w:rsidR="009C45AB" w:rsidRPr="009C45AB" w:rsidRDefault="009C45AB" w:rsidP="009C45AB">
            <w:pPr>
              <w:jc w:val="center"/>
              <w:rPr>
                <w:sz w:val="13"/>
                <w:szCs w:val="13"/>
                <w:lang w:eastAsia="ru-RU"/>
              </w:rPr>
            </w:pPr>
          </w:p>
        </w:tc>
        <w:tc>
          <w:tcPr>
            <w:tcW w:w="1597" w:type="dxa"/>
            <w:tcBorders>
              <w:top w:val="nil"/>
              <w:left w:val="nil"/>
              <w:bottom w:val="nil"/>
              <w:right w:val="nil"/>
            </w:tcBorders>
            <w:shd w:val="clear" w:color="auto" w:fill="auto"/>
            <w:vAlign w:val="center"/>
            <w:hideMark/>
          </w:tcPr>
          <w:p w14:paraId="152B9968" w14:textId="77777777" w:rsidR="009C45AB" w:rsidRPr="009C45AB" w:rsidRDefault="009C45AB" w:rsidP="009C45AB">
            <w:pPr>
              <w:jc w:val="center"/>
              <w:rPr>
                <w:sz w:val="13"/>
                <w:szCs w:val="13"/>
                <w:lang w:eastAsia="ru-RU"/>
              </w:rPr>
            </w:pPr>
          </w:p>
        </w:tc>
        <w:tc>
          <w:tcPr>
            <w:tcW w:w="1658" w:type="dxa"/>
            <w:tcBorders>
              <w:top w:val="nil"/>
              <w:left w:val="nil"/>
              <w:bottom w:val="nil"/>
              <w:right w:val="nil"/>
            </w:tcBorders>
            <w:shd w:val="clear" w:color="auto" w:fill="auto"/>
            <w:vAlign w:val="center"/>
            <w:hideMark/>
          </w:tcPr>
          <w:p w14:paraId="44A8DD82" w14:textId="77777777" w:rsidR="009C45AB" w:rsidRPr="009C45AB" w:rsidRDefault="009C45AB" w:rsidP="009C45AB">
            <w:pPr>
              <w:jc w:val="center"/>
              <w:rPr>
                <w:sz w:val="13"/>
                <w:szCs w:val="13"/>
                <w:lang w:eastAsia="ru-RU"/>
              </w:rPr>
            </w:pPr>
          </w:p>
        </w:tc>
        <w:tc>
          <w:tcPr>
            <w:tcW w:w="1895" w:type="dxa"/>
            <w:tcBorders>
              <w:top w:val="nil"/>
              <w:left w:val="nil"/>
              <w:bottom w:val="nil"/>
              <w:right w:val="nil"/>
            </w:tcBorders>
            <w:shd w:val="clear" w:color="auto" w:fill="auto"/>
            <w:vAlign w:val="center"/>
            <w:hideMark/>
          </w:tcPr>
          <w:p w14:paraId="1D469CF2" w14:textId="77777777" w:rsidR="009C45AB" w:rsidRPr="009C45AB" w:rsidRDefault="009C45AB" w:rsidP="009C45AB">
            <w:pPr>
              <w:jc w:val="center"/>
              <w:rPr>
                <w:sz w:val="13"/>
                <w:szCs w:val="13"/>
                <w:lang w:eastAsia="ru-RU"/>
              </w:rPr>
            </w:pPr>
          </w:p>
        </w:tc>
        <w:tc>
          <w:tcPr>
            <w:tcW w:w="1815" w:type="dxa"/>
            <w:tcBorders>
              <w:top w:val="nil"/>
              <w:left w:val="nil"/>
              <w:bottom w:val="nil"/>
              <w:right w:val="nil"/>
            </w:tcBorders>
            <w:shd w:val="clear" w:color="auto" w:fill="auto"/>
            <w:vAlign w:val="center"/>
            <w:hideMark/>
          </w:tcPr>
          <w:p w14:paraId="38FFA5CA" w14:textId="77777777" w:rsidR="009C45AB" w:rsidRPr="009C45AB" w:rsidRDefault="009C45AB" w:rsidP="009C45AB">
            <w:pPr>
              <w:jc w:val="center"/>
              <w:rPr>
                <w:sz w:val="13"/>
                <w:szCs w:val="13"/>
                <w:lang w:eastAsia="ru-RU"/>
              </w:rPr>
            </w:pPr>
          </w:p>
        </w:tc>
        <w:tc>
          <w:tcPr>
            <w:tcW w:w="1472" w:type="dxa"/>
            <w:tcBorders>
              <w:top w:val="nil"/>
              <w:left w:val="nil"/>
              <w:bottom w:val="nil"/>
              <w:right w:val="nil"/>
            </w:tcBorders>
            <w:shd w:val="clear" w:color="auto" w:fill="auto"/>
            <w:vAlign w:val="center"/>
            <w:hideMark/>
          </w:tcPr>
          <w:p w14:paraId="428800DD" w14:textId="77777777" w:rsidR="009C45AB" w:rsidRPr="009C45AB" w:rsidRDefault="009C45AB" w:rsidP="009C45AB">
            <w:pPr>
              <w:jc w:val="center"/>
              <w:rPr>
                <w:sz w:val="13"/>
                <w:szCs w:val="13"/>
                <w:lang w:eastAsia="ru-RU"/>
              </w:rPr>
            </w:pPr>
          </w:p>
        </w:tc>
        <w:tc>
          <w:tcPr>
            <w:tcW w:w="1511" w:type="dxa"/>
            <w:tcBorders>
              <w:top w:val="nil"/>
              <w:left w:val="nil"/>
              <w:bottom w:val="nil"/>
              <w:right w:val="nil"/>
            </w:tcBorders>
            <w:shd w:val="clear" w:color="auto" w:fill="auto"/>
            <w:vAlign w:val="center"/>
            <w:hideMark/>
          </w:tcPr>
          <w:p w14:paraId="7695E6E3" w14:textId="77777777" w:rsidR="009C45AB" w:rsidRPr="009C45AB" w:rsidRDefault="009C45AB" w:rsidP="009C45AB">
            <w:pPr>
              <w:rPr>
                <w:sz w:val="13"/>
                <w:szCs w:val="13"/>
                <w:lang w:eastAsia="ru-RU"/>
              </w:rPr>
            </w:pPr>
          </w:p>
        </w:tc>
        <w:tc>
          <w:tcPr>
            <w:tcW w:w="2976" w:type="dxa"/>
            <w:tcBorders>
              <w:top w:val="nil"/>
              <w:left w:val="nil"/>
              <w:bottom w:val="nil"/>
              <w:right w:val="nil"/>
            </w:tcBorders>
            <w:shd w:val="clear" w:color="auto" w:fill="auto"/>
            <w:vAlign w:val="center"/>
            <w:hideMark/>
          </w:tcPr>
          <w:p w14:paraId="6FC7930A" w14:textId="77777777" w:rsidR="009C45AB" w:rsidRPr="009C45AB" w:rsidRDefault="009C45AB" w:rsidP="009C45AB">
            <w:pPr>
              <w:rPr>
                <w:sz w:val="13"/>
                <w:szCs w:val="13"/>
                <w:lang w:eastAsia="ru-RU"/>
              </w:rPr>
            </w:pPr>
          </w:p>
        </w:tc>
      </w:tr>
      <w:tr w:rsidR="009C45AB" w:rsidRPr="009C45AB" w14:paraId="553F7C1A" w14:textId="77777777" w:rsidTr="009C45AB">
        <w:trPr>
          <w:trHeight w:val="225"/>
          <w:jc w:val="center"/>
        </w:trPr>
        <w:tc>
          <w:tcPr>
            <w:tcW w:w="560" w:type="dxa"/>
            <w:tcBorders>
              <w:top w:val="nil"/>
              <w:left w:val="nil"/>
              <w:bottom w:val="nil"/>
              <w:right w:val="nil"/>
            </w:tcBorders>
            <w:shd w:val="clear" w:color="auto" w:fill="auto"/>
            <w:vAlign w:val="center"/>
            <w:hideMark/>
          </w:tcPr>
          <w:p w14:paraId="5CC405AA" w14:textId="77777777" w:rsidR="009C45AB" w:rsidRPr="009C45AB" w:rsidRDefault="009C45AB" w:rsidP="009C45AB">
            <w:pPr>
              <w:rPr>
                <w:sz w:val="13"/>
                <w:szCs w:val="13"/>
                <w:lang w:eastAsia="ru-RU"/>
              </w:rPr>
            </w:pPr>
          </w:p>
        </w:tc>
        <w:tc>
          <w:tcPr>
            <w:tcW w:w="400" w:type="dxa"/>
            <w:tcBorders>
              <w:top w:val="nil"/>
              <w:left w:val="nil"/>
              <w:bottom w:val="nil"/>
              <w:right w:val="nil"/>
            </w:tcBorders>
            <w:shd w:val="clear" w:color="auto" w:fill="auto"/>
            <w:vAlign w:val="center"/>
            <w:hideMark/>
          </w:tcPr>
          <w:p w14:paraId="671A21D3" w14:textId="77777777" w:rsidR="009C45AB" w:rsidRPr="009C45AB" w:rsidRDefault="009C45AB" w:rsidP="009C45AB">
            <w:pPr>
              <w:rPr>
                <w:sz w:val="13"/>
                <w:szCs w:val="13"/>
                <w:lang w:eastAsia="ru-RU"/>
              </w:rPr>
            </w:pPr>
          </w:p>
        </w:tc>
        <w:tc>
          <w:tcPr>
            <w:tcW w:w="1014" w:type="dxa"/>
            <w:tcBorders>
              <w:top w:val="nil"/>
              <w:left w:val="nil"/>
              <w:bottom w:val="nil"/>
              <w:right w:val="nil"/>
            </w:tcBorders>
            <w:shd w:val="clear" w:color="auto" w:fill="auto"/>
            <w:vAlign w:val="center"/>
            <w:hideMark/>
          </w:tcPr>
          <w:p w14:paraId="70907809" w14:textId="77777777" w:rsidR="009C45AB" w:rsidRPr="009C45AB" w:rsidRDefault="009C45AB" w:rsidP="009C45AB">
            <w:pPr>
              <w:rPr>
                <w:sz w:val="13"/>
                <w:szCs w:val="13"/>
                <w:lang w:eastAsia="ru-RU"/>
              </w:rPr>
            </w:pPr>
          </w:p>
        </w:tc>
        <w:tc>
          <w:tcPr>
            <w:tcW w:w="5493"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159F00C"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Текущие расходы, в том числе:</w:t>
            </w:r>
          </w:p>
        </w:tc>
        <w:tc>
          <w:tcPr>
            <w:tcW w:w="1134" w:type="dxa"/>
            <w:tcBorders>
              <w:top w:val="single" w:sz="4" w:space="0" w:color="C0C0C0"/>
              <w:left w:val="nil"/>
              <w:bottom w:val="single" w:sz="4" w:space="0" w:color="C0C0C0"/>
              <w:right w:val="single" w:sz="4" w:space="0" w:color="C0C0C0"/>
            </w:tcBorders>
            <w:shd w:val="clear" w:color="auto" w:fill="auto"/>
            <w:vAlign w:val="center"/>
            <w:hideMark/>
          </w:tcPr>
          <w:p w14:paraId="225AE317"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single" w:sz="4" w:space="0" w:color="C0C0C0"/>
              <w:left w:val="nil"/>
              <w:bottom w:val="single" w:sz="4" w:space="0" w:color="C0C0C0"/>
              <w:right w:val="single" w:sz="4" w:space="0" w:color="C0C0C0"/>
            </w:tcBorders>
            <w:shd w:val="clear" w:color="auto" w:fill="auto"/>
            <w:vAlign w:val="center"/>
            <w:hideMark/>
          </w:tcPr>
          <w:p w14:paraId="13C69E08" w14:textId="31932BBF"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1 648,48   </w:t>
            </w:r>
          </w:p>
        </w:tc>
        <w:tc>
          <w:tcPr>
            <w:tcW w:w="1543" w:type="dxa"/>
            <w:tcBorders>
              <w:top w:val="single" w:sz="4" w:space="0" w:color="C0C0C0"/>
              <w:left w:val="nil"/>
              <w:bottom w:val="single" w:sz="4" w:space="0" w:color="C0C0C0"/>
              <w:right w:val="single" w:sz="4" w:space="0" w:color="C0C0C0"/>
            </w:tcBorders>
            <w:shd w:val="clear" w:color="auto" w:fill="auto"/>
            <w:vAlign w:val="center"/>
            <w:hideMark/>
          </w:tcPr>
          <w:p w14:paraId="45A966FB" w14:textId="4626A03F"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2 016,67   </w:t>
            </w:r>
          </w:p>
        </w:tc>
        <w:tc>
          <w:tcPr>
            <w:tcW w:w="1774" w:type="dxa"/>
            <w:tcBorders>
              <w:top w:val="single" w:sz="4" w:space="0" w:color="C0C0C0"/>
              <w:left w:val="nil"/>
              <w:bottom w:val="single" w:sz="4" w:space="0" w:color="C0C0C0"/>
              <w:right w:val="single" w:sz="4" w:space="0" w:color="C0C0C0"/>
            </w:tcBorders>
            <w:shd w:val="clear" w:color="auto" w:fill="auto"/>
            <w:vAlign w:val="center"/>
            <w:hideMark/>
          </w:tcPr>
          <w:p w14:paraId="0EE08F5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940,46   </w:t>
            </w:r>
          </w:p>
        </w:tc>
        <w:tc>
          <w:tcPr>
            <w:tcW w:w="1464" w:type="dxa"/>
            <w:tcBorders>
              <w:top w:val="single" w:sz="4" w:space="0" w:color="C0C0C0"/>
              <w:left w:val="nil"/>
              <w:bottom w:val="single" w:sz="4" w:space="0" w:color="C0C0C0"/>
              <w:right w:val="single" w:sz="4" w:space="0" w:color="C0C0C0"/>
            </w:tcBorders>
            <w:shd w:val="clear" w:color="auto" w:fill="auto"/>
            <w:vAlign w:val="center"/>
            <w:hideMark/>
          </w:tcPr>
          <w:p w14:paraId="57E8B70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1 202,00   </w:t>
            </w:r>
          </w:p>
        </w:tc>
        <w:tc>
          <w:tcPr>
            <w:tcW w:w="1597" w:type="dxa"/>
            <w:tcBorders>
              <w:top w:val="single" w:sz="4" w:space="0" w:color="C0C0C0"/>
              <w:left w:val="nil"/>
              <w:bottom w:val="single" w:sz="4" w:space="0" w:color="C0C0C0"/>
              <w:right w:val="single" w:sz="4" w:space="0" w:color="C0C0C0"/>
            </w:tcBorders>
            <w:shd w:val="clear" w:color="auto" w:fill="auto"/>
            <w:vAlign w:val="center"/>
            <w:hideMark/>
          </w:tcPr>
          <w:p w14:paraId="15C1818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1 085,77   </w:t>
            </w:r>
          </w:p>
        </w:tc>
        <w:tc>
          <w:tcPr>
            <w:tcW w:w="1658" w:type="dxa"/>
            <w:tcBorders>
              <w:top w:val="single" w:sz="4" w:space="0" w:color="C0C0C0"/>
              <w:left w:val="nil"/>
              <w:bottom w:val="single" w:sz="4" w:space="0" w:color="C0C0C0"/>
              <w:right w:val="single" w:sz="4" w:space="0" w:color="C0C0C0"/>
            </w:tcBorders>
            <w:shd w:val="clear" w:color="auto" w:fill="auto"/>
            <w:vAlign w:val="center"/>
            <w:hideMark/>
          </w:tcPr>
          <w:p w14:paraId="3B91C0B3" w14:textId="3A8029EE"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2 287,78   </w:t>
            </w:r>
          </w:p>
        </w:tc>
        <w:tc>
          <w:tcPr>
            <w:tcW w:w="1895" w:type="dxa"/>
            <w:tcBorders>
              <w:top w:val="single" w:sz="4" w:space="0" w:color="C0C0C0"/>
              <w:left w:val="nil"/>
              <w:bottom w:val="single" w:sz="4" w:space="0" w:color="C0C0C0"/>
              <w:right w:val="single" w:sz="4" w:space="0" w:color="C0C0C0"/>
            </w:tcBorders>
            <w:shd w:val="clear" w:color="auto" w:fill="auto"/>
            <w:vAlign w:val="center"/>
            <w:hideMark/>
          </w:tcPr>
          <w:p w14:paraId="619A6B8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296,48   </w:t>
            </w:r>
          </w:p>
        </w:tc>
        <w:tc>
          <w:tcPr>
            <w:tcW w:w="1815" w:type="dxa"/>
            <w:tcBorders>
              <w:top w:val="single" w:sz="4" w:space="0" w:color="C0C0C0"/>
              <w:left w:val="nil"/>
              <w:bottom w:val="single" w:sz="4" w:space="0" w:color="C0C0C0"/>
              <w:right w:val="single" w:sz="4" w:space="0" w:color="C0C0C0"/>
            </w:tcBorders>
            <w:shd w:val="clear" w:color="auto" w:fill="auto"/>
            <w:vAlign w:val="center"/>
            <w:hideMark/>
          </w:tcPr>
          <w:p w14:paraId="7C1B94A5" w14:textId="0CD42C78"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1 078,16   </w:t>
            </w:r>
          </w:p>
        </w:tc>
        <w:tc>
          <w:tcPr>
            <w:tcW w:w="1472" w:type="dxa"/>
            <w:tcBorders>
              <w:top w:val="single" w:sz="4" w:space="0" w:color="C0C0C0"/>
              <w:left w:val="nil"/>
              <w:bottom w:val="single" w:sz="4" w:space="0" w:color="C0C0C0"/>
              <w:right w:val="single" w:sz="4" w:space="0" w:color="C0C0C0"/>
            </w:tcBorders>
            <w:shd w:val="clear" w:color="auto" w:fill="auto"/>
            <w:vAlign w:val="center"/>
            <w:hideMark/>
          </w:tcPr>
          <w:p w14:paraId="49227B2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452,76   </w:t>
            </w:r>
          </w:p>
        </w:tc>
        <w:tc>
          <w:tcPr>
            <w:tcW w:w="1511" w:type="dxa"/>
            <w:tcBorders>
              <w:top w:val="single" w:sz="4" w:space="0" w:color="C0C0C0"/>
              <w:left w:val="nil"/>
              <w:bottom w:val="single" w:sz="4" w:space="0" w:color="C0C0C0"/>
              <w:right w:val="single" w:sz="4" w:space="0" w:color="C0C0C0"/>
            </w:tcBorders>
            <w:shd w:val="clear" w:color="auto" w:fill="auto"/>
            <w:vAlign w:val="center"/>
            <w:hideMark/>
          </w:tcPr>
          <w:p w14:paraId="4ADB285C"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452,76   </w:t>
            </w:r>
          </w:p>
        </w:tc>
        <w:tc>
          <w:tcPr>
            <w:tcW w:w="2976" w:type="dxa"/>
            <w:tcBorders>
              <w:top w:val="nil"/>
              <w:left w:val="nil"/>
              <w:bottom w:val="nil"/>
              <w:right w:val="nil"/>
            </w:tcBorders>
            <w:shd w:val="clear" w:color="auto" w:fill="auto"/>
            <w:vAlign w:val="center"/>
            <w:hideMark/>
          </w:tcPr>
          <w:p w14:paraId="54A83D2B" w14:textId="77777777" w:rsidR="009C45AB" w:rsidRPr="009C45AB" w:rsidRDefault="009C45AB" w:rsidP="009C45AB">
            <w:pPr>
              <w:jc w:val="center"/>
              <w:rPr>
                <w:rFonts w:ascii="Tahoma" w:hAnsi="Tahoma" w:cs="Tahoma"/>
                <w:b/>
                <w:bCs/>
                <w:sz w:val="13"/>
                <w:szCs w:val="13"/>
                <w:lang w:eastAsia="ru-RU"/>
              </w:rPr>
            </w:pPr>
          </w:p>
        </w:tc>
      </w:tr>
      <w:tr w:rsidR="009C45AB" w:rsidRPr="009C45AB" w14:paraId="3D6FCCD5" w14:textId="77777777" w:rsidTr="009C45AB">
        <w:trPr>
          <w:trHeight w:val="225"/>
          <w:jc w:val="center"/>
        </w:trPr>
        <w:tc>
          <w:tcPr>
            <w:tcW w:w="560" w:type="dxa"/>
            <w:tcBorders>
              <w:top w:val="nil"/>
              <w:left w:val="nil"/>
              <w:bottom w:val="nil"/>
              <w:right w:val="nil"/>
            </w:tcBorders>
            <w:shd w:val="clear" w:color="auto" w:fill="auto"/>
            <w:vAlign w:val="center"/>
            <w:hideMark/>
          </w:tcPr>
          <w:p w14:paraId="7F88D758" w14:textId="77777777" w:rsidR="009C45AB" w:rsidRPr="009C45AB" w:rsidRDefault="009C45AB" w:rsidP="009C45AB">
            <w:pPr>
              <w:rPr>
                <w:sz w:val="13"/>
                <w:szCs w:val="13"/>
                <w:lang w:eastAsia="ru-RU"/>
              </w:rPr>
            </w:pPr>
          </w:p>
        </w:tc>
        <w:tc>
          <w:tcPr>
            <w:tcW w:w="400" w:type="dxa"/>
            <w:tcBorders>
              <w:top w:val="nil"/>
              <w:left w:val="nil"/>
              <w:bottom w:val="nil"/>
              <w:right w:val="nil"/>
            </w:tcBorders>
            <w:shd w:val="clear" w:color="auto" w:fill="auto"/>
            <w:vAlign w:val="center"/>
            <w:hideMark/>
          </w:tcPr>
          <w:p w14:paraId="3FBA4C5F" w14:textId="77777777" w:rsidR="009C45AB" w:rsidRPr="009C45AB" w:rsidRDefault="009C45AB" w:rsidP="009C45AB">
            <w:pPr>
              <w:rPr>
                <w:sz w:val="13"/>
                <w:szCs w:val="13"/>
                <w:lang w:eastAsia="ru-RU"/>
              </w:rPr>
            </w:pPr>
          </w:p>
        </w:tc>
        <w:tc>
          <w:tcPr>
            <w:tcW w:w="1014" w:type="dxa"/>
            <w:tcBorders>
              <w:top w:val="nil"/>
              <w:left w:val="nil"/>
              <w:bottom w:val="nil"/>
              <w:right w:val="nil"/>
            </w:tcBorders>
            <w:shd w:val="clear" w:color="auto" w:fill="auto"/>
            <w:vAlign w:val="center"/>
            <w:hideMark/>
          </w:tcPr>
          <w:p w14:paraId="6910A6A9" w14:textId="77777777" w:rsidR="009C45AB" w:rsidRPr="009C45AB" w:rsidRDefault="009C45AB" w:rsidP="009C45AB">
            <w:pPr>
              <w:rPr>
                <w:sz w:val="13"/>
                <w:szCs w:val="13"/>
                <w:lang w:eastAsia="ru-RU"/>
              </w:rPr>
            </w:pPr>
          </w:p>
        </w:tc>
        <w:tc>
          <w:tcPr>
            <w:tcW w:w="5493" w:type="dxa"/>
            <w:tcBorders>
              <w:top w:val="nil"/>
              <w:left w:val="single" w:sz="4" w:space="0" w:color="C0C0C0"/>
              <w:bottom w:val="single" w:sz="4" w:space="0" w:color="C0C0C0"/>
              <w:right w:val="single" w:sz="4" w:space="0" w:color="C0C0C0"/>
            </w:tcBorders>
            <w:shd w:val="clear" w:color="000000" w:fill="FFFF00"/>
            <w:vAlign w:val="center"/>
            <w:hideMark/>
          </w:tcPr>
          <w:p w14:paraId="3ED68C8B" w14:textId="77777777" w:rsidR="009C45AB" w:rsidRPr="009C45AB" w:rsidRDefault="009C45AB" w:rsidP="009C45AB">
            <w:pPr>
              <w:jc w:val="right"/>
              <w:rPr>
                <w:rFonts w:ascii="Tahoma" w:hAnsi="Tahoma" w:cs="Tahoma"/>
                <w:b/>
                <w:bCs/>
                <w:sz w:val="13"/>
                <w:szCs w:val="13"/>
                <w:lang w:eastAsia="ru-RU"/>
              </w:rPr>
            </w:pPr>
            <w:r w:rsidRPr="009C45AB">
              <w:rPr>
                <w:rFonts w:ascii="Tahoma" w:hAnsi="Tahoma" w:cs="Tahoma"/>
                <w:b/>
                <w:bCs/>
                <w:sz w:val="13"/>
                <w:szCs w:val="13"/>
                <w:lang w:eastAsia="ru-RU"/>
              </w:rPr>
              <w:t>Операционные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47DA8098"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auto" w:fill="auto"/>
            <w:vAlign w:val="center"/>
            <w:hideMark/>
          </w:tcPr>
          <w:p w14:paraId="248427BA" w14:textId="556663BA"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1 116,76   </w:t>
            </w:r>
          </w:p>
        </w:tc>
        <w:tc>
          <w:tcPr>
            <w:tcW w:w="1543" w:type="dxa"/>
            <w:tcBorders>
              <w:top w:val="nil"/>
              <w:left w:val="nil"/>
              <w:bottom w:val="single" w:sz="4" w:space="0" w:color="C0C0C0"/>
              <w:right w:val="single" w:sz="4" w:space="0" w:color="C0C0C0"/>
            </w:tcBorders>
            <w:shd w:val="clear" w:color="auto" w:fill="auto"/>
            <w:vAlign w:val="center"/>
            <w:hideMark/>
          </w:tcPr>
          <w:p w14:paraId="7CF4E29C" w14:textId="08EAC538"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1 772,20   </w:t>
            </w:r>
          </w:p>
        </w:tc>
        <w:tc>
          <w:tcPr>
            <w:tcW w:w="1774" w:type="dxa"/>
            <w:tcBorders>
              <w:top w:val="nil"/>
              <w:left w:val="nil"/>
              <w:bottom w:val="single" w:sz="4" w:space="0" w:color="C0C0C0"/>
              <w:right w:val="single" w:sz="4" w:space="0" w:color="C0C0C0"/>
            </w:tcBorders>
            <w:shd w:val="clear" w:color="auto" w:fill="auto"/>
            <w:vAlign w:val="center"/>
            <w:hideMark/>
          </w:tcPr>
          <w:p w14:paraId="59A664E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827,90   </w:t>
            </w:r>
          </w:p>
        </w:tc>
        <w:tc>
          <w:tcPr>
            <w:tcW w:w="1464" w:type="dxa"/>
            <w:tcBorders>
              <w:top w:val="nil"/>
              <w:left w:val="nil"/>
              <w:bottom w:val="single" w:sz="4" w:space="0" w:color="C0C0C0"/>
              <w:right w:val="single" w:sz="4" w:space="0" w:color="C0C0C0"/>
            </w:tcBorders>
            <w:shd w:val="clear" w:color="auto" w:fill="auto"/>
            <w:vAlign w:val="center"/>
            <w:hideMark/>
          </w:tcPr>
          <w:p w14:paraId="5F7A7B1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847,50   </w:t>
            </w:r>
          </w:p>
        </w:tc>
        <w:tc>
          <w:tcPr>
            <w:tcW w:w="1597" w:type="dxa"/>
            <w:tcBorders>
              <w:top w:val="nil"/>
              <w:left w:val="nil"/>
              <w:bottom w:val="single" w:sz="4" w:space="0" w:color="C0C0C0"/>
              <w:right w:val="single" w:sz="4" w:space="0" w:color="C0C0C0"/>
            </w:tcBorders>
            <w:shd w:val="clear" w:color="auto" w:fill="auto"/>
            <w:vAlign w:val="center"/>
            <w:hideMark/>
          </w:tcPr>
          <w:p w14:paraId="78D0F48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1 200,13   </w:t>
            </w:r>
          </w:p>
        </w:tc>
        <w:tc>
          <w:tcPr>
            <w:tcW w:w="1658" w:type="dxa"/>
            <w:tcBorders>
              <w:top w:val="nil"/>
              <w:left w:val="nil"/>
              <w:bottom w:val="single" w:sz="4" w:space="0" w:color="C0C0C0"/>
              <w:right w:val="single" w:sz="4" w:space="0" w:color="C0C0C0"/>
            </w:tcBorders>
            <w:shd w:val="clear" w:color="auto" w:fill="auto"/>
            <w:vAlign w:val="center"/>
            <w:hideMark/>
          </w:tcPr>
          <w:p w14:paraId="0341AA5A" w14:textId="65274DE1"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2 047,64   </w:t>
            </w:r>
          </w:p>
        </w:tc>
        <w:tc>
          <w:tcPr>
            <w:tcW w:w="1895" w:type="dxa"/>
            <w:tcBorders>
              <w:top w:val="nil"/>
              <w:left w:val="nil"/>
              <w:bottom w:val="single" w:sz="4" w:space="0" w:color="C0C0C0"/>
              <w:right w:val="single" w:sz="4" w:space="0" w:color="C0C0C0"/>
            </w:tcBorders>
            <w:shd w:val="clear" w:color="auto" w:fill="auto"/>
            <w:vAlign w:val="center"/>
            <w:hideMark/>
          </w:tcPr>
          <w:p w14:paraId="0930E0F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0,01   </w:t>
            </w:r>
          </w:p>
        </w:tc>
        <w:tc>
          <w:tcPr>
            <w:tcW w:w="1815" w:type="dxa"/>
            <w:tcBorders>
              <w:top w:val="nil"/>
              <w:left w:val="nil"/>
              <w:bottom w:val="single" w:sz="4" w:space="0" w:color="C0C0C0"/>
              <w:right w:val="single" w:sz="4" w:space="0" w:color="C0C0C0"/>
            </w:tcBorders>
            <w:shd w:val="clear" w:color="auto" w:fill="auto"/>
            <w:vAlign w:val="center"/>
            <w:hideMark/>
          </w:tcPr>
          <w:p w14:paraId="3332316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847,49   </w:t>
            </w:r>
          </w:p>
        </w:tc>
        <w:tc>
          <w:tcPr>
            <w:tcW w:w="1472" w:type="dxa"/>
            <w:tcBorders>
              <w:top w:val="nil"/>
              <w:left w:val="nil"/>
              <w:bottom w:val="single" w:sz="4" w:space="0" w:color="C0C0C0"/>
              <w:right w:val="single" w:sz="4" w:space="0" w:color="C0C0C0"/>
            </w:tcBorders>
            <w:shd w:val="clear" w:color="auto" w:fill="auto"/>
            <w:vAlign w:val="center"/>
            <w:hideMark/>
          </w:tcPr>
          <w:p w14:paraId="279E219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423,74   </w:t>
            </w:r>
          </w:p>
        </w:tc>
        <w:tc>
          <w:tcPr>
            <w:tcW w:w="1511" w:type="dxa"/>
            <w:tcBorders>
              <w:top w:val="nil"/>
              <w:left w:val="nil"/>
              <w:bottom w:val="single" w:sz="4" w:space="0" w:color="C0C0C0"/>
              <w:right w:val="single" w:sz="4" w:space="0" w:color="C0C0C0"/>
            </w:tcBorders>
            <w:shd w:val="clear" w:color="auto" w:fill="auto"/>
            <w:vAlign w:val="center"/>
            <w:hideMark/>
          </w:tcPr>
          <w:p w14:paraId="787A642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423,74   </w:t>
            </w:r>
          </w:p>
        </w:tc>
        <w:tc>
          <w:tcPr>
            <w:tcW w:w="2976" w:type="dxa"/>
            <w:tcBorders>
              <w:top w:val="nil"/>
              <w:left w:val="nil"/>
              <w:bottom w:val="nil"/>
              <w:right w:val="nil"/>
            </w:tcBorders>
            <w:shd w:val="clear" w:color="auto" w:fill="auto"/>
            <w:vAlign w:val="center"/>
            <w:hideMark/>
          </w:tcPr>
          <w:p w14:paraId="0A60C4EF" w14:textId="77777777" w:rsidR="009C45AB" w:rsidRPr="009C45AB" w:rsidRDefault="009C45AB" w:rsidP="009C45AB">
            <w:pPr>
              <w:jc w:val="center"/>
              <w:rPr>
                <w:rFonts w:ascii="Tahoma" w:hAnsi="Tahoma" w:cs="Tahoma"/>
                <w:b/>
                <w:bCs/>
                <w:sz w:val="13"/>
                <w:szCs w:val="13"/>
                <w:lang w:eastAsia="ru-RU"/>
              </w:rPr>
            </w:pPr>
          </w:p>
        </w:tc>
      </w:tr>
      <w:tr w:rsidR="009C45AB" w:rsidRPr="009C45AB" w14:paraId="107A51CC" w14:textId="77777777" w:rsidTr="009C45AB">
        <w:trPr>
          <w:trHeight w:val="225"/>
          <w:jc w:val="center"/>
        </w:trPr>
        <w:tc>
          <w:tcPr>
            <w:tcW w:w="560" w:type="dxa"/>
            <w:tcBorders>
              <w:top w:val="nil"/>
              <w:left w:val="nil"/>
              <w:bottom w:val="nil"/>
              <w:right w:val="nil"/>
            </w:tcBorders>
            <w:shd w:val="clear" w:color="auto" w:fill="auto"/>
            <w:vAlign w:val="center"/>
            <w:hideMark/>
          </w:tcPr>
          <w:p w14:paraId="0511D037" w14:textId="77777777" w:rsidR="009C45AB" w:rsidRPr="009C45AB" w:rsidRDefault="009C45AB" w:rsidP="009C45AB">
            <w:pPr>
              <w:rPr>
                <w:sz w:val="13"/>
                <w:szCs w:val="13"/>
                <w:lang w:eastAsia="ru-RU"/>
              </w:rPr>
            </w:pPr>
          </w:p>
        </w:tc>
        <w:tc>
          <w:tcPr>
            <w:tcW w:w="400" w:type="dxa"/>
            <w:tcBorders>
              <w:top w:val="nil"/>
              <w:left w:val="nil"/>
              <w:bottom w:val="nil"/>
              <w:right w:val="nil"/>
            </w:tcBorders>
            <w:shd w:val="clear" w:color="auto" w:fill="auto"/>
            <w:vAlign w:val="center"/>
            <w:hideMark/>
          </w:tcPr>
          <w:p w14:paraId="176D7060" w14:textId="77777777" w:rsidR="009C45AB" w:rsidRPr="009C45AB" w:rsidRDefault="009C45AB" w:rsidP="009C45AB">
            <w:pPr>
              <w:rPr>
                <w:sz w:val="13"/>
                <w:szCs w:val="13"/>
                <w:lang w:eastAsia="ru-RU"/>
              </w:rPr>
            </w:pPr>
          </w:p>
        </w:tc>
        <w:tc>
          <w:tcPr>
            <w:tcW w:w="1014" w:type="dxa"/>
            <w:tcBorders>
              <w:top w:val="nil"/>
              <w:left w:val="nil"/>
              <w:bottom w:val="nil"/>
              <w:right w:val="nil"/>
            </w:tcBorders>
            <w:shd w:val="clear" w:color="auto" w:fill="auto"/>
            <w:vAlign w:val="center"/>
            <w:hideMark/>
          </w:tcPr>
          <w:p w14:paraId="5C7CD4A9" w14:textId="77777777" w:rsidR="009C45AB" w:rsidRPr="009C45AB" w:rsidRDefault="009C45AB" w:rsidP="009C45AB">
            <w:pPr>
              <w:rPr>
                <w:sz w:val="13"/>
                <w:szCs w:val="13"/>
                <w:lang w:eastAsia="ru-RU"/>
              </w:rPr>
            </w:pPr>
          </w:p>
        </w:tc>
        <w:tc>
          <w:tcPr>
            <w:tcW w:w="5493" w:type="dxa"/>
            <w:tcBorders>
              <w:top w:val="nil"/>
              <w:left w:val="single" w:sz="4" w:space="0" w:color="C0C0C0"/>
              <w:bottom w:val="single" w:sz="4" w:space="0" w:color="C0C0C0"/>
              <w:right w:val="single" w:sz="4" w:space="0" w:color="C0C0C0"/>
            </w:tcBorders>
            <w:shd w:val="clear" w:color="000000" w:fill="00B050"/>
            <w:vAlign w:val="center"/>
            <w:hideMark/>
          </w:tcPr>
          <w:p w14:paraId="3BF743AB" w14:textId="77777777" w:rsidR="009C45AB" w:rsidRPr="009C45AB" w:rsidRDefault="009C45AB" w:rsidP="009C45AB">
            <w:pPr>
              <w:jc w:val="right"/>
              <w:rPr>
                <w:rFonts w:ascii="Tahoma" w:hAnsi="Tahoma" w:cs="Tahoma"/>
                <w:b/>
                <w:bCs/>
                <w:sz w:val="13"/>
                <w:szCs w:val="13"/>
                <w:lang w:eastAsia="ru-RU"/>
              </w:rPr>
            </w:pPr>
            <w:r w:rsidRPr="009C45AB">
              <w:rPr>
                <w:rFonts w:ascii="Tahoma" w:hAnsi="Tahoma" w:cs="Tahoma"/>
                <w:b/>
                <w:bCs/>
                <w:sz w:val="13"/>
                <w:szCs w:val="13"/>
                <w:lang w:eastAsia="ru-RU"/>
              </w:rPr>
              <w:t>Неподконтрольные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17EBBCA8"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auto" w:fill="auto"/>
            <w:vAlign w:val="center"/>
            <w:hideMark/>
          </w:tcPr>
          <w:p w14:paraId="49B1421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112,31   </w:t>
            </w:r>
          </w:p>
        </w:tc>
        <w:tc>
          <w:tcPr>
            <w:tcW w:w="1543" w:type="dxa"/>
            <w:tcBorders>
              <w:top w:val="nil"/>
              <w:left w:val="nil"/>
              <w:bottom w:val="single" w:sz="4" w:space="0" w:color="C0C0C0"/>
              <w:right w:val="single" w:sz="4" w:space="0" w:color="C0C0C0"/>
            </w:tcBorders>
            <w:shd w:val="clear" w:color="auto" w:fill="auto"/>
            <w:vAlign w:val="center"/>
            <w:hideMark/>
          </w:tcPr>
          <w:p w14:paraId="304123A7"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62,53   </w:t>
            </w:r>
          </w:p>
        </w:tc>
        <w:tc>
          <w:tcPr>
            <w:tcW w:w="1774" w:type="dxa"/>
            <w:tcBorders>
              <w:top w:val="nil"/>
              <w:left w:val="nil"/>
              <w:bottom w:val="single" w:sz="4" w:space="0" w:color="C0C0C0"/>
              <w:right w:val="single" w:sz="4" w:space="0" w:color="C0C0C0"/>
            </w:tcBorders>
            <w:shd w:val="clear" w:color="auto" w:fill="auto"/>
            <w:vAlign w:val="center"/>
            <w:hideMark/>
          </w:tcPr>
          <w:p w14:paraId="4E01997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91,26   </w:t>
            </w:r>
          </w:p>
        </w:tc>
        <w:tc>
          <w:tcPr>
            <w:tcW w:w="1464" w:type="dxa"/>
            <w:tcBorders>
              <w:top w:val="nil"/>
              <w:left w:val="nil"/>
              <w:bottom w:val="single" w:sz="4" w:space="0" w:color="C0C0C0"/>
              <w:right w:val="single" w:sz="4" w:space="0" w:color="C0C0C0"/>
            </w:tcBorders>
            <w:shd w:val="clear" w:color="auto" w:fill="auto"/>
            <w:vAlign w:val="center"/>
            <w:hideMark/>
          </w:tcPr>
          <w:p w14:paraId="2E68E48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142,12   </w:t>
            </w:r>
          </w:p>
        </w:tc>
        <w:tc>
          <w:tcPr>
            <w:tcW w:w="1597" w:type="dxa"/>
            <w:tcBorders>
              <w:top w:val="nil"/>
              <w:left w:val="nil"/>
              <w:bottom w:val="single" w:sz="4" w:space="0" w:color="C0C0C0"/>
              <w:right w:val="single" w:sz="4" w:space="0" w:color="C0C0C0"/>
            </w:tcBorders>
            <w:shd w:val="clear" w:color="auto" w:fill="auto"/>
            <w:vAlign w:val="center"/>
            <w:hideMark/>
          </w:tcPr>
          <w:p w14:paraId="09143D1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71,62   </w:t>
            </w:r>
          </w:p>
        </w:tc>
        <w:tc>
          <w:tcPr>
            <w:tcW w:w="1658" w:type="dxa"/>
            <w:tcBorders>
              <w:top w:val="nil"/>
              <w:left w:val="nil"/>
              <w:bottom w:val="single" w:sz="4" w:space="0" w:color="C0C0C0"/>
              <w:right w:val="single" w:sz="4" w:space="0" w:color="C0C0C0"/>
            </w:tcBorders>
            <w:shd w:val="clear" w:color="auto" w:fill="auto"/>
            <w:vAlign w:val="center"/>
            <w:hideMark/>
          </w:tcPr>
          <w:p w14:paraId="6878E66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70,50   </w:t>
            </w:r>
          </w:p>
        </w:tc>
        <w:tc>
          <w:tcPr>
            <w:tcW w:w="1895" w:type="dxa"/>
            <w:tcBorders>
              <w:top w:val="nil"/>
              <w:left w:val="nil"/>
              <w:bottom w:val="single" w:sz="4" w:space="0" w:color="C0C0C0"/>
              <w:right w:val="single" w:sz="4" w:space="0" w:color="C0C0C0"/>
            </w:tcBorders>
            <w:shd w:val="clear" w:color="auto" w:fill="auto"/>
            <w:vAlign w:val="center"/>
            <w:hideMark/>
          </w:tcPr>
          <w:p w14:paraId="012C2D6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246,43   </w:t>
            </w:r>
          </w:p>
        </w:tc>
        <w:tc>
          <w:tcPr>
            <w:tcW w:w="1815" w:type="dxa"/>
            <w:tcBorders>
              <w:top w:val="nil"/>
              <w:left w:val="nil"/>
              <w:bottom w:val="single" w:sz="4" w:space="0" w:color="C0C0C0"/>
              <w:right w:val="single" w:sz="4" w:space="0" w:color="C0C0C0"/>
            </w:tcBorders>
            <w:shd w:val="clear" w:color="auto" w:fill="auto"/>
            <w:vAlign w:val="center"/>
            <w:hideMark/>
          </w:tcPr>
          <w:p w14:paraId="16D77BE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68,33   </w:t>
            </w:r>
          </w:p>
        </w:tc>
        <w:tc>
          <w:tcPr>
            <w:tcW w:w="1472" w:type="dxa"/>
            <w:tcBorders>
              <w:top w:val="nil"/>
              <w:left w:val="nil"/>
              <w:bottom w:val="single" w:sz="4" w:space="0" w:color="C0C0C0"/>
              <w:right w:val="single" w:sz="4" w:space="0" w:color="C0C0C0"/>
            </w:tcBorders>
            <w:shd w:val="clear" w:color="auto" w:fill="auto"/>
            <w:vAlign w:val="center"/>
            <w:hideMark/>
          </w:tcPr>
          <w:p w14:paraId="63B9F7F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52,15   </w:t>
            </w:r>
          </w:p>
        </w:tc>
        <w:tc>
          <w:tcPr>
            <w:tcW w:w="1511" w:type="dxa"/>
            <w:tcBorders>
              <w:top w:val="nil"/>
              <w:left w:val="nil"/>
              <w:bottom w:val="single" w:sz="4" w:space="0" w:color="C0C0C0"/>
              <w:right w:val="single" w:sz="4" w:space="0" w:color="C0C0C0"/>
            </w:tcBorders>
            <w:shd w:val="clear" w:color="auto" w:fill="auto"/>
            <w:vAlign w:val="center"/>
            <w:hideMark/>
          </w:tcPr>
          <w:p w14:paraId="706A549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52,15   </w:t>
            </w:r>
          </w:p>
        </w:tc>
        <w:tc>
          <w:tcPr>
            <w:tcW w:w="2976" w:type="dxa"/>
            <w:tcBorders>
              <w:top w:val="nil"/>
              <w:left w:val="nil"/>
              <w:bottom w:val="nil"/>
              <w:right w:val="nil"/>
            </w:tcBorders>
            <w:shd w:val="clear" w:color="auto" w:fill="auto"/>
            <w:vAlign w:val="center"/>
            <w:hideMark/>
          </w:tcPr>
          <w:p w14:paraId="3A3B500A" w14:textId="77777777" w:rsidR="009C45AB" w:rsidRPr="009C45AB" w:rsidRDefault="009C45AB" w:rsidP="009C45AB">
            <w:pPr>
              <w:jc w:val="center"/>
              <w:rPr>
                <w:rFonts w:ascii="Tahoma" w:hAnsi="Tahoma" w:cs="Tahoma"/>
                <w:b/>
                <w:bCs/>
                <w:sz w:val="13"/>
                <w:szCs w:val="13"/>
                <w:lang w:eastAsia="ru-RU"/>
              </w:rPr>
            </w:pPr>
          </w:p>
        </w:tc>
      </w:tr>
      <w:tr w:rsidR="009C45AB" w:rsidRPr="009C45AB" w14:paraId="7ED673E5" w14:textId="77777777" w:rsidTr="009C45AB">
        <w:trPr>
          <w:trHeight w:val="225"/>
          <w:jc w:val="center"/>
        </w:trPr>
        <w:tc>
          <w:tcPr>
            <w:tcW w:w="560" w:type="dxa"/>
            <w:tcBorders>
              <w:top w:val="nil"/>
              <w:left w:val="nil"/>
              <w:bottom w:val="nil"/>
              <w:right w:val="nil"/>
            </w:tcBorders>
            <w:shd w:val="clear" w:color="auto" w:fill="auto"/>
            <w:vAlign w:val="center"/>
            <w:hideMark/>
          </w:tcPr>
          <w:p w14:paraId="3FA0C17F" w14:textId="77777777" w:rsidR="009C45AB" w:rsidRPr="009C45AB" w:rsidRDefault="009C45AB" w:rsidP="009C45AB">
            <w:pPr>
              <w:rPr>
                <w:sz w:val="13"/>
                <w:szCs w:val="13"/>
                <w:lang w:eastAsia="ru-RU"/>
              </w:rPr>
            </w:pPr>
          </w:p>
        </w:tc>
        <w:tc>
          <w:tcPr>
            <w:tcW w:w="400" w:type="dxa"/>
            <w:tcBorders>
              <w:top w:val="nil"/>
              <w:left w:val="nil"/>
              <w:bottom w:val="nil"/>
              <w:right w:val="nil"/>
            </w:tcBorders>
            <w:shd w:val="clear" w:color="auto" w:fill="auto"/>
            <w:vAlign w:val="center"/>
            <w:hideMark/>
          </w:tcPr>
          <w:p w14:paraId="152BFC6E" w14:textId="77777777" w:rsidR="009C45AB" w:rsidRPr="009C45AB" w:rsidRDefault="009C45AB" w:rsidP="009C45AB">
            <w:pPr>
              <w:rPr>
                <w:sz w:val="13"/>
                <w:szCs w:val="13"/>
                <w:lang w:eastAsia="ru-RU"/>
              </w:rPr>
            </w:pPr>
          </w:p>
        </w:tc>
        <w:tc>
          <w:tcPr>
            <w:tcW w:w="1014" w:type="dxa"/>
            <w:tcBorders>
              <w:top w:val="nil"/>
              <w:left w:val="nil"/>
              <w:bottom w:val="nil"/>
              <w:right w:val="nil"/>
            </w:tcBorders>
            <w:shd w:val="clear" w:color="auto" w:fill="auto"/>
            <w:vAlign w:val="center"/>
            <w:hideMark/>
          </w:tcPr>
          <w:p w14:paraId="537FD2E3" w14:textId="77777777" w:rsidR="009C45AB" w:rsidRPr="009C45AB" w:rsidRDefault="009C45AB" w:rsidP="009C45AB">
            <w:pPr>
              <w:rPr>
                <w:sz w:val="13"/>
                <w:szCs w:val="13"/>
                <w:lang w:eastAsia="ru-RU"/>
              </w:rPr>
            </w:pPr>
          </w:p>
        </w:tc>
        <w:tc>
          <w:tcPr>
            <w:tcW w:w="5493" w:type="dxa"/>
            <w:tcBorders>
              <w:top w:val="nil"/>
              <w:left w:val="single" w:sz="4" w:space="0" w:color="C0C0C0"/>
              <w:bottom w:val="single" w:sz="4" w:space="0" w:color="C0C0C0"/>
              <w:right w:val="single" w:sz="4" w:space="0" w:color="C0C0C0"/>
            </w:tcBorders>
            <w:shd w:val="clear" w:color="000000" w:fill="FABF8F"/>
            <w:vAlign w:val="center"/>
            <w:hideMark/>
          </w:tcPr>
          <w:p w14:paraId="69CA40E1" w14:textId="77777777" w:rsidR="009C45AB" w:rsidRPr="009C45AB" w:rsidRDefault="009C45AB" w:rsidP="009C45AB">
            <w:pPr>
              <w:jc w:val="right"/>
              <w:rPr>
                <w:rFonts w:ascii="Tahoma" w:hAnsi="Tahoma" w:cs="Tahoma"/>
                <w:b/>
                <w:bCs/>
                <w:sz w:val="13"/>
                <w:szCs w:val="13"/>
                <w:lang w:eastAsia="ru-RU"/>
              </w:rPr>
            </w:pPr>
            <w:r w:rsidRPr="009C45AB">
              <w:rPr>
                <w:rFonts w:ascii="Tahoma" w:hAnsi="Tahoma" w:cs="Tahoma"/>
                <w:b/>
                <w:bCs/>
                <w:sz w:val="13"/>
                <w:szCs w:val="13"/>
                <w:lang w:eastAsia="ru-RU"/>
              </w:rPr>
              <w:t>Расходы на приобретение энергетических ресурсов</w:t>
            </w:r>
          </w:p>
        </w:tc>
        <w:tc>
          <w:tcPr>
            <w:tcW w:w="1134" w:type="dxa"/>
            <w:tcBorders>
              <w:top w:val="nil"/>
              <w:left w:val="nil"/>
              <w:bottom w:val="single" w:sz="4" w:space="0" w:color="C0C0C0"/>
              <w:right w:val="single" w:sz="4" w:space="0" w:color="C0C0C0"/>
            </w:tcBorders>
            <w:shd w:val="clear" w:color="auto" w:fill="auto"/>
            <w:vAlign w:val="center"/>
            <w:hideMark/>
          </w:tcPr>
          <w:p w14:paraId="0F27DF98"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auto" w:fill="auto"/>
            <w:vAlign w:val="center"/>
            <w:hideMark/>
          </w:tcPr>
          <w:p w14:paraId="07B9744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419,41   </w:t>
            </w:r>
          </w:p>
        </w:tc>
        <w:tc>
          <w:tcPr>
            <w:tcW w:w="1543" w:type="dxa"/>
            <w:tcBorders>
              <w:top w:val="nil"/>
              <w:left w:val="nil"/>
              <w:bottom w:val="single" w:sz="4" w:space="0" w:color="C0C0C0"/>
              <w:right w:val="single" w:sz="4" w:space="0" w:color="C0C0C0"/>
            </w:tcBorders>
            <w:shd w:val="clear" w:color="auto" w:fill="auto"/>
            <w:vAlign w:val="center"/>
            <w:hideMark/>
          </w:tcPr>
          <w:p w14:paraId="70ADB7A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181,93   </w:t>
            </w:r>
          </w:p>
        </w:tc>
        <w:tc>
          <w:tcPr>
            <w:tcW w:w="1774" w:type="dxa"/>
            <w:tcBorders>
              <w:top w:val="nil"/>
              <w:left w:val="nil"/>
              <w:bottom w:val="single" w:sz="4" w:space="0" w:color="C0C0C0"/>
              <w:right w:val="single" w:sz="4" w:space="0" w:color="C0C0C0"/>
            </w:tcBorders>
            <w:shd w:val="clear" w:color="auto" w:fill="auto"/>
            <w:vAlign w:val="center"/>
            <w:hideMark/>
          </w:tcPr>
          <w:p w14:paraId="536A896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203,82   </w:t>
            </w:r>
          </w:p>
        </w:tc>
        <w:tc>
          <w:tcPr>
            <w:tcW w:w="1464" w:type="dxa"/>
            <w:tcBorders>
              <w:top w:val="nil"/>
              <w:left w:val="nil"/>
              <w:bottom w:val="single" w:sz="4" w:space="0" w:color="C0C0C0"/>
              <w:right w:val="single" w:sz="4" w:space="0" w:color="C0C0C0"/>
            </w:tcBorders>
            <w:shd w:val="clear" w:color="auto" w:fill="auto"/>
            <w:vAlign w:val="center"/>
            <w:hideMark/>
          </w:tcPr>
          <w:p w14:paraId="3926469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212,38   </w:t>
            </w:r>
          </w:p>
        </w:tc>
        <w:tc>
          <w:tcPr>
            <w:tcW w:w="1597" w:type="dxa"/>
            <w:tcBorders>
              <w:top w:val="nil"/>
              <w:left w:val="nil"/>
              <w:bottom w:val="single" w:sz="4" w:space="0" w:color="C0C0C0"/>
              <w:right w:val="single" w:sz="4" w:space="0" w:color="C0C0C0"/>
            </w:tcBorders>
            <w:shd w:val="clear" w:color="auto" w:fill="auto"/>
            <w:vAlign w:val="center"/>
            <w:hideMark/>
          </w:tcPr>
          <w:p w14:paraId="0C6F6A6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42,74   </w:t>
            </w:r>
          </w:p>
        </w:tc>
        <w:tc>
          <w:tcPr>
            <w:tcW w:w="1658" w:type="dxa"/>
            <w:tcBorders>
              <w:top w:val="nil"/>
              <w:left w:val="nil"/>
              <w:bottom w:val="single" w:sz="4" w:space="0" w:color="C0C0C0"/>
              <w:right w:val="single" w:sz="4" w:space="0" w:color="C0C0C0"/>
            </w:tcBorders>
            <w:shd w:val="clear" w:color="auto" w:fill="auto"/>
            <w:vAlign w:val="center"/>
            <w:hideMark/>
          </w:tcPr>
          <w:p w14:paraId="2951867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169,64   </w:t>
            </w:r>
          </w:p>
        </w:tc>
        <w:tc>
          <w:tcPr>
            <w:tcW w:w="1895" w:type="dxa"/>
            <w:tcBorders>
              <w:top w:val="nil"/>
              <w:left w:val="nil"/>
              <w:bottom w:val="single" w:sz="4" w:space="0" w:color="C0C0C0"/>
              <w:right w:val="single" w:sz="4" w:space="0" w:color="C0C0C0"/>
            </w:tcBorders>
            <w:shd w:val="clear" w:color="auto" w:fill="auto"/>
            <w:vAlign w:val="center"/>
            <w:hideMark/>
          </w:tcPr>
          <w:p w14:paraId="37A0AB5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50,04   </w:t>
            </w:r>
          </w:p>
        </w:tc>
        <w:tc>
          <w:tcPr>
            <w:tcW w:w="1815" w:type="dxa"/>
            <w:tcBorders>
              <w:top w:val="nil"/>
              <w:left w:val="nil"/>
              <w:bottom w:val="single" w:sz="4" w:space="0" w:color="C0C0C0"/>
              <w:right w:val="single" w:sz="4" w:space="0" w:color="C0C0C0"/>
            </w:tcBorders>
            <w:shd w:val="clear" w:color="auto" w:fill="auto"/>
            <w:vAlign w:val="center"/>
            <w:hideMark/>
          </w:tcPr>
          <w:p w14:paraId="29DB261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162,34   </w:t>
            </w:r>
          </w:p>
        </w:tc>
        <w:tc>
          <w:tcPr>
            <w:tcW w:w="1472" w:type="dxa"/>
            <w:tcBorders>
              <w:top w:val="nil"/>
              <w:left w:val="nil"/>
              <w:bottom w:val="single" w:sz="4" w:space="0" w:color="C0C0C0"/>
              <w:right w:val="single" w:sz="4" w:space="0" w:color="C0C0C0"/>
            </w:tcBorders>
            <w:shd w:val="clear" w:color="auto" w:fill="auto"/>
            <w:vAlign w:val="center"/>
            <w:hideMark/>
          </w:tcPr>
          <w:p w14:paraId="575029C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81,17   </w:t>
            </w:r>
          </w:p>
        </w:tc>
        <w:tc>
          <w:tcPr>
            <w:tcW w:w="1511" w:type="dxa"/>
            <w:tcBorders>
              <w:top w:val="nil"/>
              <w:left w:val="nil"/>
              <w:bottom w:val="single" w:sz="4" w:space="0" w:color="C0C0C0"/>
              <w:right w:val="single" w:sz="4" w:space="0" w:color="C0C0C0"/>
            </w:tcBorders>
            <w:shd w:val="clear" w:color="auto" w:fill="auto"/>
            <w:vAlign w:val="center"/>
            <w:hideMark/>
          </w:tcPr>
          <w:p w14:paraId="395E80D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81,17   </w:t>
            </w:r>
          </w:p>
        </w:tc>
        <w:tc>
          <w:tcPr>
            <w:tcW w:w="2976" w:type="dxa"/>
            <w:tcBorders>
              <w:top w:val="nil"/>
              <w:left w:val="nil"/>
              <w:bottom w:val="nil"/>
              <w:right w:val="nil"/>
            </w:tcBorders>
            <w:shd w:val="clear" w:color="auto" w:fill="auto"/>
            <w:vAlign w:val="center"/>
            <w:hideMark/>
          </w:tcPr>
          <w:p w14:paraId="7981ACFE" w14:textId="77777777" w:rsidR="009C45AB" w:rsidRPr="009C45AB" w:rsidRDefault="009C45AB" w:rsidP="009C45AB">
            <w:pPr>
              <w:jc w:val="center"/>
              <w:rPr>
                <w:rFonts w:ascii="Tahoma" w:hAnsi="Tahoma" w:cs="Tahoma"/>
                <w:b/>
                <w:bCs/>
                <w:sz w:val="13"/>
                <w:szCs w:val="13"/>
                <w:lang w:eastAsia="ru-RU"/>
              </w:rPr>
            </w:pPr>
          </w:p>
        </w:tc>
      </w:tr>
      <w:tr w:rsidR="009C45AB" w:rsidRPr="009C45AB" w14:paraId="69AD0A93" w14:textId="77777777" w:rsidTr="009C45AB">
        <w:trPr>
          <w:trHeight w:val="225"/>
          <w:jc w:val="center"/>
        </w:trPr>
        <w:tc>
          <w:tcPr>
            <w:tcW w:w="560" w:type="dxa"/>
            <w:tcBorders>
              <w:top w:val="nil"/>
              <w:left w:val="nil"/>
              <w:bottom w:val="nil"/>
              <w:right w:val="nil"/>
            </w:tcBorders>
            <w:shd w:val="clear" w:color="auto" w:fill="auto"/>
            <w:vAlign w:val="center"/>
            <w:hideMark/>
          </w:tcPr>
          <w:p w14:paraId="0429207D" w14:textId="77777777" w:rsidR="009C45AB" w:rsidRPr="009C45AB" w:rsidRDefault="009C45AB" w:rsidP="009C45AB">
            <w:pPr>
              <w:rPr>
                <w:sz w:val="13"/>
                <w:szCs w:val="13"/>
                <w:lang w:eastAsia="ru-RU"/>
              </w:rPr>
            </w:pPr>
          </w:p>
        </w:tc>
        <w:tc>
          <w:tcPr>
            <w:tcW w:w="400" w:type="dxa"/>
            <w:tcBorders>
              <w:top w:val="nil"/>
              <w:left w:val="nil"/>
              <w:bottom w:val="nil"/>
              <w:right w:val="nil"/>
            </w:tcBorders>
            <w:shd w:val="clear" w:color="auto" w:fill="auto"/>
            <w:vAlign w:val="center"/>
            <w:hideMark/>
          </w:tcPr>
          <w:p w14:paraId="38D01E79" w14:textId="77777777" w:rsidR="009C45AB" w:rsidRPr="009C45AB" w:rsidRDefault="009C45AB" w:rsidP="009C45AB">
            <w:pPr>
              <w:rPr>
                <w:sz w:val="13"/>
                <w:szCs w:val="13"/>
                <w:lang w:eastAsia="ru-RU"/>
              </w:rPr>
            </w:pPr>
          </w:p>
        </w:tc>
        <w:tc>
          <w:tcPr>
            <w:tcW w:w="1014" w:type="dxa"/>
            <w:tcBorders>
              <w:top w:val="nil"/>
              <w:left w:val="nil"/>
              <w:bottom w:val="nil"/>
              <w:right w:val="nil"/>
            </w:tcBorders>
            <w:shd w:val="clear" w:color="auto" w:fill="auto"/>
            <w:vAlign w:val="center"/>
            <w:hideMark/>
          </w:tcPr>
          <w:p w14:paraId="232DD13D" w14:textId="77777777" w:rsidR="009C45AB" w:rsidRPr="009C45AB" w:rsidRDefault="009C45AB" w:rsidP="009C45AB">
            <w:pPr>
              <w:rPr>
                <w:sz w:val="13"/>
                <w:szCs w:val="13"/>
                <w:lang w:eastAsia="ru-RU"/>
              </w:rPr>
            </w:pPr>
          </w:p>
        </w:tc>
        <w:tc>
          <w:tcPr>
            <w:tcW w:w="5493" w:type="dxa"/>
            <w:tcBorders>
              <w:top w:val="nil"/>
              <w:left w:val="single" w:sz="4" w:space="0" w:color="C0C0C0"/>
              <w:bottom w:val="single" w:sz="4" w:space="0" w:color="C0C0C0"/>
              <w:right w:val="single" w:sz="4" w:space="0" w:color="C0C0C0"/>
            </w:tcBorders>
            <w:shd w:val="clear" w:color="000000" w:fill="B1A0C7"/>
            <w:vAlign w:val="center"/>
            <w:hideMark/>
          </w:tcPr>
          <w:p w14:paraId="2FC0DD5D"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Амортизация</w:t>
            </w:r>
          </w:p>
        </w:tc>
        <w:tc>
          <w:tcPr>
            <w:tcW w:w="1134" w:type="dxa"/>
            <w:tcBorders>
              <w:top w:val="nil"/>
              <w:left w:val="nil"/>
              <w:bottom w:val="single" w:sz="4" w:space="0" w:color="C0C0C0"/>
              <w:right w:val="single" w:sz="4" w:space="0" w:color="C0C0C0"/>
            </w:tcBorders>
            <w:shd w:val="clear" w:color="auto" w:fill="auto"/>
            <w:vAlign w:val="center"/>
            <w:hideMark/>
          </w:tcPr>
          <w:p w14:paraId="14F90836"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auto" w:fill="auto"/>
            <w:vAlign w:val="center"/>
            <w:hideMark/>
          </w:tcPr>
          <w:p w14:paraId="30BCC7C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543" w:type="dxa"/>
            <w:tcBorders>
              <w:top w:val="nil"/>
              <w:left w:val="nil"/>
              <w:bottom w:val="single" w:sz="4" w:space="0" w:color="C0C0C0"/>
              <w:right w:val="single" w:sz="4" w:space="0" w:color="C0C0C0"/>
            </w:tcBorders>
            <w:shd w:val="clear" w:color="auto" w:fill="auto"/>
            <w:vAlign w:val="center"/>
            <w:hideMark/>
          </w:tcPr>
          <w:p w14:paraId="5548CDB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774" w:type="dxa"/>
            <w:tcBorders>
              <w:top w:val="nil"/>
              <w:left w:val="nil"/>
              <w:bottom w:val="single" w:sz="4" w:space="0" w:color="C0C0C0"/>
              <w:right w:val="single" w:sz="4" w:space="0" w:color="C0C0C0"/>
            </w:tcBorders>
            <w:shd w:val="clear" w:color="auto" w:fill="auto"/>
            <w:vAlign w:val="center"/>
            <w:hideMark/>
          </w:tcPr>
          <w:p w14:paraId="65080C8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464" w:type="dxa"/>
            <w:tcBorders>
              <w:top w:val="nil"/>
              <w:left w:val="nil"/>
              <w:bottom w:val="single" w:sz="4" w:space="0" w:color="C0C0C0"/>
              <w:right w:val="single" w:sz="4" w:space="0" w:color="C0C0C0"/>
            </w:tcBorders>
            <w:shd w:val="clear" w:color="auto" w:fill="auto"/>
            <w:vAlign w:val="center"/>
            <w:hideMark/>
          </w:tcPr>
          <w:p w14:paraId="00D5F30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597" w:type="dxa"/>
            <w:tcBorders>
              <w:top w:val="nil"/>
              <w:left w:val="nil"/>
              <w:bottom w:val="single" w:sz="4" w:space="0" w:color="C0C0C0"/>
              <w:right w:val="single" w:sz="4" w:space="0" w:color="C0C0C0"/>
            </w:tcBorders>
            <w:shd w:val="clear" w:color="auto" w:fill="auto"/>
            <w:vAlign w:val="center"/>
            <w:hideMark/>
          </w:tcPr>
          <w:p w14:paraId="2AD95F23"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658" w:type="dxa"/>
            <w:tcBorders>
              <w:top w:val="nil"/>
              <w:left w:val="nil"/>
              <w:bottom w:val="single" w:sz="4" w:space="0" w:color="C0C0C0"/>
              <w:right w:val="single" w:sz="4" w:space="0" w:color="C0C0C0"/>
            </w:tcBorders>
            <w:shd w:val="clear" w:color="auto" w:fill="auto"/>
            <w:vAlign w:val="center"/>
            <w:hideMark/>
          </w:tcPr>
          <w:p w14:paraId="7023846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895" w:type="dxa"/>
            <w:tcBorders>
              <w:top w:val="nil"/>
              <w:left w:val="nil"/>
              <w:bottom w:val="single" w:sz="4" w:space="0" w:color="C0C0C0"/>
              <w:right w:val="single" w:sz="4" w:space="0" w:color="C0C0C0"/>
            </w:tcBorders>
            <w:shd w:val="clear" w:color="auto" w:fill="auto"/>
            <w:vAlign w:val="center"/>
            <w:hideMark/>
          </w:tcPr>
          <w:p w14:paraId="1D9B3BB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815" w:type="dxa"/>
            <w:tcBorders>
              <w:top w:val="nil"/>
              <w:left w:val="nil"/>
              <w:bottom w:val="single" w:sz="4" w:space="0" w:color="C0C0C0"/>
              <w:right w:val="single" w:sz="4" w:space="0" w:color="C0C0C0"/>
            </w:tcBorders>
            <w:shd w:val="clear" w:color="auto" w:fill="auto"/>
            <w:vAlign w:val="center"/>
            <w:hideMark/>
          </w:tcPr>
          <w:p w14:paraId="674EF16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472" w:type="dxa"/>
            <w:tcBorders>
              <w:top w:val="nil"/>
              <w:left w:val="nil"/>
              <w:bottom w:val="single" w:sz="4" w:space="0" w:color="C0C0C0"/>
              <w:right w:val="single" w:sz="4" w:space="0" w:color="C0C0C0"/>
            </w:tcBorders>
            <w:shd w:val="clear" w:color="auto" w:fill="auto"/>
            <w:vAlign w:val="center"/>
            <w:hideMark/>
          </w:tcPr>
          <w:p w14:paraId="5A9034B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511" w:type="dxa"/>
            <w:tcBorders>
              <w:top w:val="nil"/>
              <w:left w:val="nil"/>
              <w:bottom w:val="single" w:sz="4" w:space="0" w:color="C0C0C0"/>
              <w:right w:val="single" w:sz="4" w:space="0" w:color="C0C0C0"/>
            </w:tcBorders>
            <w:shd w:val="clear" w:color="auto" w:fill="auto"/>
            <w:vAlign w:val="center"/>
            <w:hideMark/>
          </w:tcPr>
          <w:p w14:paraId="6944309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2976" w:type="dxa"/>
            <w:tcBorders>
              <w:top w:val="nil"/>
              <w:left w:val="nil"/>
              <w:bottom w:val="nil"/>
              <w:right w:val="nil"/>
            </w:tcBorders>
            <w:shd w:val="clear" w:color="auto" w:fill="auto"/>
            <w:vAlign w:val="center"/>
            <w:hideMark/>
          </w:tcPr>
          <w:p w14:paraId="780818D1" w14:textId="77777777" w:rsidR="009C45AB" w:rsidRPr="009C45AB" w:rsidRDefault="009C45AB" w:rsidP="009C45AB">
            <w:pPr>
              <w:jc w:val="center"/>
              <w:rPr>
                <w:rFonts w:ascii="Tahoma" w:hAnsi="Tahoma" w:cs="Tahoma"/>
                <w:b/>
                <w:bCs/>
                <w:sz w:val="13"/>
                <w:szCs w:val="13"/>
                <w:lang w:eastAsia="ru-RU"/>
              </w:rPr>
            </w:pPr>
          </w:p>
        </w:tc>
      </w:tr>
      <w:tr w:rsidR="009C45AB" w:rsidRPr="009C45AB" w14:paraId="7B829AA0" w14:textId="77777777" w:rsidTr="009C45AB">
        <w:trPr>
          <w:trHeight w:val="225"/>
          <w:jc w:val="center"/>
        </w:trPr>
        <w:tc>
          <w:tcPr>
            <w:tcW w:w="560" w:type="dxa"/>
            <w:tcBorders>
              <w:top w:val="nil"/>
              <w:left w:val="nil"/>
              <w:bottom w:val="nil"/>
              <w:right w:val="nil"/>
            </w:tcBorders>
            <w:shd w:val="clear" w:color="auto" w:fill="auto"/>
            <w:vAlign w:val="center"/>
            <w:hideMark/>
          </w:tcPr>
          <w:p w14:paraId="2E7BA4F6" w14:textId="77777777" w:rsidR="009C45AB" w:rsidRPr="009C45AB" w:rsidRDefault="009C45AB" w:rsidP="009C45AB">
            <w:pPr>
              <w:rPr>
                <w:sz w:val="13"/>
                <w:szCs w:val="13"/>
                <w:lang w:eastAsia="ru-RU"/>
              </w:rPr>
            </w:pPr>
          </w:p>
        </w:tc>
        <w:tc>
          <w:tcPr>
            <w:tcW w:w="400" w:type="dxa"/>
            <w:tcBorders>
              <w:top w:val="nil"/>
              <w:left w:val="nil"/>
              <w:bottom w:val="nil"/>
              <w:right w:val="nil"/>
            </w:tcBorders>
            <w:shd w:val="clear" w:color="auto" w:fill="auto"/>
            <w:vAlign w:val="center"/>
            <w:hideMark/>
          </w:tcPr>
          <w:p w14:paraId="587438FF" w14:textId="77777777" w:rsidR="009C45AB" w:rsidRPr="009C45AB" w:rsidRDefault="009C45AB" w:rsidP="009C45AB">
            <w:pPr>
              <w:rPr>
                <w:sz w:val="13"/>
                <w:szCs w:val="13"/>
                <w:lang w:eastAsia="ru-RU"/>
              </w:rPr>
            </w:pPr>
          </w:p>
        </w:tc>
        <w:tc>
          <w:tcPr>
            <w:tcW w:w="1014" w:type="dxa"/>
            <w:tcBorders>
              <w:top w:val="nil"/>
              <w:left w:val="nil"/>
              <w:bottom w:val="nil"/>
              <w:right w:val="nil"/>
            </w:tcBorders>
            <w:shd w:val="clear" w:color="auto" w:fill="auto"/>
            <w:vAlign w:val="center"/>
            <w:hideMark/>
          </w:tcPr>
          <w:p w14:paraId="7DBB8159" w14:textId="77777777" w:rsidR="009C45AB" w:rsidRPr="009C45AB" w:rsidRDefault="009C45AB" w:rsidP="009C45AB">
            <w:pPr>
              <w:rPr>
                <w:sz w:val="13"/>
                <w:szCs w:val="13"/>
                <w:lang w:eastAsia="ru-RU"/>
              </w:rPr>
            </w:pPr>
          </w:p>
        </w:tc>
        <w:tc>
          <w:tcPr>
            <w:tcW w:w="5493" w:type="dxa"/>
            <w:tcBorders>
              <w:top w:val="nil"/>
              <w:left w:val="single" w:sz="4" w:space="0" w:color="C0C0C0"/>
              <w:bottom w:val="single" w:sz="4" w:space="0" w:color="C0C0C0"/>
              <w:right w:val="single" w:sz="4" w:space="0" w:color="C0C0C0"/>
            </w:tcBorders>
            <w:shd w:val="clear" w:color="000000" w:fill="00B0F0"/>
            <w:vAlign w:val="center"/>
            <w:hideMark/>
          </w:tcPr>
          <w:p w14:paraId="1D5E370F"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Нормативная прибыль</w:t>
            </w:r>
          </w:p>
        </w:tc>
        <w:tc>
          <w:tcPr>
            <w:tcW w:w="1134" w:type="dxa"/>
            <w:tcBorders>
              <w:top w:val="nil"/>
              <w:left w:val="nil"/>
              <w:bottom w:val="single" w:sz="4" w:space="0" w:color="C0C0C0"/>
              <w:right w:val="single" w:sz="4" w:space="0" w:color="C0C0C0"/>
            </w:tcBorders>
            <w:shd w:val="clear" w:color="auto" w:fill="auto"/>
            <w:vAlign w:val="center"/>
            <w:hideMark/>
          </w:tcPr>
          <w:p w14:paraId="4272FA83"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auto" w:fill="auto"/>
            <w:vAlign w:val="center"/>
            <w:hideMark/>
          </w:tcPr>
          <w:p w14:paraId="5001590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543" w:type="dxa"/>
            <w:tcBorders>
              <w:top w:val="nil"/>
              <w:left w:val="nil"/>
              <w:bottom w:val="single" w:sz="4" w:space="0" w:color="C0C0C0"/>
              <w:right w:val="single" w:sz="4" w:space="0" w:color="C0C0C0"/>
            </w:tcBorders>
            <w:shd w:val="clear" w:color="auto" w:fill="auto"/>
            <w:vAlign w:val="center"/>
            <w:hideMark/>
          </w:tcPr>
          <w:p w14:paraId="5EC1D29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774" w:type="dxa"/>
            <w:tcBorders>
              <w:top w:val="nil"/>
              <w:left w:val="nil"/>
              <w:bottom w:val="single" w:sz="4" w:space="0" w:color="C0C0C0"/>
              <w:right w:val="single" w:sz="4" w:space="0" w:color="C0C0C0"/>
            </w:tcBorders>
            <w:shd w:val="clear" w:color="auto" w:fill="auto"/>
            <w:vAlign w:val="center"/>
            <w:hideMark/>
          </w:tcPr>
          <w:p w14:paraId="4CB8AB4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464" w:type="dxa"/>
            <w:tcBorders>
              <w:top w:val="nil"/>
              <w:left w:val="nil"/>
              <w:bottom w:val="single" w:sz="4" w:space="0" w:color="C0C0C0"/>
              <w:right w:val="single" w:sz="4" w:space="0" w:color="C0C0C0"/>
            </w:tcBorders>
            <w:shd w:val="clear" w:color="auto" w:fill="auto"/>
            <w:vAlign w:val="center"/>
            <w:hideMark/>
          </w:tcPr>
          <w:p w14:paraId="63903E2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597" w:type="dxa"/>
            <w:tcBorders>
              <w:top w:val="nil"/>
              <w:left w:val="nil"/>
              <w:bottom w:val="single" w:sz="4" w:space="0" w:color="C0C0C0"/>
              <w:right w:val="single" w:sz="4" w:space="0" w:color="C0C0C0"/>
            </w:tcBorders>
            <w:shd w:val="clear" w:color="auto" w:fill="auto"/>
            <w:vAlign w:val="center"/>
            <w:hideMark/>
          </w:tcPr>
          <w:p w14:paraId="2FAE2DB3"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658" w:type="dxa"/>
            <w:tcBorders>
              <w:top w:val="nil"/>
              <w:left w:val="nil"/>
              <w:bottom w:val="single" w:sz="4" w:space="0" w:color="C0C0C0"/>
              <w:right w:val="single" w:sz="4" w:space="0" w:color="C0C0C0"/>
            </w:tcBorders>
            <w:shd w:val="clear" w:color="auto" w:fill="auto"/>
            <w:vAlign w:val="center"/>
            <w:hideMark/>
          </w:tcPr>
          <w:p w14:paraId="481BEE57"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895" w:type="dxa"/>
            <w:tcBorders>
              <w:top w:val="nil"/>
              <w:left w:val="nil"/>
              <w:bottom w:val="single" w:sz="4" w:space="0" w:color="C0C0C0"/>
              <w:right w:val="single" w:sz="4" w:space="0" w:color="C0C0C0"/>
            </w:tcBorders>
            <w:shd w:val="clear" w:color="auto" w:fill="auto"/>
            <w:vAlign w:val="center"/>
            <w:hideMark/>
          </w:tcPr>
          <w:p w14:paraId="72934FED"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815" w:type="dxa"/>
            <w:tcBorders>
              <w:top w:val="nil"/>
              <w:left w:val="nil"/>
              <w:bottom w:val="single" w:sz="4" w:space="0" w:color="C0C0C0"/>
              <w:right w:val="single" w:sz="4" w:space="0" w:color="C0C0C0"/>
            </w:tcBorders>
            <w:shd w:val="clear" w:color="auto" w:fill="auto"/>
            <w:vAlign w:val="center"/>
            <w:hideMark/>
          </w:tcPr>
          <w:p w14:paraId="186E2C83"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472" w:type="dxa"/>
            <w:tcBorders>
              <w:top w:val="nil"/>
              <w:left w:val="nil"/>
              <w:bottom w:val="single" w:sz="4" w:space="0" w:color="C0C0C0"/>
              <w:right w:val="single" w:sz="4" w:space="0" w:color="C0C0C0"/>
            </w:tcBorders>
            <w:shd w:val="clear" w:color="auto" w:fill="auto"/>
            <w:vAlign w:val="center"/>
            <w:hideMark/>
          </w:tcPr>
          <w:p w14:paraId="55AE6957"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511" w:type="dxa"/>
            <w:tcBorders>
              <w:top w:val="nil"/>
              <w:left w:val="nil"/>
              <w:bottom w:val="single" w:sz="4" w:space="0" w:color="C0C0C0"/>
              <w:right w:val="single" w:sz="4" w:space="0" w:color="C0C0C0"/>
            </w:tcBorders>
            <w:shd w:val="clear" w:color="auto" w:fill="auto"/>
            <w:vAlign w:val="center"/>
            <w:hideMark/>
          </w:tcPr>
          <w:p w14:paraId="1F0C20F3"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2976" w:type="dxa"/>
            <w:tcBorders>
              <w:top w:val="nil"/>
              <w:left w:val="nil"/>
              <w:bottom w:val="nil"/>
              <w:right w:val="nil"/>
            </w:tcBorders>
            <w:shd w:val="clear" w:color="auto" w:fill="auto"/>
            <w:vAlign w:val="center"/>
            <w:hideMark/>
          </w:tcPr>
          <w:p w14:paraId="2F58C4CC" w14:textId="77777777" w:rsidR="009C45AB" w:rsidRPr="009C45AB" w:rsidRDefault="009C45AB" w:rsidP="009C45AB">
            <w:pPr>
              <w:jc w:val="center"/>
              <w:rPr>
                <w:rFonts w:ascii="Tahoma" w:hAnsi="Tahoma" w:cs="Tahoma"/>
                <w:b/>
                <w:bCs/>
                <w:sz w:val="13"/>
                <w:szCs w:val="13"/>
                <w:lang w:eastAsia="ru-RU"/>
              </w:rPr>
            </w:pPr>
          </w:p>
        </w:tc>
      </w:tr>
      <w:tr w:rsidR="009C45AB" w:rsidRPr="009C45AB" w14:paraId="1F1BF93F" w14:textId="77777777" w:rsidTr="009C45AB">
        <w:trPr>
          <w:trHeight w:val="225"/>
          <w:jc w:val="center"/>
        </w:trPr>
        <w:tc>
          <w:tcPr>
            <w:tcW w:w="560" w:type="dxa"/>
            <w:tcBorders>
              <w:top w:val="nil"/>
              <w:left w:val="nil"/>
              <w:bottom w:val="nil"/>
              <w:right w:val="nil"/>
            </w:tcBorders>
            <w:shd w:val="clear" w:color="auto" w:fill="auto"/>
            <w:vAlign w:val="center"/>
            <w:hideMark/>
          </w:tcPr>
          <w:p w14:paraId="5C72E821" w14:textId="77777777" w:rsidR="009C45AB" w:rsidRPr="009C45AB" w:rsidRDefault="009C45AB" w:rsidP="009C45AB">
            <w:pPr>
              <w:rPr>
                <w:sz w:val="13"/>
                <w:szCs w:val="13"/>
                <w:lang w:eastAsia="ru-RU"/>
              </w:rPr>
            </w:pPr>
          </w:p>
        </w:tc>
        <w:tc>
          <w:tcPr>
            <w:tcW w:w="400" w:type="dxa"/>
            <w:tcBorders>
              <w:top w:val="nil"/>
              <w:left w:val="nil"/>
              <w:bottom w:val="nil"/>
              <w:right w:val="nil"/>
            </w:tcBorders>
            <w:shd w:val="clear" w:color="auto" w:fill="auto"/>
            <w:vAlign w:val="center"/>
            <w:hideMark/>
          </w:tcPr>
          <w:p w14:paraId="3F402B81" w14:textId="77777777" w:rsidR="009C45AB" w:rsidRPr="009C45AB" w:rsidRDefault="009C45AB" w:rsidP="009C45AB">
            <w:pPr>
              <w:rPr>
                <w:sz w:val="13"/>
                <w:szCs w:val="13"/>
                <w:lang w:eastAsia="ru-RU"/>
              </w:rPr>
            </w:pPr>
          </w:p>
        </w:tc>
        <w:tc>
          <w:tcPr>
            <w:tcW w:w="1014" w:type="dxa"/>
            <w:tcBorders>
              <w:top w:val="nil"/>
              <w:left w:val="nil"/>
              <w:bottom w:val="nil"/>
              <w:right w:val="nil"/>
            </w:tcBorders>
            <w:shd w:val="clear" w:color="auto" w:fill="auto"/>
            <w:vAlign w:val="center"/>
            <w:hideMark/>
          </w:tcPr>
          <w:p w14:paraId="1BD1D4D3" w14:textId="77777777" w:rsidR="009C45AB" w:rsidRPr="009C45AB" w:rsidRDefault="009C45AB" w:rsidP="009C45AB">
            <w:pPr>
              <w:rPr>
                <w:sz w:val="13"/>
                <w:szCs w:val="13"/>
                <w:lang w:eastAsia="ru-RU"/>
              </w:rPr>
            </w:pPr>
          </w:p>
        </w:tc>
        <w:tc>
          <w:tcPr>
            <w:tcW w:w="5493" w:type="dxa"/>
            <w:tcBorders>
              <w:top w:val="nil"/>
              <w:left w:val="single" w:sz="4" w:space="0" w:color="C0C0C0"/>
              <w:bottom w:val="single" w:sz="4" w:space="0" w:color="C0C0C0"/>
              <w:right w:val="single" w:sz="4" w:space="0" w:color="C0C0C0"/>
            </w:tcBorders>
            <w:shd w:val="clear" w:color="000000" w:fill="B7DEE8"/>
            <w:vAlign w:val="center"/>
            <w:hideMark/>
          </w:tcPr>
          <w:p w14:paraId="5BDE57C6"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Расчетная предпринимательская прибыль</w:t>
            </w:r>
          </w:p>
        </w:tc>
        <w:tc>
          <w:tcPr>
            <w:tcW w:w="1134" w:type="dxa"/>
            <w:tcBorders>
              <w:top w:val="nil"/>
              <w:left w:val="nil"/>
              <w:bottom w:val="single" w:sz="4" w:space="0" w:color="C0C0C0"/>
              <w:right w:val="single" w:sz="4" w:space="0" w:color="C0C0C0"/>
            </w:tcBorders>
            <w:shd w:val="clear" w:color="auto" w:fill="auto"/>
            <w:vAlign w:val="center"/>
            <w:hideMark/>
          </w:tcPr>
          <w:p w14:paraId="7BDA3ED0"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auto" w:fill="auto"/>
            <w:vAlign w:val="center"/>
            <w:hideMark/>
          </w:tcPr>
          <w:p w14:paraId="7EA8A36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543" w:type="dxa"/>
            <w:tcBorders>
              <w:top w:val="nil"/>
              <w:left w:val="nil"/>
              <w:bottom w:val="single" w:sz="4" w:space="0" w:color="C0C0C0"/>
              <w:right w:val="single" w:sz="4" w:space="0" w:color="C0C0C0"/>
            </w:tcBorders>
            <w:shd w:val="clear" w:color="auto" w:fill="auto"/>
            <w:vAlign w:val="center"/>
            <w:hideMark/>
          </w:tcPr>
          <w:p w14:paraId="269096C8"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774" w:type="dxa"/>
            <w:tcBorders>
              <w:top w:val="nil"/>
              <w:left w:val="nil"/>
              <w:bottom w:val="single" w:sz="4" w:space="0" w:color="C0C0C0"/>
              <w:right w:val="single" w:sz="4" w:space="0" w:color="C0C0C0"/>
            </w:tcBorders>
            <w:shd w:val="clear" w:color="auto" w:fill="auto"/>
            <w:vAlign w:val="center"/>
            <w:hideMark/>
          </w:tcPr>
          <w:p w14:paraId="13F548B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464" w:type="dxa"/>
            <w:tcBorders>
              <w:top w:val="nil"/>
              <w:left w:val="nil"/>
              <w:bottom w:val="single" w:sz="4" w:space="0" w:color="C0C0C0"/>
              <w:right w:val="single" w:sz="4" w:space="0" w:color="C0C0C0"/>
            </w:tcBorders>
            <w:shd w:val="clear" w:color="auto" w:fill="auto"/>
            <w:vAlign w:val="center"/>
            <w:hideMark/>
          </w:tcPr>
          <w:p w14:paraId="43F2F74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597" w:type="dxa"/>
            <w:tcBorders>
              <w:top w:val="nil"/>
              <w:left w:val="nil"/>
              <w:bottom w:val="single" w:sz="4" w:space="0" w:color="C0C0C0"/>
              <w:right w:val="single" w:sz="4" w:space="0" w:color="C0C0C0"/>
            </w:tcBorders>
            <w:shd w:val="clear" w:color="auto" w:fill="auto"/>
            <w:vAlign w:val="center"/>
            <w:hideMark/>
          </w:tcPr>
          <w:p w14:paraId="5B047EF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658" w:type="dxa"/>
            <w:tcBorders>
              <w:top w:val="nil"/>
              <w:left w:val="nil"/>
              <w:bottom w:val="single" w:sz="4" w:space="0" w:color="C0C0C0"/>
              <w:right w:val="single" w:sz="4" w:space="0" w:color="C0C0C0"/>
            </w:tcBorders>
            <w:shd w:val="clear" w:color="auto" w:fill="auto"/>
            <w:vAlign w:val="center"/>
            <w:hideMark/>
          </w:tcPr>
          <w:p w14:paraId="568770F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895" w:type="dxa"/>
            <w:tcBorders>
              <w:top w:val="nil"/>
              <w:left w:val="nil"/>
              <w:bottom w:val="single" w:sz="4" w:space="0" w:color="C0C0C0"/>
              <w:right w:val="single" w:sz="4" w:space="0" w:color="C0C0C0"/>
            </w:tcBorders>
            <w:shd w:val="clear" w:color="auto" w:fill="auto"/>
            <w:vAlign w:val="center"/>
            <w:hideMark/>
          </w:tcPr>
          <w:p w14:paraId="2506A10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815" w:type="dxa"/>
            <w:tcBorders>
              <w:top w:val="nil"/>
              <w:left w:val="nil"/>
              <w:bottom w:val="single" w:sz="4" w:space="0" w:color="C0C0C0"/>
              <w:right w:val="single" w:sz="4" w:space="0" w:color="C0C0C0"/>
            </w:tcBorders>
            <w:shd w:val="clear" w:color="auto" w:fill="auto"/>
            <w:vAlign w:val="center"/>
            <w:hideMark/>
          </w:tcPr>
          <w:p w14:paraId="0A5B9050"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472" w:type="dxa"/>
            <w:tcBorders>
              <w:top w:val="nil"/>
              <w:left w:val="nil"/>
              <w:bottom w:val="single" w:sz="4" w:space="0" w:color="C0C0C0"/>
              <w:right w:val="single" w:sz="4" w:space="0" w:color="C0C0C0"/>
            </w:tcBorders>
            <w:shd w:val="clear" w:color="auto" w:fill="auto"/>
            <w:vAlign w:val="center"/>
            <w:hideMark/>
          </w:tcPr>
          <w:p w14:paraId="75BC049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1511" w:type="dxa"/>
            <w:tcBorders>
              <w:top w:val="nil"/>
              <w:left w:val="nil"/>
              <w:bottom w:val="single" w:sz="4" w:space="0" w:color="C0C0C0"/>
              <w:right w:val="single" w:sz="4" w:space="0" w:color="C0C0C0"/>
            </w:tcBorders>
            <w:shd w:val="clear" w:color="auto" w:fill="auto"/>
            <w:vAlign w:val="center"/>
            <w:hideMark/>
          </w:tcPr>
          <w:p w14:paraId="4908B8D2"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     </w:t>
            </w:r>
          </w:p>
        </w:tc>
        <w:tc>
          <w:tcPr>
            <w:tcW w:w="2976" w:type="dxa"/>
            <w:tcBorders>
              <w:top w:val="nil"/>
              <w:left w:val="nil"/>
              <w:bottom w:val="nil"/>
              <w:right w:val="nil"/>
            </w:tcBorders>
            <w:shd w:val="clear" w:color="auto" w:fill="auto"/>
            <w:vAlign w:val="center"/>
            <w:hideMark/>
          </w:tcPr>
          <w:p w14:paraId="6EA73152" w14:textId="77777777" w:rsidR="009C45AB" w:rsidRPr="009C45AB" w:rsidRDefault="009C45AB" w:rsidP="009C45AB">
            <w:pPr>
              <w:jc w:val="center"/>
              <w:rPr>
                <w:rFonts w:ascii="Tahoma" w:hAnsi="Tahoma" w:cs="Tahoma"/>
                <w:b/>
                <w:bCs/>
                <w:sz w:val="13"/>
                <w:szCs w:val="13"/>
                <w:lang w:eastAsia="ru-RU"/>
              </w:rPr>
            </w:pPr>
          </w:p>
        </w:tc>
      </w:tr>
      <w:tr w:rsidR="009C45AB" w:rsidRPr="009C45AB" w14:paraId="0BAAC6A6" w14:textId="77777777" w:rsidTr="009C45AB">
        <w:trPr>
          <w:trHeight w:val="225"/>
          <w:jc w:val="center"/>
        </w:trPr>
        <w:tc>
          <w:tcPr>
            <w:tcW w:w="560" w:type="dxa"/>
            <w:tcBorders>
              <w:top w:val="nil"/>
              <w:left w:val="nil"/>
              <w:bottom w:val="nil"/>
              <w:right w:val="nil"/>
            </w:tcBorders>
            <w:shd w:val="clear" w:color="auto" w:fill="auto"/>
            <w:vAlign w:val="center"/>
            <w:hideMark/>
          </w:tcPr>
          <w:p w14:paraId="0F35B371" w14:textId="77777777" w:rsidR="009C45AB" w:rsidRPr="009C45AB" w:rsidRDefault="009C45AB" w:rsidP="009C45AB">
            <w:pPr>
              <w:rPr>
                <w:sz w:val="13"/>
                <w:szCs w:val="13"/>
                <w:lang w:eastAsia="ru-RU"/>
              </w:rPr>
            </w:pPr>
          </w:p>
        </w:tc>
        <w:tc>
          <w:tcPr>
            <w:tcW w:w="400" w:type="dxa"/>
            <w:tcBorders>
              <w:top w:val="nil"/>
              <w:left w:val="nil"/>
              <w:bottom w:val="nil"/>
              <w:right w:val="nil"/>
            </w:tcBorders>
            <w:shd w:val="clear" w:color="auto" w:fill="auto"/>
            <w:vAlign w:val="center"/>
            <w:hideMark/>
          </w:tcPr>
          <w:p w14:paraId="1A31A974" w14:textId="77777777" w:rsidR="009C45AB" w:rsidRPr="009C45AB" w:rsidRDefault="009C45AB" w:rsidP="009C45AB">
            <w:pPr>
              <w:rPr>
                <w:sz w:val="13"/>
                <w:szCs w:val="13"/>
                <w:lang w:eastAsia="ru-RU"/>
              </w:rPr>
            </w:pPr>
          </w:p>
        </w:tc>
        <w:tc>
          <w:tcPr>
            <w:tcW w:w="1014" w:type="dxa"/>
            <w:tcBorders>
              <w:top w:val="nil"/>
              <w:left w:val="nil"/>
              <w:bottom w:val="nil"/>
              <w:right w:val="nil"/>
            </w:tcBorders>
            <w:shd w:val="clear" w:color="auto" w:fill="auto"/>
            <w:vAlign w:val="center"/>
            <w:hideMark/>
          </w:tcPr>
          <w:p w14:paraId="7E3E91D7" w14:textId="77777777" w:rsidR="009C45AB" w:rsidRPr="009C45AB" w:rsidRDefault="009C45AB" w:rsidP="009C45AB">
            <w:pPr>
              <w:rPr>
                <w:sz w:val="13"/>
                <w:szCs w:val="13"/>
                <w:lang w:eastAsia="ru-RU"/>
              </w:rPr>
            </w:pPr>
          </w:p>
        </w:tc>
        <w:tc>
          <w:tcPr>
            <w:tcW w:w="5493" w:type="dxa"/>
            <w:tcBorders>
              <w:top w:val="nil"/>
              <w:left w:val="single" w:sz="4" w:space="0" w:color="C0C0C0"/>
              <w:bottom w:val="single" w:sz="4" w:space="0" w:color="C0C0C0"/>
              <w:right w:val="single" w:sz="4" w:space="0" w:color="C0C0C0"/>
            </w:tcBorders>
            <w:shd w:val="clear" w:color="000000" w:fill="B1A0C7"/>
            <w:vAlign w:val="center"/>
            <w:hideMark/>
          </w:tcPr>
          <w:p w14:paraId="416DE8FB"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Корректировки НВВ</w:t>
            </w:r>
          </w:p>
        </w:tc>
        <w:tc>
          <w:tcPr>
            <w:tcW w:w="1134" w:type="dxa"/>
            <w:tcBorders>
              <w:top w:val="nil"/>
              <w:left w:val="nil"/>
              <w:bottom w:val="single" w:sz="4" w:space="0" w:color="C0C0C0"/>
              <w:right w:val="single" w:sz="4" w:space="0" w:color="C0C0C0"/>
            </w:tcBorders>
            <w:shd w:val="clear" w:color="auto" w:fill="auto"/>
            <w:vAlign w:val="center"/>
            <w:hideMark/>
          </w:tcPr>
          <w:p w14:paraId="308FB309"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74" w:type="dxa"/>
            <w:tcBorders>
              <w:top w:val="nil"/>
              <w:left w:val="nil"/>
              <w:bottom w:val="single" w:sz="4" w:space="0" w:color="C0C0C0"/>
              <w:right w:val="single" w:sz="4" w:space="0" w:color="C0C0C0"/>
            </w:tcBorders>
            <w:shd w:val="clear" w:color="auto" w:fill="auto"/>
            <w:vAlign w:val="center"/>
            <w:hideMark/>
          </w:tcPr>
          <w:p w14:paraId="13D42F8C"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43" w:type="dxa"/>
            <w:tcBorders>
              <w:top w:val="nil"/>
              <w:left w:val="nil"/>
              <w:bottom w:val="single" w:sz="4" w:space="0" w:color="C0C0C0"/>
              <w:right w:val="single" w:sz="4" w:space="0" w:color="C0C0C0"/>
            </w:tcBorders>
            <w:shd w:val="clear" w:color="auto" w:fill="auto"/>
            <w:vAlign w:val="center"/>
            <w:hideMark/>
          </w:tcPr>
          <w:p w14:paraId="4E30C81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774" w:type="dxa"/>
            <w:tcBorders>
              <w:top w:val="nil"/>
              <w:left w:val="nil"/>
              <w:bottom w:val="single" w:sz="4" w:space="0" w:color="C0C0C0"/>
              <w:right w:val="single" w:sz="4" w:space="0" w:color="C0C0C0"/>
            </w:tcBorders>
            <w:shd w:val="clear" w:color="auto" w:fill="auto"/>
            <w:vAlign w:val="center"/>
            <w:hideMark/>
          </w:tcPr>
          <w:p w14:paraId="4078864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464" w:type="dxa"/>
            <w:tcBorders>
              <w:top w:val="nil"/>
              <w:left w:val="nil"/>
              <w:bottom w:val="single" w:sz="4" w:space="0" w:color="C0C0C0"/>
              <w:right w:val="single" w:sz="4" w:space="0" w:color="C0C0C0"/>
            </w:tcBorders>
            <w:shd w:val="clear" w:color="auto" w:fill="auto"/>
            <w:vAlign w:val="center"/>
            <w:hideMark/>
          </w:tcPr>
          <w:p w14:paraId="6AC4118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97" w:type="dxa"/>
            <w:tcBorders>
              <w:top w:val="nil"/>
              <w:left w:val="nil"/>
              <w:bottom w:val="single" w:sz="4" w:space="0" w:color="C0C0C0"/>
              <w:right w:val="single" w:sz="4" w:space="0" w:color="C0C0C0"/>
            </w:tcBorders>
            <w:shd w:val="clear" w:color="auto" w:fill="auto"/>
            <w:vAlign w:val="center"/>
            <w:hideMark/>
          </w:tcPr>
          <w:p w14:paraId="7EE26486"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658" w:type="dxa"/>
            <w:tcBorders>
              <w:top w:val="nil"/>
              <w:left w:val="nil"/>
              <w:bottom w:val="single" w:sz="4" w:space="0" w:color="C0C0C0"/>
              <w:right w:val="single" w:sz="4" w:space="0" w:color="C0C0C0"/>
            </w:tcBorders>
            <w:shd w:val="clear" w:color="auto" w:fill="auto"/>
            <w:vAlign w:val="center"/>
            <w:hideMark/>
          </w:tcPr>
          <w:p w14:paraId="4E37771E"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95" w:type="dxa"/>
            <w:tcBorders>
              <w:top w:val="nil"/>
              <w:left w:val="nil"/>
              <w:bottom w:val="single" w:sz="4" w:space="0" w:color="C0C0C0"/>
              <w:right w:val="single" w:sz="4" w:space="0" w:color="C0C0C0"/>
            </w:tcBorders>
            <w:shd w:val="clear" w:color="auto" w:fill="auto"/>
            <w:vAlign w:val="center"/>
            <w:hideMark/>
          </w:tcPr>
          <w:p w14:paraId="40E19F47"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815" w:type="dxa"/>
            <w:tcBorders>
              <w:top w:val="nil"/>
              <w:left w:val="nil"/>
              <w:bottom w:val="single" w:sz="4" w:space="0" w:color="C0C0C0"/>
              <w:right w:val="single" w:sz="4" w:space="0" w:color="C0C0C0"/>
            </w:tcBorders>
            <w:shd w:val="clear" w:color="auto" w:fill="auto"/>
            <w:vAlign w:val="center"/>
            <w:hideMark/>
          </w:tcPr>
          <w:p w14:paraId="2AA8376B"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172,64   </w:t>
            </w:r>
          </w:p>
        </w:tc>
        <w:tc>
          <w:tcPr>
            <w:tcW w:w="1472" w:type="dxa"/>
            <w:tcBorders>
              <w:top w:val="nil"/>
              <w:left w:val="nil"/>
              <w:bottom w:val="single" w:sz="4" w:space="0" w:color="C0C0C0"/>
              <w:right w:val="single" w:sz="4" w:space="0" w:color="C0C0C0"/>
            </w:tcBorders>
            <w:shd w:val="clear" w:color="auto" w:fill="auto"/>
            <w:vAlign w:val="center"/>
            <w:hideMark/>
          </w:tcPr>
          <w:p w14:paraId="1262C86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1511" w:type="dxa"/>
            <w:tcBorders>
              <w:top w:val="nil"/>
              <w:left w:val="nil"/>
              <w:bottom w:val="single" w:sz="4" w:space="0" w:color="C0C0C0"/>
              <w:right w:val="single" w:sz="4" w:space="0" w:color="C0C0C0"/>
            </w:tcBorders>
            <w:shd w:val="clear" w:color="auto" w:fill="auto"/>
            <w:vAlign w:val="center"/>
            <w:hideMark/>
          </w:tcPr>
          <w:p w14:paraId="72B0058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w:t>
            </w:r>
          </w:p>
        </w:tc>
        <w:tc>
          <w:tcPr>
            <w:tcW w:w="2976" w:type="dxa"/>
            <w:tcBorders>
              <w:top w:val="nil"/>
              <w:left w:val="nil"/>
              <w:bottom w:val="nil"/>
              <w:right w:val="nil"/>
            </w:tcBorders>
            <w:shd w:val="clear" w:color="auto" w:fill="auto"/>
            <w:vAlign w:val="center"/>
            <w:hideMark/>
          </w:tcPr>
          <w:p w14:paraId="65D085D2" w14:textId="77777777" w:rsidR="009C45AB" w:rsidRPr="009C45AB" w:rsidRDefault="009C45AB" w:rsidP="009C45AB">
            <w:pPr>
              <w:jc w:val="center"/>
              <w:rPr>
                <w:rFonts w:ascii="Tahoma" w:hAnsi="Tahoma" w:cs="Tahoma"/>
                <w:b/>
                <w:bCs/>
                <w:sz w:val="13"/>
                <w:szCs w:val="13"/>
                <w:lang w:eastAsia="ru-RU"/>
              </w:rPr>
            </w:pPr>
          </w:p>
        </w:tc>
      </w:tr>
      <w:tr w:rsidR="009C45AB" w:rsidRPr="009C45AB" w14:paraId="368DC814" w14:textId="77777777" w:rsidTr="009C45AB">
        <w:trPr>
          <w:trHeight w:val="225"/>
          <w:jc w:val="center"/>
        </w:trPr>
        <w:tc>
          <w:tcPr>
            <w:tcW w:w="560" w:type="dxa"/>
            <w:tcBorders>
              <w:top w:val="nil"/>
              <w:left w:val="nil"/>
              <w:bottom w:val="nil"/>
              <w:right w:val="nil"/>
            </w:tcBorders>
            <w:shd w:val="clear" w:color="auto" w:fill="auto"/>
            <w:vAlign w:val="center"/>
            <w:hideMark/>
          </w:tcPr>
          <w:p w14:paraId="31937D5C" w14:textId="77777777" w:rsidR="009C45AB" w:rsidRPr="009C45AB" w:rsidRDefault="009C45AB" w:rsidP="009C45AB">
            <w:pPr>
              <w:rPr>
                <w:sz w:val="13"/>
                <w:szCs w:val="13"/>
                <w:lang w:eastAsia="ru-RU"/>
              </w:rPr>
            </w:pPr>
          </w:p>
        </w:tc>
        <w:tc>
          <w:tcPr>
            <w:tcW w:w="400" w:type="dxa"/>
            <w:tcBorders>
              <w:top w:val="nil"/>
              <w:left w:val="nil"/>
              <w:bottom w:val="nil"/>
              <w:right w:val="nil"/>
            </w:tcBorders>
            <w:shd w:val="clear" w:color="auto" w:fill="auto"/>
            <w:vAlign w:val="center"/>
            <w:hideMark/>
          </w:tcPr>
          <w:p w14:paraId="023D0EF6" w14:textId="77777777" w:rsidR="009C45AB" w:rsidRPr="009C45AB" w:rsidRDefault="009C45AB" w:rsidP="009C45AB">
            <w:pPr>
              <w:rPr>
                <w:sz w:val="13"/>
                <w:szCs w:val="13"/>
                <w:lang w:eastAsia="ru-RU"/>
              </w:rPr>
            </w:pPr>
          </w:p>
        </w:tc>
        <w:tc>
          <w:tcPr>
            <w:tcW w:w="1014" w:type="dxa"/>
            <w:tcBorders>
              <w:top w:val="nil"/>
              <w:left w:val="nil"/>
              <w:bottom w:val="nil"/>
              <w:right w:val="nil"/>
            </w:tcBorders>
            <w:shd w:val="clear" w:color="auto" w:fill="auto"/>
            <w:vAlign w:val="center"/>
            <w:hideMark/>
          </w:tcPr>
          <w:p w14:paraId="7B73B35A" w14:textId="77777777" w:rsidR="009C45AB" w:rsidRPr="009C45AB" w:rsidRDefault="009C45AB" w:rsidP="009C45AB">
            <w:pPr>
              <w:rPr>
                <w:sz w:val="13"/>
                <w:szCs w:val="13"/>
                <w:lang w:eastAsia="ru-RU"/>
              </w:rPr>
            </w:pPr>
          </w:p>
        </w:tc>
        <w:tc>
          <w:tcPr>
            <w:tcW w:w="5493" w:type="dxa"/>
            <w:tcBorders>
              <w:top w:val="nil"/>
              <w:left w:val="single" w:sz="4" w:space="0" w:color="C0C0C0"/>
              <w:bottom w:val="single" w:sz="4" w:space="0" w:color="C0C0C0"/>
              <w:right w:val="single" w:sz="4" w:space="0" w:color="C0C0C0"/>
            </w:tcBorders>
            <w:shd w:val="clear" w:color="auto" w:fill="auto"/>
            <w:vAlign w:val="center"/>
            <w:hideMark/>
          </w:tcPr>
          <w:p w14:paraId="20B4888C" w14:textId="77777777" w:rsidR="009C45AB" w:rsidRPr="009C45AB" w:rsidRDefault="009C45AB" w:rsidP="009C45AB">
            <w:pPr>
              <w:rPr>
                <w:rFonts w:ascii="Tahoma" w:hAnsi="Tahoma" w:cs="Tahoma"/>
                <w:b/>
                <w:bCs/>
                <w:sz w:val="13"/>
                <w:szCs w:val="13"/>
                <w:lang w:eastAsia="ru-RU"/>
              </w:rPr>
            </w:pPr>
            <w:r w:rsidRPr="009C45AB">
              <w:rPr>
                <w:rFonts w:ascii="Tahoma" w:hAnsi="Tahoma" w:cs="Tahoma"/>
                <w:b/>
                <w:bCs/>
                <w:sz w:val="13"/>
                <w:szCs w:val="13"/>
                <w:lang w:eastAsia="ru-RU"/>
              </w:rPr>
              <w:t>ВСЕГО:</w:t>
            </w:r>
          </w:p>
        </w:tc>
        <w:tc>
          <w:tcPr>
            <w:tcW w:w="1134" w:type="dxa"/>
            <w:tcBorders>
              <w:top w:val="nil"/>
              <w:left w:val="nil"/>
              <w:bottom w:val="single" w:sz="4" w:space="0" w:color="C0C0C0"/>
              <w:right w:val="single" w:sz="4" w:space="0" w:color="C0C0C0"/>
            </w:tcBorders>
            <w:shd w:val="clear" w:color="auto" w:fill="auto"/>
            <w:vAlign w:val="center"/>
            <w:hideMark/>
          </w:tcPr>
          <w:p w14:paraId="48E72F36" w14:textId="77777777" w:rsidR="009C45AB" w:rsidRPr="009C45AB" w:rsidRDefault="009C45AB" w:rsidP="009C45AB">
            <w:pPr>
              <w:jc w:val="center"/>
              <w:rPr>
                <w:rFonts w:ascii="Tahoma" w:hAnsi="Tahoma" w:cs="Tahoma"/>
                <w:b/>
                <w:bCs/>
                <w:sz w:val="13"/>
                <w:szCs w:val="13"/>
                <w:lang w:eastAsia="ru-RU"/>
              </w:rPr>
            </w:pPr>
            <w:proofErr w:type="spellStart"/>
            <w:r w:rsidRPr="009C45AB">
              <w:rPr>
                <w:rFonts w:ascii="Tahoma" w:hAnsi="Tahoma" w:cs="Tahoma"/>
                <w:b/>
                <w:bCs/>
                <w:sz w:val="13"/>
                <w:szCs w:val="13"/>
                <w:lang w:eastAsia="ru-RU"/>
              </w:rPr>
              <w:t>тыс</w:t>
            </w:r>
            <w:proofErr w:type="spellEnd"/>
            <w:r w:rsidRPr="009C45AB">
              <w:rPr>
                <w:rFonts w:ascii="Tahoma" w:hAnsi="Tahoma" w:cs="Tahoma"/>
                <w:b/>
                <w:bCs/>
                <w:sz w:val="13"/>
                <w:szCs w:val="13"/>
                <w:lang w:eastAsia="ru-RU"/>
              </w:rPr>
              <w:t xml:space="preserve"> </w:t>
            </w:r>
            <w:proofErr w:type="spellStart"/>
            <w:r w:rsidRPr="009C45AB">
              <w:rPr>
                <w:rFonts w:ascii="Tahoma" w:hAnsi="Tahoma" w:cs="Tahoma"/>
                <w:b/>
                <w:bCs/>
                <w:sz w:val="13"/>
                <w:szCs w:val="13"/>
                <w:lang w:eastAsia="ru-RU"/>
              </w:rPr>
              <w:t>руб</w:t>
            </w:r>
            <w:proofErr w:type="spellEnd"/>
          </w:p>
        </w:tc>
        <w:tc>
          <w:tcPr>
            <w:tcW w:w="1874" w:type="dxa"/>
            <w:tcBorders>
              <w:top w:val="nil"/>
              <w:left w:val="nil"/>
              <w:bottom w:val="single" w:sz="4" w:space="0" w:color="C0C0C0"/>
              <w:right w:val="single" w:sz="4" w:space="0" w:color="C0C0C0"/>
            </w:tcBorders>
            <w:shd w:val="clear" w:color="auto" w:fill="auto"/>
            <w:vAlign w:val="center"/>
            <w:hideMark/>
          </w:tcPr>
          <w:p w14:paraId="680B07FA" w14:textId="4F8D6251"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1 648,48   </w:t>
            </w:r>
          </w:p>
        </w:tc>
        <w:tc>
          <w:tcPr>
            <w:tcW w:w="1543" w:type="dxa"/>
            <w:tcBorders>
              <w:top w:val="nil"/>
              <w:left w:val="nil"/>
              <w:bottom w:val="single" w:sz="4" w:space="0" w:color="C0C0C0"/>
              <w:right w:val="single" w:sz="4" w:space="0" w:color="C0C0C0"/>
            </w:tcBorders>
            <w:shd w:val="clear" w:color="auto" w:fill="auto"/>
            <w:vAlign w:val="center"/>
            <w:hideMark/>
          </w:tcPr>
          <w:p w14:paraId="0A3DE81A" w14:textId="1CF84A2E"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2 016,67   </w:t>
            </w:r>
          </w:p>
        </w:tc>
        <w:tc>
          <w:tcPr>
            <w:tcW w:w="1774" w:type="dxa"/>
            <w:tcBorders>
              <w:top w:val="nil"/>
              <w:left w:val="nil"/>
              <w:bottom w:val="single" w:sz="4" w:space="0" w:color="C0C0C0"/>
              <w:right w:val="single" w:sz="4" w:space="0" w:color="C0C0C0"/>
            </w:tcBorders>
            <w:shd w:val="clear" w:color="auto" w:fill="auto"/>
            <w:vAlign w:val="center"/>
            <w:hideMark/>
          </w:tcPr>
          <w:p w14:paraId="03FDDE9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940,46   </w:t>
            </w:r>
          </w:p>
        </w:tc>
        <w:tc>
          <w:tcPr>
            <w:tcW w:w="1464" w:type="dxa"/>
            <w:tcBorders>
              <w:top w:val="nil"/>
              <w:left w:val="nil"/>
              <w:bottom w:val="single" w:sz="4" w:space="0" w:color="C0C0C0"/>
              <w:right w:val="single" w:sz="4" w:space="0" w:color="C0C0C0"/>
            </w:tcBorders>
            <w:shd w:val="clear" w:color="auto" w:fill="auto"/>
            <w:vAlign w:val="center"/>
            <w:hideMark/>
          </w:tcPr>
          <w:p w14:paraId="3D51736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1 202,00   </w:t>
            </w:r>
          </w:p>
        </w:tc>
        <w:tc>
          <w:tcPr>
            <w:tcW w:w="1597" w:type="dxa"/>
            <w:tcBorders>
              <w:top w:val="nil"/>
              <w:left w:val="nil"/>
              <w:bottom w:val="single" w:sz="4" w:space="0" w:color="C0C0C0"/>
              <w:right w:val="single" w:sz="4" w:space="0" w:color="C0C0C0"/>
            </w:tcBorders>
            <w:shd w:val="clear" w:color="auto" w:fill="auto"/>
            <w:vAlign w:val="center"/>
            <w:hideMark/>
          </w:tcPr>
          <w:p w14:paraId="78C58F8F"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1 085,77   </w:t>
            </w:r>
          </w:p>
        </w:tc>
        <w:tc>
          <w:tcPr>
            <w:tcW w:w="1658" w:type="dxa"/>
            <w:tcBorders>
              <w:top w:val="nil"/>
              <w:left w:val="nil"/>
              <w:bottom w:val="single" w:sz="4" w:space="0" w:color="C0C0C0"/>
              <w:right w:val="single" w:sz="4" w:space="0" w:color="C0C0C0"/>
            </w:tcBorders>
            <w:shd w:val="clear" w:color="auto" w:fill="auto"/>
            <w:vAlign w:val="center"/>
            <w:hideMark/>
          </w:tcPr>
          <w:p w14:paraId="4E2149EC" w14:textId="7C429229"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2 287,78   </w:t>
            </w:r>
          </w:p>
        </w:tc>
        <w:tc>
          <w:tcPr>
            <w:tcW w:w="1895" w:type="dxa"/>
            <w:tcBorders>
              <w:top w:val="nil"/>
              <w:left w:val="nil"/>
              <w:bottom w:val="single" w:sz="4" w:space="0" w:color="C0C0C0"/>
              <w:right w:val="single" w:sz="4" w:space="0" w:color="C0C0C0"/>
            </w:tcBorders>
            <w:shd w:val="clear" w:color="auto" w:fill="auto"/>
            <w:vAlign w:val="center"/>
            <w:hideMark/>
          </w:tcPr>
          <w:p w14:paraId="6E1DCF01"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296,48   </w:t>
            </w:r>
          </w:p>
        </w:tc>
        <w:tc>
          <w:tcPr>
            <w:tcW w:w="1815" w:type="dxa"/>
            <w:tcBorders>
              <w:top w:val="nil"/>
              <w:left w:val="nil"/>
              <w:bottom w:val="single" w:sz="4" w:space="0" w:color="C0C0C0"/>
              <w:right w:val="single" w:sz="4" w:space="0" w:color="C0C0C0"/>
            </w:tcBorders>
            <w:shd w:val="clear" w:color="auto" w:fill="auto"/>
            <w:vAlign w:val="center"/>
            <w:hideMark/>
          </w:tcPr>
          <w:p w14:paraId="089B4544"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905,52   </w:t>
            </w:r>
          </w:p>
        </w:tc>
        <w:tc>
          <w:tcPr>
            <w:tcW w:w="1472" w:type="dxa"/>
            <w:tcBorders>
              <w:top w:val="nil"/>
              <w:left w:val="nil"/>
              <w:bottom w:val="single" w:sz="4" w:space="0" w:color="C0C0C0"/>
              <w:right w:val="single" w:sz="4" w:space="0" w:color="C0C0C0"/>
            </w:tcBorders>
            <w:shd w:val="clear" w:color="auto" w:fill="auto"/>
            <w:vAlign w:val="center"/>
            <w:hideMark/>
          </w:tcPr>
          <w:p w14:paraId="47BCE465"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452,76   </w:t>
            </w:r>
          </w:p>
        </w:tc>
        <w:tc>
          <w:tcPr>
            <w:tcW w:w="1511" w:type="dxa"/>
            <w:tcBorders>
              <w:top w:val="nil"/>
              <w:left w:val="nil"/>
              <w:bottom w:val="single" w:sz="4" w:space="0" w:color="C0C0C0"/>
              <w:right w:val="single" w:sz="4" w:space="0" w:color="C0C0C0"/>
            </w:tcBorders>
            <w:shd w:val="clear" w:color="auto" w:fill="auto"/>
            <w:vAlign w:val="center"/>
            <w:hideMark/>
          </w:tcPr>
          <w:p w14:paraId="3492D45A" w14:textId="77777777" w:rsidR="009C45AB" w:rsidRPr="009C45AB" w:rsidRDefault="009C45AB" w:rsidP="009C45AB">
            <w:pPr>
              <w:jc w:val="center"/>
              <w:rPr>
                <w:rFonts w:ascii="Tahoma" w:hAnsi="Tahoma" w:cs="Tahoma"/>
                <w:b/>
                <w:bCs/>
                <w:sz w:val="13"/>
                <w:szCs w:val="13"/>
                <w:lang w:eastAsia="ru-RU"/>
              </w:rPr>
            </w:pPr>
            <w:r w:rsidRPr="009C45AB">
              <w:rPr>
                <w:rFonts w:ascii="Tahoma" w:hAnsi="Tahoma" w:cs="Tahoma"/>
                <w:b/>
                <w:bCs/>
                <w:sz w:val="13"/>
                <w:szCs w:val="13"/>
                <w:lang w:eastAsia="ru-RU"/>
              </w:rPr>
              <w:t xml:space="preserve">          452,76   </w:t>
            </w:r>
          </w:p>
        </w:tc>
        <w:tc>
          <w:tcPr>
            <w:tcW w:w="2976" w:type="dxa"/>
            <w:tcBorders>
              <w:top w:val="nil"/>
              <w:left w:val="nil"/>
              <w:bottom w:val="nil"/>
              <w:right w:val="nil"/>
            </w:tcBorders>
            <w:shd w:val="clear" w:color="auto" w:fill="auto"/>
            <w:vAlign w:val="center"/>
            <w:hideMark/>
          </w:tcPr>
          <w:p w14:paraId="7FE95C7B" w14:textId="77777777" w:rsidR="009C45AB" w:rsidRPr="009C45AB" w:rsidRDefault="009C45AB" w:rsidP="009C45AB">
            <w:pPr>
              <w:jc w:val="center"/>
              <w:rPr>
                <w:rFonts w:ascii="Tahoma" w:hAnsi="Tahoma" w:cs="Tahoma"/>
                <w:b/>
                <w:bCs/>
                <w:sz w:val="13"/>
                <w:szCs w:val="13"/>
                <w:lang w:eastAsia="ru-RU"/>
              </w:rPr>
            </w:pPr>
          </w:p>
        </w:tc>
      </w:tr>
    </w:tbl>
    <w:p w14:paraId="09A69F4C" w14:textId="77777777" w:rsidR="002048F6" w:rsidRDefault="002048F6" w:rsidP="002048F6">
      <w:pPr>
        <w:tabs>
          <w:tab w:val="left" w:pos="5580"/>
          <w:tab w:val="left" w:pos="9498"/>
        </w:tabs>
        <w:ind w:right="-285"/>
      </w:pPr>
    </w:p>
    <w:p w14:paraId="173D5248" w14:textId="77777777" w:rsidR="002048F6" w:rsidRPr="00526C1E" w:rsidRDefault="002048F6" w:rsidP="002048F6">
      <w:pPr>
        <w:tabs>
          <w:tab w:val="left" w:pos="0"/>
          <w:tab w:val="left" w:pos="3052"/>
        </w:tabs>
        <w:ind w:left="3544"/>
      </w:pPr>
      <w:r w:rsidRPr="00526C1E">
        <w:tab/>
      </w:r>
    </w:p>
    <w:p w14:paraId="2AB182D2" w14:textId="77777777" w:rsidR="002048F6" w:rsidRDefault="002048F6" w:rsidP="002048F6">
      <w:pPr>
        <w:tabs>
          <w:tab w:val="left" w:pos="5580"/>
          <w:tab w:val="left" w:pos="9498"/>
        </w:tabs>
        <w:ind w:right="-285" w:firstLine="5245"/>
        <w:sectPr w:rsidR="002048F6" w:rsidSect="002048F6">
          <w:pgSz w:w="16838" w:h="11906" w:orient="landscape"/>
          <w:pgMar w:top="851" w:right="567" w:bottom="566" w:left="1135" w:header="720" w:footer="720" w:gutter="0"/>
          <w:cols w:space="720"/>
          <w:docGrid w:linePitch="326"/>
        </w:sectPr>
      </w:pPr>
    </w:p>
    <w:p w14:paraId="214F4B4D" w14:textId="2A661E9F" w:rsidR="002048F6" w:rsidRDefault="002048F6" w:rsidP="002048F6">
      <w:pPr>
        <w:tabs>
          <w:tab w:val="left" w:pos="5580"/>
          <w:tab w:val="left" w:pos="9498"/>
        </w:tabs>
        <w:ind w:right="-285" w:firstLine="11340"/>
      </w:pPr>
      <w:r>
        <w:lastRenderedPageBreak/>
        <w:t>Приложение № 4 к протоколу № 68</w:t>
      </w:r>
    </w:p>
    <w:p w14:paraId="7A089ADE" w14:textId="77777777" w:rsidR="002048F6" w:rsidRDefault="002048F6" w:rsidP="002048F6">
      <w:pPr>
        <w:tabs>
          <w:tab w:val="left" w:pos="5580"/>
          <w:tab w:val="left" w:pos="9498"/>
        </w:tabs>
        <w:ind w:right="-285" w:firstLine="11340"/>
      </w:pPr>
      <w:r>
        <w:t>заседания Правления региональной</w:t>
      </w:r>
    </w:p>
    <w:p w14:paraId="372A24F2" w14:textId="77777777" w:rsidR="002048F6" w:rsidRDefault="002048F6" w:rsidP="002048F6">
      <w:pPr>
        <w:tabs>
          <w:tab w:val="left" w:pos="5580"/>
          <w:tab w:val="left" w:pos="9498"/>
        </w:tabs>
        <w:ind w:right="-285" w:firstLine="11340"/>
      </w:pPr>
      <w:r>
        <w:t>энергетической комиссии</w:t>
      </w:r>
    </w:p>
    <w:p w14:paraId="66D819C6" w14:textId="77777777" w:rsidR="002048F6" w:rsidRDefault="002048F6" w:rsidP="002048F6">
      <w:pPr>
        <w:tabs>
          <w:tab w:val="left" w:pos="5580"/>
          <w:tab w:val="left" w:pos="9498"/>
        </w:tabs>
        <w:ind w:right="-285" w:firstLine="11340"/>
      </w:pPr>
      <w:r>
        <w:t>Кемеровской области от 26.09.2019</w:t>
      </w:r>
    </w:p>
    <w:p w14:paraId="268A49F5" w14:textId="77777777" w:rsidR="002048F6" w:rsidRPr="00526C1E" w:rsidRDefault="002048F6" w:rsidP="002048F6">
      <w:pPr>
        <w:tabs>
          <w:tab w:val="left" w:pos="0"/>
          <w:tab w:val="left" w:pos="3052"/>
        </w:tabs>
        <w:ind w:left="3544"/>
      </w:pPr>
    </w:p>
    <w:p w14:paraId="2243FF84" w14:textId="77777777" w:rsidR="002048F6" w:rsidRPr="00526C1E" w:rsidRDefault="002048F6" w:rsidP="002048F6">
      <w:pPr>
        <w:jc w:val="center"/>
        <w:rPr>
          <w:b/>
          <w:sz w:val="28"/>
          <w:szCs w:val="28"/>
        </w:rPr>
      </w:pPr>
      <w:proofErr w:type="spellStart"/>
      <w:r w:rsidRPr="00526C1E">
        <w:rPr>
          <w:b/>
          <w:sz w:val="28"/>
          <w:szCs w:val="28"/>
        </w:rPr>
        <w:t>Одноставочные</w:t>
      </w:r>
      <w:proofErr w:type="spellEnd"/>
      <w:r w:rsidRPr="00526C1E">
        <w:rPr>
          <w:b/>
          <w:sz w:val="28"/>
          <w:szCs w:val="28"/>
        </w:rPr>
        <w:t xml:space="preserve"> тарифы на питьевую воду </w:t>
      </w:r>
    </w:p>
    <w:p w14:paraId="25AE37AE" w14:textId="77777777" w:rsidR="002048F6" w:rsidRPr="00526C1E" w:rsidRDefault="002048F6" w:rsidP="002048F6">
      <w:pPr>
        <w:jc w:val="center"/>
        <w:rPr>
          <w:b/>
          <w:sz w:val="28"/>
          <w:szCs w:val="28"/>
        </w:rPr>
      </w:pPr>
      <w:r>
        <w:rPr>
          <w:b/>
          <w:sz w:val="28"/>
          <w:szCs w:val="28"/>
        </w:rPr>
        <w:t>АО «Мариинский ликеро-водочный завод»</w:t>
      </w:r>
      <w:r w:rsidRPr="00526C1E">
        <w:rPr>
          <w:b/>
          <w:sz w:val="28"/>
          <w:szCs w:val="28"/>
        </w:rPr>
        <w:t xml:space="preserve"> (Мариинский муниципальный район)</w:t>
      </w:r>
    </w:p>
    <w:p w14:paraId="279AE80D" w14:textId="77777777" w:rsidR="002048F6" w:rsidRPr="00526C1E" w:rsidRDefault="002048F6" w:rsidP="002048F6">
      <w:pPr>
        <w:jc w:val="center"/>
        <w:rPr>
          <w:b/>
          <w:sz w:val="28"/>
          <w:szCs w:val="28"/>
        </w:rPr>
      </w:pPr>
      <w:r w:rsidRPr="00526C1E">
        <w:rPr>
          <w:b/>
          <w:sz w:val="28"/>
          <w:szCs w:val="28"/>
        </w:rPr>
        <w:t>на период с 01.01.2019 по 31.12.2023</w:t>
      </w:r>
    </w:p>
    <w:p w14:paraId="7CC50C64" w14:textId="77777777" w:rsidR="002048F6" w:rsidRPr="00526C1E" w:rsidRDefault="002048F6" w:rsidP="002048F6">
      <w:pPr>
        <w:jc w:val="center"/>
        <w:rPr>
          <w:b/>
          <w:sz w:val="28"/>
          <w:szCs w:val="28"/>
        </w:rPr>
      </w:pPr>
    </w:p>
    <w:tbl>
      <w:tblPr>
        <w:tblW w:w="15735" w:type="dxa"/>
        <w:jc w:val="center"/>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2048F6" w:rsidRPr="00526C1E" w14:paraId="3E4ABEEF" w14:textId="77777777" w:rsidTr="002048F6">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795815" w14:textId="77777777" w:rsidR="002048F6" w:rsidRPr="00526C1E" w:rsidRDefault="002048F6" w:rsidP="002048F6">
            <w:pPr>
              <w:jc w:val="center"/>
              <w:rPr>
                <w:sz w:val="28"/>
                <w:szCs w:val="28"/>
                <w:lang w:eastAsia="ru-RU"/>
              </w:rPr>
            </w:pPr>
            <w:r w:rsidRPr="00526C1E">
              <w:rPr>
                <w:sz w:val="28"/>
                <w:szCs w:val="28"/>
                <w:lang w:eastAsia="ru-RU"/>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34EBEF" w14:textId="77777777" w:rsidR="002048F6" w:rsidRPr="00526C1E" w:rsidRDefault="002048F6" w:rsidP="002048F6">
            <w:pPr>
              <w:jc w:val="center"/>
              <w:rPr>
                <w:sz w:val="28"/>
                <w:szCs w:val="28"/>
                <w:lang w:eastAsia="ru-RU"/>
              </w:rPr>
            </w:pPr>
            <w:proofErr w:type="gramStart"/>
            <w:r w:rsidRPr="00526C1E">
              <w:rPr>
                <w:sz w:val="28"/>
                <w:szCs w:val="28"/>
                <w:lang w:eastAsia="ru-RU"/>
              </w:rPr>
              <w:t>Наименование  потребителей</w:t>
            </w:r>
            <w:proofErr w:type="gramEnd"/>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094BDC2F" w14:textId="77777777" w:rsidR="002048F6" w:rsidRPr="00526C1E" w:rsidRDefault="002048F6" w:rsidP="002048F6">
            <w:pPr>
              <w:jc w:val="center"/>
              <w:rPr>
                <w:sz w:val="28"/>
                <w:szCs w:val="28"/>
                <w:lang w:eastAsia="ru-RU"/>
              </w:rPr>
            </w:pPr>
            <w:r w:rsidRPr="00526C1E">
              <w:rPr>
                <w:sz w:val="28"/>
                <w:szCs w:val="28"/>
                <w:lang w:eastAsia="ru-RU"/>
              </w:rPr>
              <w:t>Тариф, руб./м</w:t>
            </w:r>
            <w:r w:rsidRPr="00526C1E">
              <w:rPr>
                <w:sz w:val="28"/>
                <w:szCs w:val="28"/>
                <w:vertAlign w:val="superscript"/>
                <w:lang w:eastAsia="ru-RU"/>
              </w:rPr>
              <w:t>3</w:t>
            </w:r>
          </w:p>
        </w:tc>
      </w:tr>
      <w:tr w:rsidR="002048F6" w:rsidRPr="00EA2512" w14:paraId="3FD81BAC" w14:textId="77777777" w:rsidTr="002048F6">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548BA018" w14:textId="77777777" w:rsidR="002048F6" w:rsidRPr="00EA2512" w:rsidRDefault="002048F6" w:rsidP="002048F6">
            <w:pPr>
              <w:rPr>
                <w:color w:val="000000"/>
                <w:sz w:val="28"/>
                <w:szCs w:val="28"/>
                <w:lang w:eastAsia="ru-RU"/>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0B899C01" w14:textId="77777777" w:rsidR="002048F6" w:rsidRPr="00EA2512" w:rsidRDefault="002048F6" w:rsidP="002048F6">
            <w:pPr>
              <w:rPr>
                <w:color w:val="000000"/>
                <w:sz w:val="28"/>
                <w:szCs w:val="28"/>
                <w:lang w:eastAsia="ru-RU"/>
              </w:rPr>
            </w:pPr>
          </w:p>
        </w:tc>
        <w:tc>
          <w:tcPr>
            <w:tcW w:w="2552" w:type="dxa"/>
            <w:gridSpan w:val="2"/>
            <w:tcBorders>
              <w:top w:val="nil"/>
              <w:left w:val="nil"/>
              <w:bottom w:val="single" w:sz="4" w:space="0" w:color="auto"/>
              <w:right w:val="single" w:sz="4" w:space="0" w:color="auto"/>
            </w:tcBorders>
            <w:shd w:val="clear" w:color="000000" w:fill="FFFFFF"/>
            <w:vAlign w:val="center"/>
          </w:tcPr>
          <w:p w14:paraId="39327954" w14:textId="77777777" w:rsidR="002048F6" w:rsidRPr="00EA2512" w:rsidRDefault="002048F6" w:rsidP="002048F6">
            <w:pPr>
              <w:jc w:val="center"/>
              <w:rPr>
                <w:color w:val="000000"/>
                <w:sz w:val="28"/>
                <w:szCs w:val="28"/>
                <w:lang w:eastAsia="ru-RU"/>
              </w:rPr>
            </w:pPr>
            <w:r>
              <w:rPr>
                <w:color w:val="000000"/>
                <w:sz w:val="28"/>
                <w:szCs w:val="28"/>
                <w:lang w:eastAsia="ru-RU"/>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60655060" w14:textId="77777777" w:rsidR="002048F6" w:rsidRPr="00EA2512" w:rsidRDefault="002048F6" w:rsidP="002048F6">
            <w:pPr>
              <w:jc w:val="center"/>
              <w:rPr>
                <w:color w:val="000000"/>
                <w:sz w:val="28"/>
                <w:szCs w:val="28"/>
                <w:lang w:eastAsia="ru-RU"/>
              </w:rPr>
            </w:pPr>
            <w:r>
              <w:rPr>
                <w:color w:val="000000"/>
                <w:sz w:val="28"/>
                <w:szCs w:val="28"/>
                <w:lang w:eastAsia="ru-RU"/>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29C949F1" w14:textId="77777777" w:rsidR="002048F6" w:rsidRPr="00EA2512" w:rsidRDefault="002048F6" w:rsidP="002048F6">
            <w:pPr>
              <w:jc w:val="center"/>
              <w:rPr>
                <w:color w:val="000000"/>
                <w:sz w:val="28"/>
                <w:szCs w:val="28"/>
                <w:lang w:eastAsia="ru-RU"/>
              </w:rPr>
            </w:pPr>
            <w:r>
              <w:rPr>
                <w:color w:val="000000"/>
                <w:sz w:val="28"/>
                <w:szCs w:val="28"/>
                <w:lang w:eastAsia="ru-RU"/>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2A267EF0" w14:textId="77777777" w:rsidR="002048F6" w:rsidRDefault="002048F6" w:rsidP="002048F6">
            <w:pPr>
              <w:jc w:val="center"/>
              <w:rPr>
                <w:color w:val="000000"/>
                <w:sz w:val="28"/>
                <w:szCs w:val="28"/>
                <w:lang w:eastAsia="ru-RU"/>
              </w:rPr>
            </w:pPr>
            <w:r>
              <w:rPr>
                <w:color w:val="000000"/>
                <w:sz w:val="28"/>
                <w:szCs w:val="28"/>
                <w:lang w:eastAsia="ru-RU"/>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21E0959B" w14:textId="77777777" w:rsidR="002048F6" w:rsidRDefault="002048F6" w:rsidP="002048F6">
            <w:pPr>
              <w:jc w:val="center"/>
              <w:rPr>
                <w:color w:val="000000"/>
                <w:sz w:val="28"/>
                <w:szCs w:val="28"/>
                <w:lang w:eastAsia="ru-RU"/>
              </w:rPr>
            </w:pPr>
            <w:r>
              <w:rPr>
                <w:color w:val="000000"/>
                <w:sz w:val="28"/>
                <w:szCs w:val="28"/>
                <w:lang w:eastAsia="ru-RU"/>
              </w:rPr>
              <w:t>2023 год</w:t>
            </w:r>
          </w:p>
        </w:tc>
      </w:tr>
      <w:tr w:rsidR="002048F6" w:rsidRPr="00EA2512" w14:paraId="4E436F24" w14:textId="77777777" w:rsidTr="002048F6">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60AA7072" w14:textId="77777777" w:rsidR="002048F6" w:rsidRPr="00EA2512" w:rsidRDefault="002048F6" w:rsidP="002048F6">
            <w:pPr>
              <w:rPr>
                <w:color w:val="000000"/>
                <w:sz w:val="28"/>
                <w:szCs w:val="28"/>
                <w:lang w:eastAsia="ru-RU"/>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05A8B2E3" w14:textId="77777777" w:rsidR="002048F6" w:rsidRPr="00EA2512" w:rsidRDefault="002048F6" w:rsidP="002048F6">
            <w:pPr>
              <w:rPr>
                <w:color w:val="000000"/>
                <w:sz w:val="28"/>
                <w:szCs w:val="28"/>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33E37067" w14:textId="77777777" w:rsidR="002048F6" w:rsidRDefault="002048F6" w:rsidP="002048F6">
            <w:pPr>
              <w:jc w:val="center"/>
              <w:rPr>
                <w:color w:val="000000"/>
                <w:sz w:val="28"/>
                <w:szCs w:val="28"/>
                <w:lang w:eastAsia="ru-RU"/>
              </w:rPr>
            </w:pPr>
            <w:r w:rsidRPr="00EA2512">
              <w:rPr>
                <w:color w:val="000000"/>
                <w:sz w:val="28"/>
                <w:szCs w:val="28"/>
                <w:lang w:eastAsia="ru-RU"/>
              </w:rPr>
              <w:t xml:space="preserve">с 01.01. </w:t>
            </w:r>
          </w:p>
          <w:p w14:paraId="375BF343" w14:textId="77777777" w:rsidR="002048F6" w:rsidRPr="00EA2512" w:rsidRDefault="002048F6" w:rsidP="002048F6">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5D9034FE" w14:textId="77777777" w:rsidR="002048F6" w:rsidRPr="00EA2512" w:rsidRDefault="002048F6" w:rsidP="002048F6">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04DE472" w14:textId="77777777" w:rsidR="002048F6" w:rsidRDefault="002048F6" w:rsidP="002048F6">
            <w:pPr>
              <w:jc w:val="center"/>
              <w:rPr>
                <w:color w:val="000000"/>
                <w:sz w:val="28"/>
                <w:szCs w:val="28"/>
                <w:lang w:eastAsia="ru-RU"/>
              </w:rPr>
            </w:pPr>
            <w:r w:rsidRPr="00EA2512">
              <w:rPr>
                <w:color w:val="000000"/>
                <w:sz w:val="28"/>
                <w:szCs w:val="28"/>
                <w:lang w:eastAsia="ru-RU"/>
              </w:rPr>
              <w:t xml:space="preserve">с 01.01. </w:t>
            </w:r>
          </w:p>
          <w:p w14:paraId="474199AB" w14:textId="77777777" w:rsidR="002048F6" w:rsidRPr="00EA2512" w:rsidRDefault="002048F6" w:rsidP="002048F6">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3AB10E10" w14:textId="77777777" w:rsidR="002048F6" w:rsidRPr="00EA2512" w:rsidRDefault="002048F6" w:rsidP="002048F6">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57554FA" w14:textId="77777777" w:rsidR="002048F6" w:rsidRDefault="002048F6" w:rsidP="002048F6">
            <w:pPr>
              <w:jc w:val="center"/>
              <w:rPr>
                <w:color w:val="000000"/>
                <w:sz w:val="28"/>
                <w:szCs w:val="28"/>
                <w:lang w:eastAsia="ru-RU"/>
              </w:rPr>
            </w:pPr>
            <w:r w:rsidRPr="00EA2512">
              <w:rPr>
                <w:color w:val="000000"/>
                <w:sz w:val="28"/>
                <w:szCs w:val="28"/>
                <w:lang w:eastAsia="ru-RU"/>
              </w:rPr>
              <w:t xml:space="preserve">с 01.01. </w:t>
            </w:r>
          </w:p>
          <w:p w14:paraId="7149DA80" w14:textId="77777777" w:rsidR="002048F6" w:rsidRPr="00EA2512" w:rsidRDefault="002048F6" w:rsidP="002048F6">
            <w:pPr>
              <w:jc w:val="center"/>
              <w:rPr>
                <w:color w:val="000000"/>
                <w:sz w:val="28"/>
                <w:szCs w:val="28"/>
                <w:lang w:eastAsia="ru-RU"/>
              </w:rPr>
            </w:pPr>
            <w:r w:rsidRPr="00EA2512">
              <w:rPr>
                <w:color w:val="000000"/>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tcPr>
          <w:p w14:paraId="39505EFB" w14:textId="77777777" w:rsidR="002048F6" w:rsidRPr="00EA2512" w:rsidRDefault="002048F6" w:rsidP="002048F6">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B588E09" w14:textId="77777777" w:rsidR="002048F6" w:rsidRDefault="002048F6" w:rsidP="002048F6">
            <w:pPr>
              <w:jc w:val="center"/>
              <w:rPr>
                <w:color w:val="000000"/>
                <w:sz w:val="28"/>
                <w:szCs w:val="28"/>
                <w:lang w:eastAsia="ru-RU"/>
              </w:rPr>
            </w:pPr>
            <w:r w:rsidRPr="00EA2512">
              <w:rPr>
                <w:color w:val="000000"/>
                <w:sz w:val="28"/>
                <w:szCs w:val="28"/>
                <w:lang w:eastAsia="ru-RU"/>
              </w:rPr>
              <w:t xml:space="preserve">с 01.01. </w:t>
            </w:r>
          </w:p>
          <w:p w14:paraId="6F4DDAB7" w14:textId="77777777" w:rsidR="002048F6" w:rsidRPr="00EA2512" w:rsidRDefault="002048F6" w:rsidP="002048F6">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18CC8A74" w14:textId="77777777" w:rsidR="002048F6" w:rsidRPr="00EA2512" w:rsidRDefault="002048F6" w:rsidP="002048F6">
            <w:pPr>
              <w:jc w:val="center"/>
              <w:rPr>
                <w:color w:val="000000"/>
                <w:sz w:val="28"/>
                <w:szCs w:val="28"/>
                <w:lang w:eastAsia="ru-RU"/>
              </w:rPr>
            </w:pPr>
            <w:r w:rsidRPr="00EA2512">
              <w:rPr>
                <w:color w:val="000000"/>
                <w:sz w:val="28"/>
                <w:szCs w:val="28"/>
                <w:lang w:eastAsia="ru-RU"/>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79E8543C" w14:textId="77777777" w:rsidR="002048F6" w:rsidRDefault="002048F6" w:rsidP="002048F6">
            <w:pPr>
              <w:jc w:val="center"/>
              <w:rPr>
                <w:color w:val="000000"/>
                <w:sz w:val="28"/>
                <w:szCs w:val="28"/>
                <w:lang w:eastAsia="ru-RU"/>
              </w:rPr>
            </w:pPr>
            <w:r w:rsidRPr="00EA2512">
              <w:rPr>
                <w:color w:val="000000"/>
                <w:sz w:val="28"/>
                <w:szCs w:val="28"/>
                <w:lang w:eastAsia="ru-RU"/>
              </w:rPr>
              <w:t xml:space="preserve">с 01.01. </w:t>
            </w:r>
          </w:p>
          <w:p w14:paraId="60F488AB" w14:textId="77777777" w:rsidR="002048F6" w:rsidRPr="00EA2512" w:rsidRDefault="002048F6" w:rsidP="002048F6">
            <w:pPr>
              <w:jc w:val="center"/>
              <w:rPr>
                <w:color w:val="000000"/>
                <w:sz w:val="28"/>
                <w:szCs w:val="28"/>
                <w:lang w:eastAsia="ru-RU"/>
              </w:rPr>
            </w:pPr>
            <w:r w:rsidRPr="00EA2512">
              <w:rPr>
                <w:color w:val="000000"/>
                <w:sz w:val="28"/>
                <w:szCs w:val="28"/>
                <w:lang w:eastAsia="ru-RU"/>
              </w:rPr>
              <w:t>по 30.06.</w:t>
            </w:r>
          </w:p>
        </w:tc>
        <w:tc>
          <w:tcPr>
            <w:tcW w:w="1416" w:type="dxa"/>
            <w:tcBorders>
              <w:top w:val="nil"/>
              <w:left w:val="nil"/>
              <w:bottom w:val="single" w:sz="4" w:space="0" w:color="auto"/>
              <w:right w:val="single" w:sz="4" w:space="0" w:color="auto"/>
            </w:tcBorders>
            <w:shd w:val="clear" w:color="000000" w:fill="FFFFFF"/>
            <w:vAlign w:val="center"/>
          </w:tcPr>
          <w:p w14:paraId="202BE02A" w14:textId="77777777" w:rsidR="002048F6" w:rsidRPr="00EA2512" w:rsidRDefault="002048F6" w:rsidP="002048F6">
            <w:pPr>
              <w:jc w:val="center"/>
              <w:rPr>
                <w:color w:val="000000"/>
                <w:sz w:val="28"/>
                <w:szCs w:val="28"/>
                <w:lang w:eastAsia="ru-RU"/>
              </w:rPr>
            </w:pPr>
            <w:r w:rsidRPr="00EA2512">
              <w:rPr>
                <w:color w:val="000000"/>
                <w:sz w:val="28"/>
                <w:szCs w:val="28"/>
                <w:lang w:eastAsia="ru-RU"/>
              </w:rPr>
              <w:t>с 01.07. по 31.12.</w:t>
            </w:r>
          </w:p>
        </w:tc>
      </w:tr>
      <w:tr w:rsidR="002048F6" w:rsidRPr="00EA2512" w14:paraId="362B508A" w14:textId="77777777" w:rsidTr="002048F6">
        <w:trPr>
          <w:trHeight w:val="435"/>
          <w:jc w:val="center"/>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0C0BA7A6" w14:textId="77777777" w:rsidR="002048F6" w:rsidRPr="00EA2512" w:rsidRDefault="002048F6" w:rsidP="002048F6">
            <w:pPr>
              <w:jc w:val="center"/>
              <w:rPr>
                <w:sz w:val="28"/>
                <w:szCs w:val="28"/>
                <w:lang w:eastAsia="ru-RU"/>
              </w:rPr>
            </w:pPr>
            <w:r w:rsidRPr="00EA2512">
              <w:rPr>
                <w:sz w:val="28"/>
                <w:szCs w:val="28"/>
                <w:lang w:eastAsia="ru-RU"/>
              </w:rPr>
              <w:t xml:space="preserve"> </w:t>
            </w:r>
            <w:r>
              <w:rPr>
                <w:color w:val="000000"/>
                <w:sz w:val="28"/>
                <w:szCs w:val="28"/>
                <w:lang w:eastAsia="ru-RU"/>
              </w:rPr>
              <w:t>Питьевая вода</w:t>
            </w:r>
          </w:p>
        </w:tc>
      </w:tr>
      <w:tr w:rsidR="002048F6" w:rsidRPr="00EA2512" w14:paraId="6F83FF71" w14:textId="77777777" w:rsidTr="002048F6">
        <w:trPr>
          <w:trHeight w:val="49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6BD91AE" w14:textId="77777777" w:rsidR="002048F6" w:rsidRPr="00EA2512" w:rsidRDefault="002048F6" w:rsidP="002048F6">
            <w:pPr>
              <w:jc w:val="center"/>
              <w:rPr>
                <w:color w:val="000000"/>
                <w:sz w:val="28"/>
                <w:szCs w:val="28"/>
                <w:lang w:eastAsia="ru-RU"/>
              </w:rPr>
            </w:pPr>
            <w:r>
              <w:rPr>
                <w:color w:val="000000"/>
                <w:sz w:val="28"/>
                <w:szCs w:val="28"/>
                <w:lang w:eastAsia="ru-RU"/>
              </w:rPr>
              <w:t>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218A87FF" w14:textId="77777777" w:rsidR="002048F6" w:rsidRPr="000C0ED9" w:rsidRDefault="002048F6" w:rsidP="002048F6">
            <w:pPr>
              <w:rPr>
                <w:color w:val="000000"/>
                <w:sz w:val="28"/>
                <w:szCs w:val="28"/>
                <w:lang w:eastAsia="ru-RU"/>
              </w:rPr>
            </w:pPr>
            <w:r w:rsidRPr="000C0ED9">
              <w:rPr>
                <w:color w:val="000000"/>
                <w:sz w:val="28"/>
                <w:szCs w:val="28"/>
                <w:lang w:eastAsia="ru-RU"/>
              </w:rPr>
              <w:t xml:space="preserve">Население      </w:t>
            </w:r>
          </w:p>
          <w:p w14:paraId="5A8FF590" w14:textId="77777777" w:rsidR="002048F6" w:rsidRPr="00EA2512" w:rsidRDefault="002048F6" w:rsidP="002048F6">
            <w:pPr>
              <w:rPr>
                <w:color w:val="000000"/>
                <w:sz w:val="28"/>
                <w:szCs w:val="28"/>
                <w:lang w:eastAsia="ru-RU"/>
              </w:rPr>
            </w:pPr>
            <w:r w:rsidRPr="000C0ED9">
              <w:rPr>
                <w:color w:val="000000"/>
                <w:sz w:val="28"/>
                <w:szCs w:val="28"/>
                <w:lang w:eastAsia="ru-RU"/>
              </w:rPr>
              <w:t xml:space="preserve">(с </w:t>
            </w:r>
            <w:proofErr w:type="gramStart"/>
            <w:r w:rsidRPr="000C0ED9">
              <w:rPr>
                <w:color w:val="000000"/>
                <w:sz w:val="28"/>
                <w:szCs w:val="28"/>
                <w:lang w:eastAsia="ru-RU"/>
              </w:rPr>
              <w:t>НДС)*</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5FCC6A6E" w14:textId="77777777" w:rsidR="002048F6" w:rsidRPr="00F47E2D" w:rsidRDefault="002048F6" w:rsidP="002048F6">
            <w:pPr>
              <w:jc w:val="center"/>
              <w:rPr>
                <w:sz w:val="28"/>
                <w:szCs w:val="28"/>
                <w:lang w:eastAsia="ru-RU"/>
              </w:rPr>
            </w:pPr>
            <w:r w:rsidRPr="00F47E2D">
              <w:rPr>
                <w:sz w:val="28"/>
                <w:szCs w:val="28"/>
                <w:lang w:eastAsia="ru-RU"/>
              </w:rPr>
              <w:t>7,44</w:t>
            </w:r>
          </w:p>
        </w:tc>
        <w:tc>
          <w:tcPr>
            <w:tcW w:w="1276" w:type="dxa"/>
            <w:tcBorders>
              <w:top w:val="nil"/>
              <w:left w:val="nil"/>
              <w:bottom w:val="single" w:sz="4" w:space="0" w:color="auto"/>
              <w:right w:val="single" w:sz="4" w:space="0" w:color="auto"/>
            </w:tcBorders>
            <w:shd w:val="clear" w:color="000000" w:fill="FFFFFF"/>
            <w:vAlign w:val="center"/>
            <w:hideMark/>
          </w:tcPr>
          <w:p w14:paraId="401BE4FD" w14:textId="77777777" w:rsidR="002048F6" w:rsidRPr="00F47E2D" w:rsidRDefault="002048F6" w:rsidP="002048F6">
            <w:pPr>
              <w:jc w:val="center"/>
              <w:rPr>
                <w:sz w:val="28"/>
                <w:szCs w:val="28"/>
                <w:lang w:eastAsia="ru-RU"/>
              </w:rPr>
            </w:pPr>
            <w:r w:rsidRPr="00F47E2D">
              <w:rPr>
                <w:sz w:val="28"/>
                <w:szCs w:val="28"/>
                <w:lang w:eastAsia="ru-RU"/>
              </w:rPr>
              <w:t>12,84</w:t>
            </w:r>
          </w:p>
        </w:tc>
        <w:tc>
          <w:tcPr>
            <w:tcW w:w="1276" w:type="dxa"/>
            <w:tcBorders>
              <w:top w:val="nil"/>
              <w:left w:val="nil"/>
              <w:bottom w:val="single" w:sz="4" w:space="0" w:color="auto"/>
              <w:right w:val="single" w:sz="4" w:space="0" w:color="auto"/>
            </w:tcBorders>
            <w:shd w:val="clear" w:color="000000" w:fill="FFFFFF"/>
            <w:vAlign w:val="center"/>
          </w:tcPr>
          <w:p w14:paraId="092C8E63" w14:textId="77777777" w:rsidR="002048F6" w:rsidRPr="00F47E2D" w:rsidRDefault="002048F6" w:rsidP="002048F6">
            <w:pPr>
              <w:jc w:val="center"/>
              <w:rPr>
                <w:sz w:val="28"/>
                <w:szCs w:val="28"/>
                <w:lang w:eastAsia="ru-RU"/>
              </w:rPr>
            </w:pPr>
            <w:r>
              <w:rPr>
                <w:sz w:val="28"/>
                <w:szCs w:val="28"/>
                <w:lang w:eastAsia="ru-RU"/>
              </w:rPr>
              <w:t>12,07</w:t>
            </w:r>
          </w:p>
        </w:tc>
        <w:tc>
          <w:tcPr>
            <w:tcW w:w="1276" w:type="dxa"/>
            <w:tcBorders>
              <w:top w:val="nil"/>
              <w:left w:val="nil"/>
              <w:bottom w:val="single" w:sz="4" w:space="0" w:color="auto"/>
              <w:right w:val="single" w:sz="4" w:space="0" w:color="auto"/>
            </w:tcBorders>
            <w:shd w:val="clear" w:color="000000" w:fill="FFFFFF"/>
            <w:vAlign w:val="center"/>
          </w:tcPr>
          <w:p w14:paraId="0D5F2297" w14:textId="77777777" w:rsidR="002048F6" w:rsidRPr="00F47E2D" w:rsidRDefault="002048F6" w:rsidP="002048F6">
            <w:pPr>
              <w:jc w:val="center"/>
              <w:rPr>
                <w:sz w:val="28"/>
                <w:szCs w:val="28"/>
                <w:lang w:eastAsia="ru-RU"/>
              </w:rPr>
            </w:pPr>
            <w:r>
              <w:rPr>
                <w:sz w:val="28"/>
                <w:szCs w:val="28"/>
                <w:lang w:eastAsia="ru-RU"/>
              </w:rPr>
              <w:t>12,07</w:t>
            </w:r>
          </w:p>
        </w:tc>
        <w:tc>
          <w:tcPr>
            <w:tcW w:w="1276" w:type="dxa"/>
            <w:tcBorders>
              <w:top w:val="nil"/>
              <w:left w:val="nil"/>
              <w:bottom w:val="single" w:sz="4" w:space="0" w:color="auto"/>
              <w:right w:val="single" w:sz="4" w:space="0" w:color="auto"/>
            </w:tcBorders>
            <w:shd w:val="clear" w:color="000000" w:fill="FFFFFF"/>
            <w:vAlign w:val="center"/>
          </w:tcPr>
          <w:p w14:paraId="15BEBE4B" w14:textId="77777777" w:rsidR="002048F6" w:rsidRPr="00F47E2D" w:rsidRDefault="002048F6" w:rsidP="002048F6">
            <w:pPr>
              <w:jc w:val="center"/>
              <w:rPr>
                <w:sz w:val="28"/>
                <w:szCs w:val="28"/>
                <w:lang w:eastAsia="ru-RU"/>
              </w:rPr>
            </w:pPr>
            <w:r w:rsidRPr="00F47E2D">
              <w:rPr>
                <w:sz w:val="28"/>
                <w:szCs w:val="28"/>
                <w:lang w:eastAsia="ru-RU"/>
              </w:rPr>
              <w:t>13,08</w:t>
            </w:r>
          </w:p>
        </w:tc>
        <w:tc>
          <w:tcPr>
            <w:tcW w:w="1417" w:type="dxa"/>
            <w:tcBorders>
              <w:top w:val="nil"/>
              <w:left w:val="nil"/>
              <w:bottom w:val="single" w:sz="4" w:space="0" w:color="auto"/>
              <w:right w:val="single" w:sz="4" w:space="0" w:color="auto"/>
            </w:tcBorders>
            <w:shd w:val="clear" w:color="000000" w:fill="FFFFFF"/>
            <w:vAlign w:val="center"/>
          </w:tcPr>
          <w:p w14:paraId="51970901" w14:textId="77777777" w:rsidR="002048F6" w:rsidRPr="00F47E2D" w:rsidRDefault="002048F6" w:rsidP="002048F6">
            <w:pPr>
              <w:jc w:val="center"/>
              <w:rPr>
                <w:sz w:val="28"/>
                <w:szCs w:val="28"/>
                <w:lang w:eastAsia="ru-RU"/>
              </w:rPr>
            </w:pPr>
            <w:r w:rsidRPr="00F47E2D">
              <w:rPr>
                <w:sz w:val="28"/>
                <w:szCs w:val="28"/>
                <w:lang w:eastAsia="ru-RU"/>
              </w:rPr>
              <w:t>13,3</w:t>
            </w:r>
            <w:r>
              <w:rPr>
                <w:sz w:val="28"/>
                <w:szCs w:val="28"/>
                <w:lang w:eastAsia="ru-RU"/>
              </w:rPr>
              <w:t>9</w:t>
            </w:r>
          </w:p>
        </w:tc>
        <w:tc>
          <w:tcPr>
            <w:tcW w:w="1276" w:type="dxa"/>
            <w:tcBorders>
              <w:top w:val="nil"/>
              <w:left w:val="nil"/>
              <w:bottom w:val="single" w:sz="4" w:space="0" w:color="auto"/>
              <w:right w:val="single" w:sz="4" w:space="0" w:color="auto"/>
            </w:tcBorders>
            <w:shd w:val="clear" w:color="000000" w:fill="FFFFFF"/>
            <w:vAlign w:val="center"/>
          </w:tcPr>
          <w:p w14:paraId="2A414953" w14:textId="77777777" w:rsidR="002048F6" w:rsidRPr="00F47E2D" w:rsidRDefault="002048F6" w:rsidP="002048F6">
            <w:pPr>
              <w:jc w:val="center"/>
              <w:rPr>
                <w:sz w:val="28"/>
                <w:szCs w:val="28"/>
                <w:lang w:eastAsia="ru-RU"/>
              </w:rPr>
            </w:pPr>
            <w:r w:rsidRPr="00F47E2D">
              <w:rPr>
                <w:sz w:val="28"/>
                <w:szCs w:val="28"/>
                <w:lang w:eastAsia="ru-RU"/>
              </w:rPr>
              <w:t>13,3</w:t>
            </w:r>
            <w:r>
              <w:rPr>
                <w:sz w:val="28"/>
                <w:szCs w:val="28"/>
                <w:lang w:eastAsia="ru-RU"/>
              </w:rPr>
              <w:t>9</w:t>
            </w:r>
          </w:p>
        </w:tc>
        <w:tc>
          <w:tcPr>
            <w:tcW w:w="1276" w:type="dxa"/>
            <w:tcBorders>
              <w:top w:val="nil"/>
              <w:left w:val="nil"/>
              <w:bottom w:val="single" w:sz="4" w:space="0" w:color="auto"/>
              <w:right w:val="single" w:sz="4" w:space="0" w:color="auto"/>
            </w:tcBorders>
            <w:shd w:val="clear" w:color="000000" w:fill="FFFFFF"/>
            <w:vAlign w:val="center"/>
          </w:tcPr>
          <w:p w14:paraId="25A6C674" w14:textId="77777777" w:rsidR="002048F6" w:rsidRPr="00F47E2D" w:rsidRDefault="002048F6" w:rsidP="002048F6">
            <w:pPr>
              <w:jc w:val="center"/>
              <w:rPr>
                <w:sz w:val="28"/>
                <w:szCs w:val="28"/>
                <w:lang w:eastAsia="ru-RU"/>
              </w:rPr>
            </w:pPr>
            <w:r w:rsidRPr="00F47E2D">
              <w:rPr>
                <w:sz w:val="28"/>
                <w:szCs w:val="28"/>
                <w:lang w:eastAsia="ru-RU"/>
              </w:rPr>
              <w:t>13,68</w:t>
            </w:r>
          </w:p>
        </w:tc>
        <w:tc>
          <w:tcPr>
            <w:tcW w:w="1277" w:type="dxa"/>
            <w:tcBorders>
              <w:top w:val="nil"/>
              <w:left w:val="nil"/>
              <w:bottom w:val="single" w:sz="4" w:space="0" w:color="auto"/>
              <w:right w:val="single" w:sz="4" w:space="0" w:color="auto"/>
            </w:tcBorders>
            <w:shd w:val="clear" w:color="000000" w:fill="FFFFFF"/>
            <w:vAlign w:val="center"/>
          </w:tcPr>
          <w:p w14:paraId="0A1806B1" w14:textId="77777777" w:rsidR="002048F6" w:rsidRPr="00F47E2D" w:rsidRDefault="002048F6" w:rsidP="002048F6">
            <w:pPr>
              <w:jc w:val="center"/>
              <w:rPr>
                <w:sz w:val="28"/>
                <w:szCs w:val="28"/>
                <w:lang w:eastAsia="ru-RU"/>
              </w:rPr>
            </w:pPr>
            <w:r w:rsidRPr="00F47E2D">
              <w:rPr>
                <w:sz w:val="28"/>
                <w:szCs w:val="28"/>
                <w:lang w:eastAsia="ru-RU"/>
              </w:rPr>
              <w:t>13,68</w:t>
            </w:r>
          </w:p>
        </w:tc>
        <w:tc>
          <w:tcPr>
            <w:tcW w:w="1416" w:type="dxa"/>
            <w:tcBorders>
              <w:top w:val="nil"/>
              <w:left w:val="nil"/>
              <w:bottom w:val="single" w:sz="4" w:space="0" w:color="auto"/>
              <w:right w:val="single" w:sz="4" w:space="0" w:color="auto"/>
            </w:tcBorders>
            <w:shd w:val="clear" w:color="000000" w:fill="FFFFFF"/>
            <w:vAlign w:val="center"/>
          </w:tcPr>
          <w:p w14:paraId="56C570C4" w14:textId="77777777" w:rsidR="002048F6" w:rsidRPr="00F47E2D" w:rsidRDefault="002048F6" w:rsidP="002048F6">
            <w:pPr>
              <w:jc w:val="center"/>
              <w:rPr>
                <w:sz w:val="28"/>
                <w:szCs w:val="28"/>
                <w:lang w:eastAsia="ru-RU"/>
              </w:rPr>
            </w:pPr>
            <w:r w:rsidRPr="00F47E2D">
              <w:rPr>
                <w:sz w:val="28"/>
                <w:szCs w:val="28"/>
                <w:lang w:eastAsia="ru-RU"/>
              </w:rPr>
              <w:t>14,1</w:t>
            </w:r>
            <w:r>
              <w:rPr>
                <w:sz w:val="28"/>
                <w:szCs w:val="28"/>
                <w:lang w:eastAsia="ru-RU"/>
              </w:rPr>
              <w:t>6</w:t>
            </w:r>
          </w:p>
        </w:tc>
      </w:tr>
      <w:tr w:rsidR="002048F6" w:rsidRPr="00EA2512" w14:paraId="12728AA1" w14:textId="77777777" w:rsidTr="002048F6">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5EB9600" w14:textId="77777777" w:rsidR="002048F6" w:rsidRPr="00EA2512" w:rsidRDefault="002048F6" w:rsidP="002048F6">
            <w:pPr>
              <w:jc w:val="center"/>
              <w:rPr>
                <w:color w:val="000000"/>
                <w:sz w:val="28"/>
                <w:szCs w:val="28"/>
                <w:lang w:eastAsia="ru-RU"/>
              </w:rPr>
            </w:pPr>
            <w:r>
              <w:rPr>
                <w:color w:val="000000"/>
                <w:sz w:val="28"/>
                <w:szCs w:val="28"/>
                <w:lang w:eastAsia="ru-RU"/>
              </w:rPr>
              <w:t>2</w:t>
            </w:r>
            <w:r w:rsidRPr="00EA2512">
              <w:rPr>
                <w:color w:val="000000"/>
                <w:sz w:val="28"/>
                <w:szCs w:val="28"/>
                <w:lang w:eastAsia="ru-RU"/>
              </w:rPr>
              <w:t>.</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29E652E5" w14:textId="77777777" w:rsidR="002048F6" w:rsidRDefault="002048F6" w:rsidP="002048F6">
            <w:pPr>
              <w:rPr>
                <w:color w:val="000000"/>
                <w:sz w:val="28"/>
                <w:szCs w:val="28"/>
                <w:lang w:eastAsia="ru-RU"/>
              </w:rPr>
            </w:pPr>
            <w:r w:rsidRPr="00EA2512">
              <w:rPr>
                <w:color w:val="000000"/>
                <w:sz w:val="28"/>
                <w:szCs w:val="28"/>
                <w:lang w:eastAsia="ru-RU"/>
              </w:rPr>
              <w:t xml:space="preserve">Прочие потребители </w:t>
            </w:r>
            <w:r>
              <w:rPr>
                <w:color w:val="000000"/>
                <w:sz w:val="28"/>
                <w:szCs w:val="28"/>
                <w:lang w:eastAsia="ru-RU"/>
              </w:rPr>
              <w:t xml:space="preserve"> </w:t>
            </w:r>
          </w:p>
          <w:p w14:paraId="0406ED51" w14:textId="77777777" w:rsidR="002048F6" w:rsidRPr="00EA2512" w:rsidRDefault="002048F6" w:rsidP="002048F6">
            <w:pPr>
              <w:rPr>
                <w:color w:val="000000"/>
                <w:sz w:val="28"/>
                <w:szCs w:val="28"/>
                <w:lang w:eastAsia="ru-RU"/>
              </w:rPr>
            </w:pPr>
            <w:r w:rsidRPr="00EA2512">
              <w:rPr>
                <w:color w:val="000000"/>
                <w:sz w:val="28"/>
                <w:szCs w:val="28"/>
                <w:lang w:eastAsia="ru-RU"/>
              </w:rPr>
              <w:t>(без НДС)</w:t>
            </w:r>
          </w:p>
        </w:tc>
        <w:tc>
          <w:tcPr>
            <w:tcW w:w="1276" w:type="dxa"/>
            <w:tcBorders>
              <w:top w:val="nil"/>
              <w:left w:val="nil"/>
              <w:bottom w:val="single" w:sz="4" w:space="0" w:color="auto"/>
              <w:right w:val="single" w:sz="4" w:space="0" w:color="auto"/>
            </w:tcBorders>
            <w:shd w:val="clear" w:color="000000" w:fill="FFFFFF"/>
            <w:vAlign w:val="center"/>
            <w:hideMark/>
          </w:tcPr>
          <w:p w14:paraId="18CAF2E7" w14:textId="77777777" w:rsidR="002048F6" w:rsidRPr="00F47E2D" w:rsidRDefault="002048F6" w:rsidP="002048F6">
            <w:pPr>
              <w:jc w:val="center"/>
              <w:rPr>
                <w:sz w:val="28"/>
                <w:szCs w:val="28"/>
                <w:lang w:eastAsia="ru-RU"/>
              </w:rPr>
            </w:pPr>
            <w:r w:rsidRPr="00F47E2D">
              <w:rPr>
                <w:sz w:val="28"/>
                <w:szCs w:val="28"/>
                <w:lang w:eastAsia="ru-RU"/>
              </w:rPr>
              <w:t>6,20</w:t>
            </w:r>
          </w:p>
        </w:tc>
        <w:tc>
          <w:tcPr>
            <w:tcW w:w="1276" w:type="dxa"/>
            <w:tcBorders>
              <w:top w:val="nil"/>
              <w:left w:val="nil"/>
              <w:bottom w:val="single" w:sz="4" w:space="0" w:color="auto"/>
              <w:right w:val="single" w:sz="4" w:space="0" w:color="auto"/>
            </w:tcBorders>
            <w:shd w:val="clear" w:color="000000" w:fill="FFFFFF"/>
            <w:vAlign w:val="center"/>
            <w:hideMark/>
          </w:tcPr>
          <w:p w14:paraId="3CD53D6B" w14:textId="77777777" w:rsidR="002048F6" w:rsidRPr="00F47E2D" w:rsidRDefault="002048F6" w:rsidP="002048F6">
            <w:pPr>
              <w:jc w:val="center"/>
              <w:rPr>
                <w:sz w:val="28"/>
                <w:szCs w:val="28"/>
                <w:lang w:eastAsia="ru-RU"/>
              </w:rPr>
            </w:pPr>
            <w:r w:rsidRPr="00F47E2D">
              <w:rPr>
                <w:sz w:val="28"/>
                <w:szCs w:val="28"/>
                <w:lang w:eastAsia="ru-RU"/>
              </w:rPr>
              <w:t>10,70</w:t>
            </w:r>
          </w:p>
        </w:tc>
        <w:tc>
          <w:tcPr>
            <w:tcW w:w="1276" w:type="dxa"/>
            <w:tcBorders>
              <w:top w:val="nil"/>
              <w:left w:val="nil"/>
              <w:bottom w:val="single" w:sz="4" w:space="0" w:color="auto"/>
              <w:right w:val="single" w:sz="4" w:space="0" w:color="auto"/>
            </w:tcBorders>
            <w:shd w:val="clear" w:color="000000" w:fill="FFFFFF"/>
            <w:vAlign w:val="center"/>
          </w:tcPr>
          <w:p w14:paraId="5BA1FFDF" w14:textId="77777777" w:rsidR="002048F6" w:rsidRPr="00F47E2D" w:rsidRDefault="002048F6" w:rsidP="002048F6">
            <w:pPr>
              <w:jc w:val="center"/>
              <w:rPr>
                <w:sz w:val="28"/>
                <w:szCs w:val="28"/>
                <w:lang w:eastAsia="ru-RU"/>
              </w:rPr>
            </w:pPr>
            <w:r>
              <w:rPr>
                <w:sz w:val="28"/>
                <w:szCs w:val="28"/>
                <w:lang w:eastAsia="ru-RU"/>
              </w:rPr>
              <w:t>10,06</w:t>
            </w:r>
          </w:p>
        </w:tc>
        <w:tc>
          <w:tcPr>
            <w:tcW w:w="1276" w:type="dxa"/>
            <w:tcBorders>
              <w:top w:val="nil"/>
              <w:left w:val="nil"/>
              <w:bottom w:val="single" w:sz="4" w:space="0" w:color="auto"/>
              <w:right w:val="single" w:sz="4" w:space="0" w:color="auto"/>
            </w:tcBorders>
            <w:shd w:val="clear" w:color="000000" w:fill="FFFFFF"/>
            <w:vAlign w:val="center"/>
          </w:tcPr>
          <w:p w14:paraId="70E1EB38" w14:textId="77777777" w:rsidR="002048F6" w:rsidRPr="00F47E2D" w:rsidRDefault="002048F6" w:rsidP="002048F6">
            <w:pPr>
              <w:jc w:val="center"/>
              <w:rPr>
                <w:sz w:val="28"/>
                <w:szCs w:val="28"/>
                <w:lang w:eastAsia="ru-RU"/>
              </w:rPr>
            </w:pPr>
            <w:r>
              <w:rPr>
                <w:sz w:val="28"/>
                <w:szCs w:val="28"/>
                <w:lang w:eastAsia="ru-RU"/>
              </w:rPr>
              <w:t>10,06</w:t>
            </w:r>
          </w:p>
        </w:tc>
        <w:tc>
          <w:tcPr>
            <w:tcW w:w="1276" w:type="dxa"/>
            <w:tcBorders>
              <w:top w:val="nil"/>
              <w:left w:val="nil"/>
              <w:bottom w:val="single" w:sz="4" w:space="0" w:color="auto"/>
              <w:right w:val="single" w:sz="4" w:space="0" w:color="auto"/>
            </w:tcBorders>
            <w:shd w:val="clear" w:color="000000" w:fill="FFFFFF"/>
            <w:vAlign w:val="center"/>
          </w:tcPr>
          <w:p w14:paraId="2609C20D" w14:textId="77777777" w:rsidR="002048F6" w:rsidRPr="00F47E2D" w:rsidRDefault="002048F6" w:rsidP="002048F6">
            <w:pPr>
              <w:jc w:val="center"/>
              <w:rPr>
                <w:sz w:val="28"/>
                <w:szCs w:val="28"/>
                <w:lang w:eastAsia="ru-RU"/>
              </w:rPr>
            </w:pPr>
            <w:r w:rsidRPr="00F47E2D">
              <w:rPr>
                <w:sz w:val="28"/>
                <w:szCs w:val="28"/>
                <w:lang w:eastAsia="ru-RU"/>
              </w:rPr>
              <w:t>10,90</w:t>
            </w:r>
          </w:p>
        </w:tc>
        <w:tc>
          <w:tcPr>
            <w:tcW w:w="1417" w:type="dxa"/>
            <w:tcBorders>
              <w:top w:val="nil"/>
              <w:left w:val="nil"/>
              <w:bottom w:val="single" w:sz="4" w:space="0" w:color="auto"/>
              <w:right w:val="single" w:sz="4" w:space="0" w:color="auto"/>
            </w:tcBorders>
            <w:shd w:val="clear" w:color="000000" w:fill="FFFFFF"/>
            <w:vAlign w:val="center"/>
          </w:tcPr>
          <w:p w14:paraId="5F662631" w14:textId="77777777" w:rsidR="002048F6" w:rsidRPr="00F47E2D" w:rsidRDefault="002048F6" w:rsidP="002048F6">
            <w:pPr>
              <w:jc w:val="center"/>
              <w:rPr>
                <w:sz w:val="28"/>
                <w:szCs w:val="28"/>
                <w:lang w:eastAsia="ru-RU"/>
              </w:rPr>
            </w:pPr>
            <w:r w:rsidRPr="00F47E2D">
              <w:rPr>
                <w:sz w:val="28"/>
                <w:szCs w:val="28"/>
                <w:lang w:eastAsia="ru-RU"/>
              </w:rPr>
              <w:t>11,1</w:t>
            </w:r>
            <w:r>
              <w:rPr>
                <w:sz w:val="28"/>
                <w:szCs w:val="28"/>
                <w:lang w:eastAsia="ru-RU"/>
              </w:rPr>
              <w:t>6</w:t>
            </w:r>
          </w:p>
        </w:tc>
        <w:tc>
          <w:tcPr>
            <w:tcW w:w="1276" w:type="dxa"/>
            <w:tcBorders>
              <w:top w:val="nil"/>
              <w:left w:val="nil"/>
              <w:bottom w:val="single" w:sz="4" w:space="0" w:color="auto"/>
              <w:right w:val="single" w:sz="4" w:space="0" w:color="auto"/>
            </w:tcBorders>
            <w:shd w:val="clear" w:color="000000" w:fill="FFFFFF"/>
            <w:vAlign w:val="center"/>
          </w:tcPr>
          <w:p w14:paraId="6CD40BDA" w14:textId="77777777" w:rsidR="002048F6" w:rsidRPr="00F47E2D" w:rsidRDefault="002048F6" w:rsidP="002048F6">
            <w:pPr>
              <w:jc w:val="center"/>
              <w:rPr>
                <w:sz w:val="28"/>
                <w:szCs w:val="28"/>
                <w:lang w:eastAsia="ru-RU"/>
              </w:rPr>
            </w:pPr>
            <w:r w:rsidRPr="00F47E2D">
              <w:rPr>
                <w:sz w:val="28"/>
                <w:szCs w:val="28"/>
                <w:lang w:eastAsia="ru-RU"/>
              </w:rPr>
              <w:t>11,1</w:t>
            </w:r>
            <w:r>
              <w:rPr>
                <w:sz w:val="28"/>
                <w:szCs w:val="28"/>
                <w:lang w:eastAsia="ru-RU"/>
              </w:rPr>
              <w:t>6</w:t>
            </w:r>
          </w:p>
        </w:tc>
        <w:tc>
          <w:tcPr>
            <w:tcW w:w="1276" w:type="dxa"/>
            <w:tcBorders>
              <w:top w:val="nil"/>
              <w:left w:val="nil"/>
              <w:bottom w:val="single" w:sz="4" w:space="0" w:color="auto"/>
              <w:right w:val="single" w:sz="4" w:space="0" w:color="auto"/>
            </w:tcBorders>
            <w:shd w:val="clear" w:color="000000" w:fill="FFFFFF"/>
            <w:vAlign w:val="center"/>
          </w:tcPr>
          <w:p w14:paraId="1DD7932C" w14:textId="77777777" w:rsidR="002048F6" w:rsidRPr="00F47E2D" w:rsidRDefault="002048F6" w:rsidP="002048F6">
            <w:pPr>
              <w:jc w:val="center"/>
              <w:rPr>
                <w:sz w:val="28"/>
                <w:szCs w:val="28"/>
                <w:lang w:eastAsia="ru-RU"/>
              </w:rPr>
            </w:pPr>
            <w:r w:rsidRPr="00F47E2D">
              <w:rPr>
                <w:sz w:val="28"/>
                <w:szCs w:val="28"/>
                <w:lang w:eastAsia="ru-RU"/>
              </w:rPr>
              <w:t>11,40</w:t>
            </w:r>
          </w:p>
        </w:tc>
        <w:tc>
          <w:tcPr>
            <w:tcW w:w="1277" w:type="dxa"/>
            <w:tcBorders>
              <w:top w:val="nil"/>
              <w:left w:val="nil"/>
              <w:bottom w:val="single" w:sz="4" w:space="0" w:color="auto"/>
              <w:right w:val="single" w:sz="4" w:space="0" w:color="auto"/>
            </w:tcBorders>
            <w:shd w:val="clear" w:color="000000" w:fill="FFFFFF"/>
            <w:vAlign w:val="center"/>
          </w:tcPr>
          <w:p w14:paraId="7235C4E4" w14:textId="77777777" w:rsidR="002048F6" w:rsidRPr="00F47E2D" w:rsidRDefault="002048F6" w:rsidP="002048F6">
            <w:pPr>
              <w:jc w:val="center"/>
              <w:rPr>
                <w:sz w:val="28"/>
                <w:szCs w:val="28"/>
                <w:lang w:eastAsia="ru-RU"/>
              </w:rPr>
            </w:pPr>
            <w:r w:rsidRPr="00F47E2D">
              <w:rPr>
                <w:sz w:val="28"/>
                <w:szCs w:val="28"/>
                <w:lang w:eastAsia="ru-RU"/>
              </w:rPr>
              <w:t>11,40</w:t>
            </w:r>
          </w:p>
        </w:tc>
        <w:tc>
          <w:tcPr>
            <w:tcW w:w="1416" w:type="dxa"/>
            <w:tcBorders>
              <w:top w:val="nil"/>
              <w:left w:val="nil"/>
              <w:bottom w:val="single" w:sz="4" w:space="0" w:color="auto"/>
              <w:right w:val="single" w:sz="4" w:space="0" w:color="auto"/>
            </w:tcBorders>
            <w:shd w:val="clear" w:color="000000" w:fill="FFFFFF"/>
            <w:vAlign w:val="center"/>
          </w:tcPr>
          <w:p w14:paraId="13CF4ABA" w14:textId="77777777" w:rsidR="002048F6" w:rsidRPr="00F47E2D" w:rsidRDefault="002048F6" w:rsidP="002048F6">
            <w:pPr>
              <w:jc w:val="center"/>
              <w:rPr>
                <w:sz w:val="28"/>
                <w:szCs w:val="28"/>
                <w:lang w:eastAsia="ru-RU"/>
              </w:rPr>
            </w:pPr>
            <w:r w:rsidRPr="00F47E2D">
              <w:rPr>
                <w:sz w:val="28"/>
                <w:szCs w:val="28"/>
                <w:lang w:eastAsia="ru-RU"/>
              </w:rPr>
              <w:t>11,</w:t>
            </w:r>
            <w:r>
              <w:rPr>
                <w:sz w:val="28"/>
                <w:szCs w:val="28"/>
                <w:lang w:eastAsia="ru-RU"/>
              </w:rPr>
              <w:t>80</w:t>
            </w:r>
          </w:p>
        </w:tc>
      </w:tr>
    </w:tbl>
    <w:p w14:paraId="4F3CF9C9" w14:textId="77777777" w:rsidR="002048F6" w:rsidRDefault="002048F6" w:rsidP="002048F6">
      <w:pPr>
        <w:ind w:firstLine="709"/>
        <w:jc w:val="both"/>
        <w:rPr>
          <w:color w:val="000000" w:themeColor="text1"/>
          <w:sz w:val="28"/>
          <w:szCs w:val="28"/>
        </w:rPr>
      </w:pPr>
      <w:r>
        <w:rPr>
          <w:color w:val="000000" w:themeColor="text1"/>
          <w:sz w:val="28"/>
          <w:szCs w:val="28"/>
        </w:rPr>
        <w:t xml:space="preserve"> </w:t>
      </w:r>
    </w:p>
    <w:p w14:paraId="71476FCE" w14:textId="77777777" w:rsidR="002048F6" w:rsidRDefault="002048F6" w:rsidP="002048F6">
      <w:pPr>
        <w:jc w:val="both"/>
        <w:rPr>
          <w:color w:val="000000" w:themeColor="text1"/>
          <w:sz w:val="28"/>
          <w:szCs w:val="28"/>
        </w:rPr>
      </w:pPr>
      <w:r>
        <w:rPr>
          <w:color w:val="000000" w:themeColor="text1"/>
          <w:sz w:val="28"/>
          <w:szCs w:val="28"/>
        </w:rPr>
        <w:t xml:space="preserve">            </w:t>
      </w:r>
      <w:r w:rsidRPr="004E1A9D">
        <w:rPr>
          <w:color w:val="000000" w:themeColor="text1"/>
          <w:sz w:val="28"/>
          <w:szCs w:val="28"/>
        </w:rPr>
        <w:t>*Выделяется в целях реализации пункта 6 статьи 168 Налогового кодекса Российской Федерации.</w:t>
      </w:r>
    </w:p>
    <w:p w14:paraId="5C991F3B" w14:textId="77777777" w:rsidR="002048F6" w:rsidRDefault="002048F6" w:rsidP="002048F6">
      <w:pPr>
        <w:jc w:val="both"/>
        <w:rPr>
          <w:color w:val="000000" w:themeColor="text1"/>
          <w:sz w:val="28"/>
          <w:szCs w:val="28"/>
        </w:rPr>
      </w:pPr>
      <w:r>
        <w:rPr>
          <w:color w:val="000000" w:themeColor="text1"/>
          <w:sz w:val="28"/>
          <w:szCs w:val="28"/>
        </w:rPr>
        <w:t xml:space="preserve">                                                                                                                                                                                                                       ».</w:t>
      </w:r>
    </w:p>
    <w:p w14:paraId="794FFBC3" w14:textId="77777777" w:rsidR="002048F6" w:rsidRDefault="002048F6" w:rsidP="002048F6">
      <w:pPr>
        <w:ind w:firstLine="709"/>
        <w:jc w:val="both"/>
        <w:rPr>
          <w:color w:val="000000" w:themeColor="text1"/>
          <w:sz w:val="28"/>
          <w:szCs w:val="28"/>
        </w:rPr>
      </w:pPr>
    </w:p>
    <w:p w14:paraId="42165108" w14:textId="77777777" w:rsidR="009C45AB" w:rsidRDefault="009C45AB" w:rsidP="006B45F8">
      <w:pPr>
        <w:widowControl w:val="0"/>
        <w:tabs>
          <w:tab w:val="left" w:pos="709"/>
        </w:tabs>
        <w:autoSpaceDE w:val="0"/>
        <w:autoSpaceDN w:val="0"/>
        <w:adjustRightInd w:val="0"/>
        <w:spacing w:after="120"/>
        <w:ind w:left="283"/>
        <w:jc w:val="both"/>
        <w:rPr>
          <w:sz w:val="28"/>
          <w:szCs w:val="28"/>
          <w:lang w:eastAsia="ru-RU"/>
        </w:rPr>
        <w:sectPr w:rsidR="009C45AB" w:rsidSect="002048F6">
          <w:pgSz w:w="16838" w:h="11906" w:orient="landscape"/>
          <w:pgMar w:top="851" w:right="567" w:bottom="566" w:left="1135" w:header="720" w:footer="720" w:gutter="0"/>
          <w:cols w:space="720"/>
          <w:docGrid w:linePitch="326"/>
        </w:sectPr>
      </w:pPr>
    </w:p>
    <w:p w14:paraId="6D2F6AD5" w14:textId="12A86850" w:rsidR="009C45AB" w:rsidRDefault="009C45AB" w:rsidP="009C45AB">
      <w:pPr>
        <w:tabs>
          <w:tab w:val="left" w:pos="5580"/>
          <w:tab w:val="left" w:pos="9498"/>
        </w:tabs>
        <w:ind w:left="-1386" w:right="-285" w:firstLine="7907"/>
      </w:pPr>
      <w:r>
        <w:lastRenderedPageBreak/>
        <w:t>Приложение № 5 к протоколу № 68</w:t>
      </w:r>
    </w:p>
    <w:p w14:paraId="4F225FCB" w14:textId="77777777" w:rsidR="009C45AB" w:rsidRDefault="009C45AB" w:rsidP="009C45AB">
      <w:pPr>
        <w:tabs>
          <w:tab w:val="left" w:pos="5580"/>
          <w:tab w:val="left" w:pos="9498"/>
        </w:tabs>
        <w:ind w:left="-1386" w:right="-285" w:firstLine="7907"/>
      </w:pPr>
      <w:r>
        <w:t>заседания Правления региональной</w:t>
      </w:r>
    </w:p>
    <w:p w14:paraId="74C1D6AB" w14:textId="77777777" w:rsidR="009C45AB" w:rsidRDefault="009C45AB" w:rsidP="009C45AB">
      <w:pPr>
        <w:tabs>
          <w:tab w:val="left" w:pos="5580"/>
          <w:tab w:val="left" w:pos="9498"/>
        </w:tabs>
        <w:ind w:left="-1386" w:right="-285" w:firstLine="7907"/>
      </w:pPr>
      <w:r>
        <w:t>энергетической комиссии</w:t>
      </w:r>
    </w:p>
    <w:p w14:paraId="4B555BDA" w14:textId="77777777" w:rsidR="009C45AB" w:rsidRDefault="009C45AB" w:rsidP="009C45AB">
      <w:pPr>
        <w:tabs>
          <w:tab w:val="left" w:pos="5580"/>
          <w:tab w:val="left" w:pos="9498"/>
        </w:tabs>
        <w:ind w:left="-1386" w:right="-285" w:firstLine="7907"/>
      </w:pPr>
      <w:r>
        <w:t>Кемеровской области от 26.09.2019</w:t>
      </w:r>
    </w:p>
    <w:p w14:paraId="24B18C3E" w14:textId="77777777" w:rsidR="009C45AB" w:rsidRPr="00526C1E" w:rsidRDefault="009C45AB" w:rsidP="009C45AB">
      <w:pPr>
        <w:tabs>
          <w:tab w:val="left" w:pos="0"/>
          <w:tab w:val="left" w:pos="3052"/>
        </w:tabs>
        <w:ind w:left="-1386" w:firstLine="7907"/>
      </w:pPr>
    </w:p>
    <w:p w14:paraId="20AAB193" w14:textId="77777777" w:rsidR="00D408BA" w:rsidRPr="00D408BA" w:rsidRDefault="00D408BA" w:rsidP="00D408BA">
      <w:pPr>
        <w:jc w:val="center"/>
        <w:rPr>
          <w:b/>
          <w:bCs/>
          <w:sz w:val="28"/>
          <w:szCs w:val="28"/>
          <w:lang w:eastAsia="ru-RU"/>
        </w:rPr>
      </w:pPr>
      <w:r w:rsidRPr="00D408BA">
        <w:rPr>
          <w:b/>
          <w:bCs/>
          <w:sz w:val="28"/>
          <w:szCs w:val="28"/>
          <w:lang w:eastAsia="ru-RU"/>
        </w:rPr>
        <w:t>ЭКСПЕРТНОЕ ЗАКЛЮЧЕНИЕ</w:t>
      </w:r>
    </w:p>
    <w:p w14:paraId="4F6B198F" w14:textId="77777777" w:rsidR="00D408BA" w:rsidRPr="00D408BA" w:rsidRDefault="00D408BA" w:rsidP="00D408BA">
      <w:pPr>
        <w:jc w:val="center"/>
        <w:rPr>
          <w:b/>
          <w:bCs/>
          <w:sz w:val="28"/>
          <w:szCs w:val="28"/>
          <w:lang w:eastAsia="ru-RU"/>
        </w:rPr>
      </w:pPr>
      <w:r w:rsidRPr="00D408BA">
        <w:rPr>
          <w:b/>
          <w:bCs/>
          <w:sz w:val="28"/>
          <w:szCs w:val="28"/>
          <w:lang w:eastAsia="ru-RU"/>
        </w:rPr>
        <w:t>региональной энергетической комиссии Кемеровской области</w:t>
      </w:r>
      <w:r w:rsidRPr="00D408BA">
        <w:rPr>
          <w:b/>
          <w:bCs/>
          <w:sz w:val="28"/>
          <w:szCs w:val="28"/>
          <w:lang w:eastAsia="ru-RU"/>
        </w:rPr>
        <w:br/>
        <w:t>по материалам, представленным</w:t>
      </w:r>
    </w:p>
    <w:p w14:paraId="5AC075E3" w14:textId="77777777" w:rsidR="00D408BA" w:rsidRPr="00D408BA" w:rsidRDefault="00D408BA" w:rsidP="00D408BA">
      <w:pPr>
        <w:jc w:val="center"/>
        <w:rPr>
          <w:b/>
          <w:bCs/>
          <w:sz w:val="28"/>
          <w:szCs w:val="28"/>
          <w:lang w:eastAsia="ru-RU"/>
        </w:rPr>
      </w:pPr>
      <w:r w:rsidRPr="00D408BA">
        <w:rPr>
          <w:b/>
          <w:bCs/>
          <w:sz w:val="28"/>
          <w:szCs w:val="28"/>
          <w:lang w:eastAsia="ru-RU"/>
        </w:rPr>
        <w:t>ООО «Велес» для определения величины НВВ и уровня тарифов на тепловую энергию, реализуемую на потребительском рынке Ленинск-Кузнецкого муниципального района, на 2020-2025 годы</w:t>
      </w:r>
      <w:bookmarkStart w:id="5" w:name="_Toc530574510"/>
      <w:bookmarkStart w:id="6" w:name="_Toc20229413"/>
    </w:p>
    <w:p w14:paraId="27C7CF79" w14:textId="77777777" w:rsidR="00D408BA" w:rsidRPr="00D408BA" w:rsidRDefault="00D408BA" w:rsidP="00D408BA">
      <w:pPr>
        <w:rPr>
          <w:sz w:val="28"/>
          <w:szCs w:val="28"/>
          <w:lang w:eastAsia="ru-RU"/>
        </w:rPr>
      </w:pPr>
    </w:p>
    <w:p w14:paraId="376F2A3A" w14:textId="77777777" w:rsidR="00D408BA" w:rsidRPr="00D408BA" w:rsidRDefault="00D408BA" w:rsidP="00D408BA">
      <w:pPr>
        <w:jc w:val="center"/>
        <w:rPr>
          <w:b/>
          <w:bCs/>
          <w:sz w:val="28"/>
          <w:szCs w:val="28"/>
          <w:lang w:eastAsia="ru-RU"/>
        </w:rPr>
      </w:pPr>
      <w:r w:rsidRPr="00D408BA">
        <w:rPr>
          <w:b/>
          <w:bCs/>
          <w:sz w:val="28"/>
          <w:szCs w:val="28"/>
          <w:lang w:eastAsia="ru-RU"/>
        </w:rPr>
        <w:t>Нормативно-правовая база</w:t>
      </w:r>
      <w:bookmarkEnd w:id="6"/>
    </w:p>
    <w:p w14:paraId="3EB3C1AC" w14:textId="77777777" w:rsidR="00D408BA" w:rsidRPr="00D408BA" w:rsidRDefault="00D408BA" w:rsidP="00D408BA">
      <w:pPr>
        <w:tabs>
          <w:tab w:val="left" w:pos="0"/>
          <w:tab w:val="left" w:pos="1134"/>
          <w:tab w:val="left" w:pos="9900"/>
        </w:tabs>
        <w:spacing w:line="360" w:lineRule="auto"/>
        <w:ind w:left="851" w:right="142"/>
        <w:jc w:val="both"/>
        <w:rPr>
          <w:sz w:val="28"/>
          <w:szCs w:val="28"/>
          <w:lang w:eastAsia="ru-RU"/>
        </w:rPr>
      </w:pPr>
    </w:p>
    <w:p w14:paraId="1119ABB8" w14:textId="77777777" w:rsidR="00D408BA" w:rsidRPr="00D408BA" w:rsidRDefault="00D408BA" w:rsidP="00F44E6D">
      <w:pPr>
        <w:numPr>
          <w:ilvl w:val="0"/>
          <w:numId w:val="10"/>
        </w:numPr>
        <w:tabs>
          <w:tab w:val="left" w:pos="0"/>
          <w:tab w:val="left" w:pos="1134"/>
          <w:tab w:val="left" w:pos="9900"/>
        </w:tabs>
        <w:spacing w:line="360" w:lineRule="auto"/>
        <w:ind w:left="0" w:right="142" w:firstLine="851"/>
        <w:jc w:val="both"/>
        <w:rPr>
          <w:sz w:val="28"/>
          <w:szCs w:val="28"/>
          <w:lang w:eastAsia="ru-RU"/>
        </w:rPr>
      </w:pPr>
      <w:r w:rsidRPr="00D408BA">
        <w:rPr>
          <w:sz w:val="28"/>
          <w:szCs w:val="28"/>
          <w:lang w:eastAsia="ru-RU"/>
        </w:rPr>
        <w:t>Гражданский кодекс Российской Федерации (далее – ГК РФ).</w:t>
      </w:r>
    </w:p>
    <w:p w14:paraId="20DD6938" w14:textId="77777777" w:rsidR="00D408BA" w:rsidRPr="00D408BA" w:rsidRDefault="00D408BA" w:rsidP="00F44E6D">
      <w:pPr>
        <w:numPr>
          <w:ilvl w:val="0"/>
          <w:numId w:val="10"/>
        </w:numPr>
        <w:tabs>
          <w:tab w:val="left" w:pos="0"/>
          <w:tab w:val="left" w:pos="1134"/>
          <w:tab w:val="left" w:pos="9900"/>
        </w:tabs>
        <w:spacing w:line="360" w:lineRule="auto"/>
        <w:ind w:left="0" w:right="142" w:firstLine="851"/>
        <w:jc w:val="both"/>
        <w:rPr>
          <w:sz w:val="28"/>
          <w:szCs w:val="28"/>
          <w:lang w:eastAsia="ru-RU"/>
        </w:rPr>
      </w:pPr>
      <w:r w:rsidRPr="00D408BA">
        <w:rPr>
          <w:sz w:val="28"/>
          <w:szCs w:val="28"/>
          <w:lang w:eastAsia="ru-RU"/>
        </w:rPr>
        <w:t>Налоговый кодекс Российской Федерации (далее - НК РФ).</w:t>
      </w:r>
    </w:p>
    <w:p w14:paraId="691A45BC" w14:textId="77777777" w:rsidR="00D408BA" w:rsidRPr="00D408BA" w:rsidRDefault="00D408BA" w:rsidP="00F44E6D">
      <w:pPr>
        <w:numPr>
          <w:ilvl w:val="0"/>
          <w:numId w:val="10"/>
        </w:numPr>
        <w:tabs>
          <w:tab w:val="left" w:pos="0"/>
          <w:tab w:val="left" w:pos="1134"/>
          <w:tab w:val="left" w:pos="9900"/>
        </w:tabs>
        <w:spacing w:line="360" w:lineRule="auto"/>
        <w:ind w:left="0" w:right="142" w:firstLine="851"/>
        <w:jc w:val="both"/>
        <w:rPr>
          <w:sz w:val="28"/>
          <w:szCs w:val="28"/>
          <w:lang w:eastAsia="ru-RU"/>
        </w:rPr>
      </w:pPr>
      <w:r w:rsidRPr="00D408BA">
        <w:rPr>
          <w:sz w:val="28"/>
          <w:szCs w:val="28"/>
          <w:lang w:eastAsia="ru-RU"/>
        </w:rPr>
        <w:t>Трудовой Кодекс Российской Федерации (далее - ТК РФ).</w:t>
      </w:r>
    </w:p>
    <w:p w14:paraId="2FF22693" w14:textId="77777777" w:rsidR="00D408BA" w:rsidRPr="00D408BA" w:rsidRDefault="00D408BA" w:rsidP="00F44E6D">
      <w:pPr>
        <w:numPr>
          <w:ilvl w:val="0"/>
          <w:numId w:val="10"/>
        </w:numPr>
        <w:tabs>
          <w:tab w:val="left" w:pos="0"/>
          <w:tab w:val="left" w:pos="1134"/>
          <w:tab w:val="left" w:pos="9900"/>
        </w:tabs>
        <w:spacing w:line="360" w:lineRule="auto"/>
        <w:ind w:left="0" w:right="142" w:firstLine="851"/>
        <w:jc w:val="both"/>
        <w:rPr>
          <w:sz w:val="28"/>
          <w:szCs w:val="28"/>
          <w:lang w:eastAsia="ru-RU"/>
        </w:rPr>
      </w:pPr>
      <w:r w:rsidRPr="00D408BA">
        <w:rPr>
          <w:sz w:val="28"/>
          <w:szCs w:val="28"/>
          <w:lang w:eastAsia="ru-RU"/>
        </w:rPr>
        <w:t>Федеральный Закон от 17.08.1995 № 147-ФЗ «О естественных монополиях».</w:t>
      </w:r>
    </w:p>
    <w:p w14:paraId="77BE90BE" w14:textId="77777777" w:rsidR="00D408BA" w:rsidRPr="00D408BA" w:rsidRDefault="00D408BA" w:rsidP="00F44E6D">
      <w:pPr>
        <w:numPr>
          <w:ilvl w:val="0"/>
          <w:numId w:val="10"/>
        </w:numPr>
        <w:tabs>
          <w:tab w:val="left" w:pos="0"/>
          <w:tab w:val="left" w:pos="1134"/>
          <w:tab w:val="left" w:pos="9900"/>
        </w:tabs>
        <w:spacing w:line="360" w:lineRule="auto"/>
        <w:ind w:left="0" w:right="142" w:firstLine="851"/>
        <w:jc w:val="both"/>
        <w:rPr>
          <w:sz w:val="28"/>
          <w:szCs w:val="28"/>
          <w:lang w:eastAsia="ru-RU"/>
        </w:rPr>
      </w:pPr>
      <w:r w:rsidRPr="00D408BA">
        <w:rPr>
          <w:sz w:val="28"/>
          <w:szCs w:val="28"/>
          <w:lang w:eastAsia="ru-RU"/>
        </w:rPr>
        <w:t xml:space="preserve"> Федеральный закон от 27.07.2010 № 190-ФЗ «О теплоснабжении».</w:t>
      </w:r>
    </w:p>
    <w:p w14:paraId="64C3C3D4" w14:textId="77777777" w:rsidR="00D408BA" w:rsidRPr="00D408BA" w:rsidRDefault="00D408BA" w:rsidP="00F44E6D">
      <w:pPr>
        <w:numPr>
          <w:ilvl w:val="0"/>
          <w:numId w:val="10"/>
        </w:numPr>
        <w:tabs>
          <w:tab w:val="left" w:pos="0"/>
          <w:tab w:val="num" w:pos="426"/>
          <w:tab w:val="left" w:pos="1134"/>
          <w:tab w:val="left" w:pos="9900"/>
        </w:tabs>
        <w:spacing w:line="360" w:lineRule="auto"/>
        <w:ind w:left="0" w:right="142" w:firstLine="851"/>
        <w:jc w:val="both"/>
        <w:rPr>
          <w:sz w:val="28"/>
          <w:szCs w:val="28"/>
          <w:lang w:eastAsia="ru-RU"/>
        </w:rPr>
      </w:pPr>
      <w:r w:rsidRPr="00D408BA">
        <w:rPr>
          <w:sz w:val="28"/>
          <w:szCs w:val="28"/>
          <w:lang w:eastAsia="ru-RU"/>
        </w:rPr>
        <w:t>Федеральный закон от 21.07.2005 № 115-ФЗ (ред. от 03.08.2018) «О концессионных соглашениях».</w:t>
      </w:r>
    </w:p>
    <w:p w14:paraId="453C9121" w14:textId="77777777" w:rsidR="00D408BA" w:rsidRPr="00D408BA" w:rsidRDefault="00D408BA" w:rsidP="00F44E6D">
      <w:pPr>
        <w:numPr>
          <w:ilvl w:val="0"/>
          <w:numId w:val="10"/>
        </w:numPr>
        <w:tabs>
          <w:tab w:val="left" w:pos="0"/>
          <w:tab w:val="left" w:pos="1134"/>
          <w:tab w:val="left" w:pos="9900"/>
        </w:tabs>
        <w:spacing w:line="360" w:lineRule="auto"/>
        <w:ind w:left="0" w:right="142" w:firstLine="851"/>
        <w:jc w:val="both"/>
        <w:rPr>
          <w:sz w:val="28"/>
          <w:szCs w:val="28"/>
          <w:lang w:eastAsia="ru-RU"/>
        </w:rPr>
      </w:pPr>
      <w:r w:rsidRPr="00D408BA">
        <w:rPr>
          <w:sz w:val="28"/>
          <w:szCs w:val="28"/>
          <w:lang w:eastAsia="ru-RU"/>
        </w:rPr>
        <w:t>Постановление Правительства РФ от 06.07.1998 № 700 «О введении раздельного учета затрат по регулируемым видам деятельности в энергетике».</w:t>
      </w:r>
    </w:p>
    <w:p w14:paraId="3F987528" w14:textId="77777777" w:rsidR="00D408BA" w:rsidRPr="00D408BA" w:rsidRDefault="00D408BA" w:rsidP="00F44E6D">
      <w:pPr>
        <w:numPr>
          <w:ilvl w:val="0"/>
          <w:numId w:val="10"/>
        </w:numPr>
        <w:tabs>
          <w:tab w:val="left" w:pos="0"/>
          <w:tab w:val="left" w:pos="1134"/>
          <w:tab w:val="left" w:pos="9900"/>
        </w:tabs>
        <w:spacing w:line="360" w:lineRule="auto"/>
        <w:ind w:left="0" w:right="142" w:firstLine="851"/>
        <w:jc w:val="both"/>
        <w:rPr>
          <w:sz w:val="28"/>
          <w:szCs w:val="28"/>
          <w:lang w:eastAsia="ru-RU"/>
        </w:rPr>
      </w:pPr>
      <w:r w:rsidRPr="00D408BA">
        <w:rPr>
          <w:sz w:val="28"/>
          <w:szCs w:val="28"/>
          <w:lang w:eastAsia="ru-RU"/>
        </w:rPr>
        <w:t xml:space="preserve">Постановление Правительства Российской Федерации от 22.10.2012 </w:t>
      </w:r>
      <w:r w:rsidRPr="00D408BA">
        <w:rPr>
          <w:sz w:val="28"/>
          <w:szCs w:val="28"/>
          <w:lang w:eastAsia="ru-RU"/>
        </w:rPr>
        <w:br/>
        <w:t>№ 1075 «О ценообразовании в сфере теплоснабжения».</w:t>
      </w:r>
    </w:p>
    <w:p w14:paraId="56D35506" w14:textId="77777777" w:rsidR="00D408BA" w:rsidRPr="00D408BA" w:rsidRDefault="00D408BA" w:rsidP="00F44E6D">
      <w:pPr>
        <w:numPr>
          <w:ilvl w:val="0"/>
          <w:numId w:val="10"/>
        </w:numPr>
        <w:tabs>
          <w:tab w:val="left" w:pos="0"/>
          <w:tab w:val="left" w:pos="1134"/>
          <w:tab w:val="left" w:pos="9900"/>
        </w:tabs>
        <w:spacing w:line="360" w:lineRule="auto"/>
        <w:ind w:left="0" w:right="142" w:firstLine="851"/>
        <w:jc w:val="both"/>
        <w:rPr>
          <w:sz w:val="28"/>
          <w:szCs w:val="28"/>
          <w:lang w:eastAsia="ru-RU"/>
        </w:rPr>
      </w:pPr>
      <w:r w:rsidRPr="00D408BA">
        <w:rPr>
          <w:sz w:val="28"/>
          <w:szCs w:val="28"/>
          <w:lang w:eastAsia="ru-RU"/>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471AAB0" w14:textId="77777777" w:rsidR="00D408BA" w:rsidRPr="00D408BA" w:rsidRDefault="00D408BA" w:rsidP="00F44E6D">
      <w:pPr>
        <w:numPr>
          <w:ilvl w:val="0"/>
          <w:numId w:val="10"/>
        </w:numPr>
        <w:tabs>
          <w:tab w:val="left" w:pos="0"/>
          <w:tab w:val="left" w:pos="1134"/>
          <w:tab w:val="left" w:pos="9900"/>
        </w:tabs>
        <w:spacing w:line="360" w:lineRule="auto"/>
        <w:ind w:left="0" w:right="142" w:firstLine="851"/>
        <w:jc w:val="both"/>
        <w:rPr>
          <w:sz w:val="28"/>
          <w:szCs w:val="28"/>
          <w:lang w:eastAsia="ru-RU"/>
        </w:rPr>
      </w:pPr>
      <w:r w:rsidRPr="00D408BA">
        <w:rPr>
          <w:sz w:val="28"/>
          <w:szCs w:val="28"/>
          <w:lang w:eastAsia="ru-RU"/>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17ADDDCF" w14:textId="77777777" w:rsidR="00D408BA" w:rsidRPr="00D408BA" w:rsidRDefault="00D408BA" w:rsidP="00F44E6D">
      <w:pPr>
        <w:numPr>
          <w:ilvl w:val="0"/>
          <w:numId w:val="10"/>
        </w:numPr>
        <w:tabs>
          <w:tab w:val="clear" w:pos="720"/>
          <w:tab w:val="left" w:pos="709"/>
          <w:tab w:val="num" w:pos="851"/>
          <w:tab w:val="left" w:pos="1134"/>
        </w:tabs>
        <w:spacing w:line="360" w:lineRule="auto"/>
        <w:ind w:left="0" w:right="142" w:firstLine="851"/>
        <w:jc w:val="both"/>
        <w:rPr>
          <w:sz w:val="28"/>
          <w:szCs w:val="28"/>
          <w:lang w:eastAsia="ru-RU"/>
        </w:rPr>
      </w:pPr>
      <w:r w:rsidRPr="00D408BA">
        <w:rPr>
          <w:sz w:val="28"/>
          <w:szCs w:val="28"/>
          <w:lang w:eastAsia="ru-RU"/>
        </w:rPr>
        <w:lastRenderedPageBreak/>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42306B3" w14:textId="77777777" w:rsidR="00D408BA" w:rsidRPr="00D408BA" w:rsidRDefault="00D408BA" w:rsidP="00F44E6D">
      <w:pPr>
        <w:widowControl w:val="0"/>
        <w:numPr>
          <w:ilvl w:val="0"/>
          <w:numId w:val="10"/>
        </w:numPr>
        <w:tabs>
          <w:tab w:val="clear" w:pos="720"/>
          <w:tab w:val="left" w:pos="709"/>
          <w:tab w:val="left" w:pos="1134"/>
        </w:tabs>
        <w:spacing w:line="360" w:lineRule="auto"/>
        <w:ind w:left="0" w:right="142" w:firstLine="851"/>
        <w:jc w:val="both"/>
        <w:rPr>
          <w:sz w:val="28"/>
          <w:szCs w:val="28"/>
          <w:lang w:eastAsia="ru-RU"/>
        </w:rPr>
      </w:pPr>
      <w:r w:rsidRPr="00D408BA">
        <w:rPr>
          <w:sz w:val="28"/>
          <w:szCs w:val="28"/>
          <w:lang w:eastAsia="ru-RU"/>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4EC4B2DB" w14:textId="77777777" w:rsidR="00D408BA" w:rsidRPr="00D408BA" w:rsidRDefault="00D408BA" w:rsidP="00F44E6D">
      <w:pPr>
        <w:widowControl w:val="0"/>
        <w:numPr>
          <w:ilvl w:val="0"/>
          <w:numId w:val="10"/>
        </w:numPr>
        <w:tabs>
          <w:tab w:val="clear" w:pos="720"/>
          <w:tab w:val="left" w:pos="709"/>
          <w:tab w:val="left" w:pos="1134"/>
        </w:tabs>
        <w:spacing w:line="360" w:lineRule="auto"/>
        <w:ind w:left="0" w:right="142" w:firstLine="851"/>
        <w:jc w:val="both"/>
        <w:rPr>
          <w:sz w:val="28"/>
          <w:szCs w:val="28"/>
          <w:lang w:eastAsia="ru-RU"/>
        </w:rPr>
      </w:pPr>
      <w:r w:rsidRPr="00D408BA">
        <w:rPr>
          <w:sz w:val="28"/>
          <w:szCs w:val="28"/>
          <w:lang w:eastAsia="ru-RU"/>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B0E4D61" w14:textId="77777777" w:rsidR="00D408BA" w:rsidRPr="00D408BA" w:rsidRDefault="00D408BA" w:rsidP="00F44E6D">
      <w:pPr>
        <w:widowControl w:val="0"/>
        <w:numPr>
          <w:ilvl w:val="0"/>
          <w:numId w:val="10"/>
        </w:numPr>
        <w:tabs>
          <w:tab w:val="clear" w:pos="720"/>
          <w:tab w:val="left" w:pos="709"/>
          <w:tab w:val="left" w:pos="1134"/>
        </w:tabs>
        <w:spacing w:line="360" w:lineRule="auto"/>
        <w:ind w:left="0" w:right="142" w:firstLine="851"/>
        <w:jc w:val="both"/>
        <w:rPr>
          <w:sz w:val="28"/>
          <w:szCs w:val="28"/>
          <w:lang w:eastAsia="ru-RU"/>
        </w:rPr>
      </w:pPr>
      <w:r w:rsidRPr="00D408BA">
        <w:rPr>
          <w:sz w:val="28"/>
          <w:szCs w:val="28"/>
          <w:lang w:eastAsia="ru-RU"/>
        </w:rPr>
        <w:t>Сценарные условия, основные параметры прогноза социально-экономического развития Российской Федерации и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2020 год и на плановый период 2021 и 2022 годов, одобренные Правительством РФ.</w:t>
      </w:r>
    </w:p>
    <w:p w14:paraId="1EBB6991" w14:textId="77777777" w:rsidR="00D408BA" w:rsidRPr="00D408BA" w:rsidRDefault="00D408BA" w:rsidP="00F44E6D">
      <w:pPr>
        <w:widowControl w:val="0"/>
        <w:numPr>
          <w:ilvl w:val="0"/>
          <w:numId w:val="10"/>
        </w:numPr>
        <w:tabs>
          <w:tab w:val="clear" w:pos="720"/>
          <w:tab w:val="left" w:pos="709"/>
          <w:tab w:val="left" w:pos="1134"/>
        </w:tabs>
        <w:spacing w:line="360" w:lineRule="auto"/>
        <w:ind w:left="0" w:right="142" w:firstLine="851"/>
        <w:jc w:val="both"/>
        <w:rPr>
          <w:sz w:val="28"/>
          <w:szCs w:val="28"/>
          <w:lang w:eastAsia="ru-RU"/>
        </w:rPr>
      </w:pPr>
      <w:r w:rsidRPr="00D408BA">
        <w:rPr>
          <w:sz w:val="28"/>
          <w:szCs w:val="28"/>
          <w:lang w:eastAsia="ru-RU"/>
        </w:rPr>
        <w:t>Прогноз индексов дефляторов и индексов цен производителей по видам экономической деятельности</w:t>
      </w:r>
      <w:r w:rsidRPr="00D408BA">
        <w:rPr>
          <w:szCs w:val="20"/>
          <w:lang w:eastAsia="ru-RU"/>
        </w:rPr>
        <w:t xml:space="preserve"> </w:t>
      </w:r>
      <w:r w:rsidRPr="00D408BA">
        <w:rPr>
          <w:sz w:val="28"/>
          <w:szCs w:val="28"/>
          <w:lang w:eastAsia="ru-RU"/>
        </w:rPr>
        <w:t>Минэкономразвития РФ от 01.10.2018.</w:t>
      </w:r>
    </w:p>
    <w:p w14:paraId="16CDA5BD" w14:textId="77777777" w:rsidR="00D408BA" w:rsidRPr="00D408BA" w:rsidRDefault="00D408BA" w:rsidP="00D408BA">
      <w:pPr>
        <w:tabs>
          <w:tab w:val="left" w:pos="426"/>
          <w:tab w:val="left" w:pos="1134"/>
        </w:tabs>
        <w:spacing w:line="360" w:lineRule="auto"/>
        <w:ind w:right="142" w:firstLine="851"/>
        <w:jc w:val="both"/>
        <w:rPr>
          <w:sz w:val="28"/>
          <w:szCs w:val="28"/>
          <w:lang w:val="x-none" w:eastAsia="x-none"/>
        </w:rPr>
      </w:pPr>
      <w:r w:rsidRPr="00D408BA">
        <w:rPr>
          <w:sz w:val="28"/>
          <w:szCs w:val="28"/>
          <w:lang w:val="x-none" w:eastAsia="x-none"/>
        </w:rPr>
        <w:t>Вся нормативно – методическая основа используется в редакции, действующей на момент проведения экспертизы.</w:t>
      </w:r>
    </w:p>
    <w:p w14:paraId="6A5BF0C4" w14:textId="77777777" w:rsidR="00D408BA" w:rsidRPr="00D408BA" w:rsidRDefault="00D408BA" w:rsidP="00D408BA">
      <w:pPr>
        <w:tabs>
          <w:tab w:val="left" w:pos="426"/>
        </w:tabs>
        <w:spacing w:line="360" w:lineRule="auto"/>
        <w:ind w:right="142"/>
        <w:jc w:val="both"/>
        <w:rPr>
          <w:sz w:val="28"/>
          <w:szCs w:val="28"/>
          <w:lang w:eastAsia="x-none"/>
        </w:rPr>
      </w:pPr>
    </w:p>
    <w:p w14:paraId="64307661" w14:textId="77777777" w:rsidR="00D408BA" w:rsidRPr="00D408BA" w:rsidRDefault="00D408BA" w:rsidP="00F44E6D">
      <w:pPr>
        <w:keepNext/>
        <w:numPr>
          <w:ilvl w:val="0"/>
          <w:numId w:val="11"/>
        </w:numPr>
        <w:tabs>
          <w:tab w:val="left" w:pos="567"/>
        </w:tabs>
        <w:ind w:left="0" w:firstLine="0"/>
        <w:jc w:val="center"/>
        <w:outlineLvl w:val="0"/>
        <w:rPr>
          <w:b/>
          <w:sz w:val="28"/>
          <w:szCs w:val="28"/>
          <w:lang w:val="x-none" w:eastAsia="x-none"/>
        </w:rPr>
      </w:pPr>
      <w:bookmarkStart w:id="7" w:name="_Toc502093654"/>
      <w:bookmarkStart w:id="8" w:name="_Toc20229414"/>
      <w:r w:rsidRPr="00D408BA">
        <w:rPr>
          <w:b/>
          <w:sz w:val="28"/>
          <w:szCs w:val="28"/>
          <w:lang w:val="x-none" w:eastAsia="x-none"/>
        </w:rPr>
        <w:t>Оценка достоверности данных, приведенных в предложениях об установлении тарифов и (или) их предельных уровней</w:t>
      </w:r>
      <w:bookmarkEnd w:id="7"/>
      <w:bookmarkEnd w:id="8"/>
    </w:p>
    <w:bookmarkEnd w:id="5"/>
    <w:p w14:paraId="323A45A6" w14:textId="77777777" w:rsidR="00D408BA" w:rsidRPr="00D408BA" w:rsidRDefault="00D408BA" w:rsidP="00D408BA">
      <w:pPr>
        <w:rPr>
          <w:szCs w:val="20"/>
          <w:lang w:eastAsia="x-none"/>
        </w:rPr>
      </w:pPr>
    </w:p>
    <w:p w14:paraId="008EC60E" w14:textId="77777777" w:rsidR="00D408BA" w:rsidRPr="00D408BA" w:rsidRDefault="00D408BA" w:rsidP="00D408BA">
      <w:pPr>
        <w:spacing w:line="360" w:lineRule="auto"/>
        <w:ind w:firstLine="720"/>
        <w:jc w:val="both"/>
        <w:rPr>
          <w:snapToGrid w:val="0"/>
          <w:sz w:val="28"/>
          <w:szCs w:val="28"/>
          <w:lang w:eastAsia="ru-RU"/>
        </w:rPr>
      </w:pPr>
      <w:r w:rsidRPr="00D408BA">
        <w:rPr>
          <w:snapToGrid w:val="0"/>
          <w:sz w:val="28"/>
          <w:szCs w:val="28"/>
          <w:lang w:eastAsia="ru-RU"/>
        </w:rPr>
        <w:t>Материалы ООО «Велес» на расчет тарифов на тепловую энергию на 2020-2025 гг.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0050A4E9" w14:textId="77777777" w:rsidR="00D408BA" w:rsidRPr="00D408BA" w:rsidRDefault="00D408BA" w:rsidP="00D408BA">
      <w:pPr>
        <w:spacing w:line="360" w:lineRule="auto"/>
        <w:ind w:firstLine="720"/>
        <w:jc w:val="both"/>
        <w:rPr>
          <w:snapToGrid w:val="0"/>
          <w:sz w:val="28"/>
          <w:szCs w:val="28"/>
          <w:lang w:eastAsia="ru-RU"/>
        </w:rPr>
      </w:pPr>
      <w:r w:rsidRPr="00D408BA">
        <w:rPr>
          <w:snapToGrid w:val="0"/>
          <w:sz w:val="28"/>
          <w:szCs w:val="28"/>
          <w:lang w:eastAsia="ru-RU"/>
        </w:rPr>
        <w:lastRenderedPageBreak/>
        <w:t>ООО «Велес» заключено концессионное соглашение от 05.02.2016г. № б/н с муниципальным образованием Ленинск-Кузнецкий муниципальный район сроком на 10 лет (стр. 16 представленных обосновывающих материалов). Тарифы предприятия с 01.01.2020 года подлежат регулированию согласно положениям п.4 и п.5 Основ ценообразования и статьи 8 Федерального закона от 27.07.2010 №190-ФЗ «О теплоснабжении», поскольку ООО «Велес»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 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0D33D5D" w14:textId="77777777" w:rsidR="00D408BA" w:rsidRPr="00D408BA" w:rsidRDefault="00D408BA" w:rsidP="00D408BA">
      <w:pPr>
        <w:spacing w:line="360" w:lineRule="auto"/>
        <w:ind w:firstLine="720"/>
        <w:jc w:val="both"/>
        <w:rPr>
          <w:snapToGrid w:val="0"/>
          <w:sz w:val="28"/>
          <w:szCs w:val="28"/>
          <w:lang w:eastAsia="ru-RU"/>
        </w:rPr>
      </w:pPr>
      <w:r w:rsidRPr="00D408BA">
        <w:rPr>
          <w:snapToGrid w:val="0"/>
          <w:sz w:val="28"/>
          <w:szCs w:val="28"/>
          <w:lang w:eastAsia="ru-RU"/>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«Велес» (Ленинск-Кузнецкий район)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w:t>
      </w:r>
      <w:r w:rsidRPr="00D408BA">
        <w:rPr>
          <w:snapToGrid w:val="0"/>
          <w:sz w:val="28"/>
          <w:szCs w:val="28"/>
          <w:lang w:eastAsia="ru-RU"/>
        </w:rPr>
        <w:br/>
        <w:t>2020-2025 гг.</w:t>
      </w:r>
    </w:p>
    <w:p w14:paraId="32E5D909" w14:textId="77777777" w:rsidR="00D408BA" w:rsidRPr="00D408BA" w:rsidRDefault="00D408BA" w:rsidP="00D408BA">
      <w:pPr>
        <w:spacing w:line="360" w:lineRule="auto"/>
        <w:ind w:firstLine="720"/>
        <w:jc w:val="both"/>
        <w:rPr>
          <w:snapToGrid w:val="0"/>
          <w:sz w:val="28"/>
          <w:szCs w:val="28"/>
          <w:lang w:eastAsia="ru-RU"/>
        </w:rPr>
      </w:pPr>
      <w:r w:rsidRPr="00D408BA">
        <w:rPr>
          <w:snapToGrid w:val="0"/>
          <w:sz w:val="28"/>
          <w:szCs w:val="28"/>
          <w:lang w:eastAsia="ru-RU"/>
        </w:rPr>
        <w:t>Экспертная оценка расходов на производство, передачу и реализацию тепловой энергии, принимаемых для расчета тарифов на 2020-2025 гг., производилась на основе индексации установленных тарифов.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14:paraId="36C3FDD8" w14:textId="77777777" w:rsidR="00D408BA" w:rsidRPr="00D408BA" w:rsidRDefault="00D408BA" w:rsidP="00D408BA">
      <w:pPr>
        <w:spacing w:line="360" w:lineRule="auto"/>
        <w:ind w:firstLine="720"/>
        <w:jc w:val="both"/>
        <w:rPr>
          <w:snapToGrid w:val="0"/>
          <w:sz w:val="28"/>
          <w:szCs w:val="28"/>
          <w:lang w:eastAsia="ru-RU"/>
        </w:rPr>
      </w:pPr>
      <w:r w:rsidRPr="00D408BA">
        <w:rPr>
          <w:snapToGrid w:val="0"/>
          <w:sz w:val="28"/>
          <w:szCs w:val="28"/>
          <w:lang w:eastAsia="ru-RU"/>
        </w:rPr>
        <w:t>ООО «Велес» применяет упрощенную систему налогообложения, в связи с этим все расчеты в данном экспертном заключении приведены с учетом НДС.</w:t>
      </w:r>
    </w:p>
    <w:p w14:paraId="24F0EBD7" w14:textId="77777777" w:rsidR="00D408BA" w:rsidRPr="00D408BA" w:rsidRDefault="00D408BA" w:rsidP="00F44E6D">
      <w:pPr>
        <w:keepNext/>
        <w:numPr>
          <w:ilvl w:val="0"/>
          <w:numId w:val="11"/>
        </w:numPr>
        <w:tabs>
          <w:tab w:val="left" w:pos="567"/>
        </w:tabs>
        <w:spacing w:line="360" w:lineRule="auto"/>
        <w:ind w:left="0" w:firstLine="0"/>
        <w:jc w:val="center"/>
        <w:outlineLvl w:val="0"/>
        <w:rPr>
          <w:b/>
          <w:sz w:val="28"/>
          <w:szCs w:val="28"/>
          <w:lang w:val="x-none" w:eastAsia="x-none"/>
        </w:rPr>
      </w:pPr>
      <w:bookmarkStart w:id="9" w:name="_Ref494370795"/>
      <w:bookmarkStart w:id="10" w:name="_Toc502093655"/>
      <w:bookmarkStart w:id="11" w:name="_Toc20229415"/>
      <w:r w:rsidRPr="00D408BA">
        <w:rPr>
          <w:b/>
          <w:sz w:val="28"/>
          <w:szCs w:val="28"/>
          <w:lang w:val="x-none" w:eastAsia="x-none"/>
        </w:rPr>
        <w:lastRenderedPageBreak/>
        <w:t>Общая характеристика предприятия</w:t>
      </w:r>
      <w:bookmarkEnd w:id="9"/>
      <w:bookmarkEnd w:id="10"/>
      <w:bookmarkEnd w:id="11"/>
    </w:p>
    <w:p w14:paraId="4994585E" w14:textId="77777777" w:rsidR="00D408BA" w:rsidRPr="00D408BA" w:rsidRDefault="00D408BA" w:rsidP="00D408BA">
      <w:pPr>
        <w:widowControl w:val="0"/>
        <w:spacing w:line="360" w:lineRule="auto"/>
        <w:ind w:firstLine="709"/>
        <w:contextualSpacing/>
        <w:jc w:val="both"/>
        <w:rPr>
          <w:snapToGrid w:val="0"/>
          <w:sz w:val="28"/>
          <w:szCs w:val="28"/>
          <w:lang w:eastAsia="ru-RU"/>
        </w:rPr>
      </w:pPr>
      <w:r w:rsidRPr="00D408BA">
        <w:rPr>
          <w:snapToGrid w:val="0"/>
          <w:sz w:val="28"/>
          <w:szCs w:val="28"/>
          <w:lang w:eastAsia="ru-RU"/>
        </w:rPr>
        <w:t xml:space="preserve">ООО «Велес» (г. Ленинск-Кузнецкий) на основании концессионного соглашения от 05.02.2016г. № б/н, заключенного с Муниципальным образованием Ленинск-Кузнецкого муниципального района, эксплуатирует 7 котельных малой мощности, обеспечивающих тепловой энергией население и бюджетные организации Ленинск – Кузнецкого муниципального района по обслуживаемым сельским поселениям: п. </w:t>
      </w:r>
      <w:proofErr w:type="spellStart"/>
      <w:r w:rsidRPr="00D408BA">
        <w:rPr>
          <w:snapToGrid w:val="0"/>
          <w:sz w:val="28"/>
          <w:szCs w:val="28"/>
          <w:lang w:eastAsia="ru-RU"/>
        </w:rPr>
        <w:t>Демьяновка</w:t>
      </w:r>
      <w:proofErr w:type="spellEnd"/>
      <w:r w:rsidRPr="00D408BA">
        <w:rPr>
          <w:snapToGrid w:val="0"/>
          <w:sz w:val="28"/>
          <w:szCs w:val="28"/>
          <w:lang w:eastAsia="ru-RU"/>
        </w:rPr>
        <w:t xml:space="preserve"> (1 котельная, КВМ-100 «Томь» - 1шт., КВр-0,8 – 2шт.), д. Красноярка (1 котельная, КВр-0,9 – 2шт), д. Новогеоргиевка (3 котельных, НР-18 – 2шт., «Шелонь-100» - 2шт, печи отопительные), п. Восходящий (1 котельная, КВр-1,0 – 2шт., КВр-1,16 – 1шт., п. </w:t>
      </w:r>
      <w:proofErr w:type="spellStart"/>
      <w:r w:rsidRPr="00D408BA">
        <w:rPr>
          <w:snapToGrid w:val="0"/>
          <w:sz w:val="28"/>
          <w:szCs w:val="28"/>
          <w:lang w:eastAsia="ru-RU"/>
        </w:rPr>
        <w:t>Клейзавод</w:t>
      </w:r>
      <w:proofErr w:type="spellEnd"/>
      <w:r w:rsidRPr="00D408BA">
        <w:rPr>
          <w:snapToGrid w:val="0"/>
          <w:sz w:val="28"/>
          <w:szCs w:val="28"/>
          <w:lang w:eastAsia="ru-RU"/>
        </w:rPr>
        <w:t xml:space="preserve"> (1 котельная, КВр-0,8 – 3шт.). </w:t>
      </w:r>
    </w:p>
    <w:p w14:paraId="5B0EF001" w14:textId="77777777" w:rsidR="00D408BA" w:rsidRPr="00D408BA" w:rsidRDefault="00D408BA" w:rsidP="00D408BA">
      <w:pPr>
        <w:widowControl w:val="0"/>
        <w:spacing w:line="360" w:lineRule="auto"/>
        <w:ind w:firstLine="709"/>
        <w:contextualSpacing/>
        <w:jc w:val="both"/>
        <w:rPr>
          <w:snapToGrid w:val="0"/>
          <w:sz w:val="28"/>
          <w:szCs w:val="28"/>
          <w:lang w:eastAsia="ru-RU"/>
        </w:rPr>
      </w:pPr>
      <w:r w:rsidRPr="00D408BA">
        <w:rPr>
          <w:snapToGrid w:val="0"/>
          <w:sz w:val="28"/>
          <w:szCs w:val="28"/>
          <w:lang w:eastAsia="ru-RU"/>
        </w:rPr>
        <w:t>Протяженность тепловых сетей в 2-х трубном исчислении – 6,182 км. Температурный график работы тепловой сети - 95/70˚С.</w:t>
      </w:r>
    </w:p>
    <w:p w14:paraId="671A38BE" w14:textId="77777777" w:rsidR="00D408BA" w:rsidRPr="00D408BA" w:rsidRDefault="00D408BA" w:rsidP="00D408BA">
      <w:pPr>
        <w:widowControl w:val="0"/>
        <w:spacing w:line="360" w:lineRule="auto"/>
        <w:ind w:firstLine="709"/>
        <w:contextualSpacing/>
        <w:jc w:val="both"/>
        <w:rPr>
          <w:snapToGrid w:val="0"/>
          <w:sz w:val="28"/>
          <w:szCs w:val="28"/>
          <w:lang w:eastAsia="ru-RU"/>
        </w:rPr>
      </w:pPr>
      <w:r w:rsidRPr="00D408BA">
        <w:rPr>
          <w:snapToGrid w:val="0"/>
          <w:sz w:val="28"/>
          <w:szCs w:val="28"/>
          <w:lang w:eastAsia="ru-RU"/>
        </w:rPr>
        <w:t xml:space="preserve">Установки </w:t>
      </w:r>
      <w:proofErr w:type="spellStart"/>
      <w:r w:rsidRPr="00D408BA">
        <w:rPr>
          <w:snapToGrid w:val="0"/>
          <w:sz w:val="28"/>
          <w:szCs w:val="28"/>
          <w:lang w:eastAsia="ru-RU"/>
        </w:rPr>
        <w:t>химводоподготовки</w:t>
      </w:r>
      <w:proofErr w:type="spellEnd"/>
      <w:r w:rsidRPr="00D408BA">
        <w:rPr>
          <w:snapToGrid w:val="0"/>
          <w:sz w:val="28"/>
          <w:szCs w:val="28"/>
          <w:lang w:eastAsia="ru-RU"/>
        </w:rPr>
        <w:t xml:space="preserve"> и обессоливания исходной воды, а также иные устройства очистки и подготовки, на котельных, эксплуатируемых предприятием, отсутствуют. Вода поставляется ООО «Энергоресурс» по договору № Дм-26.17/В (стр. 168 представленных материалов).</w:t>
      </w:r>
    </w:p>
    <w:p w14:paraId="73FFBDD1" w14:textId="77777777" w:rsidR="00D408BA" w:rsidRPr="00D408BA" w:rsidRDefault="00D408BA" w:rsidP="00D408BA">
      <w:pPr>
        <w:widowControl w:val="0"/>
        <w:spacing w:line="360" w:lineRule="auto"/>
        <w:ind w:firstLine="709"/>
        <w:contextualSpacing/>
        <w:jc w:val="both"/>
        <w:rPr>
          <w:snapToGrid w:val="0"/>
          <w:sz w:val="28"/>
          <w:szCs w:val="28"/>
          <w:lang w:eastAsia="ru-RU"/>
        </w:rPr>
      </w:pPr>
      <w:r w:rsidRPr="00D408BA">
        <w:rPr>
          <w:snapToGrid w:val="0"/>
          <w:sz w:val="28"/>
          <w:szCs w:val="28"/>
          <w:lang w:eastAsia="ru-RU"/>
        </w:rPr>
        <w:t xml:space="preserve">Для производства тепловой энергии используется уголь энергетический </w:t>
      </w:r>
      <w:proofErr w:type="spellStart"/>
      <w:r w:rsidRPr="00D408BA">
        <w:rPr>
          <w:snapToGrid w:val="0"/>
          <w:sz w:val="28"/>
          <w:szCs w:val="28"/>
          <w:lang w:eastAsia="ru-RU"/>
        </w:rPr>
        <w:t>сортомарки</w:t>
      </w:r>
      <w:proofErr w:type="spellEnd"/>
      <w:r w:rsidRPr="00D408BA">
        <w:rPr>
          <w:snapToGrid w:val="0"/>
          <w:sz w:val="28"/>
          <w:szCs w:val="28"/>
          <w:lang w:eastAsia="ru-RU"/>
        </w:rPr>
        <w:t xml:space="preserve"> Др. Поставщиком котельного топлива планируется АО «СУЭК-Кузбасс» (договор поставки угля от 26.01.2018 № СУЭК-КУЗ-18/687С, стр. 117 представленных материалов).</w:t>
      </w:r>
    </w:p>
    <w:p w14:paraId="3521F13D" w14:textId="77777777" w:rsidR="00D408BA" w:rsidRPr="00D408BA" w:rsidRDefault="00D408BA" w:rsidP="00D408BA">
      <w:pPr>
        <w:widowControl w:val="0"/>
        <w:spacing w:line="360" w:lineRule="auto"/>
        <w:ind w:firstLine="709"/>
        <w:contextualSpacing/>
        <w:jc w:val="both"/>
        <w:rPr>
          <w:snapToGrid w:val="0"/>
          <w:color w:val="000000"/>
          <w:sz w:val="28"/>
          <w:szCs w:val="28"/>
          <w:lang w:eastAsia="ru-RU"/>
        </w:rPr>
      </w:pPr>
      <w:r w:rsidRPr="00D408BA">
        <w:rPr>
          <w:snapToGrid w:val="0"/>
          <w:sz w:val="28"/>
          <w:szCs w:val="28"/>
          <w:lang w:eastAsia="ru-RU"/>
        </w:rPr>
        <w:t>Система налогообложения, применяемая на предприятии, – упрощенная (6% от доходов предприятия).</w:t>
      </w:r>
    </w:p>
    <w:p w14:paraId="723083CE" w14:textId="77777777" w:rsidR="00D408BA" w:rsidRPr="00D408BA" w:rsidRDefault="00D408BA" w:rsidP="00D408BA">
      <w:pPr>
        <w:widowControl w:val="0"/>
        <w:spacing w:line="360" w:lineRule="auto"/>
        <w:ind w:firstLine="709"/>
        <w:contextualSpacing/>
        <w:jc w:val="both"/>
        <w:rPr>
          <w:snapToGrid w:val="0"/>
          <w:color w:val="000000"/>
          <w:sz w:val="28"/>
          <w:szCs w:val="28"/>
          <w:lang w:eastAsia="ru-RU"/>
        </w:rPr>
      </w:pPr>
      <w:r w:rsidRPr="00D408BA">
        <w:rPr>
          <w:sz w:val="28"/>
          <w:szCs w:val="28"/>
          <w:lang w:eastAsia="ru-RU"/>
        </w:rPr>
        <w:t xml:space="preserve">ООО «Велес» обратилось в региональную энергетическую комиссию Кемеровской области для установления тарифов на тепловую энергию, реализуемую на потребительском рынке Ленинск-Кузнецкого района, на второй долгосрочный период регулирования 2020-2023 гг. </w:t>
      </w:r>
      <w:r w:rsidRPr="00D408BA">
        <w:rPr>
          <w:snapToGrid w:val="0"/>
          <w:color w:val="000000"/>
          <w:sz w:val="28"/>
          <w:szCs w:val="28"/>
          <w:lang w:eastAsia="ru-RU"/>
        </w:rPr>
        <w:t>В качестве метода регулирования тарифов на тепловую энергию предприятием выбран метод индексации установленных тарифов.</w:t>
      </w:r>
    </w:p>
    <w:p w14:paraId="4A3D5D16" w14:textId="77777777" w:rsidR="00D408BA" w:rsidRPr="00D408BA" w:rsidRDefault="00D408BA" w:rsidP="00D408BA">
      <w:pPr>
        <w:spacing w:line="360" w:lineRule="auto"/>
        <w:ind w:right="-2" w:firstLine="709"/>
        <w:contextualSpacing/>
        <w:jc w:val="both"/>
        <w:rPr>
          <w:snapToGrid w:val="0"/>
          <w:color w:val="000000"/>
          <w:sz w:val="28"/>
          <w:szCs w:val="28"/>
          <w:lang w:eastAsia="ru-RU"/>
        </w:rPr>
      </w:pPr>
      <w:r w:rsidRPr="00D408BA">
        <w:rPr>
          <w:sz w:val="28"/>
          <w:szCs w:val="28"/>
          <w:lang w:eastAsia="ru-RU"/>
        </w:rPr>
        <w:t>Согласно п. 72 Основ ценообразования, второй долгосрочный период должен быть не менее 5 расчетных периодов регулирования. Поэтому экспертами рассматривался период 2020-2025 гг. до конца действия концессионного соглашения.</w:t>
      </w:r>
    </w:p>
    <w:p w14:paraId="2F28FA85" w14:textId="77777777" w:rsidR="00D408BA" w:rsidRPr="00D408BA" w:rsidRDefault="00D408BA" w:rsidP="00D408BA">
      <w:pPr>
        <w:spacing w:line="360" w:lineRule="auto"/>
        <w:ind w:firstLine="567"/>
        <w:jc w:val="both"/>
        <w:rPr>
          <w:sz w:val="28"/>
          <w:szCs w:val="28"/>
          <w:lang w:eastAsia="ru-RU"/>
        </w:rPr>
      </w:pPr>
      <w:r w:rsidRPr="00D408BA">
        <w:rPr>
          <w:sz w:val="28"/>
          <w:szCs w:val="28"/>
          <w:lang w:eastAsia="ru-RU"/>
        </w:rPr>
        <w:lastRenderedPageBreak/>
        <w:t xml:space="preserve">Согласно </w:t>
      </w:r>
      <w:proofErr w:type="spellStart"/>
      <w:r w:rsidRPr="00D408BA">
        <w:rPr>
          <w:sz w:val="28"/>
          <w:szCs w:val="28"/>
          <w:lang w:eastAsia="ru-RU"/>
        </w:rPr>
        <w:t>абз</w:t>
      </w:r>
      <w:proofErr w:type="spellEnd"/>
      <w:r w:rsidRPr="00D408BA">
        <w:rPr>
          <w:sz w:val="28"/>
          <w:szCs w:val="28"/>
          <w:lang w:eastAsia="ru-RU"/>
        </w:rPr>
        <w:t xml:space="preserve">. 3 ст. 19 Постановления Правительства РФ </w:t>
      </w:r>
      <w:r w:rsidRPr="00D408BA">
        <w:rPr>
          <w:sz w:val="28"/>
          <w:szCs w:val="28"/>
          <w:lang w:eastAsia="ru-RU"/>
        </w:rPr>
        <w:br/>
        <w:t>от 22.10.2012 № 1075 «О ценообразовании в сфере теплоснабжения» метод регулирования тарифов должен соответствовать методу регулирования, предусмотренному конкурсной документацией. Критериями проведения конкурса являются долгосрочные параметры регулирования, согласованные региональной энергетической комиссией Кемеровской области (исходящее письмо РЭК КО № См-2-52/3446-02 от 07.12.2015 «О согласовании долгосрочных параметров государственного регулирования цен (тарифов) в сфере теплоснабжения»). Долгосрочными параметрами регулирования закреплен метод индексации установленных тарифов.</w:t>
      </w:r>
    </w:p>
    <w:p w14:paraId="521F9EE0" w14:textId="43420215" w:rsidR="00D408BA" w:rsidRDefault="00D408BA" w:rsidP="00D408BA">
      <w:pPr>
        <w:spacing w:line="360" w:lineRule="auto"/>
        <w:ind w:firstLine="851"/>
        <w:jc w:val="both"/>
        <w:rPr>
          <w:sz w:val="28"/>
          <w:szCs w:val="28"/>
          <w:lang w:eastAsia="ru-RU"/>
        </w:rPr>
      </w:pPr>
      <w:r w:rsidRPr="00D408BA">
        <w:rPr>
          <w:sz w:val="28"/>
          <w:szCs w:val="28"/>
          <w:lang w:eastAsia="ru-RU"/>
        </w:rPr>
        <w:t>Долгосрочные параметры регулирования легли в основу расчета экспертами необходимой валовой выручки на производство тепловой энергии ООО «Велес» на 2020-2025 гг.</w:t>
      </w:r>
    </w:p>
    <w:p w14:paraId="5656AC48" w14:textId="77777777" w:rsidR="00D408BA" w:rsidRPr="00D408BA" w:rsidRDefault="00D408BA" w:rsidP="00D408BA">
      <w:pPr>
        <w:spacing w:line="360" w:lineRule="auto"/>
        <w:ind w:firstLine="851"/>
        <w:jc w:val="both"/>
        <w:rPr>
          <w:sz w:val="28"/>
          <w:szCs w:val="28"/>
          <w:lang w:eastAsia="ru-RU"/>
        </w:rPr>
      </w:pPr>
    </w:p>
    <w:p w14:paraId="14A02D65" w14:textId="77777777" w:rsidR="00D408BA" w:rsidRPr="00D408BA" w:rsidRDefault="00D408BA" w:rsidP="00F44E6D">
      <w:pPr>
        <w:keepNext/>
        <w:numPr>
          <w:ilvl w:val="0"/>
          <w:numId w:val="11"/>
        </w:numPr>
        <w:tabs>
          <w:tab w:val="left" w:pos="567"/>
        </w:tabs>
        <w:ind w:left="0" w:firstLine="0"/>
        <w:jc w:val="center"/>
        <w:outlineLvl w:val="0"/>
        <w:rPr>
          <w:b/>
          <w:sz w:val="28"/>
          <w:szCs w:val="28"/>
          <w:lang w:val="x-none" w:eastAsia="x-none"/>
        </w:rPr>
      </w:pPr>
      <w:bookmarkStart w:id="12" w:name="_Toc20229416"/>
      <w:r w:rsidRPr="00D408BA">
        <w:rPr>
          <w:b/>
          <w:sz w:val="28"/>
          <w:szCs w:val="28"/>
          <w:lang w:val="x-none" w:eastAsia="x-none"/>
        </w:rPr>
        <w:t>Расчетный объем отпуска тепловой энергии</w:t>
      </w:r>
      <w:r w:rsidRPr="00D408BA">
        <w:rPr>
          <w:b/>
          <w:sz w:val="28"/>
          <w:szCs w:val="28"/>
          <w:lang w:eastAsia="x-none"/>
        </w:rPr>
        <w:t>,</w:t>
      </w:r>
      <w:r w:rsidRPr="00D408BA">
        <w:rPr>
          <w:b/>
          <w:sz w:val="28"/>
          <w:szCs w:val="28"/>
          <w:lang w:val="x-none" w:eastAsia="x-none"/>
        </w:rPr>
        <w:t xml:space="preserve"> поставляемой с источника тепловой энергии</w:t>
      </w:r>
      <w:bookmarkEnd w:id="12"/>
    </w:p>
    <w:p w14:paraId="5FFA3B27" w14:textId="77777777" w:rsidR="00D408BA" w:rsidRPr="00D408BA" w:rsidRDefault="00D408BA" w:rsidP="00D408BA">
      <w:pPr>
        <w:widowControl w:val="0"/>
        <w:spacing w:line="360" w:lineRule="auto"/>
        <w:ind w:firstLine="709"/>
        <w:contextualSpacing/>
        <w:jc w:val="both"/>
        <w:rPr>
          <w:sz w:val="28"/>
          <w:szCs w:val="28"/>
          <w:lang w:eastAsia="ru-RU"/>
        </w:rPr>
      </w:pPr>
    </w:p>
    <w:p w14:paraId="1DBC419A" w14:textId="77777777" w:rsidR="00D408BA" w:rsidRPr="00D408BA" w:rsidRDefault="00D408BA" w:rsidP="00D408BA">
      <w:pPr>
        <w:spacing w:line="360" w:lineRule="auto"/>
        <w:ind w:firstLine="720"/>
        <w:jc w:val="both"/>
        <w:rPr>
          <w:snapToGrid w:val="0"/>
          <w:sz w:val="28"/>
          <w:szCs w:val="28"/>
          <w:lang w:eastAsia="ru-RU"/>
        </w:rPr>
      </w:pPr>
      <w:r w:rsidRPr="00D408BA">
        <w:rPr>
          <w:snapToGrid w:val="0"/>
          <w:sz w:val="28"/>
          <w:szCs w:val="28"/>
          <w:lang w:eastAsia="ru-RU"/>
        </w:rPr>
        <w:t>Согласно </w:t>
      </w:r>
      <w:hyperlink r:id="rId57" w:anchor="000013" w:history="1">
        <w:r w:rsidRPr="00D408BA">
          <w:rPr>
            <w:snapToGrid w:val="0"/>
            <w:sz w:val="28"/>
            <w:szCs w:val="28"/>
            <w:lang w:eastAsia="ru-RU"/>
          </w:rPr>
          <w:t>пункту 22</w:t>
        </w:r>
      </w:hyperlink>
      <w:r w:rsidRPr="00D408BA">
        <w:rPr>
          <w:snapToGrid w:val="0"/>
          <w:sz w:val="28"/>
          <w:szCs w:val="28"/>
          <w:lang w:eastAsia="ru-RU"/>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58" w:anchor="100015" w:history="1">
        <w:r w:rsidRPr="00D408BA">
          <w:rPr>
            <w:snapToGrid w:val="0"/>
            <w:sz w:val="28"/>
            <w:szCs w:val="28"/>
            <w:lang w:eastAsia="ru-RU"/>
          </w:rPr>
          <w:t>указаниями</w:t>
        </w:r>
      </w:hyperlink>
      <w:r w:rsidRPr="00D408BA">
        <w:rPr>
          <w:snapToGrid w:val="0"/>
          <w:sz w:val="28"/>
          <w:szCs w:val="28"/>
          <w:lang w:eastAsia="ru-RU"/>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A2D8324" w14:textId="77777777" w:rsidR="00D408BA" w:rsidRPr="00D408BA" w:rsidRDefault="00D408BA" w:rsidP="00D408BA">
      <w:pPr>
        <w:spacing w:line="360" w:lineRule="auto"/>
        <w:ind w:firstLine="720"/>
        <w:jc w:val="both"/>
        <w:rPr>
          <w:snapToGrid w:val="0"/>
          <w:sz w:val="28"/>
          <w:szCs w:val="28"/>
          <w:lang w:eastAsia="ru-RU"/>
        </w:rPr>
      </w:pPr>
      <w:r w:rsidRPr="00D408BA">
        <w:rPr>
          <w:snapToGrid w:val="0"/>
          <w:sz w:val="28"/>
          <w:szCs w:val="28"/>
          <w:lang w:eastAsia="ru-RU"/>
        </w:rPr>
        <w:lastRenderedPageBreak/>
        <w:t xml:space="preserve">На 2020 год схемы теплоснабжения </w:t>
      </w:r>
      <w:proofErr w:type="spellStart"/>
      <w:r w:rsidRPr="00D408BA">
        <w:rPr>
          <w:snapToGrid w:val="0"/>
          <w:sz w:val="28"/>
          <w:szCs w:val="28"/>
          <w:lang w:eastAsia="ru-RU"/>
        </w:rPr>
        <w:t>Демьяновского</w:t>
      </w:r>
      <w:proofErr w:type="spellEnd"/>
      <w:r w:rsidRPr="00D408BA">
        <w:rPr>
          <w:snapToGrid w:val="0"/>
          <w:sz w:val="28"/>
          <w:szCs w:val="28"/>
          <w:lang w:eastAsia="ru-RU"/>
        </w:rPr>
        <w:t xml:space="preserve"> сельского поселения и Горняцкого сельского поселения были актуализированы местными администрациями постановлениями от 28.06.2019 № 08 и от 26.06.2019 № 16 соответственно. Однако, в данных схемах теплоснабжения отсутствует информация по встроенным котельным по адресам д. Новогеоргиевка ул. Школьная, 27 и ул. Молодёжная, 27. Также эксперты считают необходимым отметить, что в актуализированных схемах отсутствует информация о полезном отпуске тепловой энергии (представлены данные о годовой выработке тепловой энергии). Таким образом, учесть данные схем теплоснабжения не представляется возможным. </w:t>
      </w:r>
    </w:p>
    <w:p w14:paraId="1F0CDFE3" w14:textId="77777777" w:rsidR="00D408BA" w:rsidRPr="00D408BA" w:rsidRDefault="00D408BA" w:rsidP="00D408BA">
      <w:pPr>
        <w:spacing w:line="360" w:lineRule="auto"/>
        <w:ind w:firstLine="720"/>
        <w:jc w:val="both"/>
        <w:rPr>
          <w:snapToGrid w:val="0"/>
          <w:sz w:val="28"/>
          <w:szCs w:val="28"/>
          <w:lang w:eastAsia="ru-RU"/>
        </w:rPr>
      </w:pPr>
      <w:r w:rsidRPr="00D408BA">
        <w:rPr>
          <w:snapToGrid w:val="0"/>
          <w:sz w:val="28"/>
          <w:szCs w:val="28"/>
          <w:lang w:eastAsia="ru-RU"/>
        </w:rPr>
        <w:t>Таким образом, руководствуясь п. 9 Методических указаний по расчету регулируемых цен (тарифов) в сфере теплоснабжения, утвержденных приказом ФСТ России от 13.06.2013 № 760-э, расчетный объем полезного отпуска тепловой энергии экспертами определен в соответствии с главой III Методических указаний (п. 18).</w:t>
      </w:r>
    </w:p>
    <w:p w14:paraId="4BF5B8D8" w14:textId="77777777" w:rsidR="00D408BA" w:rsidRPr="00D408BA" w:rsidRDefault="00D408BA" w:rsidP="00D408BA">
      <w:pPr>
        <w:spacing w:line="360" w:lineRule="auto"/>
        <w:ind w:firstLine="720"/>
        <w:jc w:val="both"/>
        <w:rPr>
          <w:snapToGrid w:val="0"/>
          <w:sz w:val="28"/>
          <w:szCs w:val="28"/>
          <w:lang w:eastAsia="ru-RU"/>
        </w:rPr>
      </w:pPr>
      <w:r w:rsidRPr="00D408BA">
        <w:rPr>
          <w:snapToGrid w:val="0"/>
          <w:sz w:val="28"/>
          <w:szCs w:val="28"/>
          <w:lang w:eastAsia="ru-RU"/>
        </w:rPr>
        <w:t>Проанализировав представленные документы, эксперты полагают экономически и технологически обоснованным принять показатели теплового баланса предприятия (полезный отпуск тепловой энергии на потребительский рынок) на уровне фактического полезного отпуска тепловой энергии за последний отчетный год с учётом динамики за 2016 – 2018 годы. Экспертами использовался факт 2016 - 2018 гг., направленный предприятием через систему ЕИАС в формате шаблона:</w:t>
      </w:r>
    </w:p>
    <w:p w14:paraId="2CC104D8" w14:textId="77777777" w:rsidR="00D408BA" w:rsidRPr="00D408BA" w:rsidRDefault="00D408BA" w:rsidP="00D408BA">
      <w:pPr>
        <w:spacing w:line="360" w:lineRule="auto"/>
        <w:jc w:val="both"/>
        <w:rPr>
          <w:snapToGrid w:val="0"/>
          <w:sz w:val="28"/>
          <w:szCs w:val="28"/>
          <w:lang w:val="en-US" w:eastAsia="ru-RU"/>
        </w:rPr>
      </w:pPr>
      <w:proofErr w:type="gramStart"/>
      <w:r w:rsidRPr="00D408BA">
        <w:rPr>
          <w:snapToGrid w:val="0"/>
          <w:sz w:val="28"/>
          <w:szCs w:val="28"/>
          <w:lang w:val="en-US" w:eastAsia="ru-RU"/>
        </w:rPr>
        <w:t>BALANCE.CALC.TARIFF.WARM</w:t>
      </w:r>
      <w:proofErr w:type="gramEnd"/>
      <w:r w:rsidRPr="00D408BA">
        <w:rPr>
          <w:snapToGrid w:val="0"/>
          <w:sz w:val="28"/>
          <w:szCs w:val="28"/>
          <w:lang w:val="en-US" w:eastAsia="ru-RU"/>
        </w:rPr>
        <w:t xml:space="preserve">.2016.FACT. </w:t>
      </w:r>
      <w:proofErr w:type="gramStart"/>
      <w:r w:rsidRPr="00D408BA">
        <w:rPr>
          <w:snapToGrid w:val="0"/>
          <w:sz w:val="28"/>
          <w:szCs w:val="28"/>
          <w:lang w:val="en-US" w:eastAsia="ru-RU"/>
        </w:rPr>
        <w:t>BALANCE.CALC.TARIFF.WARM</w:t>
      </w:r>
      <w:proofErr w:type="gramEnd"/>
      <w:r w:rsidRPr="00D408BA">
        <w:rPr>
          <w:snapToGrid w:val="0"/>
          <w:sz w:val="28"/>
          <w:szCs w:val="28"/>
          <w:lang w:val="en-US" w:eastAsia="ru-RU"/>
        </w:rPr>
        <w:t>.2017.FACT.</w:t>
      </w:r>
    </w:p>
    <w:p w14:paraId="03E3AC29" w14:textId="77777777" w:rsidR="00D408BA" w:rsidRPr="00D408BA" w:rsidRDefault="00D408BA" w:rsidP="00D408BA">
      <w:pPr>
        <w:spacing w:line="360" w:lineRule="auto"/>
        <w:jc w:val="both"/>
        <w:rPr>
          <w:snapToGrid w:val="0"/>
          <w:sz w:val="28"/>
          <w:szCs w:val="28"/>
          <w:lang w:val="en-US" w:eastAsia="ru-RU"/>
        </w:rPr>
      </w:pPr>
      <w:proofErr w:type="gramStart"/>
      <w:r w:rsidRPr="00D408BA">
        <w:rPr>
          <w:snapToGrid w:val="0"/>
          <w:sz w:val="28"/>
          <w:szCs w:val="28"/>
          <w:lang w:val="en-US" w:eastAsia="ru-RU"/>
        </w:rPr>
        <w:t>BALANCE.CALC.TARIFF.WARM</w:t>
      </w:r>
      <w:proofErr w:type="gramEnd"/>
      <w:r w:rsidRPr="00D408BA">
        <w:rPr>
          <w:snapToGrid w:val="0"/>
          <w:sz w:val="28"/>
          <w:szCs w:val="28"/>
          <w:lang w:val="en-US" w:eastAsia="ru-RU"/>
        </w:rPr>
        <w:t>.2018.FACT.</w:t>
      </w:r>
    </w:p>
    <w:p w14:paraId="505064A1" w14:textId="77777777" w:rsidR="00D408BA" w:rsidRPr="00D408BA" w:rsidRDefault="00D408BA" w:rsidP="00D408BA">
      <w:pPr>
        <w:spacing w:line="360" w:lineRule="auto"/>
        <w:ind w:firstLine="709"/>
        <w:jc w:val="both"/>
        <w:rPr>
          <w:snapToGrid w:val="0"/>
          <w:sz w:val="28"/>
          <w:szCs w:val="28"/>
          <w:lang w:eastAsia="ru-RU"/>
        </w:rPr>
      </w:pPr>
      <w:r w:rsidRPr="00D408BA">
        <w:rPr>
          <w:snapToGrid w:val="0"/>
          <w:sz w:val="28"/>
          <w:szCs w:val="28"/>
          <w:lang w:eastAsia="ru-RU"/>
        </w:rPr>
        <w:t>В соответствии с постановлением РЭК КО от 20.12.2013 № 620 с 01.01.2014 г. данный формат шаблонов ЕИАС является официальной формой предоставления информации по вопросам установления, изменения и применения цен (тарифов).</w:t>
      </w:r>
    </w:p>
    <w:p w14:paraId="3731561F" w14:textId="77777777" w:rsidR="00D408BA" w:rsidRPr="00D408BA" w:rsidRDefault="00D408BA" w:rsidP="00D408BA">
      <w:pPr>
        <w:spacing w:line="360" w:lineRule="auto"/>
        <w:ind w:firstLine="709"/>
        <w:jc w:val="both"/>
        <w:rPr>
          <w:snapToGrid w:val="0"/>
          <w:sz w:val="28"/>
          <w:szCs w:val="28"/>
          <w:lang w:eastAsia="ru-RU"/>
        </w:rPr>
      </w:pPr>
      <w:r w:rsidRPr="00D408BA">
        <w:rPr>
          <w:snapToGrid w:val="0"/>
          <w:sz w:val="28"/>
          <w:szCs w:val="28"/>
          <w:lang w:eastAsia="ru-RU"/>
        </w:rPr>
        <w:t>Расчёт планового полезного отпуска на основе анализа фактических значений в соответствии с данными шаблонами представлен в таблице 1.</w:t>
      </w:r>
    </w:p>
    <w:p w14:paraId="0EF8F757" w14:textId="77777777" w:rsidR="00D408BA" w:rsidRDefault="00D408BA" w:rsidP="00D408BA">
      <w:pPr>
        <w:spacing w:line="360" w:lineRule="auto"/>
        <w:ind w:firstLine="720"/>
        <w:jc w:val="center"/>
        <w:rPr>
          <w:snapToGrid w:val="0"/>
          <w:sz w:val="20"/>
          <w:szCs w:val="20"/>
          <w:lang w:eastAsia="ru-RU"/>
        </w:rPr>
        <w:sectPr w:rsidR="00D408BA" w:rsidSect="00D408BA">
          <w:pgSz w:w="11906" w:h="16838"/>
          <w:pgMar w:top="567" w:right="566" w:bottom="1135" w:left="851" w:header="720" w:footer="720" w:gutter="0"/>
          <w:cols w:space="720"/>
          <w:docGrid w:linePitch="326"/>
        </w:sectPr>
      </w:pPr>
    </w:p>
    <w:p w14:paraId="73A61574" w14:textId="77777777" w:rsidR="00D408BA" w:rsidRPr="00D408BA" w:rsidRDefault="00D408BA" w:rsidP="00D408BA">
      <w:pPr>
        <w:spacing w:line="360" w:lineRule="auto"/>
        <w:ind w:firstLine="720"/>
        <w:jc w:val="center"/>
        <w:rPr>
          <w:snapToGrid w:val="0"/>
          <w:sz w:val="28"/>
          <w:szCs w:val="28"/>
          <w:lang w:eastAsia="ru-RU"/>
        </w:rPr>
      </w:pPr>
      <w:r w:rsidRPr="00D408BA">
        <w:rPr>
          <w:snapToGrid w:val="0"/>
          <w:sz w:val="28"/>
          <w:szCs w:val="28"/>
          <w:lang w:eastAsia="ru-RU"/>
        </w:rPr>
        <w:lastRenderedPageBreak/>
        <w:t>Расчёт планового полезного отпуска на 2020 год</w:t>
      </w:r>
    </w:p>
    <w:p w14:paraId="4591F867" w14:textId="77777777" w:rsidR="00D408BA" w:rsidRPr="00D408BA" w:rsidRDefault="00D408BA" w:rsidP="00D408BA">
      <w:pPr>
        <w:spacing w:line="360" w:lineRule="auto"/>
        <w:ind w:firstLine="720"/>
        <w:jc w:val="right"/>
        <w:rPr>
          <w:snapToGrid w:val="0"/>
          <w:sz w:val="28"/>
          <w:szCs w:val="28"/>
          <w:lang w:eastAsia="ru-RU"/>
        </w:rPr>
      </w:pPr>
      <w:r w:rsidRPr="00D408BA">
        <w:rPr>
          <w:snapToGrid w:val="0"/>
          <w:sz w:val="28"/>
          <w:szCs w:val="28"/>
          <w:lang w:eastAsia="ru-RU"/>
        </w:rPr>
        <w:t>Таблица 1</w:t>
      </w:r>
    </w:p>
    <w:p w14:paraId="0BF36B9A" w14:textId="77777777" w:rsidR="00D408BA" w:rsidRPr="00D408BA" w:rsidRDefault="00D408BA" w:rsidP="00D408BA">
      <w:pPr>
        <w:spacing w:line="360" w:lineRule="auto"/>
        <w:ind w:firstLine="720"/>
        <w:jc w:val="right"/>
        <w:rPr>
          <w:snapToGrid w:val="0"/>
          <w:sz w:val="28"/>
          <w:szCs w:val="28"/>
          <w:lang w:eastAsia="ru-RU"/>
        </w:rPr>
      </w:pPr>
      <w:r w:rsidRPr="00D408BA">
        <w:rPr>
          <w:snapToGrid w:val="0"/>
          <w:sz w:val="28"/>
          <w:szCs w:val="28"/>
          <w:lang w:eastAsia="ru-RU"/>
        </w:rPr>
        <w:t xml:space="preserve"> Гкал</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60"/>
        <w:gridCol w:w="1842"/>
        <w:gridCol w:w="1962"/>
        <w:gridCol w:w="2115"/>
      </w:tblGrid>
      <w:tr w:rsidR="00D408BA" w:rsidRPr="00D408BA" w14:paraId="0E16BD02" w14:textId="77777777" w:rsidTr="00D408BA">
        <w:trPr>
          <w:trHeight w:val="343"/>
          <w:jc w:val="center"/>
        </w:trPr>
        <w:tc>
          <w:tcPr>
            <w:tcW w:w="2835" w:type="dxa"/>
            <w:shd w:val="clear" w:color="auto" w:fill="auto"/>
            <w:vAlign w:val="center"/>
          </w:tcPr>
          <w:p w14:paraId="1473A0CE" w14:textId="77777777" w:rsidR="00D408BA" w:rsidRPr="00D408BA" w:rsidRDefault="00D408BA" w:rsidP="00D408BA">
            <w:pPr>
              <w:spacing w:line="360" w:lineRule="auto"/>
              <w:jc w:val="center"/>
              <w:rPr>
                <w:snapToGrid w:val="0"/>
                <w:sz w:val="28"/>
                <w:szCs w:val="28"/>
                <w:lang w:eastAsia="ru-RU"/>
              </w:rPr>
            </w:pPr>
            <w:r w:rsidRPr="00D408BA">
              <w:rPr>
                <w:snapToGrid w:val="0"/>
                <w:sz w:val="28"/>
                <w:szCs w:val="28"/>
                <w:lang w:eastAsia="ru-RU"/>
              </w:rPr>
              <w:t>Показатели</w:t>
            </w:r>
          </w:p>
        </w:tc>
        <w:tc>
          <w:tcPr>
            <w:tcW w:w="1560" w:type="dxa"/>
            <w:shd w:val="clear" w:color="auto" w:fill="auto"/>
            <w:vAlign w:val="center"/>
          </w:tcPr>
          <w:p w14:paraId="32ECB89B" w14:textId="77777777" w:rsidR="00D408BA" w:rsidRPr="00D408BA" w:rsidRDefault="00D408BA" w:rsidP="00D408BA">
            <w:pPr>
              <w:spacing w:line="360" w:lineRule="auto"/>
              <w:jc w:val="center"/>
              <w:rPr>
                <w:snapToGrid w:val="0"/>
                <w:sz w:val="28"/>
                <w:szCs w:val="28"/>
                <w:lang w:eastAsia="ru-RU"/>
              </w:rPr>
            </w:pPr>
            <w:r w:rsidRPr="00D408BA">
              <w:rPr>
                <w:snapToGrid w:val="0"/>
                <w:sz w:val="28"/>
                <w:szCs w:val="28"/>
                <w:lang w:eastAsia="ru-RU"/>
              </w:rPr>
              <w:t>2016 год</w:t>
            </w:r>
          </w:p>
        </w:tc>
        <w:tc>
          <w:tcPr>
            <w:tcW w:w="1842" w:type="dxa"/>
          </w:tcPr>
          <w:p w14:paraId="3E72EDDF" w14:textId="77777777" w:rsidR="00D408BA" w:rsidRPr="00D408BA" w:rsidRDefault="00D408BA" w:rsidP="00D408BA">
            <w:pPr>
              <w:jc w:val="center"/>
              <w:rPr>
                <w:snapToGrid w:val="0"/>
                <w:sz w:val="28"/>
                <w:szCs w:val="28"/>
                <w:lang w:eastAsia="ru-RU"/>
              </w:rPr>
            </w:pPr>
            <w:r w:rsidRPr="00D408BA">
              <w:rPr>
                <w:snapToGrid w:val="0"/>
                <w:sz w:val="28"/>
                <w:szCs w:val="28"/>
                <w:lang w:eastAsia="ru-RU"/>
              </w:rPr>
              <w:t>2017 год</w:t>
            </w:r>
          </w:p>
        </w:tc>
        <w:tc>
          <w:tcPr>
            <w:tcW w:w="1962" w:type="dxa"/>
          </w:tcPr>
          <w:p w14:paraId="5A1C5C80" w14:textId="77777777" w:rsidR="00D408BA" w:rsidRPr="00D408BA" w:rsidRDefault="00D408BA" w:rsidP="00D408BA">
            <w:pPr>
              <w:spacing w:line="360" w:lineRule="auto"/>
              <w:jc w:val="center"/>
              <w:rPr>
                <w:snapToGrid w:val="0"/>
                <w:sz w:val="28"/>
                <w:szCs w:val="28"/>
                <w:lang w:eastAsia="ru-RU"/>
              </w:rPr>
            </w:pPr>
            <w:r w:rsidRPr="00D408BA">
              <w:rPr>
                <w:snapToGrid w:val="0"/>
                <w:sz w:val="28"/>
                <w:szCs w:val="28"/>
                <w:lang w:eastAsia="ru-RU"/>
              </w:rPr>
              <w:t>2018 год</w:t>
            </w:r>
          </w:p>
        </w:tc>
        <w:tc>
          <w:tcPr>
            <w:tcW w:w="2115" w:type="dxa"/>
            <w:shd w:val="clear" w:color="auto" w:fill="auto"/>
            <w:vAlign w:val="center"/>
          </w:tcPr>
          <w:p w14:paraId="0D158833" w14:textId="77777777" w:rsidR="00D408BA" w:rsidRPr="00D408BA" w:rsidRDefault="00D408BA" w:rsidP="00D408BA">
            <w:pPr>
              <w:spacing w:line="360" w:lineRule="auto"/>
              <w:jc w:val="center"/>
              <w:rPr>
                <w:snapToGrid w:val="0"/>
                <w:sz w:val="28"/>
                <w:szCs w:val="28"/>
                <w:lang w:eastAsia="ru-RU"/>
              </w:rPr>
            </w:pPr>
            <w:r w:rsidRPr="00D408BA">
              <w:rPr>
                <w:snapToGrid w:val="0"/>
                <w:sz w:val="28"/>
                <w:szCs w:val="28"/>
                <w:lang w:eastAsia="ru-RU"/>
              </w:rPr>
              <w:t>План на 2020 г.</w:t>
            </w:r>
          </w:p>
        </w:tc>
      </w:tr>
      <w:tr w:rsidR="00D408BA" w:rsidRPr="00D408BA" w14:paraId="5953922A" w14:textId="77777777" w:rsidTr="00D408BA">
        <w:trPr>
          <w:trHeight w:val="172"/>
          <w:jc w:val="center"/>
        </w:trPr>
        <w:tc>
          <w:tcPr>
            <w:tcW w:w="2835" w:type="dxa"/>
            <w:shd w:val="clear" w:color="auto" w:fill="auto"/>
            <w:vAlign w:val="center"/>
          </w:tcPr>
          <w:p w14:paraId="195DBD36" w14:textId="77777777" w:rsidR="00D408BA" w:rsidRPr="00D408BA" w:rsidRDefault="00D408BA" w:rsidP="00D408BA">
            <w:pPr>
              <w:jc w:val="center"/>
              <w:rPr>
                <w:snapToGrid w:val="0"/>
                <w:sz w:val="22"/>
                <w:szCs w:val="22"/>
                <w:lang w:eastAsia="ru-RU"/>
              </w:rPr>
            </w:pPr>
            <w:r w:rsidRPr="00D408BA">
              <w:rPr>
                <w:snapToGrid w:val="0"/>
                <w:sz w:val="22"/>
                <w:szCs w:val="22"/>
                <w:lang w:eastAsia="ru-RU"/>
              </w:rPr>
              <w:t>1</w:t>
            </w:r>
          </w:p>
        </w:tc>
        <w:tc>
          <w:tcPr>
            <w:tcW w:w="1560" w:type="dxa"/>
            <w:shd w:val="clear" w:color="auto" w:fill="auto"/>
            <w:vAlign w:val="center"/>
          </w:tcPr>
          <w:p w14:paraId="3C307F08" w14:textId="77777777" w:rsidR="00D408BA" w:rsidRPr="00D408BA" w:rsidRDefault="00D408BA" w:rsidP="00D408BA">
            <w:pPr>
              <w:jc w:val="center"/>
              <w:rPr>
                <w:snapToGrid w:val="0"/>
                <w:sz w:val="22"/>
                <w:szCs w:val="22"/>
                <w:lang w:eastAsia="ru-RU"/>
              </w:rPr>
            </w:pPr>
            <w:r w:rsidRPr="00D408BA">
              <w:rPr>
                <w:snapToGrid w:val="0"/>
                <w:sz w:val="22"/>
                <w:szCs w:val="22"/>
                <w:lang w:eastAsia="ru-RU"/>
              </w:rPr>
              <w:t>2</w:t>
            </w:r>
          </w:p>
        </w:tc>
        <w:tc>
          <w:tcPr>
            <w:tcW w:w="1842" w:type="dxa"/>
            <w:vAlign w:val="center"/>
          </w:tcPr>
          <w:p w14:paraId="2B863B83" w14:textId="77777777" w:rsidR="00D408BA" w:rsidRPr="00D408BA" w:rsidRDefault="00D408BA" w:rsidP="00D408BA">
            <w:pPr>
              <w:jc w:val="center"/>
              <w:rPr>
                <w:snapToGrid w:val="0"/>
                <w:sz w:val="22"/>
                <w:szCs w:val="22"/>
                <w:lang w:eastAsia="ru-RU"/>
              </w:rPr>
            </w:pPr>
            <w:r w:rsidRPr="00D408BA">
              <w:rPr>
                <w:snapToGrid w:val="0"/>
                <w:sz w:val="22"/>
                <w:szCs w:val="22"/>
                <w:lang w:eastAsia="ru-RU"/>
              </w:rPr>
              <w:t>3</w:t>
            </w:r>
          </w:p>
        </w:tc>
        <w:tc>
          <w:tcPr>
            <w:tcW w:w="1962" w:type="dxa"/>
          </w:tcPr>
          <w:p w14:paraId="57A5CFC1" w14:textId="77777777" w:rsidR="00D408BA" w:rsidRPr="00D408BA" w:rsidRDefault="00D408BA" w:rsidP="00D408BA">
            <w:pPr>
              <w:jc w:val="center"/>
              <w:rPr>
                <w:snapToGrid w:val="0"/>
                <w:sz w:val="22"/>
                <w:szCs w:val="22"/>
                <w:lang w:eastAsia="ru-RU"/>
              </w:rPr>
            </w:pPr>
            <w:r w:rsidRPr="00D408BA">
              <w:rPr>
                <w:snapToGrid w:val="0"/>
                <w:sz w:val="22"/>
                <w:szCs w:val="22"/>
                <w:lang w:eastAsia="ru-RU"/>
              </w:rPr>
              <w:t>4</w:t>
            </w:r>
          </w:p>
        </w:tc>
        <w:tc>
          <w:tcPr>
            <w:tcW w:w="2115" w:type="dxa"/>
            <w:shd w:val="clear" w:color="auto" w:fill="auto"/>
            <w:vAlign w:val="center"/>
          </w:tcPr>
          <w:p w14:paraId="0F1FFDAD" w14:textId="77777777" w:rsidR="00D408BA" w:rsidRPr="00D408BA" w:rsidRDefault="00D408BA" w:rsidP="00D408BA">
            <w:pPr>
              <w:jc w:val="center"/>
              <w:rPr>
                <w:snapToGrid w:val="0"/>
                <w:sz w:val="22"/>
                <w:szCs w:val="22"/>
                <w:lang w:eastAsia="ru-RU"/>
              </w:rPr>
            </w:pPr>
            <w:r w:rsidRPr="00D408BA">
              <w:rPr>
                <w:snapToGrid w:val="0"/>
                <w:sz w:val="22"/>
                <w:szCs w:val="22"/>
                <w:lang w:eastAsia="ru-RU"/>
              </w:rPr>
              <w:t>5</w:t>
            </w:r>
          </w:p>
        </w:tc>
      </w:tr>
      <w:tr w:rsidR="00D408BA" w:rsidRPr="00D408BA" w14:paraId="7F908384" w14:textId="77777777" w:rsidTr="00D408BA">
        <w:trPr>
          <w:jc w:val="center"/>
        </w:trPr>
        <w:tc>
          <w:tcPr>
            <w:tcW w:w="2835" w:type="dxa"/>
            <w:tcBorders>
              <w:top w:val="single" w:sz="4" w:space="0" w:color="auto"/>
              <w:left w:val="single" w:sz="8" w:space="0" w:color="auto"/>
              <w:bottom w:val="single" w:sz="4" w:space="0" w:color="auto"/>
              <w:right w:val="single" w:sz="4" w:space="0" w:color="auto"/>
            </w:tcBorders>
            <w:shd w:val="clear" w:color="auto" w:fill="auto"/>
          </w:tcPr>
          <w:p w14:paraId="761B3790" w14:textId="77777777" w:rsidR="00D408BA" w:rsidRPr="00D408BA" w:rsidRDefault="00D408BA" w:rsidP="00D408BA">
            <w:pPr>
              <w:rPr>
                <w:snapToGrid w:val="0"/>
                <w:lang w:eastAsia="ru-RU"/>
              </w:rPr>
            </w:pPr>
            <w:r w:rsidRPr="00D408BA">
              <w:rPr>
                <w:snapToGrid w:val="0"/>
                <w:lang w:eastAsia="ru-RU"/>
              </w:rPr>
              <w:t>Полезный отпуск</w:t>
            </w:r>
          </w:p>
        </w:tc>
        <w:tc>
          <w:tcPr>
            <w:tcW w:w="1560" w:type="dxa"/>
            <w:shd w:val="clear" w:color="auto" w:fill="auto"/>
            <w:vAlign w:val="center"/>
          </w:tcPr>
          <w:p w14:paraId="0D2F7525" w14:textId="77777777" w:rsidR="00D408BA" w:rsidRPr="00D408BA" w:rsidRDefault="00D408BA" w:rsidP="00D408BA">
            <w:pPr>
              <w:jc w:val="center"/>
              <w:rPr>
                <w:snapToGrid w:val="0"/>
                <w:sz w:val="28"/>
                <w:szCs w:val="28"/>
                <w:lang w:eastAsia="ru-RU"/>
              </w:rPr>
            </w:pPr>
            <w:r w:rsidRPr="00D408BA">
              <w:rPr>
                <w:snapToGrid w:val="0"/>
                <w:sz w:val="28"/>
                <w:szCs w:val="28"/>
                <w:lang w:eastAsia="ru-RU"/>
              </w:rPr>
              <w:t>6 698,41</w:t>
            </w:r>
          </w:p>
        </w:tc>
        <w:tc>
          <w:tcPr>
            <w:tcW w:w="1842" w:type="dxa"/>
            <w:vAlign w:val="center"/>
          </w:tcPr>
          <w:p w14:paraId="70ADBA38" w14:textId="77777777" w:rsidR="00D408BA" w:rsidRPr="00D408BA" w:rsidRDefault="00D408BA" w:rsidP="00D408BA">
            <w:pPr>
              <w:jc w:val="center"/>
              <w:rPr>
                <w:snapToGrid w:val="0"/>
                <w:sz w:val="28"/>
                <w:szCs w:val="28"/>
                <w:lang w:eastAsia="ru-RU"/>
              </w:rPr>
            </w:pPr>
            <w:r w:rsidRPr="00D408BA">
              <w:rPr>
                <w:snapToGrid w:val="0"/>
                <w:sz w:val="28"/>
                <w:szCs w:val="28"/>
                <w:lang w:eastAsia="ru-RU"/>
              </w:rPr>
              <w:t>6 698,41</w:t>
            </w:r>
          </w:p>
        </w:tc>
        <w:tc>
          <w:tcPr>
            <w:tcW w:w="1962" w:type="dxa"/>
            <w:vAlign w:val="center"/>
          </w:tcPr>
          <w:p w14:paraId="53CDF5DF" w14:textId="77777777" w:rsidR="00D408BA" w:rsidRPr="00D408BA" w:rsidRDefault="00D408BA" w:rsidP="00D408BA">
            <w:pPr>
              <w:jc w:val="center"/>
              <w:rPr>
                <w:snapToGrid w:val="0"/>
                <w:sz w:val="28"/>
                <w:szCs w:val="28"/>
                <w:lang w:eastAsia="ru-RU"/>
              </w:rPr>
            </w:pPr>
            <w:r w:rsidRPr="00D408BA">
              <w:rPr>
                <w:snapToGrid w:val="0"/>
                <w:sz w:val="28"/>
                <w:szCs w:val="28"/>
                <w:lang w:eastAsia="ru-RU"/>
              </w:rPr>
              <w:t>6 910,93</w:t>
            </w:r>
          </w:p>
        </w:tc>
        <w:tc>
          <w:tcPr>
            <w:tcW w:w="2115" w:type="dxa"/>
            <w:shd w:val="clear" w:color="auto" w:fill="auto"/>
            <w:vAlign w:val="center"/>
          </w:tcPr>
          <w:p w14:paraId="1F5E4BD9" w14:textId="77777777" w:rsidR="00D408BA" w:rsidRPr="00D408BA" w:rsidRDefault="00D408BA" w:rsidP="00D408BA">
            <w:pPr>
              <w:jc w:val="center"/>
              <w:rPr>
                <w:snapToGrid w:val="0"/>
                <w:sz w:val="28"/>
                <w:szCs w:val="28"/>
                <w:lang w:eastAsia="ru-RU"/>
              </w:rPr>
            </w:pPr>
            <w:r w:rsidRPr="00D408BA">
              <w:rPr>
                <w:snapToGrid w:val="0"/>
                <w:sz w:val="28"/>
                <w:szCs w:val="28"/>
                <w:lang w:eastAsia="ru-RU"/>
              </w:rPr>
              <w:t>7 034,26</w:t>
            </w:r>
          </w:p>
        </w:tc>
      </w:tr>
      <w:tr w:rsidR="00D408BA" w:rsidRPr="00D408BA" w14:paraId="56C10F81" w14:textId="77777777" w:rsidTr="00D408BA">
        <w:trPr>
          <w:jc w:val="center"/>
        </w:trPr>
        <w:tc>
          <w:tcPr>
            <w:tcW w:w="2835" w:type="dxa"/>
            <w:tcBorders>
              <w:top w:val="nil"/>
              <w:left w:val="single" w:sz="8" w:space="0" w:color="auto"/>
              <w:bottom w:val="single" w:sz="4" w:space="0" w:color="auto"/>
              <w:right w:val="single" w:sz="4" w:space="0" w:color="auto"/>
            </w:tcBorders>
            <w:shd w:val="clear" w:color="auto" w:fill="auto"/>
          </w:tcPr>
          <w:p w14:paraId="66126E4A" w14:textId="77777777" w:rsidR="00D408BA" w:rsidRPr="00D408BA" w:rsidRDefault="00D408BA" w:rsidP="00D408BA">
            <w:pPr>
              <w:rPr>
                <w:snapToGrid w:val="0"/>
                <w:lang w:eastAsia="ru-RU"/>
              </w:rPr>
            </w:pPr>
            <w:r w:rsidRPr="00D408BA">
              <w:rPr>
                <w:snapToGrid w:val="0"/>
                <w:lang w:eastAsia="ru-RU"/>
              </w:rPr>
              <w:t>Отпуск жилищным</w:t>
            </w:r>
          </w:p>
        </w:tc>
        <w:tc>
          <w:tcPr>
            <w:tcW w:w="1560" w:type="dxa"/>
            <w:shd w:val="clear" w:color="auto" w:fill="auto"/>
            <w:vAlign w:val="center"/>
          </w:tcPr>
          <w:p w14:paraId="6C1DF927" w14:textId="77777777" w:rsidR="00D408BA" w:rsidRPr="00D408BA" w:rsidRDefault="00D408BA" w:rsidP="00D408BA">
            <w:pPr>
              <w:jc w:val="center"/>
              <w:rPr>
                <w:snapToGrid w:val="0"/>
                <w:sz w:val="28"/>
                <w:szCs w:val="28"/>
                <w:lang w:eastAsia="ru-RU"/>
              </w:rPr>
            </w:pPr>
            <w:r w:rsidRPr="00D408BA">
              <w:rPr>
                <w:snapToGrid w:val="0"/>
                <w:sz w:val="28"/>
                <w:szCs w:val="28"/>
                <w:lang w:eastAsia="ru-RU"/>
              </w:rPr>
              <w:t>2 546,03</w:t>
            </w:r>
          </w:p>
        </w:tc>
        <w:tc>
          <w:tcPr>
            <w:tcW w:w="1842" w:type="dxa"/>
            <w:vAlign w:val="center"/>
          </w:tcPr>
          <w:p w14:paraId="54EC3910" w14:textId="77777777" w:rsidR="00D408BA" w:rsidRPr="00D408BA" w:rsidRDefault="00D408BA" w:rsidP="00D408BA">
            <w:pPr>
              <w:jc w:val="center"/>
              <w:rPr>
                <w:snapToGrid w:val="0"/>
                <w:sz w:val="28"/>
                <w:szCs w:val="28"/>
                <w:lang w:eastAsia="ru-RU"/>
              </w:rPr>
            </w:pPr>
            <w:r w:rsidRPr="00D408BA">
              <w:rPr>
                <w:snapToGrid w:val="0"/>
                <w:sz w:val="28"/>
                <w:szCs w:val="28"/>
                <w:lang w:eastAsia="ru-RU"/>
              </w:rPr>
              <w:t>2 546,03</w:t>
            </w:r>
          </w:p>
        </w:tc>
        <w:tc>
          <w:tcPr>
            <w:tcW w:w="1962" w:type="dxa"/>
            <w:vAlign w:val="center"/>
          </w:tcPr>
          <w:p w14:paraId="05560A3C" w14:textId="77777777" w:rsidR="00D408BA" w:rsidRPr="00D408BA" w:rsidRDefault="00D408BA" w:rsidP="00D408BA">
            <w:pPr>
              <w:jc w:val="center"/>
              <w:rPr>
                <w:snapToGrid w:val="0"/>
                <w:sz w:val="28"/>
                <w:szCs w:val="28"/>
                <w:lang w:eastAsia="ru-RU"/>
              </w:rPr>
            </w:pPr>
            <w:r w:rsidRPr="00D408BA">
              <w:rPr>
                <w:snapToGrid w:val="0"/>
                <w:sz w:val="28"/>
                <w:szCs w:val="28"/>
                <w:lang w:eastAsia="ru-RU"/>
              </w:rPr>
              <w:t>2 418,83</w:t>
            </w:r>
          </w:p>
        </w:tc>
        <w:tc>
          <w:tcPr>
            <w:tcW w:w="2115" w:type="dxa"/>
            <w:shd w:val="clear" w:color="auto" w:fill="auto"/>
            <w:vAlign w:val="center"/>
          </w:tcPr>
          <w:p w14:paraId="50D35718" w14:textId="77777777" w:rsidR="00D408BA" w:rsidRPr="00D408BA" w:rsidRDefault="00D408BA" w:rsidP="00D408BA">
            <w:pPr>
              <w:jc w:val="center"/>
              <w:rPr>
                <w:snapToGrid w:val="0"/>
                <w:sz w:val="28"/>
                <w:szCs w:val="28"/>
                <w:lang w:eastAsia="ru-RU"/>
              </w:rPr>
            </w:pPr>
            <w:r w:rsidRPr="00D408BA">
              <w:rPr>
                <w:snapToGrid w:val="0"/>
                <w:sz w:val="28"/>
                <w:szCs w:val="28"/>
                <w:lang w:eastAsia="ru-RU"/>
              </w:rPr>
              <w:t>2 358,41</w:t>
            </w:r>
          </w:p>
        </w:tc>
      </w:tr>
      <w:tr w:rsidR="00D408BA" w:rsidRPr="00D408BA" w14:paraId="7F180F39" w14:textId="77777777" w:rsidTr="00D408BA">
        <w:trPr>
          <w:jc w:val="center"/>
        </w:trPr>
        <w:tc>
          <w:tcPr>
            <w:tcW w:w="2835" w:type="dxa"/>
            <w:tcBorders>
              <w:top w:val="nil"/>
              <w:left w:val="single" w:sz="8" w:space="0" w:color="auto"/>
              <w:bottom w:val="single" w:sz="4" w:space="0" w:color="auto"/>
              <w:right w:val="single" w:sz="4" w:space="0" w:color="auto"/>
            </w:tcBorders>
            <w:shd w:val="clear" w:color="auto" w:fill="auto"/>
          </w:tcPr>
          <w:p w14:paraId="477CB542" w14:textId="77777777" w:rsidR="00D408BA" w:rsidRPr="00D408BA" w:rsidRDefault="00D408BA" w:rsidP="00D408BA">
            <w:pPr>
              <w:rPr>
                <w:snapToGrid w:val="0"/>
                <w:lang w:eastAsia="ru-RU"/>
              </w:rPr>
            </w:pPr>
            <w:r w:rsidRPr="00D408BA">
              <w:rPr>
                <w:snapToGrid w:val="0"/>
                <w:lang w:eastAsia="ru-RU"/>
              </w:rPr>
              <w:t>Отпуск бюджетным</w:t>
            </w:r>
          </w:p>
        </w:tc>
        <w:tc>
          <w:tcPr>
            <w:tcW w:w="1560" w:type="dxa"/>
            <w:shd w:val="clear" w:color="auto" w:fill="auto"/>
            <w:vAlign w:val="center"/>
          </w:tcPr>
          <w:p w14:paraId="16428650" w14:textId="77777777" w:rsidR="00D408BA" w:rsidRPr="00D408BA" w:rsidRDefault="00D408BA" w:rsidP="00D408BA">
            <w:pPr>
              <w:jc w:val="center"/>
              <w:rPr>
                <w:snapToGrid w:val="0"/>
                <w:sz w:val="28"/>
                <w:szCs w:val="28"/>
                <w:lang w:eastAsia="ru-RU"/>
              </w:rPr>
            </w:pPr>
            <w:r w:rsidRPr="00D408BA">
              <w:rPr>
                <w:snapToGrid w:val="0"/>
                <w:sz w:val="28"/>
                <w:szCs w:val="28"/>
                <w:lang w:eastAsia="ru-RU"/>
              </w:rPr>
              <w:t>4 152,38</w:t>
            </w:r>
          </w:p>
        </w:tc>
        <w:tc>
          <w:tcPr>
            <w:tcW w:w="1842" w:type="dxa"/>
            <w:vAlign w:val="center"/>
          </w:tcPr>
          <w:p w14:paraId="11275CAB" w14:textId="77777777" w:rsidR="00D408BA" w:rsidRPr="00D408BA" w:rsidRDefault="00D408BA" w:rsidP="00D408BA">
            <w:pPr>
              <w:jc w:val="center"/>
              <w:rPr>
                <w:snapToGrid w:val="0"/>
                <w:sz w:val="28"/>
                <w:szCs w:val="28"/>
                <w:lang w:eastAsia="ru-RU"/>
              </w:rPr>
            </w:pPr>
            <w:r w:rsidRPr="00D408BA">
              <w:rPr>
                <w:snapToGrid w:val="0"/>
                <w:sz w:val="28"/>
                <w:szCs w:val="28"/>
                <w:lang w:eastAsia="ru-RU"/>
              </w:rPr>
              <w:t>4 152,38</w:t>
            </w:r>
          </w:p>
        </w:tc>
        <w:tc>
          <w:tcPr>
            <w:tcW w:w="1962" w:type="dxa"/>
            <w:vAlign w:val="center"/>
          </w:tcPr>
          <w:p w14:paraId="2E1AC90A" w14:textId="77777777" w:rsidR="00D408BA" w:rsidRPr="00D408BA" w:rsidRDefault="00D408BA" w:rsidP="00D408BA">
            <w:pPr>
              <w:jc w:val="center"/>
              <w:rPr>
                <w:snapToGrid w:val="0"/>
                <w:sz w:val="28"/>
                <w:szCs w:val="28"/>
                <w:lang w:eastAsia="ru-RU"/>
              </w:rPr>
            </w:pPr>
            <w:r w:rsidRPr="00D408BA">
              <w:rPr>
                <w:snapToGrid w:val="0"/>
                <w:sz w:val="28"/>
                <w:szCs w:val="28"/>
                <w:lang w:eastAsia="ru-RU"/>
              </w:rPr>
              <w:t>4 492,10</w:t>
            </w:r>
          </w:p>
        </w:tc>
        <w:tc>
          <w:tcPr>
            <w:tcW w:w="2115" w:type="dxa"/>
            <w:shd w:val="clear" w:color="auto" w:fill="auto"/>
            <w:vAlign w:val="center"/>
          </w:tcPr>
          <w:p w14:paraId="549F51F5" w14:textId="77777777" w:rsidR="00D408BA" w:rsidRPr="00D408BA" w:rsidRDefault="00D408BA" w:rsidP="00D408BA">
            <w:pPr>
              <w:jc w:val="center"/>
              <w:rPr>
                <w:snapToGrid w:val="0"/>
                <w:sz w:val="28"/>
                <w:szCs w:val="28"/>
                <w:lang w:eastAsia="ru-RU"/>
              </w:rPr>
            </w:pPr>
            <w:r w:rsidRPr="00D408BA">
              <w:rPr>
                <w:snapToGrid w:val="0"/>
                <w:sz w:val="28"/>
                <w:szCs w:val="28"/>
                <w:lang w:eastAsia="ru-RU"/>
              </w:rPr>
              <w:t>4 675,86</w:t>
            </w:r>
          </w:p>
        </w:tc>
      </w:tr>
      <w:tr w:rsidR="00D408BA" w:rsidRPr="00D408BA" w14:paraId="2CB224EA" w14:textId="77777777" w:rsidTr="00D408BA">
        <w:trPr>
          <w:jc w:val="center"/>
        </w:trPr>
        <w:tc>
          <w:tcPr>
            <w:tcW w:w="2835" w:type="dxa"/>
            <w:tcBorders>
              <w:top w:val="nil"/>
              <w:left w:val="single" w:sz="8" w:space="0" w:color="auto"/>
              <w:bottom w:val="single" w:sz="4" w:space="0" w:color="auto"/>
              <w:right w:val="single" w:sz="4" w:space="0" w:color="auto"/>
            </w:tcBorders>
            <w:shd w:val="clear" w:color="auto" w:fill="auto"/>
          </w:tcPr>
          <w:p w14:paraId="590CFB23" w14:textId="77777777" w:rsidR="00D408BA" w:rsidRPr="00D408BA" w:rsidRDefault="00D408BA" w:rsidP="00D408BA">
            <w:pPr>
              <w:rPr>
                <w:snapToGrid w:val="0"/>
                <w:lang w:eastAsia="ru-RU"/>
              </w:rPr>
            </w:pPr>
            <w:r w:rsidRPr="00D408BA">
              <w:rPr>
                <w:snapToGrid w:val="0"/>
                <w:lang w:eastAsia="ru-RU"/>
              </w:rPr>
              <w:t>Отпуск иным потребителям</w:t>
            </w:r>
          </w:p>
        </w:tc>
        <w:tc>
          <w:tcPr>
            <w:tcW w:w="1560" w:type="dxa"/>
            <w:shd w:val="clear" w:color="auto" w:fill="auto"/>
            <w:vAlign w:val="center"/>
          </w:tcPr>
          <w:p w14:paraId="620B4A40" w14:textId="77777777" w:rsidR="00D408BA" w:rsidRPr="00D408BA" w:rsidRDefault="00D408BA" w:rsidP="00D408BA">
            <w:pPr>
              <w:jc w:val="center"/>
              <w:rPr>
                <w:snapToGrid w:val="0"/>
                <w:sz w:val="28"/>
                <w:szCs w:val="28"/>
                <w:lang w:eastAsia="ru-RU"/>
              </w:rPr>
            </w:pPr>
            <w:r w:rsidRPr="00D408BA">
              <w:rPr>
                <w:snapToGrid w:val="0"/>
                <w:sz w:val="28"/>
                <w:szCs w:val="28"/>
                <w:lang w:eastAsia="ru-RU"/>
              </w:rPr>
              <w:t>0</w:t>
            </w:r>
          </w:p>
        </w:tc>
        <w:tc>
          <w:tcPr>
            <w:tcW w:w="1842" w:type="dxa"/>
            <w:vAlign w:val="center"/>
          </w:tcPr>
          <w:p w14:paraId="662C5F9A" w14:textId="77777777" w:rsidR="00D408BA" w:rsidRPr="00D408BA" w:rsidRDefault="00D408BA" w:rsidP="00D408BA">
            <w:pPr>
              <w:jc w:val="center"/>
              <w:rPr>
                <w:snapToGrid w:val="0"/>
                <w:sz w:val="28"/>
                <w:szCs w:val="28"/>
                <w:lang w:eastAsia="ru-RU"/>
              </w:rPr>
            </w:pPr>
            <w:r w:rsidRPr="00D408BA">
              <w:rPr>
                <w:snapToGrid w:val="0"/>
                <w:sz w:val="28"/>
                <w:szCs w:val="28"/>
                <w:lang w:eastAsia="ru-RU"/>
              </w:rPr>
              <w:t>0</w:t>
            </w:r>
          </w:p>
        </w:tc>
        <w:tc>
          <w:tcPr>
            <w:tcW w:w="1962" w:type="dxa"/>
            <w:vAlign w:val="center"/>
          </w:tcPr>
          <w:p w14:paraId="4F5C756E" w14:textId="77777777" w:rsidR="00D408BA" w:rsidRPr="00D408BA" w:rsidRDefault="00D408BA" w:rsidP="00D408BA">
            <w:pPr>
              <w:jc w:val="center"/>
              <w:rPr>
                <w:snapToGrid w:val="0"/>
                <w:sz w:val="28"/>
                <w:szCs w:val="28"/>
                <w:lang w:eastAsia="ru-RU"/>
              </w:rPr>
            </w:pPr>
            <w:r w:rsidRPr="00D408BA">
              <w:rPr>
                <w:snapToGrid w:val="0"/>
                <w:sz w:val="28"/>
                <w:szCs w:val="28"/>
                <w:lang w:eastAsia="ru-RU"/>
              </w:rPr>
              <w:t>0</w:t>
            </w:r>
          </w:p>
        </w:tc>
        <w:tc>
          <w:tcPr>
            <w:tcW w:w="2115" w:type="dxa"/>
            <w:shd w:val="clear" w:color="auto" w:fill="auto"/>
            <w:vAlign w:val="center"/>
          </w:tcPr>
          <w:p w14:paraId="2911D8AD" w14:textId="77777777" w:rsidR="00D408BA" w:rsidRPr="00D408BA" w:rsidRDefault="00D408BA" w:rsidP="00D408BA">
            <w:pPr>
              <w:jc w:val="center"/>
              <w:rPr>
                <w:snapToGrid w:val="0"/>
                <w:sz w:val="28"/>
                <w:szCs w:val="28"/>
                <w:lang w:eastAsia="ru-RU"/>
              </w:rPr>
            </w:pPr>
            <w:r w:rsidRPr="00D408BA">
              <w:rPr>
                <w:snapToGrid w:val="0"/>
                <w:sz w:val="28"/>
                <w:szCs w:val="28"/>
                <w:lang w:eastAsia="ru-RU"/>
              </w:rPr>
              <w:t>0</w:t>
            </w:r>
          </w:p>
        </w:tc>
      </w:tr>
      <w:tr w:rsidR="00D408BA" w:rsidRPr="00D408BA" w14:paraId="49BAD22C" w14:textId="77777777" w:rsidTr="00D408BA">
        <w:trPr>
          <w:jc w:val="center"/>
        </w:trPr>
        <w:tc>
          <w:tcPr>
            <w:tcW w:w="2835" w:type="dxa"/>
            <w:tcBorders>
              <w:top w:val="nil"/>
              <w:left w:val="single" w:sz="8" w:space="0" w:color="auto"/>
              <w:bottom w:val="single" w:sz="4" w:space="0" w:color="auto"/>
              <w:right w:val="single" w:sz="4" w:space="0" w:color="auto"/>
            </w:tcBorders>
            <w:shd w:val="clear" w:color="auto" w:fill="auto"/>
          </w:tcPr>
          <w:p w14:paraId="493EE419" w14:textId="77777777" w:rsidR="00D408BA" w:rsidRPr="00D408BA" w:rsidRDefault="00D408BA" w:rsidP="00D408BA">
            <w:pPr>
              <w:rPr>
                <w:snapToGrid w:val="0"/>
                <w:lang w:eastAsia="ru-RU"/>
              </w:rPr>
            </w:pPr>
            <w:r w:rsidRPr="00D408BA">
              <w:rPr>
                <w:snapToGrid w:val="0"/>
                <w:lang w:eastAsia="ru-RU"/>
              </w:rPr>
              <w:t>Отпуск на производственные нужды</w:t>
            </w:r>
          </w:p>
        </w:tc>
        <w:tc>
          <w:tcPr>
            <w:tcW w:w="1560" w:type="dxa"/>
            <w:shd w:val="clear" w:color="auto" w:fill="auto"/>
            <w:vAlign w:val="center"/>
          </w:tcPr>
          <w:p w14:paraId="0CC16AAD" w14:textId="77777777" w:rsidR="00D408BA" w:rsidRPr="00D408BA" w:rsidRDefault="00D408BA" w:rsidP="00D408BA">
            <w:pPr>
              <w:jc w:val="center"/>
              <w:rPr>
                <w:snapToGrid w:val="0"/>
                <w:sz w:val="28"/>
                <w:szCs w:val="28"/>
                <w:lang w:eastAsia="ru-RU"/>
              </w:rPr>
            </w:pPr>
            <w:r w:rsidRPr="00D408BA">
              <w:rPr>
                <w:snapToGrid w:val="0"/>
                <w:sz w:val="28"/>
                <w:szCs w:val="28"/>
                <w:lang w:eastAsia="ru-RU"/>
              </w:rPr>
              <w:t>0</w:t>
            </w:r>
          </w:p>
        </w:tc>
        <w:tc>
          <w:tcPr>
            <w:tcW w:w="1842" w:type="dxa"/>
            <w:vAlign w:val="center"/>
          </w:tcPr>
          <w:p w14:paraId="73262F48" w14:textId="77777777" w:rsidR="00D408BA" w:rsidRPr="00D408BA" w:rsidRDefault="00D408BA" w:rsidP="00D408BA">
            <w:pPr>
              <w:jc w:val="center"/>
              <w:rPr>
                <w:snapToGrid w:val="0"/>
                <w:sz w:val="28"/>
                <w:szCs w:val="28"/>
                <w:lang w:eastAsia="ru-RU"/>
              </w:rPr>
            </w:pPr>
            <w:r w:rsidRPr="00D408BA">
              <w:rPr>
                <w:snapToGrid w:val="0"/>
                <w:sz w:val="28"/>
                <w:szCs w:val="28"/>
                <w:lang w:eastAsia="ru-RU"/>
              </w:rPr>
              <w:t>0</w:t>
            </w:r>
          </w:p>
        </w:tc>
        <w:tc>
          <w:tcPr>
            <w:tcW w:w="1962" w:type="dxa"/>
            <w:vAlign w:val="center"/>
          </w:tcPr>
          <w:p w14:paraId="1AF0E574" w14:textId="77777777" w:rsidR="00D408BA" w:rsidRPr="00D408BA" w:rsidRDefault="00D408BA" w:rsidP="00D408BA">
            <w:pPr>
              <w:jc w:val="center"/>
              <w:rPr>
                <w:snapToGrid w:val="0"/>
                <w:sz w:val="28"/>
                <w:szCs w:val="28"/>
                <w:lang w:eastAsia="ru-RU"/>
              </w:rPr>
            </w:pPr>
            <w:r w:rsidRPr="00D408BA">
              <w:rPr>
                <w:snapToGrid w:val="0"/>
                <w:sz w:val="28"/>
                <w:szCs w:val="28"/>
                <w:lang w:eastAsia="ru-RU"/>
              </w:rPr>
              <w:t>0</w:t>
            </w:r>
          </w:p>
        </w:tc>
        <w:tc>
          <w:tcPr>
            <w:tcW w:w="2115" w:type="dxa"/>
            <w:shd w:val="clear" w:color="auto" w:fill="auto"/>
            <w:vAlign w:val="center"/>
          </w:tcPr>
          <w:p w14:paraId="269F5634" w14:textId="77777777" w:rsidR="00D408BA" w:rsidRPr="00D408BA" w:rsidRDefault="00D408BA" w:rsidP="00D408BA">
            <w:pPr>
              <w:jc w:val="center"/>
              <w:rPr>
                <w:snapToGrid w:val="0"/>
                <w:sz w:val="28"/>
                <w:szCs w:val="28"/>
                <w:lang w:eastAsia="ru-RU"/>
              </w:rPr>
            </w:pPr>
            <w:r w:rsidRPr="00D408BA">
              <w:rPr>
                <w:snapToGrid w:val="0"/>
                <w:sz w:val="28"/>
                <w:szCs w:val="28"/>
                <w:lang w:eastAsia="ru-RU"/>
              </w:rPr>
              <w:t>0</w:t>
            </w:r>
          </w:p>
        </w:tc>
      </w:tr>
      <w:tr w:rsidR="00D408BA" w:rsidRPr="00D408BA" w14:paraId="45883A5F" w14:textId="77777777" w:rsidTr="00D408BA">
        <w:trPr>
          <w:jc w:val="center"/>
        </w:trPr>
        <w:tc>
          <w:tcPr>
            <w:tcW w:w="2835" w:type="dxa"/>
            <w:tcBorders>
              <w:top w:val="nil"/>
              <w:left w:val="single" w:sz="8" w:space="0" w:color="auto"/>
              <w:bottom w:val="single" w:sz="4" w:space="0" w:color="auto"/>
              <w:right w:val="single" w:sz="4" w:space="0" w:color="auto"/>
            </w:tcBorders>
            <w:shd w:val="clear" w:color="auto" w:fill="auto"/>
          </w:tcPr>
          <w:p w14:paraId="1F1DAE30" w14:textId="77777777" w:rsidR="00D408BA" w:rsidRPr="00D408BA" w:rsidRDefault="00D408BA" w:rsidP="00D408BA">
            <w:pPr>
              <w:rPr>
                <w:snapToGrid w:val="0"/>
                <w:lang w:eastAsia="ru-RU"/>
              </w:rPr>
            </w:pPr>
            <w:r w:rsidRPr="00D408BA">
              <w:rPr>
                <w:snapToGrid w:val="0"/>
                <w:lang w:eastAsia="ru-RU"/>
              </w:rPr>
              <w:t>Отпуск на потребительский рынок</w:t>
            </w:r>
          </w:p>
        </w:tc>
        <w:tc>
          <w:tcPr>
            <w:tcW w:w="1560" w:type="dxa"/>
            <w:shd w:val="clear" w:color="auto" w:fill="auto"/>
            <w:vAlign w:val="center"/>
          </w:tcPr>
          <w:p w14:paraId="50B036DC" w14:textId="77777777" w:rsidR="00D408BA" w:rsidRPr="00D408BA" w:rsidRDefault="00D408BA" w:rsidP="00D408BA">
            <w:pPr>
              <w:jc w:val="center"/>
              <w:rPr>
                <w:snapToGrid w:val="0"/>
                <w:sz w:val="28"/>
                <w:szCs w:val="28"/>
                <w:lang w:eastAsia="ru-RU"/>
              </w:rPr>
            </w:pPr>
            <w:r w:rsidRPr="00D408BA">
              <w:rPr>
                <w:snapToGrid w:val="0"/>
                <w:sz w:val="28"/>
                <w:szCs w:val="28"/>
                <w:lang w:eastAsia="ru-RU"/>
              </w:rPr>
              <w:t>6 698,41</w:t>
            </w:r>
          </w:p>
        </w:tc>
        <w:tc>
          <w:tcPr>
            <w:tcW w:w="1842" w:type="dxa"/>
            <w:vAlign w:val="center"/>
          </w:tcPr>
          <w:p w14:paraId="13358472" w14:textId="77777777" w:rsidR="00D408BA" w:rsidRPr="00D408BA" w:rsidRDefault="00D408BA" w:rsidP="00D408BA">
            <w:pPr>
              <w:jc w:val="center"/>
              <w:rPr>
                <w:snapToGrid w:val="0"/>
                <w:sz w:val="28"/>
                <w:szCs w:val="28"/>
                <w:lang w:eastAsia="ru-RU"/>
              </w:rPr>
            </w:pPr>
            <w:r w:rsidRPr="00D408BA">
              <w:rPr>
                <w:snapToGrid w:val="0"/>
                <w:sz w:val="28"/>
                <w:szCs w:val="28"/>
                <w:lang w:eastAsia="ru-RU"/>
              </w:rPr>
              <w:t>6 698,41</w:t>
            </w:r>
          </w:p>
        </w:tc>
        <w:tc>
          <w:tcPr>
            <w:tcW w:w="1962" w:type="dxa"/>
            <w:vAlign w:val="center"/>
          </w:tcPr>
          <w:p w14:paraId="0726B9D2" w14:textId="77777777" w:rsidR="00D408BA" w:rsidRPr="00D408BA" w:rsidRDefault="00D408BA" w:rsidP="00D408BA">
            <w:pPr>
              <w:jc w:val="center"/>
              <w:rPr>
                <w:snapToGrid w:val="0"/>
                <w:sz w:val="28"/>
                <w:szCs w:val="28"/>
                <w:lang w:eastAsia="ru-RU"/>
              </w:rPr>
            </w:pPr>
            <w:r w:rsidRPr="00D408BA">
              <w:rPr>
                <w:snapToGrid w:val="0"/>
                <w:sz w:val="28"/>
                <w:szCs w:val="28"/>
                <w:lang w:eastAsia="ru-RU"/>
              </w:rPr>
              <w:t>6 910,93</w:t>
            </w:r>
          </w:p>
        </w:tc>
        <w:tc>
          <w:tcPr>
            <w:tcW w:w="2115" w:type="dxa"/>
            <w:shd w:val="clear" w:color="auto" w:fill="auto"/>
            <w:vAlign w:val="center"/>
          </w:tcPr>
          <w:p w14:paraId="73B36DCD" w14:textId="77777777" w:rsidR="00D408BA" w:rsidRPr="00D408BA" w:rsidRDefault="00D408BA" w:rsidP="00D408BA">
            <w:pPr>
              <w:jc w:val="center"/>
              <w:rPr>
                <w:snapToGrid w:val="0"/>
                <w:sz w:val="28"/>
                <w:szCs w:val="28"/>
                <w:lang w:eastAsia="ru-RU"/>
              </w:rPr>
            </w:pPr>
            <w:r w:rsidRPr="00D408BA">
              <w:rPr>
                <w:snapToGrid w:val="0"/>
                <w:sz w:val="28"/>
                <w:szCs w:val="28"/>
                <w:lang w:eastAsia="ru-RU"/>
              </w:rPr>
              <w:t>7 034,26</w:t>
            </w:r>
          </w:p>
        </w:tc>
      </w:tr>
      <w:tr w:rsidR="00D408BA" w:rsidRPr="00D408BA" w14:paraId="6B718BFE" w14:textId="77777777" w:rsidTr="00D408BA">
        <w:trPr>
          <w:jc w:val="center"/>
        </w:trPr>
        <w:tc>
          <w:tcPr>
            <w:tcW w:w="2835" w:type="dxa"/>
            <w:tcBorders>
              <w:top w:val="single" w:sz="4" w:space="0" w:color="auto"/>
              <w:left w:val="single" w:sz="8" w:space="0" w:color="auto"/>
              <w:bottom w:val="single" w:sz="4" w:space="0" w:color="auto"/>
              <w:right w:val="single" w:sz="4" w:space="0" w:color="auto"/>
            </w:tcBorders>
            <w:shd w:val="clear" w:color="auto" w:fill="auto"/>
          </w:tcPr>
          <w:p w14:paraId="163433BE" w14:textId="77777777" w:rsidR="00D408BA" w:rsidRPr="00D408BA" w:rsidRDefault="00D408BA" w:rsidP="00D408BA">
            <w:pPr>
              <w:rPr>
                <w:snapToGrid w:val="0"/>
                <w:lang w:eastAsia="ru-RU"/>
              </w:rPr>
            </w:pPr>
            <w:r w:rsidRPr="00D408BA">
              <w:rPr>
                <w:snapToGrid w:val="0"/>
                <w:lang w:eastAsia="ru-RU"/>
              </w:rPr>
              <w:t>Динамика отпуска жилищным</w:t>
            </w:r>
          </w:p>
        </w:tc>
        <w:tc>
          <w:tcPr>
            <w:tcW w:w="1560" w:type="dxa"/>
            <w:shd w:val="clear" w:color="auto" w:fill="auto"/>
            <w:vAlign w:val="center"/>
          </w:tcPr>
          <w:p w14:paraId="6BB1C2B5" w14:textId="77777777" w:rsidR="00D408BA" w:rsidRPr="00D408BA" w:rsidRDefault="00D408BA" w:rsidP="00D408BA">
            <w:pPr>
              <w:jc w:val="center"/>
              <w:rPr>
                <w:snapToGrid w:val="0"/>
                <w:sz w:val="28"/>
                <w:szCs w:val="28"/>
                <w:lang w:eastAsia="ru-RU"/>
              </w:rPr>
            </w:pPr>
          </w:p>
        </w:tc>
        <w:tc>
          <w:tcPr>
            <w:tcW w:w="1842" w:type="dxa"/>
            <w:vAlign w:val="center"/>
          </w:tcPr>
          <w:p w14:paraId="1D878CEC" w14:textId="77777777" w:rsidR="00D408BA" w:rsidRPr="00D408BA" w:rsidRDefault="00D408BA" w:rsidP="00D408BA">
            <w:pPr>
              <w:jc w:val="center"/>
              <w:rPr>
                <w:snapToGrid w:val="0"/>
                <w:sz w:val="28"/>
                <w:szCs w:val="28"/>
                <w:lang w:eastAsia="ru-RU"/>
              </w:rPr>
            </w:pPr>
            <w:r w:rsidRPr="00D408BA">
              <w:rPr>
                <w:snapToGrid w:val="0"/>
                <w:sz w:val="28"/>
                <w:szCs w:val="28"/>
                <w:lang w:eastAsia="ru-RU"/>
              </w:rPr>
              <w:t>1,00</w:t>
            </w:r>
          </w:p>
        </w:tc>
        <w:tc>
          <w:tcPr>
            <w:tcW w:w="1962" w:type="dxa"/>
            <w:vAlign w:val="center"/>
          </w:tcPr>
          <w:p w14:paraId="7435F440" w14:textId="77777777" w:rsidR="00D408BA" w:rsidRPr="00D408BA" w:rsidRDefault="00D408BA" w:rsidP="00D408BA">
            <w:pPr>
              <w:jc w:val="center"/>
              <w:rPr>
                <w:snapToGrid w:val="0"/>
                <w:sz w:val="28"/>
                <w:szCs w:val="28"/>
                <w:lang w:eastAsia="ru-RU"/>
              </w:rPr>
            </w:pPr>
            <w:r w:rsidRPr="00D408BA">
              <w:rPr>
                <w:snapToGrid w:val="0"/>
                <w:sz w:val="28"/>
                <w:szCs w:val="28"/>
                <w:lang w:eastAsia="ru-RU"/>
              </w:rPr>
              <w:t>0,95</w:t>
            </w:r>
          </w:p>
        </w:tc>
        <w:tc>
          <w:tcPr>
            <w:tcW w:w="2115" w:type="dxa"/>
            <w:shd w:val="clear" w:color="auto" w:fill="auto"/>
            <w:vAlign w:val="center"/>
          </w:tcPr>
          <w:p w14:paraId="54E83622" w14:textId="77777777" w:rsidR="00D408BA" w:rsidRPr="00D408BA" w:rsidRDefault="00D408BA" w:rsidP="00D408BA">
            <w:pPr>
              <w:jc w:val="center"/>
              <w:rPr>
                <w:snapToGrid w:val="0"/>
                <w:sz w:val="28"/>
                <w:szCs w:val="28"/>
                <w:lang w:eastAsia="ru-RU"/>
              </w:rPr>
            </w:pPr>
            <w:r w:rsidRPr="00D408BA">
              <w:rPr>
                <w:snapToGrid w:val="0"/>
                <w:sz w:val="28"/>
                <w:szCs w:val="28"/>
                <w:lang w:eastAsia="ru-RU"/>
              </w:rPr>
              <w:t>0,98</w:t>
            </w:r>
          </w:p>
        </w:tc>
      </w:tr>
      <w:tr w:rsidR="00D408BA" w:rsidRPr="00D408BA" w14:paraId="76D14D36" w14:textId="77777777" w:rsidTr="00D408BA">
        <w:trPr>
          <w:jc w:val="center"/>
        </w:trPr>
        <w:tc>
          <w:tcPr>
            <w:tcW w:w="2835" w:type="dxa"/>
            <w:tcBorders>
              <w:top w:val="single" w:sz="4" w:space="0" w:color="auto"/>
              <w:left w:val="single" w:sz="8" w:space="0" w:color="auto"/>
              <w:bottom w:val="single" w:sz="4" w:space="0" w:color="auto"/>
              <w:right w:val="single" w:sz="4" w:space="0" w:color="auto"/>
            </w:tcBorders>
            <w:shd w:val="clear" w:color="auto" w:fill="auto"/>
          </w:tcPr>
          <w:p w14:paraId="7E1480B6" w14:textId="77777777" w:rsidR="00D408BA" w:rsidRPr="00D408BA" w:rsidRDefault="00D408BA" w:rsidP="00D408BA">
            <w:pPr>
              <w:rPr>
                <w:snapToGrid w:val="0"/>
                <w:lang w:eastAsia="ru-RU"/>
              </w:rPr>
            </w:pPr>
            <w:r w:rsidRPr="00D408BA">
              <w:rPr>
                <w:snapToGrid w:val="0"/>
                <w:lang w:eastAsia="ru-RU"/>
              </w:rPr>
              <w:t>Динамика отпуска бюджетным</w:t>
            </w:r>
          </w:p>
        </w:tc>
        <w:tc>
          <w:tcPr>
            <w:tcW w:w="1560" w:type="dxa"/>
            <w:shd w:val="clear" w:color="auto" w:fill="auto"/>
            <w:vAlign w:val="center"/>
          </w:tcPr>
          <w:p w14:paraId="739AC69E" w14:textId="77777777" w:rsidR="00D408BA" w:rsidRPr="00D408BA" w:rsidRDefault="00D408BA" w:rsidP="00D408BA">
            <w:pPr>
              <w:jc w:val="center"/>
              <w:rPr>
                <w:snapToGrid w:val="0"/>
                <w:sz w:val="28"/>
                <w:szCs w:val="28"/>
                <w:lang w:eastAsia="ru-RU"/>
              </w:rPr>
            </w:pPr>
          </w:p>
        </w:tc>
        <w:tc>
          <w:tcPr>
            <w:tcW w:w="1842" w:type="dxa"/>
            <w:vAlign w:val="center"/>
          </w:tcPr>
          <w:p w14:paraId="13C28906" w14:textId="77777777" w:rsidR="00D408BA" w:rsidRPr="00D408BA" w:rsidRDefault="00D408BA" w:rsidP="00D408BA">
            <w:pPr>
              <w:jc w:val="center"/>
              <w:rPr>
                <w:snapToGrid w:val="0"/>
                <w:sz w:val="28"/>
                <w:szCs w:val="28"/>
                <w:lang w:eastAsia="ru-RU"/>
              </w:rPr>
            </w:pPr>
            <w:r w:rsidRPr="00D408BA">
              <w:rPr>
                <w:snapToGrid w:val="0"/>
                <w:sz w:val="28"/>
                <w:szCs w:val="28"/>
                <w:lang w:eastAsia="ru-RU"/>
              </w:rPr>
              <w:t>1,00</w:t>
            </w:r>
          </w:p>
        </w:tc>
        <w:tc>
          <w:tcPr>
            <w:tcW w:w="1962" w:type="dxa"/>
            <w:vAlign w:val="center"/>
          </w:tcPr>
          <w:p w14:paraId="290F54C4" w14:textId="77777777" w:rsidR="00D408BA" w:rsidRPr="00D408BA" w:rsidRDefault="00D408BA" w:rsidP="00D408BA">
            <w:pPr>
              <w:jc w:val="center"/>
              <w:rPr>
                <w:snapToGrid w:val="0"/>
                <w:sz w:val="28"/>
                <w:szCs w:val="28"/>
                <w:lang w:eastAsia="ru-RU"/>
              </w:rPr>
            </w:pPr>
            <w:r w:rsidRPr="00D408BA">
              <w:rPr>
                <w:snapToGrid w:val="0"/>
                <w:sz w:val="28"/>
                <w:szCs w:val="28"/>
                <w:lang w:eastAsia="ru-RU"/>
              </w:rPr>
              <w:t>1,08</w:t>
            </w:r>
          </w:p>
        </w:tc>
        <w:tc>
          <w:tcPr>
            <w:tcW w:w="2115" w:type="dxa"/>
            <w:shd w:val="clear" w:color="auto" w:fill="auto"/>
            <w:vAlign w:val="center"/>
          </w:tcPr>
          <w:p w14:paraId="4C33B5C6" w14:textId="77777777" w:rsidR="00D408BA" w:rsidRPr="00D408BA" w:rsidRDefault="00D408BA" w:rsidP="00D408BA">
            <w:pPr>
              <w:jc w:val="center"/>
              <w:rPr>
                <w:snapToGrid w:val="0"/>
                <w:sz w:val="28"/>
                <w:szCs w:val="28"/>
                <w:lang w:eastAsia="ru-RU"/>
              </w:rPr>
            </w:pPr>
            <w:r w:rsidRPr="00D408BA">
              <w:rPr>
                <w:snapToGrid w:val="0"/>
                <w:sz w:val="28"/>
                <w:szCs w:val="28"/>
                <w:lang w:eastAsia="ru-RU"/>
              </w:rPr>
              <w:t>1,04</w:t>
            </w:r>
          </w:p>
        </w:tc>
      </w:tr>
    </w:tbl>
    <w:p w14:paraId="568BFA1D" w14:textId="77777777" w:rsidR="00D408BA" w:rsidRPr="00D408BA" w:rsidRDefault="00D408BA" w:rsidP="00D408BA">
      <w:pPr>
        <w:spacing w:line="360" w:lineRule="auto"/>
        <w:ind w:firstLine="720"/>
        <w:jc w:val="both"/>
        <w:rPr>
          <w:snapToGrid w:val="0"/>
          <w:sz w:val="28"/>
          <w:szCs w:val="28"/>
          <w:lang w:eastAsia="ru-RU"/>
        </w:rPr>
      </w:pPr>
    </w:p>
    <w:p w14:paraId="53072125" w14:textId="77777777" w:rsidR="00D408BA" w:rsidRPr="00D408BA" w:rsidRDefault="00D408BA" w:rsidP="00D408BA">
      <w:pPr>
        <w:spacing w:line="360" w:lineRule="auto"/>
        <w:ind w:firstLine="720"/>
        <w:jc w:val="both"/>
        <w:rPr>
          <w:snapToGrid w:val="0"/>
          <w:sz w:val="28"/>
          <w:szCs w:val="28"/>
          <w:lang w:eastAsia="ru-RU"/>
        </w:rPr>
      </w:pPr>
      <w:r w:rsidRPr="00D408BA">
        <w:rPr>
          <w:snapToGrid w:val="0"/>
          <w:sz w:val="28"/>
          <w:szCs w:val="28"/>
          <w:lang w:eastAsia="ru-RU"/>
        </w:rPr>
        <w:t>Таким образом, полезный отпуск населению составил 2 418,83 Гкал × 0,98 = 2 358,41 Гкал, бюджетным потребителям составил 4 492,10 Гкал × 1,04 = 4 675,86 Гкал.</w:t>
      </w:r>
    </w:p>
    <w:p w14:paraId="538F76E3" w14:textId="77777777" w:rsidR="00D408BA" w:rsidRPr="00D408BA" w:rsidRDefault="00D408BA" w:rsidP="00D408BA">
      <w:pPr>
        <w:spacing w:line="360" w:lineRule="auto"/>
        <w:ind w:firstLine="709"/>
        <w:jc w:val="both"/>
        <w:rPr>
          <w:snapToGrid w:val="0"/>
          <w:sz w:val="28"/>
          <w:szCs w:val="28"/>
          <w:lang w:eastAsia="ru-RU"/>
        </w:rPr>
      </w:pPr>
      <w:r w:rsidRPr="00D408BA">
        <w:rPr>
          <w:snapToGrid w:val="0"/>
          <w:sz w:val="28"/>
          <w:szCs w:val="28"/>
          <w:lang w:eastAsia="ru-RU"/>
        </w:rPr>
        <w:t>Объем потерь тепловой энергии, устанавливаемый для организаций, осуществляющих деятельность по передаче тепловой энергии,</w:t>
      </w:r>
      <w:r w:rsidRPr="00D408BA">
        <w:rPr>
          <w:lang w:eastAsia="ru-RU"/>
        </w:rPr>
        <w:t xml:space="preserve"> </w:t>
      </w:r>
      <w:r w:rsidRPr="00D408BA">
        <w:rPr>
          <w:snapToGrid w:val="0"/>
          <w:sz w:val="28"/>
          <w:szCs w:val="28"/>
          <w:lang w:eastAsia="ru-RU"/>
        </w:rPr>
        <w:t>на каждый год долгосрочного периода регулирования, определяется в соответствии с пунктом 40 Методических указаний, в течение этого периода не пересматривается, и принимается в размере 1 377,54 Гкал.</w:t>
      </w:r>
    </w:p>
    <w:p w14:paraId="41D0B244" w14:textId="77777777" w:rsidR="00D408BA" w:rsidRPr="00D408BA" w:rsidRDefault="00D408BA" w:rsidP="00D408BA">
      <w:pPr>
        <w:spacing w:line="360" w:lineRule="auto"/>
        <w:ind w:firstLine="720"/>
        <w:jc w:val="both"/>
        <w:rPr>
          <w:snapToGrid w:val="0"/>
          <w:sz w:val="28"/>
          <w:szCs w:val="28"/>
          <w:lang w:eastAsia="ru-RU"/>
        </w:rPr>
      </w:pPr>
      <w:r w:rsidRPr="00D408BA">
        <w:rPr>
          <w:snapToGrid w:val="0"/>
          <w:sz w:val="28"/>
          <w:szCs w:val="28"/>
          <w:lang w:eastAsia="ru-RU"/>
        </w:rPr>
        <w:t xml:space="preserve">Потери тепловой энергии на собственные нужды котельной, приняты на основании результатов экспертизы технических нормативов. Норматив удельного расхода был определён в размере 230,07 кг </w:t>
      </w:r>
      <w:proofErr w:type="spellStart"/>
      <w:r w:rsidRPr="00D408BA">
        <w:rPr>
          <w:snapToGrid w:val="0"/>
          <w:sz w:val="28"/>
          <w:szCs w:val="28"/>
          <w:lang w:eastAsia="ru-RU"/>
        </w:rPr>
        <w:t>у.т</w:t>
      </w:r>
      <w:proofErr w:type="spellEnd"/>
      <w:r w:rsidRPr="00D408BA">
        <w:rPr>
          <w:snapToGrid w:val="0"/>
          <w:sz w:val="28"/>
          <w:szCs w:val="28"/>
          <w:lang w:eastAsia="ru-RU"/>
        </w:rPr>
        <w:t>./Гкал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 Баланс отпуска тепловой энергии на 2020 год по полугодиям рассчитан в долях (1 полугодие – 56,77 % и 2 полугодие – 43,23 %) на основе фактических данных за 2018 год, представленных предприятием через систему ЕИАС в формате шаблонов BALANCE.CALC.TARIFF.WARM.2018.FACT</w:t>
      </w:r>
      <w:r w:rsidRPr="00D408BA">
        <w:rPr>
          <w:snapToGrid w:val="0"/>
          <w:sz w:val="28"/>
          <w:szCs w:val="28"/>
          <w:lang w:eastAsia="ru-RU"/>
        </w:rPr>
        <w:br/>
      </w:r>
      <w:r w:rsidRPr="00D408BA">
        <w:rPr>
          <w:snapToGrid w:val="0"/>
          <w:sz w:val="28"/>
          <w:szCs w:val="28"/>
          <w:lang w:eastAsia="ru-RU"/>
        </w:rPr>
        <w:lastRenderedPageBreak/>
        <w:t>(в соответствии с постановлением РЭК КО от 20.12.2013 № 620 с 01.01.2014 г. данный формат шаблонов ЕИАС является официальной формой предоставления информации по вопросам установления, изменения и применения цен (тарифов)) и представлен в таблице 2.</w:t>
      </w:r>
    </w:p>
    <w:p w14:paraId="7E539F55" w14:textId="77777777" w:rsidR="00D408BA" w:rsidRPr="00D408BA" w:rsidRDefault="00D408BA" w:rsidP="00D408BA">
      <w:pPr>
        <w:spacing w:line="360" w:lineRule="auto"/>
        <w:ind w:firstLine="720"/>
        <w:jc w:val="right"/>
        <w:rPr>
          <w:snapToGrid w:val="0"/>
          <w:sz w:val="28"/>
          <w:szCs w:val="28"/>
          <w:lang w:eastAsia="ru-RU"/>
        </w:rPr>
      </w:pPr>
      <w:r w:rsidRPr="00D408BA">
        <w:rPr>
          <w:snapToGrid w:val="0"/>
          <w:sz w:val="28"/>
          <w:szCs w:val="28"/>
          <w:lang w:eastAsia="ru-RU"/>
        </w:rPr>
        <w:t>Таблица 2</w:t>
      </w:r>
    </w:p>
    <w:p w14:paraId="69148EC4" w14:textId="77777777" w:rsidR="00D408BA" w:rsidRPr="00D408BA" w:rsidRDefault="00D408BA" w:rsidP="00D408BA">
      <w:pPr>
        <w:spacing w:line="360" w:lineRule="auto"/>
        <w:ind w:firstLine="720"/>
        <w:jc w:val="right"/>
        <w:rPr>
          <w:snapToGrid w:val="0"/>
          <w:sz w:val="28"/>
          <w:szCs w:val="28"/>
          <w:lang w:eastAsia="ru-RU"/>
        </w:rPr>
      </w:pPr>
      <w:r w:rsidRPr="00D408BA">
        <w:rPr>
          <w:snapToGrid w:val="0"/>
          <w:sz w:val="28"/>
          <w:szCs w:val="28"/>
          <w:lang w:eastAsia="ru-RU"/>
        </w:rPr>
        <w:t xml:space="preserve"> Гкал</w:t>
      </w:r>
    </w:p>
    <w:p w14:paraId="54B5DE07" w14:textId="77777777" w:rsidR="00D408BA" w:rsidRPr="00D408BA" w:rsidRDefault="00D408BA" w:rsidP="00D408BA">
      <w:pPr>
        <w:spacing w:line="360" w:lineRule="auto"/>
        <w:ind w:firstLine="720"/>
        <w:jc w:val="center"/>
        <w:rPr>
          <w:snapToGrid w:val="0"/>
          <w:sz w:val="28"/>
          <w:szCs w:val="28"/>
          <w:lang w:eastAsia="ru-RU"/>
        </w:rPr>
      </w:pPr>
      <w:r w:rsidRPr="00D408BA">
        <w:rPr>
          <w:snapToGrid w:val="0"/>
          <w:sz w:val="28"/>
          <w:szCs w:val="28"/>
          <w:lang w:eastAsia="ru-RU"/>
        </w:rPr>
        <w:t>Баланс тепловой энергии от ООО «Велес» на 2020 год</w:t>
      </w:r>
    </w:p>
    <w:tbl>
      <w:tblPr>
        <w:tblW w:w="9840" w:type="dxa"/>
        <w:jc w:val="center"/>
        <w:tblLook w:val="04A0" w:firstRow="1" w:lastRow="0" w:firstColumn="1" w:lastColumn="0" w:noHBand="0" w:noVBand="1"/>
      </w:tblPr>
      <w:tblGrid>
        <w:gridCol w:w="654"/>
        <w:gridCol w:w="3995"/>
        <w:gridCol w:w="1758"/>
        <w:gridCol w:w="1732"/>
        <w:gridCol w:w="1701"/>
      </w:tblGrid>
      <w:tr w:rsidR="00D408BA" w:rsidRPr="00D408BA" w14:paraId="26BA4F37" w14:textId="77777777" w:rsidTr="00D408BA">
        <w:trPr>
          <w:trHeight w:val="945"/>
          <w:jc w:val="cent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390CD" w14:textId="77777777" w:rsidR="00D408BA" w:rsidRPr="00D408BA" w:rsidRDefault="00D408BA" w:rsidP="00D408BA">
            <w:pPr>
              <w:jc w:val="center"/>
              <w:rPr>
                <w:bCs/>
                <w:snapToGrid w:val="0"/>
                <w:sz w:val="28"/>
                <w:szCs w:val="28"/>
                <w:lang w:eastAsia="ru-RU"/>
              </w:rPr>
            </w:pPr>
            <w:r w:rsidRPr="00D408BA">
              <w:rPr>
                <w:bCs/>
                <w:snapToGrid w:val="0"/>
                <w:sz w:val="28"/>
                <w:szCs w:val="28"/>
                <w:lang w:eastAsia="ru-RU"/>
              </w:rPr>
              <w:t>№ п/п</w:t>
            </w:r>
          </w:p>
        </w:tc>
        <w:tc>
          <w:tcPr>
            <w:tcW w:w="3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6F5A4" w14:textId="77777777" w:rsidR="00D408BA" w:rsidRPr="00D408BA" w:rsidRDefault="00D408BA" w:rsidP="00D408BA">
            <w:pPr>
              <w:ind w:firstLine="720"/>
              <w:jc w:val="center"/>
              <w:rPr>
                <w:snapToGrid w:val="0"/>
                <w:sz w:val="28"/>
                <w:szCs w:val="28"/>
                <w:lang w:eastAsia="ru-RU"/>
              </w:rPr>
            </w:pPr>
            <w:r w:rsidRPr="00D408BA">
              <w:rPr>
                <w:snapToGrid w:val="0"/>
                <w:sz w:val="28"/>
                <w:szCs w:val="28"/>
                <w:lang w:eastAsia="ru-RU"/>
              </w:rPr>
              <w:t>Показатель</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A875E" w14:textId="77777777" w:rsidR="00D408BA" w:rsidRPr="00D408BA" w:rsidRDefault="00D408BA" w:rsidP="00D408BA">
            <w:pPr>
              <w:jc w:val="center"/>
              <w:rPr>
                <w:snapToGrid w:val="0"/>
                <w:sz w:val="28"/>
                <w:szCs w:val="28"/>
                <w:lang w:eastAsia="ru-RU"/>
              </w:rPr>
            </w:pPr>
            <w:r w:rsidRPr="00D408BA">
              <w:rPr>
                <w:snapToGrid w:val="0"/>
                <w:sz w:val="28"/>
                <w:szCs w:val="28"/>
                <w:lang w:eastAsia="ru-RU"/>
              </w:rPr>
              <w:t>Всего</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0B98057B" w14:textId="77777777" w:rsidR="00D408BA" w:rsidRPr="00D408BA" w:rsidRDefault="00D408BA" w:rsidP="00D408BA">
            <w:pPr>
              <w:ind w:firstLine="720"/>
              <w:rPr>
                <w:snapToGrid w:val="0"/>
                <w:sz w:val="28"/>
                <w:szCs w:val="28"/>
                <w:lang w:eastAsia="ru-RU"/>
              </w:rPr>
            </w:pPr>
            <w:r w:rsidRPr="00D408BA">
              <w:rPr>
                <w:snapToGrid w:val="0"/>
                <w:sz w:val="28"/>
                <w:szCs w:val="28"/>
                <w:lang w:eastAsia="ru-RU"/>
              </w:rPr>
              <w:t>1 полугодие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16FB7A" w14:textId="77777777" w:rsidR="00D408BA" w:rsidRPr="00D408BA" w:rsidRDefault="00D408BA" w:rsidP="00D408BA">
            <w:pPr>
              <w:ind w:firstLine="720"/>
              <w:rPr>
                <w:snapToGrid w:val="0"/>
                <w:sz w:val="28"/>
                <w:szCs w:val="28"/>
                <w:lang w:eastAsia="ru-RU"/>
              </w:rPr>
            </w:pPr>
            <w:r w:rsidRPr="00D408BA">
              <w:rPr>
                <w:snapToGrid w:val="0"/>
                <w:sz w:val="28"/>
                <w:szCs w:val="28"/>
                <w:lang w:eastAsia="ru-RU"/>
              </w:rPr>
              <w:t>2 полугодие</w:t>
            </w:r>
          </w:p>
        </w:tc>
      </w:tr>
      <w:tr w:rsidR="00D408BA" w:rsidRPr="00D408BA" w14:paraId="08B49505" w14:textId="77777777" w:rsidTr="00D408BA">
        <w:trPr>
          <w:trHeight w:val="330"/>
          <w:jc w:val="center"/>
        </w:trPr>
        <w:tc>
          <w:tcPr>
            <w:tcW w:w="654" w:type="dxa"/>
            <w:tcBorders>
              <w:top w:val="nil"/>
              <w:left w:val="single" w:sz="4" w:space="0" w:color="auto"/>
              <w:bottom w:val="single" w:sz="4" w:space="0" w:color="auto"/>
              <w:right w:val="single" w:sz="4" w:space="0" w:color="auto"/>
            </w:tcBorders>
            <w:shd w:val="clear" w:color="auto" w:fill="auto"/>
            <w:hideMark/>
          </w:tcPr>
          <w:p w14:paraId="547DA6EE" w14:textId="77777777" w:rsidR="00D408BA" w:rsidRPr="00D408BA" w:rsidRDefault="00D408BA" w:rsidP="00D408BA">
            <w:pPr>
              <w:jc w:val="center"/>
              <w:rPr>
                <w:bCs/>
                <w:snapToGrid w:val="0"/>
                <w:sz w:val="28"/>
                <w:szCs w:val="28"/>
                <w:lang w:eastAsia="ru-RU"/>
              </w:rPr>
            </w:pPr>
            <w:r w:rsidRPr="00D408BA">
              <w:rPr>
                <w:bCs/>
                <w:snapToGrid w:val="0"/>
                <w:sz w:val="28"/>
                <w:szCs w:val="28"/>
                <w:lang w:eastAsia="ru-RU"/>
              </w:rPr>
              <w:t>1</w:t>
            </w:r>
          </w:p>
        </w:tc>
        <w:tc>
          <w:tcPr>
            <w:tcW w:w="3995" w:type="dxa"/>
            <w:tcBorders>
              <w:top w:val="nil"/>
              <w:left w:val="nil"/>
              <w:bottom w:val="single" w:sz="8" w:space="0" w:color="auto"/>
              <w:right w:val="single" w:sz="4" w:space="0" w:color="auto"/>
            </w:tcBorders>
            <w:shd w:val="clear" w:color="auto" w:fill="auto"/>
            <w:noWrap/>
            <w:vAlign w:val="center"/>
            <w:hideMark/>
          </w:tcPr>
          <w:p w14:paraId="7379C9E8" w14:textId="77777777" w:rsidR="00D408BA" w:rsidRPr="00D408BA" w:rsidRDefault="00D408BA" w:rsidP="00D408BA">
            <w:pPr>
              <w:rPr>
                <w:sz w:val="28"/>
                <w:szCs w:val="28"/>
                <w:lang w:eastAsia="ru-RU"/>
              </w:rPr>
            </w:pPr>
            <w:r w:rsidRPr="00D408BA">
              <w:rPr>
                <w:bCs/>
                <w:snapToGrid w:val="0"/>
                <w:sz w:val="28"/>
                <w:szCs w:val="28"/>
                <w:lang w:eastAsia="ru-RU"/>
              </w:rPr>
              <w:t>Выработка (2 + 3)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243B422" w14:textId="77777777" w:rsidR="00D408BA" w:rsidRPr="00D408BA" w:rsidRDefault="00D408BA" w:rsidP="00D408BA">
            <w:pPr>
              <w:jc w:val="center"/>
              <w:rPr>
                <w:snapToGrid w:val="0"/>
                <w:sz w:val="28"/>
                <w:szCs w:val="28"/>
                <w:lang w:eastAsia="ru-RU"/>
              </w:rPr>
            </w:pPr>
            <w:r w:rsidRPr="00D408BA">
              <w:rPr>
                <w:snapToGrid w:val="0"/>
                <w:sz w:val="28"/>
                <w:szCs w:val="28"/>
                <w:lang w:eastAsia="ru-RU"/>
              </w:rPr>
              <w:t>8 799,88</w:t>
            </w:r>
          </w:p>
        </w:tc>
        <w:tc>
          <w:tcPr>
            <w:tcW w:w="1732" w:type="dxa"/>
            <w:tcBorders>
              <w:top w:val="nil"/>
              <w:left w:val="single" w:sz="8" w:space="0" w:color="auto"/>
              <w:bottom w:val="single" w:sz="8" w:space="0" w:color="auto"/>
              <w:right w:val="single" w:sz="8" w:space="0" w:color="auto"/>
            </w:tcBorders>
            <w:shd w:val="clear" w:color="auto" w:fill="auto"/>
            <w:vAlign w:val="center"/>
          </w:tcPr>
          <w:p w14:paraId="1A6230BB" w14:textId="77777777" w:rsidR="00D408BA" w:rsidRPr="00D408BA" w:rsidRDefault="00D408BA" w:rsidP="00D408BA">
            <w:pPr>
              <w:jc w:val="center"/>
              <w:rPr>
                <w:snapToGrid w:val="0"/>
                <w:sz w:val="28"/>
                <w:szCs w:val="28"/>
                <w:lang w:eastAsia="ru-RU"/>
              </w:rPr>
            </w:pPr>
            <w:r w:rsidRPr="00D408BA">
              <w:rPr>
                <w:snapToGrid w:val="0"/>
                <w:sz w:val="28"/>
                <w:szCs w:val="28"/>
                <w:lang w:eastAsia="ru-RU"/>
              </w:rPr>
              <w:t>4 996,04</w:t>
            </w:r>
          </w:p>
        </w:tc>
        <w:tc>
          <w:tcPr>
            <w:tcW w:w="1701" w:type="dxa"/>
            <w:tcBorders>
              <w:top w:val="nil"/>
              <w:left w:val="single" w:sz="8" w:space="0" w:color="auto"/>
              <w:bottom w:val="single" w:sz="8" w:space="0" w:color="auto"/>
              <w:right w:val="single" w:sz="8" w:space="0" w:color="auto"/>
            </w:tcBorders>
            <w:shd w:val="clear" w:color="auto" w:fill="auto"/>
            <w:vAlign w:val="center"/>
          </w:tcPr>
          <w:p w14:paraId="43F42823" w14:textId="77777777" w:rsidR="00D408BA" w:rsidRPr="00D408BA" w:rsidRDefault="00D408BA" w:rsidP="00D408BA">
            <w:pPr>
              <w:jc w:val="center"/>
              <w:rPr>
                <w:snapToGrid w:val="0"/>
                <w:sz w:val="28"/>
                <w:szCs w:val="28"/>
                <w:lang w:eastAsia="ru-RU"/>
              </w:rPr>
            </w:pPr>
            <w:r w:rsidRPr="00D408BA">
              <w:rPr>
                <w:snapToGrid w:val="0"/>
                <w:sz w:val="28"/>
                <w:szCs w:val="28"/>
                <w:lang w:eastAsia="ru-RU"/>
              </w:rPr>
              <w:t>3 803,84</w:t>
            </w:r>
          </w:p>
        </w:tc>
      </w:tr>
      <w:tr w:rsidR="00D408BA" w:rsidRPr="00D408BA" w14:paraId="4F347E53" w14:textId="77777777" w:rsidTr="00D408BA">
        <w:trPr>
          <w:trHeight w:val="31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2C58D2D" w14:textId="77777777" w:rsidR="00D408BA" w:rsidRPr="00D408BA" w:rsidRDefault="00D408BA" w:rsidP="00D408BA">
            <w:pPr>
              <w:jc w:val="center"/>
              <w:rPr>
                <w:bCs/>
                <w:snapToGrid w:val="0"/>
                <w:sz w:val="28"/>
                <w:szCs w:val="28"/>
                <w:lang w:eastAsia="ru-RU"/>
              </w:rPr>
            </w:pPr>
            <w:r w:rsidRPr="00D408BA">
              <w:rPr>
                <w:bCs/>
                <w:snapToGrid w:val="0"/>
                <w:sz w:val="28"/>
                <w:szCs w:val="28"/>
                <w:lang w:eastAsia="ru-RU"/>
              </w:rPr>
              <w:t>2</w:t>
            </w:r>
          </w:p>
        </w:tc>
        <w:tc>
          <w:tcPr>
            <w:tcW w:w="3995" w:type="dxa"/>
            <w:tcBorders>
              <w:top w:val="nil"/>
              <w:left w:val="nil"/>
              <w:bottom w:val="single" w:sz="8" w:space="0" w:color="auto"/>
              <w:right w:val="single" w:sz="4" w:space="0" w:color="auto"/>
            </w:tcBorders>
            <w:shd w:val="clear" w:color="auto" w:fill="auto"/>
            <w:vAlign w:val="center"/>
            <w:hideMark/>
          </w:tcPr>
          <w:p w14:paraId="3FC5BF34" w14:textId="77777777" w:rsidR="00D408BA" w:rsidRPr="00D408BA" w:rsidRDefault="00D408BA" w:rsidP="00D408BA">
            <w:pPr>
              <w:rPr>
                <w:snapToGrid w:val="0"/>
                <w:sz w:val="28"/>
                <w:szCs w:val="28"/>
                <w:lang w:eastAsia="ru-RU"/>
              </w:rPr>
            </w:pPr>
            <w:r w:rsidRPr="00D408BA">
              <w:rPr>
                <w:bCs/>
                <w:snapToGrid w:val="0"/>
                <w:sz w:val="28"/>
                <w:szCs w:val="28"/>
                <w:lang w:eastAsia="ru-RU"/>
              </w:rPr>
              <w:t>Собственные нужды</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0450F26" w14:textId="77777777" w:rsidR="00D408BA" w:rsidRPr="00D408BA" w:rsidRDefault="00D408BA" w:rsidP="00D408BA">
            <w:pPr>
              <w:jc w:val="center"/>
              <w:rPr>
                <w:snapToGrid w:val="0"/>
                <w:sz w:val="28"/>
                <w:szCs w:val="28"/>
                <w:lang w:eastAsia="ru-RU"/>
              </w:rPr>
            </w:pPr>
            <w:r w:rsidRPr="00D408BA">
              <w:rPr>
                <w:snapToGrid w:val="0"/>
                <w:sz w:val="28"/>
                <w:szCs w:val="28"/>
                <w:lang w:eastAsia="ru-RU"/>
              </w:rPr>
              <w:t>388,07</w:t>
            </w:r>
          </w:p>
        </w:tc>
        <w:tc>
          <w:tcPr>
            <w:tcW w:w="1732" w:type="dxa"/>
            <w:tcBorders>
              <w:top w:val="nil"/>
              <w:left w:val="single" w:sz="8" w:space="0" w:color="auto"/>
              <w:bottom w:val="single" w:sz="8" w:space="0" w:color="auto"/>
              <w:right w:val="single" w:sz="8" w:space="0" w:color="auto"/>
            </w:tcBorders>
            <w:shd w:val="clear" w:color="auto" w:fill="auto"/>
            <w:vAlign w:val="center"/>
          </w:tcPr>
          <w:p w14:paraId="1462F5CE" w14:textId="77777777" w:rsidR="00D408BA" w:rsidRPr="00D408BA" w:rsidRDefault="00D408BA" w:rsidP="00D408BA">
            <w:pPr>
              <w:jc w:val="center"/>
              <w:rPr>
                <w:snapToGrid w:val="0"/>
                <w:sz w:val="28"/>
                <w:szCs w:val="28"/>
                <w:lang w:eastAsia="ru-RU"/>
              </w:rPr>
            </w:pPr>
            <w:r w:rsidRPr="00D408BA">
              <w:rPr>
                <w:snapToGrid w:val="0"/>
                <w:sz w:val="28"/>
                <w:szCs w:val="28"/>
                <w:lang w:eastAsia="ru-RU"/>
              </w:rPr>
              <w:t>220,33</w:t>
            </w:r>
          </w:p>
        </w:tc>
        <w:tc>
          <w:tcPr>
            <w:tcW w:w="1701" w:type="dxa"/>
            <w:tcBorders>
              <w:top w:val="nil"/>
              <w:left w:val="single" w:sz="8" w:space="0" w:color="auto"/>
              <w:bottom w:val="single" w:sz="8" w:space="0" w:color="auto"/>
              <w:right w:val="single" w:sz="8" w:space="0" w:color="auto"/>
            </w:tcBorders>
            <w:shd w:val="clear" w:color="auto" w:fill="auto"/>
            <w:vAlign w:val="center"/>
          </w:tcPr>
          <w:p w14:paraId="337CA0E0" w14:textId="77777777" w:rsidR="00D408BA" w:rsidRPr="00D408BA" w:rsidRDefault="00D408BA" w:rsidP="00D408BA">
            <w:pPr>
              <w:jc w:val="center"/>
              <w:rPr>
                <w:snapToGrid w:val="0"/>
                <w:sz w:val="28"/>
                <w:szCs w:val="28"/>
                <w:lang w:eastAsia="ru-RU"/>
              </w:rPr>
            </w:pPr>
            <w:r w:rsidRPr="00D408BA">
              <w:rPr>
                <w:snapToGrid w:val="0"/>
                <w:sz w:val="28"/>
                <w:szCs w:val="28"/>
                <w:lang w:eastAsia="ru-RU"/>
              </w:rPr>
              <w:t>167,75</w:t>
            </w:r>
          </w:p>
        </w:tc>
      </w:tr>
      <w:tr w:rsidR="00D408BA" w:rsidRPr="00D408BA" w14:paraId="0EB3360E" w14:textId="77777777" w:rsidTr="00D408BA">
        <w:trPr>
          <w:trHeight w:val="375"/>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BDF24E6" w14:textId="77777777" w:rsidR="00D408BA" w:rsidRPr="00D408BA" w:rsidRDefault="00D408BA" w:rsidP="00D408BA">
            <w:pPr>
              <w:jc w:val="center"/>
              <w:rPr>
                <w:bCs/>
                <w:snapToGrid w:val="0"/>
                <w:sz w:val="28"/>
                <w:szCs w:val="28"/>
                <w:lang w:eastAsia="ru-RU"/>
              </w:rPr>
            </w:pPr>
            <w:r w:rsidRPr="00D408BA">
              <w:rPr>
                <w:bCs/>
                <w:snapToGrid w:val="0"/>
                <w:sz w:val="28"/>
                <w:szCs w:val="28"/>
                <w:lang w:eastAsia="ru-RU"/>
              </w:rPr>
              <w:t>3</w:t>
            </w:r>
          </w:p>
        </w:tc>
        <w:tc>
          <w:tcPr>
            <w:tcW w:w="3995" w:type="dxa"/>
            <w:tcBorders>
              <w:top w:val="nil"/>
              <w:left w:val="nil"/>
              <w:bottom w:val="single" w:sz="8" w:space="0" w:color="auto"/>
              <w:right w:val="single" w:sz="4" w:space="0" w:color="auto"/>
            </w:tcBorders>
            <w:shd w:val="clear" w:color="auto" w:fill="auto"/>
            <w:noWrap/>
            <w:vAlign w:val="center"/>
            <w:hideMark/>
          </w:tcPr>
          <w:p w14:paraId="2A9750DD" w14:textId="77777777" w:rsidR="00D408BA" w:rsidRPr="00D408BA" w:rsidRDefault="00D408BA" w:rsidP="00D408BA">
            <w:pPr>
              <w:rPr>
                <w:snapToGrid w:val="0"/>
                <w:sz w:val="28"/>
                <w:szCs w:val="28"/>
                <w:lang w:eastAsia="ru-RU"/>
              </w:rPr>
            </w:pPr>
            <w:r w:rsidRPr="00D408BA">
              <w:rPr>
                <w:bCs/>
                <w:snapToGrid w:val="0"/>
                <w:sz w:val="28"/>
                <w:szCs w:val="28"/>
                <w:lang w:eastAsia="ru-RU"/>
              </w:rPr>
              <w:t>Отпуск в сеть (4 + 5)</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0A0608CD" w14:textId="77777777" w:rsidR="00D408BA" w:rsidRPr="00D408BA" w:rsidRDefault="00D408BA" w:rsidP="00D408BA">
            <w:pPr>
              <w:jc w:val="center"/>
              <w:rPr>
                <w:snapToGrid w:val="0"/>
                <w:sz w:val="28"/>
                <w:szCs w:val="28"/>
                <w:lang w:eastAsia="ru-RU"/>
              </w:rPr>
            </w:pPr>
            <w:r w:rsidRPr="00D408BA">
              <w:rPr>
                <w:snapToGrid w:val="0"/>
                <w:sz w:val="28"/>
                <w:szCs w:val="28"/>
                <w:lang w:eastAsia="ru-RU"/>
              </w:rPr>
              <w:t>8 411,80</w:t>
            </w:r>
          </w:p>
        </w:tc>
        <w:tc>
          <w:tcPr>
            <w:tcW w:w="1732" w:type="dxa"/>
            <w:tcBorders>
              <w:top w:val="nil"/>
              <w:left w:val="single" w:sz="8" w:space="0" w:color="auto"/>
              <w:bottom w:val="single" w:sz="8" w:space="0" w:color="auto"/>
              <w:right w:val="single" w:sz="8" w:space="0" w:color="auto"/>
            </w:tcBorders>
            <w:shd w:val="clear" w:color="auto" w:fill="auto"/>
            <w:vAlign w:val="center"/>
          </w:tcPr>
          <w:p w14:paraId="248C6423" w14:textId="77777777" w:rsidR="00D408BA" w:rsidRPr="00D408BA" w:rsidRDefault="00D408BA" w:rsidP="00D408BA">
            <w:pPr>
              <w:jc w:val="center"/>
              <w:rPr>
                <w:snapToGrid w:val="0"/>
                <w:sz w:val="28"/>
                <w:szCs w:val="28"/>
                <w:lang w:eastAsia="ru-RU"/>
              </w:rPr>
            </w:pPr>
            <w:r w:rsidRPr="00D408BA">
              <w:rPr>
                <w:snapToGrid w:val="0"/>
                <w:sz w:val="28"/>
                <w:szCs w:val="28"/>
                <w:lang w:eastAsia="ru-RU"/>
              </w:rPr>
              <w:t>4 775,72</w:t>
            </w:r>
          </w:p>
        </w:tc>
        <w:tc>
          <w:tcPr>
            <w:tcW w:w="1701" w:type="dxa"/>
            <w:tcBorders>
              <w:top w:val="nil"/>
              <w:left w:val="single" w:sz="8" w:space="0" w:color="auto"/>
              <w:bottom w:val="single" w:sz="8" w:space="0" w:color="auto"/>
              <w:right w:val="single" w:sz="8" w:space="0" w:color="auto"/>
            </w:tcBorders>
            <w:shd w:val="clear" w:color="auto" w:fill="auto"/>
            <w:vAlign w:val="center"/>
          </w:tcPr>
          <w:p w14:paraId="38EA4704" w14:textId="77777777" w:rsidR="00D408BA" w:rsidRPr="00D408BA" w:rsidRDefault="00D408BA" w:rsidP="00D408BA">
            <w:pPr>
              <w:jc w:val="center"/>
              <w:rPr>
                <w:snapToGrid w:val="0"/>
                <w:sz w:val="28"/>
                <w:szCs w:val="28"/>
                <w:lang w:eastAsia="ru-RU"/>
              </w:rPr>
            </w:pPr>
            <w:r w:rsidRPr="00D408BA">
              <w:rPr>
                <w:snapToGrid w:val="0"/>
                <w:sz w:val="28"/>
                <w:szCs w:val="28"/>
                <w:lang w:eastAsia="ru-RU"/>
              </w:rPr>
              <w:t>3 636,09</w:t>
            </w:r>
          </w:p>
        </w:tc>
      </w:tr>
      <w:tr w:rsidR="00D408BA" w:rsidRPr="00D408BA" w14:paraId="7BFD7C93" w14:textId="77777777" w:rsidTr="00D408BA">
        <w:trPr>
          <w:trHeight w:val="39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0C2D6326" w14:textId="77777777" w:rsidR="00D408BA" w:rsidRPr="00D408BA" w:rsidRDefault="00D408BA" w:rsidP="00D408BA">
            <w:pPr>
              <w:jc w:val="center"/>
              <w:rPr>
                <w:bCs/>
                <w:snapToGrid w:val="0"/>
                <w:sz w:val="28"/>
                <w:szCs w:val="28"/>
                <w:lang w:eastAsia="ru-RU"/>
              </w:rPr>
            </w:pPr>
            <w:r w:rsidRPr="00D408BA">
              <w:rPr>
                <w:bCs/>
                <w:snapToGrid w:val="0"/>
                <w:sz w:val="28"/>
                <w:szCs w:val="28"/>
                <w:lang w:eastAsia="ru-RU"/>
              </w:rPr>
              <w:t>4</w:t>
            </w:r>
          </w:p>
        </w:tc>
        <w:tc>
          <w:tcPr>
            <w:tcW w:w="3995" w:type="dxa"/>
            <w:tcBorders>
              <w:top w:val="nil"/>
              <w:left w:val="nil"/>
              <w:bottom w:val="single" w:sz="8" w:space="0" w:color="auto"/>
              <w:right w:val="single" w:sz="4" w:space="0" w:color="auto"/>
            </w:tcBorders>
            <w:shd w:val="clear" w:color="auto" w:fill="auto"/>
            <w:vAlign w:val="center"/>
            <w:hideMark/>
          </w:tcPr>
          <w:p w14:paraId="444154CA" w14:textId="77777777" w:rsidR="00D408BA" w:rsidRPr="00D408BA" w:rsidRDefault="00D408BA" w:rsidP="00D408BA">
            <w:pPr>
              <w:rPr>
                <w:snapToGrid w:val="0"/>
                <w:sz w:val="28"/>
                <w:szCs w:val="28"/>
                <w:lang w:eastAsia="ru-RU"/>
              </w:rPr>
            </w:pPr>
            <w:r w:rsidRPr="00D408BA">
              <w:rPr>
                <w:bCs/>
                <w:snapToGrid w:val="0"/>
                <w:sz w:val="28"/>
                <w:szCs w:val="28"/>
                <w:lang w:eastAsia="ru-RU"/>
              </w:rPr>
              <w:t>Полезный отпуск тепловой энергии, в т.ч. (∑ 4.1-4.4)</w:t>
            </w:r>
          </w:p>
        </w:tc>
        <w:tc>
          <w:tcPr>
            <w:tcW w:w="1758" w:type="dxa"/>
            <w:tcBorders>
              <w:top w:val="single" w:sz="4" w:space="0" w:color="auto"/>
              <w:left w:val="single" w:sz="4" w:space="0" w:color="auto"/>
              <w:bottom w:val="single" w:sz="4" w:space="0" w:color="auto"/>
              <w:right w:val="nil"/>
            </w:tcBorders>
            <w:shd w:val="clear" w:color="auto" w:fill="auto"/>
            <w:vAlign w:val="center"/>
          </w:tcPr>
          <w:p w14:paraId="195E94C3" w14:textId="77777777" w:rsidR="00D408BA" w:rsidRPr="00D408BA" w:rsidRDefault="00D408BA" w:rsidP="00D408BA">
            <w:pPr>
              <w:jc w:val="center"/>
              <w:rPr>
                <w:snapToGrid w:val="0"/>
                <w:sz w:val="28"/>
                <w:szCs w:val="28"/>
                <w:lang w:eastAsia="ru-RU"/>
              </w:rPr>
            </w:pPr>
            <w:r w:rsidRPr="00D408BA">
              <w:rPr>
                <w:snapToGrid w:val="0"/>
                <w:sz w:val="28"/>
                <w:szCs w:val="28"/>
                <w:lang w:eastAsia="ru-RU"/>
              </w:rPr>
              <w:t>7 034,26</w:t>
            </w:r>
          </w:p>
        </w:tc>
        <w:tc>
          <w:tcPr>
            <w:tcW w:w="1732" w:type="dxa"/>
            <w:tcBorders>
              <w:top w:val="nil"/>
              <w:left w:val="single" w:sz="8" w:space="0" w:color="auto"/>
              <w:bottom w:val="single" w:sz="8" w:space="0" w:color="auto"/>
              <w:right w:val="single" w:sz="8" w:space="0" w:color="auto"/>
            </w:tcBorders>
            <w:shd w:val="clear" w:color="auto" w:fill="auto"/>
            <w:vAlign w:val="center"/>
          </w:tcPr>
          <w:p w14:paraId="5C7DCC56" w14:textId="77777777" w:rsidR="00D408BA" w:rsidRPr="00D408BA" w:rsidRDefault="00D408BA" w:rsidP="00D408BA">
            <w:pPr>
              <w:jc w:val="center"/>
              <w:rPr>
                <w:snapToGrid w:val="0"/>
                <w:sz w:val="28"/>
                <w:szCs w:val="28"/>
                <w:lang w:eastAsia="ru-RU"/>
              </w:rPr>
            </w:pPr>
            <w:r w:rsidRPr="00D408BA">
              <w:rPr>
                <w:snapToGrid w:val="0"/>
                <w:sz w:val="28"/>
                <w:szCs w:val="28"/>
                <w:lang w:eastAsia="ru-RU"/>
              </w:rPr>
              <w:t>3 993,63</w:t>
            </w:r>
          </w:p>
        </w:tc>
        <w:tc>
          <w:tcPr>
            <w:tcW w:w="1701" w:type="dxa"/>
            <w:tcBorders>
              <w:top w:val="nil"/>
              <w:left w:val="single" w:sz="8" w:space="0" w:color="auto"/>
              <w:bottom w:val="single" w:sz="8" w:space="0" w:color="auto"/>
              <w:right w:val="single" w:sz="8" w:space="0" w:color="auto"/>
            </w:tcBorders>
            <w:shd w:val="clear" w:color="auto" w:fill="auto"/>
            <w:vAlign w:val="center"/>
          </w:tcPr>
          <w:p w14:paraId="6114F4BA" w14:textId="77777777" w:rsidR="00D408BA" w:rsidRPr="00D408BA" w:rsidRDefault="00D408BA" w:rsidP="00D408BA">
            <w:pPr>
              <w:jc w:val="center"/>
              <w:rPr>
                <w:snapToGrid w:val="0"/>
                <w:sz w:val="28"/>
                <w:szCs w:val="28"/>
                <w:lang w:eastAsia="ru-RU"/>
              </w:rPr>
            </w:pPr>
            <w:r w:rsidRPr="00D408BA">
              <w:rPr>
                <w:snapToGrid w:val="0"/>
                <w:sz w:val="28"/>
                <w:szCs w:val="28"/>
                <w:lang w:eastAsia="ru-RU"/>
              </w:rPr>
              <w:t>3 040,63</w:t>
            </w:r>
          </w:p>
        </w:tc>
      </w:tr>
      <w:tr w:rsidR="00D408BA" w:rsidRPr="00D408BA" w14:paraId="6600465C" w14:textId="77777777" w:rsidTr="00D408BA">
        <w:trPr>
          <w:trHeight w:val="398"/>
          <w:jc w:val="center"/>
        </w:trPr>
        <w:tc>
          <w:tcPr>
            <w:tcW w:w="654" w:type="dxa"/>
            <w:tcBorders>
              <w:top w:val="nil"/>
              <w:left w:val="single" w:sz="4" w:space="0" w:color="auto"/>
              <w:bottom w:val="single" w:sz="4" w:space="0" w:color="auto"/>
              <w:right w:val="single" w:sz="4" w:space="0" w:color="auto"/>
            </w:tcBorders>
            <w:shd w:val="clear" w:color="auto" w:fill="auto"/>
            <w:noWrap/>
            <w:vAlign w:val="center"/>
          </w:tcPr>
          <w:p w14:paraId="46A12104" w14:textId="77777777" w:rsidR="00D408BA" w:rsidRPr="00D408BA" w:rsidRDefault="00D408BA" w:rsidP="00D408BA">
            <w:pPr>
              <w:jc w:val="center"/>
              <w:rPr>
                <w:bCs/>
                <w:snapToGrid w:val="0"/>
                <w:sz w:val="28"/>
                <w:szCs w:val="28"/>
                <w:lang w:eastAsia="ru-RU"/>
              </w:rPr>
            </w:pPr>
            <w:r w:rsidRPr="00D408BA">
              <w:rPr>
                <w:bCs/>
                <w:snapToGrid w:val="0"/>
                <w:sz w:val="28"/>
                <w:szCs w:val="28"/>
                <w:lang w:eastAsia="ru-RU"/>
              </w:rPr>
              <w:t xml:space="preserve"> 4.1</w:t>
            </w:r>
          </w:p>
        </w:tc>
        <w:tc>
          <w:tcPr>
            <w:tcW w:w="3995" w:type="dxa"/>
            <w:tcBorders>
              <w:top w:val="nil"/>
              <w:left w:val="nil"/>
              <w:bottom w:val="single" w:sz="8" w:space="0" w:color="auto"/>
              <w:right w:val="single" w:sz="4" w:space="0" w:color="auto"/>
            </w:tcBorders>
            <w:shd w:val="clear" w:color="auto" w:fill="auto"/>
            <w:noWrap/>
            <w:vAlign w:val="center"/>
          </w:tcPr>
          <w:p w14:paraId="2E7C7BFB" w14:textId="77777777" w:rsidR="00D408BA" w:rsidRPr="00D408BA" w:rsidRDefault="00D408BA" w:rsidP="00D408BA">
            <w:pPr>
              <w:jc w:val="center"/>
              <w:rPr>
                <w:snapToGrid w:val="0"/>
                <w:sz w:val="28"/>
                <w:szCs w:val="28"/>
                <w:lang w:eastAsia="ru-RU"/>
              </w:rPr>
            </w:pPr>
            <w:r w:rsidRPr="00D408BA">
              <w:rPr>
                <w:snapToGrid w:val="0"/>
                <w:sz w:val="28"/>
                <w:szCs w:val="28"/>
                <w:lang w:eastAsia="ru-RU"/>
              </w:rPr>
              <w:t xml:space="preserve">жилищные организации  </w:t>
            </w:r>
          </w:p>
        </w:tc>
        <w:tc>
          <w:tcPr>
            <w:tcW w:w="1758" w:type="dxa"/>
            <w:tcBorders>
              <w:top w:val="single" w:sz="4" w:space="0" w:color="auto"/>
              <w:left w:val="single" w:sz="4" w:space="0" w:color="auto"/>
              <w:bottom w:val="single" w:sz="4" w:space="0" w:color="auto"/>
              <w:right w:val="nil"/>
            </w:tcBorders>
            <w:shd w:val="clear" w:color="auto" w:fill="auto"/>
            <w:noWrap/>
            <w:vAlign w:val="center"/>
          </w:tcPr>
          <w:p w14:paraId="78AD2ABD" w14:textId="77777777" w:rsidR="00D408BA" w:rsidRPr="00D408BA" w:rsidRDefault="00D408BA" w:rsidP="00D408BA">
            <w:pPr>
              <w:jc w:val="center"/>
              <w:rPr>
                <w:snapToGrid w:val="0"/>
                <w:sz w:val="28"/>
                <w:szCs w:val="28"/>
                <w:lang w:eastAsia="ru-RU"/>
              </w:rPr>
            </w:pPr>
            <w:r w:rsidRPr="00D408BA">
              <w:rPr>
                <w:snapToGrid w:val="0"/>
                <w:sz w:val="28"/>
                <w:szCs w:val="28"/>
                <w:lang w:eastAsia="ru-RU"/>
              </w:rPr>
              <w:t>2 358,41</w:t>
            </w:r>
          </w:p>
        </w:tc>
        <w:tc>
          <w:tcPr>
            <w:tcW w:w="1732" w:type="dxa"/>
            <w:tcBorders>
              <w:top w:val="nil"/>
              <w:left w:val="single" w:sz="8" w:space="0" w:color="auto"/>
              <w:bottom w:val="single" w:sz="8" w:space="0" w:color="auto"/>
              <w:right w:val="single" w:sz="8" w:space="0" w:color="auto"/>
            </w:tcBorders>
            <w:shd w:val="clear" w:color="auto" w:fill="auto"/>
            <w:vAlign w:val="center"/>
          </w:tcPr>
          <w:p w14:paraId="264D9DB5" w14:textId="77777777" w:rsidR="00D408BA" w:rsidRPr="00D408BA" w:rsidRDefault="00D408BA" w:rsidP="00D408BA">
            <w:pPr>
              <w:jc w:val="center"/>
              <w:rPr>
                <w:snapToGrid w:val="0"/>
                <w:sz w:val="28"/>
                <w:szCs w:val="28"/>
                <w:lang w:eastAsia="ru-RU"/>
              </w:rPr>
            </w:pPr>
            <w:r w:rsidRPr="00D408BA">
              <w:rPr>
                <w:snapToGrid w:val="0"/>
                <w:sz w:val="28"/>
                <w:szCs w:val="28"/>
                <w:lang w:eastAsia="ru-RU"/>
              </w:rPr>
              <w:t>1 338,96</w:t>
            </w:r>
          </w:p>
        </w:tc>
        <w:tc>
          <w:tcPr>
            <w:tcW w:w="1701" w:type="dxa"/>
            <w:tcBorders>
              <w:top w:val="nil"/>
              <w:left w:val="single" w:sz="8" w:space="0" w:color="auto"/>
              <w:bottom w:val="single" w:sz="8" w:space="0" w:color="auto"/>
              <w:right w:val="single" w:sz="8" w:space="0" w:color="auto"/>
            </w:tcBorders>
            <w:shd w:val="clear" w:color="auto" w:fill="auto"/>
            <w:vAlign w:val="center"/>
          </w:tcPr>
          <w:p w14:paraId="0AA7E4C6" w14:textId="77777777" w:rsidR="00D408BA" w:rsidRPr="00D408BA" w:rsidRDefault="00D408BA" w:rsidP="00D408BA">
            <w:pPr>
              <w:jc w:val="center"/>
              <w:rPr>
                <w:snapToGrid w:val="0"/>
                <w:sz w:val="28"/>
                <w:szCs w:val="28"/>
                <w:lang w:eastAsia="ru-RU"/>
              </w:rPr>
            </w:pPr>
            <w:r w:rsidRPr="00D408BA">
              <w:rPr>
                <w:snapToGrid w:val="0"/>
                <w:sz w:val="28"/>
                <w:szCs w:val="28"/>
                <w:lang w:eastAsia="ru-RU"/>
              </w:rPr>
              <w:t>1 019,45</w:t>
            </w:r>
          </w:p>
        </w:tc>
      </w:tr>
      <w:tr w:rsidR="00D408BA" w:rsidRPr="00D408BA" w14:paraId="726FBE3D" w14:textId="77777777" w:rsidTr="00D408BA">
        <w:trPr>
          <w:trHeight w:val="398"/>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3982DBC" w14:textId="77777777" w:rsidR="00D408BA" w:rsidRPr="00D408BA" w:rsidRDefault="00D408BA" w:rsidP="00D408BA">
            <w:pPr>
              <w:jc w:val="center"/>
              <w:rPr>
                <w:bCs/>
                <w:snapToGrid w:val="0"/>
                <w:sz w:val="28"/>
                <w:szCs w:val="28"/>
                <w:lang w:eastAsia="ru-RU"/>
              </w:rPr>
            </w:pPr>
            <w:r w:rsidRPr="00D408BA">
              <w:rPr>
                <w:bCs/>
                <w:snapToGrid w:val="0"/>
                <w:sz w:val="28"/>
                <w:szCs w:val="28"/>
                <w:lang w:eastAsia="ru-RU"/>
              </w:rPr>
              <w:t xml:space="preserve"> 4.2</w:t>
            </w:r>
          </w:p>
        </w:tc>
        <w:tc>
          <w:tcPr>
            <w:tcW w:w="3995" w:type="dxa"/>
            <w:tcBorders>
              <w:top w:val="nil"/>
              <w:left w:val="nil"/>
              <w:bottom w:val="single" w:sz="8" w:space="0" w:color="auto"/>
              <w:right w:val="single" w:sz="4" w:space="0" w:color="auto"/>
            </w:tcBorders>
            <w:shd w:val="clear" w:color="auto" w:fill="auto"/>
            <w:noWrap/>
            <w:vAlign w:val="center"/>
            <w:hideMark/>
          </w:tcPr>
          <w:p w14:paraId="701F57DE" w14:textId="77777777" w:rsidR="00D408BA" w:rsidRPr="00D408BA" w:rsidRDefault="00D408BA" w:rsidP="00D408BA">
            <w:pPr>
              <w:jc w:val="center"/>
              <w:rPr>
                <w:snapToGrid w:val="0"/>
                <w:sz w:val="28"/>
                <w:szCs w:val="28"/>
                <w:lang w:eastAsia="ru-RU"/>
              </w:rPr>
            </w:pPr>
            <w:r w:rsidRPr="00D408BA">
              <w:rPr>
                <w:snapToGrid w:val="0"/>
                <w:sz w:val="28"/>
                <w:szCs w:val="28"/>
                <w:lang w:eastAsia="ru-RU"/>
              </w:rPr>
              <w:t>бюджетные потребители</w:t>
            </w:r>
          </w:p>
        </w:tc>
        <w:tc>
          <w:tcPr>
            <w:tcW w:w="1758" w:type="dxa"/>
            <w:tcBorders>
              <w:top w:val="single" w:sz="4" w:space="0" w:color="auto"/>
              <w:left w:val="single" w:sz="4" w:space="0" w:color="auto"/>
              <w:bottom w:val="single" w:sz="4" w:space="0" w:color="auto"/>
              <w:right w:val="nil"/>
            </w:tcBorders>
            <w:shd w:val="clear" w:color="auto" w:fill="auto"/>
            <w:noWrap/>
            <w:vAlign w:val="center"/>
          </w:tcPr>
          <w:p w14:paraId="7D7ABFEE" w14:textId="77777777" w:rsidR="00D408BA" w:rsidRPr="00D408BA" w:rsidRDefault="00D408BA" w:rsidP="00D408BA">
            <w:pPr>
              <w:jc w:val="center"/>
              <w:rPr>
                <w:snapToGrid w:val="0"/>
                <w:sz w:val="28"/>
                <w:szCs w:val="28"/>
                <w:lang w:eastAsia="ru-RU"/>
              </w:rPr>
            </w:pPr>
            <w:r w:rsidRPr="00D408BA">
              <w:rPr>
                <w:snapToGrid w:val="0"/>
                <w:sz w:val="28"/>
                <w:szCs w:val="28"/>
                <w:lang w:eastAsia="ru-RU"/>
              </w:rPr>
              <w:t>4 675,86</w:t>
            </w:r>
          </w:p>
        </w:tc>
        <w:tc>
          <w:tcPr>
            <w:tcW w:w="1732" w:type="dxa"/>
            <w:tcBorders>
              <w:top w:val="nil"/>
              <w:left w:val="single" w:sz="8" w:space="0" w:color="auto"/>
              <w:bottom w:val="single" w:sz="8" w:space="0" w:color="auto"/>
              <w:right w:val="single" w:sz="8" w:space="0" w:color="auto"/>
            </w:tcBorders>
            <w:shd w:val="clear" w:color="auto" w:fill="auto"/>
            <w:vAlign w:val="center"/>
          </w:tcPr>
          <w:p w14:paraId="6921F708" w14:textId="77777777" w:rsidR="00D408BA" w:rsidRPr="00D408BA" w:rsidRDefault="00D408BA" w:rsidP="00D408BA">
            <w:pPr>
              <w:jc w:val="center"/>
              <w:rPr>
                <w:snapToGrid w:val="0"/>
                <w:sz w:val="28"/>
                <w:szCs w:val="28"/>
                <w:lang w:eastAsia="ru-RU"/>
              </w:rPr>
            </w:pPr>
            <w:r w:rsidRPr="00D408BA">
              <w:rPr>
                <w:snapToGrid w:val="0"/>
                <w:sz w:val="28"/>
                <w:szCs w:val="28"/>
                <w:lang w:eastAsia="ru-RU"/>
              </w:rPr>
              <w:t>2 654,67</w:t>
            </w:r>
          </w:p>
        </w:tc>
        <w:tc>
          <w:tcPr>
            <w:tcW w:w="1701" w:type="dxa"/>
            <w:tcBorders>
              <w:top w:val="nil"/>
              <w:left w:val="single" w:sz="8" w:space="0" w:color="auto"/>
              <w:bottom w:val="single" w:sz="8" w:space="0" w:color="auto"/>
              <w:right w:val="single" w:sz="8" w:space="0" w:color="auto"/>
            </w:tcBorders>
            <w:shd w:val="clear" w:color="auto" w:fill="auto"/>
            <w:vAlign w:val="center"/>
          </w:tcPr>
          <w:p w14:paraId="570EEB8F" w14:textId="77777777" w:rsidR="00D408BA" w:rsidRPr="00D408BA" w:rsidRDefault="00D408BA" w:rsidP="00D408BA">
            <w:pPr>
              <w:jc w:val="center"/>
              <w:rPr>
                <w:snapToGrid w:val="0"/>
                <w:sz w:val="28"/>
                <w:szCs w:val="28"/>
                <w:lang w:eastAsia="ru-RU"/>
              </w:rPr>
            </w:pPr>
            <w:r w:rsidRPr="00D408BA">
              <w:rPr>
                <w:snapToGrid w:val="0"/>
                <w:sz w:val="28"/>
                <w:szCs w:val="28"/>
                <w:lang w:eastAsia="ru-RU"/>
              </w:rPr>
              <w:t>2 021,19</w:t>
            </w:r>
          </w:p>
        </w:tc>
      </w:tr>
      <w:tr w:rsidR="00D408BA" w:rsidRPr="00D408BA" w14:paraId="323039B0" w14:textId="77777777" w:rsidTr="00D408BA">
        <w:trPr>
          <w:trHeight w:val="39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43E21C93" w14:textId="77777777" w:rsidR="00D408BA" w:rsidRPr="00D408BA" w:rsidRDefault="00D408BA" w:rsidP="00D408BA">
            <w:pPr>
              <w:jc w:val="center"/>
              <w:rPr>
                <w:bCs/>
                <w:snapToGrid w:val="0"/>
                <w:sz w:val="28"/>
                <w:szCs w:val="28"/>
                <w:lang w:eastAsia="ru-RU"/>
              </w:rPr>
            </w:pPr>
            <w:r w:rsidRPr="00D408BA">
              <w:rPr>
                <w:bCs/>
                <w:snapToGrid w:val="0"/>
                <w:sz w:val="28"/>
                <w:szCs w:val="28"/>
                <w:lang w:eastAsia="ru-RU"/>
              </w:rPr>
              <w:t xml:space="preserve"> 4.3</w:t>
            </w:r>
          </w:p>
        </w:tc>
        <w:tc>
          <w:tcPr>
            <w:tcW w:w="3995" w:type="dxa"/>
            <w:tcBorders>
              <w:top w:val="nil"/>
              <w:left w:val="nil"/>
              <w:bottom w:val="single" w:sz="8" w:space="0" w:color="auto"/>
              <w:right w:val="single" w:sz="4" w:space="0" w:color="auto"/>
            </w:tcBorders>
            <w:shd w:val="clear" w:color="auto" w:fill="auto"/>
            <w:noWrap/>
            <w:vAlign w:val="center"/>
            <w:hideMark/>
          </w:tcPr>
          <w:p w14:paraId="546F1B54" w14:textId="77777777" w:rsidR="00D408BA" w:rsidRPr="00D408BA" w:rsidRDefault="00D408BA" w:rsidP="00D408BA">
            <w:pPr>
              <w:ind w:left="344"/>
              <w:rPr>
                <w:snapToGrid w:val="0"/>
                <w:sz w:val="28"/>
                <w:szCs w:val="28"/>
                <w:lang w:eastAsia="ru-RU"/>
              </w:rPr>
            </w:pPr>
            <w:r w:rsidRPr="00D408BA">
              <w:rPr>
                <w:snapToGrid w:val="0"/>
                <w:sz w:val="28"/>
                <w:szCs w:val="28"/>
                <w:lang w:eastAsia="ru-RU"/>
              </w:rPr>
              <w:t>прочие потребители</w:t>
            </w:r>
          </w:p>
        </w:tc>
        <w:tc>
          <w:tcPr>
            <w:tcW w:w="1758" w:type="dxa"/>
            <w:tcBorders>
              <w:top w:val="single" w:sz="4" w:space="0" w:color="auto"/>
              <w:left w:val="single" w:sz="4" w:space="0" w:color="auto"/>
              <w:bottom w:val="single" w:sz="4" w:space="0" w:color="auto"/>
              <w:right w:val="nil"/>
            </w:tcBorders>
            <w:shd w:val="clear" w:color="auto" w:fill="auto"/>
            <w:noWrap/>
            <w:vAlign w:val="center"/>
          </w:tcPr>
          <w:p w14:paraId="45783CE2" w14:textId="77777777" w:rsidR="00D408BA" w:rsidRPr="00D408BA" w:rsidRDefault="00D408BA" w:rsidP="00D408BA">
            <w:pPr>
              <w:jc w:val="center"/>
              <w:rPr>
                <w:snapToGrid w:val="0"/>
                <w:sz w:val="28"/>
                <w:szCs w:val="28"/>
                <w:lang w:eastAsia="ru-RU"/>
              </w:rPr>
            </w:pPr>
            <w:r w:rsidRPr="00D408BA">
              <w:rPr>
                <w:snapToGrid w:val="0"/>
                <w:sz w:val="28"/>
                <w:szCs w:val="28"/>
                <w:lang w:eastAsia="ru-RU"/>
              </w:rPr>
              <w:t>0,00</w:t>
            </w:r>
          </w:p>
        </w:tc>
        <w:tc>
          <w:tcPr>
            <w:tcW w:w="1732" w:type="dxa"/>
            <w:tcBorders>
              <w:top w:val="nil"/>
              <w:left w:val="single" w:sz="8" w:space="0" w:color="auto"/>
              <w:bottom w:val="single" w:sz="8" w:space="0" w:color="auto"/>
              <w:right w:val="single" w:sz="8" w:space="0" w:color="auto"/>
            </w:tcBorders>
            <w:shd w:val="clear" w:color="auto" w:fill="auto"/>
            <w:noWrap/>
            <w:vAlign w:val="center"/>
          </w:tcPr>
          <w:p w14:paraId="30C47C00" w14:textId="77777777" w:rsidR="00D408BA" w:rsidRPr="00D408BA" w:rsidRDefault="00D408BA" w:rsidP="00D408BA">
            <w:pPr>
              <w:jc w:val="center"/>
              <w:rPr>
                <w:snapToGrid w:val="0"/>
                <w:sz w:val="28"/>
                <w:szCs w:val="28"/>
                <w:lang w:eastAsia="ru-RU"/>
              </w:rPr>
            </w:pPr>
            <w:r w:rsidRPr="00D408BA">
              <w:rPr>
                <w:snapToGrid w:val="0"/>
                <w:sz w:val="28"/>
                <w:szCs w:val="28"/>
                <w:lang w:eastAsia="ru-RU"/>
              </w:rPr>
              <w:t>0,00</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7CD5D3EE" w14:textId="77777777" w:rsidR="00D408BA" w:rsidRPr="00D408BA" w:rsidRDefault="00D408BA" w:rsidP="00D408BA">
            <w:pPr>
              <w:jc w:val="center"/>
              <w:rPr>
                <w:snapToGrid w:val="0"/>
                <w:sz w:val="28"/>
                <w:szCs w:val="28"/>
                <w:lang w:eastAsia="ru-RU"/>
              </w:rPr>
            </w:pPr>
            <w:r w:rsidRPr="00D408BA">
              <w:rPr>
                <w:snapToGrid w:val="0"/>
                <w:sz w:val="28"/>
                <w:szCs w:val="28"/>
                <w:lang w:eastAsia="ru-RU"/>
              </w:rPr>
              <w:t>0,00</w:t>
            </w:r>
          </w:p>
        </w:tc>
      </w:tr>
      <w:tr w:rsidR="00D408BA" w:rsidRPr="00D408BA" w14:paraId="2F45D3BC" w14:textId="77777777" w:rsidTr="00D408BA">
        <w:trPr>
          <w:trHeight w:val="390"/>
          <w:jc w:val="center"/>
        </w:trPr>
        <w:tc>
          <w:tcPr>
            <w:tcW w:w="654" w:type="dxa"/>
            <w:tcBorders>
              <w:top w:val="nil"/>
              <w:left w:val="single" w:sz="4" w:space="0" w:color="auto"/>
              <w:bottom w:val="single" w:sz="4" w:space="0" w:color="auto"/>
              <w:right w:val="single" w:sz="4" w:space="0" w:color="auto"/>
            </w:tcBorders>
            <w:shd w:val="clear" w:color="auto" w:fill="auto"/>
            <w:noWrap/>
            <w:vAlign w:val="center"/>
          </w:tcPr>
          <w:p w14:paraId="7F21E1E3" w14:textId="77777777" w:rsidR="00D408BA" w:rsidRPr="00D408BA" w:rsidRDefault="00D408BA" w:rsidP="00D408BA">
            <w:pPr>
              <w:jc w:val="center"/>
              <w:rPr>
                <w:bCs/>
                <w:snapToGrid w:val="0"/>
                <w:sz w:val="28"/>
                <w:szCs w:val="28"/>
                <w:lang w:eastAsia="ru-RU"/>
              </w:rPr>
            </w:pPr>
            <w:r w:rsidRPr="00D408BA">
              <w:rPr>
                <w:bCs/>
                <w:snapToGrid w:val="0"/>
                <w:sz w:val="28"/>
                <w:szCs w:val="28"/>
                <w:lang w:eastAsia="ru-RU"/>
              </w:rPr>
              <w:t xml:space="preserve"> 4.4</w:t>
            </w:r>
          </w:p>
        </w:tc>
        <w:tc>
          <w:tcPr>
            <w:tcW w:w="3995" w:type="dxa"/>
            <w:tcBorders>
              <w:top w:val="nil"/>
              <w:left w:val="nil"/>
              <w:bottom w:val="single" w:sz="8" w:space="0" w:color="auto"/>
              <w:right w:val="single" w:sz="4" w:space="0" w:color="auto"/>
            </w:tcBorders>
            <w:shd w:val="clear" w:color="auto" w:fill="auto"/>
            <w:vAlign w:val="center"/>
          </w:tcPr>
          <w:p w14:paraId="51E3B035" w14:textId="77777777" w:rsidR="00D408BA" w:rsidRPr="00D408BA" w:rsidRDefault="00D408BA" w:rsidP="00D408BA">
            <w:pPr>
              <w:ind w:left="344"/>
              <w:rPr>
                <w:bCs/>
                <w:snapToGrid w:val="0"/>
                <w:sz w:val="28"/>
                <w:szCs w:val="28"/>
                <w:lang w:eastAsia="ru-RU"/>
              </w:rPr>
            </w:pPr>
            <w:r w:rsidRPr="00D408BA">
              <w:rPr>
                <w:bCs/>
                <w:snapToGrid w:val="0"/>
                <w:sz w:val="28"/>
                <w:szCs w:val="28"/>
                <w:lang w:eastAsia="ru-RU"/>
              </w:rPr>
              <w:t>производственные нужды</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6EBCD14" w14:textId="77777777" w:rsidR="00D408BA" w:rsidRPr="00D408BA" w:rsidRDefault="00D408BA" w:rsidP="00D408BA">
            <w:pPr>
              <w:jc w:val="center"/>
              <w:rPr>
                <w:snapToGrid w:val="0"/>
                <w:sz w:val="28"/>
                <w:szCs w:val="28"/>
                <w:lang w:eastAsia="ru-RU"/>
              </w:rPr>
            </w:pPr>
            <w:r w:rsidRPr="00D408BA">
              <w:rPr>
                <w:snapToGrid w:val="0"/>
                <w:sz w:val="28"/>
                <w:szCs w:val="28"/>
                <w:lang w:eastAsia="ru-RU"/>
              </w:rPr>
              <w:t>0,00</w:t>
            </w:r>
          </w:p>
        </w:tc>
        <w:tc>
          <w:tcPr>
            <w:tcW w:w="1732" w:type="dxa"/>
            <w:tcBorders>
              <w:top w:val="nil"/>
              <w:left w:val="single" w:sz="8" w:space="0" w:color="auto"/>
              <w:bottom w:val="single" w:sz="8" w:space="0" w:color="auto"/>
              <w:right w:val="single" w:sz="8" w:space="0" w:color="auto"/>
            </w:tcBorders>
            <w:shd w:val="clear" w:color="auto" w:fill="auto"/>
            <w:vAlign w:val="center"/>
          </w:tcPr>
          <w:p w14:paraId="3F273A5A" w14:textId="77777777" w:rsidR="00D408BA" w:rsidRPr="00D408BA" w:rsidRDefault="00D408BA" w:rsidP="00D408BA">
            <w:pPr>
              <w:jc w:val="center"/>
              <w:rPr>
                <w:snapToGrid w:val="0"/>
                <w:sz w:val="28"/>
                <w:szCs w:val="28"/>
                <w:lang w:eastAsia="ru-RU"/>
              </w:rPr>
            </w:pPr>
            <w:r w:rsidRPr="00D408BA">
              <w:rPr>
                <w:snapToGrid w:val="0"/>
                <w:sz w:val="28"/>
                <w:szCs w:val="28"/>
                <w:lang w:eastAsia="ru-RU"/>
              </w:rPr>
              <w:t>0,00</w:t>
            </w:r>
          </w:p>
        </w:tc>
        <w:tc>
          <w:tcPr>
            <w:tcW w:w="1701" w:type="dxa"/>
            <w:tcBorders>
              <w:top w:val="nil"/>
              <w:left w:val="single" w:sz="8" w:space="0" w:color="auto"/>
              <w:bottom w:val="single" w:sz="8" w:space="0" w:color="auto"/>
              <w:right w:val="single" w:sz="8" w:space="0" w:color="auto"/>
            </w:tcBorders>
            <w:shd w:val="clear" w:color="auto" w:fill="auto"/>
            <w:vAlign w:val="center"/>
          </w:tcPr>
          <w:p w14:paraId="5EF6707A" w14:textId="77777777" w:rsidR="00D408BA" w:rsidRPr="00D408BA" w:rsidRDefault="00D408BA" w:rsidP="00D408BA">
            <w:pPr>
              <w:jc w:val="center"/>
              <w:rPr>
                <w:snapToGrid w:val="0"/>
                <w:sz w:val="28"/>
                <w:szCs w:val="28"/>
                <w:lang w:eastAsia="ru-RU"/>
              </w:rPr>
            </w:pPr>
            <w:r w:rsidRPr="00D408BA">
              <w:rPr>
                <w:snapToGrid w:val="0"/>
                <w:sz w:val="28"/>
                <w:szCs w:val="28"/>
                <w:lang w:eastAsia="ru-RU"/>
              </w:rPr>
              <w:t>0,00</w:t>
            </w:r>
          </w:p>
        </w:tc>
      </w:tr>
      <w:tr w:rsidR="00D408BA" w:rsidRPr="00D408BA" w14:paraId="7866A17D" w14:textId="77777777" w:rsidTr="00D408BA">
        <w:trPr>
          <w:trHeight w:val="39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4D89DDA" w14:textId="77777777" w:rsidR="00D408BA" w:rsidRPr="00D408BA" w:rsidRDefault="00D408BA" w:rsidP="00D408BA">
            <w:pPr>
              <w:jc w:val="center"/>
              <w:rPr>
                <w:bCs/>
                <w:snapToGrid w:val="0"/>
                <w:sz w:val="28"/>
                <w:szCs w:val="28"/>
                <w:lang w:eastAsia="ru-RU"/>
              </w:rPr>
            </w:pPr>
            <w:r w:rsidRPr="00D408BA">
              <w:rPr>
                <w:bCs/>
                <w:snapToGrid w:val="0"/>
                <w:sz w:val="28"/>
                <w:szCs w:val="28"/>
                <w:lang w:eastAsia="ru-RU"/>
              </w:rPr>
              <w:t>5</w:t>
            </w:r>
          </w:p>
        </w:tc>
        <w:tc>
          <w:tcPr>
            <w:tcW w:w="3995" w:type="dxa"/>
            <w:tcBorders>
              <w:top w:val="nil"/>
              <w:left w:val="nil"/>
              <w:bottom w:val="single" w:sz="8" w:space="0" w:color="auto"/>
              <w:right w:val="single" w:sz="4" w:space="0" w:color="auto"/>
            </w:tcBorders>
            <w:shd w:val="clear" w:color="auto" w:fill="auto"/>
            <w:vAlign w:val="center"/>
            <w:hideMark/>
          </w:tcPr>
          <w:p w14:paraId="252C83C5" w14:textId="77777777" w:rsidR="00D408BA" w:rsidRPr="00D408BA" w:rsidRDefault="00D408BA" w:rsidP="00D408BA">
            <w:pPr>
              <w:rPr>
                <w:snapToGrid w:val="0"/>
                <w:sz w:val="28"/>
                <w:szCs w:val="28"/>
                <w:lang w:eastAsia="ru-RU"/>
              </w:rPr>
            </w:pPr>
            <w:r w:rsidRPr="00D408BA">
              <w:rPr>
                <w:bCs/>
                <w:snapToGrid w:val="0"/>
                <w:sz w:val="28"/>
                <w:szCs w:val="28"/>
                <w:lang w:eastAsia="ru-RU"/>
              </w:rPr>
              <w:t>Потери при передаче</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37C7F2A9" w14:textId="77777777" w:rsidR="00D408BA" w:rsidRPr="00D408BA" w:rsidRDefault="00D408BA" w:rsidP="00D408BA">
            <w:pPr>
              <w:jc w:val="center"/>
              <w:rPr>
                <w:snapToGrid w:val="0"/>
                <w:sz w:val="28"/>
                <w:szCs w:val="28"/>
                <w:lang w:eastAsia="ru-RU"/>
              </w:rPr>
            </w:pPr>
            <w:r w:rsidRPr="00D408BA">
              <w:rPr>
                <w:snapToGrid w:val="0"/>
                <w:sz w:val="28"/>
                <w:szCs w:val="28"/>
                <w:lang w:eastAsia="ru-RU"/>
              </w:rPr>
              <w:t>1 377,54</w:t>
            </w:r>
          </w:p>
        </w:tc>
        <w:tc>
          <w:tcPr>
            <w:tcW w:w="1732" w:type="dxa"/>
            <w:tcBorders>
              <w:top w:val="nil"/>
              <w:left w:val="single" w:sz="8" w:space="0" w:color="auto"/>
              <w:bottom w:val="single" w:sz="8" w:space="0" w:color="auto"/>
              <w:right w:val="single" w:sz="8" w:space="0" w:color="auto"/>
            </w:tcBorders>
            <w:shd w:val="clear" w:color="auto" w:fill="auto"/>
            <w:vAlign w:val="center"/>
          </w:tcPr>
          <w:p w14:paraId="0CB50BEC" w14:textId="77777777" w:rsidR="00D408BA" w:rsidRPr="00D408BA" w:rsidRDefault="00D408BA" w:rsidP="00D408BA">
            <w:pPr>
              <w:jc w:val="center"/>
              <w:rPr>
                <w:snapToGrid w:val="0"/>
                <w:sz w:val="28"/>
                <w:szCs w:val="28"/>
                <w:lang w:eastAsia="ru-RU"/>
              </w:rPr>
            </w:pPr>
            <w:r w:rsidRPr="00D408BA">
              <w:rPr>
                <w:snapToGrid w:val="0"/>
                <w:sz w:val="28"/>
                <w:szCs w:val="28"/>
                <w:lang w:eastAsia="ru-RU"/>
              </w:rPr>
              <w:t>782,08</w:t>
            </w:r>
          </w:p>
        </w:tc>
        <w:tc>
          <w:tcPr>
            <w:tcW w:w="1701" w:type="dxa"/>
            <w:tcBorders>
              <w:top w:val="nil"/>
              <w:left w:val="single" w:sz="8" w:space="0" w:color="auto"/>
              <w:bottom w:val="single" w:sz="8" w:space="0" w:color="auto"/>
              <w:right w:val="single" w:sz="8" w:space="0" w:color="auto"/>
            </w:tcBorders>
            <w:shd w:val="clear" w:color="auto" w:fill="auto"/>
            <w:vAlign w:val="center"/>
          </w:tcPr>
          <w:p w14:paraId="18971E00" w14:textId="77777777" w:rsidR="00D408BA" w:rsidRPr="00D408BA" w:rsidRDefault="00D408BA" w:rsidP="00D408BA">
            <w:pPr>
              <w:jc w:val="center"/>
              <w:rPr>
                <w:snapToGrid w:val="0"/>
                <w:sz w:val="28"/>
                <w:szCs w:val="28"/>
                <w:lang w:eastAsia="ru-RU"/>
              </w:rPr>
            </w:pPr>
            <w:r w:rsidRPr="00D408BA">
              <w:rPr>
                <w:snapToGrid w:val="0"/>
                <w:sz w:val="28"/>
                <w:szCs w:val="28"/>
                <w:lang w:eastAsia="ru-RU"/>
              </w:rPr>
              <w:t>595,46</w:t>
            </w:r>
          </w:p>
        </w:tc>
      </w:tr>
    </w:tbl>
    <w:p w14:paraId="144E4128" w14:textId="77777777" w:rsidR="00D408BA" w:rsidRPr="00D408BA" w:rsidRDefault="00D408BA" w:rsidP="00D408BA">
      <w:pPr>
        <w:spacing w:line="360" w:lineRule="auto"/>
        <w:jc w:val="both"/>
        <w:rPr>
          <w:snapToGrid w:val="0"/>
          <w:sz w:val="28"/>
          <w:szCs w:val="28"/>
          <w:lang w:eastAsia="ru-RU"/>
        </w:rPr>
      </w:pPr>
    </w:p>
    <w:p w14:paraId="1926620B" w14:textId="77777777" w:rsidR="00D408BA" w:rsidRPr="00D408BA" w:rsidRDefault="00D408BA" w:rsidP="00F44E6D">
      <w:pPr>
        <w:keepNext/>
        <w:numPr>
          <w:ilvl w:val="0"/>
          <w:numId w:val="11"/>
        </w:numPr>
        <w:tabs>
          <w:tab w:val="left" w:pos="567"/>
        </w:tabs>
        <w:ind w:left="0" w:firstLine="0"/>
        <w:jc w:val="center"/>
        <w:outlineLvl w:val="0"/>
        <w:rPr>
          <w:b/>
          <w:sz w:val="28"/>
          <w:szCs w:val="28"/>
          <w:lang w:val="x-none" w:eastAsia="x-none"/>
        </w:rPr>
      </w:pPr>
      <w:bookmarkStart w:id="13" w:name="_Toc20229417"/>
      <w:r w:rsidRPr="00D408BA">
        <w:rPr>
          <w:b/>
          <w:sz w:val="28"/>
          <w:szCs w:val="28"/>
          <w:lang w:val="x-none" w:eastAsia="x-none"/>
        </w:rPr>
        <w:t>Расчет расходов на прио</w:t>
      </w:r>
      <w:r w:rsidRPr="00D408BA">
        <w:rPr>
          <w:b/>
          <w:sz w:val="28"/>
          <w:szCs w:val="28"/>
          <w:lang w:eastAsia="x-none"/>
        </w:rPr>
        <w:t>бретение энергетических ресурсов, холодной воды и теплоносителя</w:t>
      </w:r>
      <w:bookmarkEnd w:id="13"/>
    </w:p>
    <w:p w14:paraId="708BF08C" w14:textId="77777777" w:rsidR="00D408BA" w:rsidRPr="00D408BA" w:rsidRDefault="00D408BA" w:rsidP="00D408BA">
      <w:pPr>
        <w:spacing w:line="360" w:lineRule="auto"/>
        <w:ind w:firstLine="851"/>
        <w:jc w:val="both"/>
        <w:rPr>
          <w:sz w:val="28"/>
          <w:szCs w:val="28"/>
          <w:lang w:val="x-none" w:eastAsia="ru-RU"/>
        </w:rPr>
      </w:pPr>
    </w:p>
    <w:p w14:paraId="43981FAC" w14:textId="77777777" w:rsidR="00D408BA" w:rsidRPr="00D408BA" w:rsidRDefault="00D408BA" w:rsidP="00D408BA">
      <w:pPr>
        <w:spacing w:line="360" w:lineRule="auto"/>
        <w:ind w:firstLine="851"/>
        <w:jc w:val="both"/>
        <w:rPr>
          <w:sz w:val="28"/>
          <w:szCs w:val="28"/>
          <w:lang w:eastAsia="ru-RU"/>
        </w:rPr>
      </w:pPr>
      <w:r w:rsidRPr="00D408BA">
        <w:rPr>
          <w:sz w:val="28"/>
          <w:szCs w:val="28"/>
          <w:lang w:eastAsia="ru-RU"/>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1E2CF0BA" w14:textId="77777777" w:rsidR="00D408BA" w:rsidRDefault="00D408BA" w:rsidP="00D408BA">
      <w:pPr>
        <w:ind w:firstLine="851"/>
        <w:jc w:val="both"/>
        <w:rPr>
          <w:sz w:val="28"/>
          <w:szCs w:val="28"/>
          <w:lang w:eastAsia="ru-RU"/>
        </w:rPr>
        <w:sectPr w:rsidR="00D408BA" w:rsidSect="00D408BA">
          <w:pgSz w:w="11906" w:h="16838"/>
          <w:pgMar w:top="567" w:right="566" w:bottom="1135" w:left="851" w:header="720" w:footer="720" w:gutter="0"/>
          <w:cols w:space="720"/>
          <w:docGrid w:linePitch="326"/>
        </w:sectPr>
      </w:pPr>
    </w:p>
    <w:p w14:paraId="373D2CED" w14:textId="77777777" w:rsidR="00D408BA" w:rsidRPr="00D408BA" w:rsidRDefault="00D408BA" w:rsidP="00F44E6D">
      <w:pPr>
        <w:keepNext/>
        <w:numPr>
          <w:ilvl w:val="1"/>
          <w:numId w:val="11"/>
        </w:numPr>
        <w:tabs>
          <w:tab w:val="left" w:pos="567"/>
        </w:tabs>
        <w:jc w:val="center"/>
        <w:outlineLvl w:val="0"/>
        <w:rPr>
          <w:b/>
          <w:sz w:val="28"/>
          <w:szCs w:val="28"/>
          <w:lang w:val="x-none" w:eastAsia="x-none"/>
        </w:rPr>
      </w:pPr>
      <w:bookmarkStart w:id="14" w:name="_Toc20229418"/>
      <w:r w:rsidRPr="00D408BA">
        <w:rPr>
          <w:b/>
          <w:sz w:val="28"/>
          <w:szCs w:val="28"/>
          <w:lang w:val="x-none" w:eastAsia="x-none"/>
        </w:rPr>
        <w:lastRenderedPageBreak/>
        <w:t>Расходы на топливо</w:t>
      </w:r>
      <w:bookmarkEnd w:id="14"/>
    </w:p>
    <w:p w14:paraId="40F15DFC" w14:textId="77777777" w:rsidR="00D408BA" w:rsidRPr="00D408BA" w:rsidRDefault="00D408BA" w:rsidP="00D408BA">
      <w:pPr>
        <w:tabs>
          <w:tab w:val="left" w:pos="1890"/>
        </w:tabs>
        <w:ind w:firstLine="851"/>
        <w:jc w:val="both"/>
        <w:rPr>
          <w:snapToGrid w:val="0"/>
          <w:sz w:val="28"/>
          <w:szCs w:val="28"/>
          <w:lang w:eastAsia="ru-RU"/>
        </w:rPr>
      </w:pPr>
    </w:p>
    <w:p w14:paraId="06AF56E1"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В соответствии с пунктом 35 Постановления Правительства РФ от 22.10.2012 № 1075 (ред. от 25.08.2017) «О ценообразовании в сфере теплоснабжения»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14:paraId="0FA4B069"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Таким образом, объем потребления топлива, необходимый для производства тепловой энергии, рассчитан исходя из норматива удельного расхода условного топлива, который был определён в размере 230,07 кг </w:t>
      </w:r>
      <w:proofErr w:type="spellStart"/>
      <w:r w:rsidRPr="00D408BA">
        <w:rPr>
          <w:snapToGrid w:val="0"/>
          <w:sz w:val="28"/>
          <w:szCs w:val="28"/>
          <w:lang w:eastAsia="ru-RU"/>
        </w:rPr>
        <w:t>у.т</w:t>
      </w:r>
      <w:proofErr w:type="spellEnd"/>
      <w:r w:rsidRPr="00D408BA">
        <w:rPr>
          <w:snapToGrid w:val="0"/>
          <w:sz w:val="28"/>
          <w:szCs w:val="28"/>
          <w:lang w:eastAsia="ru-RU"/>
        </w:rPr>
        <w:t>./Гкал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w:t>
      </w:r>
    </w:p>
    <w:p w14:paraId="3C10683D"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Расчетный объем натурального топлива, с учетом естественной убыли при автомобильных перевозках, хранении на складе и подаче в котельную составляет по энергетическому каменному углю 2 574,44 т. Тепловой эквивалент принят в расчет в соответствии с низшей теплотой сгорания в размере 5300 ккал/кг, указанной в приложение к договору поставки от 26.01.2018 № СУЭК-КУЗ-18/657С, и составил 0,757.</w:t>
      </w:r>
    </w:p>
    <w:p w14:paraId="5C7BB98F"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 xml:space="preserve">Скорректированные расходы по статье на 2020 год составили 4 629,07 тыс. руб., в том числе, стоимость натурального топлива – 3 521,68 тыс. руб., стоимость транспортировки – 1 107,39 тыс. руб. </w:t>
      </w:r>
    </w:p>
    <w:p w14:paraId="118A9525" w14:textId="77777777" w:rsidR="00D408BA" w:rsidRPr="00D408BA" w:rsidRDefault="00D408BA" w:rsidP="00D408BA">
      <w:pPr>
        <w:tabs>
          <w:tab w:val="left" w:pos="1890"/>
        </w:tabs>
        <w:spacing w:line="360" w:lineRule="auto"/>
        <w:ind w:firstLine="720"/>
        <w:jc w:val="both"/>
        <w:rPr>
          <w:sz w:val="28"/>
          <w:szCs w:val="28"/>
          <w:lang w:eastAsia="ru-RU"/>
        </w:rPr>
      </w:pPr>
      <w:r w:rsidRPr="00D408BA">
        <w:rPr>
          <w:sz w:val="28"/>
          <w:szCs w:val="28"/>
          <w:lang w:eastAsia="ru-RU"/>
        </w:rPr>
        <w:lastRenderedPageBreak/>
        <w:t xml:space="preserve">Поставщиком котельного топлива планируется АО «СУЭК-Кузбасс» (договор поставки угля от 26.01.2018 № СУЭК-КУЗ-18/657С, стр.117 представленных материалов). </w:t>
      </w:r>
    </w:p>
    <w:p w14:paraId="0C885907" w14:textId="77777777" w:rsidR="00D408BA" w:rsidRPr="00D408BA" w:rsidRDefault="00D408BA" w:rsidP="00D408BA">
      <w:pPr>
        <w:tabs>
          <w:tab w:val="left" w:pos="1890"/>
        </w:tabs>
        <w:spacing w:line="360" w:lineRule="auto"/>
        <w:ind w:firstLine="720"/>
        <w:jc w:val="both"/>
        <w:rPr>
          <w:sz w:val="28"/>
          <w:szCs w:val="28"/>
          <w:lang w:eastAsia="ru-RU"/>
        </w:rPr>
      </w:pPr>
      <w:r w:rsidRPr="00D408BA">
        <w:rPr>
          <w:sz w:val="28"/>
          <w:szCs w:val="28"/>
          <w:lang w:eastAsia="ru-RU"/>
        </w:rPr>
        <w:t>Экспертами в расчётах учтена цена топлива, сложившаяся в 2018 году (1 259,89 руб./т</w:t>
      </w:r>
      <w:r w:rsidRPr="00D408BA">
        <w:rPr>
          <w:snapToGrid w:val="0"/>
          <w:sz w:val="28"/>
          <w:szCs w:val="28"/>
          <w:lang w:eastAsia="ru-RU"/>
        </w:rPr>
        <w:t xml:space="preserve"> с </w:t>
      </w:r>
      <w:r w:rsidRPr="00D408BA">
        <w:rPr>
          <w:sz w:val="28"/>
          <w:szCs w:val="28"/>
          <w:lang w:eastAsia="ru-RU"/>
        </w:rPr>
        <w:t xml:space="preserve">НДС) с учетом индексов изменения стоимости топлива на 2019 год – 104,3 %, на 2020 год – 104,1 % (прогноз Минэкономразвития РФ от 01.10.2018) и составила 1 367,94 руб./т с НДС. </w:t>
      </w:r>
    </w:p>
    <w:p w14:paraId="65CC17F0" w14:textId="77777777" w:rsidR="00D408BA" w:rsidRPr="00D408BA" w:rsidRDefault="00D408BA" w:rsidP="00D408BA">
      <w:pPr>
        <w:tabs>
          <w:tab w:val="left" w:pos="1890"/>
        </w:tabs>
        <w:spacing w:line="360" w:lineRule="auto"/>
        <w:ind w:firstLine="720"/>
        <w:jc w:val="both"/>
        <w:rPr>
          <w:sz w:val="28"/>
          <w:szCs w:val="28"/>
          <w:lang w:eastAsia="ru-RU"/>
        </w:rPr>
      </w:pPr>
      <w:r w:rsidRPr="00D408BA">
        <w:rPr>
          <w:sz w:val="28"/>
          <w:szCs w:val="28"/>
          <w:lang w:eastAsia="ru-RU"/>
        </w:rPr>
        <w:t>Цена транспортировки топлива принята на уровне, сложившемся в 2018 году (400</w:t>
      </w:r>
      <w:r w:rsidRPr="00D408BA">
        <w:rPr>
          <w:szCs w:val="20"/>
          <w:lang w:eastAsia="ru-RU"/>
        </w:rPr>
        <w:t xml:space="preserve"> </w:t>
      </w:r>
      <w:r w:rsidRPr="00D408BA">
        <w:rPr>
          <w:sz w:val="28"/>
          <w:szCs w:val="28"/>
          <w:lang w:eastAsia="ru-RU"/>
        </w:rPr>
        <w:t>руб./т с НДС) с учетом индексов изменения стоимости транспортировки на 2019 год – 103,7%, на 2020 год – 103,7% (прогноз Минэкономразвития РФ от 01.10.2018) и составила 430,15 руб./т с НДС.</w:t>
      </w:r>
    </w:p>
    <w:p w14:paraId="61BF4D71"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Сводная информация в разрезе статей затрат отражена в приложении № 2 к данному экспертному заключению.</w:t>
      </w:r>
    </w:p>
    <w:p w14:paraId="030AE08A" w14:textId="77777777" w:rsidR="00D408BA" w:rsidRPr="00D408BA" w:rsidRDefault="00D408BA" w:rsidP="00D408BA">
      <w:pPr>
        <w:widowControl w:val="0"/>
        <w:tabs>
          <w:tab w:val="left" w:pos="1890"/>
        </w:tabs>
        <w:spacing w:line="360" w:lineRule="auto"/>
        <w:ind w:firstLine="851"/>
        <w:jc w:val="both"/>
        <w:rPr>
          <w:sz w:val="28"/>
          <w:szCs w:val="28"/>
          <w:lang w:eastAsia="ru-RU"/>
        </w:rPr>
      </w:pPr>
      <w:r w:rsidRPr="00D408BA">
        <w:rPr>
          <w:snapToGrid w:val="0"/>
          <w:sz w:val="28"/>
          <w:szCs w:val="28"/>
          <w:lang w:eastAsia="ru-RU"/>
        </w:rPr>
        <w:t>Корректировка плановых расходов на топливо в 2020 году, относительно предложений предприятия, составила 910,34 тыс. руб. в сторону снижения, в связи с применением экспертами индексов роста цен и теплового эквивалента отличных от предложений предприятия.</w:t>
      </w:r>
    </w:p>
    <w:p w14:paraId="5354C49B" w14:textId="77777777" w:rsidR="00D408BA" w:rsidRPr="00D408BA" w:rsidRDefault="00D408BA" w:rsidP="00D408BA">
      <w:pPr>
        <w:widowControl w:val="0"/>
        <w:spacing w:line="360" w:lineRule="auto"/>
        <w:ind w:firstLine="851"/>
        <w:jc w:val="both"/>
        <w:rPr>
          <w:snapToGrid w:val="0"/>
          <w:sz w:val="28"/>
          <w:szCs w:val="28"/>
          <w:lang w:eastAsia="ru-RU"/>
        </w:rPr>
      </w:pPr>
      <w:r w:rsidRPr="00D408BA">
        <w:rPr>
          <w:snapToGrid w:val="0"/>
          <w:sz w:val="28"/>
          <w:szCs w:val="28"/>
          <w:lang w:eastAsia="ru-RU"/>
        </w:rPr>
        <w:t xml:space="preserve">Руководствуясь </w:t>
      </w:r>
      <w:proofErr w:type="spellStart"/>
      <w:r w:rsidRPr="00D408BA">
        <w:rPr>
          <w:snapToGrid w:val="0"/>
          <w:sz w:val="28"/>
          <w:szCs w:val="28"/>
          <w:lang w:eastAsia="ru-RU"/>
        </w:rPr>
        <w:t>п.п</w:t>
      </w:r>
      <w:proofErr w:type="spellEnd"/>
      <w:r w:rsidRPr="00D408BA">
        <w:rPr>
          <w:snapToGrid w:val="0"/>
          <w:sz w:val="28"/>
          <w:szCs w:val="28"/>
          <w:lang w:eastAsia="ru-RU"/>
        </w:rPr>
        <w:t>. в) пункта 28 Основ ценообразования, эксперты рассчитали плановые прогнозные величины расходов на топливо на последующие расчётные периоды долгосрочного периода регулирования, применив индексы инфляции по данным прогноза Минэкономразвития РФ, опубликованным на сайте 01.10.2018.</w:t>
      </w:r>
    </w:p>
    <w:p w14:paraId="76074A2C"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Расходы по статье на 2021 год составили 4 812,02 тыс. руб., в том числе стоимость натурального топлива – 3 662,55 тыс. руб. К цене угля применен ИЦП Минэкономразвития России от 01.10.2018 по углю энергетическому на 2021 год – 104,0, к транспортным расходам применен ИЦП Минэкономразвития России от 01.10.2018 по транспорту на 2021 год – 103,8.</w:t>
      </w:r>
    </w:p>
    <w:p w14:paraId="10B55EFE"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 xml:space="preserve">Расходы по статье на 2022 год составили 5 010,68 тыс. руб., в том числе стоимость натурального топлива – 3 816,38 тыс. руб.  К цене угля применен ИЦП Минэкономразвития России от 01.10.2018 по углю энергетическому на 2022 год – 104,2, </w:t>
      </w:r>
      <w:r w:rsidRPr="00D408BA">
        <w:rPr>
          <w:snapToGrid w:val="0"/>
          <w:sz w:val="28"/>
          <w:szCs w:val="28"/>
          <w:lang w:eastAsia="ru-RU"/>
        </w:rPr>
        <w:lastRenderedPageBreak/>
        <w:t>к транспортным расходам применен ИЦП Минэкономразвития России от 01.10.2018 по транспорту на 2022 год – 103,9.</w:t>
      </w:r>
    </w:p>
    <w:p w14:paraId="1909E40F"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Расходы по статье на 2023 год составили 5 221,36 тыс. руб., в том числе стоимость натурального топлива – 3 980,48 тыс. руб. К цене угля применен ИЦП Минэкономразвития России от 01.10.2018 по углю энергетическому на 2023 год – 104,3, к транспортным расходам применен ИЦП Минэкономразвития России от 01.10.2018 по транспорту на 2023 год – 103,9.</w:t>
      </w:r>
    </w:p>
    <w:p w14:paraId="2B7EC641"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Расходы по статье на 2024 год составили 5 440,91 тыс. руб., в том числе стоимость натурального топлива – 4 151,64 тыс. руб. К цене угля применен ИЦП Минэкономразвития России от 01.10.2018 по углю энергетическому на 2024 год – 104,3, к транспортным расходам применен ИЦП Минэкономразвития России от 01.10.2018 по транспорту на 2023 год – 103,9.</w:t>
      </w:r>
    </w:p>
    <w:p w14:paraId="398864EF" w14:textId="77777777" w:rsidR="00D408BA" w:rsidRPr="00D408BA" w:rsidRDefault="00D408BA" w:rsidP="00D408BA">
      <w:pPr>
        <w:widowControl w:val="0"/>
        <w:tabs>
          <w:tab w:val="left" w:pos="1890"/>
        </w:tabs>
        <w:spacing w:line="360" w:lineRule="auto"/>
        <w:ind w:firstLine="720"/>
        <w:jc w:val="both"/>
        <w:rPr>
          <w:snapToGrid w:val="0"/>
          <w:sz w:val="28"/>
          <w:szCs w:val="28"/>
          <w:lang w:eastAsia="ru-RU"/>
        </w:rPr>
      </w:pPr>
      <w:r w:rsidRPr="00D408BA">
        <w:rPr>
          <w:snapToGrid w:val="0"/>
          <w:sz w:val="28"/>
          <w:szCs w:val="28"/>
          <w:lang w:eastAsia="ru-RU"/>
        </w:rPr>
        <w:t>Расходы по статье на 2025 год составили 5 669,72 тыс. руб., в том числе стоимость натурального топлива – 4 330,16 тыс. руб. К цене угля применен ИЦП Минэкономразвития России от 01.10.2018 по углю энергетическому на 2025 год – 104,3, к транспортным расходам применен ИЦП Минэкономразвития России от 01.10.2018 по транспорту на 2025 год – 103,9.</w:t>
      </w:r>
    </w:p>
    <w:p w14:paraId="2EB87468" w14:textId="77777777" w:rsidR="00D408BA" w:rsidRPr="00D408BA" w:rsidRDefault="00D408BA" w:rsidP="00F44E6D">
      <w:pPr>
        <w:keepNext/>
        <w:numPr>
          <w:ilvl w:val="1"/>
          <w:numId w:val="11"/>
        </w:numPr>
        <w:tabs>
          <w:tab w:val="left" w:pos="567"/>
        </w:tabs>
        <w:jc w:val="center"/>
        <w:outlineLvl w:val="0"/>
        <w:rPr>
          <w:b/>
          <w:sz w:val="28"/>
          <w:szCs w:val="28"/>
          <w:lang w:val="x-none" w:eastAsia="x-none"/>
        </w:rPr>
      </w:pPr>
      <w:bookmarkStart w:id="15" w:name="_Toc20229419"/>
      <w:r w:rsidRPr="00D408BA">
        <w:rPr>
          <w:b/>
          <w:sz w:val="28"/>
          <w:szCs w:val="28"/>
          <w:lang w:val="x-none" w:eastAsia="x-none"/>
        </w:rPr>
        <w:t>Расходы на электроэнергию</w:t>
      </w:r>
      <w:bookmarkEnd w:id="15"/>
    </w:p>
    <w:p w14:paraId="75567EDD" w14:textId="77777777" w:rsidR="00D408BA" w:rsidRPr="00D408BA" w:rsidRDefault="00D408BA" w:rsidP="00D408BA">
      <w:pPr>
        <w:spacing w:line="360" w:lineRule="auto"/>
        <w:ind w:firstLine="851"/>
        <w:jc w:val="both"/>
        <w:rPr>
          <w:snapToGrid w:val="0"/>
          <w:sz w:val="28"/>
          <w:szCs w:val="28"/>
          <w:lang w:eastAsia="ru-RU"/>
        </w:rPr>
      </w:pPr>
      <w:bookmarkStart w:id="16" w:name="_Hlk526782805"/>
    </w:p>
    <w:bookmarkEnd w:id="16"/>
    <w:p w14:paraId="124DD043" w14:textId="77777777" w:rsidR="00D408BA" w:rsidRPr="00D408BA" w:rsidRDefault="00D408BA" w:rsidP="00D408BA">
      <w:pPr>
        <w:tabs>
          <w:tab w:val="left" w:pos="426"/>
          <w:tab w:val="left" w:pos="1418"/>
          <w:tab w:val="left" w:pos="1560"/>
        </w:tabs>
        <w:spacing w:line="360" w:lineRule="auto"/>
        <w:ind w:firstLine="709"/>
        <w:jc w:val="both"/>
        <w:rPr>
          <w:sz w:val="28"/>
          <w:szCs w:val="28"/>
          <w:lang w:eastAsia="ru-RU"/>
        </w:rPr>
      </w:pPr>
      <w:r w:rsidRPr="00D408BA">
        <w:rPr>
          <w:snapToGrid w:val="0"/>
          <w:sz w:val="28"/>
          <w:szCs w:val="28"/>
          <w:lang w:eastAsia="ru-RU"/>
        </w:rPr>
        <w:t xml:space="preserve">Предприятием заявлены расходы по статье на уровне 2 804,06 тыс. руб. при объеме потребления электроэнергии 384,67 тыс. </w:t>
      </w:r>
      <w:proofErr w:type="spellStart"/>
      <w:r w:rsidRPr="00D408BA">
        <w:rPr>
          <w:snapToGrid w:val="0"/>
          <w:sz w:val="28"/>
          <w:szCs w:val="28"/>
          <w:lang w:eastAsia="ru-RU"/>
        </w:rPr>
        <w:t>кВтч</w:t>
      </w:r>
      <w:proofErr w:type="spellEnd"/>
      <w:r w:rsidRPr="00D408BA">
        <w:rPr>
          <w:snapToGrid w:val="0"/>
          <w:sz w:val="28"/>
          <w:szCs w:val="28"/>
          <w:lang w:eastAsia="ru-RU"/>
        </w:rPr>
        <w:t>.</w:t>
      </w:r>
    </w:p>
    <w:p w14:paraId="4E3B4413" w14:textId="77777777" w:rsidR="00D408BA" w:rsidRPr="00D408BA" w:rsidRDefault="00D408BA" w:rsidP="00D408BA">
      <w:pPr>
        <w:spacing w:line="360" w:lineRule="auto"/>
        <w:ind w:firstLine="426"/>
        <w:jc w:val="both"/>
        <w:rPr>
          <w:sz w:val="28"/>
          <w:szCs w:val="28"/>
          <w:lang w:eastAsia="ru-RU"/>
        </w:rPr>
      </w:pPr>
      <w:r w:rsidRPr="00D408BA">
        <w:rPr>
          <w:sz w:val="28"/>
          <w:szCs w:val="28"/>
          <w:lang w:eastAsia="ru-RU"/>
        </w:rPr>
        <w:t xml:space="preserve">При расчете количества электроэнергии на 2020 год, требуемой при производстве и передаче тепловой энергии, эксперты предлагают принять в расчет объем электроэнергии, предложенный предприятием – 384,67 тыс. </w:t>
      </w:r>
      <w:proofErr w:type="spellStart"/>
      <w:r w:rsidRPr="00D408BA">
        <w:rPr>
          <w:sz w:val="28"/>
          <w:szCs w:val="28"/>
          <w:lang w:eastAsia="ru-RU"/>
        </w:rPr>
        <w:t>кВтч</w:t>
      </w:r>
      <w:proofErr w:type="spellEnd"/>
      <w:r w:rsidRPr="00D408BA">
        <w:rPr>
          <w:sz w:val="28"/>
          <w:szCs w:val="28"/>
          <w:lang w:eastAsia="ru-RU"/>
        </w:rPr>
        <w:t xml:space="preserve"> (объем электроэнергии принят исходя из расчёта потребности в электрической энергии, используемой в процессе выработки и транспортировки тепловой энергии с учётом коэффициента спроса и продолжительности работы оборудования).</w:t>
      </w:r>
    </w:p>
    <w:p w14:paraId="52AF6D69" w14:textId="77777777" w:rsidR="00D408BA" w:rsidRPr="00D408BA" w:rsidRDefault="00D408BA" w:rsidP="00D408BA">
      <w:pPr>
        <w:tabs>
          <w:tab w:val="left" w:pos="426"/>
          <w:tab w:val="left" w:pos="1418"/>
          <w:tab w:val="left" w:pos="1560"/>
        </w:tabs>
        <w:spacing w:line="360" w:lineRule="auto"/>
        <w:ind w:firstLine="709"/>
        <w:jc w:val="both"/>
        <w:rPr>
          <w:sz w:val="28"/>
          <w:szCs w:val="28"/>
          <w:lang w:eastAsia="ru-RU"/>
        </w:rPr>
      </w:pPr>
      <w:r w:rsidRPr="00D408BA">
        <w:rPr>
          <w:sz w:val="28"/>
          <w:szCs w:val="28"/>
          <w:lang w:eastAsia="ru-RU"/>
        </w:rPr>
        <w:t>Поставка электрической энергии осуществляется ПАО «</w:t>
      </w:r>
      <w:proofErr w:type="spellStart"/>
      <w:r w:rsidRPr="00D408BA">
        <w:rPr>
          <w:sz w:val="28"/>
          <w:szCs w:val="28"/>
          <w:lang w:eastAsia="ru-RU"/>
        </w:rPr>
        <w:t>Кузбассэнергосбыт</w:t>
      </w:r>
      <w:proofErr w:type="spellEnd"/>
      <w:r w:rsidRPr="00D408BA">
        <w:rPr>
          <w:sz w:val="28"/>
          <w:szCs w:val="28"/>
          <w:lang w:eastAsia="ru-RU"/>
        </w:rPr>
        <w:t xml:space="preserve">» по договору № 410131 от 01.01.2015 (стр. 143-155 представленных материалов). Экспертами в расчётах учтена цена электрической энергии, сложившаяся в 2018 г. </w:t>
      </w:r>
      <w:r w:rsidRPr="00D408BA">
        <w:rPr>
          <w:sz w:val="28"/>
          <w:szCs w:val="28"/>
          <w:lang w:eastAsia="ru-RU"/>
        </w:rPr>
        <w:lastRenderedPageBreak/>
        <w:t>(6,8298 руб./</w:t>
      </w:r>
      <w:proofErr w:type="spellStart"/>
      <w:r w:rsidRPr="00D408BA">
        <w:rPr>
          <w:sz w:val="28"/>
          <w:szCs w:val="28"/>
          <w:lang w:eastAsia="ru-RU"/>
        </w:rPr>
        <w:t>кВтч</w:t>
      </w:r>
      <w:proofErr w:type="spellEnd"/>
      <w:r w:rsidRPr="00D408BA">
        <w:rPr>
          <w:sz w:val="28"/>
          <w:szCs w:val="28"/>
          <w:lang w:eastAsia="ru-RU"/>
        </w:rPr>
        <w:t>, стр. 156 – 167 представленных материалов) с учетом индексов изменения стоимости электроэнергии (прогноз Минэкономразвития России от 01.10.2018) на 2019 и 2020 гг.– 105,9 и 104,2 и составила 7,54 руб./</w:t>
      </w:r>
      <w:proofErr w:type="spellStart"/>
      <w:r w:rsidRPr="00D408BA">
        <w:rPr>
          <w:sz w:val="28"/>
          <w:szCs w:val="28"/>
          <w:lang w:eastAsia="ru-RU"/>
        </w:rPr>
        <w:t>кВтч</w:t>
      </w:r>
      <w:proofErr w:type="spellEnd"/>
      <w:r w:rsidRPr="00D408BA">
        <w:rPr>
          <w:sz w:val="28"/>
          <w:szCs w:val="28"/>
          <w:lang w:eastAsia="ru-RU"/>
        </w:rPr>
        <w:t xml:space="preserve"> с НДС.</w:t>
      </w:r>
    </w:p>
    <w:p w14:paraId="2F052D30" w14:textId="77777777" w:rsidR="00D408BA" w:rsidRPr="00D408BA" w:rsidRDefault="00D408BA" w:rsidP="00D408BA">
      <w:pPr>
        <w:tabs>
          <w:tab w:val="left" w:pos="426"/>
          <w:tab w:val="left" w:pos="1418"/>
          <w:tab w:val="left" w:pos="1560"/>
        </w:tabs>
        <w:spacing w:line="360" w:lineRule="auto"/>
        <w:ind w:firstLine="709"/>
        <w:jc w:val="both"/>
        <w:rPr>
          <w:sz w:val="28"/>
          <w:szCs w:val="28"/>
          <w:lang w:eastAsia="ru-RU"/>
        </w:rPr>
      </w:pPr>
      <w:r w:rsidRPr="00D408BA">
        <w:rPr>
          <w:sz w:val="28"/>
          <w:szCs w:val="28"/>
          <w:lang w:eastAsia="ru-RU"/>
        </w:rPr>
        <w:t>Таким образом, скорректированные расходы по статье на 2020 год составили 2 899,09 тыс. руб.</w:t>
      </w:r>
    </w:p>
    <w:p w14:paraId="74A34E52" w14:textId="77777777" w:rsidR="00D408BA" w:rsidRPr="00D408BA" w:rsidRDefault="00D408BA" w:rsidP="00D408BA">
      <w:pPr>
        <w:widowControl w:val="0"/>
        <w:spacing w:line="360" w:lineRule="auto"/>
        <w:ind w:firstLine="851"/>
        <w:jc w:val="both"/>
        <w:rPr>
          <w:snapToGrid w:val="0"/>
          <w:sz w:val="28"/>
          <w:szCs w:val="28"/>
          <w:lang w:eastAsia="ru-RU"/>
        </w:rPr>
      </w:pPr>
      <w:r w:rsidRPr="00D408BA">
        <w:rPr>
          <w:sz w:val="28"/>
          <w:szCs w:val="28"/>
          <w:lang w:eastAsia="ru-RU"/>
        </w:rPr>
        <w:t>Корректировка плановых расходов по статье «Электроэнергия» на 2020 год, относительно предложений предприятия, составила 95,03 тыс. руб.</w:t>
      </w:r>
      <w:r w:rsidRPr="00D408BA">
        <w:rPr>
          <w:snapToGrid w:val="0"/>
          <w:sz w:val="28"/>
          <w:szCs w:val="28"/>
          <w:lang w:eastAsia="ru-RU"/>
        </w:rPr>
        <w:t xml:space="preserve"> </w:t>
      </w:r>
      <w:r w:rsidRPr="00D408BA">
        <w:rPr>
          <w:sz w:val="28"/>
          <w:szCs w:val="28"/>
          <w:lang w:eastAsia="ru-RU"/>
        </w:rPr>
        <w:t>в сторону увеличения, в связи с применением экспертами индексов роста цен, отличных от предложений предприятия.</w:t>
      </w:r>
    </w:p>
    <w:p w14:paraId="38008F5C" w14:textId="77777777" w:rsidR="00D408BA" w:rsidRPr="00D408BA" w:rsidRDefault="00D408BA" w:rsidP="00D408BA">
      <w:pPr>
        <w:spacing w:line="360" w:lineRule="auto"/>
        <w:ind w:firstLine="851"/>
        <w:jc w:val="both"/>
        <w:rPr>
          <w:szCs w:val="20"/>
          <w:lang w:eastAsia="ru-RU"/>
        </w:rPr>
      </w:pPr>
      <w:r w:rsidRPr="00D408BA">
        <w:rPr>
          <w:snapToGrid w:val="0"/>
          <w:sz w:val="28"/>
          <w:szCs w:val="28"/>
          <w:lang w:eastAsia="ru-RU"/>
        </w:rPr>
        <w:t>При расчете планируемых тарифов на 2021-2025 годы, к планируемому тарифу на 2020 год последовательно применяются следующие ИЦП, опубликованные</w:t>
      </w:r>
      <w:r w:rsidRPr="00D408BA">
        <w:rPr>
          <w:sz w:val="28"/>
          <w:szCs w:val="20"/>
          <w:lang w:eastAsia="ru-RU"/>
        </w:rPr>
        <w:t xml:space="preserve"> на сайте Минэкономразвития России 01.10.2018 по обеспечению электрической энергией</w:t>
      </w:r>
      <w:r w:rsidRPr="00D408BA">
        <w:rPr>
          <w:snapToGrid w:val="0"/>
          <w:sz w:val="28"/>
          <w:szCs w:val="28"/>
          <w:lang w:eastAsia="ru-RU"/>
        </w:rPr>
        <w:t>: 104,0%, 104,0%, 103,9%, 103,9%, 103,9%.</w:t>
      </w:r>
      <w:r w:rsidRPr="00D408BA">
        <w:rPr>
          <w:szCs w:val="20"/>
          <w:lang w:eastAsia="ru-RU"/>
        </w:rPr>
        <w:t xml:space="preserve"> </w:t>
      </w:r>
    </w:p>
    <w:p w14:paraId="088881BC" w14:textId="77777777" w:rsidR="00D408BA" w:rsidRPr="00D408BA" w:rsidRDefault="00D408BA" w:rsidP="00D408BA">
      <w:pPr>
        <w:spacing w:line="360" w:lineRule="auto"/>
        <w:ind w:firstLine="851"/>
        <w:jc w:val="both"/>
        <w:rPr>
          <w:szCs w:val="20"/>
          <w:lang w:eastAsia="ru-RU"/>
        </w:rPr>
      </w:pPr>
    </w:p>
    <w:p w14:paraId="77E5BD72" w14:textId="77777777" w:rsidR="00D408BA" w:rsidRPr="00D408BA" w:rsidRDefault="00D408BA" w:rsidP="00F44E6D">
      <w:pPr>
        <w:keepNext/>
        <w:numPr>
          <w:ilvl w:val="1"/>
          <w:numId w:val="11"/>
        </w:numPr>
        <w:tabs>
          <w:tab w:val="left" w:pos="567"/>
        </w:tabs>
        <w:jc w:val="center"/>
        <w:outlineLvl w:val="0"/>
        <w:rPr>
          <w:b/>
          <w:sz w:val="28"/>
          <w:szCs w:val="28"/>
          <w:lang w:val="x-none" w:eastAsia="x-none"/>
        </w:rPr>
      </w:pPr>
      <w:bookmarkStart w:id="17" w:name="_Toc20229420"/>
      <w:r w:rsidRPr="00D408BA">
        <w:rPr>
          <w:b/>
          <w:sz w:val="28"/>
          <w:szCs w:val="28"/>
          <w:lang w:val="x-none" w:eastAsia="x-none"/>
        </w:rPr>
        <w:t>Расходы на холодную воду</w:t>
      </w:r>
      <w:bookmarkEnd w:id="17"/>
    </w:p>
    <w:p w14:paraId="43A1A870" w14:textId="77777777" w:rsidR="00D408BA" w:rsidRPr="00D408BA" w:rsidRDefault="00D408BA" w:rsidP="00D408BA">
      <w:pPr>
        <w:tabs>
          <w:tab w:val="left" w:pos="709"/>
        </w:tabs>
        <w:spacing w:line="360" w:lineRule="auto"/>
        <w:ind w:firstLine="851"/>
        <w:jc w:val="both"/>
        <w:rPr>
          <w:snapToGrid w:val="0"/>
          <w:sz w:val="28"/>
          <w:szCs w:val="28"/>
          <w:lang w:eastAsia="ru-RU"/>
        </w:rPr>
      </w:pPr>
    </w:p>
    <w:p w14:paraId="2BC7AB6D" w14:textId="77777777" w:rsidR="00D408BA" w:rsidRPr="00D408BA" w:rsidRDefault="00D408BA" w:rsidP="00D408BA">
      <w:pPr>
        <w:tabs>
          <w:tab w:val="left" w:pos="1890"/>
        </w:tabs>
        <w:spacing w:line="360" w:lineRule="auto"/>
        <w:ind w:firstLine="720"/>
        <w:jc w:val="both"/>
        <w:rPr>
          <w:snapToGrid w:val="0"/>
          <w:sz w:val="28"/>
          <w:szCs w:val="28"/>
          <w:u w:val="single"/>
          <w:lang w:eastAsia="ru-RU"/>
        </w:rPr>
      </w:pPr>
      <w:r w:rsidRPr="00D408BA">
        <w:rPr>
          <w:snapToGrid w:val="0"/>
          <w:sz w:val="28"/>
          <w:szCs w:val="28"/>
          <w:lang w:eastAsia="ru-RU"/>
        </w:rPr>
        <w:t>Предприятием заявлены расходы по статье на уровне 223,18 тыс. руб. на объем воды в 5,01 тыс. м³.</w:t>
      </w:r>
    </w:p>
    <w:p w14:paraId="26084D2A"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Экспертами принят объем воды на производство тепловой энергии в размере 4,4 тыс. м³, (заполнение сети, потери теплоносителя при передаче и ремонтных работах - на основании результатов экспертизы технических нормативов при установлении долгосрочных параметров регулирования и долгосрочных тарифов ООО «Велес» на тепловую энергию, реализуемую на потребительском рынке, и расходы на собственные нужды котельной).</w:t>
      </w:r>
    </w:p>
    <w:p w14:paraId="2785128F"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Поставщиком воды является ООО «Энергоресурс» в соответствии с договором № Дм-26.17/В (стр. 168 представленных материалов). Постановлением РЭК КО от 29.12.2018 № 758 были утверждены тарифы для ООО «Энергоресурс» на период 2019-2023 гг.</w:t>
      </w:r>
    </w:p>
    <w:p w14:paraId="3725CAAC"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Таким образом, стоимость 1 м</w:t>
      </w:r>
      <w:r w:rsidRPr="00D408BA">
        <w:rPr>
          <w:snapToGrid w:val="0"/>
          <w:sz w:val="28"/>
          <w:szCs w:val="28"/>
          <w:vertAlign w:val="superscript"/>
          <w:lang w:eastAsia="ru-RU"/>
        </w:rPr>
        <w:t>3</w:t>
      </w:r>
      <w:r w:rsidRPr="00D408BA">
        <w:rPr>
          <w:snapToGrid w:val="0"/>
          <w:sz w:val="28"/>
          <w:szCs w:val="28"/>
          <w:lang w:eastAsia="ru-RU"/>
        </w:rPr>
        <w:t xml:space="preserve"> поставляемого ООО «Энергоресурс» на 2020 год предлагается принять на уровне 50,32 руб./м³ (с НДС). Затраты приняты исходя из </w:t>
      </w:r>
      <w:r w:rsidRPr="00D408BA">
        <w:rPr>
          <w:snapToGrid w:val="0"/>
          <w:sz w:val="28"/>
          <w:szCs w:val="28"/>
          <w:lang w:eastAsia="ru-RU"/>
        </w:rPr>
        <w:lastRenderedPageBreak/>
        <w:t>уровня среднегодовых значений, а также доли планового объема реализации тепловой энергии потребителям по полугодиям (1 полугодие –</w:t>
      </w:r>
      <w:r w:rsidRPr="00D408BA">
        <w:rPr>
          <w:snapToGrid w:val="0"/>
          <w:sz w:val="28"/>
          <w:szCs w:val="28"/>
          <w:lang w:eastAsia="ru-RU"/>
        </w:rPr>
        <w:br/>
        <w:t>56,77 % и 2 полугодие – 43,23 %).</w:t>
      </w:r>
    </w:p>
    <w:p w14:paraId="3FDCF057"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Всего расходы на холодную воду составят по расчёту экспертов 221,43 тыс. руб.</w:t>
      </w:r>
    </w:p>
    <w:p w14:paraId="19FD1ADD" w14:textId="77777777" w:rsidR="00D408BA" w:rsidRPr="00D408BA" w:rsidRDefault="00D408BA" w:rsidP="00D408BA">
      <w:pPr>
        <w:spacing w:line="360" w:lineRule="auto"/>
        <w:ind w:firstLine="851"/>
        <w:jc w:val="both"/>
        <w:rPr>
          <w:snapToGrid w:val="0"/>
          <w:sz w:val="28"/>
          <w:szCs w:val="28"/>
          <w:lang w:eastAsia="ru-RU"/>
        </w:rPr>
      </w:pPr>
      <w:r w:rsidRPr="00D408BA">
        <w:rPr>
          <w:snapToGrid w:val="0"/>
          <w:sz w:val="28"/>
          <w:szCs w:val="28"/>
          <w:lang w:eastAsia="ru-RU"/>
        </w:rPr>
        <w:t>Корректировка плановых расходов по статье на 2020 год относительно предложений предприятия, составила 1,75 тыс. руб. в сторону снижения, в связи с корректировкой объёмом воды на производство тепловой энергии.</w:t>
      </w:r>
    </w:p>
    <w:p w14:paraId="1DFC6149" w14:textId="77777777" w:rsidR="00D408BA" w:rsidRPr="00D408BA" w:rsidRDefault="00D408BA" w:rsidP="00D408BA">
      <w:pPr>
        <w:widowControl w:val="0"/>
        <w:spacing w:line="360" w:lineRule="auto"/>
        <w:ind w:firstLine="851"/>
        <w:jc w:val="both"/>
        <w:rPr>
          <w:snapToGrid w:val="0"/>
          <w:sz w:val="28"/>
          <w:szCs w:val="28"/>
          <w:lang w:eastAsia="ru-RU"/>
        </w:rPr>
      </w:pPr>
      <w:r w:rsidRPr="00D408BA">
        <w:rPr>
          <w:snapToGrid w:val="0"/>
          <w:sz w:val="28"/>
          <w:szCs w:val="28"/>
          <w:lang w:eastAsia="ru-RU"/>
        </w:rPr>
        <w:t>При расчете планируемых тарифов на 2021-2025 годы, к планируемой стоимости воды на 2020 год последовательно применяются следующие ИЦП, опубликованные</w:t>
      </w:r>
      <w:r w:rsidRPr="00D408BA">
        <w:rPr>
          <w:sz w:val="28"/>
          <w:szCs w:val="20"/>
          <w:lang w:eastAsia="ru-RU"/>
        </w:rPr>
        <w:t xml:space="preserve"> на сайте Минэкономразвития России 01.10.2018</w:t>
      </w:r>
      <w:r w:rsidRPr="00D408BA">
        <w:rPr>
          <w:snapToGrid w:val="0"/>
          <w:sz w:val="28"/>
          <w:szCs w:val="28"/>
          <w:lang w:eastAsia="ru-RU"/>
        </w:rPr>
        <w:t>: 104,0%, 104,0%, 104,0%, 104,0%, 104,0%.</w:t>
      </w:r>
    </w:p>
    <w:p w14:paraId="762CEE8E" w14:textId="77777777" w:rsidR="00D408BA" w:rsidRPr="00D408BA" w:rsidRDefault="00D408BA" w:rsidP="00D408BA">
      <w:pPr>
        <w:widowControl w:val="0"/>
        <w:spacing w:line="360" w:lineRule="auto"/>
        <w:ind w:firstLine="851"/>
        <w:jc w:val="both"/>
        <w:rPr>
          <w:snapToGrid w:val="0"/>
          <w:sz w:val="28"/>
          <w:szCs w:val="28"/>
          <w:lang w:eastAsia="ru-RU"/>
        </w:rPr>
      </w:pPr>
      <w:r w:rsidRPr="00D408BA">
        <w:rPr>
          <w:snapToGrid w:val="0"/>
          <w:sz w:val="28"/>
          <w:szCs w:val="28"/>
          <w:lang w:eastAsia="ru-RU"/>
        </w:rPr>
        <w:t>Проанализировав представленные материалы, эксперты предлагают принять затраты на энергетические ресурсы на 2020 год на уровне 7 985,45 тыс. руб. Постатейно расходы на энергетические ресурсы отражены в таблице 3.</w:t>
      </w:r>
    </w:p>
    <w:p w14:paraId="34C8B0E7" w14:textId="77777777" w:rsidR="00D408BA" w:rsidRPr="00D408BA" w:rsidRDefault="00D408BA" w:rsidP="00D408BA">
      <w:pPr>
        <w:spacing w:line="360" w:lineRule="auto"/>
        <w:ind w:firstLine="851"/>
        <w:jc w:val="right"/>
        <w:rPr>
          <w:snapToGrid w:val="0"/>
          <w:sz w:val="28"/>
          <w:szCs w:val="28"/>
          <w:lang w:eastAsia="ru-RU"/>
        </w:rPr>
      </w:pPr>
      <w:r w:rsidRPr="00D408BA">
        <w:rPr>
          <w:snapToGrid w:val="0"/>
          <w:sz w:val="28"/>
          <w:szCs w:val="28"/>
          <w:lang w:eastAsia="ru-RU"/>
        </w:rPr>
        <w:t>Таблица 3</w:t>
      </w:r>
    </w:p>
    <w:p w14:paraId="12375660" w14:textId="77777777" w:rsidR="00D408BA" w:rsidRPr="00D408BA" w:rsidRDefault="00D408BA" w:rsidP="00D408BA">
      <w:pPr>
        <w:jc w:val="center"/>
        <w:rPr>
          <w:bCs/>
          <w:sz w:val="28"/>
          <w:szCs w:val="28"/>
          <w:lang w:eastAsia="ru-RU"/>
        </w:rPr>
      </w:pPr>
      <w:r w:rsidRPr="00D408BA">
        <w:rPr>
          <w:bCs/>
          <w:sz w:val="28"/>
          <w:szCs w:val="28"/>
          <w:lang w:eastAsia="ru-RU"/>
        </w:rPr>
        <w:t xml:space="preserve">Реестр расходов на приобретение энергетических ресурсов, </w:t>
      </w:r>
    </w:p>
    <w:p w14:paraId="6FF96D26" w14:textId="77777777" w:rsidR="00D408BA" w:rsidRPr="00D408BA" w:rsidRDefault="00D408BA" w:rsidP="00D408BA">
      <w:pPr>
        <w:jc w:val="center"/>
        <w:rPr>
          <w:bCs/>
          <w:sz w:val="28"/>
          <w:szCs w:val="28"/>
          <w:lang w:eastAsia="ru-RU"/>
        </w:rPr>
      </w:pPr>
      <w:r w:rsidRPr="00D408BA">
        <w:rPr>
          <w:bCs/>
          <w:sz w:val="28"/>
          <w:szCs w:val="28"/>
          <w:lang w:eastAsia="ru-RU"/>
        </w:rPr>
        <w:t xml:space="preserve">холодной воды и теплоносителя </w:t>
      </w:r>
    </w:p>
    <w:p w14:paraId="4EDD478F" w14:textId="77777777" w:rsidR="00D408BA" w:rsidRPr="00D408BA" w:rsidRDefault="00D408BA" w:rsidP="00D408BA">
      <w:pPr>
        <w:jc w:val="right"/>
        <w:rPr>
          <w:sz w:val="28"/>
          <w:szCs w:val="28"/>
          <w:lang w:eastAsia="ru-RU"/>
        </w:rPr>
      </w:pPr>
      <w:r w:rsidRPr="00D408BA">
        <w:rPr>
          <w:sz w:val="28"/>
          <w:szCs w:val="28"/>
          <w:lang w:eastAsia="ru-RU"/>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211"/>
        <w:gridCol w:w="1667"/>
        <w:gridCol w:w="2038"/>
        <w:gridCol w:w="2068"/>
        <w:gridCol w:w="1689"/>
      </w:tblGrid>
      <w:tr w:rsidR="00D408BA" w:rsidRPr="00D408BA" w14:paraId="6D838021" w14:textId="77777777" w:rsidTr="00D408BA">
        <w:trPr>
          <w:trHeight w:val="869"/>
          <w:tblHeader/>
          <w:jc w:val="center"/>
        </w:trPr>
        <w:tc>
          <w:tcPr>
            <w:tcW w:w="609" w:type="dxa"/>
            <w:shd w:val="clear" w:color="auto" w:fill="auto"/>
            <w:hideMark/>
          </w:tcPr>
          <w:p w14:paraId="1A0F236D" w14:textId="77777777" w:rsidR="00D408BA" w:rsidRPr="00D408BA" w:rsidRDefault="00D408BA" w:rsidP="00D408BA">
            <w:pPr>
              <w:jc w:val="right"/>
              <w:rPr>
                <w:snapToGrid w:val="0"/>
                <w:lang w:eastAsia="ru-RU"/>
              </w:rPr>
            </w:pPr>
            <w:r w:rsidRPr="00D408BA">
              <w:rPr>
                <w:snapToGrid w:val="0"/>
                <w:lang w:eastAsia="ru-RU"/>
              </w:rPr>
              <w:t>№ п/п</w:t>
            </w:r>
          </w:p>
        </w:tc>
        <w:tc>
          <w:tcPr>
            <w:tcW w:w="2211" w:type="dxa"/>
            <w:shd w:val="clear" w:color="auto" w:fill="auto"/>
            <w:vAlign w:val="center"/>
            <w:hideMark/>
          </w:tcPr>
          <w:p w14:paraId="51CEC458" w14:textId="77777777" w:rsidR="00D408BA" w:rsidRPr="00D408BA" w:rsidRDefault="00D408BA" w:rsidP="00D408BA">
            <w:pPr>
              <w:jc w:val="center"/>
              <w:rPr>
                <w:snapToGrid w:val="0"/>
                <w:lang w:eastAsia="ru-RU"/>
              </w:rPr>
            </w:pPr>
            <w:r w:rsidRPr="00D408BA">
              <w:rPr>
                <w:snapToGrid w:val="0"/>
                <w:lang w:eastAsia="ru-RU"/>
              </w:rPr>
              <w:t>Наименование ресурса</w:t>
            </w:r>
          </w:p>
        </w:tc>
        <w:tc>
          <w:tcPr>
            <w:tcW w:w="1667" w:type="dxa"/>
            <w:shd w:val="clear" w:color="auto" w:fill="auto"/>
            <w:vAlign w:val="center"/>
            <w:hideMark/>
          </w:tcPr>
          <w:p w14:paraId="044F4335" w14:textId="77777777" w:rsidR="00D408BA" w:rsidRPr="00D408BA" w:rsidRDefault="00D408BA" w:rsidP="00D408BA">
            <w:pPr>
              <w:jc w:val="center"/>
              <w:rPr>
                <w:snapToGrid w:val="0"/>
                <w:lang w:eastAsia="ru-RU"/>
              </w:rPr>
            </w:pPr>
            <w:r w:rsidRPr="00D408BA">
              <w:rPr>
                <w:snapToGrid w:val="0"/>
                <w:lang w:eastAsia="ru-RU"/>
              </w:rPr>
              <w:t>Утверждено на 2019 год</w:t>
            </w:r>
          </w:p>
        </w:tc>
        <w:tc>
          <w:tcPr>
            <w:tcW w:w="2038" w:type="dxa"/>
            <w:shd w:val="clear" w:color="auto" w:fill="auto"/>
            <w:vAlign w:val="center"/>
            <w:hideMark/>
          </w:tcPr>
          <w:p w14:paraId="6FD1F68F" w14:textId="77777777" w:rsidR="00D408BA" w:rsidRPr="00D408BA" w:rsidRDefault="00D408BA" w:rsidP="00D408BA">
            <w:pPr>
              <w:jc w:val="center"/>
              <w:rPr>
                <w:snapToGrid w:val="0"/>
                <w:lang w:eastAsia="ru-RU"/>
              </w:rPr>
            </w:pPr>
            <w:r w:rsidRPr="00D408BA">
              <w:rPr>
                <w:snapToGrid w:val="0"/>
                <w:lang w:eastAsia="ru-RU"/>
              </w:rPr>
              <w:t>ПРЕДЛОЖЕНИЯ предприятия на 2020 год</w:t>
            </w:r>
          </w:p>
        </w:tc>
        <w:tc>
          <w:tcPr>
            <w:tcW w:w="2068" w:type="dxa"/>
            <w:shd w:val="clear" w:color="auto" w:fill="auto"/>
            <w:vAlign w:val="center"/>
            <w:hideMark/>
          </w:tcPr>
          <w:p w14:paraId="64ECAF87" w14:textId="77777777" w:rsidR="00D408BA" w:rsidRPr="00D408BA" w:rsidRDefault="00D408BA" w:rsidP="00D408BA">
            <w:pPr>
              <w:jc w:val="center"/>
              <w:rPr>
                <w:snapToGrid w:val="0"/>
                <w:lang w:eastAsia="ru-RU"/>
              </w:rPr>
            </w:pPr>
            <w:r w:rsidRPr="00D408BA">
              <w:rPr>
                <w:snapToGrid w:val="0"/>
                <w:lang w:eastAsia="ru-RU"/>
              </w:rPr>
              <w:t>ПРЕДЛОЖЕНИЯ ЭКСПЕРТОВ на 2020 год</w:t>
            </w:r>
          </w:p>
        </w:tc>
        <w:tc>
          <w:tcPr>
            <w:tcW w:w="1689" w:type="dxa"/>
            <w:vAlign w:val="center"/>
          </w:tcPr>
          <w:p w14:paraId="6716B751" w14:textId="77777777" w:rsidR="00D408BA" w:rsidRPr="00D408BA" w:rsidRDefault="00D408BA" w:rsidP="00D408BA">
            <w:pPr>
              <w:jc w:val="center"/>
              <w:rPr>
                <w:snapToGrid w:val="0"/>
                <w:lang w:eastAsia="ru-RU"/>
              </w:rPr>
            </w:pPr>
            <w:r w:rsidRPr="00D408BA">
              <w:rPr>
                <w:snapToGrid w:val="0"/>
                <w:lang w:eastAsia="ru-RU"/>
              </w:rPr>
              <w:t>Отклонение (5-4)</w:t>
            </w:r>
          </w:p>
        </w:tc>
      </w:tr>
      <w:tr w:rsidR="00D408BA" w:rsidRPr="00D408BA" w14:paraId="7FAA36D0" w14:textId="77777777" w:rsidTr="00D408BA">
        <w:trPr>
          <w:trHeight w:val="360"/>
          <w:jc w:val="center"/>
        </w:trPr>
        <w:tc>
          <w:tcPr>
            <w:tcW w:w="609" w:type="dxa"/>
            <w:shd w:val="clear" w:color="auto" w:fill="auto"/>
            <w:vAlign w:val="center"/>
            <w:hideMark/>
          </w:tcPr>
          <w:p w14:paraId="68D76CCB" w14:textId="77777777" w:rsidR="00D408BA" w:rsidRPr="00D408BA" w:rsidRDefault="00D408BA" w:rsidP="00D408BA">
            <w:pPr>
              <w:jc w:val="center"/>
              <w:rPr>
                <w:snapToGrid w:val="0"/>
                <w:lang w:eastAsia="ru-RU"/>
              </w:rPr>
            </w:pPr>
            <w:r w:rsidRPr="00D408BA">
              <w:rPr>
                <w:snapToGrid w:val="0"/>
                <w:lang w:eastAsia="ru-RU"/>
              </w:rPr>
              <w:t>1</w:t>
            </w:r>
          </w:p>
        </w:tc>
        <w:tc>
          <w:tcPr>
            <w:tcW w:w="2211" w:type="dxa"/>
            <w:shd w:val="clear" w:color="auto" w:fill="auto"/>
            <w:vAlign w:val="center"/>
            <w:hideMark/>
          </w:tcPr>
          <w:p w14:paraId="2B759CDC" w14:textId="77777777" w:rsidR="00D408BA" w:rsidRPr="00D408BA" w:rsidRDefault="00D408BA" w:rsidP="00D408BA">
            <w:pPr>
              <w:rPr>
                <w:snapToGrid w:val="0"/>
                <w:lang w:eastAsia="ru-RU"/>
              </w:rPr>
            </w:pPr>
            <w:r w:rsidRPr="00D408BA">
              <w:rPr>
                <w:snapToGrid w:val="0"/>
                <w:lang w:eastAsia="ru-RU"/>
              </w:rPr>
              <w:t>Расходы на топливо</w:t>
            </w:r>
          </w:p>
        </w:tc>
        <w:tc>
          <w:tcPr>
            <w:tcW w:w="1667" w:type="dxa"/>
            <w:shd w:val="clear" w:color="auto" w:fill="auto"/>
            <w:vAlign w:val="center"/>
          </w:tcPr>
          <w:p w14:paraId="5A0F7A17" w14:textId="77777777" w:rsidR="00D408BA" w:rsidRPr="00D408BA" w:rsidRDefault="00D408BA" w:rsidP="00D408BA">
            <w:pPr>
              <w:jc w:val="center"/>
              <w:rPr>
                <w:snapToGrid w:val="0"/>
                <w:sz w:val="28"/>
                <w:szCs w:val="28"/>
                <w:lang w:eastAsia="ru-RU"/>
              </w:rPr>
            </w:pPr>
            <w:r w:rsidRPr="00D408BA">
              <w:rPr>
                <w:snapToGrid w:val="0"/>
                <w:sz w:val="28"/>
                <w:szCs w:val="28"/>
                <w:lang w:eastAsia="ru-RU"/>
              </w:rPr>
              <w:t>4 768,62</w:t>
            </w:r>
          </w:p>
        </w:tc>
        <w:tc>
          <w:tcPr>
            <w:tcW w:w="2038" w:type="dxa"/>
            <w:shd w:val="clear" w:color="auto" w:fill="auto"/>
            <w:vAlign w:val="center"/>
          </w:tcPr>
          <w:p w14:paraId="1ECB99DA" w14:textId="77777777" w:rsidR="00D408BA" w:rsidRPr="00D408BA" w:rsidRDefault="00D408BA" w:rsidP="00D408BA">
            <w:pPr>
              <w:jc w:val="center"/>
              <w:rPr>
                <w:snapToGrid w:val="0"/>
                <w:sz w:val="28"/>
                <w:szCs w:val="28"/>
                <w:lang w:eastAsia="ru-RU"/>
              </w:rPr>
            </w:pPr>
            <w:r w:rsidRPr="00D408BA">
              <w:rPr>
                <w:snapToGrid w:val="0"/>
                <w:sz w:val="28"/>
                <w:szCs w:val="28"/>
                <w:lang w:eastAsia="ru-RU"/>
              </w:rPr>
              <w:t>5 539,41</w:t>
            </w:r>
          </w:p>
        </w:tc>
        <w:tc>
          <w:tcPr>
            <w:tcW w:w="2068" w:type="dxa"/>
            <w:shd w:val="clear" w:color="auto" w:fill="auto"/>
            <w:vAlign w:val="center"/>
          </w:tcPr>
          <w:p w14:paraId="03D9FD57" w14:textId="77777777" w:rsidR="00D408BA" w:rsidRPr="00D408BA" w:rsidRDefault="00D408BA" w:rsidP="00D408BA">
            <w:pPr>
              <w:jc w:val="center"/>
              <w:rPr>
                <w:snapToGrid w:val="0"/>
                <w:sz w:val="28"/>
                <w:szCs w:val="28"/>
                <w:lang w:eastAsia="ru-RU"/>
              </w:rPr>
            </w:pPr>
            <w:r w:rsidRPr="00D408BA">
              <w:rPr>
                <w:snapToGrid w:val="0"/>
                <w:sz w:val="28"/>
                <w:szCs w:val="28"/>
                <w:lang w:eastAsia="ru-RU"/>
              </w:rPr>
              <w:t>4 864,93</w:t>
            </w:r>
          </w:p>
        </w:tc>
        <w:tc>
          <w:tcPr>
            <w:tcW w:w="1689" w:type="dxa"/>
            <w:vAlign w:val="center"/>
          </w:tcPr>
          <w:p w14:paraId="5CD8AE79" w14:textId="77777777" w:rsidR="00D408BA" w:rsidRPr="00D408BA" w:rsidRDefault="00D408BA" w:rsidP="00D408BA">
            <w:pPr>
              <w:jc w:val="center"/>
              <w:rPr>
                <w:snapToGrid w:val="0"/>
                <w:sz w:val="28"/>
                <w:szCs w:val="28"/>
                <w:lang w:eastAsia="ru-RU"/>
              </w:rPr>
            </w:pPr>
            <w:r w:rsidRPr="00D408BA">
              <w:rPr>
                <w:snapToGrid w:val="0"/>
                <w:sz w:val="28"/>
                <w:szCs w:val="28"/>
                <w:lang w:eastAsia="ru-RU"/>
              </w:rPr>
              <w:t>-674,48</w:t>
            </w:r>
          </w:p>
        </w:tc>
      </w:tr>
      <w:tr w:rsidR="00D408BA" w:rsidRPr="00D408BA" w14:paraId="57C4BBE5" w14:textId="77777777" w:rsidTr="00D408BA">
        <w:trPr>
          <w:trHeight w:val="720"/>
          <w:jc w:val="center"/>
        </w:trPr>
        <w:tc>
          <w:tcPr>
            <w:tcW w:w="609" w:type="dxa"/>
            <w:shd w:val="clear" w:color="auto" w:fill="auto"/>
            <w:vAlign w:val="center"/>
            <w:hideMark/>
          </w:tcPr>
          <w:p w14:paraId="4005C81E" w14:textId="77777777" w:rsidR="00D408BA" w:rsidRPr="00D408BA" w:rsidRDefault="00D408BA" w:rsidP="00D408BA">
            <w:pPr>
              <w:jc w:val="center"/>
              <w:rPr>
                <w:snapToGrid w:val="0"/>
                <w:lang w:eastAsia="ru-RU"/>
              </w:rPr>
            </w:pPr>
            <w:r w:rsidRPr="00D408BA">
              <w:rPr>
                <w:snapToGrid w:val="0"/>
                <w:lang w:eastAsia="ru-RU"/>
              </w:rPr>
              <w:t>2</w:t>
            </w:r>
          </w:p>
        </w:tc>
        <w:tc>
          <w:tcPr>
            <w:tcW w:w="2211" w:type="dxa"/>
            <w:shd w:val="clear" w:color="auto" w:fill="auto"/>
            <w:vAlign w:val="center"/>
            <w:hideMark/>
          </w:tcPr>
          <w:p w14:paraId="38DAF8CC" w14:textId="77777777" w:rsidR="00D408BA" w:rsidRPr="00D408BA" w:rsidRDefault="00D408BA" w:rsidP="00D408BA">
            <w:pPr>
              <w:rPr>
                <w:snapToGrid w:val="0"/>
                <w:lang w:eastAsia="ru-RU"/>
              </w:rPr>
            </w:pPr>
            <w:r w:rsidRPr="00D408BA">
              <w:rPr>
                <w:snapToGrid w:val="0"/>
                <w:lang w:eastAsia="ru-RU"/>
              </w:rPr>
              <w:t>Расходы на электрическую энергию</w:t>
            </w:r>
          </w:p>
        </w:tc>
        <w:tc>
          <w:tcPr>
            <w:tcW w:w="1667" w:type="dxa"/>
            <w:shd w:val="clear" w:color="auto" w:fill="auto"/>
            <w:vAlign w:val="center"/>
          </w:tcPr>
          <w:p w14:paraId="4387720A" w14:textId="77777777" w:rsidR="00D408BA" w:rsidRPr="00D408BA" w:rsidRDefault="00D408BA" w:rsidP="00D408BA">
            <w:pPr>
              <w:jc w:val="center"/>
              <w:rPr>
                <w:snapToGrid w:val="0"/>
                <w:sz w:val="28"/>
                <w:szCs w:val="28"/>
                <w:lang w:eastAsia="ru-RU"/>
              </w:rPr>
            </w:pPr>
            <w:r w:rsidRPr="00D408BA">
              <w:rPr>
                <w:snapToGrid w:val="0"/>
                <w:sz w:val="28"/>
                <w:szCs w:val="28"/>
                <w:lang w:eastAsia="ru-RU"/>
              </w:rPr>
              <w:t>2 775,62</w:t>
            </w:r>
          </w:p>
        </w:tc>
        <w:tc>
          <w:tcPr>
            <w:tcW w:w="2038" w:type="dxa"/>
            <w:shd w:val="clear" w:color="auto" w:fill="auto"/>
            <w:vAlign w:val="center"/>
          </w:tcPr>
          <w:p w14:paraId="3E2ED1DC" w14:textId="77777777" w:rsidR="00D408BA" w:rsidRPr="00D408BA" w:rsidRDefault="00D408BA" w:rsidP="00D408BA">
            <w:pPr>
              <w:jc w:val="center"/>
              <w:rPr>
                <w:snapToGrid w:val="0"/>
                <w:sz w:val="28"/>
                <w:szCs w:val="28"/>
                <w:lang w:eastAsia="ru-RU"/>
              </w:rPr>
            </w:pPr>
            <w:r w:rsidRPr="00D408BA">
              <w:rPr>
                <w:snapToGrid w:val="0"/>
                <w:sz w:val="28"/>
                <w:szCs w:val="28"/>
                <w:lang w:eastAsia="ru-RU"/>
              </w:rPr>
              <w:t>2 804,06</w:t>
            </w:r>
          </w:p>
        </w:tc>
        <w:tc>
          <w:tcPr>
            <w:tcW w:w="2068" w:type="dxa"/>
            <w:shd w:val="clear" w:color="auto" w:fill="auto"/>
            <w:vAlign w:val="center"/>
          </w:tcPr>
          <w:p w14:paraId="2535B1CD" w14:textId="77777777" w:rsidR="00D408BA" w:rsidRPr="00D408BA" w:rsidRDefault="00D408BA" w:rsidP="00D408BA">
            <w:pPr>
              <w:jc w:val="center"/>
              <w:rPr>
                <w:snapToGrid w:val="0"/>
                <w:sz w:val="28"/>
                <w:szCs w:val="28"/>
                <w:lang w:eastAsia="ru-RU"/>
              </w:rPr>
            </w:pPr>
            <w:r w:rsidRPr="00D408BA">
              <w:rPr>
                <w:snapToGrid w:val="0"/>
                <w:sz w:val="28"/>
                <w:szCs w:val="28"/>
                <w:lang w:eastAsia="ru-RU"/>
              </w:rPr>
              <w:t>2 899,09</w:t>
            </w:r>
          </w:p>
        </w:tc>
        <w:tc>
          <w:tcPr>
            <w:tcW w:w="1689" w:type="dxa"/>
            <w:vAlign w:val="center"/>
          </w:tcPr>
          <w:p w14:paraId="17F2C6E3" w14:textId="77777777" w:rsidR="00D408BA" w:rsidRPr="00D408BA" w:rsidRDefault="00D408BA" w:rsidP="00D408BA">
            <w:pPr>
              <w:jc w:val="center"/>
              <w:rPr>
                <w:snapToGrid w:val="0"/>
                <w:sz w:val="28"/>
                <w:szCs w:val="28"/>
                <w:lang w:eastAsia="ru-RU"/>
              </w:rPr>
            </w:pPr>
            <w:r w:rsidRPr="00D408BA">
              <w:rPr>
                <w:snapToGrid w:val="0"/>
                <w:sz w:val="28"/>
                <w:szCs w:val="28"/>
                <w:lang w:eastAsia="ru-RU"/>
              </w:rPr>
              <w:t>95,03</w:t>
            </w:r>
          </w:p>
        </w:tc>
      </w:tr>
      <w:tr w:rsidR="00D408BA" w:rsidRPr="00D408BA" w14:paraId="36B813A5" w14:textId="77777777" w:rsidTr="00D408BA">
        <w:trPr>
          <w:trHeight w:val="316"/>
          <w:jc w:val="center"/>
        </w:trPr>
        <w:tc>
          <w:tcPr>
            <w:tcW w:w="609" w:type="dxa"/>
            <w:shd w:val="clear" w:color="auto" w:fill="auto"/>
            <w:vAlign w:val="center"/>
            <w:hideMark/>
          </w:tcPr>
          <w:p w14:paraId="31691A55" w14:textId="77777777" w:rsidR="00D408BA" w:rsidRPr="00D408BA" w:rsidRDefault="00D408BA" w:rsidP="00D408BA">
            <w:pPr>
              <w:jc w:val="center"/>
              <w:rPr>
                <w:snapToGrid w:val="0"/>
                <w:lang w:eastAsia="ru-RU"/>
              </w:rPr>
            </w:pPr>
            <w:r w:rsidRPr="00D408BA">
              <w:rPr>
                <w:snapToGrid w:val="0"/>
                <w:lang w:eastAsia="ru-RU"/>
              </w:rPr>
              <w:t>3</w:t>
            </w:r>
          </w:p>
        </w:tc>
        <w:tc>
          <w:tcPr>
            <w:tcW w:w="2211" w:type="dxa"/>
            <w:shd w:val="clear" w:color="auto" w:fill="auto"/>
            <w:vAlign w:val="center"/>
            <w:hideMark/>
          </w:tcPr>
          <w:p w14:paraId="2823F610" w14:textId="77777777" w:rsidR="00D408BA" w:rsidRPr="00D408BA" w:rsidRDefault="00D408BA" w:rsidP="00D408BA">
            <w:pPr>
              <w:rPr>
                <w:snapToGrid w:val="0"/>
                <w:lang w:eastAsia="ru-RU"/>
              </w:rPr>
            </w:pPr>
            <w:r w:rsidRPr="00D408BA">
              <w:rPr>
                <w:snapToGrid w:val="0"/>
                <w:lang w:eastAsia="ru-RU"/>
              </w:rPr>
              <w:t>Расходы на покупную тепловую энергию</w:t>
            </w:r>
          </w:p>
        </w:tc>
        <w:tc>
          <w:tcPr>
            <w:tcW w:w="1667" w:type="dxa"/>
            <w:shd w:val="clear" w:color="auto" w:fill="auto"/>
            <w:vAlign w:val="center"/>
          </w:tcPr>
          <w:p w14:paraId="06A38CB9" w14:textId="77777777" w:rsidR="00D408BA" w:rsidRPr="00D408BA" w:rsidRDefault="00D408BA" w:rsidP="00D408BA">
            <w:pPr>
              <w:jc w:val="center"/>
              <w:rPr>
                <w:snapToGrid w:val="0"/>
                <w:sz w:val="28"/>
                <w:szCs w:val="28"/>
                <w:lang w:eastAsia="ru-RU"/>
              </w:rPr>
            </w:pPr>
          </w:p>
        </w:tc>
        <w:tc>
          <w:tcPr>
            <w:tcW w:w="2038" w:type="dxa"/>
            <w:shd w:val="clear" w:color="auto" w:fill="auto"/>
            <w:vAlign w:val="center"/>
          </w:tcPr>
          <w:p w14:paraId="4B5A3E91" w14:textId="77777777" w:rsidR="00D408BA" w:rsidRPr="00D408BA" w:rsidRDefault="00D408BA" w:rsidP="00D408BA">
            <w:pPr>
              <w:jc w:val="center"/>
              <w:rPr>
                <w:snapToGrid w:val="0"/>
                <w:sz w:val="28"/>
                <w:szCs w:val="28"/>
                <w:lang w:eastAsia="ru-RU"/>
              </w:rPr>
            </w:pPr>
          </w:p>
        </w:tc>
        <w:tc>
          <w:tcPr>
            <w:tcW w:w="2068" w:type="dxa"/>
            <w:shd w:val="clear" w:color="auto" w:fill="auto"/>
            <w:vAlign w:val="center"/>
          </w:tcPr>
          <w:p w14:paraId="601F24B4" w14:textId="77777777" w:rsidR="00D408BA" w:rsidRPr="00D408BA" w:rsidRDefault="00D408BA" w:rsidP="00D408BA">
            <w:pPr>
              <w:jc w:val="center"/>
              <w:rPr>
                <w:snapToGrid w:val="0"/>
                <w:sz w:val="28"/>
                <w:szCs w:val="28"/>
                <w:lang w:eastAsia="ru-RU"/>
              </w:rPr>
            </w:pPr>
          </w:p>
        </w:tc>
        <w:tc>
          <w:tcPr>
            <w:tcW w:w="1689" w:type="dxa"/>
            <w:vAlign w:val="center"/>
          </w:tcPr>
          <w:p w14:paraId="25CFFA0A" w14:textId="77777777" w:rsidR="00D408BA" w:rsidRPr="00D408BA" w:rsidRDefault="00D408BA" w:rsidP="00D408BA">
            <w:pPr>
              <w:jc w:val="center"/>
              <w:rPr>
                <w:snapToGrid w:val="0"/>
                <w:sz w:val="28"/>
                <w:szCs w:val="28"/>
                <w:lang w:eastAsia="ru-RU"/>
              </w:rPr>
            </w:pPr>
          </w:p>
        </w:tc>
      </w:tr>
      <w:tr w:rsidR="00D408BA" w:rsidRPr="00D408BA" w14:paraId="0C7D47CA" w14:textId="77777777" w:rsidTr="00D408BA">
        <w:trPr>
          <w:trHeight w:val="360"/>
          <w:jc w:val="center"/>
        </w:trPr>
        <w:tc>
          <w:tcPr>
            <w:tcW w:w="609" w:type="dxa"/>
            <w:shd w:val="clear" w:color="auto" w:fill="auto"/>
            <w:vAlign w:val="center"/>
            <w:hideMark/>
          </w:tcPr>
          <w:p w14:paraId="4ED67BC1" w14:textId="77777777" w:rsidR="00D408BA" w:rsidRPr="00D408BA" w:rsidRDefault="00D408BA" w:rsidP="00D408BA">
            <w:pPr>
              <w:jc w:val="center"/>
              <w:rPr>
                <w:snapToGrid w:val="0"/>
                <w:lang w:eastAsia="ru-RU"/>
              </w:rPr>
            </w:pPr>
            <w:r w:rsidRPr="00D408BA">
              <w:rPr>
                <w:snapToGrid w:val="0"/>
                <w:lang w:eastAsia="ru-RU"/>
              </w:rPr>
              <w:t>4</w:t>
            </w:r>
          </w:p>
        </w:tc>
        <w:tc>
          <w:tcPr>
            <w:tcW w:w="2211" w:type="dxa"/>
            <w:shd w:val="clear" w:color="auto" w:fill="auto"/>
            <w:vAlign w:val="center"/>
            <w:hideMark/>
          </w:tcPr>
          <w:p w14:paraId="15567AA6" w14:textId="77777777" w:rsidR="00D408BA" w:rsidRPr="00D408BA" w:rsidRDefault="00D408BA" w:rsidP="00D408BA">
            <w:pPr>
              <w:rPr>
                <w:snapToGrid w:val="0"/>
                <w:lang w:eastAsia="ru-RU"/>
              </w:rPr>
            </w:pPr>
            <w:r w:rsidRPr="00D408BA">
              <w:rPr>
                <w:snapToGrid w:val="0"/>
                <w:lang w:eastAsia="ru-RU"/>
              </w:rPr>
              <w:t>Расходы на холодную воду</w:t>
            </w:r>
          </w:p>
        </w:tc>
        <w:tc>
          <w:tcPr>
            <w:tcW w:w="1667" w:type="dxa"/>
            <w:shd w:val="clear" w:color="auto" w:fill="auto"/>
            <w:vAlign w:val="center"/>
          </w:tcPr>
          <w:p w14:paraId="31ABFC7C" w14:textId="77777777" w:rsidR="00D408BA" w:rsidRPr="00D408BA" w:rsidRDefault="00D408BA" w:rsidP="00D408BA">
            <w:pPr>
              <w:jc w:val="center"/>
              <w:rPr>
                <w:snapToGrid w:val="0"/>
                <w:sz w:val="28"/>
                <w:szCs w:val="28"/>
                <w:lang w:eastAsia="ru-RU"/>
              </w:rPr>
            </w:pPr>
            <w:r w:rsidRPr="00D408BA">
              <w:rPr>
                <w:snapToGrid w:val="0"/>
                <w:sz w:val="28"/>
                <w:szCs w:val="28"/>
                <w:lang w:eastAsia="ru-RU"/>
              </w:rPr>
              <w:t>174,98</w:t>
            </w:r>
          </w:p>
        </w:tc>
        <w:tc>
          <w:tcPr>
            <w:tcW w:w="2038" w:type="dxa"/>
            <w:shd w:val="clear" w:color="auto" w:fill="auto"/>
            <w:vAlign w:val="center"/>
          </w:tcPr>
          <w:p w14:paraId="2E01F425" w14:textId="77777777" w:rsidR="00D408BA" w:rsidRPr="00D408BA" w:rsidRDefault="00D408BA" w:rsidP="00D408BA">
            <w:pPr>
              <w:jc w:val="center"/>
              <w:rPr>
                <w:snapToGrid w:val="0"/>
                <w:sz w:val="28"/>
                <w:szCs w:val="28"/>
                <w:lang w:eastAsia="ru-RU"/>
              </w:rPr>
            </w:pPr>
            <w:r w:rsidRPr="00D408BA">
              <w:rPr>
                <w:snapToGrid w:val="0"/>
                <w:sz w:val="28"/>
                <w:szCs w:val="28"/>
                <w:lang w:eastAsia="ru-RU"/>
              </w:rPr>
              <w:t>223,18</w:t>
            </w:r>
          </w:p>
        </w:tc>
        <w:tc>
          <w:tcPr>
            <w:tcW w:w="2068" w:type="dxa"/>
            <w:shd w:val="clear" w:color="auto" w:fill="auto"/>
            <w:vAlign w:val="center"/>
          </w:tcPr>
          <w:p w14:paraId="1BFFF3C7" w14:textId="77777777" w:rsidR="00D408BA" w:rsidRPr="00D408BA" w:rsidRDefault="00D408BA" w:rsidP="00D408BA">
            <w:pPr>
              <w:jc w:val="center"/>
              <w:rPr>
                <w:snapToGrid w:val="0"/>
                <w:sz w:val="28"/>
                <w:szCs w:val="28"/>
                <w:lang w:eastAsia="ru-RU"/>
              </w:rPr>
            </w:pPr>
            <w:r w:rsidRPr="00D408BA">
              <w:rPr>
                <w:snapToGrid w:val="0"/>
                <w:sz w:val="28"/>
                <w:szCs w:val="28"/>
                <w:lang w:eastAsia="ru-RU"/>
              </w:rPr>
              <w:t>221,43</w:t>
            </w:r>
          </w:p>
        </w:tc>
        <w:tc>
          <w:tcPr>
            <w:tcW w:w="1689" w:type="dxa"/>
            <w:vAlign w:val="center"/>
          </w:tcPr>
          <w:p w14:paraId="4537E5F2" w14:textId="77777777" w:rsidR="00D408BA" w:rsidRPr="00D408BA" w:rsidRDefault="00D408BA" w:rsidP="00D408BA">
            <w:pPr>
              <w:jc w:val="center"/>
              <w:rPr>
                <w:snapToGrid w:val="0"/>
                <w:sz w:val="28"/>
                <w:szCs w:val="28"/>
                <w:lang w:eastAsia="ru-RU"/>
              </w:rPr>
            </w:pPr>
            <w:r w:rsidRPr="00D408BA">
              <w:rPr>
                <w:snapToGrid w:val="0"/>
                <w:sz w:val="28"/>
                <w:szCs w:val="28"/>
                <w:lang w:eastAsia="ru-RU"/>
              </w:rPr>
              <w:t>-1,75</w:t>
            </w:r>
          </w:p>
        </w:tc>
      </w:tr>
      <w:tr w:rsidR="00D408BA" w:rsidRPr="00D408BA" w14:paraId="10536064" w14:textId="77777777" w:rsidTr="00D408BA">
        <w:trPr>
          <w:trHeight w:val="360"/>
          <w:jc w:val="center"/>
        </w:trPr>
        <w:tc>
          <w:tcPr>
            <w:tcW w:w="609" w:type="dxa"/>
            <w:shd w:val="clear" w:color="auto" w:fill="auto"/>
            <w:vAlign w:val="center"/>
            <w:hideMark/>
          </w:tcPr>
          <w:p w14:paraId="3D37BFD0" w14:textId="77777777" w:rsidR="00D408BA" w:rsidRPr="00D408BA" w:rsidRDefault="00D408BA" w:rsidP="00D408BA">
            <w:pPr>
              <w:jc w:val="center"/>
              <w:rPr>
                <w:snapToGrid w:val="0"/>
                <w:lang w:eastAsia="ru-RU"/>
              </w:rPr>
            </w:pPr>
            <w:r w:rsidRPr="00D408BA">
              <w:rPr>
                <w:snapToGrid w:val="0"/>
                <w:lang w:eastAsia="ru-RU"/>
              </w:rPr>
              <w:t>5</w:t>
            </w:r>
          </w:p>
        </w:tc>
        <w:tc>
          <w:tcPr>
            <w:tcW w:w="2211" w:type="dxa"/>
            <w:shd w:val="clear" w:color="auto" w:fill="auto"/>
            <w:vAlign w:val="center"/>
            <w:hideMark/>
          </w:tcPr>
          <w:p w14:paraId="1EC66794" w14:textId="77777777" w:rsidR="00D408BA" w:rsidRPr="00D408BA" w:rsidRDefault="00D408BA" w:rsidP="00D408BA">
            <w:pPr>
              <w:rPr>
                <w:snapToGrid w:val="0"/>
                <w:lang w:eastAsia="ru-RU"/>
              </w:rPr>
            </w:pPr>
            <w:r w:rsidRPr="00D408BA">
              <w:rPr>
                <w:snapToGrid w:val="0"/>
                <w:lang w:eastAsia="ru-RU"/>
              </w:rPr>
              <w:t>ИТОГО</w:t>
            </w:r>
          </w:p>
        </w:tc>
        <w:tc>
          <w:tcPr>
            <w:tcW w:w="1667" w:type="dxa"/>
            <w:shd w:val="clear" w:color="auto" w:fill="auto"/>
            <w:vAlign w:val="center"/>
          </w:tcPr>
          <w:p w14:paraId="3C806A83" w14:textId="77777777" w:rsidR="00D408BA" w:rsidRPr="00D408BA" w:rsidRDefault="00D408BA" w:rsidP="00D408BA">
            <w:pPr>
              <w:jc w:val="center"/>
              <w:rPr>
                <w:snapToGrid w:val="0"/>
                <w:sz w:val="28"/>
                <w:szCs w:val="28"/>
                <w:lang w:eastAsia="ru-RU"/>
              </w:rPr>
            </w:pPr>
            <w:r w:rsidRPr="00D408BA">
              <w:rPr>
                <w:snapToGrid w:val="0"/>
                <w:sz w:val="28"/>
                <w:szCs w:val="28"/>
                <w:lang w:eastAsia="ru-RU"/>
              </w:rPr>
              <w:t>7 719,21</w:t>
            </w:r>
          </w:p>
        </w:tc>
        <w:tc>
          <w:tcPr>
            <w:tcW w:w="2038" w:type="dxa"/>
            <w:shd w:val="clear" w:color="auto" w:fill="auto"/>
            <w:vAlign w:val="center"/>
          </w:tcPr>
          <w:p w14:paraId="258303F3" w14:textId="77777777" w:rsidR="00D408BA" w:rsidRPr="00D408BA" w:rsidRDefault="00D408BA" w:rsidP="00D408BA">
            <w:pPr>
              <w:jc w:val="center"/>
              <w:rPr>
                <w:snapToGrid w:val="0"/>
                <w:sz w:val="28"/>
                <w:szCs w:val="28"/>
                <w:lang w:eastAsia="ru-RU"/>
              </w:rPr>
            </w:pPr>
            <w:r w:rsidRPr="00D408BA">
              <w:rPr>
                <w:snapToGrid w:val="0"/>
                <w:sz w:val="28"/>
                <w:szCs w:val="28"/>
                <w:lang w:eastAsia="ru-RU"/>
              </w:rPr>
              <w:t>8 566,65</w:t>
            </w:r>
          </w:p>
        </w:tc>
        <w:tc>
          <w:tcPr>
            <w:tcW w:w="2068" w:type="dxa"/>
            <w:shd w:val="clear" w:color="auto" w:fill="auto"/>
            <w:vAlign w:val="center"/>
          </w:tcPr>
          <w:p w14:paraId="2E3B4B62" w14:textId="77777777" w:rsidR="00D408BA" w:rsidRPr="00D408BA" w:rsidRDefault="00D408BA" w:rsidP="00D408BA">
            <w:pPr>
              <w:jc w:val="center"/>
              <w:rPr>
                <w:snapToGrid w:val="0"/>
                <w:sz w:val="28"/>
                <w:szCs w:val="28"/>
                <w:lang w:eastAsia="ru-RU"/>
              </w:rPr>
            </w:pPr>
            <w:r w:rsidRPr="00D408BA">
              <w:rPr>
                <w:snapToGrid w:val="0"/>
                <w:sz w:val="28"/>
                <w:szCs w:val="28"/>
                <w:lang w:eastAsia="ru-RU"/>
              </w:rPr>
              <w:t>7 985,45</w:t>
            </w:r>
          </w:p>
        </w:tc>
        <w:tc>
          <w:tcPr>
            <w:tcW w:w="1689" w:type="dxa"/>
            <w:vAlign w:val="center"/>
          </w:tcPr>
          <w:p w14:paraId="33C7BABB" w14:textId="77777777" w:rsidR="00D408BA" w:rsidRPr="00D408BA" w:rsidRDefault="00D408BA" w:rsidP="00D408BA">
            <w:pPr>
              <w:jc w:val="center"/>
              <w:rPr>
                <w:snapToGrid w:val="0"/>
                <w:sz w:val="28"/>
                <w:szCs w:val="28"/>
                <w:lang w:eastAsia="ru-RU"/>
              </w:rPr>
            </w:pPr>
            <w:r w:rsidRPr="00D408BA">
              <w:rPr>
                <w:snapToGrid w:val="0"/>
                <w:sz w:val="28"/>
                <w:szCs w:val="28"/>
                <w:lang w:eastAsia="ru-RU"/>
              </w:rPr>
              <w:t>-581,19</w:t>
            </w:r>
          </w:p>
        </w:tc>
      </w:tr>
    </w:tbl>
    <w:p w14:paraId="6E10982A" w14:textId="77777777" w:rsidR="00D408BA" w:rsidRDefault="00D408BA" w:rsidP="00D408BA">
      <w:pPr>
        <w:spacing w:line="360" w:lineRule="auto"/>
        <w:rPr>
          <w:snapToGrid w:val="0"/>
          <w:sz w:val="28"/>
          <w:szCs w:val="28"/>
          <w:lang w:eastAsia="ru-RU"/>
        </w:rPr>
        <w:sectPr w:rsidR="00D408BA" w:rsidSect="00D408BA">
          <w:pgSz w:w="11906" w:h="16838"/>
          <w:pgMar w:top="567" w:right="566" w:bottom="1135" w:left="851" w:header="720" w:footer="720" w:gutter="0"/>
          <w:cols w:space="720"/>
          <w:docGrid w:linePitch="326"/>
        </w:sectPr>
      </w:pPr>
    </w:p>
    <w:p w14:paraId="134218B4" w14:textId="77777777" w:rsidR="00D408BA" w:rsidRPr="00D408BA" w:rsidRDefault="00D408BA" w:rsidP="00F44E6D">
      <w:pPr>
        <w:keepNext/>
        <w:numPr>
          <w:ilvl w:val="0"/>
          <w:numId w:val="11"/>
        </w:numPr>
        <w:tabs>
          <w:tab w:val="left" w:pos="567"/>
        </w:tabs>
        <w:ind w:left="0" w:firstLine="0"/>
        <w:jc w:val="center"/>
        <w:outlineLvl w:val="0"/>
        <w:rPr>
          <w:b/>
          <w:sz w:val="28"/>
          <w:szCs w:val="28"/>
          <w:lang w:val="x-none" w:eastAsia="x-none"/>
        </w:rPr>
      </w:pPr>
      <w:bookmarkStart w:id="18" w:name="_Toc20229421"/>
      <w:r w:rsidRPr="00D408BA">
        <w:rPr>
          <w:b/>
          <w:sz w:val="28"/>
          <w:szCs w:val="28"/>
          <w:lang w:eastAsia="x-none"/>
        </w:rPr>
        <w:lastRenderedPageBreak/>
        <w:t>Определение долгосрочных и прогнозных параметров регулирования на производство тепловой энергии для ООО «Велес»</w:t>
      </w:r>
      <w:bookmarkEnd w:id="18"/>
    </w:p>
    <w:p w14:paraId="69BA756C" w14:textId="77777777" w:rsidR="00D408BA" w:rsidRPr="00D408BA" w:rsidRDefault="00D408BA" w:rsidP="00D408BA">
      <w:pPr>
        <w:autoSpaceDE w:val="0"/>
        <w:autoSpaceDN w:val="0"/>
        <w:adjustRightInd w:val="0"/>
        <w:ind w:firstLine="540"/>
        <w:jc w:val="center"/>
        <w:rPr>
          <w:rFonts w:eastAsia="Calibri"/>
          <w:sz w:val="28"/>
          <w:szCs w:val="28"/>
          <w:lang w:eastAsia="ru-RU"/>
        </w:rPr>
      </w:pPr>
    </w:p>
    <w:p w14:paraId="3137ADBE" w14:textId="77777777" w:rsidR="00D408BA" w:rsidRPr="00D408BA" w:rsidRDefault="00D408BA" w:rsidP="00F44E6D">
      <w:pPr>
        <w:keepNext/>
        <w:numPr>
          <w:ilvl w:val="1"/>
          <w:numId w:val="11"/>
        </w:numPr>
        <w:tabs>
          <w:tab w:val="left" w:pos="567"/>
        </w:tabs>
        <w:jc w:val="center"/>
        <w:outlineLvl w:val="0"/>
        <w:rPr>
          <w:b/>
          <w:sz w:val="28"/>
          <w:szCs w:val="28"/>
          <w:lang w:val="x-none" w:eastAsia="x-none"/>
        </w:rPr>
      </w:pPr>
      <w:bookmarkStart w:id="19" w:name="_Toc20229422"/>
      <w:r w:rsidRPr="00D408BA">
        <w:rPr>
          <w:b/>
          <w:sz w:val="28"/>
          <w:szCs w:val="28"/>
          <w:lang w:val="x-none" w:eastAsia="x-none"/>
        </w:rPr>
        <w:t>Д</w:t>
      </w:r>
      <w:r w:rsidRPr="00D408BA">
        <w:rPr>
          <w:b/>
          <w:sz w:val="28"/>
          <w:szCs w:val="28"/>
          <w:lang w:eastAsia="x-none"/>
        </w:rPr>
        <w:t>олгосрочные</w:t>
      </w:r>
      <w:r w:rsidRPr="00D408BA">
        <w:rPr>
          <w:b/>
          <w:sz w:val="28"/>
          <w:szCs w:val="28"/>
          <w:lang w:val="x-none" w:eastAsia="x-none"/>
        </w:rPr>
        <w:t xml:space="preserve"> </w:t>
      </w:r>
      <w:r w:rsidRPr="00D408BA">
        <w:rPr>
          <w:b/>
          <w:sz w:val="28"/>
          <w:szCs w:val="28"/>
          <w:lang w:eastAsia="x-none"/>
        </w:rPr>
        <w:t>параметры регулирования</w:t>
      </w:r>
      <w:bookmarkEnd w:id="19"/>
    </w:p>
    <w:p w14:paraId="40110F04" w14:textId="77777777" w:rsidR="00D408BA" w:rsidRPr="00D408BA" w:rsidRDefault="00D408BA" w:rsidP="00D408BA">
      <w:pPr>
        <w:spacing w:line="360" w:lineRule="auto"/>
        <w:ind w:firstLine="851"/>
        <w:jc w:val="both"/>
        <w:rPr>
          <w:sz w:val="28"/>
          <w:szCs w:val="28"/>
          <w:lang w:eastAsia="ru-RU"/>
        </w:rPr>
      </w:pPr>
    </w:p>
    <w:p w14:paraId="6979E0BF" w14:textId="77777777" w:rsidR="00D408BA" w:rsidRPr="00D408BA" w:rsidRDefault="00D408BA" w:rsidP="00D408BA">
      <w:pPr>
        <w:spacing w:line="360" w:lineRule="auto"/>
        <w:ind w:firstLine="851"/>
        <w:jc w:val="both"/>
        <w:rPr>
          <w:sz w:val="28"/>
          <w:szCs w:val="28"/>
          <w:lang w:eastAsia="ru-RU"/>
        </w:rPr>
      </w:pPr>
      <w:r w:rsidRPr="00D408BA">
        <w:rPr>
          <w:sz w:val="28"/>
          <w:szCs w:val="28"/>
          <w:lang w:eastAsia="ru-RU"/>
        </w:rPr>
        <w:t>Руководствуясь главой V Методических указаний, при расчете тарифов на 2020-2025 гг. методом индексации установленных тарифов, необходимая валовая выручка определялась экспертами на основе долгосрочных параметров регулирования, согласованных региональной энергетической комиссией Кемеровской области (исходящее письмо РЭК КО от 07.12.2015 № См-2-52/3446-02).</w:t>
      </w:r>
    </w:p>
    <w:p w14:paraId="03AFE67E" w14:textId="77777777" w:rsidR="00D408BA" w:rsidRPr="00D408BA" w:rsidRDefault="00D408BA" w:rsidP="00D408BA">
      <w:pPr>
        <w:spacing w:line="360" w:lineRule="auto"/>
        <w:ind w:firstLine="851"/>
        <w:jc w:val="both"/>
        <w:rPr>
          <w:rFonts w:eastAsia="Calibri"/>
          <w:sz w:val="28"/>
          <w:szCs w:val="28"/>
          <w:lang w:eastAsia="ru-RU"/>
        </w:rPr>
      </w:pPr>
      <w:r w:rsidRPr="00D408BA">
        <w:rPr>
          <w:sz w:val="28"/>
          <w:szCs w:val="28"/>
          <w:lang w:eastAsia="ru-RU"/>
        </w:rPr>
        <w:t>ООО «Велес» подало заявление на второй долгосрочный период регулирования методом индексации на 2020-2023 годы. Согласно п. 72 Основ ценообразования, второй долгосрочный период должен быть не менее 5 расчетных периодов регулирования. Поэтому экспертами рассматривался период 2020-2025 гг.</w:t>
      </w:r>
    </w:p>
    <w:p w14:paraId="0E2A20DB" w14:textId="77777777" w:rsidR="00D408BA" w:rsidRPr="00D408BA" w:rsidRDefault="00D408BA" w:rsidP="00D408BA">
      <w:pPr>
        <w:spacing w:line="360" w:lineRule="auto"/>
        <w:ind w:firstLine="851"/>
        <w:jc w:val="both"/>
        <w:rPr>
          <w:rFonts w:eastAsia="Calibri"/>
          <w:sz w:val="28"/>
          <w:szCs w:val="28"/>
          <w:lang w:eastAsia="ru-RU"/>
        </w:rPr>
      </w:pPr>
      <w:r w:rsidRPr="00D408BA">
        <w:rPr>
          <w:rFonts w:eastAsia="Calibri"/>
          <w:sz w:val="28"/>
          <w:szCs w:val="28"/>
          <w:lang w:eastAsia="ru-RU"/>
        </w:rPr>
        <w:t xml:space="preserve">Согласно пункту 7 статьи 49 закона «О концессионных соглашениях» от 21.07.2005 № 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r:id="rId59" w:history="1">
        <w:r w:rsidRPr="00D408BA">
          <w:rPr>
            <w:rFonts w:eastAsia="Calibri"/>
            <w:sz w:val="28"/>
            <w:szCs w:val="28"/>
            <w:lang w:eastAsia="ru-RU"/>
          </w:rPr>
          <w:t>статьей 46</w:t>
        </w:r>
      </w:hyperlink>
      <w:r w:rsidRPr="00D408BA">
        <w:rPr>
          <w:rFonts w:eastAsia="Calibri"/>
          <w:sz w:val="28"/>
          <w:szCs w:val="28"/>
          <w:lang w:eastAsia="ru-RU"/>
        </w:rPr>
        <w:t xml:space="preserve"> указанного закона методов регулирования тарифов. При расчете необходимой валовой выручки на 2020-2025 гг. используются цены, величины, значения, параметры, содержащиеся в конкурсном предложении и установленные конкурсной документацией.</w:t>
      </w:r>
    </w:p>
    <w:p w14:paraId="013B2410" w14:textId="77777777" w:rsidR="00D408BA" w:rsidRPr="00D408BA" w:rsidRDefault="00D408BA" w:rsidP="00D408BA">
      <w:pPr>
        <w:spacing w:line="360" w:lineRule="auto"/>
        <w:ind w:firstLine="851"/>
        <w:jc w:val="both"/>
        <w:rPr>
          <w:sz w:val="28"/>
          <w:szCs w:val="28"/>
          <w:lang w:eastAsia="ru-RU"/>
        </w:rPr>
      </w:pPr>
      <w:r w:rsidRPr="00D408BA">
        <w:rPr>
          <w:sz w:val="28"/>
          <w:szCs w:val="28"/>
          <w:lang w:eastAsia="ru-RU"/>
        </w:rPr>
        <w:t xml:space="preserve">ООО «Велес» заключено концессионное соглашение от 05.02.2016 № б/н с Муниципальным образованием Ленинск-Кузнецкий муниципальный район сроком на 10 лет (стр. 16 представленных обосновывающих материалов) на основании проведенных конкурсных процедур. </w:t>
      </w:r>
    </w:p>
    <w:p w14:paraId="54E33D9F" w14:textId="77777777" w:rsidR="00D408BA" w:rsidRPr="00D408BA" w:rsidRDefault="00D408BA" w:rsidP="00D408BA">
      <w:pPr>
        <w:spacing w:line="360" w:lineRule="auto"/>
        <w:ind w:firstLine="851"/>
        <w:jc w:val="both"/>
        <w:rPr>
          <w:sz w:val="28"/>
          <w:szCs w:val="28"/>
          <w:lang w:eastAsia="ru-RU"/>
        </w:rPr>
      </w:pPr>
      <w:r w:rsidRPr="00D408BA">
        <w:rPr>
          <w:sz w:val="28"/>
          <w:szCs w:val="28"/>
          <w:lang w:eastAsia="ru-RU"/>
        </w:rPr>
        <w:t>Критериями проведения конкурса являются долгосрочные параметры регулирования, согласованные региональной энергетической комиссией Кемеровской области (исходящее письмо РЭК КО от 07.12.2015 № См-2-52/3446-02).</w:t>
      </w:r>
    </w:p>
    <w:p w14:paraId="2CBFE55D" w14:textId="77777777" w:rsidR="00D408BA" w:rsidRPr="00D408BA" w:rsidRDefault="00D408BA" w:rsidP="00D408BA">
      <w:pPr>
        <w:spacing w:line="360" w:lineRule="auto"/>
        <w:ind w:firstLine="851"/>
        <w:jc w:val="both"/>
        <w:rPr>
          <w:sz w:val="28"/>
          <w:szCs w:val="28"/>
          <w:lang w:eastAsia="ru-RU"/>
        </w:rPr>
      </w:pPr>
      <w:r w:rsidRPr="00D408BA">
        <w:rPr>
          <w:sz w:val="28"/>
          <w:szCs w:val="28"/>
          <w:lang w:eastAsia="ru-RU"/>
        </w:rPr>
        <w:lastRenderedPageBreak/>
        <w:t>Долгосрочные параметры регулирования легли в основу расчета экспертами необходимой валовой выручки на производство тепловой энергии ООО «Велес» на 2020-2025 гг.</w:t>
      </w:r>
    </w:p>
    <w:p w14:paraId="58CEF59A" w14:textId="77777777" w:rsidR="00D408BA" w:rsidRPr="00D408BA" w:rsidRDefault="00D408BA" w:rsidP="00D408BA">
      <w:pPr>
        <w:spacing w:line="360" w:lineRule="auto"/>
        <w:ind w:firstLine="851"/>
        <w:jc w:val="both"/>
        <w:rPr>
          <w:snapToGrid w:val="0"/>
          <w:sz w:val="28"/>
          <w:szCs w:val="28"/>
          <w:lang w:eastAsia="ru-RU"/>
        </w:rPr>
      </w:pPr>
      <w:r w:rsidRPr="00D408BA">
        <w:rPr>
          <w:sz w:val="28"/>
          <w:szCs w:val="28"/>
          <w:lang w:eastAsia="ru-RU"/>
        </w:rPr>
        <w:t>Для составления данного отчёта эксперты руководствовались Прогнозом Минэкономразвития РФ, опубликованным на сайте 01.10.2018, в соответствии с которым ИПЦ на 2020-2025 гг. составил 103,4 %, 104,0 %, 104,0 %, 104,0 %, 104,0 %, 104,0 %.</w:t>
      </w:r>
    </w:p>
    <w:p w14:paraId="2051BDD4" w14:textId="77777777" w:rsidR="00D408BA" w:rsidRPr="00D408BA" w:rsidRDefault="00D408BA" w:rsidP="00F44E6D">
      <w:pPr>
        <w:keepNext/>
        <w:numPr>
          <w:ilvl w:val="1"/>
          <w:numId w:val="11"/>
        </w:numPr>
        <w:tabs>
          <w:tab w:val="left" w:pos="567"/>
        </w:tabs>
        <w:ind w:left="0" w:firstLine="0"/>
        <w:jc w:val="center"/>
        <w:outlineLvl w:val="0"/>
        <w:rPr>
          <w:b/>
          <w:sz w:val="28"/>
          <w:szCs w:val="28"/>
          <w:lang w:eastAsia="x-none"/>
        </w:rPr>
      </w:pPr>
      <w:bookmarkStart w:id="20" w:name="_Toc20229423"/>
      <w:r w:rsidRPr="00D408BA">
        <w:rPr>
          <w:b/>
          <w:sz w:val="28"/>
          <w:szCs w:val="28"/>
          <w:lang w:eastAsia="x-none"/>
        </w:rPr>
        <w:t>Базовый уровень</w:t>
      </w:r>
      <w:r w:rsidRPr="00D408BA">
        <w:rPr>
          <w:b/>
          <w:sz w:val="28"/>
          <w:szCs w:val="28"/>
          <w:lang w:val="x-none" w:eastAsia="x-none"/>
        </w:rPr>
        <w:t xml:space="preserve"> операционных расходов</w:t>
      </w:r>
      <w:bookmarkEnd w:id="20"/>
    </w:p>
    <w:p w14:paraId="7AEC2323" w14:textId="77777777" w:rsidR="00D408BA" w:rsidRPr="00D408BA" w:rsidRDefault="00D408BA" w:rsidP="00D408BA">
      <w:pPr>
        <w:spacing w:line="360" w:lineRule="auto"/>
        <w:ind w:firstLine="851"/>
        <w:jc w:val="both"/>
        <w:rPr>
          <w:sz w:val="28"/>
          <w:szCs w:val="28"/>
          <w:lang w:eastAsia="ru-RU"/>
        </w:rPr>
      </w:pPr>
    </w:p>
    <w:p w14:paraId="500CED99" w14:textId="77777777" w:rsidR="00D408BA" w:rsidRPr="00D408BA" w:rsidRDefault="00D408BA" w:rsidP="00D408BA">
      <w:pPr>
        <w:spacing w:line="360" w:lineRule="auto"/>
        <w:ind w:firstLine="851"/>
        <w:jc w:val="both"/>
        <w:rPr>
          <w:sz w:val="28"/>
          <w:szCs w:val="28"/>
          <w:lang w:eastAsia="ru-RU"/>
        </w:rPr>
      </w:pPr>
      <w:r w:rsidRPr="00D408BA">
        <w:rPr>
          <w:sz w:val="28"/>
          <w:szCs w:val="28"/>
          <w:lang w:eastAsia="ru-RU"/>
        </w:rPr>
        <w:t>Базовый уровень операционных расходов на производство тепловой энергии ООО «Велес» закреплен в концессионном соглашении от 05.02.2016</w:t>
      </w:r>
      <w:r w:rsidRPr="00D408BA">
        <w:rPr>
          <w:sz w:val="28"/>
          <w:szCs w:val="28"/>
          <w:lang w:eastAsia="ru-RU"/>
        </w:rPr>
        <w:br/>
        <w:t xml:space="preserve">№ б/н с Муниципальным образованием Ленинск-Кузнецкий муниципальный район сроком на 10 лет (стр. 16 представленных обосновывающих материалов) и составляет на 2016 год 10 060,74 тыс. руб. </w:t>
      </w:r>
    </w:p>
    <w:p w14:paraId="1B03F867" w14:textId="77777777" w:rsidR="00D408BA" w:rsidRPr="00D408BA" w:rsidRDefault="00D408BA" w:rsidP="00D408BA">
      <w:pPr>
        <w:spacing w:line="360" w:lineRule="auto"/>
        <w:ind w:firstLine="851"/>
        <w:jc w:val="both"/>
        <w:rPr>
          <w:sz w:val="28"/>
          <w:szCs w:val="28"/>
          <w:lang w:eastAsia="ru-RU"/>
        </w:rPr>
      </w:pPr>
      <w:r w:rsidRPr="00D408BA">
        <w:rPr>
          <w:sz w:val="28"/>
          <w:szCs w:val="28"/>
          <w:lang w:eastAsia="ru-RU"/>
        </w:rPr>
        <w:t>Учитывая то, что за основу конкурсных предложений предприятием были взяты согласованные в установленном порядке долгосрочные параметры регулирования (исходящее письмо РЭК КО от 07.12.2015 № См-2-52/3446-02), эксперты считают возможным отразить структуру расходов, вошедших в базовый уровень операционных расходов при согласовании. Данная структура отражена в приложении № 2 к экспертному заключению.</w:t>
      </w:r>
    </w:p>
    <w:p w14:paraId="025D3787" w14:textId="77777777" w:rsidR="00D408BA" w:rsidRPr="00D408BA" w:rsidRDefault="00D408BA" w:rsidP="00D408BA">
      <w:pPr>
        <w:autoSpaceDE w:val="0"/>
        <w:autoSpaceDN w:val="0"/>
        <w:adjustRightInd w:val="0"/>
        <w:spacing w:line="360" w:lineRule="auto"/>
        <w:ind w:firstLine="851"/>
        <w:jc w:val="both"/>
        <w:rPr>
          <w:rFonts w:eastAsia="Calibri"/>
          <w:sz w:val="28"/>
          <w:szCs w:val="28"/>
          <w:lang w:eastAsia="ru-RU"/>
        </w:rPr>
      </w:pPr>
      <w:r w:rsidRPr="00D408BA">
        <w:rPr>
          <w:rFonts w:eastAsia="Calibri"/>
          <w:sz w:val="28"/>
          <w:szCs w:val="28"/>
          <w:lang w:eastAsia="ru-RU"/>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4D27DAAF" w14:textId="77777777" w:rsidR="00D408BA" w:rsidRPr="00D408BA" w:rsidRDefault="00D408BA" w:rsidP="00D408BA">
      <w:pPr>
        <w:autoSpaceDE w:val="0"/>
        <w:autoSpaceDN w:val="0"/>
        <w:adjustRightInd w:val="0"/>
        <w:spacing w:line="360" w:lineRule="auto"/>
        <w:ind w:firstLine="851"/>
        <w:jc w:val="both"/>
        <w:rPr>
          <w:rFonts w:eastAsia="Calibri"/>
          <w:sz w:val="28"/>
          <w:szCs w:val="28"/>
          <w:lang w:eastAsia="ru-RU"/>
        </w:rPr>
      </w:pPr>
      <w:r w:rsidRPr="00D408BA">
        <w:rPr>
          <w:sz w:val="28"/>
          <w:szCs w:val="28"/>
          <w:lang w:eastAsia="ru-RU"/>
        </w:rPr>
        <w:t xml:space="preserve">В соответствии с пунктом 36 Методических указаний, </w:t>
      </w:r>
      <w:r w:rsidRPr="00D408BA">
        <w:rPr>
          <w:rFonts w:eastAsia="Calibri"/>
          <w:sz w:val="28"/>
          <w:szCs w:val="28"/>
          <w:lang w:eastAsia="ru-RU"/>
        </w:rPr>
        <w:t>операционные (подконтрольные) расходы рассчитываются по формуле:</w:t>
      </w:r>
    </w:p>
    <w:p w14:paraId="0CFD3E9A" w14:textId="46E4BDDA" w:rsidR="00D408BA" w:rsidRPr="00D408BA" w:rsidRDefault="00D408BA" w:rsidP="00D408BA">
      <w:pPr>
        <w:autoSpaceDE w:val="0"/>
        <w:autoSpaceDN w:val="0"/>
        <w:adjustRightInd w:val="0"/>
        <w:jc w:val="center"/>
        <w:rPr>
          <w:rFonts w:eastAsia="Calibri"/>
          <w:sz w:val="28"/>
          <w:szCs w:val="28"/>
          <w:lang w:eastAsia="ru-RU"/>
        </w:rPr>
      </w:pPr>
      <w:r w:rsidRPr="00D408BA">
        <w:rPr>
          <w:rFonts w:eastAsia="Calibri"/>
          <w:noProof/>
          <w:position w:val="-33"/>
          <w:sz w:val="28"/>
          <w:szCs w:val="28"/>
          <w:lang w:eastAsia="ru-RU"/>
        </w:rPr>
        <w:lastRenderedPageBreak/>
        <w:drawing>
          <wp:inline distT="0" distB="0" distL="0" distR="0" wp14:anchorId="0F8B3D96" wp14:editId="0AB117A5">
            <wp:extent cx="5991225" cy="600075"/>
            <wp:effectExtent l="0" t="0" r="0" b="9525"/>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D408BA">
        <w:rPr>
          <w:rFonts w:eastAsia="Calibri"/>
          <w:sz w:val="28"/>
          <w:szCs w:val="28"/>
          <w:lang w:eastAsia="ru-RU"/>
        </w:rPr>
        <w:t xml:space="preserve"> </w:t>
      </w:r>
    </w:p>
    <w:p w14:paraId="6A5747F3" w14:textId="77777777" w:rsidR="00D408BA" w:rsidRPr="00D408BA" w:rsidRDefault="00D408BA" w:rsidP="00D408BA">
      <w:pPr>
        <w:autoSpaceDE w:val="0"/>
        <w:autoSpaceDN w:val="0"/>
        <w:adjustRightInd w:val="0"/>
        <w:jc w:val="both"/>
        <w:rPr>
          <w:rFonts w:eastAsia="Calibri"/>
          <w:sz w:val="28"/>
          <w:szCs w:val="28"/>
          <w:lang w:eastAsia="ru-RU"/>
        </w:rPr>
      </w:pPr>
      <w:r w:rsidRPr="00D408BA">
        <w:rPr>
          <w:rFonts w:eastAsia="Calibri"/>
          <w:sz w:val="28"/>
          <w:szCs w:val="28"/>
          <w:lang w:eastAsia="ru-RU"/>
        </w:rPr>
        <w:t>где:</w:t>
      </w:r>
    </w:p>
    <w:p w14:paraId="31702359" w14:textId="77777777" w:rsidR="00D408BA" w:rsidRPr="00D408BA" w:rsidRDefault="00D408BA" w:rsidP="00D408BA">
      <w:pPr>
        <w:autoSpaceDE w:val="0"/>
        <w:autoSpaceDN w:val="0"/>
        <w:adjustRightInd w:val="0"/>
        <w:spacing w:before="280" w:line="360" w:lineRule="auto"/>
        <w:ind w:firstLine="851"/>
        <w:jc w:val="both"/>
        <w:rPr>
          <w:rFonts w:eastAsia="Calibri"/>
          <w:sz w:val="28"/>
          <w:szCs w:val="28"/>
          <w:lang w:eastAsia="ru-RU"/>
        </w:rPr>
      </w:pPr>
      <w:proofErr w:type="spellStart"/>
      <w:r w:rsidRPr="00D408BA">
        <w:rPr>
          <w:rFonts w:eastAsia="Calibri"/>
          <w:sz w:val="28"/>
          <w:szCs w:val="28"/>
          <w:lang w:eastAsia="ru-RU"/>
        </w:rPr>
        <w:t>ОР</w:t>
      </w:r>
      <w:r w:rsidRPr="00D408BA">
        <w:rPr>
          <w:rFonts w:eastAsia="Calibri"/>
          <w:sz w:val="28"/>
          <w:szCs w:val="28"/>
          <w:vertAlign w:val="subscript"/>
          <w:lang w:eastAsia="ru-RU"/>
        </w:rPr>
        <w:t>i</w:t>
      </w:r>
      <w:proofErr w:type="spellEnd"/>
      <w:r w:rsidRPr="00D408BA">
        <w:rPr>
          <w:rFonts w:eastAsia="Calibri"/>
          <w:sz w:val="28"/>
          <w:szCs w:val="28"/>
          <w:lang w:eastAsia="ru-RU"/>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61" w:history="1">
        <w:r w:rsidRPr="00D408BA">
          <w:rPr>
            <w:rFonts w:eastAsia="Calibri"/>
            <w:sz w:val="28"/>
            <w:szCs w:val="28"/>
            <w:lang w:eastAsia="ru-RU"/>
          </w:rPr>
          <w:t>пунктом 37</w:t>
        </w:r>
      </w:hyperlink>
      <w:r w:rsidRPr="00D408BA">
        <w:rPr>
          <w:rFonts w:eastAsia="Calibri"/>
          <w:sz w:val="28"/>
          <w:szCs w:val="28"/>
          <w:lang w:eastAsia="ru-RU"/>
        </w:rPr>
        <w:t xml:space="preserve"> Методических указаний, тыс. руб.;</w:t>
      </w:r>
    </w:p>
    <w:p w14:paraId="3608E0A7" w14:textId="77777777" w:rsidR="00D408BA" w:rsidRPr="00D408BA" w:rsidRDefault="00D408BA" w:rsidP="00D408BA">
      <w:pPr>
        <w:autoSpaceDE w:val="0"/>
        <w:autoSpaceDN w:val="0"/>
        <w:adjustRightInd w:val="0"/>
        <w:spacing w:line="360" w:lineRule="auto"/>
        <w:ind w:firstLine="851"/>
        <w:jc w:val="both"/>
        <w:rPr>
          <w:rFonts w:eastAsia="Calibri"/>
          <w:sz w:val="28"/>
          <w:szCs w:val="28"/>
          <w:lang w:eastAsia="ru-RU"/>
        </w:rPr>
      </w:pPr>
      <w:r w:rsidRPr="00D408BA">
        <w:rPr>
          <w:rFonts w:eastAsia="Calibri"/>
          <w:sz w:val="28"/>
          <w:szCs w:val="28"/>
          <w:lang w:eastAsia="ru-RU"/>
        </w:rPr>
        <w:t>ИОР - индекс эффективности операционных расходов, выраженный в процентах;</w:t>
      </w:r>
    </w:p>
    <w:p w14:paraId="0D9F3FE9" w14:textId="77777777" w:rsidR="00D408BA" w:rsidRPr="00D408BA" w:rsidRDefault="00D408BA" w:rsidP="00D408BA">
      <w:pPr>
        <w:spacing w:line="360" w:lineRule="auto"/>
        <w:ind w:firstLine="851"/>
        <w:jc w:val="both"/>
        <w:rPr>
          <w:sz w:val="28"/>
          <w:szCs w:val="28"/>
          <w:lang w:eastAsia="ru-RU"/>
        </w:rPr>
      </w:pPr>
      <w:r w:rsidRPr="00D408BA">
        <w:rPr>
          <w:sz w:val="28"/>
          <w:szCs w:val="28"/>
          <w:lang w:eastAsia="ru-RU"/>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31638DEF" w14:textId="77777777" w:rsidR="00D408BA" w:rsidRPr="00D408BA" w:rsidRDefault="00D408BA" w:rsidP="00D408BA">
      <w:pPr>
        <w:spacing w:line="360" w:lineRule="auto"/>
        <w:ind w:firstLine="851"/>
        <w:jc w:val="both"/>
        <w:rPr>
          <w:sz w:val="28"/>
          <w:szCs w:val="28"/>
          <w:lang w:eastAsia="ru-RU"/>
        </w:rPr>
      </w:pPr>
      <w:r w:rsidRPr="00D408BA">
        <w:rPr>
          <w:sz w:val="28"/>
          <w:szCs w:val="28"/>
          <w:lang w:eastAsia="ru-RU"/>
        </w:rPr>
        <w:t>Согласно Приложению 1 к Методическим указаниям индекс эффективности операционных расходов для ООО «Велес» устанавливается в размере 1%.</w:t>
      </w:r>
    </w:p>
    <w:p w14:paraId="5348DDD1" w14:textId="77777777" w:rsidR="00D408BA" w:rsidRPr="00D408BA" w:rsidRDefault="00D408BA" w:rsidP="00D408BA">
      <w:pPr>
        <w:widowControl w:val="0"/>
        <w:autoSpaceDE w:val="0"/>
        <w:autoSpaceDN w:val="0"/>
        <w:adjustRightInd w:val="0"/>
        <w:spacing w:line="360" w:lineRule="auto"/>
        <w:ind w:firstLine="851"/>
        <w:jc w:val="both"/>
        <w:rPr>
          <w:rFonts w:eastAsia="Calibri"/>
          <w:sz w:val="28"/>
          <w:szCs w:val="28"/>
          <w:lang w:eastAsia="ru-RU"/>
        </w:rPr>
      </w:pPr>
      <w:proofErr w:type="spellStart"/>
      <w:r w:rsidRPr="00D408BA">
        <w:rPr>
          <w:rFonts w:eastAsia="Calibri"/>
          <w:sz w:val="28"/>
          <w:szCs w:val="28"/>
          <w:lang w:eastAsia="ru-RU"/>
        </w:rPr>
        <w:t>ИПЦ</w:t>
      </w:r>
      <w:r w:rsidRPr="00D408BA">
        <w:rPr>
          <w:rFonts w:eastAsia="Calibri"/>
          <w:sz w:val="28"/>
          <w:szCs w:val="28"/>
          <w:vertAlign w:val="subscript"/>
          <w:lang w:eastAsia="ru-RU"/>
        </w:rPr>
        <w:t>i</w:t>
      </w:r>
      <w:proofErr w:type="spellEnd"/>
      <w:r w:rsidRPr="00D408BA">
        <w:rPr>
          <w:rFonts w:eastAsia="Calibri"/>
          <w:sz w:val="28"/>
          <w:szCs w:val="28"/>
          <w:lang w:eastAsia="ru-RU"/>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D728C85" w14:textId="77777777" w:rsidR="00D408BA" w:rsidRPr="00D408BA" w:rsidRDefault="00D408BA" w:rsidP="00D408BA">
      <w:pPr>
        <w:widowControl w:val="0"/>
        <w:autoSpaceDE w:val="0"/>
        <w:autoSpaceDN w:val="0"/>
        <w:adjustRightInd w:val="0"/>
        <w:spacing w:line="360" w:lineRule="auto"/>
        <w:ind w:firstLine="851"/>
        <w:jc w:val="both"/>
        <w:rPr>
          <w:rFonts w:eastAsia="Calibri"/>
          <w:sz w:val="28"/>
          <w:szCs w:val="28"/>
          <w:lang w:eastAsia="ru-RU"/>
        </w:rPr>
      </w:pPr>
      <w:proofErr w:type="spellStart"/>
      <w:r w:rsidRPr="00D408BA">
        <w:rPr>
          <w:rFonts w:eastAsia="Calibri"/>
          <w:sz w:val="28"/>
          <w:szCs w:val="28"/>
          <w:lang w:eastAsia="ru-RU"/>
        </w:rPr>
        <w:t>К</w:t>
      </w:r>
      <w:r w:rsidRPr="00D408BA">
        <w:rPr>
          <w:rFonts w:eastAsia="Calibri"/>
          <w:sz w:val="28"/>
          <w:szCs w:val="28"/>
          <w:vertAlign w:val="subscript"/>
          <w:lang w:eastAsia="ru-RU"/>
        </w:rPr>
        <w:t>эл</w:t>
      </w:r>
      <w:proofErr w:type="spellEnd"/>
      <w:r w:rsidRPr="00D408BA">
        <w:rPr>
          <w:rFonts w:eastAsia="Calibri"/>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1E858BE2" w14:textId="77777777" w:rsidR="00D408BA" w:rsidRPr="00D408BA" w:rsidRDefault="00D408BA" w:rsidP="00D408BA">
      <w:pPr>
        <w:autoSpaceDE w:val="0"/>
        <w:autoSpaceDN w:val="0"/>
        <w:adjustRightInd w:val="0"/>
        <w:spacing w:line="360" w:lineRule="auto"/>
        <w:ind w:firstLine="851"/>
        <w:contextualSpacing/>
        <w:jc w:val="both"/>
        <w:rPr>
          <w:rFonts w:eastAsia="Calibri"/>
          <w:sz w:val="28"/>
          <w:szCs w:val="28"/>
          <w:lang w:eastAsia="ru-RU"/>
        </w:rPr>
      </w:pPr>
      <w:proofErr w:type="spellStart"/>
      <w:r w:rsidRPr="00D408BA">
        <w:rPr>
          <w:rFonts w:eastAsia="Calibri"/>
          <w:sz w:val="28"/>
          <w:szCs w:val="28"/>
          <w:lang w:eastAsia="ru-RU"/>
        </w:rPr>
        <w:t>ИКА</w:t>
      </w:r>
      <w:r w:rsidRPr="00D408BA">
        <w:rPr>
          <w:rFonts w:eastAsia="Calibri"/>
          <w:sz w:val="28"/>
          <w:szCs w:val="28"/>
          <w:vertAlign w:val="subscript"/>
          <w:lang w:eastAsia="ru-RU"/>
        </w:rPr>
        <w:t>i</w:t>
      </w:r>
      <w:proofErr w:type="spellEnd"/>
      <w:r w:rsidRPr="00D408BA">
        <w:rPr>
          <w:rFonts w:eastAsia="Calibri"/>
          <w:sz w:val="28"/>
          <w:szCs w:val="28"/>
          <w:lang w:eastAsia="ru-RU"/>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04540E1C" w14:textId="2B51DF39" w:rsidR="00D408BA" w:rsidRPr="00D408BA" w:rsidRDefault="00D408BA" w:rsidP="00D408BA">
      <w:pPr>
        <w:autoSpaceDE w:val="0"/>
        <w:autoSpaceDN w:val="0"/>
        <w:adjustRightInd w:val="0"/>
        <w:spacing w:line="360" w:lineRule="auto"/>
        <w:ind w:firstLine="851"/>
        <w:contextualSpacing/>
        <w:jc w:val="both"/>
        <w:rPr>
          <w:rFonts w:eastAsia="Calibri"/>
          <w:sz w:val="28"/>
          <w:szCs w:val="28"/>
          <w:lang w:eastAsia="ru-RU"/>
        </w:rPr>
      </w:pPr>
      <w:r w:rsidRPr="00D408BA">
        <w:rPr>
          <w:sz w:val="28"/>
          <w:szCs w:val="28"/>
          <w:lang w:eastAsia="ru-RU"/>
        </w:rPr>
        <w:t xml:space="preserve">В соответствии с пунктом 38 Методических указаний, </w:t>
      </w:r>
      <w:r w:rsidRPr="00D408BA">
        <w:rPr>
          <w:rFonts w:eastAsia="Calibri"/>
          <w:sz w:val="28"/>
          <w:szCs w:val="28"/>
          <w:lang w:eastAsia="ru-RU"/>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D408BA">
          <w:rPr>
            <w:rFonts w:eastAsia="Calibri"/>
            <w:sz w:val="28"/>
            <w:szCs w:val="28"/>
            <w:lang w:eastAsia="ru-RU"/>
          </w:rPr>
          <w:t>формуле:</w:t>
        </w:r>
      </w:hyperlink>
      <w:r w:rsidRPr="00D408BA">
        <w:rPr>
          <w:rFonts w:eastAsia="Calibri"/>
          <w:sz w:val="28"/>
          <w:szCs w:val="28"/>
          <w:lang w:eastAsia="ru-RU"/>
        </w:rPr>
        <w:t xml:space="preserve"> </w:t>
      </w:r>
      <w:r w:rsidRPr="00D408BA">
        <w:rPr>
          <w:rFonts w:eastAsia="Calibri"/>
          <w:noProof/>
          <w:position w:val="-33"/>
          <w:sz w:val="28"/>
          <w:szCs w:val="28"/>
          <w:lang w:eastAsia="ru-RU"/>
        </w:rPr>
        <w:drawing>
          <wp:inline distT="0" distB="0" distL="0" distR="0" wp14:anchorId="6BC65C10" wp14:editId="55F1763D">
            <wp:extent cx="1952625" cy="600075"/>
            <wp:effectExtent l="0" t="0" r="9525" b="9525"/>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D408BA">
        <w:rPr>
          <w:rFonts w:eastAsia="Calibri"/>
          <w:sz w:val="28"/>
          <w:szCs w:val="28"/>
          <w:lang w:eastAsia="ru-RU"/>
        </w:rPr>
        <w:t xml:space="preserve">,  в отношении </w:t>
      </w:r>
      <w:r w:rsidRPr="00D408BA">
        <w:rPr>
          <w:rFonts w:eastAsia="Calibri"/>
          <w:sz w:val="28"/>
          <w:szCs w:val="28"/>
          <w:lang w:eastAsia="ru-RU"/>
        </w:rPr>
        <w:lastRenderedPageBreak/>
        <w:t xml:space="preserve">деятельности по производству тепловой энергии (мощности) по </w:t>
      </w:r>
      <w:hyperlink w:anchor="Par6" w:history="1">
        <w:r w:rsidRPr="00D408BA">
          <w:rPr>
            <w:rFonts w:eastAsia="Calibri"/>
            <w:sz w:val="28"/>
            <w:szCs w:val="28"/>
            <w:lang w:eastAsia="ru-RU"/>
          </w:rPr>
          <w:t>формуле:</w:t>
        </w:r>
      </w:hyperlink>
      <w:r w:rsidRPr="00D408BA">
        <w:rPr>
          <w:rFonts w:eastAsia="Calibri"/>
          <w:sz w:val="28"/>
          <w:szCs w:val="28"/>
          <w:lang w:eastAsia="ru-RU"/>
        </w:rPr>
        <w:t xml:space="preserve">  </w:t>
      </w:r>
      <w:r w:rsidRPr="00D408BA">
        <w:rPr>
          <w:rFonts w:eastAsia="Calibri"/>
          <w:noProof/>
          <w:position w:val="-33"/>
          <w:sz w:val="28"/>
          <w:szCs w:val="28"/>
          <w:lang w:eastAsia="ru-RU"/>
        </w:rPr>
        <w:drawing>
          <wp:inline distT="0" distB="0" distL="0" distR="0" wp14:anchorId="33C6B0F9" wp14:editId="13222316">
            <wp:extent cx="1666875" cy="600075"/>
            <wp:effectExtent l="0" t="0" r="9525" b="9525"/>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D408BA">
        <w:rPr>
          <w:rFonts w:eastAsia="Calibri"/>
          <w:sz w:val="28"/>
          <w:szCs w:val="28"/>
          <w:lang w:eastAsia="ru-RU"/>
        </w:rPr>
        <w:t>, где:</w:t>
      </w:r>
    </w:p>
    <w:p w14:paraId="27ADF3B5" w14:textId="77777777" w:rsidR="00D408BA" w:rsidRPr="00D408BA" w:rsidRDefault="00D408BA" w:rsidP="00D408BA">
      <w:pPr>
        <w:autoSpaceDE w:val="0"/>
        <w:autoSpaceDN w:val="0"/>
        <w:adjustRightInd w:val="0"/>
        <w:spacing w:line="360" w:lineRule="auto"/>
        <w:ind w:firstLine="851"/>
        <w:contextualSpacing/>
        <w:jc w:val="both"/>
        <w:rPr>
          <w:rFonts w:eastAsia="Calibri"/>
          <w:sz w:val="28"/>
          <w:szCs w:val="28"/>
          <w:lang w:eastAsia="ru-RU"/>
        </w:rPr>
      </w:pPr>
      <w:proofErr w:type="spellStart"/>
      <w:r w:rsidRPr="00D408BA">
        <w:rPr>
          <w:rFonts w:eastAsia="Calibri"/>
          <w:sz w:val="28"/>
          <w:szCs w:val="28"/>
          <w:lang w:eastAsia="ru-RU"/>
        </w:rPr>
        <w:t>УЕ</w:t>
      </w:r>
      <w:r w:rsidRPr="00D408BA">
        <w:rPr>
          <w:rFonts w:eastAsia="Calibri"/>
          <w:sz w:val="28"/>
          <w:szCs w:val="28"/>
          <w:vertAlign w:val="subscript"/>
          <w:lang w:eastAsia="ru-RU"/>
        </w:rPr>
        <w:t>i</w:t>
      </w:r>
      <w:proofErr w:type="spellEnd"/>
      <w:r w:rsidRPr="00D408BA">
        <w:rPr>
          <w:rFonts w:eastAsia="Calibri"/>
          <w:sz w:val="28"/>
          <w:szCs w:val="28"/>
          <w:lang w:eastAsia="ru-RU"/>
        </w:rPr>
        <w:t>, УЕ</w:t>
      </w:r>
      <w:r w:rsidRPr="00D408BA">
        <w:rPr>
          <w:rFonts w:eastAsia="Calibri"/>
          <w:sz w:val="28"/>
          <w:szCs w:val="28"/>
          <w:vertAlign w:val="subscript"/>
          <w:lang w:eastAsia="ru-RU"/>
        </w:rPr>
        <w:t>i-1</w:t>
      </w:r>
      <w:r w:rsidRPr="00D408BA">
        <w:rPr>
          <w:rFonts w:eastAsia="Calibri"/>
          <w:sz w:val="28"/>
          <w:szCs w:val="28"/>
          <w:lang w:eastAsia="ru-RU"/>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64" w:history="1">
        <w:r w:rsidRPr="00D408BA">
          <w:rPr>
            <w:rFonts w:eastAsia="Calibri"/>
            <w:sz w:val="28"/>
            <w:szCs w:val="28"/>
            <w:lang w:eastAsia="ru-RU"/>
          </w:rPr>
          <w:t>приложением 2</w:t>
        </w:r>
      </w:hyperlink>
      <w:r w:rsidRPr="00D408BA">
        <w:rPr>
          <w:rFonts w:eastAsia="Calibri"/>
          <w:sz w:val="28"/>
          <w:szCs w:val="28"/>
          <w:lang w:eastAsia="ru-RU"/>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576B2EAF" w14:textId="77777777" w:rsidR="00D408BA" w:rsidRPr="00D408BA" w:rsidRDefault="00D408BA" w:rsidP="00D408BA">
      <w:pPr>
        <w:autoSpaceDE w:val="0"/>
        <w:autoSpaceDN w:val="0"/>
        <w:adjustRightInd w:val="0"/>
        <w:spacing w:line="360" w:lineRule="auto"/>
        <w:ind w:firstLine="851"/>
        <w:contextualSpacing/>
        <w:jc w:val="both"/>
        <w:rPr>
          <w:rFonts w:eastAsia="Calibri"/>
          <w:sz w:val="28"/>
          <w:szCs w:val="28"/>
          <w:lang w:eastAsia="ru-RU"/>
        </w:rPr>
      </w:pPr>
      <w:proofErr w:type="spellStart"/>
      <w:r w:rsidRPr="00D408BA">
        <w:rPr>
          <w:rFonts w:eastAsia="Calibri"/>
          <w:sz w:val="28"/>
          <w:szCs w:val="28"/>
          <w:lang w:eastAsia="ru-RU"/>
        </w:rPr>
        <w:t>р</w:t>
      </w:r>
      <w:r w:rsidRPr="00D408BA">
        <w:rPr>
          <w:rFonts w:eastAsia="Calibri"/>
          <w:sz w:val="28"/>
          <w:szCs w:val="28"/>
          <w:vertAlign w:val="subscript"/>
          <w:lang w:eastAsia="ru-RU"/>
        </w:rPr>
        <w:t>i</w:t>
      </w:r>
      <w:proofErr w:type="spellEnd"/>
      <w:r w:rsidRPr="00D408BA">
        <w:rPr>
          <w:rFonts w:eastAsia="Calibri"/>
          <w:sz w:val="28"/>
          <w:szCs w:val="28"/>
          <w:lang w:eastAsia="ru-RU"/>
        </w:rPr>
        <w:t>, р</w:t>
      </w:r>
      <w:r w:rsidRPr="00D408BA">
        <w:rPr>
          <w:rFonts w:eastAsia="Calibri"/>
          <w:sz w:val="28"/>
          <w:szCs w:val="28"/>
          <w:vertAlign w:val="subscript"/>
          <w:lang w:eastAsia="ru-RU"/>
        </w:rPr>
        <w:t>i-1</w:t>
      </w:r>
      <w:r w:rsidRPr="00D408BA">
        <w:rPr>
          <w:rFonts w:eastAsia="Calibri"/>
          <w:sz w:val="28"/>
          <w:szCs w:val="28"/>
          <w:lang w:eastAsia="ru-RU"/>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5EAD7CD" w14:textId="77777777" w:rsidR="00D408BA" w:rsidRPr="00D408BA" w:rsidRDefault="00D408BA" w:rsidP="00D408BA">
      <w:pPr>
        <w:tabs>
          <w:tab w:val="left" w:pos="1890"/>
        </w:tabs>
        <w:spacing w:line="360" w:lineRule="auto"/>
        <w:ind w:firstLine="720"/>
        <w:jc w:val="both"/>
        <w:rPr>
          <w:sz w:val="28"/>
          <w:szCs w:val="28"/>
          <w:lang w:eastAsia="ru-RU"/>
        </w:rPr>
      </w:pPr>
      <w:r w:rsidRPr="00D408BA">
        <w:rPr>
          <w:sz w:val="28"/>
          <w:szCs w:val="28"/>
          <w:lang w:eastAsia="ru-RU"/>
        </w:rPr>
        <w:t>Установленная тепловая мощность источника тепловой энергии и количество условных единиц ООО «Велес» в 2020 году</w:t>
      </w:r>
      <w:r w:rsidRPr="00D408BA">
        <w:rPr>
          <w:color w:val="FF0000"/>
          <w:sz w:val="28"/>
          <w:szCs w:val="28"/>
          <w:lang w:eastAsia="ru-RU"/>
        </w:rPr>
        <w:t xml:space="preserve"> </w:t>
      </w:r>
      <w:r w:rsidRPr="00D408BA">
        <w:rPr>
          <w:sz w:val="28"/>
          <w:szCs w:val="28"/>
          <w:lang w:eastAsia="ru-RU"/>
        </w:rPr>
        <w:t>не меняется, соответственно, индекс изменения количества активов (ИКА) остаётся на уровне 2019 года, то есть 0.</w:t>
      </w:r>
    </w:p>
    <w:p w14:paraId="5D65A059"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Итого, сумма подконтрольных расходов, подлежащая включению в необходимую валовую выручку на тепловую энергию в 2020 году, по мнению экспертов, составит 11 339,83 тыс. руб.</w:t>
      </w:r>
    </w:p>
    <w:p w14:paraId="1EC55E1C" w14:textId="77777777" w:rsidR="00D408BA" w:rsidRPr="00D408BA" w:rsidRDefault="00D408BA" w:rsidP="00D408BA">
      <w:pPr>
        <w:spacing w:line="360" w:lineRule="auto"/>
        <w:ind w:firstLine="709"/>
        <w:jc w:val="both"/>
        <w:rPr>
          <w:snapToGrid w:val="0"/>
          <w:sz w:val="28"/>
          <w:szCs w:val="28"/>
          <w:lang w:eastAsia="ru-RU"/>
        </w:rPr>
      </w:pPr>
      <w:r w:rsidRPr="00D408BA">
        <w:rPr>
          <w:snapToGrid w:val="0"/>
          <w:sz w:val="28"/>
          <w:szCs w:val="28"/>
          <w:lang w:eastAsia="ru-RU"/>
        </w:rPr>
        <w:t>Для составления данного отчёта эксперты руководствовались Прогнозом Минэкономразвития РФ, опубликованным на сайте 01.10.2018, в соответствии с которым, ИПЦ на 2020 год составит 103,4 %.</w:t>
      </w:r>
    </w:p>
    <w:p w14:paraId="14B8219B" w14:textId="05BF3A42" w:rsidR="00D408BA" w:rsidRPr="00D408BA" w:rsidRDefault="00D408BA" w:rsidP="00D408BA">
      <w:pPr>
        <w:spacing w:line="360" w:lineRule="auto"/>
        <w:ind w:left="-142"/>
        <w:jc w:val="center"/>
        <w:rPr>
          <w:sz w:val="26"/>
          <w:szCs w:val="26"/>
          <w:lang w:eastAsia="ru-RU"/>
        </w:rPr>
      </w:pPr>
      <w:r w:rsidRPr="00D408BA">
        <w:rPr>
          <w:noProof/>
          <w:position w:val="-12"/>
          <w:sz w:val="26"/>
          <w:szCs w:val="26"/>
          <w:lang w:eastAsia="ru-RU"/>
        </w:rPr>
        <mc:AlternateContent>
          <mc:Choice Requires="wpc">
            <w:drawing>
              <wp:inline distT="0" distB="0" distL="0" distR="0" wp14:anchorId="2D0E1012" wp14:editId="32085C07">
                <wp:extent cx="485775" cy="375920"/>
                <wp:effectExtent l="0" t="0" r="0" b="0"/>
                <wp:docPr id="407" name="Полотно 4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4" name="Rectangle 4"/>
                        <wps:cNvSpPr>
                          <a:spLocks noChangeArrowheads="1"/>
                        </wps:cNvSpPr>
                        <wps:spPr bwMode="auto">
                          <a:xfrm>
                            <a:off x="321945" y="26670"/>
                            <a:ext cx="1162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24C56" w14:textId="77777777" w:rsidR="00B562F2" w:rsidRDefault="00B562F2" w:rsidP="00D408BA">
                              <w:proofErr w:type="spellStart"/>
                              <w:r>
                                <w:rPr>
                                  <w:i/>
                                  <w:iCs/>
                                  <w:color w:val="000000"/>
                                  <w:sz w:val="20"/>
                                  <w:lang w:val="en-US"/>
                                </w:rPr>
                                <w:t>ск</w:t>
                              </w:r>
                              <w:proofErr w:type="spellEnd"/>
                            </w:p>
                          </w:txbxContent>
                        </wps:txbx>
                        <wps:bodyPr rot="0" vert="horz" wrap="none" lIns="0" tIns="0" rIns="0" bIns="0" anchor="t" anchorCtr="0">
                          <a:spAutoFit/>
                        </wps:bodyPr>
                      </wps:wsp>
                      <wps:wsp>
                        <wps:cNvPr id="405" name="Rectangle 5"/>
                        <wps:cNvSpPr>
                          <a:spLocks noChangeArrowheads="1"/>
                        </wps:cNvSpPr>
                        <wps:spPr bwMode="auto">
                          <a:xfrm>
                            <a:off x="301625" y="18796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3B5F1" w14:textId="77777777" w:rsidR="00B562F2" w:rsidRDefault="00B562F2" w:rsidP="00D408BA">
                              <w:proofErr w:type="spellStart"/>
                              <w:r>
                                <w:rPr>
                                  <w:i/>
                                  <w:iCs/>
                                  <w:color w:val="000000"/>
                                  <w:sz w:val="20"/>
                                  <w:lang w:val="en-US"/>
                                </w:rPr>
                                <w:t>i</w:t>
                              </w:r>
                              <w:proofErr w:type="spellEnd"/>
                            </w:p>
                          </w:txbxContent>
                        </wps:txbx>
                        <wps:bodyPr rot="0" vert="horz" wrap="none" lIns="0" tIns="0" rIns="0" bIns="0" anchor="t" anchorCtr="0">
                          <a:spAutoFit/>
                        </wps:bodyPr>
                      </wps:wsp>
                      <wps:wsp>
                        <wps:cNvPr id="406" name="Rectangle 6"/>
                        <wps:cNvSpPr>
                          <a:spLocks noChangeArrowheads="1"/>
                        </wps:cNvSpPr>
                        <wps:spPr bwMode="auto">
                          <a:xfrm>
                            <a:off x="22225" y="43815"/>
                            <a:ext cx="30734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C7FB9" w14:textId="77777777" w:rsidR="00B562F2" w:rsidRDefault="00B562F2" w:rsidP="00D408BA">
                              <w:r>
                                <w:rPr>
                                  <w:i/>
                                  <w:iCs/>
                                  <w:color w:val="000000"/>
                                  <w:sz w:val="36"/>
                                  <w:szCs w:val="36"/>
                                  <w:lang w:val="en-US"/>
                                </w:rPr>
                                <w:t>ОР</w:t>
                              </w:r>
                            </w:p>
                          </w:txbxContent>
                        </wps:txbx>
                        <wps:bodyPr rot="0" vert="horz" wrap="none" lIns="0" tIns="0" rIns="0" bIns="0" anchor="t" anchorCtr="0">
                          <a:spAutoFit/>
                        </wps:bodyPr>
                      </wps:wsp>
                    </wpc:wpc>
                  </a:graphicData>
                </a:graphic>
              </wp:inline>
            </w:drawing>
          </mc:Choice>
          <mc:Fallback>
            <w:pict>
              <v:group w14:anchorId="2D0E1012" id="Полотно 407" o:spid="_x0000_s1026" editas="canvas" style="width:38.25pt;height:29.6pt;mso-position-horizontal-relative:char;mso-position-vertical-relative:line" coordsize="485775,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5775;height:375920;visibility:visible;mso-wrap-style:square">
                  <v:fill o:detectmouseclick="t"/>
                  <v:path o:connecttype="none"/>
                </v:shape>
                <v:rect id="Rectangle 4" o:spid="_x0000_s1028" style="position:absolute;left:321945;top:26670;width:116205;height:146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ppwQAAANwAAAAPAAAAZHJzL2Rvd25yZXYueG1sRI/dagIx&#10;FITvhb5DOELvNFFE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HpOGmnBAAAA3AAAAA8AAAAA&#10;AAAAAAAAAAAABwIAAGRycy9kb3ducmV2LnhtbFBLBQYAAAAAAwADALcAAAD1AgAAAAA=&#10;" filled="f" stroked="f">
                  <v:textbox style="mso-fit-shape-to-text:t" inset="0,0,0,0">
                    <w:txbxContent>
                      <w:p w14:paraId="1B024C56" w14:textId="77777777" w:rsidR="00B562F2" w:rsidRDefault="00B562F2" w:rsidP="00D408BA">
                        <w:proofErr w:type="spellStart"/>
                        <w:r>
                          <w:rPr>
                            <w:i/>
                            <w:iCs/>
                            <w:color w:val="000000"/>
                            <w:sz w:val="20"/>
                            <w:lang w:val="en-US"/>
                          </w:rPr>
                          <w:t>ск</w:t>
                        </w:r>
                        <w:proofErr w:type="spellEnd"/>
                      </w:p>
                    </w:txbxContent>
                  </v:textbox>
                </v:rect>
                <v:rect id="Rectangle 5" o:spid="_x0000_s1029" style="position:absolute;left:301625;top:187960;width:35560;height:146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ywgAAANwAAAAPAAAAZHJzL2Rvd25yZXYueG1sRI/dagIx&#10;FITvhb5DOIXeaaLU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AVAr/ywgAAANwAAAAPAAAA&#10;AAAAAAAAAAAAAAcCAABkcnMvZG93bnJldi54bWxQSwUGAAAAAAMAAwC3AAAA9gIAAAAA&#10;" filled="f" stroked="f">
                  <v:textbox style="mso-fit-shape-to-text:t" inset="0,0,0,0">
                    <w:txbxContent>
                      <w:p w14:paraId="5CC3B5F1" w14:textId="77777777" w:rsidR="00B562F2" w:rsidRDefault="00B562F2" w:rsidP="00D408BA">
                        <w:proofErr w:type="spellStart"/>
                        <w:r>
                          <w:rPr>
                            <w:i/>
                            <w:iCs/>
                            <w:color w:val="000000"/>
                            <w:sz w:val="20"/>
                            <w:lang w:val="en-US"/>
                          </w:rPr>
                          <w:t>i</w:t>
                        </w:r>
                        <w:proofErr w:type="spellEnd"/>
                      </w:p>
                    </w:txbxContent>
                  </v:textbox>
                </v:rect>
                <v:rect id="Rectangle 6" o:spid="_x0000_s1030" style="position:absolute;left:22225;top:43815;width:307340;height:2628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GFwQAAANwAAAAPAAAAZHJzL2Rvd25yZXYueG1sRI/dagIx&#10;FITvhb5DOELvNFGK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OXQIYXBAAAA3AAAAA8AAAAA&#10;AAAAAAAAAAAABwIAAGRycy9kb3ducmV2LnhtbFBLBQYAAAAAAwADALcAAAD1AgAAAAA=&#10;" filled="f" stroked="f">
                  <v:textbox style="mso-fit-shape-to-text:t" inset="0,0,0,0">
                    <w:txbxContent>
                      <w:p w14:paraId="212C7FB9" w14:textId="77777777" w:rsidR="00B562F2" w:rsidRDefault="00B562F2" w:rsidP="00D408BA">
                        <w:r>
                          <w:rPr>
                            <w:i/>
                            <w:iCs/>
                            <w:color w:val="000000"/>
                            <w:sz w:val="36"/>
                            <w:szCs w:val="36"/>
                            <w:lang w:val="en-US"/>
                          </w:rPr>
                          <w:t>ОР</w:t>
                        </w:r>
                      </w:p>
                    </w:txbxContent>
                  </v:textbox>
                </v:rect>
                <w10:anchorlock/>
              </v:group>
            </w:pict>
          </mc:Fallback>
        </mc:AlternateContent>
      </w:r>
      <w:r w:rsidRPr="00D408BA">
        <w:rPr>
          <w:position w:val="-12"/>
          <w:sz w:val="26"/>
          <w:szCs w:val="26"/>
          <w:lang w:eastAsia="ru-RU"/>
        </w:rPr>
        <w:t xml:space="preserve"> </w:t>
      </w:r>
      <w:r w:rsidRPr="00D408BA">
        <w:rPr>
          <w:sz w:val="26"/>
          <w:szCs w:val="26"/>
          <w:lang w:eastAsia="ru-RU"/>
        </w:rPr>
        <w:t>= 11 077,73 тыс. руб. × (1-1/</w:t>
      </w:r>
      <w:proofErr w:type="gramStart"/>
      <w:r w:rsidRPr="00D408BA">
        <w:rPr>
          <w:sz w:val="26"/>
          <w:szCs w:val="26"/>
          <w:lang w:eastAsia="ru-RU"/>
        </w:rPr>
        <w:t>100)×</w:t>
      </w:r>
      <w:proofErr w:type="gramEnd"/>
      <w:r w:rsidRPr="00D408BA">
        <w:rPr>
          <w:sz w:val="26"/>
          <w:szCs w:val="26"/>
          <w:lang w:eastAsia="ru-RU"/>
        </w:rPr>
        <w:t>(1+0,034)×(1+0,75×0) =  11 339,83 тыс. руб.</w:t>
      </w:r>
    </w:p>
    <w:p w14:paraId="76EDEB15" w14:textId="77777777" w:rsidR="00D408BA" w:rsidRPr="00D408BA" w:rsidRDefault="00D408BA" w:rsidP="00D408BA">
      <w:pPr>
        <w:autoSpaceDE w:val="0"/>
        <w:autoSpaceDN w:val="0"/>
        <w:adjustRightInd w:val="0"/>
        <w:spacing w:line="360" w:lineRule="auto"/>
        <w:ind w:firstLine="851"/>
        <w:contextualSpacing/>
        <w:jc w:val="both"/>
        <w:rPr>
          <w:rFonts w:eastAsia="Calibri"/>
          <w:sz w:val="28"/>
          <w:szCs w:val="28"/>
          <w:lang w:eastAsia="ru-RU"/>
        </w:rPr>
      </w:pPr>
      <w:r w:rsidRPr="00D408BA">
        <w:rPr>
          <w:rFonts w:eastAsia="Calibri"/>
          <w:sz w:val="28"/>
          <w:szCs w:val="28"/>
          <w:lang w:eastAsia="ru-RU"/>
        </w:rPr>
        <w:t>Таким образом, рост операционных расходов на 2020 год относительно уровня 2019 года составит 2,37 %. Распределение операционных расходов по статьям приведено в таблице 5.</w:t>
      </w:r>
    </w:p>
    <w:p w14:paraId="5EBC177B" w14:textId="77777777" w:rsidR="00D408BA" w:rsidRDefault="00D408BA" w:rsidP="00D408BA">
      <w:pPr>
        <w:autoSpaceDE w:val="0"/>
        <w:autoSpaceDN w:val="0"/>
        <w:adjustRightInd w:val="0"/>
        <w:spacing w:line="360" w:lineRule="auto"/>
        <w:ind w:firstLine="851"/>
        <w:contextualSpacing/>
        <w:jc w:val="right"/>
        <w:rPr>
          <w:rFonts w:eastAsia="Calibri"/>
          <w:sz w:val="28"/>
          <w:szCs w:val="28"/>
          <w:lang w:eastAsia="ru-RU"/>
        </w:rPr>
        <w:sectPr w:rsidR="00D408BA" w:rsidSect="00D408BA">
          <w:pgSz w:w="11906" w:h="16838"/>
          <w:pgMar w:top="567" w:right="566" w:bottom="1135" w:left="851" w:header="720" w:footer="720" w:gutter="0"/>
          <w:cols w:space="720"/>
          <w:docGrid w:linePitch="326"/>
        </w:sectPr>
      </w:pPr>
    </w:p>
    <w:p w14:paraId="2060722D" w14:textId="0DAA70F5" w:rsidR="00D408BA" w:rsidRPr="00D408BA" w:rsidRDefault="00D408BA" w:rsidP="00D408BA">
      <w:pPr>
        <w:autoSpaceDE w:val="0"/>
        <w:autoSpaceDN w:val="0"/>
        <w:adjustRightInd w:val="0"/>
        <w:spacing w:line="360" w:lineRule="auto"/>
        <w:ind w:firstLine="851"/>
        <w:contextualSpacing/>
        <w:jc w:val="right"/>
        <w:rPr>
          <w:rFonts w:eastAsia="Calibri"/>
          <w:sz w:val="28"/>
          <w:szCs w:val="28"/>
          <w:lang w:eastAsia="ru-RU"/>
        </w:rPr>
      </w:pPr>
      <w:r w:rsidRPr="00D408BA">
        <w:rPr>
          <w:rFonts w:eastAsia="Calibri"/>
          <w:sz w:val="28"/>
          <w:szCs w:val="28"/>
          <w:lang w:eastAsia="ru-RU"/>
        </w:rPr>
        <w:lastRenderedPageBreak/>
        <w:t>Таблица 4.</w:t>
      </w:r>
    </w:p>
    <w:p w14:paraId="2F08F167" w14:textId="77777777" w:rsidR="00D408BA" w:rsidRPr="00D408BA" w:rsidRDefault="00D408BA" w:rsidP="00D408BA">
      <w:pPr>
        <w:autoSpaceDE w:val="0"/>
        <w:autoSpaceDN w:val="0"/>
        <w:adjustRightInd w:val="0"/>
        <w:ind w:firstLine="540"/>
        <w:jc w:val="center"/>
        <w:rPr>
          <w:rFonts w:eastAsia="Calibri"/>
          <w:sz w:val="28"/>
          <w:szCs w:val="28"/>
          <w:lang w:eastAsia="ru-RU"/>
        </w:rPr>
      </w:pPr>
      <w:r w:rsidRPr="00D408BA">
        <w:rPr>
          <w:rFonts w:eastAsia="Calibri"/>
          <w:sz w:val="28"/>
          <w:szCs w:val="28"/>
          <w:lang w:eastAsia="ru-RU"/>
        </w:rPr>
        <w:t xml:space="preserve">Расчет операционных (подконтрольных) </w:t>
      </w:r>
    </w:p>
    <w:p w14:paraId="0521DA15" w14:textId="77777777" w:rsidR="00D408BA" w:rsidRPr="00D408BA" w:rsidRDefault="00D408BA" w:rsidP="00D408BA">
      <w:pPr>
        <w:autoSpaceDE w:val="0"/>
        <w:autoSpaceDN w:val="0"/>
        <w:adjustRightInd w:val="0"/>
        <w:ind w:firstLine="540"/>
        <w:jc w:val="center"/>
        <w:rPr>
          <w:rFonts w:eastAsia="Calibri"/>
          <w:sz w:val="28"/>
          <w:szCs w:val="28"/>
          <w:lang w:eastAsia="ru-RU"/>
        </w:rPr>
      </w:pPr>
      <w:r w:rsidRPr="00D408BA">
        <w:rPr>
          <w:rFonts w:eastAsia="Calibri"/>
          <w:sz w:val="28"/>
          <w:szCs w:val="28"/>
          <w:lang w:eastAsia="ru-RU"/>
        </w:rPr>
        <w:t xml:space="preserve">расходов на каждый год долгосрочного периода регулирования </w:t>
      </w:r>
    </w:p>
    <w:p w14:paraId="7EB80D0D" w14:textId="77777777" w:rsidR="00D408BA" w:rsidRPr="00D408BA" w:rsidRDefault="00D408BA" w:rsidP="00D408BA">
      <w:pPr>
        <w:autoSpaceDE w:val="0"/>
        <w:autoSpaceDN w:val="0"/>
        <w:adjustRightInd w:val="0"/>
        <w:spacing w:line="360" w:lineRule="auto"/>
        <w:ind w:firstLine="851"/>
        <w:contextualSpacing/>
        <w:jc w:val="center"/>
        <w:rPr>
          <w:rFonts w:eastAsia="Calibri"/>
          <w:sz w:val="28"/>
          <w:szCs w:val="28"/>
          <w:lang w:eastAsia="ru-RU"/>
        </w:rPr>
      </w:pPr>
      <w:r w:rsidRPr="00D408BA">
        <w:rPr>
          <w:rFonts w:eastAsia="Calibri"/>
          <w:sz w:val="28"/>
          <w:szCs w:val="28"/>
          <w:lang w:eastAsia="ru-RU"/>
        </w:rPr>
        <w:t>(приложение 5.2. к Методическим указаниям)</w:t>
      </w:r>
    </w:p>
    <w:p w14:paraId="75D9991D" w14:textId="77777777" w:rsidR="00D408BA" w:rsidRPr="00D408BA" w:rsidRDefault="00D408BA" w:rsidP="00D408BA">
      <w:pPr>
        <w:autoSpaceDE w:val="0"/>
        <w:autoSpaceDN w:val="0"/>
        <w:adjustRightInd w:val="0"/>
        <w:spacing w:line="360" w:lineRule="auto"/>
        <w:ind w:firstLine="851"/>
        <w:contextualSpacing/>
        <w:jc w:val="right"/>
        <w:rPr>
          <w:rFonts w:eastAsia="Calibri"/>
          <w:sz w:val="28"/>
          <w:szCs w:val="28"/>
          <w:lang w:eastAsia="ru-RU"/>
        </w:rPr>
      </w:pPr>
      <w:r w:rsidRPr="00D408BA">
        <w:rPr>
          <w:rFonts w:eastAsia="Calibri"/>
          <w:szCs w:val="28"/>
          <w:lang w:eastAsia="ru-RU"/>
        </w:rPr>
        <w:t>тыс. руб.</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709"/>
        <w:gridCol w:w="1134"/>
        <w:gridCol w:w="1134"/>
        <w:gridCol w:w="1134"/>
        <w:gridCol w:w="1134"/>
        <w:gridCol w:w="1134"/>
        <w:gridCol w:w="1134"/>
      </w:tblGrid>
      <w:tr w:rsidR="00D408BA" w:rsidRPr="00D408BA" w14:paraId="112ED2FE" w14:textId="77777777" w:rsidTr="00D408BA">
        <w:trPr>
          <w:tblHeader/>
          <w:jc w:val="center"/>
        </w:trPr>
        <w:tc>
          <w:tcPr>
            <w:tcW w:w="567" w:type="dxa"/>
            <w:vMerge w:val="restart"/>
            <w:shd w:val="clear" w:color="auto" w:fill="auto"/>
          </w:tcPr>
          <w:p w14:paraId="37D3F53B"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w:t>
            </w:r>
          </w:p>
          <w:p w14:paraId="5973B079"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п/п</w:t>
            </w:r>
          </w:p>
        </w:tc>
        <w:tc>
          <w:tcPr>
            <w:tcW w:w="2694" w:type="dxa"/>
            <w:vMerge w:val="restart"/>
            <w:shd w:val="clear" w:color="auto" w:fill="auto"/>
          </w:tcPr>
          <w:p w14:paraId="4645FC35"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Параметры расчета расходов</w:t>
            </w:r>
          </w:p>
        </w:tc>
        <w:tc>
          <w:tcPr>
            <w:tcW w:w="709" w:type="dxa"/>
            <w:vMerge w:val="restart"/>
            <w:shd w:val="clear" w:color="auto" w:fill="auto"/>
          </w:tcPr>
          <w:p w14:paraId="05E94676"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Ед. изм.</w:t>
            </w:r>
          </w:p>
        </w:tc>
        <w:tc>
          <w:tcPr>
            <w:tcW w:w="6804" w:type="dxa"/>
            <w:gridSpan w:val="6"/>
            <w:shd w:val="clear" w:color="auto" w:fill="auto"/>
          </w:tcPr>
          <w:p w14:paraId="6140E219"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Предложение экспертов</w:t>
            </w:r>
          </w:p>
        </w:tc>
      </w:tr>
      <w:tr w:rsidR="00D408BA" w:rsidRPr="00D408BA" w14:paraId="43DE0EE0" w14:textId="77777777" w:rsidTr="00D408BA">
        <w:trPr>
          <w:tblHeader/>
          <w:jc w:val="center"/>
        </w:trPr>
        <w:tc>
          <w:tcPr>
            <w:tcW w:w="567" w:type="dxa"/>
            <w:vMerge/>
            <w:shd w:val="clear" w:color="auto" w:fill="auto"/>
          </w:tcPr>
          <w:p w14:paraId="4C61220E"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2694" w:type="dxa"/>
            <w:vMerge/>
            <w:shd w:val="clear" w:color="auto" w:fill="auto"/>
          </w:tcPr>
          <w:p w14:paraId="45644D60"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709" w:type="dxa"/>
            <w:vMerge/>
            <w:shd w:val="clear" w:color="auto" w:fill="auto"/>
          </w:tcPr>
          <w:p w14:paraId="33F930FF"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1134" w:type="dxa"/>
            <w:shd w:val="clear" w:color="auto" w:fill="auto"/>
          </w:tcPr>
          <w:p w14:paraId="79D9674C"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2020 год</w:t>
            </w:r>
          </w:p>
        </w:tc>
        <w:tc>
          <w:tcPr>
            <w:tcW w:w="1134" w:type="dxa"/>
            <w:shd w:val="clear" w:color="auto" w:fill="auto"/>
          </w:tcPr>
          <w:p w14:paraId="245CC573"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2021 год</w:t>
            </w:r>
          </w:p>
        </w:tc>
        <w:tc>
          <w:tcPr>
            <w:tcW w:w="1134" w:type="dxa"/>
            <w:shd w:val="clear" w:color="auto" w:fill="auto"/>
          </w:tcPr>
          <w:p w14:paraId="160F838E"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2022 год</w:t>
            </w:r>
          </w:p>
        </w:tc>
        <w:tc>
          <w:tcPr>
            <w:tcW w:w="1134" w:type="dxa"/>
            <w:shd w:val="clear" w:color="auto" w:fill="auto"/>
          </w:tcPr>
          <w:p w14:paraId="6C368998" w14:textId="77777777" w:rsidR="00D408BA" w:rsidRPr="00D408BA" w:rsidRDefault="00D408BA" w:rsidP="00D408BA">
            <w:pPr>
              <w:autoSpaceDE w:val="0"/>
              <w:autoSpaceDN w:val="0"/>
              <w:adjustRightInd w:val="0"/>
              <w:ind w:left="-108" w:right="-108"/>
              <w:contextualSpacing/>
              <w:jc w:val="center"/>
              <w:rPr>
                <w:rFonts w:eastAsia="Calibri"/>
                <w:sz w:val="22"/>
                <w:szCs w:val="22"/>
                <w:lang w:eastAsia="ru-RU"/>
              </w:rPr>
            </w:pPr>
            <w:r w:rsidRPr="00D408BA">
              <w:rPr>
                <w:rFonts w:eastAsia="Calibri"/>
                <w:sz w:val="22"/>
                <w:szCs w:val="22"/>
                <w:lang w:eastAsia="ru-RU"/>
              </w:rPr>
              <w:t>2023 год</w:t>
            </w:r>
          </w:p>
        </w:tc>
        <w:tc>
          <w:tcPr>
            <w:tcW w:w="1134" w:type="dxa"/>
            <w:shd w:val="clear" w:color="auto" w:fill="auto"/>
          </w:tcPr>
          <w:p w14:paraId="0349701A" w14:textId="77777777" w:rsidR="00D408BA" w:rsidRPr="00D408BA" w:rsidRDefault="00D408BA" w:rsidP="00D408BA">
            <w:pPr>
              <w:autoSpaceDE w:val="0"/>
              <w:autoSpaceDN w:val="0"/>
              <w:adjustRightInd w:val="0"/>
              <w:ind w:left="-108" w:right="-108"/>
              <w:contextualSpacing/>
              <w:jc w:val="center"/>
              <w:rPr>
                <w:rFonts w:eastAsia="Calibri"/>
                <w:sz w:val="22"/>
                <w:szCs w:val="22"/>
                <w:lang w:eastAsia="ru-RU"/>
              </w:rPr>
            </w:pPr>
            <w:r w:rsidRPr="00D408BA">
              <w:rPr>
                <w:rFonts w:eastAsia="Calibri"/>
                <w:sz w:val="22"/>
                <w:szCs w:val="22"/>
                <w:lang w:eastAsia="ru-RU"/>
              </w:rPr>
              <w:t>2024 год</w:t>
            </w:r>
          </w:p>
        </w:tc>
        <w:tc>
          <w:tcPr>
            <w:tcW w:w="1134" w:type="dxa"/>
            <w:shd w:val="clear" w:color="auto" w:fill="auto"/>
          </w:tcPr>
          <w:p w14:paraId="335E4DDE" w14:textId="77777777" w:rsidR="00D408BA" w:rsidRPr="00D408BA" w:rsidRDefault="00D408BA" w:rsidP="00D408BA">
            <w:pPr>
              <w:autoSpaceDE w:val="0"/>
              <w:autoSpaceDN w:val="0"/>
              <w:adjustRightInd w:val="0"/>
              <w:ind w:left="-108" w:right="-108"/>
              <w:contextualSpacing/>
              <w:jc w:val="center"/>
              <w:rPr>
                <w:rFonts w:eastAsia="Calibri"/>
                <w:sz w:val="22"/>
                <w:szCs w:val="22"/>
                <w:lang w:eastAsia="ru-RU"/>
              </w:rPr>
            </w:pPr>
            <w:r w:rsidRPr="00D408BA">
              <w:rPr>
                <w:rFonts w:eastAsia="Calibri"/>
                <w:sz w:val="22"/>
                <w:szCs w:val="22"/>
                <w:lang w:eastAsia="ru-RU"/>
              </w:rPr>
              <w:t>2025 год</w:t>
            </w:r>
          </w:p>
        </w:tc>
      </w:tr>
      <w:tr w:rsidR="00D408BA" w:rsidRPr="00D408BA" w14:paraId="38101E8E" w14:textId="77777777" w:rsidTr="00D408BA">
        <w:trPr>
          <w:tblHeader/>
          <w:jc w:val="center"/>
        </w:trPr>
        <w:tc>
          <w:tcPr>
            <w:tcW w:w="567" w:type="dxa"/>
            <w:shd w:val="clear" w:color="auto" w:fill="auto"/>
            <w:vAlign w:val="center"/>
          </w:tcPr>
          <w:p w14:paraId="38ED6DF5"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1</w:t>
            </w:r>
          </w:p>
        </w:tc>
        <w:tc>
          <w:tcPr>
            <w:tcW w:w="2694" w:type="dxa"/>
            <w:shd w:val="clear" w:color="auto" w:fill="auto"/>
          </w:tcPr>
          <w:p w14:paraId="07A02DE5"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2</w:t>
            </w:r>
          </w:p>
        </w:tc>
        <w:tc>
          <w:tcPr>
            <w:tcW w:w="709" w:type="dxa"/>
            <w:shd w:val="clear" w:color="auto" w:fill="auto"/>
            <w:vAlign w:val="center"/>
          </w:tcPr>
          <w:p w14:paraId="270D4E29"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3</w:t>
            </w:r>
          </w:p>
        </w:tc>
        <w:tc>
          <w:tcPr>
            <w:tcW w:w="1134" w:type="dxa"/>
            <w:shd w:val="clear" w:color="auto" w:fill="auto"/>
            <w:vAlign w:val="center"/>
          </w:tcPr>
          <w:p w14:paraId="447C3590"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4</w:t>
            </w:r>
          </w:p>
        </w:tc>
        <w:tc>
          <w:tcPr>
            <w:tcW w:w="1134" w:type="dxa"/>
            <w:shd w:val="clear" w:color="auto" w:fill="auto"/>
            <w:vAlign w:val="center"/>
          </w:tcPr>
          <w:p w14:paraId="6C1FB7C4"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5</w:t>
            </w:r>
          </w:p>
        </w:tc>
        <w:tc>
          <w:tcPr>
            <w:tcW w:w="1134" w:type="dxa"/>
            <w:shd w:val="clear" w:color="auto" w:fill="auto"/>
            <w:vAlign w:val="center"/>
          </w:tcPr>
          <w:p w14:paraId="17D9CDF8"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6</w:t>
            </w:r>
          </w:p>
        </w:tc>
        <w:tc>
          <w:tcPr>
            <w:tcW w:w="1134" w:type="dxa"/>
            <w:shd w:val="clear" w:color="auto" w:fill="auto"/>
            <w:vAlign w:val="center"/>
          </w:tcPr>
          <w:p w14:paraId="19BF6F00"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7</w:t>
            </w:r>
          </w:p>
        </w:tc>
        <w:tc>
          <w:tcPr>
            <w:tcW w:w="1134" w:type="dxa"/>
            <w:shd w:val="clear" w:color="auto" w:fill="auto"/>
            <w:vAlign w:val="center"/>
          </w:tcPr>
          <w:p w14:paraId="6012068D"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8</w:t>
            </w:r>
          </w:p>
        </w:tc>
        <w:tc>
          <w:tcPr>
            <w:tcW w:w="1134" w:type="dxa"/>
            <w:shd w:val="clear" w:color="auto" w:fill="auto"/>
            <w:vAlign w:val="center"/>
          </w:tcPr>
          <w:p w14:paraId="2E9227DD"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9</w:t>
            </w:r>
          </w:p>
        </w:tc>
      </w:tr>
      <w:tr w:rsidR="00D408BA" w:rsidRPr="00D408BA" w14:paraId="105CDD97" w14:textId="77777777" w:rsidTr="00D408BA">
        <w:trPr>
          <w:jc w:val="center"/>
        </w:trPr>
        <w:tc>
          <w:tcPr>
            <w:tcW w:w="567" w:type="dxa"/>
            <w:shd w:val="clear" w:color="auto" w:fill="auto"/>
            <w:vAlign w:val="center"/>
          </w:tcPr>
          <w:p w14:paraId="5D70FC2F"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1</w:t>
            </w:r>
          </w:p>
        </w:tc>
        <w:tc>
          <w:tcPr>
            <w:tcW w:w="2694" w:type="dxa"/>
            <w:shd w:val="clear" w:color="auto" w:fill="auto"/>
          </w:tcPr>
          <w:p w14:paraId="528785AB" w14:textId="77777777" w:rsidR="00D408BA" w:rsidRPr="00D408BA" w:rsidRDefault="00D408BA" w:rsidP="00D408BA">
            <w:pPr>
              <w:autoSpaceDE w:val="0"/>
              <w:autoSpaceDN w:val="0"/>
              <w:adjustRightInd w:val="0"/>
              <w:contextualSpacing/>
              <w:rPr>
                <w:rFonts w:eastAsia="Calibri"/>
                <w:sz w:val="21"/>
                <w:szCs w:val="21"/>
                <w:lang w:eastAsia="ru-RU"/>
              </w:rPr>
            </w:pPr>
            <w:r w:rsidRPr="00D408BA">
              <w:rPr>
                <w:rFonts w:eastAsia="Calibri"/>
                <w:sz w:val="21"/>
                <w:szCs w:val="21"/>
                <w:lang w:eastAsia="ru-RU"/>
              </w:rPr>
              <w:t>Индекс потребительских цен на расчетный период регулирования (ИПЦ)</w:t>
            </w:r>
          </w:p>
        </w:tc>
        <w:tc>
          <w:tcPr>
            <w:tcW w:w="709" w:type="dxa"/>
            <w:shd w:val="clear" w:color="auto" w:fill="auto"/>
            <w:vAlign w:val="center"/>
          </w:tcPr>
          <w:p w14:paraId="341FCEDC"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1134" w:type="dxa"/>
            <w:shd w:val="clear" w:color="auto" w:fill="auto"/>
            <w:vAlign w:val="center"/>
          </w:tcPr>
          <w:p w14:paraId="434F8A50"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1134" w:type="dxa"/>
            <w:shd w:val="clear" w:color="auto" w:fill="auto"/>
            <w:vAlign w:val="center"/>
          </w:tcPr>
          <w:p w14:paraId="5D7A0856"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0,04</w:t>
            </w:r>
          </w:p>
        </w:tc>
        <w:tc>
          <w:tcPr>
            <w:tcW w:w="1134" w:type="dxa"/>
            <w:shd w:val="clear" w:color="auto" w:fill="auto"/>
            <w:vAlign w:val="center"/>
          </w:tcPr>
          <w:p w14:paraId="2D9EACF3"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0,04</w:t>
            </w:r>
          </w:p>
        </w:tc>
        <w:tc>
          <w:tcPr>
            <w:tcW w:w="1134" w:type="dxa"/>
            <w:shd w:val="clear" w:color="auto" w:fill="auto"/>
            <w:vAlign w:val="center"/>
          </w:tcPr>
          <w:p w14:paraId="3B5DBAB9"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0,04</w:t>
            </w:r>
          </w:p>
        </w:tc>
        <w:tc>
          <w:tcPr>
            <w:tcW w:w="1134" w:type="dxa"/>
            <w:shd w:val="clear" w:color="auto" w:fill="auto"/>
            <w:vAlign w:val="center"/>
          </w:tcPr>
          <w:p w14:paraId="15D119E2"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0,04</w:t>
            </w:r>
          </w:p>
        </w:tc>
        <w:tc>
          <w:tcPr>
            <w:tcW w:w="1134" w:type="dxa"/>
            <w:shd w:val="clear" w:color="auto" w:fill="auto"/>
            <w:vAlign w:val="center"/>
          </w:tcPr>
          <w:p w14:paraId="11DAC24E"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0,04</w:t>
            </w:r>
          </w:p>
        </w:tc>
      </w:tr>
      <w:tr w:rsidR="00D408BA" w:rsidRPr="00D408BA" w14:paraId="7D1B369B" w14:textId="77777777" w:rsidTr="00D408BA">
        <w:trPr>
          <w:jc w:val="center"/>
        </w:trPr>
        <w:tc>
          <w:tcPr>
            <w:tcW w:w="567" w:type="dxa"/>
            <w:shd w:val="clear" w:color="auto" w:fill="auto"/>
            <w:vAlign w:val="center"/>
          </w:tcPr>
          <w:p w14:paraId="55ADA69F"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2</w:t>
            </w:r>
          </w:p>
        </w:tc>
        <w:tc>
          <w:tcPr>
            <w:tcW w:w="2694" w:type="dxa"/>
            <w:shd w:val="clear" w:color="auto" w:fill="auto"/>
          </w:tcPr>
          <w:p w14:paraId="01DE0785" w14:textId="77777777" w:rsidR="00D408BA" w:rsidRPr="00D408BA" w:rsidRDefault="00D408BA" w:rsidP="00D408BA">
            <w:pPr>
              <w:autoSpaceDE w:val="0"/>
              <w:autoSpaceDN w:val="0"/>
              <w:adjustRightInd w:val="0"/>
              <w:contextualSpacing/>
              <w:rPr>
                <w:rFonts w:eastAsia="Calibri"/>
                <w:sz w:val="21"/>
                <w:szCs w:val="21"/>
                <w:lang w:eastAsia="ru-RU"/>
              </w:rPr>
            </w:pPr>
            <w:r w:rsidRPr="00D408BA">
              <w:rPr>
                <w:rFonts w:eastAsia="Calibri"/>
                <w:sz w:val="21"/>
                <w:szCs w:val="21"/>
                <w:lang w:eastAsia="ru-RU"/>
              </w:rPr>
              <w:t>Индекс эффективности операционных расходов (ИР)</w:t>
            </w:r>
          </w:p>
        </w:tc>
        <w:tc>
          <w:tcPr>
            <w:tcW w:w="709" w:type="dxa"/>
            <w:shd w:val="clear" w:color="auto" w:fill="auto"/>
            <w:vAlign w:val="center"/>
          </w:tcPr>
          <w:p w14:paraId="3DD3200E"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w:t>
            </w:r>
          </w:p>
        </w:tc>
        <w:tc>
          <w:tcPr>
            <w:tcW w:w="1134" w:type="dxa"/>
            <w:shd w:val="clear" w:color="auto" w:fill="auto"/>
            <w:vAlign w:val="center"/>
          </w:tcPr>
          <w:p w14:paraId="67818F67"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1134" w:type="dxa"/>
            <w:shd w:val="clear" w:color="auto" w:fill="auto"/>
            <w:vAlign w:val="center"/>
          </w:tcPr>
          <w:p w14:paraId="70675CD9"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1</w:t>
            </w:r>
          </w:p>
        </w:tc>
        <w:tc>
          <w:tcPr>
            <w:tcW w:w="1134" w:type="dxa"/>
            <w:shd w:val="clear" w:color="auto" w:fill="auto"/>
            <w:vAlign w:val="center"/>
          </w:tcPr>
          <w:p w14:paraId="4861E964"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1</w:t>
            </w:r>
          </w:p>
        </w:tc>
        <w:tc>
          <w:tcPr>
            <w:tcW w:w="1134" w:type="dxa"/>
            <w:shd w:val="clear" w:color="auto" w:fill="auto"/>
            <w:vAlign w:val="center"/>
          </w:tcPr>
          <w:p w14:paraId="6F438534"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1</w:t>
            </w:r>
          </w:p>
        </w:tc>
        <w:tc>
          <w:tcPr>
            <w:tcW w:w="1134" w:type="dxa"/>
            <w:shd w:val="clear" w:color="auto" w:fill="auto"/>
            <w:vAlign w:val="center"/>
          </w:tcPr>
          <w:p w14:paraId="0C5A20F7"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1</w:t>
            </w:r>
          </w:p>
        </w:tc>
        <w:tc>
          <w:tcPr>
            <w:tcW w:w="1134" w:type="dxa"/>
            <w:shd w:val="clear" w:color="auto" w:fill="auto"/>
            <w:vAlign w:val="center"/>
          </w:tcPr>
          <w:p w14:paraId="78AF6DFB"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1</w:t>
            </w:r>
          </w:p>
        </w:tc>
      </w:tr>
      <w:tr w:rsidR="00D408BA" w:rsidRPr="00D408BA" w14:paraId="5D0C9C84" w14:textId="77777777" w:rsidTr="00D408BA">
        <w:trPr>
          <w:jc w:val="center"/>
        </w:trPr>
        <w:tc>
          <w:tcPr>
            <w:tcW w:w="567" w:type="dxa"/>
            <w:shd w:val="clear" w:color="auto" w:fill="auto"/>
            <w:vAlign w:val="center"/>
          </w:tcPr>
          <w:p w14:paraId="180AE567"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3</w:t>
            </w:r>
          </w:p>
        </w:tc>
        <w:tc>
          <w:tcPr>
            <w:tcW w:w="2694" w:type="dxa"/>
            <w:shd w:val="clear" w:color="auto" w:fill="auto"/>
          </w:tcPr>
          <w:p w14:paraId="750F5517" w14:textId="77777777" w:rsidR="00D408BA" w:rsidRPr="00D408BA" w:rsidRDefault="00D408BA" w:rsidP="00D408BA">
            <w:pPr>
              <w:autoSpaceDE w:val="0"/>
              <w:autoSpaceDN w:val="0"/>
              <w:adjustRightInd w:val="0"/>
              <w:contextualSpacing/>
              <w:rPr>
                <w:rFonts w:eastAsia="Calibri"/>
                <w:sz w:val="21"/>
                <w:szCs w:val="21"/>
                <w:lang w:eastAsia="ru-RU"/>
              </w:rPr>
            </w:pPr>
            <w:r w:rsidRPr="00D408BA">
              <w:rPr>
                <w:rFonts w:eastAsia="Calibri"/>
                <w:sz w:val="21"/>
                <w:szCs w:val="21"/>
                <w:lang w:eastAsia="ru-RU"/>
              </w:rPr>
              <w:t>Индекс изменения количества активов (ИКА)</w:t>
            </w:r>
          </w:p>
        </w:tc>
        <w:tc>
          <w:tcPr>
            <w:tcW w:w="709" w:type="dxa"/>
            <w:shd w:val="clear" w:color="auto" w:fill="auto"/>
            <w:vAlign w:val="center"/>
          </w:tcPr>
          <w:p w14:paraId="684047CB"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1134" w:type="dxa"/>
            <w:shd w:val="clear" w:color="auto" w:fill="auto"/>
            <w:vAlign w:val="center"/>
          </w:tcPr>
          <w:p w14:paraId="050F1B14"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1134" w:type="dxa"/>
            <w:shd w:val="clear" w:color="auto" w:fill="auto"/>
            <w:vAlign w:val="center"/>
          </w:tcPr>
          <w:p w14:paraId="2F8E8A0F"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0</w:t>
            </w:r>
          </w:p>
        </w:tc>
        <w:tc>
          <w:tcPr>
            <w:tcW w:w="1134" w:type="dxa"/>
            <w:shd w:val="clear" w:color="auto" w:fill="auto"/>
            <w:vAlign w:val="center"/>
          </w:tcPr>
          <w:p w14:paraId="0A533958"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0</w:t>
            </w:r>
          </w:p>
        </w:tc>
        <w:tc>
          <w:tcPr>
            <w:tcW w:w="1134" w:type="dxa"/>
            <w:shd w:val="clear" w:color="auto" w:fill="auto"/>
            <w:vAlign w:val="center"/>
          </w:tcPr>
          <w:p w14:paraId="35CB9AEB"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0</w:t>
            </w:r>
          </w:p>
        </w:tc>
        <w:tc>
          <w:tcPr>
            <w:tcW w:w="1134" w:type="dxa"/>
            <w:shd w:val="clear" w:color="auto" w:fill="auto"/>
            <w:vAlign w:val="center"/>
          </w:tcPr>
          <w:p w14:paraId="5F02FAD1"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0</w:t>
            </w:r>
          </w:p>
        </w:tc>
        <w:tc>
          <w:tcPr>
            <w:tcW w:w="1134" w:type="dxa"/>
            <w:shd w:val="clear" w:color="auto" w:fill="auto"/>
            <w:vAlign w:val="center"/>
          </w:tcPr>
          <w:p w14:paraId="105D0EC7"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0</w:t>
            </w:r>
          </w:p>
        </w:tc>
      </w:tr>
      <w:tr w:rsidR="00D408BA" w:rsidRPr="00D408BA" w14:paraId="59F0F7E6" w14:textId="77777777" w:rsidTr="00D408BA">
        <w:trPr>
          <w:jc w:val="center"/>
        </w:trPr>
        <w:tc>
          <w:tcPr>
            <w:tcW w:w="567" w:type="dxa"/>
            <w:shd w:val="clear" w:color="auto" w:fill="auto"/>
            <w:vAlign w:val="center"/>
          </w:tcPr>
          <w:p w14:paraId="47DD64F2"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3.1</w:t>
            </w:r>
          </w:p>
        </w:tc>
        <w:tc>
          <w:tcPr>
            <w:tcW w:w="2694" w:type="dxa"/>
            <w:shd w:val="clear" w:color="auto" w:fill="auto"/>
          </w:tcPr>
          <w:p w14:paraId="13766E76" w14:textId="77777777" w:rsidR="00D408BA" w:rsidRPr="00D408BA" w:rsidRDefault="00D408BA" w:rsidP="00D408BA">
            <w:pPr>
              <w:autoSpaceDE w:val="0"/>
              <w:autoSpaceDN w:val="0"/>
              <w:adjustRightInd w:val="0"/>
              <w:contextualSpacing/>
              <w:rPr>
                <w:rFonts w:eastAsia="Calibri"/>
                <w:sz w:val="21"/>
                <w:szCs w:val="21"/>
                <w:lang w:eastAsia="ru-RU"/>
              </w:rPr>
            </w:pPr>
            <w:r w:rsidRPr="00D408BA">
              <w:rPr>
                <w:rFonts w:eastAsia="Calibri"/>
                <w:sz w:val="21"/>
                <w:szCs w:val="21"/>
                <w:lang w:eastAsia="ru-RU"/>
              </w:rPr>
              <w:t>количество условных единиц, относящихся к активам, необходимым для осуществления регулируемой деятельности</w:t>
            </w:r>
          </w:p>
        </w:tc>
        <w:tc>
          <w:tcPr>
            <w:tcW w:w="709" w:type="dxa"/>
            <w:shd w:val="clear" w:color="auto" w:fill="auto"/>
            <w:vAlign w:val="center"/>
          </w:tcPr>
          <w:p w14:paraId="4178507A"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У.е.</w:t>
            </w:r>
          </w:p>
        </w:tc>
        <w:tc>
          <w:tcPr>
            <w:tcW w:w="1134" w:type="dxa"/>
            <w:shd w:val="clear" w:color="auto" w:fill="auto"/>
            <w:vAlign w:val="center"/>
          </w:tcPr>
          <w:p w14:paraId="3FB42738"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1134" w:type="dxa"/>
            <w:shd w:val="clear" w:color="auto" w:fill="auto"/>
            <w:vAlign w:val="center"/>
          </w:tcPr>
          <w:p w14:paraId="7D517372"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1134" w:type="dxa"/>
            <w:shd w:val="clear" w:color="auto" w:fill="auto"/>
            <w:vAlign w:val="center"/>
          </w:tcPr>
          <w:p w14:paraId="38C6D007"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1134" w:type="dxa"/>
            <w:shd w:val="clear" w:color="auto" w:fill="auto"/>
            <w:vAlign w:val="center"/>
          </w:tcPr>
          <w:p w14:paraId="3E2780DF"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1134" w:type="dxa"/>
            <w:shd w:val="clear" w:color="auto" w:fill="auto"/>
            <w:vAlign w:val="center"/>
          </w:tcPr>
          <w:p w14:paraId="0C87CD2C"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1134" w:type="dxa"/>
            <w:shd w:val="clear" w:color="auto" w:fill="auto"/>
            <w:vAlign w:val="center"/>
          </w:tcPr>
          <w:p w14:paraId="50D6C283"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r>
      <w:tr w:rsidR="00D408BA" w:rsidRPr="00D408BA" w14:paraId="625DD828" w14:textId="77777777" w:rsidTr="00D408BA">
        <w:trPr>
          <w:jc w:val="center"/>
        </w:trPr>
        <w:tc>
          <w:tcPr>
            <w:tcW w:w="567" w:type="dxa"/>
            <w:shd w:val="clear" w:color="auto" w:fill="auto"/>
            <w:vAlign w:val="center"/>
          </w:tcPr>
          <w:p w14:paraId="0C632A5E"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3.2</w:t>
            </w:r>
          </w:p>
        </w:tc>
        <w:tc>
          <w:tcPr>
            <w:tcW w:w="2694" w:type="dxa"/>
            <w:shd w:val="clear" w:color="auto" w:fill="auto"/>
          </w:tcPr>
          <w:p w14:paraId="535D1CA2" w14:textId="77777777" w:rsidR="00D408BA" w:rsidRPr="00D408BA" w:rsidRDefault="00D408BA" w:rsidP="00D408BA">
            <w:pPr>
              <w:autoSpaceDE w:val="0"/>
              <w:autoSpaceDN w:val="0"/>
              <w:adjustRightInd w:val="0"/>
              <w:contextualSpacing/>
              <w:rPr>
                <w:rFonts w:eastAsia="Calibri"/>
                <w:sz w:val="21"/>
                <w:szCs w:val="21"/>
                <w:lang w:eastAsia="ru-RU"/>
              </w:rPr>
            </w:pPr>
            <w:r w:rsidRPr="00D408BA">
              <w:rPr>
                <w:rFonts w:eastAsia="Calibri"/>
                <w:sz w:val="21"/>
                <w:szCs w:val="21"/>
                <w:lang w:eastAsia="ru-RU"/>
              </w:rPr>
              <w:t>установленная тепловая мощность источника тепловой энергии</w:t>
            </w:r>
          </w:p>
        </w:tc>
        <w:tc>
          <w:tcPr>
            <w:tcW w:w="709" w:type="dxa"/>
            <w:shd w:val="clear" w:color="auto" w:fill="auto"/>
            <w:vAlign w:val="center"/>
          </w:tcPr>
          <w:p w14:paraId="36204D71"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Гкал/ч</w:t>
            </w:r>
          </w:p>
        </w:tc>
        <w:tc>
          <w:tcPr>
            <w:tcW w:w="1134" w:type="dxa"/>
            <w:shd w:val="clear" w:color="auto" w:fill="auto"/>
            <w:vAlign w:val="center"/>
          </w:tcPr>
          <w:p w14:paraId="1047B2AF"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1134" w:type="dxa"/>
            <w:shd w:val="clear" w:color="auto" w:fill="auto"/>
            <w:vAlign w:val="center"/>
          </w:tcPr>
          <w:p w14:paraId="299E93C1"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1134" w:type="dxa"/>
            <w:shd w:val="clear" w:color="auto" w:fill="auto"/>
            <w:vAlign w:val="center"/>
          </w:tcPr>
          <w:p w14:paraId="43972516"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1134" w:type="dxa"/>
            <w:shd w:val="clear" w:color="auto" w:fill="auto"/>
            <w:vAlign w:val="center"/>
          </w:tcPr>
          <w:p w14:paraId="18768BE5"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1134" w:type="dxa"/>
            <w:shd w:val="clear" w:color="auto" w:fill="auto"/>
            <w:vAlign w:val="center"/>
          </w:tcPr>
          <w:p w14:paraId="16E18DEF"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1134" w:type="dxa"/>
            <w:shd w:val="clear" w:color="auto" w:fill="auto"/>
            <w:vAlign w:val="center"/>
          </w:tcPr>
          <w:p w14:paraId="660ED713"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r>
      <w:tr w:rsidR="00D408BA" w:rsidRPr="00D408BA" w14:paraId="031F1B5E" w14:textId="77777777" w:rsidTr="00D408BA">
        <w:trPr>
          <w:jc w:val="center"/>
        </w:trPr>
        <w:tc>
          <w:tcPr>
            <w:tcW w:w="567" w:type="dxa"/>
            <w:shd w:val="clear" w:color="auto" w:fill="auto"/>
            <w:vAlign w:val="center"/>
          </w:tcPr>
          <w:p w14:paraId="453A51B8"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4</w:t>
            </w:r>
          </w:p>
        </w:tc>
        <w:tc>
          <w:tcPr>
            <w:tcW w:w="2694" w:type="dxa"/>
            <w:shd w:val="clear" w:color="auto" w:fill="auto"/>
          </w:tcPr>
          <w:p w14:paraId="695DDBDA" w14:textId="77777777" w:rsidR="00D408BA" w:rsidRPr="00D408BA" w:rsidRDefault="00D408BA" w:rsidP="00D408BA">
            <w:pPr>
              <w:autoSpaceDE w:val="0"/>
              <w:autoSpaceDN w:val="0"/>
              <w:adjustRightInd w:val="0"/>
              <w:contextualSpacing/>
              <w:rPr>
                <w:rFonts w:eastAsia="Calibri"/>
                <w:sz w:val="21"/>
                <w:szCs w:val="21"/>
                <w:lang w:eastAsia="ru-RU"/>
              </w:rPr>
            </w:pPr>
            <w:r w:rsidRPr="00D408BA">
              <w:rPr>
                <w:rFonts w:eastAsia="Calibri"/>
                <w:sz w:val="21"/>
                <w:szCs w:val="21"/>
                <w:lang w:eastAsia="ru-RU"/>
              </w:rPr>
              <w:t>Коэффициент эластичности затрат по росту активов (</w:t>
            </w:r>
            <w:proofErr w:type="spellStart"/>
            <w:r w:rsidRPr="00D408BA">
              <w:rPr>
                <w:rFonts w:eastAsia="Calibri"/>
                <w:sz w:val="21"/>
                <w:szCs w:val="21"/>
                <w:lang w:eastAsia="ru-RU"/>
              </w:rPr>
              <w:t>Кэл</w:t>
            </w:r>
            <w:proofErr w:type="spellEnd"/>
            <w:r w:rsidRPr="00D408BA">
              <w:rPr>
                <w:rFonts w:eastAsia="Calibri"/>
                <w:sz w:val="21"/>
                <w:szCs w:val="21"/>
                <w:lang w:eastAsia="ru-RU"/>
              </w:rPr>
              <w:t>)</w:t>
            </w:r>
          </w:p>
        </w:tc>
        <w:tc>
          <w:tcPr>
            <w:tcW w:w="709" w:type="dxa"/>
            <w:shd w:val="clear" w:color="auto" w:fill="auto"/>
            <w:vAlign w:val="center"/>
          </w:tcPr>
          <w:p w14:paraId="50C83C7F"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1134" w:type="dxa"/>
            <w:shd w:val="clear" w:color="auto" w:fill="auto"/>
            <w:vAlign w:val="center"/>
          </w:tcPr>
          <w:p w14:paraId="2CC5A91B" w14:textId="77777777" w:rsidR="00D408BA" w:rsidRPr="00D408BA" w:rsidRDefault="00D408BA" w:rsidP="00D408BA">
            <w:pPr>
              <w:autoSpaceDE w:val="0"/>
              <w:autoSpaceDN w:val="0"/>
              <w:adjustRightInd w:val="0"/>
              <w:contextualSpacing/>
              <w:jc w:val="center"/>
              <w:rPr>
                <w:rFonts w:eastAsia="Calibri"/>
                <w:sz w:val="22"/>
                <w:szCs w:val="22"/>
                <w:lang w:eastAsia="ru-RU"/>
              </w:rPr>
            </w:pPr>
          </w:p>
        </w:tc>
        <w:tc>
          <w:tcPr>
            <w:tcW w:w="1134" w:type="dxa"/>
            <w:shd w:val="clear" w:color="auto" w:fill="auto"/>
            <w:vAlign w:val="center"/>
          </w:tcPr>
          <w:p w14:paraId="35F549E6"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0,75</w:t>
            </w:r>
          </w:p>
        </w:tc>
        <w:tc>
          <w:tcPr>
            <w:tcW w:w="1134" w:type="dxa"/>
            <w:shd w:val="clear" w:color="auto" w:fill="auto"/>
            <w:vAlign w:val="center"/>
          </w:tcPr>
          <w:p w14:paraId="1E20D546"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0,75</w:t>
            </w:r>
          </w:p>
        </w:tc>
        <w:tc>
          <w:tcPr>
            <w:tcW w:w="1134" w:type="dxa"/>
            <w:shd w:val="clear" w:color="auto" w:fill="auto"/>
            <w:vAlign w:val="center"/>
          </w:tcPr>
          <w:p w14:paraId="6CA2944D"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0,75</w:t>
            </w:r>
          </w:p>
        </w:tc>
        <w:tc>
          <w:tcPr>
            <w:tcW w:w="1134" w:type="dxa"/>
            <w:shd w:val="clear" w:color="auto" w:fill="auto"/>
            <w:vAlign w:val="center"/>
          </w:tcPr>
          <w:p w14:paraId="34203ED1"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0,75</w:t>
            </w:r>
          </w:p>
        </w:tc>
        <w:tc>
          <w:tcPr>
            <w:tcW w:w="1134" w:type="dxa"/>
            <w:shd w:val="clear" w:color="auto" w:fill="auto"/>
            <w:vAlign w:val="center"/>
          </w:tcPr>
          <w:p w14:paraId="5416A0AE"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0,75</w:t>
            </w:r>
          </w:p>
        </w:tc>
      </w:tr>
      <w:tr w:rsidR="00D408BA" w:rsidRPr="00D408BA" w14:paraId="14553012" w14:textId="77777777" w:rsidTr="00D408BA">
        <w:trPr>
          <w:jc w:val="center"/>
        </w:trPr>
        <w:tc>
          <w:tcPr>
            <w:tcW w:w="567" w:type="dxa"/>
            <w:shd w:val="clear" w:color="auto" w:fill="auto"/>
            <w:vAlign w:val="center"/>
          </w:tcPr>
          <w:p w14:paraId="5B6984B1"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5</w:t>
            </w:r>
          </w:p>
        </w:tc>
        <w:tc>
          <w:tcPr>
            <w:tcW w:w="2694" w:type="dxa"/>
            <w:shd w:val="clear" w:color="auto" w:fill="auto"/>
          </w:tcPr>
          <w:p w14:paraId="7A146632" w14:textId="77777777" w:rsidR="00D408BA" w:rsidRPr="00D408BA" w:rsidRDefault="00D408BA" w:rsidP="00D408BA">
            <w:pPr>
              <w:autoSpaceDE w:val="0"/>
              <w:autoSpaceDN w:val="0"/>
              <w:adjustRightInd w:val="0"/>
              <w:contextualSpacing/>
              <w:rPr>
                <w:rFonts w:eastAsia="Calibri"/>
                <w:sz w:val="21"/>
                <w:szCs w:val="21"/>
                <w:lang w:eastAsia="ru-RU"/>
              </w:rPr>
            </w:pPr>
            <w:r w:rsidRPr="00D408BA">
              <w:rPr>
                <w:rFonts w:eastAsia="Calibri"/>
                <w:sz w:val="21"/>
                <w:szCs w:val="21"/>
                <w:lang w:eastAsia="ru-RU"/>
              </w:rPr>
              <w:t>Операционные (подконтрольные) расходы</w:t>
            </w:r>
          </w:p>
        </w:tc>
        <w:tc>
          <w:tcPr>
            <w:tcW w:w="709" w:type="dxa"/>
            <w:shd w:val="clear" w:color="auto" w:fill="auto"/>
            <w:vAlign w:val="center"/>
          </w:tcPr>
          <w:p w14:paraId="7BA19295" w14:textId="77777777" w:rsidR="00D408BA" w:rsidRPr="00D408BA" w:rsidRDefault="00D408BA" w:rsidP="00D408BA">
            <w:pPr>
              <w:autoSpaceDE w:val="0"/>
              <w:autoSpaceDN w:val="0"/>
              <w:adjustRightInd w:val="0"/>
              <w:contextualSpacing/>
              <w:jc w:val="center"/>
              <w:rPr>
                <w:rFonts w:eastAsia="Calibri"/>
                <w:sz w:val="22"/>
                <w:szCs w:val="22"/>
                <w:lang w:eastAsia="ru-RU"/>
              </w:rPr>
            </w:pPr>
            <w:r w:rsidRPr="00D408BA">
              <w:rPr>
                <w:rFonts w:eastAsia="Calibri"/>
                <w:sz w:val="22"/>
                <w:szCs w:val="22"/>
                <w:lang w:eastAsia="ru-RU"/>
              </w:rPr>
              <w:t>Тыс. руб.</w:t>
            </w:r>
          </w:p>
        </w:tc>
        <w:tc>
          <w:tcPr>
            <w:tcW w:w="1134" w:type="dxa"/>
            <w:shd w:val="clear" w:color="auto" w:fill="auto"/>
            <w:vAlign w:val="center"/>
          </w:tcPr>
          <w:p w14:paraId="0081593E" w14:textId="77777777" w:rsidR="00D408BA" w:rsidRPr="00D408BA" w:rsidRDefault="00D408BA" w:rsidP="00D408BA">
            <w:pPr>
              <w:jc w:val="center"/>
              <w:rPr>
                <w:b/>
                <w:bCs/>
                <w:sz w:val="20"/>
                <w:szCs w:val="20"/>
                <w:lang w:eastAsia="ru-RU"/>
              </w:rPr>
            </w:pPr>
            <w:r w:rsidRPr="00D408BA">
              <w:rPr>
                <w:b/>
                <w:bCs/>
                <w:sz w:val="20"/>
                <w:szCs w:val="20"/>
                <w:lang w:eastAsia="ru-RU"/>
              </w:rPr>
              <w:t>11 339,83</w:t>
            </w:r>
          </w:p>
        </w:tc>
        <w:tc>
          <w:tcPr>
            <w:tcW w:w="1134" w:type="dxa"/>
            <w:shd w:val="clear" w:color="auto" w:fill="auto"/>
            <w:vAlign w:val="center"/>
          </w:tcPr>
          <w:p w14:paraId="7D493D6B" w14:textId="77777777" w:rsidR="00D408BA" w:rsidRPr="00D408BA" w:rsidRDefault="00D408BA" w:rsidP="00D408BA">
            <w:pPr>
              <w:jc w:val="center"/>
              <w:rPr>
                <w:b/>
                <w:bCs/>
                <w:sz w:val="20"/>
                <w:szCs w:val="20"/>
                <w:lang w:eastAsia="ru-RU"/>
              </w:rPr>
            </w:pPr>
            <w:r w:rsidRPr="00D408BA">
              <w:rPr>
                <w:b/>
                <w:bCs/>
                <w:sz w:val="20"/>
                <w:szCs w:val="20"/>
                <w:lang w:eastAsia="ru-RU"/>
              </w:rPr>
              <w:t>11 675,49</w:t>
            </w:r>
          </w:p>
        </w:tc>
        <w:tc>
          <w:tcPr>
            <w:tcW w:w="1134" w:type="dxa"/>
            <w:shd w:val="clear" w:color="auto" w:fill="auto"/>
            <w:vAlign w:val="center"/>
          </w:tcPr>
          <w:p w14:paraId="7DC61DEA" w14:textId="77777777" w:rsidR="00D408BA" w:rsidRPr="00D408BA" w:rsidRDefault="00D408BA" w:rsidP="00D408BA">
            <w:pPr>
              <w:jc w:val="center"/>
              <w:rPr>
                <w:b/>
                <w:bCs/>
                <w:sz w:val="20"/>
                <w:szCs w:val="20"/>
                <w:lang w:eastAsia="ru-RU"/>
              </w:rPr>
            </w:pPr>
            <w:r w:rsidRPr="00D408BA">
              <w:rPr>
                <w:b/>
                <w:bCs/>
                <w:sz w:val="20"/>
                <w:szCs w:val="20"/>
                <w:lang w:eastAsia="ru-RU"/>
              </w:rPr>
              <w:t>12 021,08</w:t>
            </w:r>
          </w:p>
        </w:tc>
        <w:tc>
          <w:tcPr>
            <w:tcW w:w="1134" w:type="dxa"/>
            <w:shd w:val="clear" w:color="auto" w:fill="auto"/>
            <w:vAlign w:val="center"/>
          </w:tcPr>
          <w:p w14:paraId="3476A2E7" w14:textId="77777777" w:rsidR="00D408BA" w:rsidRPr="00D408BA" w:rsidRDefault="00D408BA" w:rsidP="00D408BA">
            <w:pPr>
              <w:jc w:val="center"/>
              <w:rPr>
                <w:b/>
                <w:bCs/>
                <w:sz w:val="20"/>
                <w:szCs w:val="20"/>
                <w:lang w:eastAsia="ru-RU"/>
              </w:rPr>
            </w:pPr>
            <w:r w:rsidRPr="00D408BA">
              <w:rPr>
                <w:b/>
                <w:bCs/>
                <w:sz w:val="20"/>
                <w:szCs w:val="20"/>
                <w:lang w:eastAsia="ru-RU"/>
              </w:rPr>
              <w:t>12 376,91</w:t>
            </w:r>
          </w:p>
        </w:tc>
        <w:tc>
          <w:tcPr>
            <w:tcW w:w="1134" w:type="dxa"/>
            <w:shd w:val="clear" w:color="auto" w:fill="auto"/>
            <w:vAlign w:val="center"/>
          </w:tcPr>
          <w:p w14:paraId="46544C5D" w14:textId="77777777" w:rsidR="00D408BA" w:rsidRPr="00D408BA" w:rsidRDefault="00D408BA" w:rsidP="00D408BA">
            <w:pPr>
              <w:jc w:val="center"/>
              <w:rPr>
                <w:b/>
                <w:bCs/>
                <w:sz w:val="20"/>
                <w:szCs w:val="20"/>
                <w:lang w:eastAsia="ru-RU"/>
              </w:rPr>
            </w:pPr>
            <w:r w:rsidRPr="00D408BA">
              <w:rPr>
                <w:b/>
                <w:bCs/>
                <w:sz w:val="20"/>
                <w:szCs w:val="20"/>
                <w:lang w:eastAsia="ru-RU"/>
              </w:rPr>
              <w:t>12 743,26</w:t>
            </w:r>
          </w:p>
        </w:tc>
        <w:tc>
          <w:tcPr>
            <w:tcW w:w="1134" w:type="dxa"/>
            <w:shd w:val="clear" w:color="auto" w:fill="auto"/>
            <w:vAlign w:val="center"/>
          </w:tcPr>
          <w:p w14:paraId="2B025A76" w14:textId="77777777" w:rsidR="00D408BA" w:rsidRPr="00D408BA" w:rsidRDefault="00D408BA" w:rsidP="00D408BA">
            <w:pPr>
              <w:jc w:val="center"/>
              <w:rPr>
                <w:b/>
                <w:bCs/>
                <w:sz w:val="20"/>
                <w:szCs w:val="20"/>
                <w:lang w:eastAsia="ru-RU"/>
              </w:rPr>
            </w:pPr>
            <w:r w:rsidRPr="00D408BA">
              <w:rPr>
                <w:b/>
                <w:bCs/>
                <w:sz w:val="20"/>
                <w:szCs w:val="20"/>
                <w:lang w:eastAsia="ru-RU"/>
              </w:rPr>
              <w:t>13 120,46</w:t>
            </w:r>
          </w:p>
        </w:tc>
      </w:tr>
    </w:tbl>
    <w:p w14:paraId="2321D5CB" w14:textId="77777777" w:rsidR="00D408BA" w:rsidRPr="00D408BA" w:rsidRDefault="00D408BA" w:rsidP="00D408BA">
      <w:pPr>
        <w:spacing w:line="276" w:lineRule="auto"/>
        <w:rPr>
          <w:color w:val="000000"/>
          <w:sz w:val="28"/>
          <w:szCs w:val="28"/>
          <w:lang w:eastAsia="ru-RU"/>
        </w:rPr>
      </w:pPr>
    </w:p>
    <w:p w14:paraId="64138983" w14:textId="77777777" w:rsidR="00D408BA" w:rsidRPr="00D408BA" w:rsidRDefault="00D408BA" w:rsidP="00D408BA">
      <w:pPr>
        <w:spacing w:line="276" w:lineRule="auto"/>
        <w:jc w:val="right"/>
        <w:rPr>
          <w:color w:val="000000"/>
          <w:sz w:val="28"/>
          <w:szCs w:val="28"/>
          <w:lang w:eastAsia="ru-RU"/>
        </w:rPr>
      </w:pPr>
      <w:r w:rsidRPr="00D408BA">
        <w:rPr>
          <w:color w:val="000000"/>
          <w:sz w:val="28"/>
          <w:szCs w:val="28"/>
          <w:lang w:eastAsia="ru-RU"/>
        </w:rPr>
        <w:t>Таблица 5</w:t>
      </w:r>
    </w:p>
    <w:p w14:paraId="5C8F4C57" w14:textId="77777777" w:rsidR="00D408BA" w:rsidRPr="00D408BA" w:rsidRDefault="00D408BA" w:rsidP="00D408BA">
      <w:pPr>
        <w:spacing w:line="276" w:lineRule="auto"/>
        <w:jc w:val="center"/>
        <w:rPr>
          <w:bCs/>
          <w:color w:val="000000"/>
          <w:sz w:val="28"/>
          <w:szCs w:val="28"/>
          <w:lang w:eastAsia="ru-RU"/>
        </w:rPr>
      </w:pPr>
      <w:r w:rsidRPr="00D408BA">
        <w:rPr>
          <w:bCs/>
          <w:color w:val="000000"/>
          <w:sz w:val="28"/>
          <w:szCs w:val="28"/>
          <w:lang w:eastAsia="ru-RU"/>
        </w:rPr>
        <w:t>Распределение операционных (подконтрольных) расходов</w:t>
      </w:r>
    </w:p>
    <w:p w14:paraId="00709913" w14:textId="77777777" w:rsidR="00D408BA" w:rsidRPr="00D408BA" w:rsidRDefault="00D408BA" w:rsidP="00D408BA">
      <w:pPr>
        <w:spacing w:line="276" w:lineRule="auto"/>
        <w:jc w:val="center"/>
        <w:rPr>
          <w:bCs/>
          <w:color w:val="000000"/>
          <w:sz w:val="28"/>
          <w:szCs w:val="28"/>
          <w:lang w:eastAsia="ru-RU"/>
        </w:rPr>
      </w:pPr>
      <w:r w:rsidRPr="00D408BA">
        <w:rPr>
          <w:bCs/>
          <w:color w:val="000000"/>
          <w:sz w:val="28"/>
          <w:szCs w:val="28"/>
          <w:lang w:eastAsia="ru-RU"/>
        </w:rPr>
        <w:t>ООО «Велес» на 2020 год долгосрочного периода регулирования, постатейно</w:t>
      </w:r>
    </w:p>
    <w:p w14:paraId="7AAD1DDA" w14:textId="77777777" w:rsidR="00D408BA" w:rsidRPr="00D408BA" w:rsidRDefault="00D408BA" w:rsidP="00D408BA">
      <w:pPr>
        <w:spacing w:line="360" w:lineRule="auto"/>
        <w:ind w:firstLine="709"/>
        <w:jc w:val="right"/>
        <w:rPr>
          <w:color w:val="000000"/>
          <w:szCs w:val="20"/>
          <w:lang w:eastAsia="ru-RU"/>
        </w:rPr>
      </w:pPr>
      <w:r w:rsidRPr="00D408BA">
        <w:rPr>
          <w:color w:val="000000"/>
          <w:szCs w:val="20"/>
          <w:lang w:eastAsia="ru-RU"/>
        </w:rPr>
        <w:t>тыс. руб.</w:t>
      </w:r>
    </w:p>
    <w:tbl>
      <w:tblPr>
        <w:tblpPr w:leftFromText="180" w:rightFromText="180" w:vertAnchor="text" w:horzAnchor="margin" w:tblpXSpec="center" w:tblpY="1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770"/>
        <w:gridCol w:w="2410"/>
      </w:tblGrid>
      <w:tr w:rsidR="00D408BA" w:rsidRPr="00D408BA" w14:paraId="71D52899" w14:textId="77777777" w:rsidTr="00D408BA">
        <w:trPr>
          <w:trHeight w:val="417"/>
        </w:trPr>
        <w:tc>
          <w:tcPr>
            <w:tcW w:w="709" w:type="dxa"/>
            <w:shd w:val="clear" w:color="auto" w:fill="auto"/>
            <w:vAlign w:val="center"/>
            <w:hideMark/>
          </w:tcPr>
          <w:p w14:paraId="5E5F3DFD" w14:textId="77777777" w:rsidR="00D408BA" w:rsidRPr="00D408BA" w:rsidRDefault="00D408BA" w:rsidP="00D408BA">
            <w:pPr>
              <w:jc w:val="center"/>
              <w:rPr>
                <w:sz w:val="28"/>
                <w:szCs w:val="28"/>
                <w:lang w:eastAsia="ru-RU"/>
              </w:rPr>
            </w:pPr>
            <w:r w:rsidRPr="00D408BA">
              <w:rPr>
                <w:sz w:val="28"/>
                <w:szCs w:val="28"/>
                <w:lang w:eastAsia="ru-RU"/>
              </w:rPr>
              <w:t>№ п/п</w:t>
            </w:r>
          </w:p>
        </w:tc>
        <w:tc>
          <w:tcPr>
            <w:tcW w:w="6770" w:type="dxa"/>
            <w:shd w:val="clear" w:color="auto" w:fill="auto"/>
            <w:vAlign w:val="center"/>
            <w:hideMark/>
          </w:tcPr>
          <w:p w14:paraId="06D9F9CA" w14:textId="77777777" w:rsidR="00D408BA" w:rsidRPr="00D408BA" w:rsidRDefault="00D408BA" w:rsidP="00D408BA">
            <w:pPr>
              <w:jc w:val="center"/>
              <w:rPr>
                <w:sz w:val="28"/>
                <w:szCs w:val="28"/>
                <w:lang w:eastAsia="ru-RU"/>
              </w:rPr>
            </w:pPr>
            <w:r w:rsidRPr="00D408BA">
              <w:rPr>
                <w:sz w:val="28"/>
                <w:szCs w:val="28"/>
                <w:lang w:eastAsia="ru-RU"/>
              </w:rPr>
              <w:t>Наименование расхода</w:t>
            </w:r>
          </w:p>
        </w:tc>
        <w:tc>
          <w:tcPr>
            <w:tcW w:w="2410" w:type="dxa"/>
            <w:shd w:val="clear" w:color="auto" w:fill="auto"/>
            <w:vAlign w:val="center"/>
            <w:hideMark/>
          </w:tcPr>
          <w:p w14:paraId="73507CEB" w14:textId="77777777" w:rsidR="00D408BA" w:rsidRPr="00D408BA" w:rsidRDefault="00D408BA" w:rsidP="00D408BA">
            <w:pPr>
              <w:jc w:val="center"/>
              <w:rPr>
                <w:sz w:val="28"/>
                <w:szCs w:val="28"/>
                <w:lang w:eastAsia="ru-RU"/>
              </w:rPr>
            </w:pPr>
            <w:r w:rsidRPr="00D408BA">
              <w:rPr>
                <w:sz w:val="28"/>
                <w:szCs w:val="28"/>
                <w:lang w:eastAsia="ru-RU"/>
              </w:rPr>
              <w:t xml:space="preserve">Предложения экспертов </w:t>
            </w:r>
            <w:r w:rsidRPr="00D408BA">
              <w:rPr>
                <w:bCs/>
                <w:sz w:val="28"/>
                <w:szCs w:val="28"/>
                <w:lang w:eastAsia="ru-RU"/>
              </w:rPr>
              <w:t>на 2020 год</w:t>
            </w:r>
          </w:p>
        </w:tc>
      </w:tr>
      <w:tr w:rsidR="00D408BA" w:rsidRPr="00D408BA" w14:paraId="00E47BF8" w14:textId="77777777" w:rsidTr="00D408BA">
        <w:trPr>
          <w:trHeight w:val="278"/>
        </w:trPr>
        <w:tc>
          <w:tcPr>
            <w:tcW w:w="709" w:type="dxa"/>
            <w:shd w:val="clear" w:color="auto" w:fill="auto"/>
            <w:vAlign w:val="center"/>
            <w:hideMark/>
          </w:tcPr>
          <w:p w14:paraId="19835EB6" w14:textId="77777777" w:rsidR="00D408BA" w:rsidRPr="00D408BA" w:rsidRDefault="00D408BA" w:rsidP="00D408BA">
            <w:pPr>
              <w:jc w:val="center"/>
              <w:rPr>
                <w:sz w:val="28"/>
                <w:szCs w:val="28"/>
                <w:lang w:eastAsia="ru-RU"/>
              </w:rPr>
            </w:pPr>
            <w:r w:rsidRPr="00D408BA">
              <w:rPr>
                <w:sz w:val="28"/>
                <w:szCs w:val="28"/>
                <w:lang w:eastAsia="ru-RU"/>
              </w:rPr>
              <w:t>1</w:t>
            </w:r>
          </w:p>
        </w:tc>
        <w:tc>
          <w:tcPr>
            <w:tcW w:w="6770" w:type="dxa"/>
            <w:shd w:val="clear" w:color="auto" w:fill="auto"/>
            <w:vAlign w:val="center"/>
            <w:hideMark/>
          </w:tcPr>
          <w:p w14:paraId="5FD51999" w14:textId="77777777" w:rsidR="00D408BA" w:rsidRPr="00D408BA" w:rsidRDefault="00D408BA" w:rsidP="00D408BA">
            <w:pPr>
              <w:rPr>
                <w:sz w:val="28"/>
                <w:szCs w:val="28"/>
                <w:lang w:eastAsia="ru-RU"/>
              </w:rPr>
            </w:pPr>
            <w:r w:rsidRPr="00D408BA">
              <w:rPr>
                <w:sz w:val="28"/>
                <w:szCs w:val="28"/>
                <w:lang w:eastAsia="ru-RU"/>
              </w:rPr>
              <w:t>Расходы на приобретение сырья и материалов</w:t>
            </w:r>
          </w:p>
        </w:tc>
        <w:tc>
          <w:tcPr>
            <w:tcW w:w="2410" w:type="dxa"/>
            <w:shd w:val="clear" w:color="auto" w:fill="auto"/>
            <w:vAlign w:val="center"/>
          </w:tcPr>
          <w:p w14:paraId="0D43E63D" w14:textId="77777777" w:rsidR="00D408BA" w:rsidRPr="00D408BA" w:rsidRDefault="00D408BA" w:rsidP="00D408BA">
            <w:pPr>
              <w:jc w:val="center"/>
              <w:rPr>
                <w:snapToGrid w:val="0"/>
                <w:sz w:val="28"/>
                <w:szCs w:val="28"/>
                <w:lang w:eastAsia="ru-RU"/>
              </w:rPr>
            </w:pPr>
            <w:r w:rsidRPr="00D408BA">
              <w:rPr>
                <w:snapToGrid w:val="0"/>
                <w:sz w:val="28"/>
                <w:szCs w:val="28"/>
                <w:lang w:eastAsia="ru-RU"/>
              </w:rPr>
              <w:t>693,01</w:t>
            </w:r>
          </w:p>
        </w:tc>
      </w:tr>
      <w:tr w:rsidR="00D408BA" w:rsidRPr="00D408BA" w14:paraId="46825DF2" w14:textId="77777777" w:rsidTr="00D408BA">
        <w:trPr>
          <w:trHeight w:val="227"/>
        </w:trPr>
        <w:tc>
          <w:tcPr>
            <w:tcW w:w="709" w:type="dxa"/>
            <w:shd w:val="clear" w:color="auto" w:fill="auto"/>
            <w:vAlign w:val="center"/>
            <w:hideMark/>
          </w:tcPr>
          <w:p w14:paraId="58748959" w14:textId="77777777" w:rsidR="00D408BA" w:rsidRPr="00D408BA" w:rsidRDefault="00D408BA" w:rsidP="00D408BA">
            <w:pPr>
              <w:jc w:val="center"/>
              <w:rPr>
                <w:sz w:val="28"/>
                <w:szCs w:val="28"/>
                <w:lang w:eastAsia="ru-RU"/>
              </w:rPr>
            </w:pPr>
            <w:r w:rsidRPr="00D408BA">
              <w:rPr>
                <w:sz w:val="28"/>
                <w:szCs w:val="28"/>
                <w:lang w:eastAsia="ru-RU"/>
              </w:rPr>
              <w:t>2</w:t>
            </w:r>
          </w:p>
        </w:tc>
        <w:tc>
          <w:tcPr>
            <w:tcW w:w="6770" w:type="dxa"/>
            <w:shd w:val="clear" w:color="auto" w:fill="auto"/>
            <w:vAlign w:val="center"/>
            <w:hideMark/>
          </w:tcPr>
          <w:p w14:paraId="09C5F447" w14:textId="77777777" w:rsidR="00D408BA" w:rsidRPr="00D408BA" w:rsidRDefault="00D408BA" w:rsidP="00D408BA">
            <w:pPr>
              <w:rPr>
                <w:sz w:val="28"/>
                <w:szCs w:val="28"/>
                <w:lang w:eastAsia="ru-RU"/>
              </w:rPr>
            </w:pPr>
            <w:r w:rsidRPr="00D408BA">
              <w:rPr>
                <w:sz w:val="28"/>
                <w:szCs w:val="28"/>
                <w:lang w:eastAsia="ru-RU"/>
              </w:rPr>
              <w:t>Расходы на ремонт основных средств</w:t>
            </w:r>
          </w:p>
        </w:tc>
        <w:tc>
          <w:tcPr>
            <w:tcW w:w="2410" w:type="dxa"/>
            <w:shd w:val="clear" w:color="auto" w:fill="auto"/>
            <w:vAlign w:val="center"/>
          </w:tcPr>
          <w:p w14:paraId="0A38F7AD" w14:textId="77777777" w:rsidR="00D408BA" w:rsidRPr="00D408BA" w:rsidRDefault="00D408BA" w:rsidP="00D408BA">
            <w:pPr>
              <w:jc w:val="center"/>
              <w:rPr>
                <w:snapToGrid w:val="0"/>
                <w:sz w:val="28"/>
                <w:szCs w:val="28"/>
                <w:lang w:eastAsia="ru-RU"/>
              </w:rPr>
            </w:pPr>
            <w:r w:rsidRPr="00D408BA">
              <w:rPr>
                <w:snapToGrid w:val="0"/>
                <w:sz w:val="28"/>
                <w:szCs w:val="28"/>
                <w:lang w:eastAsia="ru-RU"/>
              </w:rPr>
              <w:t>1 736,55</w:t>
            </w:r>
          </w:p>
        </w:tc>
      </w:tr>
      <w:tr w:rsidR="00D408BA" w:rsidRPr="00D408BA" w14:paraId="675CB45F" w14:textId="77777777" w:rsidTr="00D408BA">
        <w:trPr>
          <w:trHeight w:val="360"/>
        </w:trPr>
        <w:tc>
          <w:tcPr>
            <w:tcW w:w="709" w:type="dxa"/>
            <w:shd w:val="clear" w:color="auto" w:fill="auto"/>
            <w:vAlign w:val="center"/>
            <w:hideMark/>
          </w:tcPr>
          <w:p w14:paraId="125AEC4D" w14:textId="77777777" w:rsidR="00D408BA" w:rsidRPr="00D408BA" w:rsidRDefault="00D408BA" w:rsidP="00D408BA">
            <w:pPr>
              <w:jc w:val="center"/>
              <w:rPr>
                <w:sz w:val="28"/>
                <w:szCs w:val="28"/>
                <w:lang w:eastAsia="ru-RU"/>
              </w:rPr>
            </w:pPr>
            <w:r w:rsidRPr="00D408BA">
              <w:rPr>
                <w:sz w:val="28"/>
                <w:szCs w:val="28"/>
                <w:lang w:eastAsia="ru-RU"/>
              </w:rPr>
              <w:t>3</w:t>
            </w:r>
          </w:p>
        </w:tc>
        <w:tc>
          <w:tcPr>
            <w:tcW w:w="6770" w:type="dxa"/>
            <w:shd w:val="clear" w:color="auto" w:fill="auto"/>
            <w:vAlign w:val="center"/>
            <w:hideMark/>
          </w:tcPr>
          <w:p w14:paraId="45280237" w14:textId="77777777" w:rsidR="00D408BA" w:rsidRPr="00D408BA" w:rsidRDefault="00D408BA" w:rsidP="00D408BA">
            <w:pPr>
              <w:rPr>
                <w:sz w:val="28"/>
                <w:szCs w:val="28"/>
                <w:lang w:eastAsia="ru-RU"/>
              </w:rPr>
            </w:pPr>
            <w:r w:rsidRPr="00D408BA">
              <w:rPr>
                <w:sz w:val="28"/>
                <w:szCs w:val="28"/>
                <w:lang w:eastAsia="ru-RU"/>
              </w:rPr>
              <w:t>Расходы на оплату труда</w:t>
            </w:r>
          </w:p>
        </w:tc>
        <w:tc>
          <w:tcPr>
            <w:tcW w:w="2410" w:type="dxa"/>
            <w:shd w:val="clear" w:color="auto" w:fill="auto"/>
            <w:vAlign w:val="center"/>
          </w:tcPr>
          <w:p w14:paraId="2AE9D352" w14:textId="77777777" w:rsidR="00D408BA" w:rsidRPr="00D408BA" w:rsidRDefault="00D408BA" w:rsidP="00D408BA">
            <w:pPr>
              <w:jc w:val="center"/>
              <w:rPr>
                <w:snapToGrid w:val="0"/>
                <w:sz w:val="28"/>
                <w:szCs w:val="28"/>
                <w:lang w:eastAsia="ru-RU"/>
              </w:rPr>
            </w:pPr>
            <w:r w:rsidRPr="00D408BA">
              <w:rPr>
                <w:snapToGrid w:val="0"/>
                <w:sz w:val="28"/>
                <w:szCs w:val="28"/>
                <w:lang w:eastAsia="ru-RU"/>
              </w:rPr>
              <w:t>8 579,66</w:t>
            </w:r>
          </w:p>
        </w:tc>
      </w:tr>
      <w:tr w:rsidR="00D408BA" w:rsidRPr="00D408BA" w14:paraId="64A2A68C" w14:textId="77777777" w:rsidTr="00D408BA">
        <w:trPr>
          <w:trHeight w:val="866"/>
        </w:trPr>
        <w:tc>
          <w:tcPr>
            <w:tcW w:w="709" w:type="dxa"/>
            <w:shd w:val="clear" w:color="auto" w:fill="auto"/>
            <w:vAlign w:val="center"/>
            <w:hideMark/>
          </w:tcPr>
          <w:p w14:paraId="6A809A91" w14:textId="77777777" w:rsidR="00D408BA" w:rsidRPr="00D408BA" w:rsidRDefault="00D408BA" w:rsidP="00D408BA">
            <w:pPr>
              <w:jc w:val="center"/>
              <w:rPr>
                <w:sz w:val="28"/>
                <w:szCs w:val="28"/>
                <w:lang w:eastAsia="ru-RU"/>
              </w:rPr>
            </w:pPr>
            <w:r w:rsidRPr="00D408BA">
              <w:rPr>
                <w:sz w:val="28"/>
                <w:szCs w:val="28"/>
                <w:lang w:eastAsia="ru-RU"/>
              </w:rPr>
              <w:t>4</w:t>
            </w:r>
          </w:p>
        </w:tc>
        <w:tc>
          <w:tcPr>
            <w:tcW w:w="6770" w:type="dxa"/>
            <w:shd w:val="clear" w:color="auto" w:fill="auto"/>
            <w:vAlign w:val="center"/>
            <w:hideMark/>
          </w:tcPr>
          <w:p w14:paraId="62B6A8C1" w14:textId="77777777" w:rsidR="00D408BA" w:rsidRPr="00D408BA" w:rsidRDefault="00D408BA" w:rsidP="00D408BA">
            <w:pPr>
              <w:rPr>
                <w:sz w:val="28"/>
                <w:szCs w:val="28"/>
                <w:lang w:eastAsia="ru-RU"/>
              </w:rPr>
            </w:pPr>
            <w:r w:rsidRPr="00D408BA">
              <w:rPr>
                <w:sz w:val="28"/>
                <w:szCs w:val="28"/>
                <w:lang w:eastAsia="ru-RU"/>
              </w:rPr>
              <w:t>Расходы на оплату работ и услуг производственного характера, выполняемых по договорам со сторонними организациями</w:t>
            </w:r>
          </w:p>
        </w:tc>
        <w:tc>
          <w:tcPr>
            <w:tcW w:w="2410" w:type="dxa"/>
            <w:shd w:val="clear" w:color="auto" w:fill="auto"/>
            <w:vAlign w:val="center"/>
          </w:tcPr>
          <w:p w14:paraId="1474EC87" w14:textId="77777777" w:rsidR="00D408BA" w:rsidRPr="00D408BA" w:rsidRDefault="00D408BA" w:rsidP="00D408BA">
            <w:pPr>
              <w:jc w:val="center"/>
              <w:rPr>
                <w:sz w:val="28"/>
                <w:szCs w:val="28"/>
                <w:lang w:eastAsia="ru-RU"/>
              </w:rPr>
            </w:pPr>
            <w:r w:rsidRPr="00D408BA">
              <w:rPr>
                <w:sz w:val="28"/>
                <w:szCs w:val="28"/>
                <w:lang w:eastAsia="ru-RU"/>
              </w:rPr>
              <w:t>197,38</w:t>
            </w:r>
          </w:p>
        </w:tc>
      </w:tr>
      <w:tr w:rsidR="00D408BA" w:rsidRPr="00D408BA" w14:paraId="679071CC" w14:textId="77777777" w:rsidTr="00D408BA">
        <w:trPr>
          <w:trHeight w:val="393"/>
        </w:trPr>
        <w:tc>
          <w:tcPr>
            <w:tcW w:w="709" w:type="dxa"/>
            <w:shd w:val="clear" w:color="auto" w:fill="auto"/>
            <w:vAlign w:val="center"/>
            <w:hideMark/>
          </w:tcPr>
          <w:p w14:paraId="4EDC28D8" w14:textId="77777777" w:rsidR="00D408BA" w:rsidRPr="00D408BA" w:rsidRDefault="00D408BA" w:rsidP="00D408BA">
            <w:pPr>
              <w:jc w:val="center"/>
              <w:rPr>
                <w:sz w:val="28"/>
                <w:szCs w:val="28"/>
                <w:lang w:eastAsia="ru-RU"/>
              </w:rPr>
            </w:pPr>
            <w:r w:rsidRPr="00D408BA">
              <w:rPr>
                <w:sz w:val="28"/>
                <w:szCs w:val="28"/>
                <w:lang w:eastAsia="ru-RU"/>
              </w:rPr>
              <w:t>5</w:t>
            </w:r>
          </w:p>
        </w:tc>
        <w:tc>
          <w:tcPr>
            <w:tcW w:w="6770" w:type="dxa"/>
            <w:shd w:val="clear" w:color="auto" w:fill="auto"/>
            <w:vAlign w:val="center"/>
            <w:hideMark/>
          </w:tcPr>
          <w:p w14:paraId="6F17B418" w14:textId="77777777" w:rsidR="00D408BA" w:rsidRPr="00D408BA" w:rsidRDefault="00D408BA" w:rsidP="00D408BA">
            <w:pPr>
              <w:rPr>
                <w:sz w:val="28"/>
                <w:szCs w:val="28"/>
                <w:lang w:eastAsia="ru-RU"/>
              </w:rPr>
            </w:pPr>
            <w:r w:rsidRPr="00D408BA">
              <w:rPr>
                <w:sz w:val="28"/>
                <w:szCs w:val="28"/>
                <w:lang w:eastAsia="ru-RU"/>
              </w:rPr>
              <w:t>Расходы на оплату иных работ и услуг, выполняемых по договорам с организациями</w:t>
            </w:r>
          </w:p>
        </w:tc>
        <w:tc>
          <w:tcPr>
            <w:tcW w:w="2410" w:type="dxa"/>
            <w:shd w:val="clear" w:color="auto" w:fill="auto"/>
            <w:vAlign w:val="center"/>
          </w:tcPr>
          <w:p w14:paraId="7B64DD73" w14:textId="77777777" w:rsidR="00D408BA" w:rsidRPr="00D408BA" w:rsidRDefault="00D408BA" w:rsidP="00D408BA">
            <w:pPr>
              <w:jc w:val="center"/>
              <w:rPr>
                <w:sz w:val="28"/>
                <w:szCs w:val="28"/>
                <w:lang w:eastAsia="ru-RU"/>
              </w:rPr>
            </w:pPr>
            <w:r w:rsidRPr="00D408BA">
              <w:rPr>
                <w:sz w:val="28"/>
                <w:szCs w:val="28"/>
                <w:lang w:eastAsia="ru-RU"/>
              </w:rPr>
              <w:t>98,89</w:t>
            </w:r>
          </w:p>
        </w:tc>
      </w:tr>
      <w:tr w:rsidR="00D408BA" w:rsidRPr="00D408BA" w14:paraId="5A26CE5B" w14:textId="77777777" w:rsidTr="00D408BA">
        <w:trPr>
          <w:trHeight w:val="123"/>
        </w:trPr>
        <w:tc>
          <w:tcPr>
            <w:tcW w:w="709" w:type="dxa"/>
            <w:shd w:val="clear" w:color="auto" w:fill="auto"/>
            <w:vAlign w:val="center"/>
            <w:hideMark/>
          </w:tcPr>
          <w:p w14:paraId="2B6A840A" w14:textId="77777777" w:rsidR="00D408BA" w:rsidRPr="00D408BA" w:rsidRDefault="00D408BA" w:rsidP="00D408BA">
            <w:pPr>
              <w:jc w:val="center"/>
              <w:rPr>
                <w:sz w:val="28"/>
                <w:szCs w:val="28"/>
                <w:lang w:eastAsia="ru-RU"/>
              </w:rPr>
            </w:pPr>
            <w:r w:rsidRPr="00D408BA">
              <w:rPr>
                <w:sz w:val="28"/>
                <w:szCs w:val="28"/>
                <w:lang w:eastAsia="ru-RU"/>
              </w:rPr>
              <w:t>6</w:t>
            </w:r>
          </w:p>
        </w:tc>
        <w:tc>
          <w:tcPr>
            <w:tcW w:w="6770" w:type="dxa"/>
            <w:shd w:val="clear" w:color="auto" w:fill="auto"/>
            <w:vAlign w:val="center"/>
            <w:hideMark/>
          </w:tcPr>
          <w:p w14:paraId="305840CF" w14:textId="77777777" w:rsidR="00D408BA" w:rsidRPr="00D408BA" w:rsidRDefault="00D408BA" w:rsidP="00D408BA">
            <w:pPr>
              <w:rPr>
                <w:sz w:val="28"/>
                <w:szCs w:val="28"/>
                <w:lang w:eastAsia="ru-RU"/>
              </w:rPr>
            </w:pPr>
            <w:r w:rsidRPr="00D408BA">
              <w:rPr>
                <w:sz w:val="28"/>
                <w:szCs w:val="28"/>
                <w:lang w:eastAsia="ru-RU"/>
              </w:rPr>
              <w:t xml:space="preserve">Расходы на служебные командировки </w:t>
            </w:r>
          </w:p>
        </w:tc>
        <w:tc>
          <w:tcPr>
            <w:tcW w:w="2410" w:type="dxa"/>
            <w:shd w:val="clear" w:color="auto" w:fill="auto"/>
            <w:vAlign w:val="center"/>
          </w:tcPr>
          <w:p w14:paraId="44BB227C" w14:textId="77777777" w:rsidR="00D408BA" w:rsidRPr="00D408BA" w:rsidRDefault="00D408BA" w:rsidP="00D408BA">
            <w:pPr>
              <w:jc w:val="center"/>
              <w:rPr>
                <w:snapToGrid w:val="0"/>
                <w:sz w:val="28"/>
                <w:szCs w:val="28"/>
                <w:lang w:eastAsia="ru-RU"/>
              </w:rPr>
            </w:pPr>
          </w:p>
        </w:tc>
      </w:tr>
      <w:tr w:rsidR="00D408BA" w:rsidRPr="00D408BA" w14:paraId="0E8F0EF7" w14:textId="77777777" w:rsidTr="00D408BA">
        <w:trPr>
          <w:trHeight w:val="71"/>
        </w:trPr>
        <w:tc>
          <w:tcPr>
            <w:tcW w:w="709" w:type="dxa"/>
            <w:shd w:val="clear" w:color="auto" w:fill="auto"/>
            <w:vAlign w:val="center"/>
            <w:hideMark/>
          </w:tcPr>
          <w:p w14:paraId="1DC754B3" w14:textId="77777777" w:rsidR="00D408BA" w:rsidRPr="00D408BA" w:rsidRDefault="00D408BA" w:rsidP="00D408BA">
            <w:pPr>
              <w:jc w:val="center"/>
              <w:rPr>
                <w:sz w:val="28"/>
                <w:szCs w:val="28"/>
                <w:lang w:eastAsia="ru-RU"/>
              </w:rPr>
            </w:pPr>
            <w:r w:rsidRPr="00D408BA">
              <w:rPr>
                <w:sz w:val="28"/>
                <w:szCs w:val="28"/>
                <w:lang w:eastAsia="ru-RU"/>
              </w:rPr>
              <w:lastRenderedPageBreak/>
              <w:t>7</w:t>
            </w:r>
          </w:p>
        </w:tc>
        <w:tc>
          <w:tcPr>
            <w:tcW w:w="6770" w:type="dxa"/>
            <w:shd w:val="clear" w:color="auto" w:fill="auto"/>
            <w:vAlign w:val="center"/>
            <w:hideMark/>
          </w:tcPr>
          <w:p w14:paraId="03091020" w14:textId="77777777" w:rsidR="00D408BA" w:rsidRPr="00D408BA" w:rsidRDefault="00D408BA" w:rsidP="00D408BA">
            <w:pPr>
              <w:rPr>
                <w:sz w:val="28"/>
                <w:szCs w:val="28"/>
                <w:lang w:eastAsia="ru-RU"/>
              </w:rPr>
            </w:pPr>
            <w:r w:rsidRPr="00D408BA">
              <w:rPr>
                <w:sz w:val="28"/>
                <w:szCs w:val="28"/>
                <w:lang w:eastAsia="ru-RU"/>
              </w:rPr>
              <w:t>Расходы на обучение персонала</w:t>
            </w:r>
          </w:p>
        </w:tc>
        <w:tc>
          <w:tcPr>
            <w:tcW w:w="2410" w:type="dxa"/>
            <w:shd w:val="clear" w:color="auto" w:fill="auto"/>
            <w:vAlign w:val="center"/>
          </w:tcPr>
          <w:p w14:paraId="0DBC5ED7" w14:textId="77777777" w:rsidR="00D408BA" w:rsidRPr="00D408BA" w:rsidRDefault="00D408BA" w:rsidP="00D408BA">
            <w:pPr>
              <w:jc w:val="center"/>
              <w:rPr>
                <w:snapToGrid w:val="0"/>
                <w:sz w:val="28"/>
                <w:szCs w:val="28"/>
                <w:lang w:eastAsia="ru-RU"/>
              </w:rPr>
            </w:pPr>
            <w:r w:rsidRPr="00D408BA">
              <w:rPr>
                <w:snapToGrid w:val="0"/>
                <w:sz w:val="28"/>
                <w:szCs w:val="28"/>
                <w:lang w:eastAsia="ru-RU"/>
              </w:rPr>
              <w:t>34,33</w:t>
            </w:r>
          </w:p>
        </w:tc>
      </w:tr>
      <w:tr w:rsidR="00D408BA" w:rsidRPr="00D408BA" w14:paraId="14DB58AE" w14:textId="77777777" w:rsidTr="00D408BA">
        <w:trPr>
          <w:trHeight w:val="360"/>
        </w:trPr>
        <w:tc>
          <w:tcPr>
            <w:tcW w:w="709" w:type="dxa"/>
            <w:shd w:val="clear" w:color="auto" w:fill="auto"/>
            <w:vAlign w:val="center"/>
            <w:hideMark/>
          </w:tcPr>
          <w:p w14:paraId="213DCE55" w14:textId="77777777" w:rsidR="00D408BA" w:rsidRPr="00D408BA" w:rsidRDefault="00D408BA" w:rsidP="00D408BA">
            <w:pPr>
              <w:jc w:val="center"/>
              <w:rPr>
                <w:sz w:val="28"/>
                <w:szCs w:val="28"/>
                <w:lang w:eastAsia="ru-RU"/>
              </w:rPr>
            </w:pPr>
            <w:r w:rsidRPr="00D408BA">
              <w:rPr>
                <w:sz w:val="28"/>
                <w:szCs w:val="28"/>
                <w:lang w:eastAsia="ru-RU"/>
              </w:rPr>
              <w:t>8</w:t>
            </w:r>
          </w:p>
        </w:tc>
        <w:tc>
          <w:tcPr>
            <w:tcW w:w="6770" w:type="dxa"/>
            <w:shd w:val="clear" w:color="auto" w:fill="auto"/>
            <w:vAlign w:val="center"/>
            <w:hideMark/>
          </w:tcPr>
          <w:p w14:paraId="5B2159FC" w14:textId="77777777" w:rsidR="00D408BA" w:rsidRPr="00D408BA" w:rsidRDefault="00D408BA" w:rsidP="00D408BA">
            <w:pPr>
              <w:rPr>
                <w:sz w:val="28"/>
                <w:szCs w:val="28"/>
                <w:lang w:eastAsia="ru-RU"/>
              </w:rPr>
            </w:pPr>
            <w:r w:rsidRPr="00D408BA">
              <w:rPr>
                <w:sz w:val="28"/>
                <w:szCs w:val="28"/>
                <w:lang w:eastAsia="ru-RU"/>
              </w:rPr>
              <w:t>Лизинговый платеж</w:t>
            </w:r>
          </w:p>
        </w:tc>
        <w:tc>
          <w:tcPr>
            <w:tcW w:w="2410" w:type="dxa"/>
            <w:shd w:val="clear" w:color="auto" w:fill="auto"/>
            <w:vAlign w:val="center"/>
          </w:tcPr>
          <w:p w14:paraId="298600D9" w14:textId="77777777" w:rsidR="00D408BA" w:rsidRPr="00D408BA" w:rsidRDefault="00D408BA" w:rsidP="00D408BA">
            <w:pPr>
              <w:jc w:val="center"/>
              <w:rPr>
                <w:sz w:val="28"/>
                <w:szCs w:val="28"/>
                <w:lang w:eastAsia="ru-RU"/>
              </w:rPr>
            </w:pPr>
          </w:p>
        </w:tc>
      </w:tr>
      <w:tr w:rsidR="00D408BA" w:rsidRPr="00D408BA" w14:paraId="23C07F9A" w14:textId="77777777" w:rsidTr="00D408BA">
        <w:trPr>
          <w:trHeight w:val="360"/>
        </w:trPr>
        <w:tc>
          <w:tcPr>
            <w:tcW w:w="709" w:type="dxa"/>
            <w:shd w:val="clear" w:color="auto" w:fill="auto"/>
            <w:vAlign w:val="center"/>
            <w:hideMark/>
          </w:tcPr>
          <w:p w14:paraId="3DE5C881" w14:textId="77777777" w:rsidR="00D408BA" w:rsidRPr="00D408BA" w:rsidRDefault="00D408BA" w:rsidP="00D408BA">
            <w:pPr>
              <w:jc w:val="center"/>
              <w:rPr>
                <w:sz w:val="28"/>
                <w:szCs w:val="28"/>
                <w:lang w:eastAsia="ru-RU"/>
              </w:rPr>
            </w:pPr>
            <w:r w:rsidRPr="00D408BA">
              <w:rPr>
                <w:sz w:val="28"/>
                <w:szCs w:val="28"/>
                <w:lang w:eastAsia="ru-RU"/>
              </w:rPr>
              <w:t>9</w:t>
            </w:r>
          </w:p>
        </w:tc>
        <w:tc>
          <w:tcPr>
            <w:tcW w:w="6770" w:type="dxa"/>
            <w:shd w:val="clear" w:color="auto" w:fill="auto"/>
            <w:vAlign w:val="center"/>
            <w:hideMark/>
          </w:tcPr>
          <w:p w14:paraId="3349C6AB" w14:textId="77777777" w:rsidR="00D408BA" w:rsidRPr="00D408BA" w:rsidRDefault="00D408BA" w:rsidP="00D408BA">
            <w:pPr>
              <w:rPr>
                <w:sz w:val="28"/>
                <w:szCs w:val="28"/>
                <w:lang w:eastAsia="ru-RU"/>
              </w:rPr>
            </w:pPr>
            <w:r w:rsidRPr="00D408BA">
              <w:rPr>
                <w:sz w:val="28"/>
                <w:szCs w:val="28"/>
                <w:lang w:eastAsia="ru-RU"/>
              </w:rPr>
              <w:t>Арендная плата</w:t>
            </w:r>
          </w:p>
        </w:tc>
        <w:tc>
          <w:tcPr>
            <w:tcW w:w="2410" w:type="dxa"/>
            <w:shd w:val="clear" w:color="auto" w:fill="auto"/>
            <w:vAlign w:val="center"/>
          </w:tcPr>
          <w:p w14:paraId="305764BD" w14:textId="77777777" w:rsidR="00D408BA" w:rsidRPr="00D408BA" w:rsidRDefault="00D408BA" w:rsidP="00D408BA">
            <w:pPr>
              <w:jc w:val="center"/>
              <w:rPr>
                <w:sz w:val="28"/>
                <w:szCs w:val="28"/>
                <w:lang w:eastAsia="ru-RU"/>
              </w:rPr>
            </w:pPr>
          </w:p>
        </w:tc>
      </w:tr>
      <w:tr w:rsidR="00D408BA" w:rsidRPr="00D408BA" w14:paraId="44A69EC5" w14:textId="77777777" w:rsidTr="00D408BA">
        <w:trPr>
          <w:trHeight w:val="360"/>
        </w:trPr>
        <w:tc>
          <w:tcPr>
            <w:tcW w:w="709" w:type="dxa"/>
            <w:shd w:val="clear" w:color="auto" w:fill="auto"/>
            <w:vAlign w:val="center"/>
            <w:hideMark/>
          </w:tcPr>
          <w:p w14:paraId="2AEC01BA" w14:textId="77777777" w:rsidR="00D408BA" w:rsidRPr="00D408BA" w:rsidRDefault="00D408BA" w:rsidP="00D408BA">
            <w:pPr>
              <w:jc w:val="center"/>
              <w:rPr>
                <w:sz w:val="28"/>
                <w:szCs w:val="28"/>
                <w:lang w:eastAsia="ru-RU"/>
              </w:rPr>
            </w:pPr>
            <w:r w:rsidRPr="00D408BA">
              <w:rPr>
                <w:sz w:val="28"/>
                <w:szCs w:val="28"/>
                <w:lang w:eastAsia="ru-RU"/>
              </w:rPr>
              <w:t>10</w:t>
            </w:r>
          </w:p>
        </w:tc>
        <w:tc>
          <w:tcPr>
            <w:tcW w:w="6770" w:type="dxa"/>
            <w:shd w:val="clear" w:color="auto" w:fill="auto"/>
            <w:vAlign w:val="center"/>
            <w:hideMark/>
          </w:tcPr>
          <w:p w14:paraId="3B0AFAB0" w14:textId="77777777" w:rsidR="00D408BA" w:rsidRPr="00D408BA" w:rsidRDefault="00D408BA" w:rsidP="00D408BA">
            <w:pPr>
              <w:rPr>
                <w:sz w:val="28"/>
                <w:szCs w:val="28"/>
                <w:lang w:eastAsia="ru-RU"/>
              </w:rPr>
            </w:pPr>
            <w:r w:rsidRPr="00D408BA">
              <w:rPr>
                <w:sz w:val="28"/>
                <w:szCs w:val="28"/>
                <w:lang w:eastAsia="ru-RU"/>
              </w:rPr>
              <w:t>Другие расходы</w:t>
            </w:r>
          </w:p>
        </w:tc>
        <w:tc>
          <w:tcPr>
            <w:tcW w:w="2410" w:type="dxa"/>
            <w:shd w:val="clear" w:color="auto" w:fill="auto"/>
            <w:vAlign w:val="center"/>
          </w:tcPr>
          <w:p w14:paraId="2F3FFBAB" w14:textId="77777777" w:rsidR="00D408BA" w:rsidRPr="00D408BA" w:rsidRDefault="00D408BA" w:rsidP="00D408BA">
            <w:pPr>
              <w:jc w:val="center"/>
              <w:rPr>
                <w:sz w:val="28"/>
                <w:szCs w:val="28"/>
                <w:lang w:eastAsia="ru-RU"/>
              </w:rPr>
            </w:pPr>
          </w:p>
        </w:tc>
      </w:tr>
      <w:tr w:rsidR="00D408BA" w:rsidRPr="00D408BA" w14:paraId="5EACCF59" w14:textId="77777777" w:rsidTr="00D408BA">
        <w:trPr>
          <w:trHeight w:val="360"/>
        </w:trPr>
        <w:tc>
          <w:tcPr>
            <w:tcW w:w="709" w:type="dxa"/>
            <w:shd w:val="clear" w:color="auto" w:fill="auto"/>
            <w:vAlign w:val="center"/>
            <w:hideMark/>
          </w:tcPr>
          <w:p w14:paraId="4725C8A1" w14:textId="77777777" w:rsidR="00D408BA" w:rsidRPr="00D408BA" w:rsidRDefault="00D408BA" w:rsidP="00D408BA">
            <w:pPr>
              <w:jc w:val="center"/>
              <w:rPr>
                <w:sz w:val="28"/>
                <w:szCs w:val="28"/>
                <w:lang w:eastAsia="ru-RU"/>
              </w:rPr>
            </w:pPr>
            <w:r w:rsidRPr="00D408BA">
              <w:rPr>
                <w:sz w:val="28"/>
                <w:szCs w:val="28"/>
                <w:lang w:eastAsia="ru-RU"/>
              </w:rPr>
              <w:t> 11</w:t>
            </w:r>
          </w:p>
        </w:tc>
        <w:tc>
          <w:tcPr>
            <w:tcW w:w="6770" w:type="dxa"/>
            <w:shd w:val="clear" w:color="auto" w:fill="auto"/>
            <w:vAlign w:val="center"/>
            <w:hideMark/>
          </w:tcPr>
          <w:p w14:paraId="0F8E92E5" w14:textId="77777777" w:rsidR="00D408BA" w:rsidRPr="00D408BA" w:rsidRDefault="00D408BA" w:rsidP="00D408BA">
            <w:pPr>
              <w:rPr>
                <w:sz w:val="28"/>
                <w:szCs w:val="28"/>
                <w:lang w:eastAsia="ru-RU"/>
              </w:rPr>
            </w:pPr>
            <w:r w:rsidRPr="00D408BA">
              <w:rPr>
                <w:sz w:val="28"/>
                <w:szCs w:val="28"/>
                <w:lang w:eastAsia="ru-RU"/>
              </w:rPr>
              <w:t>Итого (11=1+2+3+4+5+6+7+8+9+10)</w:t>
            </w:r>
          </w:p>
        </w:tc>
        <w:tc>
          <w:tcPr>
            <w:tcW w:w="2410" w:type="dxa"/>
            <w:shd w:val="clear" w:color="auto" w:fill="auto"/>
            <w:vAlign w:val="center"/>
          </w:tcPr>
          <w:p w14:paraId="6BA61CD4" w14:textId="77777777" w:rsidR="00D408BA" w:rsidRPr="00D408BA" w:rsidRDefault="00D408BA" w:rsidP="00D408BA">
            <w:pPr>
              <w:jc w:val="center"/>
              <w:rPr>
                <w:sz w:val="28"/>
                <w:szCs w:val="28"/>
                <w:lang w:eastAsia="ru-RU"/>
              </w:rPr>
            </w:pPr>
            <w:r w:rsidRPr="00D408BA">
              <w:rPr>
                <w:sz w:val="28"/>
                <w:szCs w:val="28"/>
                <w:lang w:eastAsia="ru-RU"/>
              </w:rPr>
              <w:t>11 339,83</w:t>
            </w:r>
          </w:p>
        </w:tc>
      </w:tr>
    </w:tbl>
    <w:p w14:paraId="269B7D8C" w14:textId="77777777" w:rsidR="00D408BA" w:rsidRPr="00D408BA" w:rsidRDefault="00D408BA" w:rsidP="00D408BA">
      <w:pPr>
        <w:rPr>
          <w:szCs w:val="20"/>
          <w:lang w:eastAsia="ru-RU"/>
        </w:rPr>
      </w:pPr>
    </w:p>
    <w:p w14:paraId="58B27FEF" w14:textId="77777777" w:rsidR="00D408BA" w:rsidRPr="00D408BA" w:rsidRDefault="00D408BA" w:rsidP="00F44E6D">
      <w:pPr>
        <w:keepNext/>
        <w:numPr>
          <w:ilvl w:val="0"/>
          <w:numId w:val="11"/>
        </w:numPr>
        <w:tabs>
          <w:tab w:val="left" w:pos="567"/>
        </w:tabs>
        <w:jc w:val="center"/>
        <w:outlineLvl w:val="0"/>
        <w:rPr>
          <w:b/>
          <w:sz w:val="28"/>
          <w:szCs w:val="28"/>
          <w:lang w:val="x-none" w:eastAsia="x-none"/>
        </w:rPr>
      </w:pPr>
      <w:bookmarkStart w:id="21" w:name="_Toc20229424"/>
      <w:r w:rsidRPr="00D408BA">
        <w:rPr>
          <w:b/>
          <w:sz w:val="28"/>
          <w:szCs w:val="28"/>
          <w:lang w:val="x-none" w:eastAsia="x-none"/>
        </w:rPr>
        <w:t>Неподконтрольные расходы</w:t>
      </w:r>
      <w:bookmarkEnd w:id="21"/>
    </w:p>
    <w:p w14:paraId="52E2D2D5" w14:textId="77777777" w:rsidR="00D408BA" w:rsidRPr="00D408BA" w:rsidRDefault="00D408BA" w:rsidP="00D408BA">
      <w:pPr>
        <w:autoSpaceDE w:val="0"/>
        <w:autoSpaceDN w:val="0"/>
        <w:adjustRightInd w:val="0"/>
        <w:spacing w:line="360" w:lineRule="auto"/>
        <w:ind w:firstLine="851"/>
        <w:contextualSpacing/>
        <w:jc w:val="both"/>
        <w:rPr>
          <w:rFonts w:eastAsia="Calibri"/>
          <w:sz w:val="28"/>
          <w:szCs w:val="28"/>
          <w:lang w:eastAsia="ru-RU"/>
        </w:rPr>
      </w:pPr>
    </w:p>
    <w:p w14:paraId="62BF1B81" w14:textId="77777777" w:rsidR="00D408BA" w:rsidRPr="00D408BA" w:rsidRDefault="00D408BA" w:rsidP="00D408BA">
      <w:pPr>
        <w:autoSpaceDE w:val="0"/>
        <w:autoSpaceDN w:val="0"/>
        <w:adjustRightInd w:val="0"/>
        <w:spacing w:line="360" w:lineRule="auto"/>
        <w:ind w:firstLine="851"/>
        <w:contextualSpacing/>
        <w:jc w:val="both"/>
        <w:rPr>
          <w:rFonts w:eastAsia="Calibri"/>
          <w:sz w:val="28"/>
          <w:szCs w:val="28"/>
          <w:lang w:eastAsia="ru-RU"/>
        </w:rPr>
      </w:pPr>
      <w:r w:rsidRPr="00D408BA">
        <w:rPr>
          <w:rFonts w:eastAsia="Calibri"/>
          <w:sz w:val="28"/>
          <w:szCs w:val="28"/>
          <w:lang w:eastAsia="ru-RU"/>
        </w:rPr>
        <w:t xml:space="preserve">Согласно </w:t>
      </w:r>
      <w:proofErr w:type="spellStart"/>
      <w:r w:rsidRPr="00D408BA">
        <w:rPr>
          <w:rFonts w:eastAsia="Calibri"/>
          <w:sz w:val="28"/>
          <w:szCs w:val="28"/>
          <w:lang w:eastAsia="ru-RU"/>
        </w:rPr>
        <w:t>абз</w:t>
      </w:r>
      <w:proofErr w:type="spellEnd"/>
      <w:r w:rsidRPr="00D408BA">
        <w:rPr>
          <w:rFonts w:eastAsia="Calibri"/>
          <w:sz w:val="28"/>
          <w:szCs w:val="28"/>
          <w:lang w:eastAsia="ru-RU"/>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588F13CE" w14:textId="77777777" w:rsidR="00D408BA" w:rsidRPr="00D408BA" w:rsidRDefault="00D408BA" w:rsidP="00D408BA">
      <w:pPr>
        <w:autoSpaceDE w:val="0"/>
        <w:autoSpaceDN w:val="0"/>
        <w:adjustRightInd w:val="0"/>
        <w:spacing w:line="360" w:lineRule="auto"/>
        <w:ind w:firstLine="851"/>
        <w:contextualSpacing/>
        <w:jc w:val="both"/>
        <w:rPr>
          <w:rFonts w:eastAsia="Calibri"/>
          <w:sz w:val="28"/>
          <w:szCs w:val="28"/>
          <w:lang w:eastAsia="ru-RU"/>
        </w:rPr>
      </w:pPr>
      <w:r w:rsidRPr="00D408BA">
        <w:rPr>
          <w:rFonts w:eastAsia="Calibri"/>
          <w:sz w:val="28"/>
          <w:szCs w:val="28"/>
          <w:lang w:eastAsia="ru-RU"/>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03F7ADEA" w14:textId="77777777" w:rsidR="00D408BA" w:rsidRPr="00D408BA" w:rsidRDefault="00D408BA" w:rsidP="00D408BA">
      <w:pPr>
        <w:autoSpaceDE w:val="0"/>
        <w:autoSpaceDN w:val="0"/>
        <w:adjustRightInd w:val="0"/>
        <w:spacing w:line="360" w:lineRule="auto"/>
        <w:ind w:firstLine="851"/>
        <w:contextualSpacing/>
        <w:jc w:val="both"/>
        <w:rPr>
          <w:rFonts w:eastAsia="Calibri"/>
          <w:sz w:val="28"/>
          <w:szCs w:val="28"/>
          <w:lang w:eastAsia="ru-RU"/>
        </w:rPr>
      </w:pPr>
      <w:r w:rsidRPr="00D408BA">
        <w:rPr>
          <w:rFonts w:eastAsia="Calibri"/>
          <w:sz w:val="28"/>
          <w:szCs w:val="28"/>
          <w:lang w:eastAsia="ru-RU"/>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4FD7A8F2" w14:textId="77777777" w:rsidR="00D408BA" w:rsidRPr="00D408BA" w:rsidRDefault="00D408BA" w:rsidP="00D408BA">
      <w:pPr>
        <w:autoSpaceDE w:val="0"/>
        <w:autoSpaceDN w:val="0"/>
        <w:adjustRightInd w:val="0"/>
        <w:spacing w:line="360" w:lineRule="auto"/>
        <w:ind w:firstLine="851"/>
        <w:contextualSpacing/>
        <w:jc w:val="both"/>
        <w:rPr>
          <w:rFonts w:eastAsia="Calibri"/>
          <w:sz w:val="28"/>
          <w:szCs w:val="28"/>
          <w:lang w:eastAsia="ru-RU"/>
        </w:rPr>
      </w:pPr>
      <w:r w:rsidRPr="00D408BA">
        <w:rPr>
          <w:rFonts w:eastAsia="Calibri"/>
          <w:sz w:val="28"/>
          <w:szCs w:val="28"/>
          <w:lang w:eastAsia="ru-RU"/>
        </w:rPr>
        <w:t>3) концессионную плату;</w:t>
      </w:r>
    </w:p>
    <w:p w14:paraId="1F793BEF" w14:textId="77777777" w:rsidR="00D408BA" w:rsidRPr="00D408BA" w:rsidRDefault="00D408BA" w:rsidP="00D408BA">
      <w:pPr>
        <w:autoSpaceDE w:val="0"/>
        <w:autoSpaceDN w:val="0"/>
        <w:adjustRightInd w:val="0"/>
        <w:spacing w:line="360" w:lineRule="auto"/>
        <w:ind w:firstLine="851"/>
        <w:contextualSpacing/>
        <w:jc w:val="both"/>
        <w:rPr>
          <w:rFonts w:eastAsia="Calibri"/>
          <w:sz w:val="28"/>
          <w:szCs w:val="28"/>
          <w:lang w:eastAsia="ru-RU"/>
        </w:rPr>
      </w:pPr>
      <w:r w:rsidRPr="00D408BA">
        <w:rPr>
          <w:rFonts w:eastAsia="Calibri"/>
          <w:sz w:val="28"/>
          <w:szCs w:val="28"/>
          <w:lang w:eastAsia="ru-RU"/>
        </w:rPr>
        <w:t>4) арендную плату;</w:t>
      </w:r>
    </w:p>
    <w:p w14:paraId="08FD0882" w14:textId="77777777" w:rsidR="00D408BA" w:rsidRPr="00D408BA" w:rsidRDefault="00D408BA" w:rsidP="00D408BA">
      <w:pPr>
        <w:autoSpaceDE w:val="0"/>
        <w:autoSpaceDN w:val="0"/>
        <w:adjustRightInd w:val="0"/>
        <w:spacing w:line="360" w:lineRule="auto"/>
        <w:ind w:firstLine="851"/>
        <w:contextualSpacing/>
        <w:jc w:val="both"/>
        <w:rPr>
          <w:rFonts w:eastAsia="Calibri"/>
          <w:sz w:val="28"/>
          <w:szCs w:val="28"/>
          <w:lang w:eastAsia="ru-RU"/>
        </w:rPr>
      </w:pPr>
      <w:r w:rsidRPr="00D408BA">
        <w:rPr>
          <w:rFonts w:eastAsia="Calibri"/>
          <w:sz w:val="28"/>
          <w:szCs w:val="28"/>
          <w:lang w:eastAsia="ru-RU"/>
        </w:rPr>
        <w:t>5) расходы по сомнительным долгам;</w:t>
      </w:r>
    </w:p>
    <w:p w14:paraId="6E3C1E0B" w14:textId="77777777" w:rsidR="00D408BA" w:rsidRPr="00D408BA" w:rsidRDefault="00D408BA" w:rsidP="00D408BA">
      <w:pPr>
        <w:autoSpaceDE w:val="0"/>
        <w:autoSpaceDN w:val="0"/>
        <w:adjustRightInd w:val="0"/>
        <w:spacing w:line="360" w:lineRule="auto"/>
        <w:ind w:firstLine="851"/>
        <w:contextualSpacing/>
        <w:jc w:val="both"/>
        <w:rPr>
          <w:rFonts w:eastAsia="Calibri"/>
          <w:sz w:val="28"/>
          <w:szCs w:val="28"/>
          <w:lang w:eastAsia="ru-RU"/>
        </w:rPr>
      </w:pPr>
      <w:r w:rsidRPr="00D408BA">
        <w:rPr>
          <w:rFonts w:eastAsia="Calibri"/>
          <w:sz w:val="28"/>
          <w:szCs w:val="28"/>
          <w:lang w:eastAsia="ru-RU"/>
        </w:rPr>
        <w:t>6) величину амортизации основных средств;</w:t>
      </w:r>
    </w:p>
    <w:p w14:paraId="6B05CD7C" w14:textId="142AB4EB" w:rsidR="00D408BA" w:rsidRPr="00D408BA" w:rsidRDefault="00D408BA" w:rsidP="00D408BA">
      <w:pPr>
        <w:autoSpaceDE w:val="0"/>
        <w:autoSpaceDN w:val="0"/>
        <w:adjustRightInd w:val="0"/>
        <w:spacing w:line="360" w:lineRule="auto"/>
        <w:ind w:firstLine="851"/>
        <w:contextualSpacing/>
        <w:jc w:val="both"/>
        <w:rPr>
          <w:rFonts w:eastAsia="Calibri"/>
          <w:sz w:val="28"/>
          <w:szCs w:val="28"/>
          <w:lang w:eastAsia="ru-RU"/>
        </w:rPr>
      </w:pPr>
      <w:r w:rsidRPr="00D408BA">
        <w:rPr>
          <w:rFonts w:eastAsia="Calibri"/>
          <w:sz w:val="28"/>
          <w:szCs w:val="28"/>
          <w:lang w:eastAsia="ru-RU"/>
        </w:rPr>
        <w:t>7) отчисления на социальные нужды.</w:t>
      </w:r>
    </w:p>
    <w:p w14:paraId="58A900FC" w14:textId="77777777" w:rsidR="00D408BA" w:rsidRPr="00D408BA" w:rsidRDefault="00D408BA" w:rsidP="00F44E6D">
      <w:pPr>
        <w:keepNext/>
        <w:numPr>
          <w:ilvl w:val="1"/>
          <w:numId w:val="11"/>
        </w:numPr>
        <w:tabs>
          <w:tab w:val="left" w:pos="567"/>
        </w:tabs>
        <w:jc w:val="center"/>
        <w:outlineLvl w:val="0"/>
        <w:rPr>
          <w:b/>
          <w:sz w:val="28"/>
          <w:szCs w:val="28"/>
          <w:lang w:val="x-none" w:eastAsia="x-none"/>
        </w:rPr>
      </w:pPr>
      <w:bookmarkStart w:id="22" w:name="_Toc20229425"/>
      <w:r w:rsidRPr="00D408BA">
        <w:rPr>
          <w:b/>
          <w:sz w:val="28"/>
          <w:szCs w:val="28"/>
          <w:lang w:val="x-none" w:eastAsia="x-none"/>
        </w:rPr>
        <w:t>Отчисления на социальные нужды</w:t>
      </w:r>
      <w:bookmarkEnd w:id="22"/>
    </w:p>
    <w:p w14:paraId="6697B5F6" w14:textId="77777777" w:rsidR="00D408BA" w:rsidRPr="00D408BA" w:rsidRDefault="00D408BA" w:rsidP="00D408BA">
      <w:pPr>
        <w:tabs>
          <w:tab w:val="left" w:pos="1890"/>
        </w:tabs>
        <w:spacing w:line="360" w:lineRule="auto"/>
        <w:ind w:firstLine="720"/>
        <w:jc w:val="both"/>
        <w:rPr>
          <w:snapToGrid w:val="0"/>
          <w:sz w:val="28"/>
          <w:szCs w:val="28"/>
          <w:lang w:eastAsia="ru-RU"/>
        </w:rPr>
      </w:pPr>
    </w:p>
    <w:p w14:paraId="652C8637"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Предприятием заявлены расходы по статье в размере 3 003,92 тыс. руб.</w:t>
      </w:r>
    </w:p>
    <w:p w14:paraId="7825E2BD"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В расходы по статье «Отчисления на социальные нужды» включаются:</w:t>
      </w:r>
    </w:p>
    <w:p w14:paraId="6078690A"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w:t>
      </w:r>
      <w:r w:rsidRPr="00D408BA">
        <w:rPr>
          <w:snapToGrid w:val="0"/>
          <w:sz w:val="28"/>
          <w:szCs w:val="28"/>
          <w:lang w:eastAsia="ru-RU"/>
        </w:rPr>
        <w:lastRenderedPageBreak/>
        <w:t xml:space="preserve">Федерации, Федеральный фонд обязательного медицинского страхования и территориальные фонды обязательного медицинского страхования; </w:t>
      </w:r>
    </w:p>
    <w:p w14:paraId="0662928E"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 сумма страховых взносов в соответствии со ст. 428 НК Налогового кодекса Российской Федерации (часть вторая) от 05.08.2000 № 117-ФЗ (ред. от 28.12.2016);</w:t>
      </w:r>
    </w:p>
    <w:p w14:paraId="0E9D16F9"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w:t>
      </w:r>
      <w:r w:rsidRPr="00D408BA">
        <w:rPr>
          <w:snapToGrid w:val="0"/>
          <w:sz w:val="28"/>
          <w:szCs w:val="28"/>
          <w:lang w:eastAsia="ru-RU"/>
        </w:rPr>
        <w:br/>
        <w:t>«Об обязательном социальном страховании от несчастных случаев на производстве и профессиональных заболеваний» в ред. от 09.12.2010 № 350-ФЗ).</w:t>
      </w:r>
    </w:p>
    <w:p w14:paraId="3B870993"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Экспертами в расчет НВВ на 2020 год приняты страховые взносы в размере 30,2 % от ФОТ, определённого в операционных расходах, или 2 591,06 тыс. руб.</w:t>
      </w:r>
    </w:p>
    <w:p w14:paraId="4687324E"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Корректировка плановых расходов по статье, на 2020 год относительно предложений предприятия составила 412,86 тыс. руб. в сторону снижения, в связи с применением экспертами индекса роста операционных расходов, отличного от предложений предприятия и исключения из расчёта расходов на дополнительные взносы, ввиду отсутствия в представленных материалах документов, подтверждающих их экономическую обоснованность.</w:t>
      </w:r>
    </w:p>
    <w:p w14:paraId="4BA1B560" w14:textId="77777777" w:rsidR="00D408BA" w:rsidRPr="00D408BA" w:rsidRDefault="00D408BA" w:rsidP="00D408BA">
      <w:pPr>
        <w:widowControl w:val="0"/>
        <w:jc w:val="center"/>
        <w:rPr>
          <w:szCs w:val="20"/>
          <w:lang w:eastAsia="x-none"/>
        </w:rPr>
      </w:pPr>
    </w:p>
    <w:p w14:paraId="15B7F1F4" w14:textId="77777777" w:rsidR="00D408BA" w:rsidRPr="00D408BA" w:rsidRDefault="00D408BA" w:rsidP="00F44E6D">
      <w:pPr>
        <w:keepNext/>
        <w:widowControl w:val="0"/>
        <w:numPr>
          <w:ilvl w:val="1"/>
          <w:numId w:val="11"/>
        </w:numPr>
        <w:tabs>
          <w:tab w:val="left" w:pos="567"/>
        </w:tabs>
        <w:jc w:val="center"/>
        <w:outlineLvl w:val="0"/>
        <w:rPr>
          <w:b/>
          <w:sz w:val="28"/>
          <w:szCs w:val="28"/>
          <w:lang w:val="x-none" w:eastAsia="x-none"/>
        </w:rPr>
      </w:pPr>
      <w:bookmarkStart w:id="23" w:name="_Toc20229426"/>
      <w:r w:rsidRPr="00D408BA">
        <w:rPr>
          <w:b/>
          <w:sz w:val="28"/>
          <w:szCs w:val="28"/>
          <w:lang w:val="x-none" w:eastAsia="x-none"/>
        </w:rPr>
        <w:t>Налог при УСН</w:t>
      </w:r>
      <w:bookmarkEnd w:id="23"/>
    </w:p>
    <w:p w14:paraId="4CC9DB75" w14:textId="77777777" w:rsidR="00D408BA" w:rsidRPr="00D408BA" w:rsidRDefault="00D408BA" w:rsidP="00D408BA">
      <w:pPr>
        <w:widowControl w:val="0"/>
        <w:spacing w:line="360" w:lineRule="auto"/>
        <w:ind w:firstLine="709"/>
        <w:jc w:val="both"/>
        <w:rPr>
          <w:sz w:val="28"/>
          <w:szCs w:val="28"/>
          <w:lang w:eastAsia="ru-RU"/>
        </w:rPr>
      </w:pPr>
    </w:p>
    <w:p w14:paraId="76F4EBB8" w14:textId="77777777" w:rsidR="00D408BA" w:rsidRPr="00D408BA" w:rsidRDefault="00D408BA" w:rsidP="00D408BA">
      <w:pPr>
        <w:spacing w:line="360" w:lineRule="auto"/>
        <w:ind w:firstLine="709"/>
        <w:jc w:val="both"/>
        <w:rPr>
          <w:snapToGrid w:val="0"/>
          <w:sz w:val="28"/>
          <w:szCs w:val="28"/>
          <w:lang w:eastAsia="ru-RU"/>
        </w:rPr>
      </w:pPr>
      <w:r w:rsidRPr="00D408BA">
        <w:rPr>
          <w:snapToGrid w:val="0"/>
          <w:sz w:val="28"/>
          <w:szCs w:val="28"/>
          <w:lang w:eastAsia="ru-RU"/>
        </w:rPr>
        <w:t xml:space="preserve">По данной статье предприятие представило свои предложения на сумму 735,00 тыс. руб. Согласно представленной декларации, объектом налогообложения являются доходы предприятия (6% от доходов за исключением отчислений на социальные нужды, представлена налоговая декларация, стр. 49 - 51 обосновывающих материалов). </w:t>
      </w:r>
    </w:p>
    <w:p w14:paraId="2D03F857" w14:textId="77777777" w:rsidR="00D408BA" w:rsidRPr="00D408BA" w:rsidRDefault="00D408BA" w:rsidP="00D408BA">
      <w:pPr>
        <w:spacing w:line="360" w:lineRule="auto"/>
        <w:ind w:firstLine="709"/>
        <w:jc w:val="both"/>
        <w:rPr>
          <w:snapToGrid w:val="0"/>
          <w:sz w:val="28"/>
          <w:szCs w:val="28"/>
          <w:lang w:eastAsia="ru-RU"/>
        </w:rPr>
      </w:pPr>
      <w:r w:rsidRPr="00D408BA">
        <w:rPr>
          <w:snapToGrid w:val="0"/>
          <w:sz w:val="28"/>
          <w:szCs w:val="28"/>
          <w:lang w:eastAsia="ru-RU"/>
        </w:rPr>
        <w:t>Таким образом, величина налога с дохода принята экспертами по ставке 6 % от налогооблагаемой базы – НВВ, за исключением плановых отчислений ЕСН в размере, не превышающем 50% от начисленного налога, и составила 746,58 тыс. руб.</w:t>
      </w:r>
      <w:r w:rsidRPr="00D408BA">
        <w:rPr>
          <w:snapToGrid w:val="0"/>
          <w:color w:val="FF0000"/>
          <w:sz w:val="28"/>
          <w:szCs w:val="28"/>
          <w:lang w:eastAsia="ru-RU"/>
        </w:rPr>
        <w:t xml:space="preserve"> </w:t>
      </w:r>
    </w:p>
    <w:p w14:paraId="0C5AFD3F" w14:textId="77777777" w:rsidR="00D408BA" w:rsidRPr="00D408BA" w:rsidRDefault="00D408BA" w:rsidP="00D408BA">
      <w:pPr>
        <w:widowControl w:val="0"/>
        <w:tabs>
          <w:tab w:val="left" w:pos="1890"/>
        </w:tabs>
        <w:spacing w:line="360" w:lineRule="auto"/>
        <w:ind w:firstLine="720"/>
        <w:jc w:val="both"/>
        <w:rPr>
          <w:sz w:val="28"/>
          <w:szCs w:val="28"/>
          <w:lang w:eastAsia="ru-RU"/>
        </w:rPr>
      </w:pPr>
      <w:r w:rsidRPr="00D408BA">
        <w:rPr>
          <w:snapToGrid w:val="0"/>
          <w:sz w:val="28"/>
          <w:szCs w:val="28"/>
          <w:lang w:eastAsia="ru-RU"/>
        </w:rPr>
        <w:lastRenderedPageBreak/>
        <w:t>Корректировка плановых расходов по статье на 2020 год относительно предложений предприятия в сторону снижения составила 33,42 тыс. руб., в связи с корректировкой налогооблагаемой базы</w:t>
      </w:r>
      <w:r w:rsidRPr="00D408BA">
        <w:rPr>
          <w:sz w:val="28"/>
          <w:szCs w:val="28"/>
          <w:lang w:eastAsia="ru-RU"/>
        </w:rPr>
        <w:t>.</w:t>
      </w:r>
    </w:p>
    <w:p w14:paraId="19B212FC" w14:textId="77777777" w:rsidR="00D408BA" w:rsidRPr="00D408BA" w:rsidRDefault="00D408BA" w:rsidP="00D408BA">
      <w:pPr>
        <w:spacing w:line="360" w:lineRule="auto"/>
        <w:ind w:firstLine="720"/>
        <w:jc w:val="both"/>
        <w:rPr>
          <w:snapToGrid w:val="0"/>
          <w:sz w:val="28"/>
          <w:szCs w:val="28"/>
          <w:lang w:eastAsia="ru-RU"/>
        </w:rPr>
      </w:pPr>
      <w:r w:rsidRPr="00D408BA">
        <w:rPr>
          <w:snapToGrid w:val="0"/>
          <w:sz w:val="28"/>
          <w:szCs w:val="28"/>
          <w:lang w:eastAsia="ru-RU"/>
        </w:rPr>
        <w:t>Информация о неподконтрольных расходах отражена в таблице 6.</w:t>
      </w:r>
    </w:p>
    <w:p w14:paraId="5F8F10C2" w14:textId="77777777" w:rsidR="00D408BA" w:rsidRPr="00D408BA" w:rsidRDefault="00D408BA" w:rsidP="00D408BA">
      <w:pPr>
        <w:spacing w:line="360" w:lineRule="auto"/>
        <w:ind w:firstLine="720"/>
        <w:jc w:val="right"/>
        <w:rPr>
          <w:snapToGrid w:val="0"/>
          <w:sz w:val="28"/>
          <w:szCs w:val="28"/>
          <w:lang w:eastAsia="ru-RU"/>
        </w:rPr>
      </w:pPr>
      <w:r w:rsidRPr="00D408BA">
        <w:rPr>
          <w:snapToGrid w:val="0"/>
          <w:sz w:val="28"/>
          <w:szCs w:val="28"/>
          <w:lang w:eastAsia="ru-RU"/>
        </w:rPr>
        <w:t>Таблица 6</w:t>
      </w:r>
    </w:p>
    <w:p w14:paraId="0E82B9B2" w14:textId="77777777" w:rsidR="00D408BA" w:rsidRPr="00D408BA" w:rsidRDefault="00D408BA" w:rsidP="00D408BA">
      <w:pPr>
        <w:spacing w:line="360" w:lineRule="auto"/>
        <w:ind w:firstLine="720"/>
        <w:jc w:val="center"/>
        <w:rPr>
          <w:bCs/>
          <w:snapToGrid w:val="0"/>
          <w:sz w:val="28"/>
          <w:szCs w:val="28"/>
          <w:lang w:eastAsia="ru-RU"/>
        </w:rPr>
      </w:pPr>
      <w:r w:rsidRPr="00D408BA">
        <w:rPr>
          <w:bCs/>
          <w:snapToGrid w:val="0"/>
          <w:sz w:val="28"/>
          <w:szCs w:val="28"/>
          <w:lang w:eastAsia="ru-RU"/>
        </w:rPr>
        <w:t>Реестр неподконтрольных расходов</w:t>
      </w:r>
    </w:p>
    <w:p w14:paraId="481AA5A0" w14:textId="77777777" w:rsidR="00D408BA" w:rsidRPr="00D408BA" w:rsidRDefault="00D408BA" w:rsidP="00D408BA">
      <w:pPr>
        <w:ind w:firstLine="720"/>
        <w:jc w:val="right"/>
        <w:rPr>
          <w:snapToGrid w:val="0"/>
          <w:sz w:val="22"/>
          <w:szCs w:val="28"/>
          <w:lang w:eastAsia="ru-RU"/>
        </w:rPr>
      </w:pPr>
      <w:r w:rsidRPr="00D408BA">
        <w:rPr>
          <w:snapToGrid w:val="0"/>
          <w:sz w:val="22"/>
          <w:szCs w:val="28"/>
          <w:lang w:eastAsia="ru-RU"/>
        </w:rPr>
        <w:t xml:space="preserve">Тыс. </w:t>
      </w:r>
      <w:r w:rsidRPr="00D408BA">
        <w:rPr>
          <w:snapToGrid w:val="0"/>
          <w:szCs w:val="28"/>
          <w:lang w:eastAsia="ru-RU"/>
        </w:rPr>
        <w:t>руб</w:t>
      </w:r>
      <w:r w:rsidRPr="00D408BA">
        <w:rPr>
          <w:snapToGrid w:val="0"/>
          <w:sz w:val="22"/>
          <w:szCs w:val="28"/>
          <w:lang w:eastAsia="ru-RU"/>
        </w:rPr>
        <w:t>.</w:t>
      </w:r>
    </w:p>
    <w:tbl>
      <w:tblPr>
        <w:tblW w:w="97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203"/>
        <w:gridCol w:w="1332"/>
        <w:gridCol w:w="1402"/>
        <w:gridCol w:w="1738"/>
        <w:gridCol w:w="1362"/>
      </w:tblGrid>
      <w:tr w:rsidR="00D408BA" w:rsidRPr="00D408BA" w14:paraId="3DE66A34" w14:textId="77777777" w:rsidTr="00D408BA">
        <w:trPr>
          <w:trHeight w:val="330"/>
          <w:tblHeader/>
        </w:trPr>
        <w:tc>
          <w:tcPr>
            <w:tcW w:w="700" w:type="dxa"/>
            <w:shd w:val="clear" w:color="auto" w:fill="auto"/>
            <w:hideMark/>
          </w:tcPr>
          <w:p w14:paraId="4150BB4C" w14:textId="77777777" w:rsidR="00D408BA" w:rsidRPr="00D408BA" w:rsidRDefault="00D408BA" w:rsidP="00D408BA">
            <w:pPr>
              <w:jc w:val="center"/>
              <w:rPr>
                <w:sz w:val="20"/>
                <w:szCs w:val="20"/>
                <w:lang w:eastAsia="ru-RU"/>
              </w:rPr>
            </w:pPr>
            <w:r w:rsidRPr="00D408BA">
              <w:rPr>
                <w:sz w:val="20"/>
                <w:szCs w:val="20"/>
                <w:lang w:eastAsia="ru-RU"/>
              </w:rPr>
              <w:t xml:space="preserve">N </w:t>
            </w:r>
            <w:proofErr w:type="spellStart"/>
            <w:r w:rsidRPr="00D408BA">
              <w:rPr>
                <w:sz w:val="20"/>
                <w:szCs w:val="20"/>
                <w:lang w:eastAsia="ru-RU"/>
              </w:rPr>
              <w:t>п.п</w:t>
            </w:r>
            <w:proofErr w:type="spellEnd"/>
            <w:r w:rsidRPr="00D408BA">
              <w:rPr>
                <w:sz w:val="20"/>
                <w:szCs w:val="20"/>
                <w:lang w:eastAsia="ru-RU"/>
              </w:rPr>
              <w:t>.</w:t>
            </w:r>
          </w:p>
        </w:tc>
        <w:tc>
          <w:tcPr>
            <w:tcW w:w="3203" w:type="dxa"/>
            <w:shd w:val="clear" w:color="auto" w:fill="auto"/>
            <w:hideMark/>
          </w:tcPr>
          <w:p w14:paraId="512E3A16" w14:textId="77777777" w:rsidR="00D408BA" w:rsidRPr="00D408BA" w:rsidRDefault="00D408BA" w:rsidP="00D408BA">
            <w:pPr>
              <w:jc w:val="center"/>
              <w:rPr>
                <w:sz w:val="20"/>
                <w:szCs w:val="20"/>
                <w:lang w:eastAsia="ru-RU"/>
              </w:rPr>
            </w:pPr>
            <w:r w:rsidRPr="00D408BA">
              <w:rPr>
                <w:sz w:val="20"/>
                <w:szCs w:val="20"/>
                <w:lang w:eastAsia="ru-RU"/>
              </w:rPr>
              <w:t>Наименование расхода</w:t>
            </w:r>
          </w:p>
        </w:tc>
        <w:tc>
          <w:tcPr>
            <w:tcW w:w="1332" w:type="dxa"/>
            <w:shd w:val="clear" w:color="auto" w:fill="auto"/>
            <w:vAlign w:val="center"/>
          </w:tcPr>
          <w:p w14:paraId="757731E9" w14:textId="77777777" w:rsidR="00D408BA" w:rsidRPr="00D408BA" w:rsidRDefault="00D408BA" w:rsidP="00D408BA">
            <w:pPr>
              <w:jc w:val="center"/>
              <w:rPr>
                <w:sz w:val="20"/>
                <w:szCs w:val="20"/>
                <w:lang w:eastAsia="ru-RU"/>
              </w:rPr>
            </w:pPr>
            <w:r w:rsidRPr="00D408BA">
              <w:rPr>
                <w:sz w:val="20"/>
                <w:szCs w:val="20"/>
                <w:lang w:eastAsia="ru-RU"/>
              </w:rPr>
              <w:t xml:space="preserve">Утверждено на </w:t>
            </w:r>
            <w:r w:rsidRPr="00D408BA">
              <w:rPr>
                <w:sz w:val="20"/>
                <w:szCs w:val="20"/>
                <w:lang w:val="en-US" w:eastAsia="ru-RU"/>
              </w:rPr>
              <w:t>201</w:t>
            </w:r>
            <w:r w:rsidRPr="00D408BA">
              <w:rPr>
                <w:sz w:val="20"/>
                <w:szCs w:val="20"/>
                <w:lang w:eastAsia="ru-RU"/>
              </w:rPr>
              <w:t>9</w:t>
            </w:r>
          </w:p>
        </w:tc>
        <w:tc>
          <w:tcPr>
            <w:tcW w:w="1402" w:type="dxa"/>
            <w:vAlign w:val="center"/>
          </w:tcPr>
          <w:p w14:paraId="78C2A244" w14:textId="77777777" w:rsidR="00D408BA" w:rsidRPr="00D408BA" w:rsidRDefault="00D408BA" w:rsidP="00D408BA">
            <w:pPr>
              <w:jc w:val="center"/>
              <w:rPr>
                <w:sz w:val="20"/>
                <w:szCs w:val="20"/>
                <w:lang w:eastAsia="ru-RU"/>
              </w:rPr>
            </w:pPr>
            <w:r w:rsidRPr="00D408BA">
              <w:rPr>
                <w:sz w:val="20"/>
                <w:szCs w:val="20"/>
                <w:lang w:eastAsia="ru-RU"/>
              </w:rPr>
              <w:t>Предложения предприятия на 2020</w:t>
            </w:r>
          </w:p>
        </w:tc>
        <w:tc>
          <w:tcPr>
            <w:tcW w:w="1738" w:type="dxa"/>
            <w:shd w:val="clear" w:color="auto" w:fill="auto"/>
            <w:vAlign w:val="center"/>
          </w:tcPr>
          <w:p w14:paraId="5DD7F6D3" w14:textId="77777777" w:rsidR="00D408BA" w:rsidRPr="00D408BA" w:rsidRDefault="00D408BA" w:rsidP="00D408BA">
            <w:pPr>
              <w:jc w:val="center"/>
              <w:rPr>
                <w:sz w:val="20"/>
                <w:szCs w:val="20"/>
                <w:lang w:eastAsia="ru-RU"/>
              </w:rPr>
            </w:pPr>
            <w:r w:rsidRPr="00D408BA">
              <w:rPr>
                <w:sz w:val="20"/>
                <w:szCs w:val="20"/>
                <w:lang w:eastAsia="ru-RU"/>
              </w:rPr>
              <w:t xml:space="preserve">Предложения экспертов на </w:t>
            </w:r>
            <w:r w:rsidRPr="00D408BA">
              <w:rPr>
                <w:sz w:val="20"/>
                <w:szCs w:val="20"/>
                <w:lang w:val="en-US" w:eastAsia="ru-RU"/>
              </w:rPr>
              <w:t>20</w:t>
            </w:r>
            <w:r w:rsidRPr="00D408BA">
              <w:rPr>
                <w:sz w:val="20"/>
                <w:szCs w:val="20"/>
                <w:lang w:eastAsia="ru-RU"/>
              </w:rPr>
              <w:t>20</w:t>
            </w:r>
          </w:p>
        </w:tc>
        <w:tc>
          <w:tcPr>
            <w:tcW w:w="1362" w:type="dxa"/>
            <w:vAlign w:val="center"/>
          </w:tcPr>
          <w:p w14:paraId="4124DAB0" w14:textId="77777777" w:rsidR="00D408BA" w:rsidRPr="00D408BA" w:rsidRDefault="00D408BA" w:rsidP="00D408BA">
            <w:pPr>
              <w:jc w:val="center"/>
              <w:rPr>
                <w:sz w:val="20"/>
                <w:szCs w:val="20"/>
                <w:lang w:eastAsia="ru-RU"/>
              </w:rPr>
            </w:pPr>
            <w:r w:rsidRPr="00D408BA">
              <w:rPr>
                <w:sz w:val="20"/>
                <w:szCs w:val="20"/>
                <w:lang w:eastAsia="ru-RU"/>
              </w:rPr>
              <w:t>Отклонение от предложений предприятия</w:t>
            </w:r>
          </w:p>
        </w:tc>
      </w:tr>
      <w:tr w:rsidR="00D408BA" w:rsidRPr="00D408BA" w14:paraId="7FDD121F" w14:textId="77777777" w:rsidTr="00D408BA">
        <w:trPr>
          <w:trHeight w:val="463"/>
        </w:trPr>
        <w:tc>
          <w:tcPr>
            <w:tcW w:w="700" w:type="dxa"/>
            <w:shd w:val="clear" w:color="auto" w:fill="auto"/>
            <w:vAlign w:val="center"/>
            <w:hideMark/>
          </w:tcPr>
          <w:p w14:paraId="4B8525AE" w14:textId="77777777" w:rsidR="00D408BA" w:rsidRPr="00D408BA" w:rsidRDefault="00D408BA" w:rsidP="00D408BA">
            <w:pPr>
              <w:jc w:val="center"/>
              <w:rPr>
                <w:sz w:val="20"/>
                <w:szCs w:val="20"/>
                <w:lang w:eastAsia="ru-RU"/>
              </w:rPr>
            </w:pPr>
            <w:r w:rsidRPr="00D408BA">
              <w:rPr>
                <w:sz w:val="20"/>
                <w:szCs w:val="20"/>
                <w:lang w:eastAsia="ru-RU"/>
              </w:rPr>
              <w:t>1.</w:t>
            </w:r>
          </w:p>
        </w:tc>
        <w:tc>
          <w:tcPr>
            <w:tcW w:w="3203" w:type="dxa"/>
            <w:shd w:val="clear" w:color="auto" w:fill="auto"/>
            <w:vAlign w:val="center"/>
            <w:hideMark/>
          </w:tcPr>
          <w:p w14:paraId="4E03676A" w14:textId="77777777" w:rsidR="00D408BA" w:rsidRPr="00D408BA" w:rsidRDefault="00D408BA" w:rsidP="00D408BA">
            <w:pPr>
              <w:jc w:val="center"/>
              <w:rPr>
                <w:sz w:val="20"/>
                <w:szCs w:val="20"/>
                <w:lang w:eastAsia="ru-RU"/>
              </w:rPr>
            </w:pPr>
            <w:r w:rsidRPr="00D408BA">
              <w:rPr>
                <w:sz w:val="20"/>
                <w:szCs w:val="20"/>
                <w:lang w:eastAsia="ru-RU"/>
              </w:rPr>
              <w:t>Отчисления на социальные нужды</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14:paraId="73A33A3A" w14:textId="77777777" w:rsidR="00D408BA" w:rsidRPr="00D408BA" w:rsidRDefault="00D408BA" w:rsidP="00D408BA">
            <w:pPr>
              <w:jc w:val="center"/>
              <w:rPr>
                <w:snapToGrid w:val="0"/>
                <w:lang w:eastAsia="ru-RU"/>
              </w:rPr>
            </w:pPr>
            <w:r w:rsidRPr="00D408BA">
              <w:rPr>
                <w:snapToGrid w:val="0"/>
                <w:lang w:eastAsia="ru-RU"/>
              </w:rPr>
              <w:t>2 704,98</w:t>
            </w:r>
          </w:p>
        </w:tc>
        <w:tc>
          <w:tcPr>
            <w:tcW w:w="1402" w:type="dxa"/>
            <w:tcBorders>
              <w:top w:val="single" w:sz="4" w:space="0" w:color="auto"/>
              <w:left w:val="nil"/>
              <w:bottom w:val="single" w:sz="4" w:space="0" w:color="auto"/>
              <w:right w:val="single" w:sz="4" w:space="0" w:color="auto"/>
            </w:tcBorders>
            <w:shd w:val="clear" w:color="auto" w:fill="auto"/>
            <w:vAlign w:val="center"/>
          </w:tcPr>
          <w:p w14:paraId="57FDB26A" w14:textId="77777777" w:rsidR="00D408BA" w:rsidRPr="00D408BA" w:rsidRDefault="00D408BA" w:rsidP="00D408BA">
            <w:pPr>
              <w:jc w:val="center"/>
              <w:rPr>
                <w:snapToGrid w:val="0"/>
                <w:lang w:eastAsia="ru-RU"/>
              </w:rPr>
            </w:pPr>
            <w:r w:rsidRPr="00D408BA">
              <w:rPr>
                <w:snapToGrid w:val="0"/>
                <w:lang w:eastAsia="ru-RU"/>
              </w:rPr>
              <w:t>3 003,92</w:t>
            </w:r>
          </w:p>
        </w:tc>
        <w:tc>
          <w:tcPr>
            <w:tcW w:w="1738" w:type="dxa"/>
            <w:tcBorders>
              <w:top w:val="single" w:sz="4" w:space="0" w:color="auto"/>
              <w:left w:val="nil"/>
              <w:bottom w:val="single" w:sz="4" w:space="0" w:color="auto"/>
              <w:right w:val="single" w:sz="4" w:space="0" w:color="auto"/>
            </w:tcBorders>
            <w:shd w:val="clear" w:color="auto" w:fill="auto"/>
            <w:vAlign w:val="center"/>
          </w:tcPr>
          <w:p w14:paraId="3AB2635A" w14:textId="77777777" w:rsidR="00D408BA" w:rsidRPr="00D408BA" w:rsidRDefault="00D408BA" w:rsidP="00D408BA">
            <w:pPr>
              <w:jc w:val="center"/>
              <w:rPr>
                <w:snapToGrid w:val="0"/>
                <w:lang w:eastAsia="ru-RU"/>
              </w:rPr>
            </w:pPr>
            <w:r w:rsidRPr="00D408BA">
              <w:rPr>
                <w:snapToGrid w:val="0"/>
                <w:lang w:eastAsia="ru-RU"/>
              </w:rPr>
              <w:t>2 591,06</w:t>
            </w:r>
          </w:p>
        </w:tc>
        <w:tc>
          <w:tcPr>
            <w:tcW w:w="1362" w:type="dxa"/>
            <w:tcBorders>
              <w:top w:val="single" w:sz="4" w:space="0" w:color="auto"/>
              <w:left w:val="nil"/>
              <w:bottom w:val="single" w:sz="4" w:space="0" w:color="auto"/>
              <w:right w:val="single" w:sz="4" w:space="0" w:color="auto"/>
            </w:tcBorders>
            <w:shd w:val="clear" w:color="auto" w:fill="auto"/>
            <w:vAlign w:val="center"/>
          </w:tcPr>
          <w:p w14:paraId="689A3B2D" w14:textId="77777777" w:rsidR="00D408BA" w:rsidRPr="00D408BA" w:rsidRDefault="00D408BA" w:rsidP="00D408BA">
            <w:pPr>
              <w:jc w:val="center"/>
              <w:rPr>
                <w:snapToGrid w:val="0"/>
                <w:lang w:eastAsia="ru-RU"/>
              </w:rPr>
            </w:pPr>
            <w:r w:rsidRPr="00D408BA">
              <w:rPr>
                <w:snapToGrid w:val="0"/>
                <w:lang w:eastAsia="ru-RU"/>
              </w:rPr>
              <w:t>-412,86</w:t>
            </w:r>
          </w:p>
        </w:tc>
      </w:tr>
      <w:tr w:rsidR="00D408BA" w:rsidRPr="00D408BA" w14:paraId="233A3332" w14:textId="77777777" w:rsidTr="00D408BA">
        <w:trPr>
          <w:trHeight w:val="405"/>
        </w:trPr>
        <w:tc>
          <w:tcPr>
            <w:tcW w:w="700" w:type="dxa"/>
            <w:shd w:val="clear" w:color="auto" w:fill="auto"/>
            <w:vAlign w:val="center"/>
            <w:hideMark/>
          </w:tcPr>
          <w:p w14:paraId="5F0D3B3A" w14:textId="77777777" w:rsidR="00D408BA" w:rsidRPr="00D408BA" w:rsidRDefault="00D408BA" w:rsidP="00D408BA">
            <w:pPr>
              <w:jc w:val="center"/>
              <w:rPr>
                <w:sz w:val="20"/>
                <w:szCs w:val="20"/>
                <w:lang w:eastAsia="ru-RU"/>
              </w:rPr>
            </w:pPr>
            <w:r w:rsidRPr="00D408BA">
              <w:rPr>
                <w:sz w:val="20"/>
                <w:szCs w:val="20"/>
                <w:lang w:eastAsia="ru-RU"/>
              </w:rPr>
              <w:t>2.</w:t>
            </w:r>
          </w:p>
        </w:tc>
        <w:tc>
          <w:tcPr>
            <w:tcW w:w="3203" w:type="dxa"/>
            <w:shd w:val="clear" w:color="auto" w:fill="auto"/>
            <w:vAlign w:val="center"/>
            <w:hideMark/>
          </w:tcPr>
          <w:p w14:paraId="19A6059A" w14:textId="77777777" w:rsidR="00D408BA" w:rsidRPr="00D408BA" w:rsidRDefault="00D408BA" w:rsidP="00D408BA">
            <w:pPr>
              <w:jc w:val="center"/>
              <w:rPr>
                <w:sz w:val="20"/>
                <w:szCs w:val="20"/>
                <w:lang w:eastAsia="ru-RU"/>
              </w:rPr>
            </w:pPr>
            <w:r w:rsidRPr="00D408BA">
              <w:rPr>
                <w:sz w:val="20"/>
                <w:szCs w:val="20"/>
                <w:lang w:eastAsia="ru-RU"/>
              </w:rPr>
              <w:t>Налоги при УСНО</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14:paraId="11319D25" w14:textId="77777777" w:rsidR="00D408BA" w:rsidRPr="00D408BA" w:rsidRDefault="00D408BA" w:rsidP="00D408BA">
            <w:pPr>
              <w:jc w:val="center"/>
              <w:rPr>
                <w:snapToGrid w:val="0"/>
                <w:lang w:eastAsia="ru-RU"/>
              </w:rPr>
            </w:pPr>
            <w:r w:rsidRPr="00D408BA">
              <w:rPr>
                <w:snapToGrid w:val="0"/>
                <w:lang w:eastAsia="ru-RU"/>
              </w:rPr>
              <w:t>686,48</w:t>
            </w:r>
          </w:p>
        </w:tc>
        <w:tc>
          <w:tcPr>
            <w:tcW w:w="1402" w:type="dxa"/>
            <w:tcBorders>
              <w:top w:val="single" w:sz="4" w:space="0" w:color="auto"/>
              <w:left w:val="nil"/>
              <w:bottom w:val="single" w:sz="4" w:space="0" w:color="auto"/>
              <w:right w:val="single" w:sz="4" w:space="0" w:color="auto"/>
            </w:tcBorders>
            <w:shd w:val="clear" w:color="auto" w:fill="auto"/>
            <w:vAlign w:val="center"/>
          </w:tcPr>
          <w:p w14:paraId="376650C2" w14:textId="77777777" w:rsidR="00D408BA" w:rsidRPr="00D408BA" w:rsidRDefault="00D408BA" w:rsidP="00D408BA">
            <w:pPr>
              <w:jc w:val="center"/>
              <w:rPr>
                <w:snapToGrid w:val="0"/>
                <w:lang w:eastAsia="ru-RU"/>
              </w:rPr>
            </w:pPr>
            <w:r w:rsidRPr="00D408BA">
              <w:rPr>
                <w:snapToGrid w:val="0"/>
                <w:lang w:eastAsia="ru-RU"/>
              </w:rPr>
              <w:t>780,00</w:t>
            </w:r>
          </w:p>
        </w:tc>
        <w:tc>
          <w:tcPr>
            <w:tcW w:w="1738" w:type="dxa"/>
            <w:tcBorders>
              <w:top w:val="single" w:sz="4" w:space="0" w:color="auto"/>
              <w:left w:val="nil"/>
              <w:bottom w:val="single" w:sz="4" w:space="0" w:color="auto"/>
              <w:right w:val="single" w:sz="4" w:space="0" w:color="auto"/>
            </w:tcBorders>
            <w:shd w:val="clear" w:color="auto" w:fill="auto"/>
            <w:vAlign w:val="center"/>
          </w:tcPr>
          <w:p w14:paraId="6B3504C8" w14:textId="77777777" w:rsidR="00D408BA" w:rsidRPr="00D408BA" w:rsidRDefault="00D408BA" w:rsidP="00D408BA">
            <w:pPr>
              <w:jc w:val="center"/>
              <w:rPr>
                <w:snapToGrid w:val="0"/>
                <w:lang w:eastAsia="ru-RU"/>
              </w:rPr>
            </w:pPr>
            <w:r w:rsidRPr="00D408BA">
              <w:rPr>
                <w:snapToGrid w:val="0"/>
                <w:lang w:eastAsia="ru-RU"/>
              </w:rPr>
              <w:t>746,58</w:t>
            </w:r>
          </w:p>
        </w:tc>
        <w:tc>
          <w:tcPr>
            <w:tcW w:w="1362" w:type="dxa"/>
            <w:tcBorders>
              <w:top w:val="single" w:sz="4" w:space="0" w:color="auto"/>
              <w:left w:val="nil"/>
              <w:bottom w:val="single" w:sz="4" w:space="0" w:color="auto"/>
              <w:right w:val="single" w:sz="4" w:space="0" w:color="auto"/>
            </w:tcBorders>
            <w:shd w:val="clear" w:color="auto" w:fill="auto"/>
            <w:vAlign w:val="center"/>
          </w:tcPr>
          <w:p w14:paraId="6C05527B" w14:textId="77777777" w:rsidR="00D408BA" w:rsidRPr="00D408BA" w:rsidRDefault="00D408BA" w:rsidP="00D408BA">
            <w:pPr>
              <w:jc w:val="center"/>
              <w:rPr>
                <w:snapToGrid w:val="0"/>
                <w:lang w:eastAsia="ru-RU"/>
              </w:rPr>
            </w:pPr>
            <w:r w:rsidRPr="00D408BA">
              <w:rPr>
                <w:snapToGrid w:val="0"/>
                <w:lang w:eastAsia="ru-RU"/>
              </w:rPr>
              <w:t>-33,42</w:t>
            </w:r>
          </w:p>
        </w:tc>
      </w:tr>
      <w:tr w:rsidR="00D408BA" w:rsidRPr="00D408BA" w14:paraId="34324F07" w14:textId="77777777" w:rsidTr="00D408BA">
        <w:trPr>
          <w:trHeight w:val="480"/>
        </w:trPr>
        <w:tc>
          <w:tcPr>
            <w:tcW w:w="700" w:type="dxa"/>
            <w:shd w:val="clear" w:color="auto" w:fill="auto"/>
            <w:vAlign w:val="center"/>
            <w:hideMark/>
          </w:tcPr>
          <w:p w14:paraId="0ACAB80B" w14:textId="77777777" w:rsidR="00D408BA" w:rsidRPr="00D408BA" w:rsidRDefault="00D408BA" w:rsidP="00D408BA">
            <w:pPr>
              <w:jc w:val="center"/>
              <w:rPr>
                <w:bCs/>
                <w:sz w:val="20"/>
                <w:szCs w:val="20"/>
                <w:lang w:eastAsia="ru-RU"/>
              </w:rPr>
            </w:pPr>
          </w:p>
        </w:tc>
        <w:tc>
          <w:tcPr>
            <w:tcW w:w="3203" w:type="dxa"/>
            <w:shd w:val="clear" w:color="auto" w:fill="auto"/>
            <w:vAlign w:val="center"/>
            <w:hideMark/>
          </w:tcPr>
          <w:p w14:paraId="1E033E49" w14:textId="77777777" w:rsidR="00D408BA" w:rsidRPr="00D408BA" w:rsidRDefault="00D408BA" w:rsidP="00D408BA">
            <w:pPr>
              <w:jc w:val="center"/>
              <w:rPr>
                <w:bCs/>
                <w:lang w:eastAsia="ru-RU"/>
              </w:rPr>
            </w:pPr>
            <w:r w:rsidRPr="00D408BA">
              <w:rPr>
                <w:bCs/>
                <w:lang w:eastAsia="ru-RU"/>
              </w:rPr>
              <w:t>ИТОГО</w:t>
            </w:r>
          </w:p>
        </w:tc>
        <w:tc>
          <w:tcPr>
            <w:tcW w:w="1332" w:type="dxa"/>
            <w:shd w:val="clear" w:color="auto" w:fill="auto"/>
            <w:vAlign w:val="center"/>
          </w:tcPr>
          <w:p w14:paraId="7D794A83" w14:textId="77777777" w:rsidR="00D408BA" w:rsidRPr="00D408BA" w:rsidRDefault="00D408BA" w:rsidP="00D408BA">
            <w:pPr>
              <w:jc w:val="center"/>
              <w:rPr>
                <w:snapToGrid w:val="0"/>
                <w:sz w:val="28"/>
                <w:szCs w:val="28"/>
                <w:lang w:eastAsia="ru-RU"/>
              </w:rPr>
            </w:pPr>
            <w:r w:rsidRPr="00D408BA">
              <w:rPr>
                <w:snapToGrid w:val="0"/>
                <w:sz w:val="28"/>
                <w:szCs w:val="28"/>
                <w:lang w:eastAsia="ru-RU"/>
              </w:rPr>
              <w:t>3 391,46</w:t>
            </w:r>
          </w:p>
        </w:tc>
        <w:tc>
          <w:tcPr>
            <w:tcW w:w="1402" w:type="dxa"/>
            <w:shd w:val="clear" w:color="auto" w:fill="auto"/>
            <w:vAlign w:val="center"/>
          </w:tcPr>
          <w:p w14:paraId="312C752F" w14:textId="77777777" w:rsidR="00D408BA" w:rsidRPr="00D408BA" w:rsidRDefault="00D408BA" w:rsidP="00D408BA">
            <w:pPr>
              <w:jc w:val="center"/>
              <w:rPr>
                <w:snapToGrid w:val="0"/>
                <w:sz w:val="28"/>
                <w:szCs w:val="28"/>
                <w:lang w:eastAsia="ru-RU"/>
              </w:rPr>
            </w:pPr>
            <w:r w:rsidRPr="00D408BA">
              <w:rPr>
                <w:snapToGrid w:val="0"/>
                <w:sz w:val="28"/>
                <w:szCs w:val="28"/>
                <w:lang w:eastAsia="ru-RU"/>
              </w:rPr>
              <w:t>3 783,92</w:t>
            </w:r>
          </w:p>
        </w:tc>
        <w:tc>
          <w:tcPr>
            <w:tcW w:w="1738" w:type="dxa"/>
            <w:shd w:val="clear" w:color="auto" w:fill="auto"/>
            <w:vAlign w:val="center"/>
          </w:tcPr>
          <w:p w14:paraId="11984DA4" w14:textId="77777777" w:rsidR="00D408BA" w:rsidRPr="00D408BA" w:rsidRDefault="00D408BA" w:rsidP="00D408BA">
            <w:pPr>
              <w:jc w:val="center"/>
              <w:rPr>
                <w:snapToGrid w:val="0"/>
                <w:sz w:val="28"/>
                <w:szCs w:val="28"/>
                <w:lang w:eastAsia="ru-RU"/>
              </w:rPr>
            </w:pPr>
            <w:r w:rsidRPr="00D408BA">
              <w:rPr>
                <w:snapToGrid w:val="0"/>
                <w:sz w:val="28"/>
                <w:szCs w:val="28"/>
                <w:lang w:eastAsia="ru-RU"/>
              </w:rPr>
              <w:t>3 337,64</w:t>
            </w:r>
          </w:p>
        </w:tc>
        <w:tc>
          <w:tcPr>
            <w:tcW w:w="1362" w:type="dxa"/>
            <w:tcBorders>
              <w:top w:val="nil"/>
              <w:left w:val="single" w:sz="4" w:space="0" w:color="auto"/>
              <w:bottom w:val="single" w:sz="4" w:space="0" w:color="auto"/>
              <w:right w:val="single" w:sz="4" w:space="0" w:color="auto"/>
            </w:tcBorders>
            <w:shd w:val="clear" w:color="auto" w:fill="auto"/>
            <w:vAlign w:val="center"/>
          </w:tcPr>
          <w:p w14:paraId="1AE73D95" w14:textId="77777777" w:rsidR="00D408BA" w:rsidRPr="00D408BA" w:rsidRDefault="00D408BA" w:rsidP="00D408BA">
            <w:pPr>
              <w:jc w:val="center"/>
              <w:rPr>
                <w:snapToGrid w:val="0"/>
                <w:sz w:val="28"/>
                <w:szCs w:val="28"/>
                <w:lang w:eastAsia="ru-RU"/>
              </w:rPr>
            </w:pPr>
            <w:r w:rsidRPr="00D408BA">
              <w:rPr>
                <w:snapToGrid w:val="0"/>
                <w:sz w:val="28"/>
                <w:szCs w:val="28"/>
                <w:lang w:eastAsia="ru-RU"/>
              </w:rPr>
              <w:t>-446,28</w:t>
            </w:r>
          </w:p>
        </w:tc>
      </w:tr>
    </w:tbl>
    <w:p w14:paraId="090E877A" w14:textId="77777777" w:rsidR="00D408BA" w:rsidRPr="00D408BA" w:rsidRDefault="00D408BA" w:rsidP="00D408BA">
      <w:pPr>
        <w:ind w:firstLine="720"/>
        <w:jc w:val="right"/>
        <w:rPr>
          <w:snapToGrid w:val="0"/>
          <w:sz w:val="22"/>
          <w:szCs w:val="28"/>
          <w:lang w:eastAsia="ru-RU"/>
        </w:rPr>
      </w:pPr>
    </w:p>
    <w:p w14:paraId="0D701530" w14:textId="77777777" w:rsidR="00D408BA" w:rsidRPr="00D408BA" w:rsidRDefault="00D408BA" w:rsidP="00F44E6D">
      <w:pPr>
        <w:keepNext/>
        <w:numPr>
          <w:ilvl w:val="0"/>
          <w:numId w:val="11"/>
        </w:numPr>
        <w:tabs>
          <w:tab w:val="left" w:pos="567"/>
        </w:tabs>
        <w:spacing w:before="240"/>
        <w:jc w:val="center"/>
        <w:outlineLvl w:val="0"/>
        <w:rPr>
          <w:b/>
          <w:sz w:val="28"/>
          <w:szCs w:val="28"/>
          <w:lang w:val="x-none" w:eastAsia="x-none"/>
        </w:rPr>
      </w:pPr>
      <w:bookmarkStart w:id="24" w:name="_Toc20229427"/>
      <w:r w:rsidRPr="00D408BA">
        <w:rPr>
          <w:b/>
          <w:sz w:val="28"/>
          <w:szCs w:val="28"/>
          <w:lang w:val="x-none" w:eastAsia="x-none"/>
        </w:rPr>
        <w:t>Корректировка с целью учета отклонения фактических значений параметров р</w:t>
      </w:r>
      <w:r w:rsidRPr="00D408BA">
        <w:rPr>
          <w:b/>
          <w:sz w:val="28"/>
          <w:szCs w:val="28"/>
          <w:lang w:eastAsia="x-none"/>
        </w:rPr>
        <w:t>асчета тарифов от значений, учтенных при установлении тарифов</w:t>
      </w:r>
      <w:bookmarkEnd w:id="24"/>
    </w:p>
    <w:p w14:paraId="1FE978F4" w14:textId="77777777" w:rsidR="00D408BA" w:rsidRPr="00D408BA" w:rsidRDefault="00D408BA" w:rsidP="00D408BA">
      <w:pPr>
        <w:spacing w:line="360" w:lineRule="auto"/>
        <w:ind w:firstLine="720"/>
        <w:jc w:val="both"/>
        <w:rPr>
          <w:snapToGrid w:val="0"/>
          <w:sz w:val="28"/>
          <w:szCs w:val="28"/>
          <w:lang w:eastAsia="ru-RU"/>
        </w:rPr>
      </w:pPr>
    </w:p>
    <w:p w14:paraId="5AD1EA0D" w14:textId="77777777" w:rsidR="00D408BA" w:rsidRPr="00D408BA" w:rsidRDefault="00D408BA" w:rsidP="00D408BA">
      <w:pPr>
        <w:spacing w:line="360" w:lineRule="auto"/>
        <w:ind w:firstLine="720"/>
        <w:jc w:val="both"/>
        <w:rPr>
          <w:snapToGrid w:val="0"/>
          <w:sz w:val="28"/>
          <w:szCs w:val="28"/>
          <w:lang w:eastAsia="ru-RU"/>
        </w:rPr>
      </w:pPr>
      <w:r w:rsidRPr="00D408BA">
        <w:rPr>
          <w:snapToGrid w:val="0"/>
          <w:sz w:val="28"/>
          <w:szCs w:val="28"/>
          <w:lang w:eastAsia="ru-RU"/>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420CE484" w14:textId="77777777" w:rsidR="00D408BA" w:rsidRPr="00D408BA" w:rsidRDefault="00D408BA" w:rsidP="00D408BA">
      <w:pPr>
        <w:widowControl w:val="0"/>
        <w:spacing w:line="360" w:lineRule="auto"/>
        <w:ind w:firstLine="720"/>
        <w:jc w:val="both"/>
        <w:rPr>
          <w:snapToGrid w:val="0"/>
          <w:sz w:val="28"/>
          <w:szCs w:val="28"/>
          <w:lang w:eastAsia="ru-RU"/>
        </w:rPr>
      </w:pPr>
      <w:r w:rsidRPr="00D408BA">
        <w:rPr>
          <w:snapToGrid w:val="0"/>
          <w:sz w:val="28"/>
          <w:szCs w:val="28"/>
          <w:lang w:eastAsia="ru-RU"/>
        </w:rPr>
        <w:t>При этом эксперты исходили из объема (полноты) и достоверности предоставленной информации, за которую несет ответственность ОО</w:t>
      </w:r>
      <w:r w:rsidRPr="00D408BA">
        <w:rPr>
          <w:sz w:val="28"/>
          <w:szCs w:val="28"/>
          <w:lang w:eastAsia="ru-RU"/>
        </w:rPr>
        <w:t>О «Велес»</w:t>
      </w:r>
      <w:r w:rsidRPr="00D408BA">
        <w:rPr>
          <w:snapToGrid w:val="0"/>
          <w:sz w:val="28"/>
          <w:szCs w:val="28"/>
          <w:lang w:eastAsia="ru-RU"/>
        </w:rPr>
        <w:t xml:space="preserve">. </w:t>
      </w:r>
    </w:p>
    <w:p w14:paraId="03A77619" w14:textId="77777777" w:rsidR="00D408BA" w:rsidRPr="00D408BA" w:rsidRDefault="00D408BA" w:rsidP="00D408BA">
      <w:pPr>
        <w:widowControl w:val="0"/>
        <w:spacing w:line="360" w:lineRule="auto"/>
        <w:ind w:firstLine="720"/>
        <w:jc w:val="both"/>
        <w:rPr>
          <w:snapToGrid w:val="0"/>
          <w:sz w:val="28"/>
          <w:szCs w:val="28"/>
          <w:lang w:eastAsia="ru-RU"/>
        </w:rPr>
      </w:pPr>
      <w:r w:rsidRPr="00D408BA">
        <w:rPr>
          <w:snapToGrid w:val="0"/>
          <w:sz w:val="28"/>
          <w:szCs w:val="28"/>
          <w:lang w:eastAsia="ru-RU"/>
        </w:rPr>
        <w:t>Для установления достоверности отнесения фактических затрат на себестоимость услуг эксперты руководствовались следующими принципами:</w:t>
      </w:r>
    </w:p>
    <w:p w14:paraId="4A6A3DE6" w14:textId="77777777" w:rsidR="00D408BA" w:rsidRPr="00D408BA" w:rsidRDefault="00D408BA" w:rsidP="00F44E6D">
      <w:pPr>
        <w:widowControl w:val="0"/>
        <w:numPr>
          <w:ilvl w:val="0"/>
          <w:numId w:val="12"/>
        </w:numPr>
        <w:spacing w:line="360" w:lineRule="auto"/>
        <w:ind w:firstLine="720"/>
        <w:jc w:val="both"/>
        <w:rPr>
          <w:snapToGrid w:val="0"/>
          <w:sz w:val="28"/>
          <w:szCs w:val="28"/>
          <w:lang w:eastAsia="ru-RU"/>
        </w:rPr>
      </w:pPr>
      <w:r w:rsidRPr="00D408BA">
        <w:rPr>
          <w:snapToGrid w:val="0"/>
          <w:sz w:val="28"/>
          <w:szCs w:val="28"/>
          <w:lang w:eastAsia="ru-RU"/>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68D58FD2" w14:textId="77777777" w:rsidR="00D408BA" w:rsidRPr="00D408BA" w:rsidRDefault="00D408BA" w:rsidP="00F44E6D">
      <w:pPr>
        <w:numPr>
          <w:ilvl w:val="0"/>
          <w:numId w:val="12"/>
        </w:numPr>
        <w:spacing w:line="360" w:lineRule="auto"/>
        <w:ind w:firstLine="720"/>
        <w:jc w:val="both"/>
        <w:rPr>
          <w:snapToGrid w:val="0"/>
          <w:sz w:val="28"/>
          <w:szCs w:val="28"/>
          <w:lang w:eastAsia="ru-RU"/>
        </w:rPr>
      </w:pPr>
      <w:r w:rsidRPr="00D408BA">
        <w:rPr>
          <w:snapToGrid w:val="0"/>
          <w:sz w:val="28"/>
          <w:szCs w:val="28"/>
          <w:lang w:eastAsia="ru-RU"/>
        </w:rPr>
        <w:t>технологическое и номенклатурное соответствие, т.е. обусловленность технологией и организацией производства;</w:t>
      </w:r>
    </w:p>
    <w:p w14:paraId="63FB6160" w14:textId="77777777" w:rsidR="00D408BA" w:rsidRPr="00D408BA" w:rsidRDefault="00D408BA" w:rsidP="00F44E6D">
      <w:pPr>
        <w:numPr>
          <w:ilvl w:val="0"/>
          <w:numId w:val="12"/>
        </w:numPr>
        <w:spacing w:line="360" w:lineRule="auto"/>
        <w:ind w:firstLine="720"/>
        <w:jc w:val="both"/>
        <w:rPr>
          <w:snapToGrid w:val="0"/>
          <w:sz w:val="28"/>
          <w:szCs w:val="28"/>
          <w:lang w:eastAsia="ru-RU"/>
        </w:rPr>
      </w:pPr>
      <w:r w:rsidRPr="00D408BA">
        <w:rPr>
          <w:snapToGrid w:val="0"/>
          <w:sz w:val="28"/>
          <w:szCs w:val="28"/>
          <w:lang w:eastAsia="ru-RU"/>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3DD383E8" w14:textId="77777777" w:rsidR="00D408BA" w:rsidRPr="00D408BA" w:rsidRDefault="00D408BA" w:rsidP="00F44E6D">
      <w:pPr>
        <w:numPr>
          <w:ilvl w:val="0"/>
          <w:numId w:val="12"/>
        </w:numPr>
        <w:spacing w:line="360" w:lineRule="auto"/>
        <w:ind w:firstLine="720"/>
        <w:jc w:val="both"/>
        <w:rPr>
          <w:snapToGrid w:val="0"/>
          <w:sz w:val="28"/>
          <w:szCs w:val="28"/>
          <w:lang w:eastAsia="ru-RU"/>
        </w:rPr>
      </w:pPr>
      <w:r w:rsidRPr="00D408BA">
        <w:rPr>
          <w:snapToGrid w:val="0"/>
          <w:sz w:val="28"/>
          <w:szCs w:val="28"/>
          <w:lang w:eastAsia="ru-RU"/>
        </w:rPr>
        <w:lastRenderedPageBreak/>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76782190" w14:textId="77777777" w:rsidR="00D408BA" w:rsidRPr="00D408BA" w:rsidRDefault="00D408BA" w:rsidP="00D408BA">
      <w:pPr>
        <w:spacing w:line="360" w:lineRule="auto"/>
        <w:ind w:firstLine="720"/>
        <w:jc w:val="both"/>
        <w:rPr>
          <w:snapToGrid w:val="0"/>
          <w:sz w:val="28"/>
          <w:szCs w:val="28"/>
          <w:lang w:eastAsia="ru-RU"/>
        </w:rPr>
      </w:pPr>
      <w:r w:rsidRPr="00D408BA">
        <w:rPr>
          <w:snapToGrid w:val="0"/>
          <w:sz w:val="28"/>
          <w:szCs w:val="28"/>
          <w:lang w:eastAsia="ru-RU"/>
        </w:rPr>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14:paraId="79AC79AF" w14:textId="77777777" w:rsidR="00D408BA" w:rsidRPr="00D408BA" w:rsidRDefault="00D408BA" w:rsidP="00D408BA">
      <w:pPr>
        <w:widowControl w:val="0"/>
        <w:spacing w:line="360" w:lineRule="auto"/>
        <w:ind w:firstLine="720"/>
        <w:jc w:val="both"/>
        <w:rPr>
          <w:sz w:val="28"/>
          <w:szCs w:val="28"/>
        </w:rPr>
      </w:pPr>
      <w:r w:rsidRPr="00D408BA">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8C52FD3" w14:textId="77777777" w:rsidR="00D408BA" w:rsidRPr="00D408BA" w:rsidRDefault="00D408BA" w:rsidP="00D408BA">
      <w:pPr>
        <w:widowControl w:val="0"/>
        <w:spacing w:line="360" w:lineRule="auto"/>
        <w:ind w:firstLine="720"/>
        <w:jc w:val="both"/>
        <w:rPr>
          <w:sz w:val="28"/>
          <w:szCs w:val="28"/>
        </w:rPr>
      </w:pPr>
      <w:r w:rsidRPr="00D408BA">
        <w:rPr>
          <w:sz w:val="28"/>
          <w:szCs w:val="28"/>
        </w:rPr>
        <w:t>В расчет фактической необходимой валовой выручки, согласно Методическим указаниям, включаются:</w:t>
      </w:r>
    </w:p>
    <w:p w14:paraId="6FC8983A" w14:textId="77777777" w:rsidR="00D408BA" w:rsidRPr="00D408BA" w:rsidRDefault="00D408BA" w:rsidP="00D408BA">
      <w:pPr>
        <w:widowControl w:val="0"/>
        <w:spacing w:line="360" w:lineRule="auto"/>
        <w:ind w:firstLine="720"/>
        <w:jc w:val="both"/>
        <w:rPr>
          <w:sz w:val="28"/>
          <w:szCs w:val="28"/>
        </w:rPr>
      </w:pPr>
      <w:r w:rsidRPr="00D408BA">
        <w:rPr>
          <w:sz w:val="28"/>
          <w:szCs w:val="28"/>
        </w:rPr>
        <w:t>- операционные расходы предприятия на уровне базовых значений (согласно пункту 55 Методических указаний);</w:t>
      </w:r>
    </w:p>
    <w:p w14:paraId="7D84DC75" w14:textId="77777777" w:rsidR="00D408BA" w:rsidRPr="00D408BA" w:rsidRDefault="00D408BA" w:rsidP="00D408BA">
      <w:pPr>
        <w:spacing w:line="360" w:lineRule="auto"/>
        <w:ind w:firstLine="720"/>
        <w:jc w:val="both"/>
        <w:rPr>
          <w:sz w:val="28"/>
          <w:szCs w:val="28"/>
        </w:rPr>
      </w:pPr>
      <w:r w:rsidRPr="00D408BA">
        <w:rPr>
          <w:sz w:val="28"/>
          <w:szCs w:val="28"/>
        </w:rPr>
        <w:t>- неподконтрольные расходы на основании документально подтвержденных, имевших место фактических расходов;</w:t>
      </w:r>
    </w:p>
    <w:p w14:paraId="6D0A6A37" w14:textId="77777777" w:rsidR="00D408BA" w:rsidRPr="00D408BA" w:rsidRDefault="00D408BA" w:rsidP="00D408BA">
      <w:pPr>
        <w:spacing w:line="360" w:lineRule="auto"/>
        <w:ind w:firstLine="720"/>
        <w:jc w:val="both"/>
        <w:rPr>
          <w:sz w:val="28"/>
          <w:szCs w:val="28"/>
        </w:rPr>
      </w:pPr>
      <w:r w:rsidRPr="00D408BA">
        <w:rPr>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4399A79B" w14:textId="77777777" w:rsidR="00D408BA" w:rsidRPr="00D408BA" w:rsidRDefault="00D408BA" w:rsidP="00D408BA">
      <w:pPr>
        <w:spacing w:line="360" w:lineRule="auto"/>
        <w:ind w:firstLine="720"/>
        <w:jc w:val="both"/>
        <w:rPr>
          <w:sz w:val="28"/>
          <w:szCs w:val="28"/>
        </w:rPr>
      </w:pPr>
      <w:r w:rsidRPr="00D408BA">
        <w:rPr>
          <w:sz w:val="28"/>
          <w:szCs w:val="28"/>
        </w:rPr>
        <w:lastRenderedPageBreak/>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8BFC73D" w14:textId="77777777" w:rsidR="00D408BA" w:rsidRPr="00D408BA" w:rsidRDefault="00D408BA" w:rsidP="00D408BA">
      <w:pPr>
        <w:spacing w:line="360" w:lineRule="auto"/>
        <w:ind w:firstLine="720"/>
        <w:jc w:val="both"/>
        <w:rPr>
          <w:position w:val="-68"/>
          <w:sz w:val="28"/>
          <w:szCs w:val="28"/>
          <w:lang w:eastAsia="ru-RU"/>
        </w:rPr>
      </w:pPr>
      <w:r w:rsidRPr="00D408BA">
        <w:rPr>
          <w:sz w:val="28"/>
          <w:szCs w:val="28"/>
        </w:rPr>
        <w:t>- фактическая прибыль.</w:t>
      </w:r>
    </w:p>
    <w:p w14:paraId="704B5882" w14:textId="77777777" w:rsidR="00D408BA" w:rsidRPr="00D408BA" w:rsidRDefault="00D408BA" w:rsidP="00D408BA">
      <w:pPr>
        <w:spacing w:line="360" w:lineRule="auto"/>
        <w:ind w:firstLine="720"/>
        <w:jc w:val="both"/>
        <w:rPr>
          <w:sz w:val="28"/>
          <w:szCs w:val="28"/>
        </w:rPr>
      </w:pPr>
      <w:r w:rsidRPr="00D408BA">
        <w:rPr>
          <w:sz w:val="28"/>
          <w:szCs w:val="28"/>
          <w:lang w:eastAsia="ru-RU"/>
        </w:rPr>
        <w:t xml:space="preserve">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w:t>
      </w:r>
      <w:r w:rsidRPr="00D408BA">
        <w:rPr>
          <w:sz w:val="28"/>
          <w:szCs w:val="28"/>
        </w:rPr>
        <w:t>экспертами по группам статей.</w:t>
      </w:r>
    </w:p>
    <w:p w14:paraId="158F5C0E" w14:textId="77777777" w:rsidR="00D408BA" w:rsidRPr="00D408BA" w:rsidRDefault="00D408BA" w:rsidP="00D408BA">
      <w:pPr>
        <w:widowControl w:val="0"/>
        <w:spacing w:line="360" w:lineRule="auto"/>
        <w:ind w:firstLine="720"/>
        <w:jc w:val="both"/>
        <w:rPr>
          <w:sz w:val="28"/>
          <w:szCs w:val="28"/>
        </w:rPr>
      </w:pPr>
      <w:r w:rsidRPr="00D408BA">
        <w:rPr>
          <w:sz w:val="28"/>
          <w:szCs w:val="28"/>
        </w:rPr>
        <w:t>В соответствии с подпунктом в) пункта 28 Основ ценообразования в сфере теплоснабжения при определении плановых (расчетных) значений расходов (цен) должны быть использованы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Таким образом, на момент составления данного отчета эксперты руководствовались сценарными условиями, основными параметрами прогноза социально-экономического развития Российской Федерации и прогнозируемыми изменениями цен (тарифов) на товары, услуги хозяйствующих субъектов, осуществляющих регулируемые виды деятельности в инфраструктурном секторе на 2020 год и на плановый период 2021 и 2022 годов. В соответствии с данными сценарными условиями фактический ИПЦ за 2017 и 2018 годы составил 103,7 % и 102,9% соответственно.</w:t>
      </w:r>
    </w:p>
    <w:p w14:paraId="37CB3D0F" w14:textId="77777777" w:rsidR="00D408BA" w:rsidRPr="00D408BA" w:rsidRDefault="00D408BA" w:rsidP="00D408BA">
      <w:pPr>
        <w:widowControl w:val="0"/>
        <w:spacing w:line="360" w:lineRule="auto"/>
        <w:ind w:firstLine="720"/>
        <w:jc w:val="both"/>
        <w:rPr>
          <w:sz w:val="28"/>
          <w:szCs w:val="28"/>
          <w:lang w:eastAsia="ru-RU"/>
        </w:rPr>
      </w:pPr>
      <w:r w:rsidRPr="00D408BA">
        <w:rPr>
          <w:sz w:val="28"/>
          <w:szCs w:val="28"/>
          <w:lang w:eastAsia="ru-RU"/>
        </w:rPr>
        <w:t xml:space="preserve">1. </w:t>
      </w:r>
      <w:r w:rsidRPr="00D408BA">
        <w:rPr>
          <w:sz w:val="28"/>
          <w:szCs w:val="28"/>
          <w:u w:val="single"/>
          <w:lang w:eastAsia="ru-RU"/>
        </w:rPr>
        <w:t>Операционные расходы</w:t>
      </w:r>
      <w:r w:rsidRPr="00D408BA">
        <w:rPr>
          <w:sz w:val="28"/>
          <w:szCs w:val="28"/>
          <w:lang w:eastAsia="ru-RU"/>
        </w:rPr>
        <w:t xml:space="preserve">, определенные исходя из фактических значений параметров расчета тарифов (согласно пункту 56 Методических указаний </w:t>
      </w:r>
      <w:r w:rsidRPr="00D408BA">
        <w:rPr>
          <w:sz w:val="28"/>
          <w:szCs w:val="28"/>
        </w:rPr>
        <w:t xml:space="preserve">по расчету </w:t>
      </w:r>
      <w:r w:rsidRPr="00D408BA">
        <w:rPr>
          <w:sz w:val="28"/>
          <w:szCs w:val="28"/>
        </w:rPr>
        <w:lastRenderedPageBreak/>
        <w:t>регулируемых цен (тарифов) в сфере теплоснабжения, утвержденных Приказом ФСТ России от 13.06.2013 № 760-э</w:t>
      </w:r>
      <w:r w:rsidRPr="00D408BA">
        <w:rPr>
          <w:sz w:val="28"/>
          <w:szCs w:val="28"/>
          <w:lang w:eastAsia="ru-RU"/>
        </w:rPr>
        <w:t>).</w:t>
      </w:r>
    </w:p>
    <w:p w14:paraId="0AF2363A" w14:textId="77777777" w:rsidR="00D408BA" w:rsidRPr="00D408BA" w:rsidRDefault="00D408BA" w:rsidP="00D408BA">
      <w:pPr>
        <w:widowControl w:val="0"/>
        <w:spacing w:line="360" w:lineRule="auto"/>
        <w:ind w:firstLine="720"/>
        <w:jc w:val="both"/>
        <w:rPr>
          <w:sz w:val="28"/>
          <w:szCs w:val="28"/>
          <w:lang w:eastAsia="ru-RU"/>
        </w:rPr>
      </w:pPr>
      <w:r w:rsidRPr="00D408BA">
        <w:rPr>
          <w:sz w:val="28"/>
          <w:szCs w:val="28"/>
          <w:lang w:eastAsia="ru-RU"/>
        </w:rPr>
        <w:t xml:space="preserve">Фактические операционные расходы за 2018 год принимаются экспертами на уровне значений, рассчитанных исходя из фактических значений параметров расчета тарифов (базовый уровень операционных значений, фактический ИПЦ </w:t>
      </w:r>
      <w:r w:rsidRPr="00D408BA">
        <w:rPr>
          <w:snapToGrid w:val="0"/>
          <w:sz w:val="28"/>
          <w:szCs w:val="28"/>
          <w:lang w:eastAsia="ru-RU"/>
        </w:rPr>
        <w:t>в соответствии с одобренными Правительством РФ сценарными условиями</w:t>
      </w:r>
      <w:r w:rsidRPr="00D408BA">
        <w:rPr>
          <w:sz w:val="28"/>
          <w:szCs w:val="28"/>
          <w:lang w:eastAsia="ru-RU"/>
        </w:rPr>
        <w:t>, фактический индекс изменения активов) взамен прогнозных, по формуле:</w:t>
      </w:r>
    </w:p>
    <w:p w14:paraId="09171761" w14:textId="5F15C608" w:rsidR="00D408BA" w:rsidRPr="00D408BA" w:rsidRDefault="00D408BA" w:rsidP="00D408BA">
      <w:pPr>
        <w:spacing w:line="360" w:lineRule="auto"/>
        <w:ind w:firstLine="851"/>
        <w:jc w:val="center"/>
        <w:rPr>
          <w:rFonts w:eastAsia="Calibri"/>
          <w:position w:val="-33"/>
          <w:sz w:val="28"/>
          <w:szCs w:val="28"/>
          <w:lang w:eastAsia="ru-RU"/>
        </w:rPr>
      </w:pPr>
      <w:r w:rsidRPr="00D408BA">
        <w:rPr>
          <w:rFonts w:eastAsia="Calibri"/>
          <w:noProof/>
          <w:position w:val="-33"/>
          <w:sz w:val="28"/>
          <w:szCs w:val="28"/>
          <w:lang w:eastAsia="ru-RU"/>
        </w:rPr>
        <w:drawing>
          <wp:inline distT="0" distB="0" distL="0" distR="0" wp14:anchorId="13B1BBFA" wp14:editId="352B7434">
            <wp:extent cx="5695950" cy="60960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695950" cy="609600"/>
                    </a:xfrm>
                    <a:prstGeom prst="rect">
                      <a:avLst/>
                    </a:prstGeom>
                    <a:noFill/>
                    <a:ln>
                      <a:noFill/>
                    </a:ln>
                  </pic:spPr>
                </pic:pic>
              </a:graphicData>
            </a:graphic>
          </wp:inline>
        </w:drawing>
      </w:r>
    </w:p>
    <w:p w14:paraId="55E8A294" w14:textId="77777777" w:rsidR="00D408BA" w:rsidRPr="00D408BA" w:rsidRDefault="00D408BA" w:rsidP="00D408BA">
      <w:pPr>
        <w:spacing w:line="360" w:lineRule="auto"/>
        <w:ind w:firstLine="720"/>
        <w:jc w:val="both"/>
        <w:rPr>
          <w:sz w:val="28"/>
          <w:szCs w:val="28"/>
          <w:lang w:eastAsia="ru-RU"/>
        </w:rPr>
      </w:pPr>
      <w:r w:rsidRPr="00D408BA">
        <w:rPr>
          <w:sz w:val="28"/>
          <w:szCs w:val="28"/>
          <w:lang w:eastAsia="ru-RU"/>
        </w:rPr>
        <w:t>где:</w:t>
      </w:r>
    </w:p>
    <w:p w14:paraId="58B1E666" w14:textId="77777777" w:rsidR="00D408BA" w:rsidRPr="00D408BA" w:rsidRDefault="00D408BA" w:rsidP="00D408BA">
      <w:pPr>
        <w:spacing w:line="360" w:lineRule="auto"/>
        <w:ind w:firstLine="720"/>
        <w:jc w:val="both"/>
        <w:rPr>
          <w:sz w:val="28"/>
          <w:szCs w:val="28"/>
          <w:lang w:eastAsia="ru-RU"/>
        </w:rPr>
      </w:pPr>
      <w:r w:rsidRPr="00D408BA">
        <w:rPr>
          <w:sz w:val="28"/>
          <w:szCs w:val="28"/>
          <w:lang w:eastAsia="ru-RU"/>
        </w:rPr>
        <w:t>i0 - первый год текущего долгосрочного периода регулирования;</w:t>
      </w:r>
    </w:p>
    <w:p w14:paraId="3BE0C0B4" w14:textId="1E925794" w:rsidR="00D408BA" w:rsidRPr="00D408BA" w:rsidRDefault="00D408BA" w:rsidP="00D408BA">
      <w:pPr>
        <w:spacing w:line="360" w:lineRule="auto"/>
        <w:ind w:firstLine="720"/>
        <w:jc w:val="both"/>
        <w:rPr>
          <w:sz w:val="28"/>
          <w:szCs w:val="28"/>
          <w:lang w:eastAsia="ru-RU"/>
        </w:rPr>
      </w:pPr>
      <w:r w:rsidRPr="00D408BA">
        <w:rPr>
          <w:noProof/>
          <w:sz w:val="28"/>
          <w:szCs w:val="28"/>
          <w:lang w:eastAsia="ru-RU"/>
        </w:rPr>
        <w:drawing>
          <wp:inline distT="0" distB="0" distL="0" distR="0" wp14:anchorId="2485200B" wp14:editId="21719CA0">
            <wp:extent cx="361950" cy="28575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sidRPr="00D408BA">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384D9794" w14:textId="77777777" w:rsidR="00D408BA" w:rsidRPr="00D408BA" w:rsidRDefault="00D408BA" w:rsidP="00D408BA">
      <w:pPr>
        <w:spacing w:line="360" w:lineRule="auto"/>
        <w:ind w:firstLine="720"/>
        <w:jc w:val="both"/>
        <w:rPr>
          <w:sz w:val="28"/>
          <w:szCs w:val="28"/>
          <w:lang w:eastAsia="ru-RU"/>
        </w:rPr>
      </w:pPr>
      <w:r w:rsidRPr="00D408BA">
        <w:rPr>
          <w:rFonts w:eastAsia="Calibri"/>
          <w:sz w:val="28"/>
          <w:szCs w:val="28"/>
          <w:lang w:eastAsia="ru-RU"/>
        </w:rPr>
        <w:t>ОР</w:t>
      </w:r>
      <w:r w:rsidRPr="00D408BA">
        <w:rPr>
          <w:rFonts w:eastAsia="Calibri"/>
          <w:sz w:val="28"/>
          <w:szCs w:val="28"/>
          <w:vertAlign w:val="subscript"/>
          <w:lang w:eastAsia="ru-RU"/>
        </w:rPr>
        <w:t>i0</w:t>
      </w:r>
      <w:r w:rsidRPr="00D408BA">
        <w:rPr>
          <w:rFonts w:eastAsia="Calibri"/>
          <w:sz w:val="28"/>
          <w:szCs w:val="28"/>
          <w:lang w:eastAsia="ru-RU"/>
        </w:rPr>
        <w:t xml:space="preserve"> </w:t>
      </w:r>
      <w:r w:rsidRPr="00D408BA">
        <w:rPr>
          <w:sz w:val="28"/>
          <w:szCs w:val="28"/>
          <w:lang w:eastAsia="ru-RU"/>
        </w:rPr>
        <w:t xml:space="preserve">- базовый уровень операционных расходов, установленный на долгосрочный период регулирования в соответствии с </w:t>
      </w:r>
      <w:hyperlink r:id="rId67" w:history="1">
        <w:r w:rsidRPr="00D408BA">
          <w:rPr>
            <w:sz w:val="28"/>
            <w:szCs w:val="28"/>
            <w:lang w:eastAsia="ru-RU"/>
          </w:rPr>
          <w:t>п.37</w:t>
        </w:r>
      </w:hyperlink>
      <w:r w:rsidRPr="00D408BA">
        <w:rPr>
          <w:sz w:val="28"/>
          <w:szCs w:val="28"/>
          <w:lang w:eastAsia="ru-RU"/>
        </w:rPr>
        <w:t xml:space="preserve"> Методических указаний </w:t>
      </w:r>
      <w:r w:rsidRPr="00D408BA">
        <w:rPr>
          <w:sz w:val="28"/>
          <w:szCs w:val="28"/>
        </w:rPr>
        <w:t>по расчету регулируемых цен (тарифов) в сфере теплоснабжения утвержденных Приказом ФСТ России от 13.06.2013 №760-э</w:t>
      </w:r>
      <w:r w:rsidRPr="00D408BA">
        <w:rPr>
          <w:sz w:val="28"/>
          <w:szCs w:val="28"/>
          <w:lang w:eastAsia="ru-RU"/>
        </w:rPr>
        <w:t>, тыс. руб.;</w:t>
      </w:r>
    </w:p>
    <w:p w14:paraId="13BCC89C" w14:textId="77777777" w:rsidR="00D408BA" w:rsidRPr="00D408BA" w:rsidRDefault="00D408BA" w:rsidP="00D408BA">
      <w:pPr>
        <w:spacing w:line="360" w:lineRule="auto"/>
        <w:ind w:firstLine="720"/>
        <w:jc w:val="both"/>
        <w:rPr>
          <w:sz w:val="28"/>
          <w:szCs w:val="28"/>
          <w:lang w:eastAsia="ru-RU"/>
        </w:rPr>
      </w:pPr>
      <w:r w:rsidRPr="00D408BA">
        <w:rPr>
          <w:sz w:val="28"/>
          <w:szCs w:val="28"/>
          <w:lang w:eastAsia="ru-RU"/>
        </w:rPr>
        <w:t>ИОР - индекс эффективности операционных расходов, выраженный в процентах;</w:t>
      </w:r>
    </w:p>
    <w:p w14:paraId="4C68B2DB" w14:textId="49579C3A" w:rsidR="00D408BA" w:rsidRPr="00D408BA" w:rsidRDefault="00D408BA" w:rsidP="00D408BA">
      <w:pPr>
        <w:spacing w:line="360" w:lineRule="auto"/>
        <w:ind w:firstLine="720"/>
        <w:jc w:val="both"/>
        <w:rPr>
          <w:sz w:val="28"/>
          <w:szCs w:val="28"/>
          <w:lang w:eastAsia="ru-RU"/>
        </w:rPr>
      </w:pPr>
      <w:r w:rsidRPr="00D408BA">
        <w:rPr>
          <w:noProof/>
          <w:sz w:val="28"/>
          <w:szCs w:val="28"/>
          <w:lang w:eastAsia="ru-RU"/>
        </w:rPr>
        <w:drawing>
          <wp:inline distT="0" distB="0" distL="0" distR="0" wp14:anchorId="222AFEA5" wp14:editId="4D86D9A0">
            <wp:extent cx="561975" cy="304800"/>
            <wp:effectExtent l="0" t="0" r="9525"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sidRPr="00D408BA">
        <w:rPr>
          <w:sz w:val="28"/>
          <w:szCs w:val="28"/>
          <w:lang w:eastAsia="ru-RU"/>
        </w:rPr>
        <w:t xml:space="preserve">, </w:t>
      </w:r>
      <w:proofErr w:type="spellStart"/>
      <w:r w:rsidRPr="00D408BA">
        <w:rPr>
          <w:sz w:val="28"/>
          <w:szCs w:val="28"/>
          <w:lang w:eastAsia="ru-RU"/>
        </w:rPr>
        <w:t>ИПЦj</w:t>
      </w:r>
      <w:proofErr w:type="spellEnd"/>
      <w:r w:rsidRPr="00D408BA">
        <w:rPr>
          <w:sz w:val="28"/>
          <w:szCs w:val="28"/>
          <w:lang w:eastAsia="ru-RU"/>
        </w:rPr>
        <w:t xml:space="preserve"> - соответственно фактический и прогнозный индексы изменения потребительских цен в j-м году;</w:t>
      </w:r>
    </w:p>
    <w:p w14:paraId="67A25F83" w14:textId="77777777" w:rsidR="00D408BA" w:rsidRPr="00D408BA" w:rsidRDefault="00D408BA" w:rsidP="00D408BA">
      <w:pPr>
        <w:spacing w:line="360" w:lineRule="auto"/>
        <w:ind w:firstLine="720"/>
        <w:jc w:val="both"/>
        <w:rPr>
          <w:sz w:val="28"/>
          <w:szCs w:val="28"/>
          <w:lang w:eastAsia="ru-RU"/>
        </w:rPr>
      </w:pPr>
      <w:proofErr w:type="spellStart"/>
      <w:r w:rsidRPr="00D408BA">
        <w:rPr>
          <w:sz w:val="28"/>
          <w:szCs w:val="28"/>
          <w:lang w:eastAsia="ru-RU"/>
        </w:rPr>
        <w:t>Кэл</w:t>
      </w:r>
      <w:proofErr w:type="spellEnd"/>
      <w:r w:rsidRPr="00D408BA">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5B370A44" w14:textId="0DF02D3F" w:rsidR="00D408BA" w:rsidRPr="00D408BA" w:rsidRDefault="00D408BA" w:rsidP="00D408BA">
      <w:pPr>
        <w:widowControl w:val="0"/>
        <w:spacing w:line="360" w:lineRule="auto"/>
        <w:ind w:firstLine="720"/>
        <w:jc w:val="both"/>
        <w:rPr>
          <w:sz w:val="28"/>
          <w:szCs w:val="28"/>
          <w:lang w:eastAsia="ru-RU"/>
        </w:rPr>
      </w:pPr>
      <w:r w:rsidRPr="00D408BA">
        <w:rPr>
          <w:noProof/>
          <w:sz w:val="28"/>
          <w:szCs w:val="28"/>
          <w:lang w:eastAsia="ru-RU"/>
        </w:rPr>
        <w:drawing>
          <wp:inline distT="0" distB="0" distL="0" distR="0" wp14:anchorId="6677BFB4" wp14:editId="5CADADC4">
            <wp:extent cx="495300" cy="295275"/>
            <wp:effectExtent l="0" t="0" r="0" b="9525"/>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D408BA">
        <w:rPr>
          <w:sz w:val="28"/>
          <w:szCs w:val="28"/>
          <w:lang w:eastAsia="ru-RU"/>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70" w:history="1">
        <w:r w:rsidRPr="00D408BA">
          <w:rPr>
            <w:sz w:val="28"/>
            <w:szCs w:val="28"/>
            <w:lang w:eastAsia="ru-RU"/>
          </w:rPr>
          <w:t>формуле 31.1</w:t>
        </w:r>
      </w:hyperlink>
      <w:r w:rsidRPr="00D408BA">
        <w:rPr>
          <w:sz w:val="28"/>
          <w:szCs w:val="28"/>
          <w:lang w:eastAsia="ru-RU"/>
        </w:rPr>
        <w:t xml:space="preserve"> Методических указаний </w:t>
      </w:r>
      <w:r w:rsidRPr="00D408BA">
        <w:rPr>
          <w:sz w:val="28"/>
          <w:szCs w:val="28"/>
        </w:rPr>
        <w:t>по расчету регулируемых цен (тарифов) в сфере теплоснабжения утвержденных Приказом ФСТ России от 13.06.2013 № 760-э</w:t>
      </w:r>
      <w:r w:rsidRPr="00D408BA">
        <w:rPr>
          <w:sz w:val="28"/>
          <w:szCs w:val="28"/>
          <w:lang w:eastAsia="ru-RU"/>
        </w:rPr>
        <w:t>.</w:t>
      </w:r>
    </w:p>
    <w:p w14:paraId="6991BF32" w14:textId="77777777" w:rsidR="00D408BA" w:rsidRPr="00D408BA" w:rsidRDefault="00D408BA" w:rsidP="00D408BA">
      <w:pPr>
        <w:widowControl w:val="0"/>
        <w:spacing w:line="360" w:lineRule="auto"/>
        <w:ind w:firstLine="720"/>
        <w:jc w:val="both"/>
        <w:rPr>
          <w:sz w:val="28"/>
          <w:szCs w:val="28"/>
          <w:lang w:eastAsia="ru-RU"/>
        </w:rPr>
      </w:pPr>
    </w:p>
    <w:p w14:paraId="1760E1F8" w14:textId="77777777" w:rsidR="00D408BA" w:rsidRPr="00D408BA" w:rsidRDefault="00D408BA" w:rsidP="00D408BA">
      <w:pPr>
        <w:widowControl w:val="0"/>
        <w:spacing w:line="360" w:lineRule="auto"/>
        <w:ind w:firstLine="720"/>
        <w:jc w:val="center"/>
        <w:rPr>
          <w:sz w:val="28"/>
          <w:szCs w:val="28"/>
          <w:lang w:eastAsia="ru-RU"/>
        </w:rPr>
      </w:pPr>
      <w:r w:rsidRPr="00D408BA">
        <w:rPr>
          <w:sz w:val="28"/>
          <w:szCs w:val="28"/>
          <w:lang w:eastAsia="ru-RU"/>
        </w:rPr>
        <w:lastRenderedPageBreak/>
        <w:t>ОР</w:t>
      </w:r>
      <w:proofErr w:type="spellStart"/>
      <w:r w:rsidRPr="00D408BA">
        <w:rPr>
          <w:sz w:val="28"/>
          <w:szCs w:val="28"/>
          <w:vertAlign w:val="subscript"/>
          <w:lang w:val="en-US" w:eastAsia="ru-RU"/>
        </w:rPr>
        <w:t>i</w:t>
      </w:r>
      <w:proofErr w:type="spellEnd"/>
      <w:r w:rsidRPr="00D408BA">
        <w:rPr>
          <w:sz w:val="28"/>
          <w:szCs w:val="28"/>
          <w:vertAlign w:val="superscript"/>
          <w:lang w:eastAsia="ru-RU"/>
        </w:rPr>
        <w:t>ф</w:t>
      </w:r>
      <w:r w:rsidRPr="00D408BA">
        <w:rPr>
          <w:sz w:val="26"/>
          <w:szCs w:val="26"/>
          <w:lang w:eastAsia="ru-RU"/>
        </w:rPr>
        <w:t xml:space="preserve">= </w:t>
      </w:r>
      <w:r w:rsidRPr="00D408BA">
        <w:rPr>
          <w:sz w:val="28"/>
          <w:szCs w:val="28"/>
          <w:lang w:eastAsia="ru-RU"/>
        </w:rPr>
        <w:t>10 060,74</w:t>
      </w:r>
      <w:r w:rsidRPr="00D408BA">
        <w:rPr>
          <w:sz w:val="26"/>
          <w:szCs w:val="26"/>
          <w:lang w:eastAsia="ru-RU"/>
        </w:rPr>
        <w:t xml:space="preserve"> </w:t>
      </w:r>
      <w:r w:rsidRPr="00D408BA">
        <w:rPr>
          <w:sz w:val="28"/>
          <w:szCs w:val="28"/>
          <w:lang w:eastAsia="ru-RU"/>
        </w:rPr>
        <w:t>тыс. руб. × [(1-1/</w:t>
      </w:r>
      <w:proofErr w:type="gramStart"/>
      <w:r w:rsidRPr="00D408BA">
        <w:rPr>
          <w:sz w:val="28"/>
          <w:szCs w:val="28"/>
          <w:lang w:eastAsia="ru-RU"/>
        </w:rPr>
        <w:t>100)×</w:t>
      </w:r>
      <w:proofErr w:type="gramEnd"/>
      <w:r w:rsidRPr="00D408BA">
        <w:rPr>
          <w:sz w:val="28"/>
          <w:szCs w:val="28"/>
          <w:lang w:eastAsia="ru-RU"/>
        </w:rPr>
        <w:t>(1+0,037)×(1+0,75×0)]</w:t>
      </w:r>
      <w:r w:rsidRPr="00D408BA">
        <w:rPr>
          <w:szCs w:val="20"/>
          <w:lang w:eastAsia="ru-RU"/>
        </w:rPr>
        <w:t xml:space="preserve"> × </w:t>
      </w:r>
      <w:r w:rsidRPr="00D408BA">
        <w:rPr>
          <w:sz w:val="28"/>
          <w:szCs w:val="28"/>
          <w:lang w:eastAsia="ru-RU"/>
        </w:rPr>
        <w:t>[(1</w:t>
      </w:r>
      <w:r w:rsidRPr="00D408BA">
        <w:rPr>
          <w:sz w:val="28"/>
          <w:szCs w:val="28"/>
          <w:lang w:eastAsia="ru-RU"/>
        </w:rPr>
        <w:noBreakHyphen/>
        <w:t>1/100)×(1+0,029)×(1+0,75×0)] =</w:t>
      </w:r>
      <w:r w:rsidRPr="00D408BA">
        <w:rPr>
          <w:szCs w:val="20"/>
          <w:lang w:eastAsia="ru-RU"/>
        </w:rPr>
        <w:t xml:space="preserve"> </w:t>
      </w:r>
      <w:r w:rsidRPr="00D408BA">
        <w:rPr>
          <w:sz w:val="28"/>
          <w:szCs w:val="28"/>
          <w:lang w:eastAsia="ru-RU"/>
        </w:rPr>
        <w:t xml:space="preserve">10 060,74 тыс. руб. × 1,02663 × 1,01871 = </w:t>
      </w:r>
      <w:r w:rsidRPr="00D408BA">
        <w:rPr>
          <w:sz w:val="28"/>
          <w:szCs w:val="28"/>
          <w:lang w:eastAsia="ru-RU"/>
        </w:rPr>
        <w:tab/>
        <w:t>10 521,91 тыс. руб.</w:t>
      </w:r>
    </w:p>
    <w:p w14:paraId="7AC9A3C8" w14:textId="77777777" w:rsidR="00D408BA" w:rsidRPr="00D408BA" w:rsidRDefault="00D408BA" w:rsidP="00D408BA">
      <w:pPr>
        <w:widowControl w:val="0"/>
        <w:spacing w:line="360" w:lineRule="auto"/>
        <w:ind w:firstLine="720"/>
        <w:jc w:val="center"/>
        <w:rPr>
          <w:sz w:val="28"/>
          <w:szCs w:val="28"/>
          <w:lang w:eastAsia="ru-RU"/>
        </w:rPr>
      </w:pPr>
    </w:p>
    <w:p w14:paraId="249D34CE" w14:textId="77777777" w:rsidR="00D408BA" w:rsidRPr="00D408BA" w:rsidRDefault="00D408BA" w:rsidP="00D408BA">
      <w:pPr>
        <w:widowControl w:val="0"/>
        <w:tabs>
          <w:tab w:val="left" w:pos="1890"/>
        </w:tabs>
        <w:spacing w:line="360" w:lineRule="auto"/>
        <w:ind w:firstLine="720"/>
        <w:jc w:val="both"/>
        <w:rPr>
          <w:sz w:val="28"/>
          <w:szCs w:val="28"/>
          <w:lang w:eastAsia="ru-RU"/>
        </w:rPr>
      </w:pPr>
      <w:r w:rsidRPr="00D408BA">
        <w:rPr>
          <w:sz w:val="28"/>
          <w:szCs w:val="28"/>
          <w:lang w:eastAsia="ru-RU"/>
        </w:rPr>
        <w:t>Таким образом, фактические операционные расходы за 2018 год составили 10 521,91 тыс. руб., что на 1,64 % (175,63 тыс. руб.) ниже уровня, принятого в расчёт при установлении тарифа на тепловую энергию на 2018 год.</w:t>
      </w:r>
    </w:p>
    <w:p w14:paraId="3DFF9422" w14:textId="77777777" w:rsidR="00D408BA" w:rsidRPr="00D408BA" w:rsidRDefault="00D408BA" w:rsidP="00D408BA">
      <w:pPr>
        <w:widowControl w:val="0"/>
        <w:tabs>
          <w:tab w:val="left" w:pos="1890"/>
        </w:tabs>
        <w:spacing w:line="360" w:lineRule="auto"/>
        <w:ind w:firstLine="720"/>
        <w:jc w:val="both"/>
        <w:rPr>
          <w:sz w:val="28"/>
          <w:szCs w:val="28"/>
          <w:lang w:eastAsia="ru-RU"/>
        </w:rPr>
      </w:pPr>
      <w:r w:rsidRPr="00D408BA">
        <w:rPr>
          <w:sz w:val="28"/>
          <w:szCs w:val="28"/>
          <w:lang w:eastAsia="ru-RU"/>
        </w:rPr>
        <w:t xml:space="preserve">2. </w:t>
      </w:r>
      <w:r w:rsidRPr="00D408BA">
        <w:rPr>
          <w:sz w:val="28"/>
          <w:szCs w:val="28"/>
          <w:u w:val="single"/>
          <w:lang w:eastAsia="ru-RU"/>
        </w:rPr>
        <w:t>Неподконтрольные расходы</w:t>
      </w:r>
      <w:r w:rsidRPr="00D408BA">
        <w:rPr>
          <w:sz w:val="28"/>
          <w:szCs w:val="28"/>
          <w:lang w:eastAsia="ru-RU"/>
        </w:rPr>
        <w:t xml:space="preserve"> включают расходы на уплату налога при УСНО, а также отчисления на социальные нужды. </w:t>
      </w:r>
      <w:r w:rsidRPr="00D408BA">
        <w:rPr>
          <w:snapToGrid w:val="0"/>
          <w:sz w:val="28"/>
          <w:szCs w:val="28"/>
          <w:lang w:eastAsia="ru-RU"/>
        </w:rPr>
        <w:t xml:space="preserve">Для определения фактических цен и расходов по статьям за 2018 год экспертами использовался факт 2018 года, направленный предприятием через систему ЕИАС в BALANCE.CALC.TARIFF. WARM.2018.FACT, </w:t>
      </w:r>
      <w:r w:rsidRPr="00D408BA">
        <w:rPr>
          <w:sz w:val="28"/>
          <w:szCs w:val="28"/>
          <w:lang w:eastAsia="ru-RU"/>
        </w:rPr>
        <w:t xml:space="preserve">который, в соответствии с постановлением РЭК КО </w:t>
      </w:r>
      <w:r w:rsidRPr="00D408BA">
        <w:rPr>
          <w:sz w:val="28"/>
          <w:szCs w:val="28"/>
          <w:lang w:eastAsia="ru-RU"/>
        </w:rPr>
        <w:br/>
        <w:t>№ 620 от 20.12.2013 является официальной отчетностью. В целях формирования НВВ на основе фактических значений параметров взамен прогнозных, учитываются фактически произведенные в 2018 году неподконтрольные расходы (в соответствии с п. 39 Методических указаний).</w:t>
      </w:r>
    </w:p>
    <w:p w14:paraId="10E2B944" w14:textId="77777777" w:rsidR="00D408BA" w:rsidRPr="00D408BA" w:rsidRDefault="00D408BA" w:rsidP="00D408BA">
      <w:pPr>
        <w:tabs>
          <w:tab w:val="left" w:pos="1890"/>
        </w:tabs>
        <w:spacing w:line="360" w:lineRule="auto"/>
        <w:ind w:firstLine="720"/>
        <w:jc w:val="both"/>
        <w:rPr>
          <w:sz w:val="28"/>
          <w:szCs w:val="28"/>
          <w:lang w:eastAsia="ru-RU"/>
        </w:rPr>
      </w:pPr>
      <w:r w:rsidRPr="00D408BA">
        <w:rPr>
          <w:sz w:val="28"/>
          <w:szCs w:val="28"/>
          <w:lang w:eastAsia="ru-RU"/>
        </w:rPr>
        <w:t>Фактические расходы на социальные отчисления в 2018 году составили 2 386,02 тыс. руб., что на 226,12 тыс. руб. ниже принятого в расчет при установлении тарифа на тепловую энергию на 2018 год.</w:t>
      </w:r>
    </w:p>
    <w:p w14:paraId="64EA222B" w14:textId="77777777" w:rsidR="00D408BA" w:rsidRPr="00D408BA" w:rsidRDefault="00D408BA" w:rsidP="00D408BA">
      <w:pPr>
        <w:tabs>
          <w:tab w:val="left" w:pos="1890"/>
        </w:tabs>
        <w:spacing w:line="360" w:lineRule="auto"/>
        <w:ind w:firstLine="720"/>
        <w:jc w:val="both"/>
        <w:rPr>
          <w:sz w:val="28"/>
          <w:szCs w:val="28"/>
          <w:lang w:eastAsia="ru-RU"/>
        </w:rPr>
      </w:pPr>
      <w:r w:rsidRPr="00D408BA">
        <w:rPr>
          <w:sz w:val="28"/>
          <w:szCs w:val="28"/>
          <w:lang w:eastAsia="ru-RU"/>
        </w:rPr>
        <w:t>Расходы на уплату налога при упрощённой системе налогообложения предлагается принять на уровне предложений предприятия в размере 710,00 тыс. руб., при этом, эксперты считают необходимым отметить, что по данным представленной налоговой декларации за 2018 год сумма исчисленного налога составила 1 895,52 тыс. руб., а сумма страховых взносов, уменьшающая сумму исчисленного налога, составила 947,76 тыс. руб.</w:t>
      </w:r>
    </w:p>
    <w:p w14:paraId="052DBBDE" w14:textId="77777777" w:rsidR="00D408BA" w:rsidRPr="00D408BA" w:rsidRDefault="00D408BA" w:rsidP="00D408BA">
      <w:pPr>
        <w:tabs>
          <w:tab w:val="left" w:pos="1890"/>
        </w:tabs>
        <w:spacing w:line="360" w:lineRule="auto"/>
        <w:ind w:firstLine="720"/>
        <w:jc w:val="both"/>
        <w:rPr>
          <w:sz w:val="28"/>
          <w:szCs w:val="28"/>
          <w:lang w:eastAsia="ru-RU"/>
        </w:rPr>
      </w:pPr>
      <w:r w:rsidRPr="00D408BA">
        <w:rPr>
          <w:sz w:val="28"/>
          <w:szCs w:val="28"/>
          <w:lang w:eastAsia="ru-RU"/>
        </w:rPr>
        <w:t>Предприятием не представлены какие-либо документы, подтверждающие создание резервов по сомнительным долгам и списания средств по ним в 2018 году. В связи с этим, фактически понесённые расходы по данной статье отсутствуют.</w:t>
      </w:r>
    </w:p>
    <w:p w14:paraId="468CEADF" w14:textId="77777777" w:rsidR="00D408BA" w:rsidRPr="00D408BA" w:rsidRDefault="00D408BA" w:rsidP="00D408BA">
      <w:pPr>
        <w:tabs>
          <w:tab w:val="left" w:pos="1890"/>
        </w:tabs>
        <w:spacing w:line="360" w:lineRule="auto"/>
        <w:ind w:firstLine="720"/>
        <w:jc w:val="both"/>
        <w:rPr>
          <w:sz w:val="28"/>
          <w:szCs w:val="28"/>
          <w:lang w:eastAsia="ru-RU"/>
        </w:rPr>
      </w:pPr>
      <w:r w:rsidRPr="00D408BA">
        <w:rPr>
          <w:sz w:val="28"/>
          <w:szCs w:val="28"/>
          <w:lang w:eastAsia="ru-RU"/>
        </w:rPr>
        <w:lastRenderedPageBreak/>
        <w:t>Фактически произведенные в 2018 году неподконтрольные расходы составили 3 096,02 тыс. руб., что на 139,15 тыс. руб. (4,71 %) превышает уровень, принятый в расчёт при установлении тарифа на тепловую энергию на 2018 год.</w:t>
      </w:r>
    </w:p>
    <w:p w14:paraId="271B41D5" w14:textId="77777777" w:rsidR="00D408BA" w:rsidRPr="00D408BA" w:rsidRDefault="00D408BA" w:rsidP="00D408BA">
      <w:pPr>
        <w:tabs>
          <w:tab w:val="left" w:pos="1890"/>
        </w:tabs>
        <w:spacing w:line="360" w:lineRule="auto"/>
        <w:ind w:left="1440" w:right="-144"/>
        <w:jc w:val="right"/>
        <w:rPr>
          <w:sz w:val="28"/>
          <w:szCs w:val="28"/>
        </w:rPr>
      </w:pPr>
      <w:r w:rsidRPr="00D408BA">
        <w:rPr>
          <w:sz w:val="28"/>
          <w:szCs w:val="28"/>
        </w:rPr>
        <w:t>Таблица 7</w:t>
      </w:r>
    </w:p>
    <w:p w14:paraId="5BB95388" w14:textId="77777777" w:rsidR="00D408BA" w:rsidRPr="00D408BA" w:rsidRDefault="00D408BA" w:rsidP="00D408BA">
      <w:pPr>
        <w:jc w:val="center"/>
        <w:rPr>
          <w:bCs/>
          <w:sz w:val="28"/>
          <w:szCs w:val="28"/>
          <w:lang w:eastAsia="ru-RU"/>
        </w:rPr>
      </w:pPr>
      <w:bookmarkStart w:id="25" w:name="_Toc435981491"/>
      <w:bookmarkStart w:id="26" w:name="_Toc470509579"/>
      <w:r w:rsidRPr="00D408BA">
        <w:rPr>
          <w:bCs/>
          <w:sz w:val="28"/>
          <w:szCs w:val="28"/>
          <w:lang w:eastAsia="ru-RU"/>
        </w:rPr>
        <w:t>Реестр фактических неподконтрольных расходов</w:t>
      </w:r>
      <w:bookmarkEnd w:id="25"/>
      <w:r w:rsidRPr="00D408BA">
        <w:rPr>
          <w:bCs/>
          <w:sz w:val="28"/>
          <w:szCs w:val="28"/>
          <w:lang w:eastAsia="ru-RU"/>
        </w:rPr>
        <w:t xml:space="preserve"> по производству </w:t>
      </w:r>
      <w:r w:rsidRPr="00D408BA">
        <w:rPr>
          <w:bCs/>
          <w:sz w:val="28"/>
          <w:szCs w:val="28"/>
          <w:lang w:eastAsia="ru-RU"/>
        </w:rPr>
        <w:br/>
        <w:t>тепловой энергии</w:t>
      </w:r>
      <w:bookmarkEnd w:id="26"/>
    </w:p>
    <w:p w14:paraId="6FC6695C" w14:textId="77777777" w:rsidR="00D408BA" w:rsidRPr="00D408BA" w:rsidRDefault="00D408BA" w:rsidP="00D408BA">
      <w:pPr>
        <w:ind w:right="-1"/>
        <w:jc w:val="right"/>
        <w:rPr>
          <w:szCs w:val="20"/>
          <w:lang w:eastAsia="ru-RU"/>
        </w:rPr>
      </w:pPr>
      <w:r w:rsidRPr="00D408BA">
        <w:rPr>
          <w:szCs w:val="20"/>
          <w:lang w:eastAsia="ru-RU"/>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245"/>
        <w:gridCol w:w="1275"/>
        <w:gridCol w:w="1134"/>
        <w:gridCol w:w="1276"/>
      </w:tblGrid>
      <w:tr w:rsidR="00D408BA" w:rsidRPr="00D408BA" w14:paraId="55B0189C" w14:textId="77777777" w:rsidTr="00D408BA">
        <w:trPr>
          <w:trHeight w:val="525"/>
          <w:tblHeader/>
        </w:trPr>
        <w:tc>
          <w:tcPr>
            <w:tcW w:w="851" w:type="dxa"/>
            <w:shd w:val="clear" w:color="auto" w:fill="auto"/>
            <w:vAlign w:val="center"/>
            <w:hideMark/>
          </w:tcPr>
          <w:p w14:paraId="29C4F046" w14:textId="77777777" w:rsidR="00D408BA" w:rsidRPr="00D408BA" w:rsidRDefault="00D408BA" w:rsidP="00D408BA">
            <w:pPr>
              <w:jc w:val="center"/>
              <w:rPr>
                <w:sz w:val="22"/>
                <w:szCs w:val="22"/>
                <w:lang w:eastAsia="ru-RU"/>
              </w:rPr>
            </w:pPr>
            <w:r w:rsidRPr="00D408BA">
              <w:rPr>
                <w:sz w:val="22"/>
                <w:szCs w:val="22"/>
                <w:lang w:eastAsia="ru-RU"/>
              </w:rPr>
              <w:t>№ п/п</w:t>
            </w:r>
          </w:p>
        </w:tc>
        <w:tc>
          <w:tcPr>
            <w:tcW w:w="5245" w:type="dxa"/>
            <w:shd w:val="clear" w:color="auto" w:fill="auto"/>
            <w:vAlign w:val="center"/>
            <w:hideMark/>
          </w:tcPr>
          <w:p w14:paraId="03427F08" w14:textId="77777777" w:rsidR="00D408BA" w:rsidRPr="00D408BA" w:rsidRDefault="00D408BA" w:rsidP="00D408BA">
            <w:pPr>
              <w:jc w:val="center"/>
              <w:rPr>
                <w:sz w:val="22"/>
                <w:szCs w:val="22"/>
                <w:lang w:eastAsia="ru-RU"/>
              </w:rPr>
            </w:pPr>
            <w:r w:rsidRPr="00D408BA">
              <w:rPr>
                <w:sz w:val="22"/>
                <w:szCs w:val="22"/>
                <w:lang w:eastAsia="ru-RU"/>
              </w:rPr>
              <w:t>Наименование расхода</w:t>
            </w:r>
          </w:p>
        </w:tc>
        <w:tc>
          <w:tcPr>
            <w:tcW w:w="1275" w:type="dxa"/>
            <w:shd w:val="clear" w:color="auto" w:fill="auto"/>
            <w:vAlign w:val="center"/>
            <w:hideMark/>
          </w:tcPr>
          <w:p w14:paraId="291001F7" w14:textId="77777777" w:rsidR="00D408BA" w:rsidRPr="00D408BA" w:rsidRDefault="00D408BA" w:rsidP="00D408BA">
            <w:pPr>
              <w:ind w:left="-138" w:right="-153"/>
              <w:jc w:val="center"/>
              <w:rPr>
                <w:sz w:val="22"/>
                <w:szCs w:val="22"/>
                <w:lang w:eastAsia="ru-RU"/>
              </w:rPr>
            </w:pPr>
            <w:r w:rsidRPr="00D408BA">
              <w:rPr>
                <w:sz w:val="22"/>
                <w:szCs w:val="22"/>
                <w:lang w:eastAsia="ru-RU"/>
              </w:rPr>
              <w:t>Утверждено на 2018 год</w:t>
            </w:r>
          </w:p>
        </w:tc>
        <w:tc>
          <w:tcPr>
            <w:tcW w:w="1134" w:type="dxa"/>
          </w:tcPr>
          <w:p w14:paraId="66283314" w14:textId="77777777" w:rsidR="00D408BA" w:rsidRPr="00D408BA" w:rsidRDefault="00D408BA" w:rsidP="00D408BA">
            <w:pPr>
              <w:ind w:left="-138" w:right="-153"/>
              <w:jc w:val="center"/>
              <w:rPr>
                <w:sz w:val="22"/>
                <w:szCs w:val="22"/>
                <w:lang w:eastAsia="ru-RU"/>
              </w:rPr>
            </w:pPr>
            <w:r w:rsidRPr="00D408BA">
              <w:rPr>
                <w:sz w:val="22"/>
                <w:szCs w:val="22"/>
                <w:lang w:eastAsia="ru-RU"/>
              </w:rPr>
              <w:t>Факт 2018 года</w:t>
            </w:r>
          </w:p>
        </w:tc>
        <w:tc>
          <w:tcPr>
            <w:tcW w:w="1276" w:type="dxa"/>
          </w:tcPr>
          <w:p w14:paraId="2F3C68A6" w14:textId="77777777" w:rsidR="00D408BA" w:rsidRPr="00D408BA" w:rsidRDefault="00D408BA" w:rsidP="00D408BA">
            <w:pPr>
              <w:ind w:left="-138" w:right="-153"/>
              <w:jc w:val="center"/>
              <w:rPr>
                <w:sz w:val="22"/>
                <w:szCs w:val="22"/>
                <w:lang w:eastAsia="ru-RU"/>
              </w:rPr>
            </w:pPr>
            <w:r w:rsidRPr="00D408BA">
              <w:rPr>
                <w:sz w:val="22"/>
                <w:szCs w:val="22"/>
                <w:lang w:eastAsia="ru-RU"/>
              </w:rPr>
              <w:t>Отклонение</w:t>
            </w:r>
          </w:p>
          <w:p w14:paraId="3B876EBD" w14:textId="77777777" w:rsidR="00D408BA" w:rsidRPr="00D408BA" w:rsidRDefault="00D408BA" w:rsidP="00D408BA">
            <w:pPr>
              <w:ind w:left="-138" w:right="-153"/>
              <w:jc w:val="center"/>
              <w:rPr>
                <w:sz w:val="22"/>
                <w:szCs w:val="22"/>
                <w:lang w:eastAsia="ru-RU"/>
              </w:rPr>
            </w:pPr>
            <w:r w:rsidRPr="00D408BA">
              <w:rPr>
                <w:sz w:val="22"/>
                <w:szCs w:val="22"/>
                <w:lang w:eastAsia="ru-RU"/>
              </w:rPr>
              <w:t>(4-3)</w:t>
            </w:r>
          </w:p>
        </w:tc>
      </w:tr>
      <w:tr w:rsidR="00D408BA" w:rsidRPr="00D408BA" w14:paraId="1BDB525C" w14:textId="77777777" w:rsidTr="00D408BA">
        <w:trPr>
          <w:trHeight w:val="267"/>
          <w:tblHeader/>
        </w:trPr>
        <w:tc>
          <w:tcPr>
            <w:tcW w:w="851" w:type="dxa"/>
            <w:shd w:val="clear" w:color="auto" w:fill="auto"/>
            <w:vAlign w:val="center"/>
          </w:tcPr>
          <w:p w14:paraId="5FACEB3E" w14:textId="77777777" w:rsidR="00D408BA" w:rsidRPr="00D408BA" w:rsidRDefault="00D408BA" w:rsidP="00D408BA">
            <w:pPr>
              <w:jc w:val="center"/>
              <w:rPr>
                <w:sz w:val="22"/>
                <w:szCs w:val="22"/>
                <w:lang w:eastAsia="ru-RU"/>
              </w:rPr>
            </w:pPr>
            <w:r w:rsidRPr="00D408BA">
              <w:rPr>
                <w:sz w:val="22"/>
                <w:szCs w:val="22"/>
                <w:lang w:eastAsia="ru-RU"/>
              </w:rPr>
              <w:t>1</w:t>
            </w:r>
          </w:p>
        </w:tc>
        <w:tc>
          <w:tcPr>
            <w:tcW w:w="5245" w:type="dxa"/>
            <w:shd w:val="clear" w:color="auto" w:fill="auto"/>
            <w:vAlign w:val="center"/>
          </w:tcPr>
          <w:p w14:paraId="07C989CF" w14:textId="77777777" w:rsidR="00D408BA" w:rsidRPr="00D408BA" w:rsidRDefault="00D408BA" w:rsidP="00D408BA">
            <w:pPr>
              <w:jc w:val="center"/>
              <w:rPr>
                <w:sz w:val="22"/>
                <w:szCs w:val="22"/>
                <w:lang w:eastAsia="ru-RU"/>
              </w:rPr>
            </w:pPr>
            <w:r w:rsidRPr="00D408BA">
              <w:rPr>
                <w:sz w:val="22"/>
                <w:szCs w:val="22"/>
                <w:lang w:eastAsia="ru-RU"/>
              </w:rPr>
              <w:t>2</w:t>
            </w:r>
          </w:p>
        </w:tc>
        <w:tc>
          <w:tcPr>
            <w:tcW w:w="1275" w:type="dxa"/>
            <w:shd w:val="clear" w:color="auto" w:fill="auto"/>
            <w:vAlign w:val="center"/>
          </w:tcPr>
          <w:p w14:paraId="59B88D55" w14:textId="77777777" w:rsidR="00D408BA" w:rsidRPr="00D408BA" w:rsidRDefault="00D408BA" w:rsidP="00D408BA">
            <w:pPr>
              <w:ind w:left="-138" w:right="-153"/>
              <w:jc w:val="center"/>
              <w:rPr>
                <w:sz w:val="22"/>
                <w:szCs w:val="22"/>
                <w:lang w:eastAsia="ru-RU"/>
              </w:rPr>
            </w:pPr>
            <w:r w:rsidRPr="00D408BA">
              <w:rPr>
                <w:sz w:val="22"/>
                <w:szCs w:val="22"/>
                <w:lang w:eastAsia="ru-RU"/>
              </w:rPr>
              <w:t>3</w:t>
            </w:r>
          </w:p>
        </w:tc>
        <w:tc>
          <w:tcPr>
            <w:tcW w:w="1134" w:type="dxa"/>
            <w:vAlign w:val="center"/>
          </w:tcPr>
          <w:p w14:paraId="1812EC7E" w14:textId="77777777" w:rsidR="00D408BA" w:rsidRPr="00D408BA" w:rsidRDefault="00D408BA" w:rsidP="00D408BA">
            <w:pPr>
              <w:ind w:left="-138" w:right="-153"/>
              <w:jc w:val="center"/>
              <w:rPr>
                <w:sz w:val="22"/>
                <w:szCs w:val="22"/>
                <w:lang w:eastAsia="ru-RU"/>
              </w:rPr>
            </w:pPr>
            <w:r w:rsidRPr="00D408BA">
              <w:rPr>
                <w:sz w:val="22"/>
                <w:szCs w:val="22"/>
                <w:lang w:eastAsia="ru-RU"/>
              </w:rPr>
              <w:t>4</w:t>
            </w:r>
          </w:p>
        </w:tc>
        <w:tc>
          <w:tcPr>
            <w:tcW w:w="1276" w:type="dxa"/>
            <w:vAlign w:val="center"/>
          </w:tcPr>
          <w:p w14:paraId="290765DB" w14:textId="77777777" w:rsidR="00D408BA" w:rsidRPr="00D408BA" w:rsidRDefault="00D408BA" w:rsidP="00D408BA">
            <w:pPr>
              <w:ind w:left="-138" w:right="-153"/>
              <w:jc w:val="center"/>
              <w:rPr>
                <w:sz w:val="22"/>
                <w:szCs w:val="22"/>
                <w:lang w:eastAsia="ru-RU"/>
              </w:rPr>
            </w:pPr>
            <w:r w:rsidRPr="00D408BA">
              <w:rPr>
                <w:sz w:val="22"/>
                <w:szCs w:val="22"/>
                <w:lang w:eastAsia="ru-RU"/>
              </w:rPr>
              <w:t>5</w:t>
            </w:r>
          </w:p>
        </w:tc>
      </w:tr>
      <w:tr w:rsidR="00D408BA" w:rsidRPr="00D408BA" w14:paraId="7B763974" w14:textId="77777777" w:rsidTr="00D408BA">
        <w:trPr>
          <w:trHeight w:val="360"/>
        </w:trPr>
        <w:tc>
          <w:tcPr>
            <w:tcW w:w="851" w:type="dxa"/>
            <w:shd w:val="clear" w:color="auto" w:fill="auto"/>
            <w:noWrap/>
            <w:vAlign w:val="center"/>
            <w:hideMark/>
          </w:tcPr>
          <w:p w14:paraId="47F3580E" w14:textId="77777777" w:rsidR="00D408BA" w:rsidRPr="00D408BA" w:rsidRDefault="00D408BA" w:rsidP="00D408BA">
            <w:pPr>
              <w:jc w:val="center"/>
              <w:rPr>
                <w:sz w:val="22"/>
                <w:szCs w:val="22"/>
                <w:lang w:eastAsia="ru-RU"/>
              </w:rPr>
            </w:pPr>
            <w:r w:rsidRPr="00D408BA">
              <w:rPr>
                <w:sz w:val="22"/>
                <w:szCs w:val="22"/>
                <w:lang w:eastAsia="ru-RU"/>
              </w:rPr>
              <w:t>1.1</w:t>
            </w:r>
          </w:p>
        </w:tc>
        <w:tc>
          <w:tcPr>
            <w:tcW w:w="5245" w:type="dxa"/>
            <w:shd w:val="clear" w:color="auto" w:fill="auto"/>
            <w:vAlign w:val="center"/>
            <w:hideMark/>
          </w:tcPr>
          <w:p w14:paraId="5D85F99C" w14:textId="77777777" w:rsidR="00D408BA" w:rsidRPr="00D408BA" w:rsidRDefault="00D408BA" w:rsidP="00D408BA">
            <w:pPr>
              <w:rPr>
                <w:sz w:val="22"/>
                <w:szCs w:val="22"/>
                <w:lang w:eastAsia="ru-RU"/>
              </w:rPr>
            </w:pPr>
            <w:r w:rsidRPr="00D408BA">
              <w:rPr>
                <w:sz w:val="22"/>
                <w:szCs w:val="22"/>
                <w:lang w:eastAsia="ru-RU"/>
              </w:rPr>
              <w:t>Отчисления на социальные нужды</w:t>
            </w:r>
          </w:p>
        </w:tc>
        <w:tc>
          <w:tcPr>
            <w:tcW w:w="1275" w:type="dxa"/>
            <w:shd w:val="clear" w:color="auto" w:fill="auto"/>
            <w:vAlign w:val="center"/>
          </w:tcPr>
          <w:p w14:paraId="77C5BE6B" w14:textId="77777777" w:rsidR="00D408BA" w:rsidRPr="00D408BA" w:rsidRDefault="00D408BA" w:rsidP="00D408BA">
            <w:pPr>
              <w:jc w:val="center"/>
              <w:rPr>
                <w:szCs w:val="20"/>
                <w:lang w:eastAsia="ru-RU"/>
              </w:rPr>
            </w:pPr>
            <w:r w:rsidRPr="00D408BA">
              <w:rPr>
                <w:szCs w:val="20"/>
                <w:lang w:eastAsia="ru-RU"/>
              </w:rPr>
              <w:t>2 612,14</w:t>
            </w:r>
          </w:p>
        </w:tc>
        <w:tc>
          <w:tcPr>
            <w:tcW w:w="1134" w:type="dxa"/>
            <w:vAlign w:val="center"/>
          </w:tcPr>
          <w:p w14:paraId="78270C86" w14:textId="77777777" w:rsidR="00D408BA" w:rsidRPr="00D408BA" w:rsidRDefault="00D408BA" w:rsidP="00D408BA">
            <w:pPr>
              <w:jc w:val="center"/>
              <w:rPr>
                <w:szCs w:val="20"/>
                <w:lang w:eastAsia="ru-RU"/>
              </w:rPr>
            </w:pPr>
            <w:r w:rsidRPr="00D408BA">
              <w:rPr>
                <w:szCs w:val="20"/>
                <w:lang w:eastAsia="ru-RU"/>
              </w:rPr>
              <w:t>2 386,02</w:t>
            </w:r>
          </w:p>
        </w:tc>
        <w:tc>
          <w:tcPr>
            <w:tcW w:w="1276" w:type="dxa"/>
            <w:vAlign w:val="center"/>
          </w:tcPr>
          <w:p w14:paraId="0D18620D" w14:textId="77777777" w:rsidR="00D408BA" w:rsidRPr="00D408BA" w:rsidRDefault="00D408BA" w:rsidP="00D408BA">
            <w:pPr>
              <w:jc w:val="center"/>
              <w:rPr>
                <w:szCs w:val="20"/>
                <w:lang w:eastAsia="ru-RU"/>
              </w:rPr>
            </w:pPr>
            <w:r w:rsidRPr="00D408BA">
              <w:rPr>
                <w:szCs w:val="20"/>
                <w:lang w:eastAsia="ru-RU"/>
              </w:rPr>
              <w:t>-226,12</w:t>
            </w:r>
          </w:p>
        </w:tc>
      </w:tr>
      <w:tr w:rsidR="00D408BA" w:rsidRPr="00D408BA" w14:paraId="26F61D7B" w14:textId="77777777" w:rsidTr="00D408BA">
        <w:trPr>
          <w:trHeight w:val="360"/>
        </w:trPr>
        <w:tc>
          <w:tcPr>
            <w:tcW w:w="851" w:type="dxa"/>
            <w:shd w:val="clear" w:color="auto" w:fill="auto"/>
            <w:noWrap/>
            <w:vAlign w:val="center"/>
            <w:hideMark/>
          </w:tcPr>
          <w:p w14:paraId="018701D8" w14:textId="77777777" w:rsidR="00D408BA" w:rsidRPr="00D408BA" w:rsidRDefault="00D408BA" w:rsidP="00D408BA">
            <w:pPr>
              <w:jc w:val="center"/>
              <w:rPr>
                <w:sz w:val="22"/>
                <w:szCs w:val="22"/>
                <w:lang w:eastAsia="ru-RU"/>
              </w:rPr>
            </w:pPr>
            <w:r w:rsidRPr="00D408BA">
              <w:rPr>
                <w:sz w:val="22"/>
                <w:szCs w:val="22"/>
                <w:lang w:eastAsia="ru-RU"/>
              </w:rPr>
              <w:t>1.2</w:t>
            </w:r>
          </w:p>
        </w:tc>
        <w:tc>
          <w:tcPr>
            <w:tcW w:w="5245" w:type="dxa"/>
            <w:shd w:val="clear" w:color="auto" w:fill="auto"/>
            <w:noWrap/>
            <w:vAlign w:val="center"/>
            <w:hideMark/>
          </w:tcPr>
          <w:p w14:paraId="335E61C2" w14:textId="77777777" w:rsidR="00D408BA" w:rsidRPr="00D408BA" w:rsidRDefault="00D408BA" w:rsidP="00D408BA">
            <w:pPr>
              <w:rPr>
                <w:sz w:val="22"/>
                <w:szCs w:val="22"/>
                <w:lang w:eastAsia="ru-RU"/>
              </w:rPr>
            </w:pPr>
            <w:r w:rsidRPr="00D408BA">
              <w:rPr>
                <w:sz w:val="22"/>
                <w:szCs w:val="22"/>
                <w:lang w:eastAsia="ru-RU"/>
              </w:rPr>
              <w:t>Налог при УСН</w:t>
            </w:r>
          </w:p>
        </w:tc>
        <w:tc>
          <w:tcPr>
            <w:tcW w:w="1275" w:type="dxa"/>
            <w:shd w:val="clear" w:color="auto" w:fill="auto"/>
            <w:vAlign w:val="center"/>
          </w:tcPr>
          <w:p w14:paraId="46D92259" w14:textId="77777777" w:rsidR="00D408BA" w:rsidRPr="00D408BA" w:rsidRDefault="00D408BA" w:rsidP="00D408BA">
            <w:pPr>
              <w:jc w:val="center"/>
              <w:rPr>
                <w:szCs w:val="20"/>
                <w:lang w:eastAsia="ru-RU"/>
              </w:rPr>
            </w:pPr>
            <w:r w:rsidRPr="00D408BA">
              <w:rPr>
                <w:szCs w:val="20"/>
                <w:lang w:eastAsia="ru-RU"/>
              </w:rPr>
              <w:t>195,85</w:t>
            </w:r>
          </w:p>
        </w:tc>
        <w:tc>
          <w:tcPr>
            <w:tcW w:w="1134" w:type="dxa"/>
            <w:vAlign w:val="center"/>
          </w:tcPr>
          <w:p w14:paraId="130791A1" w14:textId="77777777" w:rsidR="00D408BA" w:rsidRPr="00D408BA" w:rsidRDefault="00D408BA" w:rsidP="00D408BA">
            <w:pPr>
              <w:jc w:val="center"/>
              <w:rPr>
                <w:szCs w:val="20"/>
                <w:lang w:eastAsia="ru-RU"/>
              </w:rPr>
            </w:pPr>
            <w:r w:rsidRPr="00D408BA">
              <w:rPr>
                <w:szCs w:val="20"/>
                <w:lang w:eastAsia="ru-RU"/>
              </w:rPr>
              <w:t>710,00</w:t>
            </w:r>
          </w:p>
        </w:tc>
        <w:tc>
          <w:tcPr>
            <w:tcW w:w="1276" w:type="dxa"/>
            <w:vAlign w:val="center"/>
          </w:tcPr>
          <w:p w14:paraId="246A8ED4" w14:textId="77777777" w:rsidR="00D408BA" w:rsidRPr="00D408BA" w:rsidRDefault="00D408BA" w:rsidP="00D408BA">
            <w:pPr>
              <w:jc w:val="center"/>
              <w:rPr>
                <w:szCs w:val="20"/>
                <w:lang w:eastAsia="ru-RU"/>
              </w:rPr>
            </w:pPr>
            <w:r w:rsidRPr="00D408BA">
              <w:rPr>
                <w:szCs w:val="20"/>
                <w:lang w:eastAsia="ru-RU"/>
              </w:rPr>
              <w:t>514,15</w:t>
            </w:r>
          </w:p>
        </w:tc>
      </w:tr>
      <w:tr w:rsidR="00D408BA" w:rsidRPr="00D408BA" w14:paraId="00BF69D1" w14:textId="77777777" w:rsidTr="00D408BA">
        <w:trPr>
          <w:trHeight w:val="360"/>
        </w:trPr>
        <w:tc>
          <w:tcPr>
            <w:tcW w:w="851" w:type="dxa"/>
            <w:shd w:val="clear" w:color="auto" w:fill="auto"/>
            <w:noWrap/>
            <w:vAlign w:val="center"/>
          </w:tcPr>
          <w:p w14:paraId="4AD5AF94" w14:textId="77777777" w:rsidR="00D408BA" w:rsidRPr="00D408BA" w:rsidRDefault="00D408BA" w:rsidP="00D408BA">
            <w:pPr>
              <w:jc w:val="center"/>
              <w:rPr>
                <w:sz w:val="22"/>
                <w:szCs w:val="22"/>
                <w:lang w:eastAsia="ru-RU"/>
              </w:rPr>
            </w:pPr>
            <w:r w:rsidRPr="00D408BA">
              <w:rPr>
                <w:sz w:val="22"/>
                <w:szCs w:val="22"/>
                <w:lang w:eastAsia="ru-RU"/>
              </w:rPr>
              <w:t>1.3</w:t>
            </w:r>
          </w:p>
        </w:tc>
        <w:tc>
          <w:tcPr>
            <w:tcW w:w="5245" w:type="dxa"/>
            <w:shd w:val="clear" w:color="auto" w:fill="auto"/>
            <w:noWrap/>
            <w:vAlign w:val="center"/>
          </w:tcPr>
          <w:p w14:paraId="02BDADF1" w14:textId="77777777" w:rsidR="00D408BA" w:rsidRPr="00D408BA" w:rsidRDefault="00D408BA" w:rsidP="00D408BA">
            <w:pPr>
              <w:rPr>
                <w:sz w:val="22"/>
                <w:szCs w:val="22"/>
                <w:lang w:eastAsia="ru-RU"/>
              </w:rPr>
            </w:pPr>
            <w:r w:rsidRPr="00D408BA">
              <w:rPr>
                <w:sz w:val="22"/>
                <w:szCs w:val="22"/>
                <w:lang w:eastAsia="ru-RU"/>
              </w:rPr>
              <w:t>Расходы по сомнительным долгам</w:t>
            </w:r>
            <w:r w:rsidRPr="00D408BA">
              <w:rPr>
                <w:sz w:val="22"/>
                <w:szCs w:val="22"/>
                <w:lang w:eastAsia="ru-RU"/>
              </w:rPr>
              <w:tab/>
            </w:r>
            <w:r w:rsidRPr="00D408BA">
              <w:rPr>
                <w:sz w:val="22"/>
                <w:szCs w:val="22"/>
                <w:lang w:eastAsia="ru-RU"/>
              </w:rPr>
              <w:tab/>
            </w:r>
            <w:r w:rsidRPr="00D408BA">
              <w:rPr>
                <w:sz w:val="22"/>
                <w:szCs w:val="22"/>
                <w:lang w:eastAsia="ru-RU"/>
              </w:rPr>
              <w:tab/>
            </w:r>
          </w:p>
        </w:tc>
        <w:tc>
          <w:tcPr>
            <w:tcW w:w="1275" w:type="dxa"/>
            <w:shd w:val="clear" w:color="auto" w:fill="auto"/>
            <w:vAlign w:val="center"/>
          </w:tcPr>
          <w:p w14:paraId="41C69C9D" w14:textId="77777777" w:rsidR="00D408BA" w:rsidRPr="00D408BA" w:rsidRDefault="00D408BA" w:rsidP="00D408BA">
            <w:pPr>
              <w:jc w:val="center"/>
              <w:rPr>
                <w:szCs w:val="20"/>
                <w:lang w:eastAsia="ru-RU"/>
              </w:rPr>
            </w:pPr>
            <w:r w:rsidRPr="00D408BA">
              <w:rPr>
                <w:szCs w:val="20"/>
                <w:lang w:eastAsia="ru-RU"/>
              </w:rPr>
              <w:t>148,88</w:t>
            </w:r>
          </w:p>
        </w:tc>
        <w:tc>
          <w:tcPr>
            <w:tcW w:w="1134" w:type="dxa"/>
            <w:vAlign w:val="center"/>
          </w:tcPr>
          <w:p w14:paraId="7B73175D" w14:textId="77777777" w:rsidR="00D408BA" w:rsidRPr="00D408BA" w:rsidRDefault="00D408BA" w:rsidP="00D408BA">
            <w:pPr>
              <w:jc w:val="center"/>
              <w:rPr>
                <w:szCs w:val="20"/>
                <w:lang w:eastAsia="ru-RU"/>
              </w:rPr>
            </w:pPr>
            <w:r w:rsidRPr="00D408BA">
              <w:rPr>
                <w:szCs w:val="20"/>
                <w:lang w:eastAsia="ru-RU"/>
              </w:rPr>
              <w:t>0,00</w:t>
            </w:r>
          </w:p>
        </w:tc>
        <w:tc>
          <w:tcPr>
            <w:tcW w:w="1276" w:type="dxa"/>
            <w:vAlign w:val="center"/>
          </w:tcPr>
          <w:p w14:paraId="095443F3" w14:textId="77777777" w:rsidR="00D408BA" w:rsidRPr="00D408BA" w:rsidRDefault="00D408BA" w:rsidP="00D408BA">
            <w:pPr>
              <w:jc w:val="center"/>
              <w:rPr>
                <w:szCs w:val="20"/>
                <w:lang w:eastAsia="ru-RU"/>
              </w:rPr>
            </w:pPr>
            <w:r w:rsidRPr="00D408BA">
              <w:rPr>
                <w:szCs w:val="20"/>
                <w:lang w:eastAsia="ru-RU"/>
              </w:rPr>
              <w:t>-148,88</w:t>
            </w:r>
          </w:p>
        </w:tc>
      </w:tr>
      <w:tr w:rsidR="00D408BA" w:rsidRPr="00D408BA" w14:paraId="086D9792" w14:textId="77777777" w:rsidTr="00D408BA">
        <w:trPr>
          <w:trHeight w:val="360"/>
        </w:trPr>
        <w:tc>
          <w:tcPr>
            <w:tcW w:w="851" w:type="dxa"/>
            <w:shd w:val="clear" w:color="auto" w:fill="auto"/>
            <w:noWrap/>
            <w:vAlign w:val="center"/>
            <w:hideMark/>
          </w:tcPr>
          <w:p w14:paraId="4A4B34AB" w14:textId="77777777" w:rsidR="00D408BA" w:rsidRPr="00D408BA" w:rsidRDefault="00D408BA" w:rsidP="00D408BA">
            <w:pPr>
              <w:jc w:val="center"/>
              <w:rPr>
                <w:sz w:val="22"/>
                <w:szCs w:val="22"/>
                <w:lang w:eastAsia="ru-RU"/>
              </w:rPr>
            </w:pPr>
            <w:r w:rsidRPr="00D408BA">
              <w:rPr>
                <w:sz w:val="22"/>
                <w:szCs w:val="22"/>
                <w:lang w:eastAsia="ru-RU"/>
              </w:rPr>
              <w:t>2</w:t>
            </w:r>
          </w:p>
        </w:tc>
        <w:tc>
          <w:tcPr>
            <w:tcW w:w="5245" w:type="dxa"/>
            <w:shd w:val="clear" w:color="auto" w:fill="auto"/>
            <w:vAlign w:val="center"/>
            <w:hideMark/>
          </w:tcPr>
          <w:p w14:paraId="42305160" w14:textId="77777777" w:rsidR="00D408BA" w:rsidRPr="00D408BA" w:rsidRDefault="00D408BA" w:rsidP="00D408BA">
            <w:pPr>
              <w:autoSpaceDE w:val="0"/>
              <w:autoSpaceDN w:val="0"/>
              <w:adjustRightInd w:val="0"/>
              <w:jc w:val="both"/>
              <w:rPr>
                <w:sz w:val="22"/>
                <w:szCs w:val="22"/>
                <w:lang w:eastAsia="ru-RU"/>
              </w:rPr>
            </w:pPr>
            <w:r w:rsidRPr="00D408BA">
              <w:rPr>
                <w:sz w:val="22"/>
                <w:szCs w:val="22"/>
                <w:lang w:eastAsia="ru-RU"/>
              </w:rPr>
              <w:t>Итого неподконтрольных расходов</w:t>
            </w:r>
          </w:p>
        </w:tc>
        <w:tc>
          <w:tcPr>
            <w:tcW w:w="1275" w:type="dxa"/>
            <w:shd w:val="clear" w:color="auto" w:fill="auto"/>
            <w:vAlign w:val="center"/>
          </w:tcPr>
          <w:p w14:paraId="52AE993B" w14:textId="77777777" w:rsidR="00D408BA" w:rsidRPr="00D408BA" w:rsidRDefault="00D408BA" w:rsidP="00D408BA">
            <w:pPr>
              <w:jc w:val="center"/>
              <w:rPr>
                <w:szCs w:val="20"/>
                <w:lang w:eastAsia="ru-RU"/>
              </w:rPr>
            </w:pPr>
            <w:r w:rsidRPr="00D408BA">
              <w:rPr>
                <w:szCs w:val="20"/>
                <w:lang w:eastAsia="ru-RU"/>
              </w:rPr>
              <w:t>2 956,87</w:t>
            </w:r>
          </w:p>
        </w:tc>
        <w:tc>
          <w:tcPr>
            <w:tcW w:w="1134" w:type="dxa"/>
            <w:vAlign w:val="center"/>
          </w:tcPr>
          <w:p w14:paraId="0F393F9B" w14:textId="77777777" w:rsidR="00D408BA" w:rsidRPr="00D408BA" w:rsidRDefault="00D408BA" w:rsidP="00D408BA">
            <w:pPr>
              <w:jc w:val="center"/>
              <w:rPr>
                <w:szCs w:val="20"/>
                <w:lang w:eastAsia="ru-RU"/>
              </w:rPr>
            </w:pPr>
            <w:r w:rsidRPr="00D408BA">
              <w:rPr>
                <w:szCs w:val="20"/>
                <w:lang w:eastAsia="ru-RU"/>
              </w:rPr>
              <w:t>3 096,02</w:t>
            </w:r>
          </w:p>
        </w:tc>
        <w:tc>
          <w:tcPr>
            <w:tcW w:w="1276" w:type="dxa"/>
            <w:vAlign w:val="center"/>
          </w:tcPr>
          <w:p w14:paraId="2249E89D" w14:textId="77777777" w:rsidR="00D408BA" w:rsidRPr="00D408BA" w:rsidRDefault="00D408BA" w:rsidP="00D408BA">
            <w:pPr>
              <w:jc w:val="center"/>
              <w:rPr>
                <w:szCs w:val="20"/>
                <w:lang w:eastAsia="ru-RU"/>
              </w:rPr>
            </w:pPr>
            <w:r w:rsidRPr="00D408BA">
              <w:rPr>
                <w:szCs w:val="20"/>
                <w:lang w:eastAsia="ru-RU"/>
              </w:rPr>
              <w:t>139,15</w:t>
            </w:r>
          </w:p>
        </w:tc>
      </w:tr>
    </w:tbl>
    <w:p w14:paraId="6F5C68EB" w14:textId="77777777" w:rsidR="00D408BA" w:rsidRPr="00D408BA" w:rsidRDefault="00D408BA" w:rsidP="00D408BA">
      <w:pPr>
        <w:widowControl w:val="0"/>
        <w:tabs>
          <w:tab w:val="left" w:pos="1890"/>
        </w:tabs>
        <w:spacing w:line="360" w:lineRule="auto"/>
        <w:ind w:firstLine="720"/>
        <w:jc w:val="both"/>
        <w:rPr>
          <w:sz w:val="28"/>
          <w:szCs w:val="28"/>
          <w:lang w:eastAsia="ru-RU"/>
        </w:rPr>
      </w:pPr>
      <w:bookmarkStart w:id="27" w:name="_Toc470509583"/>
    </w:p>
    <w:p w14:paraId="4731F801" w14:textId="77777777" w:rsidR="00D408BA" w:rsidRPr="00D408BA" w:rsidRDefault="00D408BA" w:rsidP="00D408BA">
      <w:pPr>
        <w:widowControl w:val="0"/>
        <w:tabs>
          <w:tab w:val="left" w:pos="1890"/>
        </w:tabs>
        <w:spacing w:line="360" w:lineRule="auto"/>
        <w:ind w:firstLine="720"/>
        <w:jc w:val="both"/>
        <w:rPr>
          <w:sz w:val="28"/>
          <w:szCs w:val="28"/>
          <w:lang w:eastAsia="ru-RU"/>
        </w:rPr>
      </w:pPr>
      <w:r w:rsidRPr="00D408BA">
        <w:rPr>
          <w:sz w:val="28"/>
          <w:szCs w:val="28"/>
          <w:lang w:eastAsia="ru-RU"/>
        </w:rPr>
        <w:t xml:space="preserve">3. </w:t>
      </w:r>
      <w:r w:rsidRPr="00D408BA">
        <w:rPr>
          <w:sz w:val="28"/>
          <w:szCs w:val="28"/>
          <w:u w:val="single"/>
          <w:lang w:eastAsia="ru-RU"/>
        </w:rPr>
        <w:t>Расходы на приобретение энергетических ресурсов</w:t>
      </w:r>
      <w:r w:rsidRPr="00D408BA">
        <w:rPr>
          <w:sz w:val="28"/>
          <w:szCs w:val="28"/>
          <w:lang w:eastAsia="ru-RU"/>
        </w:rPr>
        <w:t>,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63042949" w14:textId="77777777" w:rsidR="00D408BA" w:rsidRPr="00D408BA" w:rsidRDefault="00D408BA" w:rsidP="00D408BA">
      <w:pPr>
        <w:tabs>
          <w:tab w:val="left" w:pos="1890"/>
        </w:tabs>
        <w:spacing w:line="360" w:lineRule="auto"/>
        <w:ind w:firstLine="720"/>
        <w:jc w:val="both"/>
        <w:rPr>
          <w:sz w:val="28"/>
          <w:szCs w:val="28"/>
          <w:lang w:eastAsia="ru-RU"/>
        </w:rPr>
      </w:pPr>
      <w:r w:rsidRPr="00D408BA">
        <w:rPr>
          <w:sz w:val="28"/>
          <w:szCs w:val="28"/>
          <w:lang w:eastAsia="ru-RU"/>
        </w:rPr>
        <w:t>По расчетам экспертов, фактические расходы на приобретение энергетических ресурсов, холодной воды, теплоносителя в 2018 году, в целях настоящей статьи, составили 7 485,60 тыс. руб.</w:t>
      </w:r>
    </w:p>
    <w:p w14:paraId="31B0B714" w14:textId="77777777" w:rsidR="00D408BA" w:rsidRPr="00D408BA" w:rsidRDefault="00D408BA" w:rsidP="00D408BA">
      <w:pPr>
        <w:tabs>
          <w:tab w:val="left" w:pos="1890"/>
        </w:tabs>
        <w:spacing w:line="360" w:lineRule="auto"/>
        <w:ind w:left="1440" w:right="-1"/>
        <w:jc w:val="right"/>
        <w:rPr>
          <w:sz w:val="28"/>
          <w:szCs w:val="28"/>
          <w:lang w:eastAsia="ru-RU"/>
        </w:rPr>
      </w:pPr>
      <w:r w:rsidRPr="00D408BA">
        <w:rPr>
          <w:sz w:val="28"/>
          <w:szCs w:val="28"/>
          <w:lang w:eastAsia="ru-RU"/>
        </w:rPr>
        <w:t>Таблица 8</w:t>
      </w:r>
    </w:p>
    <w:p w14:paraId="636C40C5" w14:textId="77777777" w:rsidR="00D408BA" w:rsidRPr="00D408BA" w:rsidRDefault="00D408BA" w:rsidP="00D408BA">
      <w:pPr>
        <w:jc w:val="center"/>
        <w:rPr>
          <w:bCs/>
          <w:sz w:val="28"/>
          <w:szCs w:val="28"/>
          <w:lang w:eastAsia="ru-RU"/>
        </w:rPr>
      </w:pPr>
      <w:r w:rsidRPr="00D408BA">
        <w:rPr>
          <w:bCs/>
          <w:sz w:val="28"/>
          <w:szCs w:val="28"/>
          <w:lang w:eastAsia="ru-RU"/>
        </w:rPr>
        <w:t>Реестр фактических расходов на приобретение энергетических ресурсов, холодной воды и теплоносителя для производства тепловой энергии</w:t>
      </w:r>
      <w:bookmarkEnd w:id="27"/>
    </w:p>
    <w:p w14:paraId="4AFDC2D9" w14:textId="77777777" w:rsidR="00D408BA" w:rsidRPr="00D408BA" w:rsidRDefault="00D408BA" w:rsidP="00D408BA">
      <w:pPr>
        <w:jc w:val="right"/>
        <w:rPr>
          <w:sz w:val="28"/>
          <w:szCs w:val="28"/>
          <w:lang w:eastAsia="ru-RU"/>
        </w:rPr>
      </w:pPr>
      <w:r w:rsidRPr="00D408BA">
        <w:rPr>
          <w:szCs w:val="28"/>
          <w:lang w:eastAsia="ru-RU"/>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874"/>
        <w:gridCol w:w="1559"/>
        <w:gridCol w:w="1415"/>
        <w:gridCol w:w="1441"/>
      </w:tblGrid>
      <w:tr w:rsidR="00D408BA" w:rsidRPr="00D408BA" w14:paraId="50E5D990" w14:textId="77777777" w:rsidTr="00D408BA">
        <w:trPr>
          <w:trHeight w:val="634"/>
        </w:trPr>
        <w:tc>
          <w:tcPr>
            <w:tcW w:w="513" w:type="dxa"/>
            <w:shd w:val="clear" w:color="auto" w:fill="auto"/>
            <w:vAlign w:val="center"/>
            <w:hideMark/>
          </w:tcPr>
          <w:p w14:paraId="0428CD49" w14:textId="77777777" w:rsidR="00D408BA" w:rsidRPr="00D408BA" w:rsidRDefault="00D408BA" w:rsidP="00D408BA">
            <w:pPr>
              <w:jc w:val="center"/>
              <w:rPr>
                <w:sz w:val="22"/>
                <w:szCs w:val="22"/>
                <w:lang w:eastAsia="ru-RU"/>
              </w:rPr>
            </w:pPr>
            <w:r w:rsidRPr="00D408BA">
              <w:rPr>
                <w:sz w:val="22"/>
                <w:szCs w:val="22"/>
                <w:lang w:eastAsia="ru-RU"/>
              </w:rPr>
              <w:t>№ п/п</w:t>
            </w:r>
          </w:p>
        </w:tc>
        <w:tc>
          <w:tcPr>
            <w:tcW w:w="4874" w:type="dxa"/>
            <w:shd w:val="clear" w:color="auto" w:fill="auto"/>
            <w:vAlign w:val="center"/>
            <w:hideMark/>
          </w:tcPr>
          <w:p w14:paraId="2C5823D1" w14:textId="77777777" w:rsidR="00D408BA" w:rsidRPr="00D408BA" w:rsidRDefault="00D408BA" w:rsidP="00D408BA">
            <w:pPr>
              <w:jc w:val="center"/>
              <w:rPr>
                <w:sz w:val="22"/>
                <w:szCs w:val="22"/>
                <w:lang w:eastAsia="ru-RU"/>
              </w:rPr>
            </w:pPr>
            <w:r w:rsidRPr="00D408BA">
              <w:rPr>
                <w:sz w:val="22"/>
                <w:szCs w:val="22"/>
                <w:lang w:eastAsia="ru-RU"/>
              </w:rPr>
              <w:t>Наименование расхода</w:t>
            </w:r>
          </w:p>
        </w:tc>
        <w:tc>
          <w:tcPr>
            <w:tcW w:w="1559" w:type="dxa"/>
            <w:vAlign w:val="center"/>
          </w:tcPr>
          <w:p w14:paraId="4C62C88A" w14:textId="77777777" w:rsidR="00D408BA" w:rsidRPr="00D408BA" w:rsidRDefault="00D408BA" w:rsidP="00D408BA">
            <w:pPr>
              <w:ind w:left="-138" w:right="-153"/>
              <w:jc w:val="center"/>
              <w:rPr>
                <w:sz w:val="22"/>
                <w:szCs w:val="22"/>
                <w:lang w:eastAsia="ru-RU"/>
              </w:rPr>
            </w:pPr>
            <w:r w:rsidRPr="00D408BA">
              <w:rPr>
                <w:sz w:val="22"/>
                <w:szCs w:val="22"/>
                <w:lang w:eastAsia="ru-RU"/>
              </w:rPr>
              <w:t xml:space="preserve">Утверждено </w:t>
            </w:r>
            <w:r w:rsidRPr="00D408BA">
              <w:rPr>
                <w:sz w:val="22"/>
                <w:szCs w:val="22"/>
                <w:lang w:eastAsia="ru-RU"/>
              </w:rPr>
              <w:br/>
              <w:t xml:space="preserve">РЭК КО на </w:t>
            </w:r>
            <w:r w:rsidRPr="00D408BA">
              <w:rPr>
                <w:sz w:val="22"/>
                <w:szCs w:val="22"/>
                <w:lang w:eastAsia="ru-RU"/>
              </w:rPr>
              <w:br/>
              <w:t>2018 год</w:t>
            </w:r>
          </w:p>
        </w:tc>
        <w:tc>
          <w:tcPr>
            <w:tcW w:w="1415" w:type="dxa"/>
            <w:shd w:val="clear" w:color="auto" w:fill="auto"/>
            <w:vAlign w:val="center"/>
            <w:hideMark/>
          </w:tcPr>
          <w:p w14:paraId="04B43825" w14:textId="77777777" w:rsidR="00D408BA" w:rsidRPr="00D408BA" w:rsidRDefault="00D408BA" w:rsidP="00D408BA">
            <w:pPr>
              <w:ind w:left="-138" w:right="-153"/>
              <w:jc w:val="center"/>
              <w:rPr>
                <w:sz w:val="22"/>
                <w:szCs w:val="22"/>
                <w:lang w:eastAsia="ru-RU"/>
              </w:rPr>
            </w:pPr>
            <w:r w:rsidRPr="00D408BA">
              <w:rPr>
                <w:sz w:val="22"/>
                <w:szCs w:val="22"/>
                <w:lang w:eastAsia="ru-RU"/>
              </w:rPr>
              <w:t>Факт</w:t>
            </w:r>
          </w:p>
          <w:p w14:paraId="10DA8709" w14:textId="77777777" w:rsidR="00D408BA" w:rsidRPr="00D408BA" w:rsidRDefault="00D408BA" w:rsidP="00D408BA">
            <w:pPr>
              <w:ind w:left="-138" w:right="-153"/>
              <w:jc w:val="center"/>
              <w:rPr>
                <w:sz w:val="22"/>
                <w:szCs w:val="22"/>
                <w:lang w:eastAsia="ru-RU"/>
              </w:rPr>
            </w:pPr>
            <w:r w:rsidRPr="00D408BA">
              <w:rPr>
                <w:sz w:val="22"/>
                <w:szCs w:val="22"/>
                <w:lang w:eastAsia="ru-RU"/>
              </w:rPr>
              <w:t>2018 года</w:t>
            </w:r>
          </w:p>
        </w:tc>
        <w:tc>
          <w:tcPr>
            <w:tcW w:w="1441" w:type="dxa"/>
            <w:vAlign w:val="center"/>
          </w:tcPr>
          <w:p w14:paraId="2A7B2276" w14:textId="77777777" w:rsidR="00D408BA" w:rsidRPr="00D408BA" w:rsidRDefault="00D408BA" w:rsidP="00D408BA">
            <w:pPr>
              <w:ind w:left="-138" w:right="-153"/>
              <w:jc w:val="center"/>
              <w:rPr>
                <w:sz w:val="22"/>
                <w:szCs w:val="22"/>
                <w:lang w:eastAsia="ru-RU"/>
              </w:rPr>
            </w:pPr>
            <w:r w:rsidRPr="00D408BA">
              <w:rPr>
                <w:sz w:val="22"/>
                <w:szCs w:val="22"/>
                <w:lang w:eastAsia="ru-RU"/>
              </w:rPr>
              <w:t xml:space="preserve">Отклонение </w:t>
            </w:r>
            <w:r w:rsidRPr="00D408BA">
              <w:rPr>
                <w:sz w:val="22"/>
                <w:szCs w:val="22"/>
                <w:lang w:eastAsia="ru-RU"/>
              </w:rPr>
              <w:br/>
              <w:t>(4-3)</w:t>
            </w:r>
          </w:p>
        </w:tc>
      </w:tr>
      <w:tr w:rsidR="00D408BA" w:rsidRPr="00D408BA" w14:paraId="369EA914" w14:textId="77777777" w:rsidTr="00D408BA">
        <w:trPr>
          <w:trHeight w:val="149"/>
        </w:trPr>
        <w:tc>
          <w:tcPr>
            <w:tcW w:w="513" w:type="dxa"/>
            <w:shd w:val="clear" w:color="auto" w:fill="auto"/>
            <w:vAlign w:val="center"/>
          </w:tcPr>
          <w:p w14:paraId="1CD85B35" w14:textId="77777777" w:rsidR="00D408BA" w:rsidRPr="00D408BA" w:rsidRDefault="00D408BA" w:rsidP="00D408BA">
            <w:pPr>
              <w:jc w:val="center"/>
              <w:rPr>
                <w:sz w:val="22"/>
                <w:szCs w:val="22"/>
                <w:lang w:eastAsia="ru-RU"/>
              </w:rPr>
            </w:pPr>
            <w:r w:rsidRPr="00D408BA">
              <w:rPr>
                <w:sz w:val="22"/>
                <w:szCs w:val="22"/>
                <w:lang w:eastAsia="ru-RU"/>
              </w:rPr>
              <w:t>1</w:t>
            </w:r>
          </w:p>
        </w:tc>
        <w:tc>
          <w:tcPr>
            <w:tcW w:w="4874" w:type="dxa"/>
            <w:shd w:val="clear" w:color="auto" w:fill="auto"/>
            <w:vAlign w:val="center"/>
          </w:tcPr>
          <w:p w14:paraId="332FB754" w14:textId="77777777" w:rsidR="00D408BA" w:rsidRPr="00D408BA" w:rsidRDefault="00D408BA" w:rsidP="00D408BA">
            <w:pPr>
              <w:jc w:val="center"/>
              <w:rPr>
                <w:sz w:val="22"/>
                <w:szCs w:val="22"/>
                <w:lang w:eastAsia="ru-RU"/>
              </w:rPr>
            </w:pPr>
            <w:r w:rsidRPr="00D408BA">
              <w:rPr>
                <w:sz w:val="22"/>
                <w:szCs w:val="22"/>
                <w:lang w:eastAsia="ru-RU"/>
              </w:rPr>
              <w:t>2</w:t>
            </w:r>
          </w:p>
        </w:tc>
        <w:tc>
          <w:tcPr>
            <w:tcW w:w="1559" w:type="dxa"/>
            <w:vAlign w:val="center"/>
          </w:tcPr>
          <w:p w14:paraId="4898D866" w14:textId="77777777" w:rsidR="00D408BA" w:rsidRPr="00D408BA" w:rsidRDefault="00D408BA" w:rsidP="00D408BA">
            <w:pPr>
              <w:jc w:val="center"/>
              <w:rPr>
                <w:sz w:val="22"/>
                <w:szCs w:val="22"/>
                <w:lang w:eastAsia="ru-RU"/>
              </w:rPr>
            </w:pPr>
            <w:r w:rsidRPr="00D408BA">
              <w:rPr>
                <w:sz w:val="22"/>
                <w:szCs w:val="22"/>
                <w:lang w:eastAsia="ru-RU"/>
              </w:rPr>
              <w:t>3</w:t>
            </w:r>
          </w:p>
        </w:tc>
        <w:tc>
          <w:tcPr>
            <w:tcW w:w="1415" w:type="dxa"/>
            <w:shd w:val="clear" w:color="auto" w:fill="auto"/>
            <w:vAlign w:val="center"/>
          </w:tcPr>
          <w:p w14:paraId="2AB29474" w14:textId="77777777" w:rsidR="00D408BA" w:rsidRPr="00D408BA" w:rsidRDefault="00D408BA" w:rsidP="00D408BA">
            <w:pPr>
              <w:jc w:val="center"/>
              <w:rPr>
                <w:sz w:val="22"/>
                <w:szCs w:val="22"/>
                <w:lang w:eastAsia="ru-RU"/>
              </w:rPr>
            </w:pPr>
            <w:r w:rsidRPr="00D408BA">
              <w:rPr>
                <w:sz w:val="22"/>
                <w:szCs w:val="22"/>
                <w:lang w:eastAsia="ru-RU"/>
              </w:rPr>
              <w:t>4</w:t>
            </w:r>
          </w:p>
        </w:tc>
        <w:tc>
          <w:tcPr>
            <w:tcW w:w="1441" w:type="dxa"/>
            <w:vAlign w:val="center"/>
          </w:tcPr>
          <w:p w14:paraId="1FF5DFFD" w14:textId="77777777" w:rsidR="00D408BA" w:rsidRPr="00D408BA" w:rsidRDefault="00D408BA" w:rsidP="00D408BA">
            <w:pPr>
              <w:jc w:val="center"/>
              <w:rPr>
                <w:sz w:val="22"/>
                <w:szCs w:val="22"/>
                <w:lang w:eastAsia="ru-RU"/>
              </w:rPr>
            </w:pPr>
            <w:r w:rsidRPr="00D408BA">
              <w:rPr>
                <w:sz w:val="22"/>
                <w:szCs w:val="22"/>
                <w:lang w:eastAsia="ru-RU"/>
              </w:rPr>
              <w:t>5</w:t>
            </w:r>
          </w:p>
        </w:tc>
      </w:tr>
      <w:tr w:rsidR="00D408BA" w:rsidRPr="00D408BA" w14:paraId="63C38408" w14:textId="77777777" w:rsidTr="00D408BA">
        <w:trPr>
          <w:trHeight w:val="353"/>
        </w:trPr>
        <w:tc>
          <w:tcPr>
            <w:tcW w:w="513" w:type="dxa"/>
            <w:shd w:val="clear" w:color="auto" w:fill="auto"/>
            <w:vAlign w:val="center"/>
            <w:hideMark/>
          </w:tcPr>
          <w:p w14:paraId="7FC938A2" w14:textId="77777777" w:rsidR="00D408BA" w:rsidRPr="00D408BA" w:rsidRDefault="00D408BA" w:rsidP="00D408BA">
            <w:pPr>
              <w:jc w:val="center"/>
              <w:rPr>
                <w:sz w:val="22"/>
                <w:szCs w:val="22"/>
                <w:lang w:eastAsia="ru-RU"/>
              </w:rPr>
            </w:pPr>
            <w:r w:rsidRPr="00D408BA">
              <w:rPr>
                <w:sz w:val="22"/>
                <w:szCs w:val="22"/>
                <w:lang w:eastAsia="ru-RU"/>
              </w:rPr>
              <w:t>1</w:t>
            </w:r>
          </w:p>
        </w:tc>
        <w:tc>
          <w:tcPr>
            <w:tcW w:w="4874" w:type="dxa"/>
            <w:shd w:val="clear" w:color="auto" w:fill="auto"/>
            <w:vAlign w:val="center"/>
            <w:hideMark/>
          </w:tcPr>
          <w:p w14:paraId="658E8CEB" w14:textId="77777777" w:rsidR="00D408BA" w:rsidRPr="00D408BA" w:rsidRDefault="00D408BA" w:rsidP="00D408BA">
            <w:pPr>
              <w:rPr>
                <w:sz w:val="22"/>
                <w:szCs w:val="22"/>
                <w:lang w:eastAsia="ru-RU"/>
              </w:rPr>
            </w:pPr>
            <w:r w:rsidRPr="00D408BA">
              <w:rPr>
                <w:sz w:val="22"/>
                <w:szCs w:val="22"/>
                <w:lang w:eastAsia="ru-RU"/>
              </w:rPr>
              <w:t>Расходы на топливо</w:t>
            </w:r>
          </w:p>
        </w:tc>
        <w:tc>
          <w:tcPr>
            <w:tcW w:w="1559" w:type="dxa"/>
            <w:vAlign w:val="center"/>
          </w:tcPr>
          <w:p w14:paraId="28C10D22" w14:textId="77777777" w:rsidR="00D408BA" w:rsidRPr="00D408BA" w:rsidRDefault="00D408BA" w:rsidP="00D408BA">
            <w:pPr>
              <w:jc w:val="center"/>
              <w:rPr>
                <w:szCs w:val="20"/>
                <w:lang w:eastAsia="ru-RU"/>
              </w:rPr>
            </w:pPr>
            <w:r w:rsidRPr="00D408BA">
              <w:rPr>
                <w:szCs w:val="20"/>
                <w:lang w:eastAsia="ru-RU"/>
              </w:rPr>
              <w:t>4 246,14</w:t>
            </w:r>
          </w:p>
        </w:tc>
        <w:tc>
          <w:tcPr>
            <w:tcW w:w="1415" w:type="dxa"/>
            <w:shd w:val="clear" w:color="auto" w:fill="auto"/>
            <w:vAlign w:val="center"/>
          </w:tcPr>
          <w:p w14:paraId="11218B33" w14:textId="77777777" w:rsidR="00D408BA" w:rsidRPr="00D408BA" w:rsidRDefault="00D408BA" w:rsidP="00D408BA">
            <w:pPr>
              <w:jc w:val="center"/>
              <w:rPr>
                <w:szCs w:val="20"/>
                <w:lang w:eastAsia="ru-RU"/>
              </w:rPr>
            </w:pPr>
            <w:r w:rsidRPr="00D408BA">
              <w:rPr>
                <w:szCs w:val="20"/>
                <w:lang w:eastAsia="ru-RU"/>
              </w:rPr>
              <w:t>4 577,51</w:t>
            </w:r>
          </w:p>
        </w:tc>
        <w:tc>
          <w:tcPr>
            <w:tcW w:w="1441" w:type="dxa"/>
            <w:vAlign w:val="center"/>
          </w:tcPr>
          <w:p w14:paraId="4EE5DFB2" w14:textId="77777777" w:rsidR="00D408BA" w:rsidRPr="00D408BA" w:rsidRDefault="00D408BA" w:rsidP="00D408BA">
            <w:pPr>
              <w:jc w:val="center"/>
              <w:rPr>
                <w:szCs w:val="20"/>
                <w:lang w:eastAsia="ru-RU"/>
              </w:rPr>
            </w:pPr>
            <w:r w:rsidRPr="00D408BA">
              <w:rPr>
                <w:szCs w:val="20"/>
                <w:lang w:eastAsia="ru-RU"/>
              </w:rPr>
              <w:t>331,37</w:t>
            </w:r>
          </w:p>
        </w:tc>
      </w:tr>
      <w:tr w:rsidR="00D408BA" w:rsidRPr="00D408BA" w14:paraId="6CC43A4F" w14:textId="77777777" w:rsidTr="00D408BA">
        <w:trPr>
          <w:trHeight w:val="353"/>
        </w:trPr>
        <w:tc>
          <w:tcPr>
            <w:tcW w:w="513" w:type="dxa"/>
            <w:shd w:val="clear" w:color="auto" w:fill="auto"/>
            <w:vAlign w:val="center"/>
            <w:hideMark/>
          </w:tcPr>
          <w:p w14:paraId="5EAD14F9" w14:textId="77777777" w:rsidR="00D408BA" w:rsidRPr="00D408BA" w:rsidRDefault="00D408BA" w:rsidP="00D408BA">
            <w:pPr>
              <w:jc w:val="center"/>
              <w:rPr>
                <w:sz w:val="22"/>
                <w:szCs w:val="22"/>
                <w:lang w:eastAsia="ru-RU"/>
              </w:rPr>
            </w:pPr>
            <w:r w:rsidRPr="00D408BA">
              <w:rPr>
                <w:sz w:val="22"/>
                <w:szCs w:val="22"/>
                <w:lang w:eastAsia="ru-RU"/>
              </w:rPr>
              <w:t>2</w:t>
            </w:r>
          </w:p>
        </w:tc>
        <w:tc>
          <w:tcPr>
            <w:tcW w:w="4874" w:type="dxa"/>
            <w:shd w:val="clear" w:color="auto" w:fill="auto"/>
            <w:vAlign w:val="center"/>
            <w:hideMark/>
          </w:tcPr>
          <w:p w14:paraId="310A8E24" w14:textId="77777777" w:rsidR="00D408BA" w:rsidRPr="00D408BA" w:rsidRDefault="00D408BA" w:rsidP="00D408BA">
            <w:pPr>
              <w:rPr>
                <w:sz w:val="22"/>
                <w:szCs w:val="22"/>
                <w:lang w:eastAsia="ru-RU"/>
              </w:rPr>
            </w:pPr>
            <w:r w:rsidRPr="00D408BA">
              <w:rPr>
                <w:sz w:val="22"/>
                <w:szCs w:val="22"/>
                <w:lang w:eastAsia="ru-RU"/>
              </w:rPr>
              <w:t>Расходы на электрическую энергию</w:t>
            </w:r>
          </w:p>
        </w:tc>
        <w:tc>
          <w:tcPr>
            <w:tcW w:w="1559" w:type="dxa"/>
            <w:vAlign w:val="center"/>
          </w:tcPr>
          <w:p w14:paraId="7CFBD450" w14:textId="77777777" w:rsidR="00D408BA" w:rsidRPr="00D408BA" w:rsidRDefault="00D408BA" w:rsidP="00D408BA">
            <w:pPr>
              <w:jc w:val="center"/>
              <w:rPr>
                <w:szCs w:val="20"/>
                <w:lang w:eastAsia="ru-RU"/>
              </w:rPr>
            </w:pPr>
            <w:r w:rsidRPr="00D408BA">
              <w:rPr>
                <w:szCs w:val="20"/>
                <w:lang w:eastAsia="ru-RU"/>
              </w:rPr>
              <w:t>2 538,24</w:t>
            </w:r>
          </w:p>
        </w:tc>
        <w:tc>
          <w:tcPr>
            <w:tcW w:w="1415" w:type="dxa"/>
            <w:shd w:val="clear" w:color="auto" w:fill="auto"/>
            <w:vAlign w:val="center"/>
          </w:tcPr>
          <w:p w14:paraId="640D0E13" w14:textId="77777777" w:rsidR="00D408BA" w:rsidRPr="00D408BA" w:rsidRDefault="00D408BA" w:rsidP="00D408BA">
            <w:pPr>
              <w:jc w:val="center"/>
              <w:rPr>
                <w:szCs w:val="20"/>
                <w:lang w:eastAsia="ru-RU"/>
              </w:rPr>
            </w:pPr>
            <w:r w:rsidRPr="00D408BA">
              <w:rPr>
                <w:szCs w:val="20"/>
                <w:lang w:eastAsia="ru-RU"/>
              </w:rPr>
              <w:t>2 735,97</w:t>
            </w:r>
          </w:p>
        </w:tc>
        <w:tc>
          <w:tcPr>
            <w:tcW w:w="1441" w:type="dxa"/>
            <w:vAlign w:val="center"/>
          </w:tcPr>
          <w:p w14:paraId="63E1E969" w14:textId="77777777" w:rsidR="00D408BA" w:rsidRPr="00D408BA" w:rsidRDefault="00D408BA" w:rsidP="00D408BA">
            <w:pPr>
              <w:jc w:val="center"/>
              <w:rPr>
                <w:szCs w:val="20"/>
                <w:lang w:eastAsia="ru-RU"/>
              </w:rPr>
            </w:pPr>
            <w:r w:rsidRPr="00D408BA">
              <w:rPr>
                <w:szCs w:val="20"/>
                <w:lang w:eastAsia="ru-RU"/>
              </w:rPr>
              <w:t>197,73</w:t>
            </w:r>
          </w:p>
        </w:tc>
      </w:tr>
      <w:tr w:rsidR="00D408BA" w:rsidRPr="00D408BA" w14:paraId="62BBA0D5" w14:textId="77777777" w:rsidTr="00D408BA">
        <w:trPr>
          <w:trHeight w:val="353"/>
        </w:trPr>
        <w:tc>
          <w:tcPr>
            <w:tcW w:w="513" w:type="dxa"/>
            <w:shd w:val="clear" w:color="auto" w:fill="auto"/>
            <w:vAlign w:val="center"/>
            <w:hideMark/>
          </w:tcPr>
          <w:p w14:paraId="3EFDC862" w14:textId="77777777" w:rsidR="00D408BA" w:rsidRPr="00D408BA" w:rsidRDefault="00D408BA" w:rsidP="00D408BA">
            <w:pPr>
              <w:jc w:val="center"/>
              <w:rPr>
                <w:sz w:val="22"/>
                <w:szCs w:val="22"/>
                <w:lang w:eastAsia="ru-RU"/>
              </w:rPr>
            </w:pPr>
            <w:r w:rsidRPr="00D408BA">
              <w:rPr>
                <w:sz w:val="22"/>
                <w:szCs w:val="22"/>
                <w:lang w:eastAsia="ru-RU"/>
              </w:rPr>
              <w:t>3</w:t>
            </w:r>
          </w:p>
        </w:tc>
        <w:tc>
          <w:tcPr>
            <w:tcW w:w="4874" w:type="dxa"/>
            <w:shd w:val="clear" w:color="auto" w:fill="auto"/>
            <w:vAlign w:val="center"/>
            <w:hideMark/>
          </w:tcPr>
          <w:p w14:paraId="28FD2FCB" w14:textId="77777777" w:rsidR="00D408BA" w:rsidRPr="00D408BA" w:rsidRDefault="00D408BA" w:rsidP="00D408BA">
            <w:pPr>
              <w:rPr>
                <w:sz w:val="22"/>
                <w:szCs w:val="22"/>
                <w:lang w:eastAsia="ru-RU"/>
              </w:rPr>
            </w:pPr>
            <w:r w:rsidRPr="00D408BA">
              <w:rPr>
                <w:sz w:val="22"/>
                <w:szCs w:val="22"/>
                <w:lang w:eastAsia="ru-RU"/>
              </w:rPr>
              <w:t>Расходы на холодную воду</w:t>
            </w:r>
          </w:p>
        </w:tc>
        <w:tc>
          <w:tcPr>
            <w:tcW w:w="1559" w:type="dxa"/>
            <w:vAlign w:val="center"/>
          </w:tcPr>
          <w:p w14:paraId="141F5092" w14:textId="77777777" w:rsidR="00D408BA" w:rsidRPr="00D408BA" w:rsidRDefault="00D408BA" w:rsidP="00D408BA">
            <w:pPr>
              <w:jc w:val="center"/>
              <w:rPr>
                <w:szCs w:val="20"/>
                <w:lang w:eastAsia="ru-RU"/>
              </w:rPr>
            </w:pPr>
            <w:r w:rsidRPr="00D408BA">
              <w:rPr>
                <w:szCs w:val="20"/>
                <w:lang w:eastAsia="ru-RU"/>
              </w:rPr>
              <w:t>26,20</w:t>
            </w:r>
          </w:p>
        </w:tc>
        <w:tc>
          <w:tcPr>
            <w:tcW w:w="1415" w:type="dxa"/>
            <w:shd w:val="clear" w:color="auto" w:fill="auto"/>
            <w:vAlign w:val="center"/>
          </w:tcPr>
          <w:p w14:paraId="1062B201" w14:textId="77777777" w:rsidR="00D408BA" w:rsidRPr="00D408BA" w:rsidRDefault="00D408BA" w:rsidP="00D408BA">
            <w:pPr>
              <w:jc w:val="center"/>
              <w:rPr>
                <w:szCs w:val="20"/>
                <w:lang w:eastAsia="ru-RU"/>
              </w:rPr>
            </w:pPr>
            <w:r w:rsidRPr="00D408BA">
              <w:rPr>
                <w:szCs w:val="20"/>
                <w:lang w:eastAsia="ru-RU"/>
              </w:rPr>
              <w:t>172,11</w:t>
            </w:r>
          </w:p>
        </w:tc>
        <w:tc>
          <w:tcPr>
            <w:tcW w:w="1441" w:type="dxa"/>
            <w:vAlign w:val="center"/>
          </w:tcPr>
          <w:p w14:paraId="35539659" w14:textId="77777777" w:rsidR="00D408BA" w:rsidRPr="00D408BA" w:rsidRDefault="00D408BA" w:rsidP="00D408BA">
            <w:pPr>
              <w:jc w:val="center"/>
              <w:rPr>
                <w:szCs w:val="20"/>
                <w:lang w:eastAsia="ru-RU"/>
              </w:rPr>
            </w:pPr>
            <w:r w:rsidRPr="00D408BA">
              <w:rPr>
                <w:szCs w:val="20"/>
                <w:lang w:eastAsia="ru-RU"/>
              </w:rPr>
              <w:t>145,91</w:t>
            </w:r>
          </w:p>
        </w:tc>
      </w:tr>
      <w:tr w:rsidR="00D408BA" w:rsidRPr="00D408BA" w14:paraId="46192F0D" w14:textId="77777777" w:rsidTr="00D408BA">
        <w:trPr>
          <w:trHeight w:val="353"/>
        </w:trPr>
        <w:tc>
          <w:tcPr>
            <w:tcW w:w="513" w:type="dxa"/>
            <w:shd w:val="clear" w:color="auto" w:fill="auto"/>
            <w:vAlign w:val="center"/>
            <w:hideMark/>
          </w:tcPr>
          <w:p w14:paraId="5315F6AD" w14:textId="77777777" w:rsidR="00D408BA" w:rsidRPr="00D408BA" w:rsidRDefault="00D408BA" w:rsidP="00D408BA">
            <w:pPr>
              <w:jc w:val="center"/>
              <w:rPr>
                <w:sz w:val="22"/>
                <w:szCs w:val="22"/>
                <w:lang w:eastAsia="ru-RU"/>
              </w:rPr>
            </w:pPr>
            <w:r w:rsidRPr="00D408BA">
              <w:rPr>
                <w:sz w:val="22"/>
                <w:szCs w:val="22"/>
                <w:lang w:eastAsia="ru-RU"/>
              </w:rPr>
              <w:t>4</w:t>
            </w:r>
          </w:p>
        </w:tc>
        <w:tc>
          <w:tcPr>
            <w:tcW w:w="4874" w:type="dxa"/>
            <w:shd w:val="clear" w:color="auto" w:fill="auto"/>
            <w:vAlign w:val="center"/>
            <w:hideMark/>
          </w:tcPr>
          <w:p w14:paraId="0CA528E3" w14:textId="77777777" w:rsidR="00D408BA" w:rsidRPr="00D408BA" w:rsidRDefault="00D408BA" w:rsidP="00D408BA">
            <w:pPr>
              <w:rPr>
                <w:sz w:val="22"/>
                <w:szCs w:val="22"/>
                <w:lang w:eastAsia="ru-RU"/>
              </w:rPr>
            </w:pPr>
            <w:r w:rsidRPr="00D408BA">
              <w:rPr>
                <w:sz w:val="22"/>
                <w:szCs w:val="22"/>
                <w:lang w:eastAsia="ru-RU"/>
              </w:rPr>
              <w:t>ИТОГО</w:t>
            </w:r>
          </w:p>
        </w:tc>
        <w:tc>
          <w:tcPr>
            <w:tcW w:w="1559" w:type="dxa"/>
            <w:vAlign w:val="center"/>
          </w:tcPr>
          <w:p w14:paraId="371E3E5E" w14:textId="77777777" w:rsidR="00D408BA" w:rsidRPr="00D408BA" w:rsidRDefault="00D408BA" w:rsidP="00D408BA">
            <w:pPr>
              <w:jc w:val="center"/>
              <w:rPr>
                <w:szCs w:val="20"/>
                <w:lang w:eastAsia="ru-RU"/>
              </w:rPr>
            </w:pPr>
            <w:r w:rsidRPr="00D408BA">
              <w:rPr>
                <w:szCs w:val="20"/>
                <w:lang w:eastAsia="ru-RU"/>
              </w:rPr>
              <w:t>6 810,59</w:t>
            </w:r>
          </w:p>
        </w:tc>
        <w:tc>
          <w:tcPr>
            <w:tcW w:w="1415" w:type="dxa"/>
            <w:shd w:val="clear" w:color="auto" w:fill="auto"/>
            <w:vAlign w:val="center"/>
          </w:tcPr>
          <w:p w14:paraId="1E4B74F1" w14:textId="77777777" w:rsidR="00D408BA" w:rsidRPr="00D408BA" w:rsidRDefault="00D408BA" w:rsidP="00D408BA">
            <w:pPr>
              <w:jc w:val="center"/>
              <w:rPr>
                <w:szCs w:val="20"/>
                <w:lang w:eastAsia="ru-RU"/>
              </w:rPr>
            </w:pPr>
            <w:r w:rsidRPr="00D408BA">
              <w:rPr>
                <w:szCs w:val="20"/>
                <w:lang w:eastAsia="ru-RU"/>
              </w:rPr>
              <w:t>7 485,60</w:t>
            </w:r>
          </w:p>
        </w:tc>
        <w:tc>
          <w:tcPr>
            <w:tcW w:w="1441" w:type="dxa"/>
            <w:vAlign w:val="center"/>
          </w:tcPr>
          <w:p w14:paraId="4FD1FE64" w14:textId="77777777" w:rsidR="00D408BA" w:rsidRPr="00D408BA" w:rsidRDefault="00D408BA" w:rsidP="00D408BA">
            <w:pPr>
              <w:jc w:val="center"/>
              <w:rPr>
                <w:szCs w:val="20"/>
                <w:lang w:eastAsia="ru-RU"/>
              </w:rPr>
            </w:pPr>
            <w:r w:rsidRPr="00D408BA">
              <w:rPr>
                <w:szCs w:val="20"/>
                <w:lang w:eastAsia="ru-RU"/>
              </w:rPr>
              <w:t>675,01</w:t>
            </w:r>
          </w:p>
        </w:tc>
      </w:tr>
    </w:tbl>
    <w:p w14:paraId="4F2ECEB4" w14:textId="77777777" w:rsidR="00D408BA" w:rsidRPr="00D408BA" w:rsidRDefault="00D408BA" w:rsidP="00D408BA">
      <w:pPr>
        <w:tabs>
          <w:tab w:val="left" w:pos="1890"/>
        </w:tabs>
        <w:ind w:firstLine="720"/>
        <w:jc w:val="both"/>
        <w:rPr>
          <w:sz w:val="28"/>
          <w:szCs w:val="28"/>
          <w:lang w:eastAsia="ru-RU"/>
        </w:rPr>
      </w:pPr>
    </w:p>
    <w:p w14:paraId="51BCA615" w14:textId="77777777" w:rsidR="00D408BA" w:rsidRPr="00D408BA" w:rsidRDefault="00D408BA" w:rsidP="00D408BA">
      <w:pPr>
        <w:tabs>
          <w:tab w:val="left" w:pos="1890"/>
        </w:tabs>
        <w:spacing w:line="360" w:lineRule="auto"/>
        <w:ind w:firstLine="720"/>
        <w:jc w:val="both"/>
        <w:rPr>
          <w:snapToGrid w:val="0"/>
          <w:color w:val="000000"/>
          <w:sz w:val="28"/>
          <w:szCs w:val="28"/>
          <w:lang w:eastAsia="ru-RU"/>
        </w:rPr>
      </w:pPr>
      <w:r w:rsidRPr="00D408BA">
        <w:rPr>
          <w:snapToGrid w:val="0"/>
          <w:color w:val="000000"/>
          <w:sz w:val="28"/>
          <w:szCs w:val="28"/>
          <w:lang w:eastAsia="ru-RU"/>
        </w:rPr>
        <w:lastRenderedPageBreak/>
        <w:t xml:space="preserve">Товарная выручка предприятия за 2018 год определена на основании представленных в РЭК отчётных данных по системе ЕИАС, в формате шаблона </w:t>
      </w:r>
      <w:r w:rsidRPr="00D408BA">
        <w:rPr>
          <w:snapToGrid w:val="0"/>
          <w:color w:val="000000"/>
          <w:sz w:val="28"/>
          <w:szCs w:val="28"/>
          <w:lang w:val="en-US" w:eastAsia="ru-RU"/>
        </w:rPr>
        <w:t>BALANCE</w:t>
      </w:r>
      <w:r w:rsidRPr="00D408BA">
        <w:rPr>
          <w:snapToGrid w:val="0"/>
          <w:color w:val="000000"/>
          <w:sz w:val="28"/>
          <w:szCs w:val="28"/>
          <w:lang w:eastAsia="ru-RU"/>
        </w:rPr>
        <w:t>.</w:t>
      </w:r>
      <w:r w:rsidRPr="00D408BA">
        <w:rPr>
          <w:snapToGrid w:val="0"/>
          <w:color w:val="000000"/>
          <w:sz w:val="28"/>
          <w:szCs w:val="28"/>
          <w:lang w:val="en-US" w:eastAsia="ru-RU"/>
        </w:rPr>
        <w:t>CALC</w:t>
      </w:r>
      <w:r w:rsidRPr="00D408BA">
        <w:rPr>
          <w:snapToGrid w:val="0"/>
          <w:color w:val="000000"/>
          <w:sz w:val="28"/>
          <w:szCs w:val="28"/>
          <w:lang w:eastAsia="ru-RU"/>
        </w:rPr>
        <w:t>.</w:t>
      </w:r>
      <w:r w:rsidRPr="00D408BA">
        <w:rPr>
          <w:snapToGrid w:val="0"/>
          <w:color w:val="000000"/>
          <w:sz w:val="28"/>
          <w:szCs w:val="28"/>
          <w:lang w:val="en-US" w:eastAsia="ru-RU"/>
        </w:rPr>
        <w:t>TARIFF</w:t>
      </w:r>
      <w:r w:rsidRPr="00D408BA">
        <w:rPr>
          <w:snapToGrid w:val="0"/>
          <w:color w:val="000000"/>
          <w:sz w:val="28"/>
          <w:szCs w:val="28"/>
          <w:lang w:eastAsia="ru-RU"/>
        </w:rPr>
        <w:t>.</w:t>
      </w:r>
      <w:r w:rsidRPr="00D408BA">
        <w:rPr>
          <w:snapToGrid w:val="0"/>
          <w:color w:val="000000"/>
          <w:sz w:val="28"/>
          <w:szCs w:val="28"/>
          <w:lang w:val="en-US" w:eastAsia="ru-RU"/>
        </w:rPr>
        <w:t>WARM</w:t>
      </w:r>
      <w:r w:rsidRPr="00D408BA">
        <w:rPr>
          <w:snapToGrid w:val="0"/>
          <w:color w:val="000000"/>
          <w:sz w:val="28"/>
          <w:szCs w:val="28"/>
          <w:lang w:eastAsia="ru-RU"/>
        </w:rPr>
        <w:t>2018.</w:t>
      </w:r>
      <w:r w:rsidRPr="00D408BA">
        <w:rPr>
          <w:snapToGrid w:val="0"/>
          <w:color w:val="000000"/>
          <w:sz w:val="28"/>
          <w:szCs w:val="28"/>
          <w:lang w:val="en-US" w:eastAsia="ru-RU"/>
        </w:rPr>
        <w:t>FACT</w:t>
      </w:r>
      <w:r w:rsidRPr="00D408BA">
        <w:rPr>
          <w:snapToGrid w:val="0"/>
          <w:color w:val="000000"/>
          <w:sz w:val="28"/>
          <w:szCs w:val="28"/>
          <w:lang w:eastAsia="ru-RU"/>
        </w:rPr>
        <w:t xml:space="preserve">, который, в соответствии с постановлением РЭК КО от 20.12.2013 № 620, является официальной отчётностью. Тарифы для ООО «Велес» на 2018 год утверждены постановлением РЭК КО от 14.12.2017 № 496. </w:t>
      </w:r>
    </w:p>
    <w:p w14:paraId="4D3C5389" w14:textId="77777777" w:rsidR="00D408BA" w:rsidRPr="00D408BA" w:rsidRDefault="00D408BA" w:rsidP="00D408BA">
      <w:pPr>
        <w:tabs>
          <w:tab w:val="left" w:pos="1890"/>
        </w:tabs>
        <w:spacing w:line="360" w:lineRule="auto"/>
        <w:ind w:firstLine="720"/>
        <w:jc w:val="both"/>
        <w:rPr>
          <w:snapToGrid w:val="0"/>
          <w:color w:val="000000"/>
          <w:sz w:val="28"/>
          <w:szCs w:val="28"/>
          <w:lang w:eastAsia="ru-RU"/>
        </w:rPr>
      </w:pPr>
    </w:p>
    <w:p w14:paraId="1E5D9BCB" w14:textId="77777777" w:rsidR="00D408BA" w:rsidRPr="00D408BA" w:rsidRDefault="00D408BA" w:rsidP="00D408BA">
      <w:pPr>
        <w:tabs>
          <w:tab w:val="left" w:pos="1890"/>
        </w:tabs>
        <w:spacing w:line="360" w:lineRule="auto"/>
        <w:ind w:firstLine="720"/>
        <w:jc w:val="center"/>
        <w:rPr>
          <w:snapToGrid w:val="0"/>
          <w:sz w:val="28"/>
          <w:szCs w:val="28"/>
          <w:lang w:eastAsia="ru-RU"/>
        </w:rPr>
      </w:pPr>
      <w:r w:rsidRPr="00D408BA">
        <w:rPr>
          <w:snapToGrid w:val="0"/>
          <w:color w:val="000000"/>
          <w:sz w:val="28"/>
          <w:szCs w:val="28"/>
          <w:lang w:eastAsia="ru-RU"/>
        </w:rPr>
        <w:t>Расчёт товарной выручки ООО «Велес» за 2018 год</w:t>
      </w:r>
    </w:p>
    <w:p w14:paraId="082E793D" w14:textId="77777777" w:rsidR="00D408BA" w:rsidRPr="00D408BA" w:rsidRDefault="00D408BA" w:rsidP="00D408BA">
      <w:pPr>
        <w:tabs>
          <w:tab w:val="left" w:pos="1890"/>
        </w:tabs>
        <w:spacing w:line="360" w:lineRule="auto"/>
        <w:ind w:firstLine="720"/>
        <w:jc w:val="right"/>
        <w:rPr>
          <w:snapToGrid w:val="0"/>
          <w:sz w:val="28"/>
          <w:szCs w:val="28"/>
          <w:lang w:eastAsia="ru-RU"/>
        </w:rPr>
      </w:pPr>
      <w:r w:rsidRPr="00D408BA">
        <w:rPr>
          <w:snapToGrid w:val="0"/>
          <w:sz w:val="28"/>
          <w:szCs w:val="28"/>
          <w:lang w:eastAsia="ru-RU"/>
        </w:rPr>
        <w:t>Таблица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111"/>
        <w:gridCol w:w="1673"/>
        <w:gridCol w:w="1942"/>
        <w:gridCol w:w="1729"/>
        <w:gridCol w:w="1481"/>
      </w:tblGrid>
      <w:tr w:rsidR="00D408BA" w:rsidRPr="00D408BA" w14:paraId="6DA56864" w14:textId="77777777" w:rsidTr="00D408BA">
        <w:trPr>
          <w:jc w:val="center"/>
        </w:trPr>
        <w:tc>
          <w:tcPr>
            <w:tcW w:w="1560" w:type="dxa"/>
            <w:shd w:val="clear" w:color="auto" w:fill="auto"/>
            <w:vAlign w:val="center"/>
          </w:tcPr>
          <w:p w14:paraId="79EDDF5D" w14:textId="77777777" w:rsidR="00D408BA" w:rsidRPr="00D408BA" w:rsidRDefault="00D408BA" w:rsidP="00D408BA">
            <w:pPr>
              <w:tabs>
                <w:tab w:val="left" w:pos="1890"/>
              </w:tabs>
              <w:jc w:val="center"/>
              <w:rPr>
                <w:snapToGrid w:val="0"/>
                <w:sz w:val="22"/>
                <w:szCs w:val="22"/>
                <w:lang w:eastAsia="ru-RU"/>
              </w:rPr>
            </w:pPr>
            <w:r w:rsidRPr="00D408BA">
              <w:rPr>
                <w:snapToGrid w:val="0"/>
                <w:sz w:val="22"/>
                <w:szCs w:val="22"/>
                <w:lang w:eastAsia="ru-RU"/>
              </w:rPr>
              <w:t>Период</w:t>
            </w:r>
          </w:p>
        </w:tc>
        <w:tc>
          <w:tcPr>
            <w:tcW w:w="2126" w:type="dxa"/>
            <w:shd w:val="clear" w:color="auto" w:fill="auto"/>
            <w:vAlign w:val="center"/>
          </w:tcPr>
          <w:p w14:paraId="359EFA8E" w14:textId="77777777" w:rsidR="00D408BA" w:rsidRPr="00D408BA" w:rsidRDefault="00D408BA" w:rsidP="00D408BA">
            <w:pPr>
              <w:tabs>
                <w:tab w:val="left" w:pos="1890"/>
              </w:tabs>
              <w:jc w:val="center"/>
              <w:rPr>
                <w:snapToGrid w:val="0"/>
                <w:sz w:val="22"/>
                <w:szCs w:val="22"/>
                <w:lang w:eastAsia="ru-RU"/>
              </w:rPr>
            </w:pPr>
            <w:r w:rsidRPr="00D408BA">
              <w:rPr>
                <w:snapToGrid w:val="0"/>
                <w:sz w:val="22"/>
                <w:szCs w:val="22"/>
                <w:lang w:eastAsia="ru-RU"/>
              </w:rPr>
              <w:t>Полезный отпуск на потребительский рынок, Гкал</w:t>
            </w:r>
          </w:p>
        </w:tc>
        <w:tc>
          <w:tcPr>
            <w:tcW w:w="1701" w:type="dxa"/>
            <w:shd w:val="clear" w:color="auto" w:fill="auto"/>
            <w:vAlign w:val="center"/>
          </w:tcPr>
          <w:p w14:paraId="2EFEF885" w14:textId="77777777" w:rsidR="00D408BA" w:rsidRPr="00D408BA" w:rsidRDefault="00D408BA" w:rsidP="00D408BA">
            <w:pPr>
              <w:tabs>
                <w:tab w:val="left" w:pos="1890"/>
              </w:tabs>
              <w:jc w:val="center"/>
              <w:rPr>
                <w:snapToGrid w:val="0"/>
                <w:sz w:val="22"/>
                <w:szCs w:val="22"/>
                <w:lang w:eastAsia="ru-RU"/>
              </w:rPr>
            </w:pPr>
            <w:r w:rsidRPr="00D408BA">
              <w:rPr>
                <w:snapToGrid w:val="0"/>
                <w:sz w:val="22"/>
                <w:szCs w:val="22"/>
                <w:lang w:eastAsia="ru-RU"/>
              </w:rPr>
              <w:t>Размер тарифа, руб./Гкал</w:t>
            </w:r>
          </w:p>
        </w:tc>
        <w:tc>
          <w:tcPr>
            <w:tcW w:w="1985" w:type="dxa"/>
            <w:shd w:val="clear" w:color="auto" w:fill="auto"/>
            <w:vAlign w:val="center"/>
          </w:tcPr>
          <w:p w14:paraId="0690E57B" w14:textId="77777777" w:rsidR="00D408BA" w:rsidRPr="00D408BA" w:rsidRDefault="00D408BA" w:rsidP="00D408BA">
            <w:pPr>
              <w:tabs>
                <w:tab w:val="left" w:pos="1890"/>
              </w:tabs>
              <w:jc w:val="center"/>
              <w:rPr>
                <w:snapToGrid w:val="0"/>
                <w:sz w:val="22"/>
                <w:szCs w:val="22"/>
                <w:lang w:eastAsia="ru-RU"/>
              </w:rPr>
            </w:pPr>
            <w:r w:rsidRPr="00D408BA">
              <w:rPr>
                <w:snapToGrid w:val="0"/>
                <w:sz w:val="22"/>
                <w:szCs w:val="22"/>
                <w:lang w:eastAsia="ru-RU"/>
              </w:rPr>
              <w:t>Товарная выручка, тыс. руб.</w:t>
            </w:r>
          </w:p>
          <w:p w14:paraId="7FC04704" w14:textId="77777777" w:rsidR="00D408BA" w:rsidRPr="00D408BA" w:rsidRDefault="00D408BA" w:rsidP="00D408BA">
            <w:pPr>
              <w:tabs>
                <w:tab w:val="left" w:pos="1890"/>
              </w:tabs>
              <w:jc w:val="center"/>
              <w:rPr>
                <w:snapToGrid w:val="0"/>
                <w:sz w:val="22"/>
                <w:szCs w:val="22"/>
                <w:lang w:eastAsia="ru-RU"/>
              </w:rPr>
            </w:pPr>
            <w:r w:rsidRPr="00D408BA">
              <w:rPr>
                <w:snapToGrid w:val="0"/>
                <w:sz w:val="22"/>
                <w:szCs w:val="22"/>
                <w:lang w:eastAsia="ru-RU"/>
              </w:rPr>
              <w:t>(2 × 3)</w:t>
            </w:r>
          </w:p>
        </w:tc>
        <w:tc>
          <w:tcPr>
            <w:tcW w:w="1741" w:type="dxa"/>
            <w:shd w:val="clear" w:color="auto" w:fill="auto"/>
            <w:vAlign w:val="center"/>
          </w:tcPr>
          <w:p w14:paraId="0E717285" w14:textId="77777777" w:rsidR="00D408BA" w:rsidRPr="00D408BA" w:rsidRDefault="00D408BA" w:rsidP="00D408BA">
            <w:pPr>
              <w:tabs>
                <w:tab w:val="left" w:pos="1890"/>
              </w:tabs>
              <w:jc w:val="center"/>
              <w:rPr>
                <w:snapToGrid w:val="0"/>
                <w:sz w:val="22"/>
                <w:szCs w:val="22"/>
                <w:lang w:eastAsia="ru-RU"/>
              </w:rPr>
            </w:pPr>
            <w:r w:rsidRPr="00D408BA">
              <w:rPr>
                <w:snapToGrid w:val="0"/>
                <w:sz w:val="22"/>
                <w:szCs w:val="22"/>
                <w:lang w:eastAsia="ru-RU"/>
              </w:rPr>
              <w:t>Приведённые фактические расходы, тыс. руб.</w:t>
            </w:r>
          </w:p>
        </w:tc>
        <w:tc>
          <w:tcPr>
            <w:tcW w:w="1485" w:type="dxa"/>
            <w:shd w:val="clear" w:color="auto" w:fill="auto"/>
            <w:vAlign w:val="center"/>
          </w:tcPr>
          <w:p w14:paraId="31431AC7" w14:textId="77777777" w:rsidR="00D408BA" w:rsidRPr="00D408BA" w:rsidRDefault="00D408BA" w:rsidP="00D408BA">
            <w:pPr>
              <w:tabs>
                <w:tab w:val="left" w:pos="1890"/>
              </w:tabs>
              <w:jc w:val="center"/>
              <w:rPr>
                <w:snapToGrid w:val="0"/>
                <w:sz w:val="22"/>
                <w:szCs w:val="22"/>
                <w:lang w:eastAsia="ru-RU"/>
              </w:rPr>
            </w:pPr>
            <w:r w:rsidRPr="00D408BA">
              <w:rPr>
                <w:snapToGrid w:val="0"/>
                <w:sz w:val="22"/>
                <w:szCs w:val="22"/>
                <w:lang w:eastAsia="ru-RU"/>
              </w:rPr>
              <w:t>Отклонение, тыс. руб.</w:t>
            </w:r>
          </w:p>
          <w:p w14:paraId="7667228D" w14:textId="77777777" w:rsidR="00D408BA" w:rsidRPr="00D408BA" w:rsidRDefault="00D408BA" w:rsidP="00D408BA">
            <w:pPr>
              <w:tabs>
                <w:tab w:val="left" w:pos="1890"/>
              </w:tabs>
              <w:jc w:val="center"/>
              <w:rPr>
                <w:snapToGrid w:val="0"/>
                <w:sz w:val="22"/>
                <w:szCs w:val="22"/>
                <w:lang w:eastAsia="ru-RU"/>
              </w:rPr>
            </w:pPr>
            <w:r w:rsidRPr="00D408BA">
              <w:rPr>
                <w:snapToGrid w:val="0"/>
                <w:sz w:val="22"/>
                <w:szCs w:val="22"/>
                <w:lang w:eastAsia="ru-RU"/>
              </w:rPr>
              <w:t>(5 – 4)</w:t>
            </w:r>
          </w:p>
        </w:tc>
      </w:tr>
      <w:tr w:rsidR="00D408BA" w:rsidRPr="00D408BA" w14:paraId="65AB182D" w14:textId="77777777" w:rsidTr="00D408BA">
        <w:trPr>
          <w:jc w:val="center"/>
        </w:trPr>
        <w:tc>
          <w:tcPr>
            <w:tcW w:w="1560" w:type="dxa"/>
            <w:shd w:val="clear" w:color="auto" w:fill="auto"/>
            <w:vAlign w:val="center"/>
          </w:tcPr>
          <w:p w14:paraId="7DA2B731" w14:textId="77777777" w:rsidR="00D408BA" w:rsidRPr="00D408BA" w:rsidRDefault="00D408BA" w:rsidP="00D408BA">
            <w:pPr>
              <w:tabs>
                <w:tab w:val="left" w:pos="1890"/>
              </w:tabs>
              <w:jc w:val="center"/>
              <w:rPr>
                <w:snapToGrid w:val="0"/>
                <w:sz w:val="22"/>
                <w:szCs w:val="22"/>
                <w:lang w:eastAsia="ru-RU"/>
              </w:rPr>
            </w:pPr>
            <w:r w:rsidRPr="00D408BA">
              <w:rPr>
                <w:snapToGrid w:val="0"/>
                <w:sz w:val="22"/>
                <w:szCs w:val="22"/>
                <w:lang w:eastAsia="ru-RU"/>
              </w:rPr>
              <w:t>1</w:t>
            </w:r>
          </w:p>
        </w:tc>
        <w:tc>
          <w:tcPr>
            <w:tcW w:w="2126" w:type="dxa"/>
            <w:shd w:val="clear" w:color="auto" w:fill="auto"/>
            <w:vAlign w:val="center"/>
          </w:tcPr>
          <w:p w14:paraId="665ABE2C" w14:textId="77777777" w:rsidR="00D408BA" w:rsidRPr="00D408BA" w:rsidRDefault="00D408BA" w:rsidP="00D408BA">
            <w:pPr>
              <w:tabs>
                <w:tab w:val="left" w:pos="1890"/>
              </w:tabs>
              <w:jc w:val="center"/>
              <w:rPr>
                <w:snapToGrid w:val="0"/>
                <w:sz w:val="22"/>
                <w:szCs w:val="22"/>
                <w:lang w:eastAsia="ru-RU"/>
              </w:rPr>
            </w:pPr>
            <w:r w:rsidRPr="00D408BA">
              <w:rPr>
                <w:snapToGrid w:val="0"/>
                <w:sz w:val="22"/>
                <w:szCs w:val="22"/>
                <w:lang w:eastAsia="ru-RU"/>
              </w:rPr>
              <w:t>2</w:t>
            </w:r>
          </w:p>
        </w:tc>
        <w:tc>
          <w:tcPr>
            <w:tcW w:w="1701" w:type="dxa"/>
            <w:shd w:val="clear" w:color="auto" w:fill="auto"/>
            <w:vAlign w:val="center"/>
          </w:tcPr>
          <w:p w14:paraId="423E8310" w14:textId="77777777" w:rsidR="00D408BA" w:rsidRPr="00D408BA" w:rsidRDefault="00D408BA" w:rsidP="00D408BA">
            <w:pPr>
              <w:tabs>
                <w:tab w:val="left" w:pos="1890"/>
              </w:tabs>
              <w:jc w:val="center"/>
              <w:rPr>
                <w:snapToGrid w:val="0"/>
                <w:sz w:val="22"/>
                <w:szCs w:val="22"/>
                <w:lang w:eastAsia="ru-RU"/>
              </w:rPr>
            </w:pPr>
            <w:r w:rsidRPr="00D408BA">
              <w:rPr>
                <w:snapToGrid w:val="0"/>
                <w:sz w:val="22"/>
                <w:szCs w:val="22"/>
                <w:lang w:eastAsia="ru-RU"/>
              </w:rPr>
              <w:t>3</w:t>
            </w:r>
          </w:p>
        </w:tc>
        <w:tc>
          <w:tcPr>
            <w:tcW w:w="1985" w:type="dxa"/>
            <w:shd w:val="clear" w:color="auto" w:fill="auto"/>
            <w:vAlign w:val="center"/>
          </w:tcPr>
          <w:p w14:paraId="7336D7EC" w14:textId="77777777" w:rsidR="00D408BA" w:rsidRPr="00D408BA" w:rsidRDefault="00D408BA" w:rsidP="00D408BA">
            <w:pPr>
              <w:tabs>
                <w:tab w:val="left" w:pos="1890"/>
              </w:tabs>
              <w:jc w:val="center"/>
              <w:rPr>
                <w:snapToGrid w:val="0"/>
                <w:sz w:val="22"/>
                <w:szCs w:val="22"/>
                <w:lang w:eastAsia="ru-RU"/>
              </w:rPr>
            </w:pPr>
            <w:r w:rsidRPr="00D408BA">
              <w:rPr>
                <w:snapToGrid w:val="0"/>
                <w:sz w:val="22"/>
                <w:szCs w:val="22"/>
                <w:lang w:eastAsia="ru-RU"/>
              </w:rPr>
              <w:t>4</w:t>
            </w:r>
          </w:p>
        </w:tc>
        <w:tc>
          <w:tcPr>
            <w:tcW w:w="1741" w:type="dxa"/>
            <w:shd w:val="clear" w:color="auto" w:fill="auto"/>
            <w:vAlign w:val="center"/>
          </w:tcPr>
          <w:p w14:paraId="1A067425" w14:textId="77777777" w:rsidR="00D408BA" w:rsidRPr="00D408BA" w:rsidRDefault="00D408BA" w:rsidP="00D408BA">
            <w:pPr>
              <w:tabs>
                <w:tab w:val="left" w:pos="1890"/>
              </w:tabs>
              <w:jc w:val="center"/>
              <w:rPr>
                <w:snapToGrid w:val="0"/>
                <w:sz w:val="22"/>
                <w:szCs w:val="22"/>
                <w:lang w:eastAsia="ru-RU"/>
              </w:rPr>
            </w:pPr>
            <w:r w:rsidRPr="00D408BA">
              <w:rPr>
                <w:snapToGrid w:val="0"/>
                <w:sz w:val="22"/>
                <w:szCs w:val="22"/>
                <w:lang w:eastAsia="ru-RU"/>
              </w:rPr>
              <w:t>5</w:t>
            </w:r>
          </w:p>
        </w:tc>
        <w:tc>
          <w:tcPr>
            <w:tcW w:w="1485" w:type="dxa"/>
            <w:shd w:val="clear" w:color="auto" w:fill="auto"/>
            <w:vAlign w:val="center"/>
          </w:tcPr>
          <w:p w14:paraId="04A26937" w14:textId="77777777" w:rsidR="00D408BA" w:rsidRPr="00D408BA" w:rsidRDefault="00D408BA" w:rsidP="00D408BA">
            <w:pPr>
              <w:tabs>
                <w:tab w:val="left" w:pos="1890"/>
              </w:tabs>
              <w:jc w:val="center"/>
              <w:rPr>
                <w:snapToGrid w:val="0"/>
                <w:sz w:val="22"/>
                <w:szCs w:val="22"/>
                <w:lang w:eastAsia="ru-RU"/>
              </w:rPr>
            </w:pPr>
            <w:r w:rsidRPr="00D408BA">
              <w:rPr>
                <w:snapToGrid w:val="0"/>
                <w:sz w:val="22"/>
                <w:szCs w:val="22"/>
                <w:lang w:eastAsia="ru-RU"/>
              </w:rPr>
              <w:t>6</w:t>
            </w:r>
          </w:p>
        </w:tc>
      </w:tr>
      <w:tr w:rsidR="00D408BA" w:rsidRPr="00D408BA" w14:paraId="361BF970" w14:textId="77777777" w:rsidTr="00D408BA">
        <w:trPr>
          <w:jc w:val="center"/>
        </w:trPr>
        <w:tc>
          <w:tcPr>
            <w:tcW w:w="1560" w:type="dxa"/>
            <w:shd w:val="clear" w:color="auto" w:fill="auto"/>
            <w:vAlign w:val="center"/>
          </w:tcPr>
          <w:p w14:paraId="6FCB7533" w14:textId="77777777" w:rsidR="00D408BA" w:rsidRPr="00D408BA" w:rsidRDefault="00D408BA" w:rsidP="00D408BA">
            <w:pPr>
              <w:tabs>
                <w:tab w:val="left" w:pos="1890"/>
              </w:tabs>
              <w:jc w:val="both"/>
              <w:rPr>
                <w:snapToGrid w:val="0"/>
                <w:sz w:val="22"/>
                <w:szCs w:val="22"/>
                <w:lang w:eastAsia="ru-RU"/>
              </w:rPr>
            </w:pPr>
            <w:r w:rsidRPr="00D408BA">
              <w:rPr>
                <w:snapToGrid w:val="0"/>
                <w:sz w:val="22"/>
                <w:szCs w:val="22"/>
                <w:lang w:eastAsia="ru-RU"/>
              </w:rPr>
              <w:t>1 полугодие</w:t>
            </w:r>
          </w:p>
        </w:tc>
        <w:tc>
          <w:tcPr>
            <w:tcW w:w="2126" w:type="dxa"/>
            <w:shd w:val="clear" w:color="auto" w:fill="auto"/>
            <w:vAlign w:val="center"/>
          </w:tcPr>
          <w:p w14:paraId="6B5C1338" w14:textId="77777777" w:rsidR="00D408BA" w:rsidRPr="00D408BA" w:rsidRDefault="00D408BA" w:rsidP="00D408BA">
            <w:pPr>
              <w:jc w:val="center"/>
              <w:rPr>
                <w:snapToGrid w:val="0"/>
                <w:lang w:eastAsia="ru-RU"/>
              </w:rPr>
            </w:pPr>
            <w:r w:rsidRPr="00D408BA">
              <w:rPr>
                <w:snapToGrid w:val="0"/>
                <w:lang w:eastAsia="ru-RU"/>
              </w:rPr>
              <w:t>3 923,61</w:t>
            </w:r>
          </w:p>
        </w:tc>
        <w:tc>
          <w:tcPr>
            <w:tcW w:w="1701" w:type="dxa"/>
            <w:shd w:val="clear" w:color="auto" w:fill="auto"/>
            <w:vAlign w:val="center"/>
          </w:tcPr>
          <w:p w14:paraId="465A488D" w14:textId="77777777" w:rsidR="00D408BA" w:rsidRPr="00D408BA" w:rsidRDefault="00D408BA" w:rsidP="00D408BA">
            <w:pPr>
              <w:jc w:val="center"/>
              <w:rPr>
                <w:snapToGrid w:val="0"/>
                <w:lang w:eastAsia="ru-RU"/>
              </w:rPr>
            </w:pPr>
            <w:r w:rsidRPr="00D408BA">
              <w:rPr>
                <w:snapToGrid w:val="0"/>
                <w:lang w:eastAsia="ru-RU"/>
              </w:rPr>
              <w:t>2 934,16</w:t>
            </w:r>
          </w:p>
        </w:tc>
        <w:tc>
          <w:tcPr>
            <w:tcW w:w="1985" w:type="dxa"/>
            <w:shd w:val="clear" w:color="auto" w:fill="auto"/>
            <w:vAlign w:val="center"/>
          </w:tcPr>
          <w:p w14:paraId="109E10C8" w14:textId="77777777" w:rsidR="00D408BA" w:rsidRPr="00D408BA" w:rsidRDefault="00D408BA" w:rsidP="00D408BA">
            <w:pPr>
              <w:jc w:val="center"/>
              <w:rPr>
                <w:snapToGrid w:val="0"/>
                <w:lang w:eastAsia="ru-RU"/>
              </w:rPr>
            </w:pPr>
            <w:r w:rsidRPr="00D408BA">
              <w:rPr>
                <w:snapToGrid w:val="0"/>
                <w:lang w:eastAsia="ru-RU"/>
              </w:rPr>
              <w:t>11 512,50</w:t>
            </w:r>
          </w:p>
        </w:tc>
        <w:tc>
          <w:tcPr>
            <w:tcW w:w="1741" w:type="dxa"/>
            <w:shd w:val="clear" w:color="auto" w:fill="auto"/>
            <w:vAlign w:val="center"/>
          </w:tcPr>
          <w:p w14:paraId="1AF68E0B" w14:textId="77777777" w:rsidR="00D408BA" w:rsidRPr="00D408BA" w:rsidRDefault="00D408BA" w:rsidP="00D408BA">
            <w:pPr>
              <w:tabs>
                <w:tab w:val="left" w:pos="1890"/>
              </w:tabs>
              <w:jc w:val="center"/>
              <w:rPr>
                <w:snapToGrid w:val="0"/>
                <w:lang w:eastAsia="ru-RU"/>
              </w:rPr>
            </w:pPr>
          </w:p>
        </w:tc>
        <w:tc>
          <w:tcPr>
            <w:tcW w:w="1485" w:type="dxa"/>
            <w:shd w:val="clear" w:color="auto" w:fill="auto"/>
            <w:vAlign w:val="center"/>
          </w:tcPr>
          <w:p w14:paraId="7FB3F71C" w14:textId="77777777" w:rsidR="00D408BA" w:rsidRPr="00D408BA" w:rsidRDefault="00D408BA" w:rsidP="00D408BA">
            <w:pPr>
              <w:tabs>
                <w:tab w:val="left" w:pos="1890"/>
              </w:tabs>
              <w:jc w:val="center"/>
              <w:rPr>
                <w:snapToGrid w:val="0"/>
                <w:lang w:eastAsia="ru-RU"/>
              </w:rPr>
            </w:pPr>
          </w:p>
        </w:tc>
      </w:tr>
      <w:tr w:rsidR="00D408BA" w:rsidRPr="00D408BA" w14:paraId="2D5706E7" w14:textId="77777777" w:rsidTr="00D408BA">
        <w:trPr>
          <w:jc w:val="center"/>
        </w:trPr>
        <w:tc>
          <w:tcPr>
            <w:tcW w:w="1560" w:type="dxa"/>
            <w:shd w:val="clear" w:color="auto" w:fill="auto"/>
            <w:vAlign w:val="center"/>
          </w:tcPr>
          <w:p w14:paraId="6A3D18B9" w14:textId="77777777" w:rsidR="00D408BA" w:rsidRPr="00D408BA" w:rsidRDefault="00D408BA" w:rsidP="00D408BA">
            <w:pPr>
              <w:tabs>
                <w:tab w:val="left" w:pos="1890"/>
              </w:tabs>
              <w:jc w:val="both"/>
              <w:rPr>
                <w:snapToGrid w:val="0"/>
                <w:sz w:val="22"/>
                <w:szCs w:val="22"/>
                <w:lang w:eastAsia="ru-RU"/>
              </w:rPr>
            </w:pPr>
            <w:r w:rsidRPr="00D408BA">
              <w:rPr>
                <w:snapToGrid w:val="0"/>
                <w:sz w:val="22"/>
                <w:szCs w:val="22"/>
                <w:lang w:eastAsia="ru-RU"/>
              </w:rPr>
              <w:t>2 полугодие</w:t>
            </w:r>
          </w:p>
        </w:tc>
        <w:tc>
          <w:tcPr>
            <w:tcW w:w="2126" w:type="dxa"/>
            <w:shd w:val="clear" w:color="auto" w:fill="auto"/>
            <w:vAlign w:val="center"/>
          </w:tcPr>
          <w:p w14:paraId="44EA65A5" w14:textId="77777777" w:rsidR="00D408BA" w:rsidRPr="00D408BA" w:rsidRDefault="00D408BA" w:rsidP="00D408BA">
            <w:pPr>
              <w:jc w:val="center"/>
              <w:rPr>
                <w:snapToGrid w:val="0"/>
                <w:lang w:eastAsia="ru-RU"/>
              </w:rPr>
            </w:pPr>
            <w:r w:rsidRPr="00D408BA">
              <w:rPr>
                <w:snapToGrid w:val="0"/>
                <w:lang w:eastAsia="ru-RU"/>
              </w:rPr>
              <w:t>2 987,32</w:t>
            </w:r>
          </w:p>
        </w:tc>
        <w:tc>
          <w:tcPr>
            <w:tcW w:w="1701" w:type="dxa"/>
            <w:shd w:val="clear" w:color="auto" w:fill="auto"/>
            <w:vAlign w:val="center"/>
          </w:tcPr>
          <w:p w14:paraId="6F4A4F1E" w14:textId="77777777" w:rsidR="00D408BA" w:rsidRPr="00D408BA" w:rsidRDefault="00D408BA" w:rsidP="00D408BA">
            <w:pPr>
              <w:jc w:val="center"/>
              <w:rPr>
                <w:snapToGrid w:val="0"/>
                <w:lang w:eastAsia="ru-RU"/>
              </w:rPr>
            </w:pPr>
            <w:r w:rsidRPr="00D408BA">
              <w:rPr>
                <w:snapToGrid w:val="0"/>
                <w:lang w:eastAsia="ru-RU"/>
              </w:rPr>
              <w:t>2 911,63</w:t>
            </w:r>
          </w:p>
        </w:tc>
        <w:tc>
          <w:tcPr>
            <w:tcW w:w="1985" w:type="dxa"/>
            <w:shd w:val="clear" w:color="auto" w:fill="auto"/>
            <w:vAlign w:val="center"/>
          </w:tcPr>
          <w:p w14:paraId="10CA2C7C" w14:textId="77777777" w:rsidR="00D408BA" w:rsidRPr="00D408BA" w:rsidRDefault="00D408BA" w:rsidP="00D408BA">
            <w:pPr>
              <w:jc w:val="center"/>
              <w:rPr>
                <w:snapToGrid w:val="0"/>
                <w:lang w:eastAsia="ru-RU"/>
              </w:rPr>
            </w:pPr>
            <w:r w:rsidRPr="00D408BA">
              <w:rPr>
                <w:snapToGrid w:val="0"/>
                <w:lang w:eastAsia="ru-RU"/>
              </w:rPr>
              <w:t>8 697,97</w:t>
            </w:r>
          </w:p>
        </w:tc>
        <w:tc>
          <w:tcPr>
            <w:tcW w:w="1741" w:type="dxa"/>
            <w:shd w:val="clear" w:color="auto" w:fill="auto"/>
            <w:vAlign w:val="center"/>
          </w:tcPr>
          <w:p w14:paraId="37194AD1" w14:textId="77777777" w:rsidR="00D408BA" w:rsidRPr="00D408BA" w:rsidRDefault="00D408BA" w:rsidP="00D408BA">
            <w:pPr>
              <w:tabs>
                <w:tab w:val="left" w:pos="1890"/>
              </w:tabs>
              <w:jc w:val="center"/>
              <w:rPr>
                <w:snapToGrid w:val="0"/>
                <w:lang w:eastAsia="ru-RU"/>
              </w:rPr>
            </w:pPr>
          </w:p>
        </w:tc>
        <w:tc>
          <w:tcPr>
            <w:tcW w:w="1485" w:type="dxa"/>
            <w:shd w:val="clear" w:color="auto" w:fill="auto"/>
            <w:vAlign w:val="center"/>
          </w:tcPr>
          <w:p w14:paraId="60580F7D" w14:textId="77777777" w:rsidR="00D408BA" w:rsidRPr="00D408BA" w:rsidRDefault="00D408BA" w:rsidP="00D408BA">
            <w:pPr>
              <w:tabs>
                <w:tab w:val="left" w:pos="1890"/>
              </w:tabs>
              <w:jc w:val="center"/>
              <w:rPr>
                <w:snapToGrid w:val="0"/>
                <w:lang w:eastAsia="ru-RU"/>
              </w:rPr>
            </w:pPr>
          </w:p>
        </w:tc>
      </w:tr>
      <w:tr w:rsidR="00D408BA" w:rsidRPr="00D408BA" w14:paraId="0D26496A" w14:textId="77777777" w:rsidTr="00D408BA">
        <w:trPr>
          <w:jc w:val="center"/>
        </w:trPr>
        <w:tc>
          <w:tcPr>
            <w:tcW w:w="1560" w:type="dxa"/>
            <w:shd w:val="clear" w:color="auto" w:fill="auto"/>
            <w:vAlign w:val="center"/>
          </w:tcPr>
          <w:p w14:paraId="7EB0933F" w14:textId="77777777" w:rsidR="00D408BA" w:rsidRPr="00D408BA" w:rsidRDefault="00D408BA" w:rsidP="00D408BA">
            <w:pPr>
              <w:tabs>
                <w:tab w:val="left" w:pos="1890"/>
              </w:tabs>
              <w:jc w:val="both"/>
              <w:rPr>
                <w:snapToGrid w:val="0"/>
                <w:sz w:val="22"/>
                <w:szCs w:val="22"/>
                <w:lang w:eastAsia="ru-RU"/>
              </w:rPr>
            </w:pPr>
            <w:r w:rsidRPr="00D408BA">
              <w:rPr>
                <w:snapToGrid w:val="0"/>
                <w:sz w:val="22"/>
                <w:szCs w:val="22"/>
                <w:lang w:eastAsia="ru-RU"/>
              </w:rPr>
              <w:t>Итого за год</w:t>
            </w:r>
          </w:p>
        </w:tc>
        <w:tc>
          <w:tcPr>
            <w:tcW w:w="2126" w:type="dxa"/>
            <w:shd w:val="clear" w:color="auto" w:fill="auto"/>
            <w:vAlign w:val="center"/>
          </w:tcPr>
          <w:p w14:paraId="570DD517" w14:textId="77777777" w:rsidR="00D408BA" w:rsidRPr="00D408BA" w:rsidRDefault="00D408BA" w:rsidP="00D408BA">
            <w:pPr>
              <w:jc w:val="center"/>
              <w:rPr>
                <w:snapToGrid w:val="0"/>
                <w:lang w:eastAsia="ru-RU"/>
              </w:rPr>
            </w:pPr>
            <w:r w:rsidRPr="00D408BA">
              <w:rPr>
                <w:snapToGrid w:val="0"/>
                <w:lang w:eastAsia="ru-RU"/>
              </w:rPr>
              <w:t>6 910,93</w:t>
            </w:r>
          </w:p>
        </w:tc>
        <w:tc>
          <w:tcPr>
            <w:tcW w:w="1701" w:type="dxa"/>
            <w:shd w:val="clear" w:color="auto" w:fill="auto"/>
            <w:vAlign w:val="center"/>
          </w:tcPr>
          <w:p w14:paraId="48B4C146" w14:textId="77777777" w:rsidR="00D408BA" w:rsidRPr="00D408BA" w:rsidRDefault="00D408BA" w:rsidP="00D408BA">
            <w:pPr>
              <w:jc w:val="center"/>
              <w:rPr>
                <w:snapToGrid w:val="0"/>
                <w:lang w:eastAsia="ru-RU"/>
              </w:rPr>
            </w:pPr>
          </w:p>
        </w:tc>
        <w:tc>
          <w:tcPr>
            <w:tcW w:w="1985" w:type="dxa"/>
            <w:shd w:val="clear" w:color="auto" w:fill="auto"/>
            <w:vAlign w:val="center"/>
          </w:tcPr>
          <w:p w14:paraId="5967862D" w14:textId="77777777" w:rsidR="00D408BA" w:rsidRPr="00D408BA" w:rsidRDefault="00D408BA" w:rsidP="00D408BA">
            <w:pPr>
              <w:jc w:val="center"/>
              <w:rPr>
                <w:snapToGrid w:val="0"/>
                <w:lang w:eastAsia="ru-RU"/>
              </w:rPr>
            </w:pPr>
            <w:r w:rsidRPr="00D408BA">
              <w:rPr>
                <w:snapToGrid w:val="0"/>
                <w:lang w:eastAsia="ru-RU"/>
              </w:rPr>
              <w:t>20 210,47</w:t>
            </w:r>
          </w:p>
        </w:tc>
        <w:tc>
          <w:tcPr>
            <w:tcW w:w="1741" w:type="dxa"/>
            <w:shd w:val="clear" w:color="auto" w:fill="auto"/>
            <w:vAlign w:val="center"/>
          </w:tcPr>
          <w:p w14:paraId="73934DD4" w14:textId="77777777" w:rsidR="00D408BA" w:rsidRPr="00D408BA" w:rsidRDefault="00D408BA" w:rsidP="00D408BA">
            <w:pPr>
              <w:jc w:val="center"/>
              <w:rPr>
                <w:snapToGrid w:val="0"/>
                <w:lang w:eastAsia="ru-RU"/>
              </w:rPr>
            </w:pPr>
            <w:r w:rsidRPr="00D408BA">
              <w:rPr>
                <w:snapToGrid w:val="0"/>
                <w:lang w:eastAsia="ru-RU"/>
              </w:rPr>
              <w:t>21 103,52</w:t>
            </w:r>
          </w:p>
        </w:tc>
        <w:tc>
          <w:tcPr>
            <w:tcW w:w="1485" w:type="dxa"/>
            <w:shd w:val="clear" w:color="auto" w:fill="auto"/>
            <w:vAlign w:val="center"/>
          </w:tcPr>
          <w:p w14:paraId="751DA3EA" w14:textId="77777777" w:rsidR="00D408BA" w:rsidRPr="00D408BA" w:rsidRDefault="00D408BA" w:rsidP="00D408BA">
            <w:pPr>
              <w:jc w:val="center"/>
              <w:rPr>
                <w:snapToGrid w:val="0"/>
                <w:lang w:eastAsia="ru-RU"/>
              </w:rPr>
            </w:pPr>
            <w:r w:rsidRPr="00D408BA">
              <w:rPr>
                <w:snapToGrid w:val="0"/>
                <w:lang w:eastAsia="ru-RU"/>
              </w:rPr>
              <w:t>893,05</w:t>
            </w:r>
          </w:p>
        </w:tc>
      </w:tr>
    </w:tbl>
    <w:p w14:paraId="10DB0F4C" w14:textId="77777777" w:rsidR="00D408BA" w:rsidRPr="00D408BA" w:rsidRDefault="00D408BA" w:rsidP="00D408BA">
      <w:pPr>
        <w:spacing w:line="360" w:lineRule="auto"/>
        <w:jc w:val="both"/>
        <w:rPr>
          <w:sz w:val="28"/>
          <w:szCs w:val="28"/>
          <w:lang w:eastAsia="ru-RU"/>
        </w:rPr>
      </w:pPr>
    </w:p>
    <w:p w14:paraId="3EE69B65" w14:textId="77777777" w:rsidR="00D408BA" w:rsidRPr="00D408BA" w:rsidRDefault="00D408BA" w:rsidP="00D408BA">
      <w:pPr>
        <w:tabs>
          <w:tab w:val="left" w:pos="1890"/>
        </w:tabs>
        <w:spacing w:line="360" w:lineRule="auto"/>
        <w:ind w:firstLine="720"/>
        <w:jc w:val="both"/>
        <w:rPr>
          <w:snapToGrid w:val="0"/>
          <w:sz w:val="28"/>
          <w:szCs w:val="28"/>
          <w:lang w:eastAsia="ru-RU"/>
        </w:rPr>
      </w:pPr>
      <w:r w:rsidRPr="00D408BA">
        <w:rPr>
          <w:snapToGrid w:val="0"/>
          <w:sz w:val="28"/>
          <w:szCs w:val="28"/>
          <w:lang w:eastAsia="ru-RU"/>
        </w:rPr>
        <w:t>По мнению экспертов, данная сумма подлежит включению в плановую необходимую валовую выручку ООО «Велес» в полном объеме, с учетом индексов потребительских цен на 2019 и 2020 гг. (104,6) и (103,4) и составит 965,90 тыс. руб.</w:t>
      </w:r>
    </w:p>
    <w:p w14:paraId="2FE441CB" w14:textId="77777777" w:rsidR="00D408BA" w:rsidRPr="00D408BA" w:rsidRDefault="00D408BA" w:rsidP="00D408BA">
      <w:pPr>
        <w:keepNext/>
        <w:tabs>
          <w:tab w:val="left" w:pos="567"/>
        </w:tabs>
        <w:jc w:val="center"/>
        <w:outlineLvl w:val="0"/>
        <w:rPr>
          <w:b/>
          <w:sz w:val="28"/>
          <w:szCs w:val="28"/>
          <w:lang w:val="x-none" w:eastAsia="x-none"/>
        </w:rPr>
      </w:pPr>
      <w:bookmarkStart w:id="28" w:name="_Toc20229428"/>
      <w:r w:rsidRPr="00D408BA">
        <w:rPr>
          <w:b/>
          <w:sz w:val="28"/>
          <w:szCs w:val="28"/>
          <w:lang w:eastAsia="x-none"/>
        </w:rPr>
        <w:t>9.</w:t>
      </w:r>
      <w:r w:rsidRPr="00D408BA">
        <w:rPr>
          <w:b/>
          <w:sz w:val="28"/>
          <w:szCs w:val="28"/>
          <w:lang w:val="x-none" w:eastAsia="x-none"/>
        </w:rPr>
        <w:t xml:space="preserve"> Расчет НВВ ООО «</w:t>
      </w:r>
      <w:r w:rsidRPr="00D408BA">
        <w:rPr>
          <w:b/>
          <w:sz w:val="28"/>
          <w:szCs w:val="28"/>
          <w:lang w:eastAsia="x-none"/>
        </w:rPr>
        <w:t>Велес</w:t>
      </w:r>
      <w:r w:rsidRPr="00D408BA">
        <w:rPr>
          <w:b/>
          <w:sz w:val="28"/>
          <w:szCs w:val="28"/>
          <w:lang w:val="x-none" w:eastAsia="x-none"/>
        </w:rPr>
        <w:t>»</w:t>
      </w:r>
      <w:bookmarkEnd w:id="28"/>
    </w:p>
    <w:p w14:paraId="62BCC2E3" w14:textId="77777777" w:rsidR="00D408BA" w:rsidRPr="00D408BA" w:rsidRDefault="00D408BA" w:rsidP="00D408BA">
      <w:pPr>
        <w:tabs>
          <w:tab w:val="left" w:pos="1890"/>
        </w:tabs>
        <w:spacing w:line="360" w:lineRule="auto"/>
        <w:ind w:firstLine="720"/>
        <w:jc w:val="both"/>
        <w:rPr>
          <w:color w:val="000000"/>
          <w:sz w:val="28"/>
          <w:szCs w:val="28"/>
          <w:lang w:eastAsia="ru-RU"/>
        </w:rPr>
      </w:pPr>
    </w:p>
    <w:p w14:paraId="7E8D7CDE" w14:textId="77777777" w:rsidR="00D408BA" w:rsidRPr="00D408BA" w:rsidRDefault="00D408BA" w:rsidP="00D408BA">
      <w:pPr>
        <w:tabs>
          <w:tab w:val="left" w:pos="1890"/>
        </w:tabs>
        <w:spacing w:line="360" w:lineRule="auto"/>
        <w:ind w:firstLine="720"/>
        <w:jc w:val="both"/>
        <w:rPr>
          <w:sz w:val="28"/>
          <w:szCs w:val="28"/>
          <w:lang w:eastAsia="ru-RU"/>
        </w:rPr>
      </w:pPr>
      <w:r w:rsidRPr="00D408BA">
        <w:rPr>
          <w:color w:val="000000"/>
          <w:sz w:val="28"/>
          <w:szCs w:val="28"/>
          <w:lang w:eastAsia="ru-RU"/>
        </w:rPr>
        <w:t>Согласно пункту 51 Методических указаний, необходимая валовая выручка, принимаемая к расчету при установлении</w:t>
      </w:r>
      <w:r w:rsidRPr="00D408BA">
        <w:rPr>
          <w:sz w:val="28"/>
          <w:szCs w:val="28"/>
          <w:lang w:eastAsia="ru-RU"/>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14FC3AE6" w14:textId="70DDB787" w:rsidR="00D408BA" w:rsidRPr="00D408BA" w:rsidRDefault="00D408BA" w:rsidP="00D408BA">
      <w:pPr>
        <w:tabs>
          <w:tab w:val="left" w:pos="1890"/>
        </w:tabs>
        <w:spacing w:line="360" w:lineRule="auto"/>
        <w:ind w:firstLine="720"/>
        <w:jc w:val="both"/>
        <w:rPr>
          <w:sz w:val="28"/>
          <w:szCs w:val="28"/>
          <w:lang w:eastAsia="ru-RU"/>
        </w:rPr>
      </w:pPr>
      <w:r w:rsidRPr="00D408BA">
        <w:rPr>
          <w:sz w:val="28"/>
          <w:szCs w:val="28"/>
          <w:lang w:eastAsia="ru-RU"/>
        </w:rPr>
        <w:t>Необходимая валовая выручка (НВВ) на потребительском рынке рассчитывалась на основе рассчитанных долгосрочных параметров регулирования и прогнозных параметров регулирования ООО «Велес» на 2020 год и составила 23 392,95 тыс. руб.</w:t>
      </w:r>
    </w:p>
    <w:p w14:paraId="2B6C52E9" w14:textId="77777777" w:rsidR="00D408BA" w:rsidRPr="00D408BA" w:rsidRDefault="00D408BA" w:rsidP="00D408BA">
      <w:pPr>
        <w:tabs>
          <w:tab w:val="left" w:pos="1890"/>
        </w:tabs>
        <w:spacing w:line="360" w:lineRule="auto"/>
        <w:ind w:firstLine="720"/>
        <w:jc w:val="both"/>
        <w:rPr>
          <w:sz w:val="28"/>
          <w:szCs w:val="28"/>
          <w:lang w:eastAsia="ru-RU"/>
        </w:rPr>
      </w:pPr>
      <w:r w:rsidRPr="00D408BA">
        <w:rPr>
          <w:sz w:val="28"/>
          <w:szCs w:val="28"/>
          <w:lang w:eastAsia="ru-RU"/>
        </w:rPr>
        <w:t>Расчет необходимой валовой выручки на 2020 год постатейно отражен в таблице 10.</w:t>
      </w:r>
    </w:p>
    <w:p w14:paraId="75B587D0" w14:textId="77777777" w:rsidR="00D408BA" w:rsidRPr="00D408BA" w:rsidRDefault="00D408BA" w:rsidP="00D408BA">
      <w:pPr>
        <w:tabs>
          <w:tab w:val="left" w:pos="1890"/>
        </w:tabs>
        <w:spacing w:line="360" w:lineRule="auto"/>
        <w:ind w:firstLine="720"/>
        <w:jc w:val="both"/>
        <w:rPr>
          <w:sz w:val="28"/>
          <w:szCs w:val="28"/>
          <w:lang w:eastAsia="ru-RU"/>
        </w:rPr>
      </w:pPr>
    </w:p>
    <w:p w14:paraId="5028283A" w14:textId="77777777" w:rsidR="00D408BA" w:rsidRPr="00D408BA" w:rsidRDefault="00D408BA" w:rsidP="00D408BA">
      <w:pPr>
        <w:tabs>
          <w:tab w:val="left" w:pos="1890"/>
        </w:tabs>
        <w:spacing w:line="360" w:lineRule="auto"/>
        <w:ind w:firstLine="720"/>
        <w:jc w:val="right"/>
        <w:rPr>
          <w:color w:val="000000"/>
          <w:sz w:val="28"/>
          <w:szCs w:val="28"/>
          <w:lang w:eastAsia="ru-RU"/>
        </w:rPr>
      </w:pPr>
      <w:r w:rsidRPr="00D408BA">
        <w:rPr>
          <w:color w:val="000000"/>
          <w:sz w:val="28"/>
          <w:szCs w:val="28"/>
          <w:lang w:eastAsia="ru-RU"/>
        </w:rPr>
        <w:t>Таблица 10</w:t>
      </w:r>
    </w:p>
    <w:p w14:paraId="2F9C280A" w14:textId="77777777" w:rsidR="00D408BA" w:rsidRPr="00D408BA" w:rsidRDefault="00D408BA" w:rsidP="00D408BA">
      <w:pPr>
        <w:tabs>
          <w:tab w:val="left" w:pos="1890"/>
        </w:tabs>
        <w:ind w:firstLine="720"/>
        <w:jc w:val="center"/>
        <w:rPr>
          <w:bCs/>
          <w:color w:val="000000"/>
          <w:sz w:val="28"/>
          <w:szCs w:val="28"/>
          <w:lang w:eastAsia="ru-RU"/>
        </w:rPr>
      </w:pPr>
      <w:r w:rsidRPr="00D408BA">
        <w:rPr>
          <w:bCs/>
          <w:color w:val="000000"/>
          <w:sz w:val="28"/>
          <w:szCs w:val="28"/>
          <w:lang w:eastAsia="ru-RU"/>
        </w:rPr>
        <w:lastRenderedPageBreak/>
        <w:t xml:space="preserve">Расчет необходимой валовой выручки методом индексации установленных тарифов </w:t>
      </w:r>
    </w:p>
    <w:p w14:paraId="14B8E1D9" w14:textId="77777777" w:rsidR="00D408BA" w:rsidRPr="00D408BA" w:rsidRDefault="00D408BA" w:rsidP="00D408BA">
      <w:pPr>
        <w:tabs>
          <w:tab w:val="left" w:pos="1890"/>
        </w:tabs>
        <w:ind w:firstLine="720"/>
        <w:jc w:val="right"/>
        <w:rPr>
          <w:color w:val="000000"/>
          <w:szCs w:val="20"/>
          <w:lang w:eastAsia="ru-RU"/>
        </w:rPr>
      </w:pPr>
      <w:r w:rsidRPr="00D408BA">
        <w:rPr>
          <w:color w:val="000000"/>
          <w:szCs w:val="20"/>
          <w:lang w:eastAsia="ru-RU"/>
        </w:rPr>
        <w:t>тыс. руб.</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843"/>
        <w:gridCol w:w="1984"/>
      </w:tblGrid>
      <w:tr w:rsidR="00D408BA" w:rsidRPr="00D408BA" w14:paraId="3556DC8F" w14:textId="77777777" w:rsidTr="00D408BA">
        <w:trPr>
          <w:trHeight w:val="548"/>
        </w:trPr>
        <w:tc>
          <w:tcPr>
            <w:tcW w:w="567" w:type="dxa"/>
            <w:shd w:val="clear" w:color="auto" w:fill="auto"/>
            <w:hideMark/>
          </w:tcPr>
          <w:p w14:paraId="13BD0FFC" w14:textId="77777777" w:rsidR="00D408BA" w:rsidRPr="00D408BA" w:rsidRDefault="00D408BA" w:rsidP="00D408BA">
            <w:pPr>
              <w:rPr>
                <w:sz w:val="22"/>
                <w:lang w:eastAsia="ru-RU"/>
              </w:rPr>
            </w:pPr>
            <w:r w:rsidRPr="00D408BA">
              <w:rPr>
                <w:sz w:val="22"/>
                <w:lang w:eastAsia="ru-RU"/>
              </w:rPr>
              <w:t>№ п/п</w:t>
            </w:r>
          </w:p>
        </w:tc>
        <w:tc>
          <w:tcPr>
            <w:tcW w:w="5387" w:type="dxa"/>
            <w:shd w:val="clear" w:color="auto" w:fill="auto"/>
            <w:hideMark/>
          </w:tcPr>
          <w:p w14:paraId="571AFB54" w14:textId="77777777" w:rsidR="00D408BA" w:rsidRPr="00D408BA" w:rsidRDefault="00D408BA" w:rsidP="00D408BA">
            <w:pPr>
              <w:jc w:val="center"/>
              <w:rPr>
                <w:sz w:val="22"/>
                <w:lang w:eastAsia="ru-RU"/>
              </w:rPr>
            </w:pPr>
            <w:r w:rsidRPr="00D408BA">
              <w:rPr>
                <w:sz w:val="22"/>
                <w:lang w:eastAsia="ru-RU"/>
              </w:rPr>
              <w:t>Наименование расхода</w:t>
            </w:r>
          </w:p>
        </w:tc>
        <w:tc>
          <w:tcPr>
            <w:tcW w:w="1843" w:type="dxa"/>
            <w:shd w:val="clear" w:color="auto" w:fill="auto"/>
            <w:hideMark/>
          </w:tcPr>
          <w:p w14:paraId="4128BBFA" w14:textId="77777777" w:rsidR="00D408BA" w:rsidRPr="00D408BA" w:rsidRDefault="00D408BA" w:rsidP="00D408BA">
            <w:pPr>
              <w:jc w:val="center"/>
              <w:rPr>
                <w:sz w:val="22"/>
                <w:lang w:eastAsia="ru-RU"/>
              </w:rPr>
            </w:pPr>
            <w:r w:rsidRPr="00D408BA">
              <w:rPr>
                <w:sz w:val="22"/>
                <w:lang w:eastAsia="ru-RU"/>
              </w:rPr>
              <w:t>Утверждено РЭК КО на 2019 год</w:t>
            </w:r>
          </w:p>
        </w:tc>
        <w:tc>
          <w:tcPr>
            <w:tcW w:w="1984" w:type="dxa"/>
            <w:shd w:val="clear" w:color="auto" w:fill="auto"/>
            <w:hideMark/>
          </w:tcPr>
          <w:p w14:paraId="52C04654" w14:textId="77777777" w:rsidR="00D408BA" w:rsidRPr="00D408BA" w:rsidRDefault="00D408BA" w:rsidP="00D408BA">
            <w:pPr>
              <w:jc w:val="center"/>
              <w:rPr>
                <w:sz w:val="22"/>
                <w:lang w:eastAsia="ru-RU"/>
              </w:rPr>
            </w:pPr>
            <w:r w:rsidRPr="00D408BA">
              <w:rPr>
                <w:sz w:val="22"/>
                <w:lang w:eastAsia="ru-RU"/>
              </w:rPr>
              <w:t xml:space="preserve">Предложения экспертов </w:t>
            </w:r>
            <w:r w:rsidRPr="00D408BA">
              <w:rPr>
                <w:sz w:val="22"/>
                <w:lang w:eastAsia="ru-RU"/>
              </w:rPr>
              <w:br/>
              <w:t>на 2020 год</w:t>
            </w:r>
          </w:p>
        </w:tc>
      </w:tr>
      <w:tr w:rsidR="00D408BA" w:rsidRPr="00D408BA" w14:paraId="7D565D91" w14:textId="77777777" w:rsidTr="00D408BA">
        <w:trPr>
          <w:trHeight w:val="134"/>
        </w:trPr>
        <w:tc>
          <w:tcPr>
            <w:tcW w:w="567" w:type="dxa"/>
            <w:shd w:val="clear" w:color="auto" w:fill="auto"/>
            <w:hideMark/>
          </w:tcPr>
          <w:p w14:paraId="60581DD5" w14:textId="77777777" w:rsidR="00D408BA" w:rsidRPr="00D408BA" w:rsidRDefault="00D408BA" w:rsidP="00D408BA">
            <w:pPr>
              <w:jc w:val="center"/>
              <w:rPr>
                <w:sz w:val="22"/>
                <w:lang w:eastAsia="ru-RU"/>
              </w:rPr>
            </w:pPr>
            <w:r w:rsidRPr="00D408BA">
              <w:rPr>
                <w:sz w:val="22"/>
                <w:lang w:eastAsia="ru-RU"/>
              </w:rPr>
              <w:t>1</w:t>
            </w:r>
          </w:p>
        </w:tc>
        <w:tc>
          <w:tcPr>
            <w:tcW w:w="5387" w:type="dxa"/>
            <w:shd w:val="clear" w:color="auto" w:fill="auto"/>
            <w:hideMark/>
          </w:tcPr>
          <w:p w14:paraId="2F7D63F3" w14:textId="77777777" w:rsidR="00D408BA" w:rsidRPr="00D408BA" w:rsidRDefault="00D408BA" w:rsidP="00D408BA">
            <w:pPr>
              <w:rPr>
                <w:sz w:val="22"/>
                <w:lang w:eastAsia="ru-RU"/>
              </w:rPr>
            </w:pPr>
            <w:r w:rsidRPr="00D408BA">
              <w:rPr>
                <w:sz w:val="22"/>
                <w:lang w:eastAsia="ru-RU"/>
              </w:rPr>
              <w:t>Операционные (подконтрольные) расходы</w:t>
            </w:r>
          </w:p>
        </w:tc>
        <w:tc>
          <w:tcPr>
            <w:tcW w:w="1843" w:type="dxa"/>
            <w:shd w:val="clear" w:color="auto" w:fill="auto"/>
          </w:tcPr>
          <w:p w14:paraId="78702682" w14:textId="77777777" w:rsidR="00D408BA" w:rsidRPr="00D408BA" w:rsidRDefault="00D408BA" w:rsidP="00D408BA">
            <w:pPr>
              <w:jc w:val="center"/>
              <w:rPr>
                <w:sz w:val="22"/>
                <w:szCs w:val="22"/>
                <w:lang w:eastAsia="ru-RU"/>
              </w:rPr>
            </w:pPr>
            <w:r w:rsidRPr="00D408BA">
              <w:rPr>
                <w:sz w:val="22"/>
                <w:szCs w:val="22"/>
                <w:lang w:eastAsia="ru-RU"/>
              </w:rPr>
              <w:t>11 077,73</w:t>
            </w:r>
          </w:p>
        </w:tc>
        <w:tc>
          <w:tcPr>
            <w:tcW w:w="1984" w:type="dxa"/>
            <w:shd w:val="clear" w:color="auto" w:fill="auto"/>
          </w:tcPr>
          <w:p w14:paraId="01824324" w14:textId="77777777" w:rsidR="00D408BA" w:rsidRPr="00D408BA" w:rsidRDefault="00D408BA" w:rsidP="00D408BA">
            <w:pPr>
              <w:jc w:val="center"/>
              <w:rPr>
                <w:sz w:val="22"/>
                <w:szCs w:val="22"/>
                <w:lang w:eastAsia="ru-RU"/>
              </w:rPr>
            </w:pPr>
            <w:r w:rsidRPr="00D408BA">
              <w:rPr>
                <w:sz w:val="22"/>
                <w:szCs w:val="22"/>
                <w:lang w:eastAsia="ru-RU"/>
              </w:rPr>
              <w:t>11 339,83</w:t>
            </w:r>
          </w:p>
        </w:tc>
      </w:tr>
      <w:tr w:rsidR="00D408BA" w:rsidRPr="00D408BA" w14:paraId="4B217309" w14:textId="77777777" w:rsidTr="00D408BA">
        <w:trPr>
          <w:trHeight w:val="134"/>
        </w:trPr>
        <w:tc>
          <w:tcPr>
            <w:tcW w:w="567" w:type="dxa"/>
            <w:shd w:val="clear" w:color="auto" w:fill="auto"/>
            <w:hideMark/>
          </w:tcPr>
          <w:p w14:paraId="75508B4B" w14:textId="77777777" w:rsidR="00D408BA" w:rsidRPr="00D408BA" w:rsidRDefault="00D408BA" w:rsidP="00D408BA">
            <w:pPr>
              <w:jc w:val="center"/>
              <w:rPr>
                <w:sz w:val="22"/>
                <w:lang w:eastAsia="ru-RU"/>
              </w:rPr>
            </w:pPr>
            <w:r w:rsidRPr="00D408BA">
              <w:rPr>
                <w:sz w:val="22"/>
                <w:lang w:eastAsia="ru-RU"/>
              </w:rPr>
              <w:t>2</w:t>
            </w:r>
          </w:p>
        </w:tc>
        <w:tc>
          <w:tcPr>
            <w:tcW w:w="5387" w:type="dxa"/>
            <w:shd w:val="clear" w:color="auto" w:fill="auto"/>
            <w:hideMark/>
          </w:tcPr>
          <w:p w14:paraId="2DFCBF26" w14:textId="77777777" w:rsidR="00D408BA" w:rsidRPr="00D408BA" w:rsidRDefault="00D408BA" w:rsidP="00D408BA">
            <w:pPr>
              <w:rPr>
                <w:sz w:val="22"/>
                <w:lang w:eastAsia="ru-RU"/>
              </w:rPr>
            </w:pPr>
            <w:r w:rsidRPr="00D408BA">
              <w:rPr>
                <w:sz w:val="22"/>
                <w:lang w:eastAsia="ru-RU"/>
              </w:rPr>
              <w:t>Неподконтрольные расходы</w:t>
            </w:r>
          </w:p>
        </w:tc>
        <w:tc>
          <w:tcPr>
            <w:tcW w:w="1843" w:type="dxa"/>
            <w:shd w:val="clear" w:color="auto" w:fill="auto"/>
          </w:tcPr>
          <w:p w14:paraId="543DD4DE" w14:textId="77777777" w:rsidR="00D408BA" w:rsidRPr="00D408BA" w:rsidRDefault="00D408BA" w:rsidP="00D408BA">
            <w:pPr>
              <w:jc w:val="center"/>
              <w:rPr>
                <w:sz w:val="22"/>
                <w:szCs w:val="22"/>
                <w:lang w:eastAsia="ru-RU"/>
              </w:rPr>
            </w:pPr>
            <w:r w:rsidRPr="00D408BA">
              <w:rPr>
                <w:sz w:val="22"/>
                <w:szCs w:val="22"/>
                <w:lang w:eastAsia="ru-RU"/>
              </w:rPr>
              <w:t>3 391,46</w:t>
            </w:r>
          </w:p>
        </w:tc>
        <w:tc>
          <w:tcPr>
            <w:tcW w:w="1984" w:type="dxa"/>
            <w:shd w:val="clear" w:color="auto" w:fill="auto"/>
          </w:tcPr>
          <w:p w14:paraId="631C2E19" w14:textId="77777777" w:rsidR="00D408BA" w:rsidRPr="00D408BA" w:rsidRDefault="00D408BA" w:rsidP="00D408BA">
            <w:pPr>
              <w:jc w:val="center"/>
              <w:rPr>
                <w:sz w:val="22"/>
                <w:szCs w:val="22"/>
                <w:lang w:eastAsia="ru-RU"/>
              </w:rPr>
            </w:pPr>
            <w:r w:rsidRPr="00D408BA">
              <w:rPr>
                <w:sz w:val="22"/>
                <w:szCs w:val="22"/>
                <w:lang w:eastAsia="ru-RU"/>
              </w:rPr>
              <w:t>3 337,64</w:t>
            </w:r>
          </w:p>
        </w:tc>
      </w:tr>
      <w:tr w:rsidR="00D408BA" w:rsidRPr="00D408BA" w14:paraId="42194E65" w14:textId="77777777" w:rsidTr="00D408BA">
        <w:trPr>
          <w:trHeight w:val="406"/>
        </w:trPr>
        <w:tc>
          <w:tcPr>
            <w:tcW w:w="567" w:type="dxa"/>
            <w:shd w:val="clear" w:color="auto" w:fill="auto"/>
            <w:hideMark/>
          </w:tcPr>
          <w:p w14:paraId="5D470712" w14:textId="77777777" w:rsidR="00D408BA" w:rsidRPr="00D408BA" w:rsidRDefault="00D408BA" w:rsidP="00D408BA">
            <w:pPr>
              <w:jc w:val="center"/>
              <w:rPr>
                <w:sz w:val="22"/>
                <w:lang w:eastAsia="ru-RU"/>
              </w:rPr>
            </w:pPr>
            <w:r w:rsidRPr="00D408BA">
              <w:rPr>
                <w:sz w:val="22"/>
                <w:lang w:eastAsia="ru-RU"/>
              </w:rPr>
              <w:t>3</w:t>
            </w:r>
          </w:p>
        </w:tc>
        <w:tc>
          <w:tcPr>
            <w:tcW w:w="5387" w:type="dxa"/>
            <w:shd w:val="clear" w:color="auto" w:fill="auto"/>
            <w:hideMark/>
          </w:tcPr>
          <w:p w14:paraId="08E71F79" w14:textId="77777777" w:rsidR="00D408BA" w:rsidRPr="00D408BA" w:rsidRDefault="00D408BA" w:rsidP="00D408BA">
            <w:pPr>
              <w:rPr>
                <w:sz w:val="22"/>
                <w:lang w:eastAsia="ru-RU"/>
              </w:rPr>
            </w:pPr>
            <w:r w:rsidRPr="00D408BA">
              <w:rPr>
                <w:sz w:val="22"/>
                <w:lang w:eastAsia="ru-RU"/>
              </w:rPr>
              <w:t>Расходы на приобретение (производство) энергетических ресурсов (топливо), холодной воды и теплоносителя</w:t>
            </w:r>
          </w:p>
        </w:tc>
        <w:tc>
          <w:tcPr>
            <w:tcW w:w="1843" w:type="dxa"/>
            <w:shd w:val="clear" w:color="auto" w:fill="auto"/>
            <w:vAlign w:val="center"/>
          </w:tcPr>
          <w:p w14:paraId="25AF27F2" w14:textId="77777777" w:rsidR="00D408BA" w:rsidRPr="00D408BA" w:rsidRDefault="00D408BA" w:rsidP="00D408BA">
            <w:pPr>
              <w:jc w:val="center"/>
              <w:rPr>
                <w:sz w:val="22"/>
                <w:szCs w:val="22"/>
                <w:lang w:eastAsia="ru-RU"/>
              </w:rPr>
            </w:pPr>
            <w:r w:rsidRPr="00D408BA">
              <w:rPr>
                <w:sz w:val="22"/>
                <w:szCs w:val="22"/>
                <w:lang w:eastAsia="ru-RU"/>
              </w:rPr>
              <w:t>7 719,21</w:t>
            </w:r>
          </w:p>
        </w:tc>
        <w:tc>
          <w:tcPr>
            <w:tcW w:w="1984" w:type="dxa"/>
            <w:shd w:val="clear" w:color="auto" w:fill="auto"/>
            <w:vAlign w:val="center"/>
          </w:tcPr>
          <w:p w14:paraId="4B9C313A" w14:textId="77777777" w:rsidR="00D408BA" w:rsidRPr="00D408BA" w:rsidRDefault="00D408BA" w:rsidP="00D408BA">
            <w:pPr>
              <w:jc w:val="center"/>
              <w:rPr>
                <w:sz w:val="22"/>
                <w:szCs w:val="22"/>
                <w:lang w:eastAsia="ru-RU"/>
              </w:rPr>
            </w:pPr>
            <w:r w:rsidRPr="00D408BA">
              <w:rPr>
                <w:sz w:val="22"/>
                <w:szCs w:val="22"/>
                <w:lang w:eastAsia="ru-RU"/>
              </w:rPr>
              <w:t>7 749,59</w:t>
            </w:r>
          </w:p>
        </w:tc>
      </w:tr>
      <w:tr w:rsidR="00D408BA" w:rsidRPr="00D408BA" w14:paraId="2A044298" w14:textId="77777777" w:rsidTr="00D408BA">
        <w:trPr>
          <w:trHeight w:val="134"/>
        </w:trPr>
        <w:tc>
          <w:tcPr>
            <w:tcW w:w="567" w:type="dxa"/>
            <w:shd w:val="clear" w:color="auto" w:fill="auto"/>
            <w:hideMark/>
          </w:tcPr>
          <w:p w14:paraId="5FE147BD" w14:textId="77777777" w:rsidR="00D408BA" w:rsidRPr="00D408BA" w:rsidRDefault="00D408BA" w:rsidP="00D408BA">
            <w:pPr>
              <w:jc w:val="center"/>
              <w:rPr>
                <w:sz w:val="22"/>
                <w:lang w:eastAsia="ru-RU"/>
              </w:rPr>
            </w:pPr>
            <w:r w:rsidRPr="00D408BA">
              <w:rPr>
                <w:sz w:val="22"/>
                <w:lang w:eastAsia="ru-RU"/>
              </w:rPr>
              <w:t>4</w:t>
            </w:r>
          </w:p>
        </w:tc>
        <w:tc>
          <w:tcPr>
            <w:tcW w:w="5387" w:type="dxa"/>
            <w:shd w:val="clear" w:color="auto" w:fill="auto"/>
            <w:hideMark/>
          </w:tcPr>
          <w:p w14:paraId="608A0FB3" w14:textId="77777777" w:rsidR="00D408BA" w:rsidRPr="00D408BA" w:rsidRDefault="00D408BA" w:rsidP="00D408BA">
            <w:pPr>
              <w:rPr>
                <w:sz w:val="22"/>
                <w:lang w:eastAsia="ru-RU"/>
              </w:rPr>
            </w:pPr>
            <w:r w:rsidRPr="00D408BA">
              <w:rPr>
                <w:sz w:val="22"/>
                <w:lang w:eastAsia="ru-RU"/>
              </w:rPr>
              <w:t>Нормативная прибыль</w:t>
            </w:r>
          </w:p>
        </w:tc>
        <w:tc>
          <w:tcPr>
            <w:tcW w:w="1843" w:type="dxa"/>
            <w:shd w:val="clear" w:color="auto" w:fill="auto"/>
            <w:vAlign w:val="center"/>
          </w:tcPr>
          <w:p w14:paraId="2B893167" w14:textId="77777777" w:rsidR="00D408BA" w:rsidRPr="00D408BA" w:rsidRDefault="00D408BA" w:rsidP="00D408BA">
            <w:pPr>
              <w:jc w:val="center"/>
              <w:rPr>
                <w:sz w:val="22"/>
                <w:szCs w:val="22"/>
                <w:lang w:eastAsia="ru-RU"/>
              </w:rPr>
            </w:pPr>
            <w:r w:rsidRPr="00D408BA">
              <w:rPr>
                <w:sz w:val="22"/>
                <w:szCs w:val="22"/>
                <w:lang w:eastAsia="ru-RU"/>
              </w:rPr>
              <w:t>0,00</w:t>
            </w:r>
          </w:p>
        </w:tc>
        <w:tc>
          <w:tcPr>
            <w:tcW w:w="1984" w:type="dxa"/>
            <w:shd w:val="clear" w:color="auto" w:fill="auto"/>
            <w:vAlign w:val="center"/>
          </w:tcPr>
          <w:p w14:paraId="4938FB0F" w14:textId="77777777" w:rsidR="00D408BA" w:rsidRPr="00D408BA" w:rsidRDefault="00D408BA" w:rsidP="00D408BA">
            <w:pPr>
              <w:jc w:val="center"/>
              <w:rPr>
                <w:sz w:val="22"/>
                <w:szCs w:val="22"/>
                <w:lang w:eastAsia="ru-RU"/>
              </w:rPr>
            </w:pPr>
            <w:r w:rsidRPr="00D408BA">
              <w:rPr>
                <w:sz w:val="22"/>
                <w:szCs w:val="22"/>
                <w:lang w:eastAsia="ru-RU"/>
              </w:rPr>
              <w:t>0,00</w:t>
            </w:r>
          </w:p>
        </w:tc>
      </w:tr>
      <w:tr w:rsidR="00D408BA" w:rsidRPr="00D408BA" w14:paraId="581298C5" w14:textId="77777777" w:rsidTr="00D408BA">
        <w:trPr>
          <w:trHeight w:val="134"/>
        </w:trPr>
        <w:tc>
          <w:tcPr>
            <w:tcW w:w="567" w:type="dxa"/>
            <w:shd w:val="clear" w:color="auto" w:fill="auto"/>
            <w:hideMark/>
          </w:tcPr>
          <w:p w14:paraId="007B9A63" w14:textId="77777777" w:rsidR="00D408BA" w:rsidRPr="00D408BA" w:rsidRDefault="00D408BA" w:rsidP="00D408BA">
            <w:pPr>
              <w:jc w:val="center"/>
              <w:rPr>
                <w:sz w:val="22"/>
                <w:lang w:eastAsia="ru-RU"/>
              </w:rPr>
            </w:pPr>
            <w:r w:rsidRPr="00D408BA">
              <w:rPr>
                <w:sz w:val="22"/>
                <w:lang w:eastAsia="ru-RU"/>
              </w:rPr>
              <w:t>5</w:t>
            </w:r>
          </w:p>
        </w:tc>
        <w:tc>
          <w:tcPr>
            <w:tcW w:w="5387" w:type="dxa"/>
            <w:shd w:val="clear" w:color="auto" w:fill="auto"/>
            <w:hideMark/>
          </w:tcPr>
          <w:p w14:paraId="20DE814A" w14:textId="77777777" w:rsidR="00D408BA" w:rsidRPr="00D408BA" w:rsidRDefault="00D408BA" w:rsidP="00D408BA">
            <w:pPr>
              <w:rPr>
                <w:sz w:val="22"/>
                <w:lang w:eastAsia="ru-RU"/>
              </w:rPr>
            </w:pPr>
            <w:r w:rsidRPr="00D408BA">
              <w:rPr>
                <w:sz w:val="22"/>
                <w:lang w:eastAsia="ru-RU"/>
              </w:rPr>
              <w:t>Расчетная предпринимательская прибыль</w:t>
            </w:r>
          </w:p>
        </w:tc>
        <w:tc>
          <w:tcPr>
            <w:tcW w:w="1843" w:type="dxa"/>
            <w:shd w:val="clear" w:color="auto" w:fill="auto"/>
            <w:vAlign w:val="center"/>
          </w:tcPr>
          <w:p w14:paraId="1312A5A4" w14:textId="77777777" w:rsidR="00D408BA" w:rsidRPr="00D408BA" w:rsidRDefault="00D408BA" w:rsidP="00D408BA">
            <w:pPr>
              <w:jc w:val="center"/>
              <w:rPr>
                <w:sz w:val="22"/>
                <w:szCs w:val="22"/>
                <w:lang w:eastAsia="ru-RU"/>
              </w:rPr>
            </w:pPr>
            <w:r w:rsidRPr="00D408BA">
              <w:rPr>
                <w:sz w:val="22"/>
                <w:szCs w:val="22"/>
                <w:lang w:eastAsia="ru-RU"/>
              </w:rPr>
              <w:t>0,00</w:t>
            </w:r>
          </w:p>
        </w:tc>
        <w:tc>
          <w:tcPr>
            <w:tcW w:w="1984" w:type="dxa"/>
            <w:shd w:val="clear" w:color="auto" w:fill="auto"/>
            <w:vAlign w:val="center"/>
          </w:tcPr>
          <w:p w14:paraId="4D693492" w14:textId="77777777" w:rsidR="00D408BA" w:rsidRPr="00D408BA" w:rsidRDefault="00D408BA" w:rsidP="00D408BA">
            <w:pPr>
              <w:jc w:val="center"/>
              <w:rPr>
                <w:sz w:val="22"/>
                <w:szCs w:val="22"/>
                <w:lang w:eastAsia="ru-RU"/>
              </w:rPr>
            </w:pPr>
            <w:r w:rsidRPr="00D408BA">
              <w:rPr>
                <w:sz w:val="22"/>
                <w:szCs w:val="22"/>
                <w:lang w:eastAsia="ru-RU"/>
              </w:rPr>
              <w:t>0,00</w:t>
            </w:r>
          </w:p>
        </w:tc>
      </w:tr>
      <w:tr w:rsidR="00D408BA" w:rsidRPr="00D408BA" w14:paraId="21558EC0" w14:textId="77777777" w:rsidTr="00D408BA">
        <w:trPr>
          <w:trHeight w:val="191"/>
        </w:trPr>
        <w:tc>
          <w:tcPr>
            <w:tcW w:w="567" w:type="dxa"/>
            <w:shd w:val="clear" w:color="auto" w:fill="auto"/>
            <w:hideMark/>
          </w:tcPr>
          <w:p w14:paraId="5C7BA9E9" w14:textId="77777777" w:rsidR="00D408BA" w:rsidRPr="00D408BA" w:rsidRDefault="00D408BA" w:rsidP="00D408BA">
            <w:pPr>
              <w:jc w:val="center"/>
              <w:rPr>
                <w:sz w:val="22"/>
                <w:lang w:eastAsia="ru-RU"/>
              </w:rPr>
            </w:pPr>
            <w:r w:rsidRPr="00D408BA">
              <w:rPr>
                <w:sz w:val="22"/>
                <w:lang w:eastAsia="ru-RU"/>
              </w:rPr>
              <w:t>6</w:t>
            </w:r>
          </w:p>
        </w:tc>
        <w:tc>
          <w:tcPr>
            <w:tcW w:w="5387" w:type="dxa"/>
            <w:shd w:val="clear" w:color="auto" w:fill="auto"/>
            <w:hideMark/>
          </w:tcPr>
          <w:p w14:paraId="0F324283" w14:textId="77777777" w:rsidR="00D408BA" w:rsidRPr="00D408BA" w:rsidRDefault="00D408BA" w:rsidP="00D408BA">
            <w:pPr>
              <w:rPr>
                <w:sz w:val="16"/>
                <w:szCs w:val="16"/>
                <w:lang w:eastAsia="ru-RU"/>
              </w:rPr>
            </w:pPr>
            <w:r w:rsidRPr="00D408BA">
              <w:rPr>
                <w:sz w:val="16"/>
                <w:szCs w:val="16"/>
                <w:lang w:eastAsia="ru-RU"/>
              </w:rPr>
              <w:t>Результаты деятельности до перехода к регулированию цен (тарифов) на основе долгосрочных параметров регулирования</w:t>
            </w:r>
          </w:p>
        </w:tc>
        <w:tc>
          <w:tcPr>
            <w:tcW w:w="1843" w:type="dxa"/>
            <w:shd w:val="clear" w:color="auto" w:fill="auto"/>
            <w:vAlign w:val="center"/>
          </w:tcPr>
          <w:p w14:paraId="162E6087" w14:textId="77777777" w:rsidR="00D408BA" w:rsidRPr="00D408BA" w:rsidRDefault="00D408BA" w:rsidP="00D408BA">
            <w:pPr>
              <w:jc w:val="center"/>
              <w:rPr>
                <w:sz w:val="22"/>
                <w:szCs w:val="22"/>
                <w:lang w:eastAsia="ru-RU"/>
              </w:rPr>
            </w:pPr>
            <w:r w:rsidRPr="00D408BA">
              <w:rPr>
                <w:sz w:val="22"/>
                <w:szCs w:val="22"/>
                <w:lang w:eastAsia="ru-RU"/>
              </w:rPr>
              <w:t>0,00</w:t>
            </w:r>
          </w:p>
        </w:tc>
        <w:tc>
          <w:tcPr>
            <w:tcW w:w="1984" w:type="dxa"/>
            <w:shd w:val="clear" w:color="auto" w:fill="auto"/>
            <w:vAlign w:val="center"/>
          </w:tcPr>
          <w:p w14:paraId="0C39D2B8" w14:textId="77777777" w:rsidR="00D408BA" w:rsidRPr="00D408BA" w:rsidRDefault="00D408BA" w:rsidP="00D408BA">
            <w:pPr>
              <w:jc w:val="center"/>
              <w:rPr>
                <w:sz w:val="22"/>
                <w:szCs w:val="22"/>
                <w:lang w:eastAsia="ru-RU"/>
              </w:rPr>
            </w:pPr>
            <w:r w:rsidRPr="00D408BA">
              <w:rPr>
                <w:sz w:val="22"/>
                <w:szCs w:val="22"/>
                <w:lang w:eastAsia="ru-RU"/>
              </w:rPr>
              <w:t>0,00</w:t>
            </w:r>
          </w:p>
        </w:tc>
      </w:tr>
      <w:tr w:rsidR="00D408BA" w:rsidRPr="00D408BA" w14:paraId="08E74BE3" w14:textId="77777777" w:rsidTr="00D408BA">
        <w:trPr>
          <w:trHeight w:val="191"/>
        </w:trPr>
        <w:tc>
          <w:tcPr>
            <w:tcW w:w="567" w:type="dxa"/>
            <w:shd w:val="clear" w:color="auto" w:fill="auto"/>
            <w:hideMark/>
          </w:tcPr>
          <w:p w14:paraId="6A520E2D" w14:textId="77777777" w:rsidR="00D408BA" w:rsidRPr="00D408BA" w:rsidRDefault="00D408BA" w:rsidP="00D408BA">
            <w:pPr>
              <w:jc w:val="center"/>
              <w:rPr>
                <w:sz w:val="22"/>
                <w:lang w:eastAsia="ru-RU"/>
              </w:rPr>
            </w:pPr>
            <w:r w:rsidRPr="00D408BA">
              <w:rPr>
                <w:sz w:val="22"/>
                <w:lang w:eastAsia="ru-RU"/>
              </w:rPr>
              <w:t>7</w:t>
            </w:r>
          </w:p>
        </w:tc>
        <w:tc>
          <w:tcPr>
            <w:tcW w:w="5387" w:type="dxa"/>
            <w:shd w:val="clear" w:color="auto" w:fill="auto"/>
            <w:hideMark/>
          </w:tcPr>
          <w:p w14:paraId="68F6B78D" w14:textId="77777777" w:rsidR="00D408BA" w:rsidRPr="00D408BA" w:rsidRDefault="00D408BA" w:rsidP="00D408BA">
            <w:pPr>
              <w:rPr>
                <w:sz w:val="16"/>
                <w:szCs w:val="16"/>
                <w:lang w:eastAsia="ru-RU"/>
              </w:rPr>
            </w:pPr>
            <w:r w:rsidRPr="00D408BA">
              <w:rPr>
                <w:sz w:val="16"/>
                <w:szCs w:val="16"/>
                <w:lang w:eastAsia="ru-RU"/>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43" w:type="dxa"/>
            <w:shd w:val="clear" w:color="auto" w:fill="auto"/>
            <w:vAlign w:val="center"/>
          </w:tcPr>
          <w:p w14:paraId="5BEC88F1" w14:textId="77777777" w:rsidR="00D408BA" w:rsidRPr="00D408BA" w:rsidRDefault="00D408BA" w:rsidP="00D408BA">
            <w:pPr>
              <w:jc w:val="center"/>
              <w:rPr>
                <w:sz w:val="22"/>
                <w:szCs w:val="22"/>
                <w:lang w:eastAsia="ru-RU"/>
              </w:rPr>
            </w:pPr>
            <w:r w:rsidRPr="00D408BA">
              <w:rPr>
                <w:sz w:val="22"/>
                <w:szCs w:val="22"/>
                <w:lang w:eastAsia="ru-RU"/>
              </w:rPr>
              <w:t>694,19</w:t>
            </w:r>
          </w:p>
        </w:tc>
        <w:tc>
          <w:tcPr>
            <w:tcW w:w="1984" w:type="dxa"/>
            <w:shd w:val="clear" w:color="auto" w:fill="auto"/>
            <w:vAlign w:val="center"/>
          </w:tcPr>
          <w:p w14:paraId="1C4E74E6" w14:textId="77777777" w:rsidR="00D408BA" w:rsidRPr="00D408BA" w:rsidRDefault="00D408BA" w:rsidP="00D408BA">
            <w:pPr>
              <w:jc w:val="center"/>
              <w:rPr>
                <w:sz w:val="22"/>
                <w:szCs w:val="22"/>
                <w:lang w:eastAsia="ru-RU"/>
              </w:rPr>
            </w:pPr>
            <w:r w:rsidRPr="00D408BA">
              <w:rPr>
                <w:sz w:val="22"/>
                <w:szCs w:val="22"/>
                <w:lang w:eastAsia="ru-RU"/>
              </w:rPr>
              <w:t>965,90</w:t>
            </w:r>
          </w:p>
        </w:tc>
      </w:tr>
      <w:tr w:rsidR="00D408BA" w:rsidRPr="00D408BA" w14:paraId="58330557" w14:textId="77777777" w:rsidTr="00D408BA">
        <w:trPr>
          <w:trHeight w:val="191"/>
        </w:trPr>
        <w:tc>
          <w:tcPr>
            <w:tcW w:w="567" w:type="dxa"/>
            <w:shd w:val="clear" w:color="auto" w:fill="auto"/>
            <w:hideMark/>
          </w:tcPr>
          <w:p w14:paraId="2C56FD03" w14:textId="77777777" w:rsidR="00D408BA" w:rsidRPr="00D408BA" w:rsidRDefault="00D408BA" w:rsidP="00D408BA">
            <w:pPr>
              <w:jc w:val="center"/>
              <w:rPr>
                <w:sz w:val="22"/>
                <w:lang w:eastAsia="ru-RU"/>
              </w:rPr>
            </w:pPr>
            <w:r w:rsidRPr="00D408BA">
              <w:rPr>
                <w:sz w:val="22"/>
                <w:lang w:eastAsia="ru-RU"/>
              </w:rPr>
              <w:t>8</w:t>
            </w:r>
          </w:p>
        </w:tc>
        <w:tc>
          <w:tcPr>
            <w:tcW w:w="5387" w:type="dxa"/>
            <w:shd w:val="clear" w:color="auto" w:fill="auto"/>
            <w:hideMark/>
          </w:tcPr>
          <w:p w14:paraId="203522C0" w14:textId="77777777" w:rsidR="00D408BA" w:rsidRPr="00D408BA" w:rsidRDefault="00D408BA" w:rsidP="00D408BA">
            <w:pPr>
              <w:rPr>
                <w:sz w:val="16"/>
                <w:szCs w:val="16"/>
                <w:lang w:eastAsia="ru-RU"/>
              </w:rPr>
            </w:pPr>
            <w:r w:rsidRPr="00D408BA">
              <w:rPr>
                <w:sz w:val="16"/>
                <w:szCs w:val="16"/>
                <w:lang w:eastAsia="ru-RU"/>
              </w:rPr>
              <w:t>Корректировка с учетом надежности и качества реализуемых товаров (оказываемых услуг), подлежащая учету в НВВ</w:t>
            </w:r>
          </w:p>
        </w:tc>
        <w:tc>
          <w:tcPr>
            <w:tcW w:w="1843" w:type="dxa"/>
            <w:shd w:val="clear" w:color="auto" w:fill="auto"/>
            <w:vAlign w:val="center"/>
          </w:tcPr>
          <w:p w14:paraId="3182DE3E" w14:textId="77777777" w:rsidR="00D408BA" w:rsidRPr="00D408BA" w:rsidRDefault="00D408BA" w:rsidP="00D408BA">
            <w:pPr>
              <w:jc w:val="center"/>
              <w:rPr>
                <w:sz w:val="22"/>
                <w:lang w:eastAsia="ru-RU"/>
              </w:rPr>
            </w:pPr>
            <w:r w:rsidRPr="00D408BA">
              <w:rPr>
                <w:sz w:val="22"/>
                <w:lang w:eastAsia="ru-RU"/>
              </w:rPr>
              <w:t>0,00</w:t>
            </w:r>
          </w:p>
        </w:tc>
        <w:tc>
          <w:tcPr>
            <w:tcW w:w="1984" w:type="dxa"/>
            <w:shd w:val="clear" w:color="auto" w:fill="auto"/>
            <w:vAlign w:val="center"/>
          </w:tcPr>
          <w:p w14:paraId="0494B6BC" w14:textId="77777777" w:rsidR="00D408BA" w:rsidRPr="00D408BA" w:rsidRDefault="00D408BA" w:rsidP="00D408BA">
            <w:pPr>
              <w:jc w:val="center"/>
              <w:rPr>
                <w:sz w:val="22"/>
                <w:lang w:eastAsia="ru-RU"/>
              </w:rPr>
            </w:pPr>
            <w:r w:rsidRPr="00D408BA">
              <w:rPr>
                <w:sz w:val="22"/>
                <w:lang w:eastAsia="ru-RU"/>
              </w:rPr>
              <w:t>0,00</w:t>
            </w:r>
          </w:p>
        </w:tc>
      </w:tr>
      <w:tr w:rsidR="00D408BA" w:rsidRPr="00D408BA" w14:paraId="49DD92BB" w14:textId="77777777" w:rsidTr="00D408BA">
        <w:trPr>
          <w:trHeight w:val="191"/>
        </w:trPr>
        <w:tc>
          <w:tcPr>
            <w:tcW w:w="567" w:type="dxa"/>
            <w:shd w:val="clear" w:color="auto" w:fill="auto"/>
            <w:hideMark/>
          </w:tcPr>
          <w:p w14:paraId="3860B98A" w14:textId="77777777" w:rsidR="00D408BA" w:rsidRPr="00D408BA" w:rsidRDefault="00D408BA" w:rsidP="00D408BA">
            <w:pPr>
              <w:jc w:val="center"/>
              <w:rPr>
                <w:sz w:val="22"/>
                <w:lang w:eastAsia="ru-RU"/>
              </w:rPr>
            </w:pPr>
            <w:r w:rsidRPr="00D408BA">
              <w:rPr>
                <w:sz w:val="22"/>
                <w:lang w:eastAsia="ru-RU"/>
              </w:rPr>
              <w:t>9</w:t>
            </w:r>
          </w:p>
        </w:tc>
        <w:tc>
          <w:tcPr>
            <w:tcW w:w="5387" w:type="dxa"/>
            <w:shd w:val="clear" w:color="auto" w:fill="auto"/>
            <w:hideMark/>
          </w:tcPr>
          <w:p w14:paraId="71BAC24A" w14:textId="77777777" w:rsidR="00D408BA" w:rsidRPr="00D408BA" w:rsidRDefault="00D408BA" w:rsidP="00D408BA">
            <w:pPr>
              <w:rPr>
                <w:sz w:val="16"/>
                <w:szCs w:val="16"/>
                <w:lang w:eastAsia="ru-RU"/>
              </w:rPr>
            </w:pPr>
            <w:r w:rsidRPr="00D408BA">
              <w:rPr>
                <w:sz w:val="16"/>
                <w:szCs w:val="16"/>
                <w:lang w:eastAsia="ru-RU"/>
              </w:rPr>
              <w:t>Корректировка НВВ в связи с изменением (неисполнением) инвестиционной программы</w:t>
            </w:r>
          </w:p>
        </w:tc>
        <w:tc>
          <w:tcPr>
            <w:tcW w:w="1843" w:type="dxa"/>
            <w:shd w:val="clear" w:color="auto" w:fill="auto"/>
            <w:vAlign w:val="center"/>
          </w:tcPr>
          <w:p w14:paraId="24BC84F3" w14:textId="77777777" w:rsidR="00D408BA" w:rsidRPr="00D408BA" w:rsidRDefault="00D408BA" w:rsidP="00D408BA">
            <w:pPr>
              <w:jc w:val="center"/>
              <w:rPr>
                <w:sz w:val="22"/>
                <w:lang w:eastAsia="ru-RU"/>
              </w:rPr>
            </w:pPr>
            <w:r w:rsidRPr="00D408BA">
              <w:rPr>
                <w:sz w:val="22"/>
                <w:lang w:eastAsia="ru-RU"/>
              </w:rPr>
              <w:t>0,00</w:t>
            </w:r>
          </w:p>
        </w:tc>
        <w:tc>
          <w:tcPr>
            <w:tcW w:w="1984" w:type="dxa"/>
            <w:shd w:val="clear" w:color="auto" w:fill="auto"/>
            <w:vAlign w:val="center"/>
          </w:tcPr>
          <w:p w14:paraId="6F451FB0" w14:textId="77777777" w:rsidR="00D408BA" w:rsidRPr="00D408BA" w:rsidRDefault="00D408BA" w:rsidP="00D408BA">
            <w:pPr>
              <w:jc w:val="center"/>
              <w:rPr>
                <w:sz w:val="22"/>
                <w:lang w:eastAsia="ru-RU"/>
              </w:rPr>
            </w:pPr>
            <w:r w:rsidRPr="00D408BA">
              <w:rPr>
                <w:sz w:val="22"/>
                <w:lang w:eastAsia="ru-RU"/>
              </w:rPr>
              <w:t>0,00</w:t>
            </w:r>
          </w:p>
        </w:tc>
      </w:tr>
      <w:tr w:rsidR="00D408BA" w:rsidRPr="00D408BA" w14:paraId="1A5730D3" w14:textId="77777777" w:rsidTr="00D408BA">
        <w:trPr>
          <w:trHeight w:val="649"/>
        </w:trPr>
        <w:tc>
          <w:tcPr>
            <w:tcW w:w="567" w:type="dxa"/>
            <w:shd w:val="clear" w:color="auto" w:fill="auto"/>
            <w:hideMark/>
          </w:tcPr>
          <w:p w14:paraId="5452EA12" w14:textId="77777777" w:rsidR="00D408BA" w:rsidRPr="00D408BA" w:rsidRDefault="00D408BA" w:rsidP="00D408BA">
            <w:pPr>
              <w:jc w:val="center"/>
              <w:rPr>
                <w:sz w:val="22"/>
                <w:lang w:eastAsia="ru-RU"/>
              </w:rPr>
            </w:pPr>
            <w:r w:rsidRPr="00D408BA">
              <w:rPr>
                <w:sz w:val="22"/>
                <w:lang w:eastAsia="ru-RU"/>
              </w:rPr>
              <w:t>10</w:t>
            </w:r>
          </w:p>
        </w:tc>
        <w:tc>
          <w:tcPr>
            <w:tcW w:w="5387" w:type="dxa"/>
            <w:shd w:val="clear" w:color="auto" w:fill="auto"/>
            <w:hideMark/>
          </w:tcPr>
          <w:p w14:paraId="0BEAA216" w14:textId="77777777" w:rsidR="00D408BA" w:rsidRPr="00D408BA" w:rsidRDefault="00D408BA" w:rsidP="00D408BA">
            <w:pPr>
              <w:rPr>
                <w:sz w:val="16"/>
                <w:szCs w:val="16"/>
                <w:lang w:eastAsia="ru-RU"/>
              </w:rPr>
            </w:pPr>
            <w:r w:rsidRPr="00D408BA">
              <w:rPr>
                <w:sz w:val="16"/>
                <w:szCs w:val="16"/>
                <w:lang w:eastAsia="ru-RU"/>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43" w:type="dxa"/>
            <w:shd w:val="clear" w:color="auto" w:fill="auto"/>
            <w:vAlign w:val="center"/>
          </w:tcPr>
          <w:p w14:paraId="4358EEE6" w14:textId="77777777" w:rsidR="00D408BA" w:rsidRPr="00D408BA" w:rsidRDefault="00D408BA" w:rsidP="00D408BA">
            <w:pPr>
              <w:jc w:val="center"/>
              <w:rPr>
                <w:sz w:val="22"/>
                <w:lang w:eastAsia="ru-RU"/>
              </w:rPr>
            </w:pPr>
            <w:r w:rsidRPr="00D408BA">
              <w:rPr>
                <w:sz w:val="22"/>
                <w:lang w:eastAsia="ru-RU"/>
              </w:rPr>
              <w:t>0,00</w:t>
            </w:r>
          </w:p>
        </w:tc>
        <w:tc>
          <w:tcPr>
            <w:tcW w:w="1984" w:type="dxa"/>
            <w:shd w:val="clear" w:color="auto" w:fill="auto"/>
            <w:vAlign w:val="center"/>
          </w:tcPr>
          <w:p w14:paraId="45D1BD47" w14:textId="77777777" w:rsidR="00D408BA" w:rsidRPr="00D408BA" w:rsidRDefault="00D408BA" w:rsidP="00D408BA">
            <w:pPr>
              <w:jc w:val="center"/>
              <w:rPr>
                <w:sz w:val="22"/>
                <w:lang w:eastAsia="ru-RU"/>
              </w:rPr>
            </w:pPr>
            <w:r w:rsidRPr="00D408BA">
              <w:rPr>
                <w:sz w:val="22"/>
                <w:lang w:eastAsia="ru-RU"/>
              </w:rPr>
              <w:t>0,00</w:t>
            </w:r>
          </w:p>
        </w:tc>
      </w:tr>
      <w:tr w:rsidR="00D408BA" w:rsidRPr="00D408BA" w14:paraId="1AD93C42" w14:textId="77777777" w:rsidTr="00D408BA">
        <w:trPr>
          <w:trHeight w:val="138"/>
        </w:trPr>
        <w:tc>
          <w:tcPr>
            <w:tcW w:w="567" w:type="dxa"/>
            <w:shd w:val="clear" w:color="auto" w:fill="auto"/>
            <w:hideMark/>
          </w:tcPr>
          <w:p w14:paraId="1DF8D4F0" w14:textId="77777777" w:rsidR="00D408BA" w:rsidRPr="00D408BA" w:rsidRDefault="00D408BA" w:rsidP="00D408BA">
            <w:pPr>
              <w:jc w:val="center"/>
              <w:rPr>
                <w:sz w:val="22"/>
                <w:lang w:eastAsia="ru-RU"/>
              </w:rPr>
            </w:pPr>
            <w:r w:rsidRPr="00D408BA">
              <w:rPr>
                <w:sz w:val="22"/>
                <w:lang w:eastAsia="ru-RU"/>
              </w:rPr>
              <w:t>11</w:t>
            </w:r>
          </w:p>
        </w:tc>
        <w:tc>
          <w:tcPr>
            <w:tcW w:w="5387" w:type="dxa"/>
            <w:shd w:val="clear" w:color="auto" w:fill="auto"/>
            <w:hideMark/>
          </w:tcPr>
          <w:p w14:paraId="6E0DBD32" w14:textId="77777777" w:rsidR="00D408BA" w:rsidRPr="00D408BA" w:rsidRDefault="00D408BA" w:rsidP="00D408BA">
            <w:pPr>
              <w:rPr>
                <w:sz w:val="22"/>
                <w:lang w:eastAsia="ru-RU"/>
              </w:rPr>
            </w:pPr>
            <w:r w:rsidRPr="00D408BA">
              <w:rPr>
                <w:sz w:val="22"/>
                <w:lang w:eastAsia="ru-RU"/>
              </w:rPr>
              <w:t>Необходимая валовая выручка (11=1+2+3+4+5+6+7+8+9+10)</w:t>
            </w:r>
          </w:p>
        </w:tc>
        <w:tc>
          <w:tcPr>
            <w:tcW w:w="1843" w:type="dxa"/>
            <w:shd w:val="clear" w:color="auto" w:fill="auto"/>
            <w:vAlign w:val="center"/>
          </w:tcPr>
          <w:p w14:paraId="20202858" w14:textId="77777777" w:rsidR="00D408BA" w:rsidRPr="00D408BA" w:rsidRDefault="00D408BA" w:rsidP="00D408BA">
            <w:pPr>
              <w:jc w:val="center"/>
              <w:rPr>
                <w:sz w:val="22"/>
                <w:szCs w:val="22"/>
                <w:lang w:eastAsia="ru-RU"/>
              </w:rPr>
            </w:pPr>
            <w:r w:rsidRPr="00D408BA">
              <w:rPr>
                <w:sz w:val="22"/>
                <w:szCs w:val="22"/>
                <w:lang w:eastAsia="ru-RU"/>
              </w:rPr>
              <w:t>22 882,59</w:t>
            </w:r>
          </w:p>
        </w:tc>
        <w:tc>
          <w:tcPr>
            <w:tcW w:w="1984" w:type="dxa"/>
            <w:shd w:val="clear" w:color="auto" w:fill="auto"/>
            <w:vAlign w:val="center"/>
          </w:tcPr>
          <w:p w14:paraId="0CB87124" w14:textId="77777777" w:rsidR="00D408BA" w:rsidRPr="00D408BA" w:rsidRDefault="00D408BA" w:rsidP="00D408BA">
            <w:pPr>
              <w:jc w:val="center"/>
              <w:rPr>
                <w:sz w:val="22"/>
                <w:szCs w:val="22"/>
                <w:lang w:eastAsia="ru-RU"/>
              </w:rPr>
            </w:pPr>
            <w:r w:rsidRPr="00D408BA">
              <w:rPr>
                <w:sz w:val="22"/>
                <w:szCs w:val="22"/>
                <w:lang w:eastAsia="ru-RU"/>
              </w:rPr>
              <w:t>23 392,95</w:t>
            </w:r>
          </w:p>
        </w:tc>
      </w:tr>
    </w:tbl>
    <w:p w14:paraId="1AE98313" w14:textId="77777777" w:rsidR="00D408BA" w:rsidRPr="00D408BA" w:rsidRDefault="00D408BA" w:rsidP="00D408BA">
      <w:pPr>
        <w:tabs>
          <w:tab w:val="left" w:pos="1890"/>
        </w:tabs>
        <w:ind w:firstLine="720"/>
        <w:jc w:val="both"/>
        <w:rPr>
          <w:color w:val="000000"/>
          <w:szCs w:val="20"/>
          <w:lang w:eastAsia="ru-RU"/>
        </w:rPr>
      </w:pPr>
    </w:p>
    <w:p w14:paraId="0B56343E" w14:textId="77777777" w:rsidR="00D408BA" w:rsidRPr="00D408BA" w:rsidRDefault="00D408BA" w:rsidP="00D408BA">
      <w:pPr>
        <w:keepNext/>
        <w:tabs>
          <w:tab w:val="left" w:pos="567"/>
        </w:tabs>
        <w:jc w:val="center"/>
        <w:outlineLvl w:val="0"/>
        <w:rPr>
          <w:b/>
          <w:sz w:val="28"/>
          <w:szCs w:val="28"/>
          <w:lang w:eastAsia="x-none"/>
        </w:rPr>
      </w:pPr>
      <w:bookmarkStart w:id="29" w:name="_Toc20229429"/>
      <w:r w:rsidRPr="00D408BA">
        <w:rPr>
          <w:b/>
          <w:sz w:val="28"/>
          <w:szCs w:val="28"/>
          <w:lang w:eastAsia="x-none"/>
        </w:rPr>
        <w:t>10.</w:t>
      </w:r>
      <w:r w:rsidRPr="00D408BA">
        <w:rPr>
          <w:b/>
          <w:sz w:val="28"/>
          <w:szCs w:val="28"/>
          <w:lang w:eastAsia="x-none"/>
        </w:rPr>
        <w:tab/>
        <w:t>Тарифы на тепловую энергию на 2020 год на основании необходимой валовой выручки</w:t>
      </w:r>
      <w:bookmarkEnd w:id="29"/>
    </w:p>
    <w:p w14:paraId="051ED4D1" w14:textId="77777777" w:rsidR="00D408BA" w:rsidRPr="00D408BA" w:rsidRDefault="00D408BA" w:rsidP="00D408BA">
      <w:pPr>
        <w:tabs>
          <w:tab w:val="left" w:pos="1134"/>
        </w:tabs>
        <w:ind w:firstLine="709"/>
        <w:jc w:val="both"/>
        <w:rPr>
          <w:b/>
          <w:color w:val="000000"/>
          <w:sz w:val="28"/>
          <w:szCs w:val="28"/>
          <w:lang w:eastAsia="ru-RU"/>
        </w:rPr>
      </w:pPr>
    </w:p>
    <w:p w14:paraId="0AD70270" w14:textId="77777777" w:rsidR="00D408BA" w:rsidRPr="00D408BA" w:rsidRDefault="00D408BA" w:rsidP="00D408BA">
      <w:pPr>
        <w:tabs>
          <w:tab w:val="left" w:pos="1134"/>
        </w:tabs>
        <w:ind w:firstLine="709"/>
        <w:jc w:val="both"/>
        <w:rPr>
          <w:color w:val="000000"/>
          <w:sz w:val="28"/>
          <w:szCs w:val="28"/>
          <w:lang w:eastAsia="ru-RU"/>
        </w:rPr>
      </w:pPr>
      <w:r w:rsidRPr="00D408BA">
        <w:rPr>
          <w:color w:val="000000"/>
          <w:sz w:val="28"/>
          <w:szCs w:val="28"/>
          <w:lang w:eastAsia="ru-RU"/>
        </w:rPr>
        <w:t>На основании необходимой валовой выручки на 2020 год, эксперты рассчитали тарифы на тепловую энергию для ООО «Велес».</w:t>
      </w:r>
    </w:p>
    <w:p w14:paraId="7585321D" w14:textId="77777777" w:rsidR="00D408BA" w:rsidRPr="00D408BA" w:rsidRDefault="00D408BA" w:rsidP="00D408BA">
      <w:pPr>
        <w:jc w:val="right"/>
        <w:rPr>
          <w:color w:val="000000"/>
          <w:sz w:val="28"/>
          <w:szCs w:val="28"/>
        </w:rPr>
      </w:pPr>
      <w:r w:rsidRPr="00D408BA">
        <w:rPr>
          <w:color w:val="000000"/>
          <w:sz w:val="28"/>
          <w:szCs w:val="28"/>
        </w:rPr>
        <w:t>Таблица 11</w:t>
      </w:r>
    </w:p>
    <w:p w14:paraId="11E081EB" w14:textId="77777777" w:rsidR="00D408BA" w:rsidRPr="00D408BA" w:rsidRDefault="00D408BA" w:rsidP="00D408BA">
      <w:pPr>
        <w:jc w:val="center"/>
        <w:rPr>
          <w:color w:val="000000"/>
          <w:sz w:val="28"/>
          <w:szCs w:val="28"/>
        </w:rPr>
      </w:pPr>
      <w:r w:rsidRPr="00D408BA">
        <w:rPr>
          <w:color w:val="000000"/>
          <w:sz w:val="28"/>
          <w:szCs w:val="28"/>
        </w:rPr>
        <w:t>Тарифы на тепловую энергию ООО «Велес» на 2020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D408BA" w:rsidRPr="00D408BA" w14:paraId="63D5BDC9" w14:textId="77777777" w:rsidTr="00D408BA">
        <w:trPr>
          <w:trHeight w:val="730"/>
          <w:tblHeader/>
          <w:jc w:val="center"/>
        </w:trPr>
        <w:tc>
          <w:tcPr>
            <w:tcW w:w="1068" w:type="dxa"/>
            <w:tcBorders>
              <w:top w:val="single" w:sz="4" w:space="0" w:color="auto"/>
            </w:tcBorders>
            <w:shd w:val="clear" w:color="auto" w:fill="auto"/>
            <w:vAlign w:val="center"/>
          </w:tcPr>
          <w:p w14:paraId="6CE4BFC1" w14:textId="77777777" w:rsidR="00D408BA" w:rsidRPr="00D408BA" w:rsidRDefault="00D408BA" w:rsidP="00D408BA">
            <w:pPr>
              <w:jc w:val="center"/>
              <w:rPr>
                <w:color w:val="000000"/>
                <w:szCs w:val="20"/>
                <w:lang w:eastAsia="ru-RU"/>
              </w:rPr>
            </w:pPr>
            <w:r w:rsidRPr="00D408BA">
              <w:rPr>
                <w:color w:val="000000"/>
                <w:szCs w:val="20"/>
                <w:lang w:eastAsia="ru-RU"/>
              </w:rPr>
              <w:t>№ п/п</w:t>
            </w:r>
          </w:p>
        </w:tc>
        <w:tc>
          <w:tcPr>
            <w:tcW w:w="6324" w:type="dxa"/>
            <w:tcBorders>
              <w:top w:val="single" w:sz="4" w:space="0" w:color="auto"/>
            </w:tcBorders>
            <w:shd w:val="clear" w:color="auto" w:fill="auto"/>
            <w:vAlign w:val="center"/>
          </w:tcPr>
          <w:p w14:paraId="1E9D2F79" w14:textId="77777777" w:rsidR="00D408BA" w:rsidRPr="00D408BA" w:rsidRDefault="00D408BA" w:rsidP="00D408BA">
            <w:pPr>
              <w:jc w:val="center"/>
              <w:rPr>
                <w:color w:val="000000"/>
                <w:szCs w:val="20"/>
                <w:lang w:eastAsia="ru-RU"/>
              </w:rPr>
            </w:pPr>
            <w:r w:rsidRPr="00D408BA">
              <w:rPr>
                <w:color w:val="000000"/>
                <w:szCs w:val="20"/>
                <w:lang w:eastAsia="ru-RU"/>
              </w:rPr>
              <w:t>Наименование расхода</w:t>
            </w:r>
          </w:p>
        </w:tc>
        <w:tc>
          <w:tcPr>
            <w:tcW w:w="2390" w:type="dxa"/>
            <w:tcBorders>
              <w:top w:val="single" w:sz="4" w:space="0" w:color="auto"/>
            </w:tcBorders>
            <w:shd w:val="clear" w:color="auto" w:fill="auto"/>
            <w:vAlign w:val="center"/>
          </w:tcPr>
          <w:p w14:paraId="0F32FF37" w14:textId="77777777" w:rsidR="00D408BA" w:rsidRPr="00D408BA" w:rsidRDefault="00D408BA" w:rsidP="00D408BA">
            <w:pPr>
              <w:jc w:val="center"/>
              <w:rPr>
                <w:color w:val="000000"/>
                <w:szCs w:val="20"/>
                <w:lang w:eastAsia="ru-RU"/>
              </w:rPr>
            </w:pPr>
            <w:r w:rsidRPr="00D408BA">
              <w:rPr>
                <w:color w:val="000000"/>
                <w:szCs w:val="20"/>
                <w:lang w:eastAsia="ru-RU"/>
              </w:rPr>
              <w:t xml:space="preserve">Предложения экспертов на </w:t>
            </w:r>
          </w:p>
          <w:p w14:paraId="327594AF" w14:textId="77777777" w:rsidR="00D408BA" w:rsidRPr="00D408BA" w:rsidRDefault="00D408BA" w:rsidP="00D408BA">
            <w:pPr>
              <w:jc w:val="center"/>
              <w:rPr>
                <w:color w:val="000000"/>
                <w:szCs w:val="20"/>
                <w:lang w:eastAsia="ru-RU"/>
              </w:rPr>
            </w:pPr>
            <w:r w:rsidRPr="00D408BA">
              <w:rPr>
                <w:color w:val="000000"/>
                <w:szCs w:val="20"/>
                <w:lang w:eastAsia="ru-RU"/>
              </w:rPr>
              <w:t>2020 год</w:t>
            </w:r>
          </w:p>
        </w:tc>
      </w:tr>
      <w:tr w:rsidR="00D408BA" w:rsidRPr="00D408BA" w14:paraId="62F51A0A" w14:textId="77777777" w:rsidTr="00D408BA">
        <w:trPr>
          <w:trHeight w:val="360"/>
          <w:jc w:val="center"/>
        </w:trPr>
        <w:tc>
          <w:tcPr>
            <w:tcW w:w="1068" w:type="dxa"/>
            <w:shd w:val="clear" w:color="auto" w:fill="auto"/>
            <w:vAlign w:val="center"/>
          </w:tcPr>
          <w:p w14:paraId="19DEBB69" w14:textId="77777777" w:rsidR="00D408BA" w:rsidRPr="00D408BA" w:rsidRDefault="00D408BA" w:rsidP="00D408BA">
            <w:pPr>
              <w:jc w:val="center"/>
              <w:rPr>
                <w:color w:val="000000"/>
                <w:szCs w:val="20"/>
                <w:lang w:eastAsia="ru-RU"/>
              </w:rPr>
            </w:pPr>
            <w:r w:rsidRPr="00D408BA">
              <w:rPr>
                <w:color w:val="000000"/>
                <w:szCs w:val="20"/>
                <w:lang w:eastAsia="ru-RU"/>
              </w:rPr>
              <w:t>1</w:t>
            </w:r>
          </w:p>
        </w:tc>
        <w:tc>
          <w:tcPr>
            <w:tcW w:w="6324" w:type="dxa"/>
            <w:shd w:val="clear" w:color="auto" w:fill="auto"/>
            <w:vAlign w:val="center"/>
          </w:tcPr>
          <w:p w14:paraId="10C87A7F" w14:textId="77777777" w:rsidR="00D408BA" w:rsidRPr="00D408BA" w:rsidRDefault="00D408BA" w:rsidP="00D408BA">
            <w:pPr>
              <w:jc w:val="both"/>
              <w:rPr>
                <w:color w:val="000000"/>
                <w:szCs w:val="20"/>
                <w:lang w:eastAsia="ru-RU"/>
              </w:rPr>
            </w:pPr>
            <w:r w:rsidRPr="00D408BA">
              <w:rPr>
                <w:color w:val="000000"/>
                <w:szCs w:val="20"/>
                <w:lang w:eastAsia="ru-RU"/>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6101B52" w14:textId="77777777" w:rsidR="00D408BA" w:rsidRPr="00D408BA" w:rsidRDefault="00D408BA" w:rsidP="00D408BA">
            <w:pPr>
              <w:jc w:val="center"/>
              <w:rPr>
                <w:szCs w:val="20"/>
                <w:lang w:eastAsia="ru-RU"/>
              </w:rPr>
            </w:pPr>
            <w:r w:rsidRPr="00D408BA">
              <w:rPr>
                <w:szCs w:val="20"/>
                <w:lang w:eastAsia="ru-RU"/>
              </w:rPr>
              <w:t>23 392,95</w:t>
            </w:r>
          </w:p>
        </w:tc>
      </w:tr>
      <w:tr w:rsidR="00D408BA" w:rsidRPr="00D408BA" w14:paraId="5653FF6F" w14:textId="77777777" w:rsidTr="00D408BA">
        <w:trPr>
          <w:trHeight w:val="360"/>
          <w:jc w:val="center"/>
        </w:trPr>
        <w:tc>
          <w:tcPr>
            <w:tcW w:w="1068" w:type="dxa"/>
            <w:shd w:val="clear" w:color="auto" w:fill="auto"/>
            <w:vAlign w:val="center"/>
          </w:tcPr>
          <w:p w14:paraId="6FF4D835" w14:textId="77777777" w:rsidR="00D408BA" w:rsidRPr="00D408BA" w:rsidRDefault="00D408BA" w:rsidP="00D408BA">
            <w:pPr>
              <w:jc w:val="center"/>
              <w:rPr>
                <w:color w:val="000000"/>
                <w:szCs w:val="20"/>
                <w:lang w:eastAsia="ru-RU"/>
              </w:rPr>
            </w:pPr>
            <w:r w:rsidRPr="00D408BA">
              <w:rPr>
                <w:color w:val="000000"/>
                <w:szCs w:val="20"/>
                <w:lang w:eastAsia="ru-RU"/>
              </w:rPr>
              <w:t>1.1</w:t>
            </w:r>
          </w:p>
        </w:tc>
        <w:tc>
          <w:tcPr>
            <w:tcW w:w="6324" w:type="dxa"/>
            <w:shd w:val="clear" w:color="auto" w:fill="auto"/>
            <w:vAlign w:val="center"/>
          </w:tcPr>
          <w:p w14:paraId="1F175CA5" w14:textId="77777777" w:rsidR="00D408BA" w:rsidRPr="00D408BA" w:rsidRDefault="00D408BA" w:rsidP="00D408BA">
            <w:pPr>
              <w:jc w:val="both"/>
              <w:rPr>
                <w:iCs/>
                <w:color w:val="000000"/>
                <w:szCs w:val="20"/>
                <w:lang w:eastAsia="ru-RU"/>
              </w:rPr>
            </w:pPr>
            <w:r w:rsidRPr="00D408BA">
              <w:rPr>
                <w:iCs/>
                <w:color w:val="000000"/>
                <w:szCs w:val="20"/>
                <w:lang w:eastAsia="ru-RU"/>
              </w:rPr>
              <w:t>1 полугодие</w:t>
            </w:r>
          </w:p>
        </w:tc>
        <w:tc>
          <w:tcPr>
            <w:tcW w:w="2390" w:type="dxa"/>
            <w:tcBorders>
              <w:top w:val="single" w:sz="4" w:space="0" w:color="auto"/>
              <w:left w:val="nil"/>
              <w:bottom w:val="single" w:sz="4" w:space="0" w:color="auto"/>
              <w:right w:val="single" w:sz="4" w:space="0" w:color="auto"/>
            </w:tcBorders>
            <w:shd w:val="clear" w:color="auto" w:fill="auto"/>
          </w:tcPr>
          <w:p w14:paraId="5E49F54A" w14:textId="77777777" w:rsidR="00D408BA" w:rsidRPr="00D408BA" w:rsidRDefault="00D408BA" w:rsidP="00D408BA">
            <w:pPr>
              <w:jc w:val="center"/>
              <w:rPr>
                <w:szCs w:val="20"/>
                <w:lang w:eastAsia="ru-RU"/>
              </w:rPr>
            </w:pPr>
            <w:r w:rsidRPr="00D408BA">
              <w:rPr>
                <w:szCs w:val="20"/>
                <w:lang w:eastAsia="ru-RU"/>
              </w:rPr>
              <w:t>13 023,35</w:t>
            </w:r>
          </w:p>
        </w:tc>
      </w:tr>
      <w:tr w:rsidR="00D408BA" w:rsidRPr="00D408BA" w14:paraId="09B80A43" w14:textId="77777777" w:rsidTr="00D408BA">
        <w:trPr>
          <w:trHeight w:val="360"/>
          <w:jc w:val="center"/>
        </w:trPr>
        <w:tc>
          <w:tcPr>
            <w:tcW w:w="1068" w:type="dxa"/>
            <w:shd w:val="clear" w:color="auto" w:fill="auto"/>
            <w:vAlign w:val="center"/>
          </w:tcPr>
          <w:p w14:paraId="6F7B2036" w14:textId="77777777" w:rsidR="00D408BA" w:rsidRPr="00D408BA" w:rsidRDefault="00D408BA" w:rsidP="00D408BA">
            <w:pPr>
              <w:jc w:val="center"/>
              <w:rPr>
                <w:color w:val="000000"/>
                <w:szCs w:val="20"/>
                <w:lang w:eastAsia="ru-RU"/>
              </w:rPr>
            </w:pPr>
            <w:r w:rsidRPr="00D408BA">
              <w:rPr>
                <w:color w:val="000000"/>
                <w:szCs w:val="20"/>
                <w:lang w:eastAsia="ru-RU"/>
              </w:rPr>
              <w:t>1.2</w:t>
            </w:r>
          </w:p>
        </w:tc>
        <w:tc>
          <w:tcPr>
            <w:tcW w:w="6324" w:type="dxa"/>
            <w:shd w:val="clear" w:color="auto" w:fill="auto"/>
            <w:vAlign w:val="center"/>
          </w:tcPr>
          <w:p w14:paraId="618F9E1E" w14:textId="77777777" w:rsidR="00D408BA" w:rsidRPr="00D408BA" w:rsidRDefault="00D408BA" w:rsidP="00D408BA">
            <w:pPr>
              <w:jc w:val="both"/>
              <w:rPr>
                <w:iCs/>
                <w:color w:val="000000"/>
                <w:szCs w:val="20"/>
                <w:lang w:eastAsia="ru-RU"/>
              </w:rPr>
            </w:pPr>
            <w:r w:rsidRPr="00D408BA">
              <w:rPr>
                <w:iCs/>
                <w:color w:val="000000"/>
                <w:szCs w:val="20"/>
                <w:lang w:eastAsia="ru-RU"/>
              </w:rPr>
              <w:t>2 полугодие</w:t>
            </w:r>
          </w:p>
        </w:tc>
        <w:tc>
          <w:tcPr>
            <w:tcW w:w="2390" w:type="dxa"/>
            <w:tcBorders>
              <w:top w:val="single" w:sz="4" w:space="0" w:color="auto"/>
              <w:left w:val="nil"/>
              <w:bottom w:val="single" w:sz="4" w:space="0" w:color="auto"/>
              <w:right w:val="single" w:sz="4" w:space="0" w:color="auto"/>
            </w:tcBorders>
            <w:shd w:val="clear" w:color="auto" w:fill="auto"/>
          </w:tcPr>
          <w:p w14:paraId="5DB1D151" w14:textId="77777777" w:rsidR="00D408BA" w:rsidRPr="00D408BA" w:rsidRDefault="00D408BA" w:rsidP="00D408BA">
            <w:pPr>
              <w:jc w:val="center"/>
              <w:rPr>
                <w:szCs w:val="20"/>
                <w:lang w:eastAsia="ru-RU"/>
              </w:rPr>
            </w:pPr>
            <w:r w:rsidRPr="00D408BA">
              <w:rPr>
                <w:szCs w:val="20"/>
                <w:lang w:eastAsia="ru-RU"/>
              </w:rPr>
              <w:t>10 369,60</w:t>
            </w:r>
          </w:p>
        </w:tc>
      </w:tr>
      <w:tr w:rsidR="00D408BA" w:rsidRPr="00D408BA" w14:paraId="678326C6" w14:textId="77777777" w:rsidTr="00D408BA">
        <w:trPr>
          <w:trHeight w:val="360"/>
          <w:jc w:val="center"/>
        </w:trPr>
        <w:tc>
          <w:tcPr>
            <w:tcW w:w="1068" w:type="dxa"/>
            <w:shd w:val="clear" w:color="auto" w:fill="auto"/>
            <w:vAlign w:val="center"/>
          </w:tcPr>
          <w:p w14:paraId="746E6D26" w14:textId="77777777" w:rsidR="00D408BA" w:rsidRPr="00D408BA" w:rsidRDefault="00D408BA" w:rsidP="00D408BA">
            <w:pPr>
              <w:jc w:val="center"/>
              <w:rPr>
                <w:color w:val="000000"/>
                <w:szCs w:val="20"/>
                <w:lang w:eastAsia="ru-RU"/>
              </w:rPr>
            </w:pPr>
            <w:r w:rsidRPr="00D408BA">
              <w:rPr>
                <w:color w:val="000000"/>
                <w:szCs w:val="20"/>
                <w:lang w:eastAsia="ru-RU"/>
              </w:rPr>
              <w:t>2</w:t>
            </w:r>
          </w:p>
        </w:tc>
        <w:tc>
          <w:tcPr>
            <w:tcW w:w="6324" w:type="dxa"/>
            <w:shd w:val="clear" w:color="auto" w:fill="auto"/>
            <w:vAlign w:val="center"/>
            <w:hideMark/>
          </w:tcPr>
          <w:p w14:paraId="4B5E4F94" w14:textId="77777777" w:rsidR="00D408BA" w:rsidRPr="00D408BA" w:rsidRDefault="00D408BA" w:rsidP="00D408BA">
            <w:pPr>
              <w:jc w:val="both"/>
              <w:rPr>
                <w:color w:val="000000"/>
                <w:szCs w:val="20"/>
                <w:lang w:eastAsia="ru-RU"/>
              </w:rPr>
            </w:pPr>
            <w:r w:rsidRPr="00D408BA">
              <w:rPr>
                <w:color w:val="000000"/>
                <w:szCs w:val="20"/>
                <w:lang w:eastAsia="ru-RU"/>
              </w:rPr>
              <w:t xml:space="preserve">Полезный отпуск </w:t>
            </w:r>
            <w:r w:rsidRPr="00D408BA">
              <w:rPr>
                <w:iCs/>
                <w:color w:val="000000"/>
                <w:szCs w:val="20"/>
                <w:lang w:eastAsia="ru-RU"/>
              </w:rPr>
              <w:t>на потребительский рынок</w:t>
            </w:r>
            <w:r w:rsidRPr="00D408BA">
              <w:rPr>
                <w:color w:val="000000"/>
                <w:szCs w:val="20"/>
                <w:lang w:eastAsia="ru-RU"/>
              </w:rPr>
              <w:t>,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C1FB582" w14:textId="77777777" w:rsidR="00D408BA" w:rsidRPr="00D408BA" w:rsidRDefault="00D408BA" w:rsidP="00D408BA">
            <w:pPr>
              <w:jc w:val="center"/>
              <w:rPr>
                <w:szCs w:val="20"/>
                <w:lang w:eastAsia="ru-RU"/>
              </w:rPr>
            </w:pPr>
            <w:r w:rsidRPr="00D408BA">
              <w:rPr>
                <w:szCs w:val="20"/>
                <w:lang w:eastAsia="ru-RU"/>
              </w:rPr>
              <w:t>7 034,26</w:t>
            </w:r>
          </w:p>
        </w:tc>
      </w:tr>
      <w:tr w:rsidR="00D408BA" w:rsidRPr="00D408BA" w14:paraId="0F8E6546" w14:textId="77777777" w:rsidTr="00D408BA">
        <w:trPr>
          <w:trHeight w:val="375"/>
          <w:jc w:val="center"/>
        </w:trPr>
        <w:tc>
          <w:tcPr>
            <w:tcW w:w="1068" w:type="dxa"/>
            <w:shd w:val="clear" w:color="auto" w:fill="auto"/>
            <w:vAlign w:val="center"/>
          </w:tcPr>
          <w:p w14:paraId="2D735F29" w14:textId="77777777" w:rsidR="00D408BA" w:rsidRPr="00D408BA" w:rsidRDefault="00D408BA" w:rsidP="00D408BA">
            <w:pPr>
              <w:jc w:val="center"/>
              <w:rPr>
                <w:color w:val="000000"/>
                <w:szCs w:val="20"/>
                <w:lang w:eastAsia="ru-RU"/>
              </w:rPr>
            </w:pPr>
            <w:r w:rsidRPr="00D408BA">
              <w:rPr>
                <w:color w:val="000000"/>
                <w:szCs w:val="20"/>
                <w:lang w:eastAsia="ru-RU"/>
              </w:rPr>
              <w:t>2.1</w:t>
            </w:r>
          </w:p>
        </w:tc>
        <w:tc>
          <w:tcPr>
            <w:tcW w:w="6324" w:type="dxa"/>
            <w:shd w:val="clear" w:color="auto" w:fill="auto"/>
            <w:vAlign w:val="center"/>
            <w:hideMark/>
          </w:tcPr>
          <w:p w14:paraId="3E166A95" w14:textId="77777777" w:rsidR="00D408BA" w:rsidRPr="00D408BA" w:rsidRDefault="00D408BA" w:rsidP="00D408BA">
            <w:pPr>
              <w:jc w:val="both"/>
              <w:rPr>
                <w:iCs/>
                <w:color w:val="000000"/>
                <w:szCs w:val="20"/>
                <w:lang w:eastAsia="ru-RU"/>
              </w:rPr>
            </w:pPr>
            <w:r w:rsidRPr="00D408BA">
              <w:rPr>
                <w:iCs/>
                <w:color w:val="000000"/>
                <w:szCs w:val="20"/>
                <w:lang w:eastAsia="ru-RU"/>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7D03A2ED" w14:textId="77777777" w:rsidR="00D408BA" w:rsidRPr="00D408BA" w:rsidRDefault="00D408BA" w:rsidP="00D408BA">
            <w:pPr>
              <w:jc w:val="center"/>
              <w:rPr>
                <w:szCs w:val="20"/>
                <w:lang w:eastAsia="ru-RU"/>
              </w:rPr>
            </w:pPr>
            <w:r w:rsidRPr="00D408BA">
              <w:rPr>
                <w:szCs w:val="20"/>
                <w:lang w:eastAsia="ru-RU"/>
              </w:rPr>
              <w:t>3 993,63</w:t>
            </w:r>
          </w:p>
        </w:tc>
      </w:tr>
      <w:tr w:rsidR="00D408BA" w:rsidRPr="00D408BA" w14:paraId="2C0E83E1" w14:textId="77777777" w:rsidTr="00D408BA">
        <w:trPr>
          <w:trHeight w:val="375"/>
          <w:jc w:val="center"/>
        </w:trPr>
        <w:tc>
          <w:tcPr>
            <w:tcW w:w="1068" w:type="dxa"/>
            <w:shd w:val="clear" w:color="auto" w:fill="auto"/>
            <w:vAlign w:val="center"/>
          </w:tcPr>
          <w:p w14:paraId="64CFD59E" w14:textId="77777777" w:rsidR="00D408BA" w:rsidRPr="00D408BA" w:rsidRDefault="00D408BA" w:rsidP="00D408BA">
            <w:pPr>
              <w:jc w:val="center"/>
              <w:rPr>
                <w:color w:val="000000"/>
                <w:szCs w:val="20"/>
                <w:lang w:eastAsia="ru-RU"/>
              </w:rPr>
            </w:pPr>
            <w:r w:rsidRPr="00D408BA">
              <w:rPr>
                <w:color w:val="000000"/>
                <w:szCs w:val="20"/>
                <w:lang w:eastAsia="ru-RU"/>
              </w:rPr>
              <w:t>2.2</w:t>
            </w:r>
          </w:p>
        </w:tc>
        <w:tc>
          <w:tcPr>
            <w:tcW w:w="6324" w:type="dxa"/>
            <w:shd w:val="clear" w:color="auto" w:fill="auto"/>
            <w:vAlign w:val="center"/>
            <w:hideMark/>
          </w:tcPr>
          <w:p w14:paraId="1442E82A" w14:textId="77777777" w:rsidR="00D408BA" w:rsidRPr="00D408BA" w:rsidRDefault="00D408BA" w:rsidP="00D408BA">
            <w:pPr>
              <w:jc w:val="both"/>
              <w:rPr>
                <w:iCs/>
                <w:color w:val="000000"/>
                <w:szCs w:val="20"/>
                <w:lang w:eastAsia="ru-RU"/>
              </w:rPr>
            </w:pPr>
            <w:r w:rsidRPr="00D408BA">
              <w:rPr>
                <w:iCs/>
                <w:color w:val="000000"/>
                <w:szCs w:val="20"/>
                <w:lang w:eastAsia="ru-RU"/>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65D15DF6" w14:textId="77777777" w:rsidR="00D408BA" w:rsidRPr="00D408BA" w:rsidRDefault="00D408BA" w:rsidP="00D408BA">
            <w:pPr>
              <w:jc w:val="center"/>
              <w:rPr>
                <w:szCs w:val="20"/>
                <w:lang w:eastAsia="ru-RU"/>
              </w:rPr>
            </w:pPr>
            <w:r w:rsidRPr="00D408BA">
              <w:rPr>
                <w:szCs w:val="20"/>
                <w:lang w:eastAsia="ru-RU"/>
              </w:rPr>
              <w:t>3 040,63</w:t>
            </w:r>
          </w:p>
        </w:tc>
      </w:tr>
      <w:tr w:rsidR="00D408BA" w:rsidRPr="00D408BA" w14:paraId="4BA9861F" w14:textId="77777777" w:rsidTr="00D408BA">
        <w:trPr>
          <w:trHeight w:val="360"/>
          <w:jc w:val="center"/>
        </w:trPr>
        <w:tc>
          <w:tcPr>
            <w:tcW w:w="1068" w:type="dxa"/>
            <w:shd w:val="clear" w:color="auto" w:fill="auto"/>
            <w:vAlign w:val="center"/>
            <w:hideMark/>
          </w:tcPr>
          <w:p w14:paraId="43E61C97" w14:textId="77777777" w:rsidR="00D408BA" w:rsidRPr="00D408BA" w:rsidRDefault="00D408BA" w:rsidP="00D408BA">
            <w:pPr>
              <w:jc w:val="center"/>
              <w:rPr>
                <w:szCs w:val="20"/>
                <w:lang w:eastAsia="ru-RU"/>
              </w:rPr>
            </w:pPr>
            <w:r w:rsidRPr="00D408BA">
              <w:rPr>
                <w:szCs w:val="20"/>
                <w:lang w:eastAsia="ru-RU"/>
              </w:rPr>
              <w:t>3</w:t>
            </w:r>
          </w:p>
        </w:tc>
        <w:tc>
          <w:tcPr>
            <w:tcW w:w="6324" w:type="dxa"/>
            <w:shd w:val="clear" w:color="auto" w:fill="auto"/>
            <w:vAlign w:val="center"/>
            <w:hideMark/>
          </w:tcPr>
          <w:p w14:paraId="6DE39C21" w14:textId="77777777" w:rsidR="00D408BA" w:rsidRPr="00D408BA" w:rsidRDefault="00D408BA" w:rsidP="00D408BA">
            <w:pPr>
              <w:jc w:val="both"/>
              <w:rPr>
                <w:szCs w:val="20"/>
                <w:lang w:eastAsia="ru-RU"/>
              </w:rPr>
            </w:pPr>
            <w:r w:rsidRPr="00D408BA">
              <w:rPr>
                <w:szCs w:val="20"/>
                <w:lang w:eastAsia="ru-RU"/>
              </w:rPr>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FE97E92" w14:textId="77777777" w:rsidR="00D408BA" w:rsidRPr="00D408BA" w:rsidRDefault="00D408BA" w:rsidP="00D408BA">
            <w:pPr>
              <w:jc w:val="center"/>
              <w:rPr>
                <w:szCs w:val="20"/>
                <w:lang w:eastAsia="ru-RU"/>
              </w:rPr>
            </w:pPr>
          </w:p>
        </w:tc>
      </w:tr>
      <w:tr w:rsidR="00D408BA" w:rsidRPr="00D408BA" w14:paraId="0D2BF139" w14:textId="77777777" w:rsidTr="00D408BA">
        <w:trPr>
          <w:trHeight w:val="375"/>
          <w:jc w:val="center"/>
        </w:trPr>
        <w:tc>
          <w:tcPr>
            <w:tcW w:w="1068" w:type="dxa"/>
            <w:shd w:val="clear" w:color="auto" w:fill="auto"/>
            <w:vAlign w:val="center"/>
            <w:hideMark/>
          </w:tcPr>
          <w:p w14:paraId="418B405C" w14:textId="77777777" w:rsidR="00D408BA" w:rsidRPr="00D408BA" w:rsidRDefault="00D408BA" w:rsidP="00D408BA">
            <w:pPr>
              <w:jc w:val="center"/>
              <w:rPr>
                <w:szCs w:val="20"/>
                <w:lang w:eastAsia="ru-RU"/>
              </w:rPr>
            </w:pPr>
            <w:r w:rsidRPr="00D408BA">
              <w:rPr>
                <w:szCs w:val="20"/>
                <w:lang w:eastAsia="ru-RU"/>
              </w:rPr>
              <w:t>3.1</w:t>
            </w:r>
          </w:p>
        </w:tc>
        <w:tc>
          <w:tcPr>
            <w:tcW w:w="6324" w:type="dxa"/>
            <w:tcBorders>
              <w:right w:val="single" w:sz="4" w:space="0" w:color="auto"/>
            </w:tcBorders>
            <w:shd w:val="clear" w:color="auto" w:fill="auto"/>
            <w:vAlign w:val="center"/>
            <w:hideMark/>
          </w:tcPr>
          <w:p w14:paraId="1630CEE2" w14:textId="77777777" w:rsidR="00D408BA" w:rsidRPr="00D408BA" w:rsidRDefault="00D408BA" w:rsidP="00D408BA">
            <w:pPr>
              <w:jc w:val="both"/>
              <w:rPr>
                <w:iCs/>
                <w:szCs w:val="20"/>
                <w:lang w:eastAsia="ru-RU"/>
              </w:rPr>
            </w:pPr>
            <w:r w:rsidRPr="00D408BA">
              <w:rPr>
                <w:iCs/>
                <w:szCs w:val="20"/>
                <w:lang w:eastAsia="ru-RU"/>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97D7630" w14:textId="77777777" w:rsidR="00D408BA" w:rsidRPr="00D408BA" w:rsidRDefault="00D408BA" w:rsidP="00D408BA">
            <w:pPr>
              <w:jc w:val="center"/>
              <w:rPr>
                <w:szCs w:val="20"/>
                <w:lang w:eastAsia="ru-RU"/>
              </w:rPr>
            </w:pPr>
            <w:r w:rsidRPr="00D408BA">
              <w:rPr>
                <w:szCs w:val="20"/>
                <w:lang w:eastAsia="ru-RU"/>
              </w:rPr>
              <w:t>3 261,03</w:t>
            </w:r>
          </w:p>
        </w:tc>
      </w:tr>
      <w:tr w:rsidR="00D408BA" w:rsidRPr="00D408BA" w14:paraId="3F027FC7" w14:textId="77777777" w:rsidTr="00D408BA">
        <w:trPr>
          <w:trHeight w:val="375"/>
          <w:jc w:val="center"/>
        </w:trPr>
        <w:tc>
          <w:tcPr>
            <w:tcW w:w="1068" w:type="dxa"/>
            <w:shd w:val="clear" w:color="auto" w:fill="auto"/>
            <w:vAlign w:val="center"/>
          </w:tcPr>
          <w:p w14:paraId="69D1CCC1" w14:textId="77777777" w:rsidR="00D408BA" w:rsidRPr="00D408BA" w:rsidRDefault="00D408BA" w:rsidP="00D408BA">
            <w:pPr>
              <w:jc w:val="center"/>
              <w:rPr>
                <w:szCs w:val="20"/>
                <w:lang w:eastAsia="ru-RU"/>
              </w:rPr>
            </w:pPr>
            <w:r w:rsidRPr="00D408BA">
              <w:rPr>
                <w:szCs w:val="20"/>
                <w:lang w:eastAsia="ru-RU"/>
              </w:rPr>
              <w:t>3.1.1.</w:t>
            </w:r>
          </w:p>
        </w:tc>
        <w:tc>
          <w:tcPr>
            <w:tcW w:w="6324" w:type="dxa"/>
            <w:tcBorders>
              <w:right w:val="single" w:sz="4" w:space="0" w:color="auto"/>
            </w:tcBorders>
            <w:shd w:val="clear" w:color="auto" w:fill="auto"/>
            <w:vAlign w:val="center"/>
          </w:tcPr>
          <w:p w14:paraId="30A8F908" w14:textId="77777777" w:rsidR="00D408BA" w:rsidRPr="00D408BA" w:rsidRDefault="00D408BA" w:rsidP="00D408BA">
            <w:pPr>
              <w:jc w:val="both"/>
              <w:rPr>
                <w:iCs/>
                <w:szCs w:val="20"/>
                <w:lang w:eastAsia="ru-RU"/>
              </w:rPr>
            </w:pPr>
            <w:r w:rsidRPr="00D408BA">
              <w:rPr>
                <w:iCs/>
                <w:szCs w:val="20"/>
                <w:lang w:eastAsia="ru-RU"/>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D66777B" w14:textId="77777777" w:rsidR="00D408BA" w:rsidRPr="00D408BA" w:rsidRDefault="00D408BA" w:rsidP="00D408BA">
            <w:pPr>
              <w:jc w:val="center"/>
              <w:rPr>
                <w:szCs w:val="20"/>
                <w:lang w:eastAsia="ru-RU"/>
              </w:rPr>
            </w:pPr>
            <w:r w:rsidRPr="00D408BA">
              <w:rPr>
                <w:szCs w:val="20"/>
                <w:lang w:eastAsia="ru-RU"/>
              </w:rPr>
              <w:t>0,0 %</w:t>
            </w:r>
          </w:p>
        </w:tc>
      </w:tr>
      <w:tr w:rsidR="00D408BA" w:rsidRPr="00D408BA" w14:paraId="0CA288A6" w14:textId="77777777" w:rsidTr="00D408BA">
        <w:trPr>
          <w:trHeight w:val="375"/>
          <w:jc w:val="center"/>
        </w:trPr>
        <w:tc>
          <w:tcPr>
            <w:tcW w:w="1068" w:type="dxa"/>
            <w:shd w:val="clear" w:color="auto" w:fill="auto"/>
            <w:vAlign w:val="center"/>
            <w:hideMark/>
          </w:tcPr>
          <w:p w14:paraId="5DECC3D1" w14:textId="77777777" w:rsidR="00D408BA" w:rsidRPr="00D408BA" w:rsidRDefault="00D408BA" w:rsidP="00D408BA">
            <w:pPr>
              <w:jc w:val="center"/>
              <w:rPr>
                <w:szCs w:val="20"/>
                <w:lang w:eastAsia="ru-RU"/>
              </w:rPr>
            </w:pPr>
            <w:r w:rsidRPr="00D408BA">
              <w:rPr>
                <w:szCs w:val="20"/>
                <w:lang w:eastAsia="ru-RU"/>
              </w:rPr>
              <w:t>3.2</w:t>
            </w:r>
          </w:p>
        </w:tc>
        <w:tc>
          <w:tcPr>
            <w:tcW w:w="6324" w:type="dxa"/>
            <w:tcBorders>
              <w:right w:val="single" w:sz="4" w:space="0" w:color="auto"/>
            </w:tcBorders>
            <w:shd w:val="clear" w:color="auto" w:fill="auto"/>
            <w:vAlign w:val="center"/>
            <w:hideMark/>
          </w:tcPr>
          <w:p w14:paraId="5F21108D" w14:textId="77777777" w:rsidR="00D408BA" w:rsidRPr="00D408BA" w:rsidRDefault="00D408BA" w:rsidP="00D408BA">
            <w:pPr>
              <w:jc w:val="both"/>
              <w:rPr>
                <w:iCs/>
                <w:szCs w:val="20"/>
                <w:lang w:eastAsia="ru-RU"/>
              </w:rPr>
            </w:pPr>
            <w:r w:rsidRPr="00D408BA">
              <w:rPr>
                <w:iCs/>
                <w:szCs w:val="20"/>
                <w:lang w:eastAsia="ru-RU"/>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284D315" w14:textId="77777777" w:rsidR="00D408BA" w:rsidRPr="00D408BA" w:rsidRDefault="00D408BA" w:rsidP="00D408BA">
            <w:pPr>
              <w:jc w:val="center"/>
              <w:rPr>
                <w:szCs w:val="20"/>
                <w:lang w:eastAsia="ru-RU"/>
              </w:rPr>
            </w:pPr>
            <w:r w:rsidRPr="00D408BA">
              <w:rPr>
                <w:szCs w:val="20"/>
                <w:lang w:eastAsia="ru-RU"/>
              </w:rPr>
              <w:t>3 410,34</w:t>
            </w:r>
          </w:p>
        </w:tc>
      </w:tr>
      <w:tr w:rsidR="00D408BA" w:rsidRPr="00D408BA" w14:paraId="5F09A9F4" w14:textId="77777777" w:rsidTr="00D408BA">
        <w:trPr>
          <w:trHeight w:val="375"/>
          <w:jc w:val="center"/>
        </w:trPr>
        <w:tc>
          <w:tcPr>
            <w:tcW w:w="1068" w:type="dxa"/>
            <w:shd w:val="clear" w:color="auto" w:fill="auto"/>
            <w:vAlign w:val="center"/>
            <w:hideMark/>
          </w:tcPr>
          <w:p w14:paraId="52610EBD" w14:textId="77777777" w:rsidR="00D408BA" w:rsidRPr="00D408BA" w:rsidRDefault="00D408BA" w:rsidP="00D408BA">
            <w:pPr>
              <w:jc w:val="center"/>
              <w:rPr>
                <w:szCs w:val="20"/>
                <w:lang w:eastAsia="ru-RU"/>
              </w:rPr>
            </w:pPr>
            <w:r w:rsidRPr="00D408BA">
              <w:rPr>
                <w:szCs w:val="20"/>
                <w:lang w:eastAsia="ru-RU"/>
              </w:rPr>
              <w:t>3.2.1.</w:t>
            </w:r>
          </w:p>
        </w:tc>
        <w:tc>
          <w:tcPr>
            <w:tcW w:w="6324" w:type="dxa"/>
            <w:shd w:val="clear" w:color="auto" w:fill="auto"/>
            <w:vAlign w:val="center"/>
            <w:hideMark/>
          </w:tcPr>
          <w:p w14:paraId="707F389B" w14:textId="77777777" w:rsidR="00D408BA" w:rsidRPr="00D408BA" w:rsidRDefault="00D408BA" w:rsidP="00D408BA">
            <w:pPr>
              <w:jc w:val="both"/>
              <w:rPr>
                <w:iCs/>
                <w:szCs w:val="20"/>
                <w:lang w:eastAsia="ru-RU"/>
              </w:rPr>
            </w:pPr>
            <w:r w:rsidRPr="00D408BA">
              <w:rPr>
                <w:iCs/>
                <w:szCs w:val="20"/>
                <w:lang w:eastAsia="ru-RU"/>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BAB8B3E" w14:textId="77777777" w:rsidR="00D408BA" w:rsidRPr="00D408BA" w:rsidRDefault="00D408BA" w:rsidP="00D408BA">
            <w:pPr>
              <w:jc w:val="center"/>
              <w:rPr>
                <w:szCs w:val="20"/>
                <w:lang w:eastAsia="ru-RU"/>
              </w:rPr>
            </w:pPr>
            <w:r w:rsidRPr="00D408BA">
              <w:rPr>
                <w:szCs w:val="20"/>
                <w:lang w:eastAsia="ru-RU"/>
              </w:rPr>
              <w:t>4,58 %</w:t>
            </w:r>
          </w:p>
        </w:tc>
      </w:tr>
    </w:tbl>
    <w:p w14:paraId="683820F0" w14:textId="62D3A462" w:rsidR="00D408BA" w:rsidRPr="00D408BA" w:rsidRDefault="00D408BA" w:rsidP="00D408BA">
      <w:pPr>
        <w:tabs>
          <w:tab w:val="left" w:pos="1890"/>
        </w:tabs>
        <w:spacing w:line="360" w:lineRule="auto"/>
        <w:ind w:firstLine="720"/>
        <w:jc w:val="both"/>
        <w:rPr>
          <w:snapToGrid w:val="0"/>
          <w:sz w:val="28"/>
          <w:szCs w:val="28"/>
          <w:lang w:eastAsia="ru-RU"/>
        </w:rPr>
        <w:sectPr w:rsidR="00D408BA" w:rsidRPr="00D408BA" w:rsidSect="00D408BA">
          <w:pgSz w:w="11906" w:h="16838"/>
          <w:pgMar w:top="567" w:right="566" w:bottom="1135" w:left="851" w:header="720" w:footer="720" w:gutter="0"/>
          <w:cols w:space="720"/>
          <w:docGrid w:linePitch="326"/>
        </w:sectPr>
      </w:pPr>
      <w:r w:rsidRPr="00D408BA">
        <w:rPr>
          <w:snapToGrid w:val="0"/>
          <w:sz w:val="28"/>
          <w:szCs w:val="28"/>
          <w:lang w:eastAsia="ru-RU"/>
        </w:rPr>
        <w:lastRenderedPageBreak/>
        <w:t>При этом, эксперты считают необходимым отметить, что при расчёте тарифов на 2019 год с целью ограничения роста вносимой гражданами платы за коммунальные услуги в НВВ ООО «Велес» не были учтены экономически обоснованные затраты в размере 2 300,97 тыс. руб. Эксперты предлагают не учитывать данные затраты в НВВ 2020 года, а учесть данные расходы в НВВ предприятия в следующих периодах регулирования.</w:t>
      </w:r>
    </w:p>
    <w:tbl>
      <w:tblPr>
        <w:tblW w:w="4908" w:type="pct"/>
        <w:jc w:val="center"/>
        <w:tblCellMar>
          <w:left w:w="0" w:type="dxa"/>
          <w:right w:w="0" w:type="dxa"/>
        </w:tblCellMar>
        <w:tblLook w:val="04A0" w:firstRow="1" w:lastRow="0" w:firstColumn="1" w:lastColumn="0" w:noHBand="0" w:noVBand="1"/>
      </w:tblPr>
      <w:tblGrid>
        <w:gridCol w:w="311"/>
        <w:gridCol w:w="2089"/>
        <w:gridCol w:w="41"/>
        <w:gridCol w:w="309"/>
        <w:gridCol w:w="73"/>
        <w:gridCol w:w="616"/>
        <w:gridCol w:w="1005"/>
        <w:gridCol w:w="826"/>
        <w:gridCol w:w="621"/>
        <w:gridCol w:w="930"/>
        <w:gridCol w:w="1025"/>
        <w:gridCol w:w="1025"/>
        <w:gridCol w:w="495"/>
        <w:gridCol w:w="909"/>
        <w:gridCol w:w="909"/>
        <w:gridCol w:w="485"/>
        <w:gridCol w:w="570"/>
        <w:gridCol w:w="929"/>
        <w:gridCol w:w="739"/>
        <w:gridCol w:w="485"/>
        <w:gridCol w:w="744"/>
      </w:tblGrid>
      <w:tr w:rsidR="00D408BA" w:rsidRPr="00F640F9" w14:paraId="0316A930" w14:textId="77777777" w:rsidTr="00B562F2">
        <w:trPr>
          <w:trHeight w:val="292"/>
          <w:jc w:val="center"/>
        </w:trPr>
        <w:tc>
          <w:tcPr>
            <w:tcW w:w="8669" w:type="dxa"/>
            <w:gridSpan w:val="12"/>
            <w:vMerge w:val="restart"/>
            <w:tcBorders>
              <w:top w:val="nil"/>
              <w:left w:val="nil"/>
              <w:bottom w:val="nil"/>
              <w:right w:val="nil"/>
            </w:tcBorders>
            <w:shd w:val="clear" w:color="auto" w:fill="auto"/>
            <w:vAlign w:val="bottom"/>
            <w:hideMark/>
          </w:tcPr>
          <w:p w14:paraId="79B9F857" w14:textId="77777777" w:rsidR="00D408BA" w:rsidRPr="00F640F9" w:rsidRDefault="00D408BA" w:rsidP="00D408BA">
            <w:pPr>
              <w:jc w:val="center"/>
              <w:rPr>
                <w:b/>
                <w:bCs/>
                <w:sz w:val="13"/>
                <w:szCs w:val="13"/>
                <w:lang w:eastAsia="ru-RU"/>
              </w:rPr>
            </w:pPr>
            <w:r w:rsidRPr="00F640F9">
              <w:rPr>
                <w:b/>
                <w:bCs/>
                <w:sz w:val="13"/>
                <w:szCs w:val="13"/>
                <w:lang w:eastAsia="ru-RU"/>
              </w:rPr>
              <w:lastRenderedPageBreak/>
              <w:t>Плановые и фактические показатели по производству и реализации тепловой энергии ООО "Велес" (Ленинск-Кузнецкий район) за 2018 год</w:t>
            </w:r>
          </w:p>
        </w:tc>
        <w:tc>
          <w:tcPr>
            <w:tcW w:w="484" w:type="dxa"/>
            <w:tcBorders>
              <w:top w:val="nil"/>
              <w:left w:val="nil"/>
              <w:bottom w:val="nil"/>
              <w:right w:val="nil"/>
            </w:tcBorders>
            <w:shd w:val="clear" w:color="auto" w:fill="auto"/>
            <w:vAlign w:val="bottom"/>
            <w:hideMark/>
          </w:tcPr>
          <w:p w14:paraId="6E790D93" w14:textId="77777777" w:rsidR="00D408BA" w:rsidRPr="00F640F9" w:rsidRDefault="00D408BA" w:rsidP="00D408BA">
            <w:pPr>
              <w:jc w:val="center"/>
              <w:rPr>
                <w:b/>
                <w:bCs/>
                <w:sz w:val="13"/>
                <w:szCs w:val="13"/>
                <w:lang w:eastAsia="ru-RU"/>
              </w:rPr>
            </w:pPr>
          </w:p>
        </w:tc>
        <w:tc>
          <w:tcPr>
            <w:tcW w:w="903" w:type="dxa"/>
            <w:tcBorders>
              <w:top w:val="nil"/>
              <w:left w:val="nil"/>
              <w:bottom w:val="nil"/>
              <w:right w:val="nil"/>
            </w:tcBorders>
            <w:shd w:val="clear" w:color="auto" w:fill="auto"/>
            <w:vAlign w:val="bottom"/>
            <w:hideMark/>
          </w:tcPr>
          <w:p w14:paraId="350AB6DD" w14:textId="77777777" w:rsidR="00D408BA" w:rsidRPr="00F640F9" w:rsidRDefault="00D408BA" w:rsidP="00D408BA">
            <w:pPr>
              <w:jc w:val="center"/>
              <w:rPr>
                <w:b/>
                <w:bCs/>
                <w:sz w:val="13"/>
                <w:szCs w:val="13"/>
                <w:lang w:eastAsia="ru-RU"/>
              </w:rPr>
            </w:pPr>
            <w:r w:rsidRPr="00F640F9">
              <w:rPr>
                <w:b/>
                <w:bCs/>
                <w:sz w:val="13"/>
                <w:szCs w:val="13"/>
                <w:lang w:eastAsia="ru-RU"/>
              </w:rPr>
              <w:t>207,09</w:t>
            </w:r>
          </w:p>
        </w:tc>
        <w:tc>
          <w:tcPr>
            <w:tcW w:w="903" w:type="dxa"/>
            <w:tcBorders>
              <w:top w:val="nil"/>
              <w:left w:val="nil"/>
              <w:bottom w:val="nil"/>
              <w:right w:val="nil"/>
            </w:tcBorders>
            <w:shd w:val="clear" w:color="auto" w:fill="auto"/>
            <w:vAlign w:val="bottom"/>
            <w:hideMark/>
          </w:tcPr>
          <w:p w14:paraId="77161CDD" w14:textId="77777777" w:rsidR="00D408BA" w:rsidRPr="00F640F9" w:rsidRDefault="00D408BA" w:rsidP="00D408BA">
            <w:pPr>
              <w:jc w:val="center"/>
              <w:rPr>
                <w:b/>
                <w:bCs/>
                <w:sz w:val="13"/>
                <w:szCs w:val="13"/>
                <w:lang w:eastAsia="ru-RU"/>
              </w:rPr>
            </w:pPr>
          </w:p>
        </w:tc>
        <w:tc>
          <w:tcPr>
            <w:tcW w:w="474" w:type="dxa"/>
            <w:tcBorders>
              <w:top w:val="nil"/>
              <w:left w:val="nil"/>
              <w:bottom w:val="nil"/>
              <w:right w:val="nil"/>
            </w:tcBorders>
            <w:shd w:val="clear" w:color="auto" w:fill="auto"/>
            <w:vAlign w:val="bottom"/>
            <w:hideMark/>
          </w:tcPr>
          <w:p w14:paraId="265E4FA9" w14:textId="77777777" w:rsidR="00D408BA" w:rsidRPr="00F640F9" w:rsidRDefault="00D408BA" w:rsidP="00D408BA">
            <w:pPr>
              <w:jc w:val="center"/>
              <w:rPr>
                <w:sz w:val="13"/>
                <w:szCs w:val="13"/>
                <w:lang w:eastAsia="ru-RU"/>
              </w:rPr>
            </w:pPr>
          </w:p>
        </w:tc>
        <w:tc>
          <w:tcPr>
            <w:tcW w:w="560" w:type="dxa"/>
            <w:tcBorders>
              <w:top w:val="nil"/>
              <w:left w:val="nil"/>
              <w:bottom w:val="nil"/>
              <w:right w:val="nil"/>
            </w:tcBorders>
            <w:shd w:val="clear" w:color="auto" w:fill="auto"/>
            <w:vAlign w:val="bottom"/>
            <w:hideMark/>
          </w:tcPr>
          <w:p w14:paraId="0B22C629" w14:textId="77777777" w:rsidR="00D408BA" w:rsidRPr="00F640F9" w:rsidRDefault="00D408BA" w:rsidP="00D408BA">
            <w:pPr>
              <w:jc w:val="center"/>
              <w:rPr>
                <w:sz w:val="13"/>
                <w:szCs w:val="13"/>
                <w:lang w:eastAsia="ru-RU"/>
              </w:rPr>
            </w:pPr>
          </w:p>
        </w:tc>
        <w:tc>
          <w:tcPr>
            <w:tcW w:w="923" w:type="dxa"/>
            <w:tcBorders>
              <w:top w:val="nil"/>
              <w:left w:val="nil"/>
              <w:bottom w:val="nil"/>
              <w:right w:val="nil"/>
            </w:tcBorders>
            <w:shd w:val="clear" w:color="auto" w:fill="auto"/>
            <w:vAlign w:val="bottom"/>
            <w:hideMark/>
          </w:tcPr>
          <w:p w14:paraId="5018DC79" w14:textId="77777777" w:rsidR="00D408BA" w:rsidRPr="00F640F9" w:rsidRDefault="00D408BA" w:rsidP="00D408BA">
            <w:pPr>
              <w:jc w:val="center"/>
              <w:rPr>
                <w:sz w:val="13"/>
                <w:szCs w:val="13"/>
                <w:lang w:eastAsia="ru-RU"/>
              </w:rPr>
            </w:pPr>
          </w:p>
        </w:tc>
        <w:tc>
          <w:tcPr>
            <w:tcW w:w="731" w:type="dxa"/>
            <w:tcBorders>
              <w:top w:val="nil"/>
              <w:left w:val="nil"/>
              <w:bottom w:val="nil"/>
              <w:right w:val="nil"/>
            </w:tcBorders>
            <w:shd w:val="clear" w:color="auto" w:fill="auto"/>
            <w:vAlign w:val="bottom"/>
            <w:hideMark/>
          </w:tcPr>
          <w:p w14:paraId="64CEF608" w14:textId="77777777" w:rsidR="00D408BA" w:rsidRPr="00F640F9" w:rsidRDefault="00D408BA" w:rsidP="00D408BA">
            <w:pPr>
              <w:jc w:val="center"/>
              <w:rPr>
                <w:sz w:val="13"/>
                <w:szCs w:val="13"/>
                <w:lang w:eastAsia="ru-RU"/>
              </w:rPr>
            </w:pPr>
          </w:p>
        </w:tc>
        <w:tc>
          <w:tcPr>
            <w:tcW w:w="474" w:type="dxa"/>
            <w:tcBorders>
              <w:top w:val="nil"/>
              <w:left w:val="nil"/>
              <w:bottom w:val="nil"/>
              <w:right w:val="nil"/>
            </w:tcBorders>
            <w:shd w:val="clear" w:color="auto" w:fill="auto"/>
            <w:vAlign w:val="bottom"/>
            <w:hideMark/>
          </w:tcPr>
          <w:p w14:paraId="72C17635" w14:textId="77777777" w:rsidR="00D408BA" w:rsidRPr="00F640F9" w:rsidRDefault="00D408BA" w:rsidP="00D408BA">
            <w:pPr>
              <w:jc w:val="center"/>
              <w:rPr>
                <w:sz w:val="13"/>
                <w:szCs w:val="13"/>
                <w:lang w:eastAsia="ru-RU"/>
              </w:rPr>
            </w:pPr>
          </w:p>
        </w:tc>
        <w:tc>
          <w:tcPr>
            <w:tcW w:w="736" w:type="dxa"/>
            <w:tcBorders>
              <w:top w:val="nil"/>
              <w:left w:val="nil"/>
              <w:bottom w:val="nil"/>
              <w:right w:val="nil"/>
            </w:tcBorders>
            <w:shd w:val="clear" w:color="auto" w:fill="auto"/>
            <w:noWrap/>
            <w:vAlign w:val="bottom"/>
            <w:hideMark/>
          </w:tcPr>
          <w:p w14:paraId="02E0BF47" w14:textId="77777777" w:rsidR="00D408BA" w:rsidRPr="00F640F9" w:rsidRDefault="00D408BA" w:rsidP="00D408BA">
            <w:pPr>
              <w:jc w:val="center"/>
              <w:rPr>
                <w:sz w:val="13"/>
                <w:szCs w:val="13"/>
                <w:lang w:eastAsia="ru-RU"/>
              </w:rPr>
            </w:pPr>
          </w:p>
        </w:tc>
      </w:tr>
      <w:tr w:rsidR="00D408BA" w:rsidRPr="00F640F9" w14:paraId="1975CB30" w14:textId="77777777" w:rsidTr="00F640F9">
        <w:trPr>
          <w:trHeight w:val="375"/>
          <w:jc w:val="center"/>
        </w:trPr>
        <w:tc>
          <w:tcPr>
            <w:tcW w:w="8669" w:type="dxa"/>
            <w:gridSpan w:val="12"/>
            <w:vMerge/>
            <w:tcBorders>
              <w:top w:val="nil"/>
              <w:left w:val="nil"/>
              <w:bottom w:val="nil"/>
              <w:right w:val="nil"/>
            </w:tcBorders>
            <w:vAlign w:val="center"/>
            <w:hideMark/>
          </w:tcPr>
          <w:p w14:paraId="1765583B" w14:textId="77777777" w:rsidR="00D408BA" w:rsidRPr="00F640F9" w:rsidRDefault="00D408BA" w:rsidP="00D408BA">
            <w:pPr>
              <w:rPr>
                <w:b/>
                <w:bCs/>
                <w:sz w:val="13"/>
                <w:szCs w:val="13"/>
                <w:lang w:eastAsia="ru-RU"/>
              </w:rPr>
            </w:pPr>
          </w:p>
        </w:tc>
        <w:tc>
          <w:tcPr>
            <w:tcW w:w="484" w:type="dxa"/>
            <w:tcBorders>
              <w:top w:val="nil"/>
              <w:left w:val="nil"/>
              <w:bottom w:val="nil"/>
              <w:right w:val="nil"/>
            </w:tcBorders>
            <w:shd w:val="clear" w:color="auto" w:fill="auto"/>
            <w:vAlign w:val="bottom"/>
            <w:hideMark/>
          </w:tcPr>
          <w:p w14:paraId="25F685FB" w14:textId="77777777" w:rsidR="00D408BA" w:rsidRPr="00F640F9" w:rsidRDefault="00D408BA" w:rsidP="00D408BA">
            <w:pPr>
              <w:rPr>
                <w:sz w:val="13"/>
                <w:szCs w:val="13"/>
                <w:lang w:eastAsia="ru-RU"/>
              </w:rPr>
            </w:pPr>
          </w:p>
        </w:tc>
        <w:tc>
          <w:tcPr>
            <w:tcW w:w="903" w:type="dxa"/>
            <w:tcBorders>
              <w:top w:val="nil"/>
              <w:left w:val="nil"/>
              <w:bottom w:val="nil"/>
              <w:right w:val="nil"/>
            </w:tcBorders>
            <w:shd w:val="clear" w:color="auto" w:fill="auto"/>
            <w:vAlign w:val="bottom"/>
            <w:hideMark/>
          </w:tcPr>
          <w:p w14:paraId="7D7EA306" w14:textId="77777777" w:rsidR="00D408BA" w:rsidRPr="00F640F9" w:rsidRDefault="00D408BA" w:rsidP="00D408BA">
            <w:pPr>
              <w:jc w:val="center"/>
              <w:rPr>
                <w:b/>
                <w:bCs/>
                <w:sz w:val="13"/>
                <w:szCs w:val="13"/>
                <w:lang w:eastAsia="ru-RU"/>
              </w:rPr>
            </w:pPr>
            <w:r w:rsidRPr="00F640F9">
              <w:rPr>
                <w:b/>
                <w:bCs/>
                <w:sz w:val="13"/>
                <w:szCs w:val="13"/>
                <w:lang w:eastAsia="ru-RU"/>
              </w:rPr>
              <w:t>1869,24297</w:t>
            </w:r>
          </w:p>
        </w:tc>
        <w:tc>
          <w:tcPr>
            <w:tcW w:w="903" w:type="dxa"/>
            <w:tcBorders>
              <w:top w:val="nil"/>
              <w:left w:val="nil"/>
              <w:bottom w:val="nil"/>
              <w:right w:val="nil"/>
            </w:tcBorders>
            <w:shd w:val="clear" w:color="auto" w:fill="auto"/>
            <w:vAlign w:val="bottom"/>
            <w:hideMark/>
          </w:tcPr>
          <w:p w14:paraId="7E4117AF" w14:textId="77777777" w:rsidR="00D408BA" w:rsidRPr="00F640F9" w:rsidRDefault="00D408BA" w:rsidP="00D408BA">
            <w:pPr>
              <w:jc w:val="center"/>
              <w:rPr>
                <w:b/>
                <w:bCs/>
                <w:sz w:val="13"/>
                <w:szCs w:val="13"/>
                <w:lang w:eastAsia="ru-RU"/>
              </w:rPr>
            </w:pPr>
            <w:r w:rsidRPr="00F640F9">
              <w:rPr>
                <w:b/>
                <w:bCs/>
                <w:sz w:val="13"/>
                <w:szCs w:val="13"/>
                <w:lang w:eastAsia="ru-RU"/>
              </w:rPr>
              <w:t>7,747559788</w:t>
            </w:r>
          </w:p>
        </w:tc>
        <w:tc>
          <w:tcPr>
            <w:tcW w:w="474" w:type="dxa"/>
            <w:tcBorders>
              <w:top w:val="nil"/>
              <w:left w:val="nil"/>
              <w:bottom w:val="nil"/>
              <w:right w:val="nil"/>
            </w:tcBorders>
            <w:shd w:val="clear" w:color="auto" w:fill="auto"/>
            <w:vAlign w:val="bottom"/>
            <w:hideMark/>
          </w:tcPr>
          <w:p w14:paraId="2236942E" w14:textId="77777777" w:rsidR="00D408BA" w:rsidRPr="00F640F9" w:rsidRDefault="00D408BA" w:rsidP="00D408BA">
            <w:pPr>
              <w:jc w:val="center"/>
              <w:rPr>
                <w:b/>
                <w:bCs/>
                <w:sz w:val="13"/>
                <w:szCs w:val="13"/>
                <w:lang w:eastAsia="ru-RU"/>
              </w:rPr>
            </w:pPr>
          </w:p>
        </w:tc>
        <w:tc>
          <w:tcPr>
            <w:tcW w:w="560" w:type="dxa"/>
            <w:tcBorders>
              <w:top w:val="nil"/>
              <w:left w:val="nil"/>
              <w:bottom w:val="nil"/>
              <w:right w:val="nil"/>
            </w:tcBorders>
            <w:shd w:val="clear" w:color="auto" w:fill="auto"/>
            <w:vAlign w:val="bottom"/>
            <w:hideMark/>
          </w:tcPr>
          <w:p w14:paraId="22DF6914" w14:textId="77777777" w:rsidR="00D408BA" w:rsidRPr="00F640F9" w:rsidRDefault="00D408BA" w:rsidP="00D408BA">
            <w:pPr>
              <w:jc w:val="center"/>
              <w:rPr>
                <w:sz w:val="13"/>
                <w:szCs w:val="13"/>
                <w:lang w:eastAsia="ru-RU"/>
              </w:rPr>
            </w:pPr>
          </w:p>
        </w:tc>
        <w:tc>
          <w:tcPr>
            <w:tcW w:w="923" w:type="dxa"/>
            <w:tcBorders>
              <w:top w:val="nil"/>
              <w:left w:val="nil"/>
              <w:bottom w:val="nil"/>
              <w:right w:val="nil"/>
            </w:tcBorders>
            <w:shd w:val="clear" w:color="auto" w:fill="auto"/>
            <w:vAlign w:val="bottom"/>
            <w:hideMark/>
          </w:tcPr>
          <w:p w14:paraId="6FCED8DD" w14:textId="77777777" w:rsidR="00D408BA" w:rsidRPr="00F640F9" w:rsidRDefault="00D408BA" w:rsidP="00D408BA">
            <w:pPr>
              <w:jc w:val="center"/>
              <w:rPr>
                <w:sz w:val="13"/>
                <w:szCs w:val="13"/>
                <w:lang w:eastAsia="ru-RU"/>
              </w:rPr>
            </w:pPr>
          </w:p>
        </w:tc>
        <w:tc>
          <w:tcPr>
            <w:tcW w:w="731" w:type="dxa"/>
            <w:tcBorders>
              <w:top w:val="nil"/>
              <w:left w:val="nil"/>
              <w:bottom w:val="nil"/>
              <w:right w:val="nil"/>
            </w:tcBorders>
            <w:shd w:val="clear" w:color="auto" w:fill="auto"/>
            <w:vAlign w:val="bottom"/>
            <w:hideMark/>
          </w:tcPr>
          <w:p w14:paraId="6D6283C1" w14:textId="77777777" w:rsidR="00D408BA" w:rsidRPr="00F640F9" w:rsidRDefault="00D408BA" w:rsidP="00D408BA">
            <w:pPr>
              <w:jc w:val="center"/>
              <w:rPr>
                <w:sz w:val="13"/>
                <w:szCs w:val="13"/>
                <w:lang w:eastAsia="ru-RU"/>
              </w:rPr>
            </w:pPr>
          </w:p>
        </w:tc>
        <w:tc>
          <w:tcPr>
            <w:tcW w:w="474" w:type="dxa"/>
            <w:tcBorders>
              <w:top w:val="nil"/>
              <w:left w:val="nil"/>
              <w:bottom w:val="nil"/>
              <w:right w:val="nil"/>
            </w:tcBorders>
            <w:shd w:val="clear" w:color="auto" w:fill="auto"/>
            <w:vAlign w:val="bottom"/>
            <w:hideMark/>
          </w:tcPr>
          <w:p w14:paraId="77656B7C" w14:textId="77777777" w:rsidR="00D408BA" w:rsidRPr="00F640F9" w:rsidRDefault="00D408BA" w:rsidP="00D408BA">
            <w:pPr>
              <w:jc w:val="center"/>
              <w:rPr>
                <w:sz w:val="13"/>
                <w:szCs w:val="13"/>
                <w:lang w:eastAsia="ru-RU"/>
              </w:rPr>
            </w:pPr>
          </w:p>
        </w:tc>
        <w:tc>
          <w:tcPr>
            <w:tcW w:w="736" w:type="dxa"/>
            <w:tcBorders>
              <w:top w:val="nil"/>
              <w:left w:val="nil"/>
              <w:bottom w:val="nil"/>
              <w:right w:val="nil"/>
            </w:tcBorders>
            <w:shd w:val="clear" w:color="auto" w:fill="auto"/>
            <w:noWrap/>
            <w:vAlign w:val="bottom"/>
            <w:hideMark/>
          </w:tcPr>
          <w:p w14:paraId="08D9754D" w14:textId="77777777" w:rsidR="00D408BA" w:rsidRPr="00F640F9" w:rsidRDefault="00D408BA" w:rsidP="00D408BA">
            <w:pPr>
              <w:jc w:val="center"/>
              <w:rPr>
                <w:sz w:val="13"/>
                <w:szCs w:val="13"/>
                <w:lang w:eastAsia="ru-RU"/>
              </w:rPr>
            </w:pPr>
          </w:p>
        </w:tc>
      </w:tr>
      <w:tr w:rsidR="00D408BA" w:rsidRPr="00F640F9" w14:paraId="77D332FB" w14:textId="77777777" w:rsidTr="00F640F9">
        <w:trPr>
          <w:trHeight w:val="15"/>
          <w:jc w:val="center"/>
        </w:trPr>
        <w:tc>
          <w:tcPr>
            <w:tcW w:w="8669" w:type="dxa"/>
            <w:gridSpan w:val="12"/>
            <w:vMerge/>
            <w:tcBorders>
              <w:top w:val="nil"/>
              <w:left w:val="nil"/>
              <w:bottom w:val="nil"/>
              <w:right w:val="nil"/>
            </w:tcBorders>
            <w:vAlign w:val="center"/>
            <w:hideMark/>
          </w:tcPr>
          <w:p w14:paraId="5700BD76" w14:textId="77777777" w:rsidR="00D408BA" w:rsidRPr="00F640F9" w:rsidRDefault="00D408BA" w:rsidP="00D408BA">
            <w:pPr>
              <w:rPr>
                <w:b/>
                <w:bCs/>
                <w:sz w:val="13"/>
                <w:szCs w:val="13"/>
                <w:lang w:eastAsia="ru-RU"/>
              </w:rPr>
            </w:pPr>
          </w:p>
        </w:tc>
        <w:tc>
          <w:tcPr>
            <w:tcW w:w="484" w:type="dxa"/>
            <w:tcBorders>
              <w:top w:val="nil"/>
              <w:left w:val="nil"/>
              <w:bottom w:val="nil"/>
              <w:right w:val="nil"/>
            </w:tcBorders>
            <w:shd w:val="clear" w:color="auto" w:fill="auto"/>
            <w:noWrap/>
            <w:vAlign w:val="bottom"/>
            <w:hideMark/>
          </w:tcPr>
          <w:p w14:paraId="52714D94" w14:textId="77777777" w:rsidR="00D408BA" w:rsidRPr="00F640F9" w:rsidRDefault="00D408BA" w:rsidP="00D408BA">
            <w:pPr>
              <w:rPr>
                <w:sz w:val="13"/>
                <w:szCs w:val="13"/>
                <w:lang w:eastAsia="ru-RU"/>
              </w:rPr>
            </w:pPr>
          </w:p>
        </w:tc>
        <w:tc>
          <w:tcPr>
            <w:tcW w:w="903" w:type="dxa"/>
            <w:tcBorders>
              <w:top w:val="nil"/>
              <w:left w:val="nil"/>
              <w:bottom w:val="nil"/>
              <w:right w:val="nil"/>
            </w:tcBorders>
            <w:shd w:val="clear" w:color="auto" w:fill="auto"/>
            <w:noWrap/>
            <w:vAlign w:val="bottom"/>
            <w:hideMark/>
          </w:tcPr>
          <w:p w14:paraId="5FBA0E51" w14:textId="77777777" w:rsidR="00D408BA" w:rsidRPr="00F640F9" w:rsidRDefault="00D408BA" w:rsidP="00D408BA">
            <w:pPr>
              <w:rPr>
                <w:sz w:val="13"/>
                <w:szCs w:val="13"/>
                <w:lang w:eastAsia="ru-RU"/>
              </w:rPr>
            </w:pPr>
          </w:p>
        </w:tc>
        <w:tc>
          <w:tcPr>
            <w:tcW w:w="903" w:type="dxa"/>
            <w:tcBorders>
              <w:top w:val="nil"/>
              <w:left w:val="nil"/>
              <w:bottom w:val="nil"/>
              <w:right w:val="nil"/>
            </w:tcBorders>
            <w:shd w:val="clear" w:color="auto" w:fill="auto"/>
            <w:noWrap/>
            <w:vAlign w:val="bottom"/>
            <w:hideMark/>
          </w:tcPr>
          <w:p w14:paraId="7FC4144F" w14:textId="77777777" w:rsidR="00D408BA" w:rsidRPr="00F640F9" w:rsidRDefault="00D408BA" w:rsidP="00D408BA">
            <w:pPr>
              <w:rPr>
                <w:sz w:val="13"/>
                <w:szCs w:val="13"/>
                <w:lang w:eastAsia="ru-RU"/>
              </w:rPr>
            </w:pPr>
          </w:p>
        </w:tc>
        <w:tc>
          <w:tcPr>
            <w:tcW w:w="474" w:type="dxa"/>
            <w:tcBorders>
              <w:top w:val="nil"/>
              <w:left w:val="nil"/>
              <w:bottom w:val="nil"/>
              <w:right w:val="nil"/>
            </w:tcBorders>
            <w:shd w:val="clear" w:color="auto" w:fill="auto"/>
            <w:noWrap/>
            <w:vAlign w:val="bottom"/>
            <w:hideMark/>
          </w:tcPr>
          <w:p w14:paraId="204C2791" w14:textId="77777777" w:rsidR="00D408BA" w:rsidRPr="00F640F9" w:rsidRDefault="00D408BA" w:rsidP="00D408BA">
            <w:pPr>
              <w:rPr>
                <w:sz w:val="13"/>
                <w:szCs w:val="13"/>
                <w:lang w:eastAsia="ru-RU"/>
              </w:rPr>
            </w:pPr>
          </w:p>
        </w:tc>
        <w:tc>
          <w:tcPr>
            <w:tcW w:w="560" w:type="dxa"/>
            <w:tcBorders>
              <w:top w:val="nil"/>
              <w:left w:val="nil"/>
              <w:bottom w:val="nil"/>
              <w:right w:val="nil"/>
            </w:tcBorders>
            <w:shd w:val="clear" w:color="auto" w:fill="auto"/>
            <w:noWrap/>
            <w:vAlign w:val="bottom"/>
            <w:hideMark/>
          </w:tcPr>
          <w:p w14:paraId="2496ABBC" w14:textId="77777777" w:rsidR="00D408BA" w:rsidRPr="00F640F9" w:rsidRDefault="00D408BA" w:rsidP="00D408BA">
            <w:pPr>
              <w:rPr>
                <w:sz w:val="13"/>
                <w:szCs w:val="13"/>
                <w:lang w:eastAsia="ru-RU"/>
              </w:rPr>
            </w:pPr>
          </w:p>
        </w:tc>
        <w:tc>
          <w:tcPr>
            <w:tcW w:w="923" w:type="dxa"/>
            <w:tcBorders>
              <w:top w:val="nil"/>
              <w:left w:val="nil"/>
              <w:bottom w:val="nil"/>
              <w:right w:val="nil"/>
            </w:tcBorders>
            <w:shd w:val="clear" w:color="auto" w:fill="auto"/>
            <w:noWrap/>
            <w:vAlign w:val="bottom"/>
            <w:hideMark/>
          </w:tcPr>
          <w:p w14:paraId="43471EC4" w14:textId="77777777" w:rsidR="00D408BA" w:rsidRPr="00F640F9" w:rsidRDefault="00D408BA" w:rsidP="00D408BA">
            <w:pPr>
              <w:rPr>
                <w:sz w:val="13"/>
                <w:szCs w:val="13"/>
                <w:lang w:eastAsia="ru-RU"/>
              </w:rPr>
            </w:pPr>
          </w:p>
        </w:tc>
        <w:tc>
          <w:tcPr>
            <w:tcW w:w="731" w:type="dxa"/>
            <w:tcBorders>
              <w:top w:val="nil"/>
              <w:left w:val="nil"/>
              <w:bottom w:val="nil"/>
              <w:right w:val="nil"/>
            </w:tcBorders>
            <w:shd w:val="clear" w:color="auto" w:fill="auto"/>
            <w:noWrap/>
            <w:vAlign w:val="bottom"/>
            <w:hideMark/>
          </w:tcPr>
          <w:p w14:paraId="1A742C62" w14:textId="77777777" w:rsidR="00D408BA" w:rsidRPr="00F640F9" w:rsidRDefault="00D408BA" w:rsidP="00D408BA">
            <w:pPr>
              <w:rPr>
                <w:sz w:val="13"/>
                <w:szCs w:val="13"/>
                <w:lang w:eastAsia="ru-RU"/>
              </w:rPr>
            </w:pPr>
          </w:p>
        </w:tc>
        <w:tc>
          <w:tcPr>
            <w:tcW w:w="474" w:type="dxa"/>
            <w:tcBorders>
              <w:top w:val="nil"/>
              <w:left w:val="nil"/>
              <w:bottom w:val="nil"/>
              <w:right w:val="nil"/>
            </w:tcBorders>
            <w:shd w:val="clear" w:color="auto" w:fill="auto"/>
            <w:noWrap/>
            <w:vAlign w:val="bottom"/>
            <w:hideMark/>
          </w:tcPr>
          <w:p w14:paraId="75D763A5" w14:textId="77777777" w:rsidR="00D408BA" w:rsidRPr="00F640F9" w:rsidRDefault="00D408BA" w:rsidP="00D408BA">
            <w:pPr>
              <w:rPr>
                <w:sz w:val="13"/>
                <w:szCs w:val="13"/>
                <w:lang w:eastAsia="ru-RU"/>
              </w:rPr>
            </w:pPr>
          </w:p>
        </w:tc>
        <w:tc>
          <w:tcPr>
            <w:tcW w:w="736" w:type="dxa"/>
            <w:tcBorders>
              <w:top w:val="nil"/>
              <w:left w:val="nil"/>
              <w:bottom w:val="nil"/>
              <w:right w:val="nil"/>
            </w:tcBorders>
            <w:shd w:val="clear" w:color="auto" w:fill="auto"/>
            <w:noWrap/>
            <w:vAlign w:val="bottom"/>
            <w:hideMark/>
          </w:tcPr>
          <w:p w14:paraId="6316AC0C" w14:textId="77777777" w:rsidR="00D408BA" w:rsidRPr="00F640F9" w:rsidRDefault="00D408BA" w:rsidP="00D408BA">
            <w:pPr>
              <w:rPr>
                <w:sz w:val="13"/>
                <w:szCs w:val="13"/>
                <w:lang w:eastAsia="ru-RU"/>
              </w:rPr>
            </w:pPr>
          </w:p>
        </w:tc>
      </w:tr>
      <w:tr w:rsidR="00F640F9" w:rsidRPr="00F640F9" w14:paraId="2D580125" w14:textId="77777777" w:rsidTr="00B562F2">
        <w:trPr>
          <w:trHeight w:val="205"/>
          <w:jc w:val="center"/>
        </w:trPr>
        <w:tc>
          <w:tcPr>
            <w:tcW w:w="299" w:type="dxa"/>
            <w:tcBorders>
              <w:top w:val="nil"/>
              <w:left w:val="nil"/>
              <w:bottom w:val="nil"/>
              <w:right w:val="nil"/>
            </w:tcBorders>
            <w:shd w:val="clear" w:color="auto" w:fill="auto"/>
            <w:noWrap/>
            <w:vAlign w:val="bottom"/>
            <w:hideMark/>
          </w:tcPr>
          <w:p w14:paraId="7C57B33A" w14:textId="77777777" w:rsidR="00D408BA" w:rsidRPr="00F640F9" w:rsidRDefault="00D408BA" w:rsidP="00D408BA">
            <w:pPr>
              <w:rPr>
                <w:sz w:val="13"/>
                <w:szCs w:val="13"/>
                <w:lang w:eastAsia="ru-RU"/>
              </w:rPr>
            </w:pPr>
          </w:p>
        </w:tc>
        <w:tc>
          <w:tcPr>
            <w:tcW w:w="2096" w:type="dxa"/>
            <w:tcBorders>
              <w:top w:val="nil"/>
              <w:left w:val="nil"/>
              <w:bottom w:val="nil"/>
              <w:right w:val="nil"/>
            </w:tcBorders>
            <w:shd w:val="clear" w:color="auto" w:fill="auto"/>
            <w:noWrap/>
            <w:vAlign w:val="bottom"/>
            <w:hideMark/>
          </w:tcPr>
          <w:p w14:paraId="4B83B593" w14:textId="77777777" w:rsidR="00D408BA" w:rsidRPr="00F640F9" w:rsidRDefault="00D408BA" w:rsidP="00D408BA">
            <w:pPr>
              <w:jc w:val="center"/>
              <w:rPr>
                <w:sz w:val="13"/>
                <w:szCs w:val="13"/>
                <w:lang w:eastAsia="ru-RU"/>
              </w:rPr>
            </w:pPr>
          </w:p>
        </w:tc>
        <w:tc>
          <w:tcPr>
            <w:tcW w:w="25" w:type="dxa"/>
            <w:tcBorders>
              <w:top w:val="nil"/>
              <w:left w:val="nil"/>
              <w:bottom w:val="nil"/>
              <w:right w:val="nil"/>
            </w:tcBorders>
            <w:shd w:val="clear" w:color="auto" w:fill="auto"/>
            <w:noWrap/>
            <w:vAlign w:val="bottom"/>
            <w:hideMark/>
          </w:tcPr>
          <w:p w14:paraId="16D9ABD6" w14:textId="77777777" w:rsidR="00D408BA" w:rsidRPr="00F640F9" w:rsidRDefault="00D408BA" w:rsidP="00D408BA">
            <w:pPr>
              <w:jc w:val="center"/>
              <w:rPr>
                <w:sz w:val="13"/>
                <w:szCs w:val="13"/>
                <w:lang w:eastAsia="ru-RU"/>
              </w:rPr>
            </w:pPr>
          </w:p>
        </w:tc>
        <w:tc>
          <w:tcPr>
            <w:tcW w:w="296" w:type="dxa"/>
            <w:tcBorders>
              <w:top w:val="nil"/>
              <w:left w:val="nil"/>
              <w:bottom w:val="nil"/>
              <w:right w:val="nil"/>
            </w:tcBorders>
            <w:shd w:val="clear" w:color="auto" w:fill="auto"/>
            <w:noWrap/>
            <w:vAlign w:val="bottom"/>
            <w:hideMark/>
          </w:tcPr>
          <w:p w14:paraId="37A1E5A4" w14:textId="77777777" w:rsidR="00D408BA" w:rsidRPr="00F640F9" w:rsidRDefault="00D408BA" w:rsidP="00D408BA">
            <w:pPr>
              <w:jc w:val="center"/>
              <w:rPr>
                <w:sz w:val="13"/>
                <w:szCs w:val="13"/>
                <w:lang w:eastAsia="ru-RU"/>
              </w:rPr>
            </w:pPr>
          </w:p>
        </w:tc>
        <w:tc>
          <w:tcPr>
            <w:tcW w:w="58" w:type="dxa"/>
            <w:tcBorders>
              <w:top w:val="nil"/>
              <w:left w:val="nil"/>
              <w:bottom w:val="nil"/>
              <w:right w:val="nil"/>
            </w:tcBorders>
            <w:shd w:val="clear" w:color="auto" w:fill="auto"/>
            <w:noWrap/>
            <w:vAlign w:val="bottom"/>
            <w:hideMark/>
          </w:tcPr>
          <w:p w14:paraId="58F3A78F" w14:textId="77777777" w:rsidR="00D408BA" w:rsidRPr="00F640F9" w:rsidRDefault="00D408BA" w:rsidP="00D408BA">
            <w:pPr>
              <w:jc w:val="center"/>
              <w:rPr>
                <w:sz w:val="13"/>
                <w:szCs w:val="13"/>
                <w:lang w:eastAsia="ru-RU"/>
              </w:rPr>
            </w:pPr>
          </w:p>
        </w:tc>
        <w:tc>
          <w:tcPr>
            <w:tcW w:w="607" w:type="dxa"/>
            <w:tcBorders>
              <w:top w:val="nil"/>
              <w:left w:val="nil"/>
              <w:bottom w:val="nil"/>
              <w:right w:val="nil"/>
            </w:tcBorders>
            <w:shd w:val="clear" w:color="auto" w:fill="auto"/>
            <w:noWrap/>
            <w:vAlign w:val="bottom"/>
            <w:hideMark/>
          </w:tcPr>
          <w:p w14:paraId="166FF0C5" w14:textId="77777777" w:rsidR="00D408BA" w:rsidRPr="00F640F9" w:rsidRDefault="00D408BA" w:rsidP="00D408BA">
            <w:pPr>
              <w:jc w:val="center"/>
              <w:rPr>
                <w:sz w:val="13"/>
                <w:szCs w:val="13"/>
                <w:lang w:eastAsia="ru-RU"/>
              </w:rPr>
            </w:pPr>
          </w:p>
        </w:tc>
        <w:tc>
          <w:tcPr>
            <w:tcW w:w="1000" w:type="dxa"/>
            <w:tcBorders>
              <w:top w:val="nil"/>
              <w:left w:val="nil"/>
              <w:bottom w:val="nil"/>
              <w:right w:val="nil"/>
            </w:tcBorders>
            <w:shd w:val="clear" w:color="auto" w:fill="auto"/>
            <w:noWrap/>
            <w:vAlign w:val="bottom"/>
            <w:hideMark/>
          </w:tcPr>
          <w:p w14:paraId="5F74648B" w14:textId="77777777" w:rsidR="00D408BA" w:rsidRPr="00F640F9" w:rsidRDefault="00D408BA" w:rsidP="00D408BA">
            <w:pPr>
              <w:jc w:val="center"/>
              <w:rPr>
                <w:sz w:val="13"/>
                <w:szCs w:val="13"/>
                <w:lang w:eastAsia="ru-RU"/>
              </w:rPr>
            </w:pPr>
          </w:p>
        </w:tc>
        <w:tc>
          <w:tcPr>
            <w:tcW w:w="819" w:type="dxa"/>
            <w:tcBorders>
              <w:top w:val="nil"/>
              <w:left w:val="nil"/>
              <w:bottom w:val="nil"/>
              <w:right w:val="nil"/>
            </w:tcBorders>
            <w:shd w:val="clear" w:color="auto" w:fill="auto"/>
            <w:noWrap/>
            <w:vAlign w:val="bottom"/>
            <w:hideMark/>
          </w:tcPr>
          <w:p w14:paraId="0F42246E" w14:textId="77777777" w:rsidR="00D408BA" w:rsidRPr="00F640F9" w:rsidRDefault="00D408BA" w:rsidP="00D408BA">
            <w:pPr>
              <w:jc w:val="center"/>
              <w:rPr>
                <w:sz w:val="13"/>
                <w:szCs w:val="13"/>
                <w:lang w:eastAsia="ru-RU"/>
              </w:rPr>
            </w:pPr>
          </w:p>
        </w:tc>
        <w:tc>
          <w:tcPr>
            <w:tcW w:w="612" w:type="dxa"/>
            <w:tcBorders>
              <w:top w:val="nil"/>
              <w:left w:val="nil"/>
              <w:bottom w:val="nil"/>
              <w:right w:val="nil"/>
            </w:tcBorders>
            <w:shd w:val="clear" w:color="auto" w:fill="auto"/>
            <w:noWrap/>
            <w:vAlign w:val="bottom"/>
            <w:hideMark/>
          </w:tcPr>
          <w:p w14:paraId="777C5411" w14:textId="77777777" w:rsidR="00D408BA" w:rsidRPr="00F640F9" w:rsidRDefault="00D408BA" w:rsidP="00D408BA">
            <w:pPr>
              <w:jc w:val="center"/>
              <w:rPr>
                <w:sz w:val="13"/>
                <w:szCs w:val="13"/>
                <w:lang w:eastAsia="ru-RU"/>
              </w:rPr>
            </w:pPr>
          </w:p>
        </w:tc>
        <w:tc>
          <w:tcPr>
            <w:tcW w:w="817" w:type="dxa"/>
            <w:tcBorders>
              <w:top w:val="nil"/>
              <w:left w:val="nil"/>
              <w:bottom w:val="nil"/>
              <w:right w:val="nil"/>
            </w:tcBorders>
            <w:shd w:val="clear" w:color="auto" w:fill="auto"/>
            <w:noWrap/>
            <w:vAlign w:val="bottom"/>
            <w:hideMark/>
          </w:tcPr>
          <w:p w14:paraId="77B214A5" w14:textId="77777777" w:rsidR="00D408BA" w:rsidRPr="00F640F9" w:rsidRDefault="00D408BA" w:rsidP="00D408BA">
            <w:pPr>
              <w:jc w:val="center"/>
              <w:rPr>
                <w:sz w:val="13"/>
                <w:szCs w:val="13"/>
                <w:lang w:eastAsia="ru-RU"/>
              </w:rPr>
            </w:pPr>
          </w:p>
        </w:tc>
        <w:tc>
          <w:tcPr>
            <w:tcW w:w="1020" w:type="dxa"/>
            <w:tcBorders>
              <w:top w:val="nil"/>
              <w:left w:val="nil"/>
              <w:bottom w:val="nil"/>
              <w:right w:val="nil"/>
            </w:tcBorders>
            <w:shd w:val="clear" w:color="auto" w:fill="auto"/>
            <w:noWrap/>
            <w:vAlign w:val="bottom"/>
            <w:hideMark/>
          </w:tcPr>
          <w:p w14:paraId="05CF038B" w14:textId="77777777" w:rsidR="00D408BA" w:rsidRPr="00F640F9" w:rsidRDefault="00D408BA" w:rsidP="00D408BA">
            <w:pPr>
              <w:jc w:val="center"/>
              <w:rPr>
                <w:sz w:val="13"/>
                <w:szCs w:val="13"/>
                <w:lang w:eastAsia="ru-RU"/>
              </w:rPr>
            </w:pPr>
          </w:p>
        </w:tc>
        <w:tc>
          <w:tcPr>
            <w:tcW w:w="1020" w:type="dxa"/>
            <w:tcBorders>
              <w:top w:val="nil"/>
              <w:left w:val="nil"/>
              <w:bottom w:val="nil"/>
              <w:right w:val="nil"/>
            </w:tcBorders>
            <w:shd w:val="clear" w:color="auto" w:fill="auto"/>
            <w:noWrap/>
            <w:vAlign w:val="bottom"/>
            <w:hideMark/>
          </w:tcPr>
          <w:p w14:paraId="71C799E0" w14:textId="77777777" w:rsidR="00D408BA" w:rsidRPr="00F640F9" w:rsidRDefault="00D408BA" w:rsidP="00D408BA">
            <w:pPr>
              <w:jc w:val="center"/>
              <w:rPr>
                <w:sz w:val="13"/>
                <w:szCs w:val="13"/>
                <w:lang w:eastAsia="ru-RU"/>
              </w:rPr>
            </w:pPr>
          </w:p>
        </w:tc>
        <w:tc>
          <w:tcPr>
            <w:tcW w:w="484" w:type="dxa"/>
            <w:tcBorders>
              <w:top w:val="nil"/>
              <w:left w:val="nil"/>
              <w:bottom w:val="nil"/>
              <w:right w:val="nil"/>
            </w:tcBorders>
            <w:shd w:val="clear" w:color="auto" w:fill="auto"/>
            <w:noWrap/>
            <w:vAlign w:val="bottom"/>
            <w:hideMark/>
          </w:tcPr>
          <w:p w14:paraId="116710ED" w14:textId="77777777" w:rsidR="00D408BA" w:rsidRPr="00F640F9" w:rsidRDefault="00D408BA" w:rsidP="00D408BA">
            <w:pPr>
              <w:jc w:val="center"/>
              <w:rPr>
                <w:sz w:val="13"/>
                <w:szCs w:val="13"/>
                <w:lang w:eastAsia="ru-RU"/>
              </w:rPr>
            </w:pPr>
          </w:p>
        </w:tc>
        <w:tc>
          <w:tcPr>
            <w:tcW w:w="903" w:type="dxa"/>
            <w:tcBorders>
              <w:top w:val="nil"/>
              <w:left w:val="nil"/>
              <w:bottom w:val="nil"/>
              <w:right w:val="nil"/>
            </w:tcBorders>
            <w:shd w:val="clear" w:color="auto" w:fill="auto"/>
            <w:noWrap/>
            <w:vAlign w:val="bottom"/>
            <w:hideMark/>
          </w:tcPr>
          <w:p w14:paraId="3A0112F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2059,157935</w:t>
            </w:r>
          </w:p>
        </w:tc>
        <w:tc>
          <w:tcPr>
            <w:tcW w:w="903" w:type="dxa"/>
            <w:tcBorders>
              <w:top w:val="nil"/>
              <w:left w:val="nil"/>
              <w:bottom w:val="nil"/>
              <w:right w:val="nil"/>
            </w:tcBorders>
            <w:shd w:val="clear" w:color="auto" w:fill="auto"/>
            <w:noWrap/>
            <w:vAlign w:val="bottom"/>
            <w:hideMark/>
          </w:tcPr>
          <w:p w14:paraId="5641506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10,15999356</w:t>
            </w:r>
          </w:p>
        </w:tc>
        <w:tc>
          <w:tcPr>
            <w:tcW w:w="474" w:type="dxa"/>
            <w:tcBorders>
              <w:top w:val="nil"/>
              <w:left w:val="nil"/>
              <w:bottom w:val="nil"/>
              <w:right w:val="nil"/>
            </w:tcBorders>
            <w:shd w:val="clear" w:color="auto" w:fill="auto"/>
            <w:noWrap/>
            <w:vAlign w:val="bottom"/>
            <w:hideMark/>
          </w:tcPr>
          <w:p w14:paraId="22B6E5AD" w14:textId="77777777" w:rsidR="00D408BA" w:rsidRPr="00F640F9" w:rsidRDefault="00D408BA" w:rsidP="00D408BA">
            <w:pPr>
              <w:jc w:val="center"/>
              <w:rPr>
                <w:rFonts w:ascii="Bookman Old Style" w:hAnsi="Bookman Old Style" w:cs="Calibri"/>
                <w:b/>
                <w:bCs/>
                <w:sz w:val="13"/>
                <w:szCs w:val="13"/>
                <w:lang w:eastAsia="ru-RU"/>
              </w:rPr>
            </w:pPr>
          </w:p>
        </w:tc>
        <w:tc>
          <w:tcPr>
            <w:tcW w:w="560" w:type="dxa"/>
            <w:tcBorders>
              <w:top w:val="nil"/>
              <w:left w:val="nil"/>
              <w:bottom w:val="nil"/>
              <w:right w:val="nil"/>
            </w:tcBorders>
            <w:shd w:val="clear" w:color="auto" w:fill="auto"/>
            <w:noWrap/>
            <w:vAlign w:val="bottom"/>
            <w:hideMark/>
          </w:tcPr>
          <w:p w14:paraId="5D95D84A" w14:textId="77777777" w:rsidR="00D408BA" w:rsidRPr="00F640F9" w:rsidRDefault="00D408BA" w:rsidP="00D408BA">
            <w:pPr>
              <w:jc w:val="center"/>
              <w:rPr>
                <w:sz w:val="13"/>
                <w:szCs w:val="13"/>
                <w:lang w:eastAsia="ru-RU"/>
              </w:rPr>
            </w:pPr>
          </w:p>
        </w:tc>
        <w:tc>
          <w:tcPr>
            <w:tcW w:w="923" w:type="dxa"/>
            <w:tcBorders>
              <w:top w:val="nil"/>
              <w:left w:val="nil"/>
              <w:bottom w:val="nil"/>
              <w:right w:val="nil"/>
            </w:tcBorders>
            <w:shd w:val="clear" w:color="auto" w:fill="auto"/>
            <w:noWrap/>
            <w:vAlign w:val="bottom"/>
            <w:hideMark/>
          </w:tcPr>
          <w:p w14:paraId="589782CC" w14:textId="77777777" w:rsidR="00D408BA" w:rsidRPr="00F640F9" w:rsidRDefault="00D408BA" w:rsidP="00D408BA">
            <w:pPr>
              <w:jc w:val="center"/>
              <w:rPr>
                <w:sz w:val="13"/>
                <w:szCs w:val="13"/>
                <w:lang w:eastAsia="ru-RU"/>
              </w:rPr>
            </w:pPr>
          </w:p>
        </w:tc>
        <w:tc>
          <w:tcPr>
            <w:tcW w:w="731" w:type="dxa"/>
            <w:tcBorders>
              <w:top w:val="nil"/>
              <w:left w:val="nil"/>
              <w:bottom w:val="nil"/>
              <w:right w:val="nil"/>
            </w:tcBorders>
            <w:shd w:val="clear" w:color="auto" w:fill="auto"/>
            <w:noWrap/>
            <w:vAlign w:val="bottom"/>
            <w:hideMark/>
          </w:tcPr>
          <w:p w14:paraId="4781A5E0" w14:textId="77777777" w:rsidR="00D408BA" w:rsidRPr="00F640F9" w:rsidRDefault="00D408BA" w:rsidP="00D408BA">
            <w:pPr>
              <w:jc w:val="center"/>
              <w:rPr>
                <w:sz w:val="13"/>
                <w:szCs w:val="13"/>
                <w:lang w:eastAsia="ru-RU"/>
              </w:rPr>
            </w:pPr>
          </w:p>
        </w:tc>
        <w:tc>
          <w:tcPr>
            <w:tcW w:w="474" w:type="dxa"/>
            <w:tcBorders>
              <w:top w:val="nil"/>
              <w:left w:val="nil"/>
              <w:bottom w:val="nil"/>
              <w:right w:val="nil"/>
            </w:tcBorders>
            <w:shd w:val="clear" w:color="auto" w:fill="auto"/>
            <w:noWrap/>
            <w:vAlign w:val="bottom"/>
            <w:hideMark/>
          </w:tcPr>
          <w:p w14:paraId="53C54D14" w14:textId="77777777" w:rsidR="00D408BA" w:rsidRPr="00F640F9" w:rsidRDefault="00D408BA" w:rsidP="00D408BA">
            <w:pPr>
              <w:jc w:val="center"/>
              <w:rPr>
                <w:sz w:val="13"/>
                <w:szCs w:val="13"/>
                <w:lang w:eastAsia="ru-RU"/>
              </w:rPr>
            </w:pPr>
          </w:p>
        </w:tc>
        <w:tc>
          <w:tcPr>
            <w:tcW w:w="736" w:type="dxa"/>
            <w:tcBorders>
              <w:top w:val="nil"/>
              <w:left w:val="nil"/>
              <w:bottom w:val="nil"/>
              <w:right w:val="nil"/>
            </w:tcBorders>
            <w:shd w:val="clear" w:color="auto" w:fill="auto"/>
            <w:noWrap/>
            <w:vAlign w:val="bottom"/>
            <w:hideMark/>
          </w:tcPr>
          <w:p w14:paraId="532AD5C6" w14:textId="77777777" w:rsidR="00D408BA" w:rsidRPr="00F640F9" w:rsidRDefault="00D408BA" w:rsidP="00D408BA">
            <w:pPr>
              <w:jc w:val="center"/>
              <w:rPr>
                <w:sz w:val="13"/>
                <w:szCs w:val="13"/>
                <w:lang w:eastAsia="ru-RU"/>
              </w:rPr>
            </w:pPr>
          </w:p>
        </w:tc>
      </w:tr>
      <w:tr w:rsidR="00D408BA" w:rsidRPr="00F640F9" w14:paraId="43D87135" w14:textId="77777777" w:rsidTr="00F640F9">
        <w:trPr>
          <w:trHeight w:val="315"/>
          <w:jc w:val="center"/>
        </w:trPr>
        <w:tc>
          <w:tcPr>
            <w:tcW w:w="299"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2430B7B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п/п</w:t>
            </w:r>
          </w:p>
        </w:tc>
        <w:tc>
          <w:tcPr>
            <w:tcW w:w="2475"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14:paraId="7C04C80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Показатели</w:t>
            </w:r>
          </w:p>
        </w:tc>
        <w:tc>
          <w:tcPr>
            <w:tcW w:w="60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E7BECD2"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Ед.изм</w:t>
            </w:r>
            <w:proofErr w:type="spellEnd"/>
            <w:r w:rsidRPr="00F640F9">
              <w:rPr>
                <w:rFonts w:ascii="Bookman Old Style" w:hAnsi="Bookman Old Style" w:cs="Calibri"/>
                <w:sz w:val="13"/>
                <w:szCs w:val="13"/>
                <w:lang w:eastAsia="ru-RU"/>
              </w:rPr>
              <w:t>.</w:t>
            </w:r>
          </w:p>
        </w:tc>
        <w:tc>
          <w:tcPr>
            <w:tcW w:w="10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3391A6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Базовый уровень операционных расходов, утверждённый РЭК на 2016 год</w:t>
            </w:r>
          </w:p>
        </w:tc>
        <w:tc>
          <w:tcPr>
            <w:tcW w:w="819" w:type="dxa"/>
            <w:vMerge w:val="restart"/>
            <w:tcBorders>
              <w:top w:val="single" w:sz="8" w:space="0" w:color="auto"/>
              <w:left w:val="single" w:sz="8" w:space="0" w:color="auto"/>
              <w:bottom w:val="nil"/>
              <w:right w:val="single" w:sz="8" w:space="0" w:color="auto"/>
            </w:tcBorders>
            <w:shd w:val="clear" w:color="auto" w:fill="auto"/>
            <w:vAlign w:val="center"/>
            <w:hideMark/>
          </w:tcPr>
          <w:p w14:paraId="50B7447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Утверждено РЭК на 2018</w:t>
            </w:r>
          </w:p>
        </w:tc>
        <w:tc>
          <w:tcPr>
            <w:tcW w:w="612" w:type="dxa"/>
            <w:vMerge w:val="restart"/>
            <w:tcBorders>
              <w:top w:val="single" w:sz="8" w:space="0" w:color="auto"/>
              <w:left w:val="single" w:sz="8" w:space="0" w:color="auto"/>
              <w:bottom w:val="nil"/>
              <w:right w:val="single" w:sz="8" w:space="0" w:color="auto"/>
            </w:tcBorders>
            <w:shd w:val="clear" w:color="auto" w:fill="auto"/>
            <w:vAlign w:val="center"/>
            <w:hideMark/>
          </w:tcPr>
          <w:p w14:paraId="21C9D7D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Факт 2018</w:t>
            </w:r>
          </w:p>
        </w:tc>
        <w:tc>
          <w:tcPr>
            <w:tcW w:w="817" w:type="dxa"/>
            <w:vMerge w:val="restart"/>
            <w:tcBorders>
              <w:top w:val="single" w:sz="8" w:space="0" w:color="auto"/>
              <w:left w:val="nil"/>
              <w:bottom w:val="nil"/>
              <w:right w:val="single" w:sz="8" w:space="0" w:color="auto"/>
            </w:tcBorders>
            <w:shd w:val="clear" w:color="auto" w:fill="auto"/>
            <w:vAlign w:val="center"/>
            <w:hideMark/>
          </w:tcPr>
          <w:p w14:paraId="576AAB7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Приведённый факт 2018 по мнению экспертов</w:t>
            </w:r>
          </w:p>
        </w:tc>
        <w:tc>
          <w:tcPr>
            <w:tcW w:w="1020" w:type="dxa"/>
            <w:vMerge w:val="restart"/>
            <w:tcBorders>
              <w:top w:val="single" w:sz="8" w:space="0" w:color="auto"/>
              <w:left w:val="nil"/>
              <w:bottom w:val="nil"/>
              <w:right w:val="single" w:sz="8" w:space="0" w:color="auto"/>
            </w:tcBorders>
            <w:shd w:val="clear" w:color="auto" w:fill="auto"/>
            <w:vAlign w:val="center"/>
            <w:hideMark/>
          </w:tcPr>
          <w:p w14:paraId="3242172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Отклонение приведённого факта от утверждённого РЭК КО, (7-5)</w:t>
            </w:r>
          </w:p>
        </w:tc>
        <w:tc>
          <w:tcPr>
            <w:tcW w:w="1020" w:type="dxa"/>
            <w:vMerge w:val="restart"/>
            <w:tcBorders>
              <w:top w:val="single" w:sz="8" w:space="0" w:color="auto"/>
              <w:left w:val="nil"/>
              <w:bottom w:val="nil"/>
              <w:right w:val="single" w:sz="8" w:space="0" w:color="auto"/>
            </w:tcBorders>
            <w:shd w:val="clear" w:color="auto" w:fill="auto"/>
            <w:vAlign w:val="center"/>
            <w:hideMark/>
          </w:tcPr>
          <w:p w14:paraId="2C7F223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Отклонение факта по данным предприятия от утверждённого РЭК КО, (6-5)</w:t>
            </w:r>
          </w:p>
        </w:tc>
        <w:tc>
          <w:tcPr>
            <w:tcW w:w="484" w:type="dxa"/>
            <w:tcBorders>
              <w:top w:val="single" w:sz="8" w:space="0" w:color="auto"/>
              <w:left w:val="nil"/>
              <w:bottom w:val="nil"/>
              <w:right w:val="nil"/>
            </w:tcBorders>
            <w:shd w:val="clear" w:color="auto" w:fill="auto"/>
            <w:vAlign w:val="center"/>
            <w:hideMark/>
          </w:tcPr>
          <w:p w14:paraId="245052C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single" w:sz="8" w:space="0" w:color="auto"/>
              <w:left w:val="nil"/>
              <w:bottom w:val="nil"/>
              <w:right w:val="nil"/>
            </w:tcBorders>
            <w:shd w:val="clear" w:color="auto" w:fill="auto"/>
            <w:vAlign w:val="center"/>
            <w:hideMark/>
          </w:tcPr>
          <w:p w14:paraId="38854C8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single" w:sz="8" w:space="0" w:color="auto"/>
              <w:left w:val="nil"/>
              <w:bottom w:val="nil"/>
              <w:right w:val="nil"/>
            </w:tcBorders>
            <w:shd w:val="clear" w:color="auto" w:fill="auto"/>
            <w:vAlign w:val="center"/>
            <w:hideMark/>
          </w:tcPr>
          <w:p w14:paraId="6CD4B60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single" w:sz="8" w:space="0" w:color="auto"/>
              <w:left w:val="nil"/>
              <w:bottom w:val="nil"/>
              <w:right w:val="nil"/>
            </w:tcBorders>
            <w:shd w:val="clear" w:color="auto" w:fill="auto"/>
            <w:vAlign w:val="center"/>
            <w:hideMark/>
          </w:tcPr>
          <w:p w14:paraId="3757D0C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60" w:type="dxa"/>
            <w:tcBorders>
              <w:top w:val="single" w:sz="8" w:space="0" w:color="auto"/>
              <w:left w:val="nil"/>
              <w:bottom w:val="nil"/>
              <w:right w:val="nil"/>
            </w:tcBorders>
            <w:shd w:val="clear" w:color="auto" w:fill="auto"/>
            <w:vAlign w:val="center"/>
            <w:hideMark/>
          </w:tcPr>
          <w:p w14:paraId="3EF06E8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23" w:type="dxa"/>
            <w:tcBorders>
              <w:top w:val="single" w:sz="8" w:space="0" w:color="auto"/>
              <w:left w:val="nil"/>
              <w:bottom w:val="nil"/>
              <w:right w:val="nil"/>
            </w:tcBorders>
            <w:shd w:val="clear" w:color="auto" w:fill="auto"/>
            <w:vAlign w:val="center"/>
            <w:hideMark/>
          </w:tcPr>
          <w:p w14:paraId="28CD18E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1" w:type="dxa"/>
            <w:tcBorders>
              <w:top w:val="single" w:sz="8" w:space="0" w:color="auto"/>
              <w:left w:val="nil"/>
              <w:bottom w:val="nil"/>
              <w:right w:val="nil"/>
            </w:tcBorders>
            <w:shd w:val="clear" w:color="auto" w:fill="auto"/>
            <w:vAlign w:val="center"/>
            <w:hideMark/>
          </w:tcPr>
          <w:p w14:paraId="5F40D99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single" w:sz="8" w:space="0" w:color="auto"/>
              <w:left w:val="nil"/>
              <w:bottom w:val="nil"/>
              <w:right w:val="nil"/>
            </w:tcBorders>
            <w:shd w:val="clear" w:color="auto" w:fill="auto"/>
            <w:vAlign w:val="center"/>
            <w:hideMark/>
          </w:tcPr>
          <w:p w14:paraId="55E84BD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6" w:type="dxa"/>
            <w:tcBorders>
              <w:top w:val="single" w:sz="8" w:space="0" w:color="auto"/>
              <w:left w:val="nil"/>
              <w:bottom w:val="nil"/>
              <w:right w:val="single" w:sz="4" w:space="0" w:color="auto"/>
            </w:tcBorders>
            <w:shd w:val="clear" w:color="auto" w:fill="auto"/>
            <w:vAlign w:val="center"/>
            <w:hideMark/>
          </w:tcPr>
          <w:p w14:paraId="4BB397E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5987FC65" w14:textId="77777777" w:rsidTr="00F640F9">
        <w:trPr>
          <w:trHeight w:val="420"/>
          <w:jc w:val="center"/>
        </w:trPr>
        <w:tc>
          <w:tcPr>
            <w:tcW w:w="299" w:type="dxa"/>
            <w:vMerge/>
            <w:tcBorders>
              <w:top w:val="single" w:sz="8" w:space="0" w:color="auto"/>
              <w:left w:val="single" w:sz="8" w:space="0" w:color="auto"/>
              <w:bottom w:val="nil"/>
              <w:right w:val="single" w:sz="4" w:space="0" w:color="auto"/>
            </w:tcBorders>
            <w:vAlign w:val="center"/>
            <w:hideMark/>
          </w:tcPr>
          <w:p w14:paraId="617BDFBC" w14:textId="77777777" w:rsidR="00D408BA" w:rsidRPr="00F640F9" w:rsidRDefault="00D408BA" w:rsidP="00D408BA">
            <w:pPr>
              <w:rPr>
                <w:rFonts w:ascii="Bookman Old Style" w:hAnsi="Bookman Old Style" w:cs="Calibri"/>
                <w:sz w:val="13"/>
                <w:szCs w:val="13"/>
                <w:lang w:eastAsia="ru-RU"/>
              </w:rPr>
            </w:pPr>
          </w:p>
        </w:tc>
        <w:tc>
          <w:tcPr>
            <w:tcW w:w="2475" w:type="dxa"/>
            <w:gridSpan w:val="4"/>
            <w:vMerge/>
            <w:tcBorders>
              <w:top w:val="single" w:sz="8" w:space="0" w:color="auto"/>
              <w:left w:val="single" w:sz="4" w:space="0" w:color="auto"/>
              <w:bottom w:val="nil"/>
              <w:right w:val="single" w:sz="4" w:space="0" w:color="000000"/>
            </w:tcBorders>
            <w:vAlign w:val="center"/>
            <w:hideMark/>
          </w:tcPr>
          <w:p w14:paraId="68431532" w14:textId="77777777" w:rsidR="00D408BA" w:rsidRPr="00F640F9" w:rsidRDefault="00D408BA" w:rsidP="00D408BA">
            <w:pPr>
              <w:rPr>
                <w:rFonts w:ascii="Bookman Old Style" w:hAnsi="Bookman Old Style" w:cs="Calibri"/>
                <w:sz w:val="13"/>
                <w:szCs w:val="13"/>
                <w:lang w:eastAsia="ru-RU"/>
              </w:rPr>
            </w:pPr>
          </w:p>
        </w:tc>
        <w:tc>
          <w:tcPr>
            <w:tcW w:w="607" w:type="dxa"/>
            <w:vMerge/>
            <w:tcBorders>
              <w:top w:val="single" w:sz="8" w:space="0" w:color="auto"/>
              <w:left w:val="single" w:sz="4" w:space="0" w:color="auto"/>
              <w:bottom w:val="single" w:sz="4" w:space="0" w:color="auto"/>
              <w:right w:val="single" w:sz="4" w:space="0" w:color="auto"/>
            </w:tcBorders>
            <w:vAlign w:val="center"/>
            <w:hideMark/>
          </w:tcPr>
          <w:p w14:paraId="70912090" w14:textId="77777777" w:rsidR="00D408BA" w:rsidRPr="00F640F9" w:rsidRDefault="00D408BA" w:rsidP="00D408BA">
            <w:pPr>
              <w:rPr>
                <w:rFonts w:ascii="Bookman Old Style" w:hAnsi="Bookman Old Style" w:cs="Calibri"/>
                <w:sz w:val="13"/>
                <w:szCs w:val="13"/>
                <w:lang w:eastAsia="ru-RU"/>
              </w:rPr>
            </w:pPr>
          </w:p>
        </w:tc>
        <w:tc>
          <w:tcPr>
            <w:tcW w:w="1000" w:type="dxa"/>
            <w:vMerge/>
            <w:tcBorders>
              <w:top w:val="single" w:sz="8" w:space="0" w:color="auto"/>
              <w:left w:val="single" w:sz="4" w:space="0" w:color="auto"/>
              <w:bottom w:val="single" w:sz="4" w:space="0" w:color="auto"/>
              <w:right w:val="single" w:sz="4" w:space="0" w:color="auto"/>
            </w:tcBorders>
            <w:vAlign w:val="center"/>
            <w:hideMark/>
          </w:tcPr>
          <w:p w14:paraId="0A9B28C1" w14:textId="77777777" w:rsidR="00D408BA" w:rsidRPr="00F640F9" w:rsidRDefault="00D408BA" w:rsidP="00D408BA">
            <w:pPr>
              <w:rPr>
                <w:rFonts w:ascii="Bookman Old Style" w:hAnsi="Bookman Old Style" w:cs="Calibri"/>
                <w:sz w:val="13"/>
                <w:szCs w:val="13"/>
                <w:lang w:eastAsia="ru-RU"/>
              </w:rPr>
            </w:pPr>
          </w:p>
        </w:tc>
        <w:tc>
          <w:tcPr>
            <w:tcW w:w="819" w:type="dxa"/>
            <w:vMerge/>
            <w:tcBorders>
              <w:top w:val="single" w:sz="8" w:space="0" w:color="auto"/>
              <w:left w:val="single" w:sz="8" w:space="0" w:color="auto"/>
              <w:bottom w:val="nil"/>
              <w:right w:val="single" w:sz="8" w:space="0" w:color="auto"/>
            </w:tcBorders>
            <w:vAlign w:val="center"/>
            <w:hideMark/>
          </w:tcPr>
          <w:p w14:paraId="7D773213" w14:textId="77777777" w:rsidR="00D408BA" w:rsidRPr="00F640F9" w:rsidRDefault="00D408BA" w:rsidP="00D408BA">
            <w:pPr>
              <w:rPr>
                <w:rFonts w:ascii="Bookman Old Style" w:hAnsi="Bookman Old Style" w:cs="Calibri"/>
                <w:sz w:val="13"/>
                <w:szCs w:val="13"/>
                <w:lang w:eastAsia="ru-RU"/>
              </w:rPr>
            </w:pPr>
          </w:p>
        </w:tc>
        <w:tc>
          <w:tcPr>
            <w:tcW w:w="612" w:type="dxa"/>
            <w:vMerge/>
            <w:tcBorders>
              <w:top w:val="single" w:sz="8" w:space="0" w:color="auto"/>
              <w:left w:val="single" w:sz="8" w:space="0" w:color="auto"/>
              <w:bottom w:val="nil"/>
              <w:right w:val="single" w:sz="8" w:space="0" w:color="auto"/>
            </w:tcBorders>
            <w:vAlign w:val="center"/>
            <w:hideMark/>
          </w:tcPr>
          <w:p w14:paraId="60C90B6C" w14:textId="77777777" w:rsidR="00D408BA" w:rsidRPr="00F640F9" w:rsidRDefault="00D408BA" w:rsidP="00D408BA">
            <w:pPr>
              <w:rPr>
                <w:rFonts w:ascii="Bookman Old Style" w:hAnsi="Bookman Old Style" w:cs="Calibri"/>
                <w:sz w:val="13"/>
                <w:szCs w:val="13"/>
                <w:lang w:eastAsia="ru-RU"/>
              </w:rPr>
            </w:pPr>
          </w:p>
        </w:tc>
        <w:tc>
          <w:tcPr>
            <w:tcW w:w="817" w:type="dxa"/>
            <w:vMerge/>
            <w:tcBorders>
              <w:top w:val="single" w:sz="8" w:space="0" w:color="auto"/>
              <w:left w:val="nil"/>
              <w:bottom w:val="nil"/>
              <w:right w:val="single" w:sz="8" w:space="0" w:color="auto"/>
            </w:tcBorders>
            <w:vAlign w:val="center"/>
            <w:hideMark/>
          </w:tcPr>
          <w:p w14:paraId="1BC80647" w14:textId="77777777" w:rsidR="00D408BA" w:rsidRPr="00F640F9" w:rsidRDefault="00D408BA" w:rsidP="00D408BA">
            <w:pPr>
              <w:rPr>
                <w:rFonts w:ascii="Bookman Old Style" w:hAnsi="Bookman Old Style" w:cs="Calibri"/>
                <w:sz w:val="13"/>
                <w:szCs w:val="13"/>
                <w:lang w:eastAsia="ru-RU"/>
              </w:rPr>
            </w:pPr>
          </w:p>
        </w:tc>
        <w:tc>
          <w:tcPr>
            <w:tcW w:w="1020" w:type="dxa"/>
            <w:vMerge/>
            <w:tcBorders>
              <w:top w:val="single" w:sz="8" w:space="0" w:color="auto"/>
              <w:left w:val="nil"/>
              <w:bottom w:val="nil"/>
              <w:right w:val="single" w:sz="8" w:space="0" w:color="auto"/>
            </w:tcBorders>
            <w:vAlign w:val="center"/>
            <w:hideMark/>
          </w:tcPr>
          <w:p w14:paraId="63A595AD" w14:textId="77777777" w:rsidR="00D408BA" w:rsidRPr="00F640F9" w:rsidRDefault="00D408BA" w:rsidP="00D408BA">
            <w:pPr>
              <w:rPr>
                <w:rFonts w:ascii="Bookman Old Style" w:hAnsi="Bookman Old Style" w:cs="Calibri"/>
                <w:sz w:val="13"/>
                <w:szCs w:val="13"/>
                <w:lang w:eastAsia="ru-RU"/>
              </w:rPr>
            </w:pPr>
          </w:p>
        </w:tc>
        <w:tc>
          <w:tcPr>
            <w:tcW w:w="1020" w:type="dxa"/>
            <w:vMerge/>
            <w:tcBorders>
              <w:top w:val="single" w:sz="8" w:space="0" w:color="auto"/>
              <w:left w:val="nil"/>
              <w:bottom w:val="nil"/>
              <w:right w:val="single" w:sz="8" w:space="0" w:color="auto"/>
            </w:tcBorders>
            <w:vAlign w:val="center"/>
            <w:hideMark/>
          </w:tcPr>
          <w:p w14:paraId="626BFD6A" w14:textId="77777777" w:rsidR="00D408BA" w:rsidRPr="00F640F9" w:rsidRDefault="00D408BA" w:rsidP="00D408BA">
            <w:pPr>
              <w:rPr>
                <w:rFonts w:ascii="Bookman Old Style" w:hAnsi="Bookman Old Style" w:cs="Calibri"/>
                <w:sz w:val="13"/>
                <w:szCs w:val="13"/>
                <w:lang w:eastAsia="ru-RU"/>
              </w:rPr>
            </w:pPr>
          </w:p>
        </w:tc>
        <w:tc>
          <w:tcPr>
            <w:tcW w:w="484" w:type="dxa"/>
            <w:tcBorders>
              <w:top w:val="nil"/>
              <w:left w:val="nil"/>
              <w:bottom w:val="nil"/>
              <w:right w:val="nil"/>
            </w:tcBorders>
            <w:shd w:val="clear" w:color="auto" w:fill="auto"/>
            <w:vAlign w:val="center"/>
            <w:hideMark/>
          </w:tcPr>
          <w:p w14:paraId="63E5B71A" w14:textId="77777777" w:rsidR="00D408BA" w:rsidRPr="00F640F9" w:rsidRDefault="00D408BA" w:rsidP="00D408BA">
            <w:pPr>
              <w:jc w:val="center"/>
              <w:rPr>
                <w:rFonts w:ascii="Bookman Old Style" w:hAnsi="Bookman Old Style" w:cs="Calibri"/>
                <w:sz w:val="13"/>
                <w:szCs w:val="13"/>
                <w:lang w:eastAsia="ru-RU"/>
              </w:rPr>
            </w:pPr>
          </w:p>
        </w:tc>
        <w:tc>
          <w:tcPr>
            <w:tcW w:w="903" w:type="dxa"/>
            <w:tcBorders>
              <w:top w:val="nil"/>
              <w:left w:val="nil"/>
              <w:bottom w:val="nil"/>
              <w:right w:val="nil"/>
            </w:tcBorders>
            <w:shd w:val="clear" w:color="auto" w:fill="auto"/>
            <w:vAlign w:val="center"/>
            <w:hideMark/>
          </w:tcPr>
          <w:p w14:paraId="7EAE5A5A" w14:textId="77777777" w:rsidR="00D408BA" w:rsidRPr="00F640F9" w:rsidRDefault="00D408BA" w:rsidP="00D408BA">
            <w:pPr>
              <w:jc w:val="center"/>
              <w:rPr>
                <w:sz w:val="13"/>
                <w:szCs w:val="13"/>
                <w:lang w:eastAsia="ru-RU"/>
              </w:rPr>
            </w:pPr>
          </w:p>
        </w:tc>
        <w:tc>
          <w:tcPr>
            <w:tcW w:w="903" w:type="dxa"/>
            <w:tcBorders>
              <w:top w:val="nil"/>
              <w:left w:val="nil"/>
              <w:bottom w:val="nil"/>
              <w:right w:val="nil"/>
            </w:tcBorders>
            <w:shd w:val="clear" w:color="auto" w:fill="auto"/>
            <w:vAlign w:val="center"/>
            <w:hideMark/>
          </w:tcPr>
          <w:p w14:paraId="01CD1CD8" w14:textId="77777777" w:rsidR="00D408BA" w:rsidRPr="00F640F9" w:rsidRDefault="00D408BA" w:rsidP="00D408BA">
            <w:pPr>
              <w:jc w:val="center"/>
              <w:rPr>
                <w:sz w:val="13"/>
                <w:szCs w:val="13"/>
                <w:lang w:eastAsia="ru-RU"/>
              </w:rPr>
            </w:pPr>
          </w:p>
        </w:tc>
        <w:tc>
          <w:tcPr>
            <w:tcW w:w="474" w:type="dxa"/>
            <w:tcBorders>
              <w:top w:val="nil"/>
              <w:left w:val="nil"/>
              <w:bottom w:val="nil"/>
              <w:right w:val="nil"/>
            </w:tcBorders>
            <w:shd w:val="clear" w:color="auto" w:fill="auto"/>
            <w:vAlign w:val="center"/>
            <w:hideMark/>
          </w:tcPr>
          <w:p w14:paraId="34D83E8C" w14:textId="77777777" w:rsidR="00D408BA" w:rsidRPr="00F640F9" w:rsidRDefault="00D408BA" w:rsidP="00D408BA">
            <w:pPr>
              <w:jc w:val="center"/>
              <w:rPr>
                <w:sz w:val="13"/>
                <w:szCs w:val="13"/>
                <w:lang w:eastAsia="ru-RU"/>
              </w:rPr>
            </w:pPr>
          </w:p>
        </w:tc>
        <w:tc>
          <w:tcPr>
            <w:tcW w:w="560" w:type="dxa"/>
            <w:tcBorders>
              <w:top w:val="nil"/>
              <w:left w:val="nil"/>
              <w:bottom w:val="nil"/>
              <w:right w:val="nil"/>
            </w:tcBorders>
            <w:shd w:val="clear" w:color="auto" w:fill="auto"/>
            <w:vAlign w:val="center"/>
            <w:hideMark/>
          </w:tcPr>
          <w:p w14:paraId="66E43D8D" w14:textId="77777777" w:rsidR="00D408BA" w:rsidRPr="00F640F9" w:rsidRDefault="00D408BA" w:rsidP="00D408BA">
            <w:pPr>
              <w:jc w:val="center"/>
              <w:rPr>
                <w:sz w:val="13"/>
                <w:szCs w:val="13"/>
                <w:lang w:eastAsia="ru-RU"/>
              </w:rPr>
            </w:pPr>
          </w:p>
        </w:tc>
        <w:tc>
          <w:tcPr>
            <w:tcW w:w="923" w:type="dxa"/>
            <w:tcBorders>
              <w:top w:val="nil"/>
              <w:left w:val="nil"/>
              <w:bottom w:val="nil"/>
              <w:right w:val="nil"/>
            </w:tcBorders>
            <w:shd w:val="clear" w:color="auto" w:fill="auto"/>
            <w:vAlign w:val="center"/>
            <w:hideMark/>
          </w:tcPr>
          <w:p w14:paraId="5D1A4002" w14:textId="77777777" w:rsidR="00D408BA" w:rsidRPr="00F640F9" w:rsidRDefault="00D408BA" w:rsidP="00D408BA">
            <w:pPr>
              <w:jc w:val="center"/>
              <w:rPr>
                <w:sz w:val="13"/>
                <w:szCs w:val="13"/>
                <w:lang w:eastAsia="ru-RU"/>
              </w:rPr>
            </w:pPr>
          </w:p>
        </w:tc>
        <w:tc>
          <w:tcPr>
            <w:tcW w:w="731" w:type="dxa"/>
            <w:tcBorders>
              <w:top w:val="nil"/>
              <w:left w:val="nil"/>
              <w:bottom w:val="nil"/>
              <w:right w:val="nil"/>
            </w:tcBorders>
            <w:shd w:val="clear" w:color="auto" w:fill="auto"/>
            <w:vAlign w:val="center"/>
            <w:hideMark/>
          </w:tcPr>
          <w:p w14:paraId="53167B3F" w14:textId="77777777" w:rsidR="00D408BA" w:rsidRPr="00F640F9" w:rsidRDefault="00D408BA" w:rsidP="00D408BA">
            <w:pPr>
              <w:jc w:val="center"/>
              <w:rPr>
                <w:sz w:val="13"/>
                <w:szCs w:val="13"/>
                <w:lang w:eastAsia="ru-RU"/>
              </w:rPr>
            </w:pPr>
          </w:p>
        </w:tc>
        <w:tc>
          <w:tcPr>
            <w:tcW w:w="474" w:type="dxa"/>
            <w:tcBorders>
              <w:top w:val="nil"/>
              <w:left w:val="nil"/>
              <w:bottom w:val="nil"/>
              <w:right w:val="nil"/>
            </w:tcBorders>
            <w:shd w:val="clear" w:color="auto" w:fill="auto"/>
            <w:vAlign w:val="center"/>
            <w:hideMark/>
          </w:tcPr>
          <w:p w14:paraId="2082F6A8" w14:textId="77777777" w:rsidR="00D408BA" w:rsidRPr="00F640F9" w:rsidRDefault="00D408BA" w:rsidP="00D408BA">
            <w:pPr>
              <w:jc w:val="center"/>
              <w:rPr>
                <w:sz w:val="13"/>
                <w:szCs w:val="13"/>
                <w:lang w:eastAsia="ru-RU"/>
              </w:rPr>
            </w:pPr>
          </w:p>
        </w:tc>
        <w:tc>
          <w:tcPr>
            <w:tcW w:w="736" w:type="dxa"/>
            <w:tcBorders>
              <w:top w:val="nil"/>
              <w:left w:val="nil"/>
              <w:bottom w:val="nil"/>
              <w:right w:val="single" w:sz="4" w:space="0" w:color="auto"/>
            </w:tcBorders>
            <w:shd w:val="clear" w:color="auto" w:fill="auto"/>
            <w:vAlign w:val="center"/>
            <w:hideMark/>
          </w:tcPr>
          <w:p w14:paraId="5B3D4B8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283EF6C9" w14:textId="77777777" w:rsidTr="00F640F9">
        <w:trPr>
          <w:trHeight w:val="300"/>
          <w:jc w:val="center"/>
        </w:trPr>
        <w:tc>
          <w:tcPr>
            <w:tcW w:w="299" w:type="dxa"/>
            <w:vMerge/>
            <w:tcBorders>
              <w:top w:val="single" w:sz="8" w:space="0" w:color="auto"/>
              <w:left w:val="single" w:sz="8" w:space="0" w:color="auto"/>
              <w:bottom w:val="nil"/>
              <w:right w:val="single" w:sz="4" w:space="0" w:color="auto"/>
            </w:tcBorders>
            <w:vAlign w:val="center"/>
            <w:hideMark/>
          </w:tcPr>
          <w:p w14:paraId="50EA93EB" w14:textId="77777777" w:rsidR="00D408BA" w:rsidRPr="00F640F9" w:rsidRDefault="00D408BA" w:rsidP="00D408BA">
            <w:pPr>
              <w:rPr>
                <w:rFonts w:ascii="Bookman Old Style" w:hAnsi="Bookman Old Style" w:cs="Calibri"/>
                <w:sz w:val="13"/>
                <w:szCs w:val="13"/>
                <w:lang w:eastAsia="ru-RU"/>
              </w:rPr>
            </w:pPr>
          </w:p>
        </w:tc>
        <w:tc>
          <w:tcPr>
            <w:tcW w:w="2475" w:type="dxa"/>
            <w:gridSpan w:val="4"/>
            <w:vMerge/>
            <w:tcBorders>
              <w:top w:val="single" w:sz="8" w:space="0" w:color="auto"/>
              <w:left w:val="single" w:sz="4" w:space="0" w:color="auto"/>
              <w:bottom w:val="nil"/>
              <w:right w:val="single" w:sz="4" w:space="0" w:color="000000"/>
            </w:tcBorders>
            <w:vAlign w:val="center"/>
            <w:hideMark/>
          </w:tcPr>
          <w:p w14:paraId="5239876B" w14:textId="77777777" w:rsidR="00D408BA" w:rsidRPr="00F640F9" w:rsidRDefault="00D408BA" w:rsidP="00D408BA">
            <w:pPr>
              <w:rPr>
                <w:rFonts w:ascii="Bookman Old Style" w:hAnsi="Bookman Old Style" w:cs="Calibri"/>
                <w:sz w:val="13"/>
                <w:szCs w:val="13"/>
                <w:lang w:eastAsia="ru-RU"/>
              </w:rPr>
            </w:pPr>
          </w:p>
        </w:tc>
        <w:tc>
          <w:tcPr>
            <w:tcW w:w="607" w:type="dxa"/>
            <w:vMerge/>
            <w:tcBorders>
              <w:top w:val="single" w:sz="8" w:space="0" w:color="auto"/>
              <w:left w:val="single" w:sz="4" w:space="0" w:color="auto"/>
              <w:bottom w:val="single" w:sz="4" w:space="0" w:color="auto"/>
              <w:right w:val="single" w:sz="4" w:space="0" w:color="auto"/>
            </w:tcBorders>
            <w:vAlign w:val="center"/>
            <w:hideMark/>
          </w:tcPr>
          <w:p w14:paraId="040D070A" w14:textId="77777777" w:rsidR="00D408BA" w:rsidRPr="00F640F9" w:rsidRDefault="00D408BA" w:rsidP="00D408BA">
            <w:pPr>
              <w:rPr>
                <w:rFonts w:ascii="Bookman Old Style" w:hAnsi="Bookman Old Style" w:cs="Calibri"/>
                <w:sz w:val="13"/>
                <w:szCs w:val="13"/>
                <w:lang w:eastAsia="ru-RU"/>
              </w:rPr>
            </w:pPr>
          </w:p>
        </w:tc>
        <w:tc>
          <w:tcPr>
            <w:tcW w:w="1000" w:type="dxa"/>
            <w:vMerge/>
            <w:tcBorders>
              <w:top w:val="single" w:sz="8" w:space="0" w:color="auto"/>
              <w:left w:val="single" w:sz="4" w:space="0" w:color="auto"/>
              <w:bottom w:val="single" w:sz="4" w:space="0" w:color="auto"/>
              <w:right w:val="single" w:sz="4" w:space="0" w:color="auto"/>
            </w:tcBorders>
            <w:vAlign w:val="center"/>
            <w:hideMark/>
          </w:tcPr>
          <w:p w14:paraId="02D3C515" w14:textId="77777777" w:rsidR="00D408BA" w:rsidRPr="00F640F9" w:rsidRDefault="00D408BA" w:rsidP="00D408BA">
            <w:pPr>
              <w:rPr>
                <w:rFonts w:ascii="Bookman Old Style" w:hAnsi="Bookman Old Style" w:cs="Calibri"/>
                <w:sz w:val="13"/>
                <w:szCs w:val="13"/>
                <w:lang w:eastAsia="ru-RU"/>
              </w:rPr>
            </w:pPr>
          </w:p>
        </w:tc>
        <w:tc>
          <w:tcPr>
            <w:tcW w:w="819" w:type="dxa"/>
            <w:vMerge/>
            <w:tcBorders>
              <w:top w:val="single" w:sz="8" w:space="0" w:color="auto"/>
              <w:left w:val="single" w:sz="8" w:space="0" w:color="auto"/>
              <w:bottom w:val="nil"/>
              <w:right w:val="single" w:sz="8" w:space="0" w:color="auto"/>
            </w:tcBorders>
            <w:vAlign w:val="center"/>
            <w:hideMark/>
          </w:tcPr>
          <w:p w14:paraId="113C5DD2" w14:textId="77777777" w:rsidR="00D408BA" w:rsidRPr="00F640F9" w:rsidRDefault="00D408BA" w:rsidP="00D408BA">
            <w:pPr>
              <w:rPr>
                <w:rFonts w:ascii="Bookman Old Style" w:hAnsi="Bookman Old Style" w:cs="Calibri"/>
                <w:sz w:val="13"/>
                <w:szCs w:val="13"/>
                <w:lang w:eastAsia="ru-RU"/>
              </w:rPr>
            </w:pPr>
          </w:p>
        </w:tc>
        <w:tc>
          <w:tcPr>
            <w:tcW w:w="612" w:type="dxa"/>
            <w:vMerge/>
            <w:tcBorders>
              <w:top w:val="single" w:sz="8" w:space="0" w:color="auto"/>
              <w:left w:val="single" w:sz="8" w:space="0" w:color="auto"/>
              <w:bottom w:val="nil"/>
              <w:right w:val="single" w:sz="8" w:space="0" w:color="auto"/>
            </w:tcBorders>
            <w:vAlign w:val="center"/>
            <w:hideMark/>
          </w:tcPr>
          <w:p w14:paraId="53E7F4B1" w14:textId="77777777" w:rsidR="00D408BA" w:rsidRPr="00F640F9" w:rsidRDefault="00D408BA" w:rsidP="00D408BA">
            <w:pPr>
              <w:rPr>
                <w:rFonts w:ascii="Bookman Old Style" w:hAnsi="Bookman Old Style" w:cs="Calibri"/>
                <w:sz w:val="13"/>
                <w:szCs w:val="13"/>
                <w:lang w:eastAsia="ru-RU"/>
              </w:rPr>
            </w:pPr>
          </w:p>
        </w:tc>
        <w:tc>
          <w:tcPr>
            <w:tcW w:w="817" w:type="dxa"/>
            <w:vMerge/>
            <w:tcBorders>
              <w:top w:val="single" w:sz="8" w:space="0" w:color="auto"/>
              <w:left w:val="nil"/>
              <w:bottom w:val="nil"/>
              <w:right w:val="single" w:sz="8" w:space="0" w:color="auto"/>
            </w:tcBorders>
            <w:vAlign w:val="center"/>
            <w:hideMark/>
          </w:tcPr>
          <w:p w14:paraId="04A30C03" w14:textId="77777777" w:rsidR="00D408BA" w:rsidRPr="00F640F9" w:rsidRDefault="00D408BA" w:rsidP="00D408BA">
            <w:pPr>
              <w:rPr>
                <w:rFonts w:ascii="Bookman Old Style" w:hAnsi="Bookman Old Style" w:cs="Calibri"/>
                <w:sz w:val="13"/>
                <w:szCs w:val="13"/>
                <w:lang w:eastAsia="ru-RU"/>
              </w:rPr>
            </w:pPr>
          </w:p>
        </w:tc>
        <w:tc>
          <w:tcPr>
            <w:tcW w:w="1020" w:type="dxa"/>
            <w:vMerge/>
            <w:tcBorders>
              <w:top w:val="single" w:sz="8" w:space="0" w:color="auto"/>
              <w:left w:val="nil"/>
              <w:bottom w:val="nil"/>
              <w:right w:val="single" w:sz="8" w:space="0" w:color="auto"/>
            </w:tcBorders>
            <w:vAlign w:val="center"/>
            <w:hideMark/>
          </w:tcPr>
          <w:p w14:paraId="7E107D2B" w14:textId="77777777" w:rsidR="00D408BA" w:rsidRPr="00F640F9" w:rsidRDefault="00D408BA" w:rsidP="00D408BA">
            <w:pPr>
              <w:rPr>
                <w:rFonts w:ascii="Bookman Old Style" w:hAnsi="Bookman Old Style" w:cs="Calibri"/>
                <w:sz w:val="13"/>
                <w:szCs w:val="13"/>
                <w:lang w:eastAsia="ru-RU"/>
              </w:rPr>
            </w:pPr>
          </w:p>
        </w:tc>
        <w:tc>
          <w:tcPr>
            <w:tcW w:w="1020" w:type="dxa"/>
            <w:vMerge/>
            <w:tcBorders>
              <w:top w:val="single" w:sz="8" w:space="0" w:color="auto"/>
              <w:left w:val="nil"/>
              <w:bottom w:val="nil"/>
              <w:right w:val="single" w:sz="8" w:space="0" w:color="auto"/>
            </w:tcBorders>
            <w:vAlign w:val="center"/>
            <w:hideMark/>
          </w:tcPr>
          <w:p w14:paraId="599ECFA8" w14:textId="77777777" w:rsidR="00D408BA" w:rsidRPr="00F640F9" w:rsidRDefault="00D408BA" w:rsidP="00D408BA">
            <w:pPr>
              <w:rPr>
                <w:rFonts w:ascii="Bookman Old Style" w:hAnsi="Bookman Old Style" w:cs="Calibri"/>
                <w:sz w:val="13"/>
                <w:szCs w:val="13"/>
                <w:lang w:eastAsia="ru-RU"/>
              </w:rPr>
            </w:pPr>
          </w:p>
        </w:tc>
        <w:tc>
          <w:tcPr>
            <w:tcW w:w="484" w:type="dxa"/>
            <w:tcBorders>
              <w:top w:val="nil"/>
              <w:left w:val="nil"/>
              <w:bottom w:val="nil"/>
              <w:right w:val="nil"/>
            </w:tcBorders>
            <w:shd w:val="clear" w:color="auto" w:fill="auto"/>
            <w:vAlign w:val="center"/>
            <w:hideMark/>
          </w:tcPr>
          <w:p w14:paraId="3C9155BE" w14:textId="77777777" w:rsidR="00D408BA" w:rsidRPr="00F640F9" w:rsidRDefault="00D408BA" w:rsidP="00D408BA">
            <w:pPr>
              <w:jc w:val="center"/>
              <w:rPr>
                <w:rFonts w:ascii="Bookman Old Style" w:hAnsi="Bookman Old Style" w:cs="Calibri"/>
                <w:sz w:val="13"/>
                <w:szCs w:val="13"/>
                <w:lang w:eastAsia="ru-RU"/>
              </w:rPr>
            </w:pPr>
          </w:p>
        </w:tc>
        <w:tc>
          <w:tcPr>
            <w:tcW w:w="903" w:type="dxa"/>
            <w:tcBorders>
              <w:top w:val="nil"/>
              <w:left w:val="nil"/>
              <w:bottom w:val="nil"/>
              <w:right w:val="nil"/>
            </w:tcBorders>
            <w:shd w:val="clear" w:color="auto" w:fill="auto"/>
            <w:vAlign w:val="center"/>
            <w:hideMark/>
          </w:tcPr>
          <w:p w14:paraId="2E934193" w14:textId="77777777" w:rsidR="00D408BA" w:rsidRPr="00F640F9" w:rsidRDefault="00D408BA" w:rsidP="00D408BA">
            <w:pPr>
              <w:jc w:val="center"/>
              <w:rPr>
                <w:sz w:val="13"/>
                <w:szCs w:val="13"/>
                <w:lang w:eastAsia="ru-RU"/>
              </w:rPr>
            </w:pPr>
          </w:p>
        </w:tc>
        <w:tc>
          <w:tcPr>
            <w:tcW w:w="903" w:type="dxa"/>
            <w:tcBorders>
              <w:top w:val="nil"/>
              <w:left w:val="nil"/>
              <w:bottom w:val="nil"/>
              <w:right w:val="nil"/>
            </w:tcBorders>
            <w:shd w:val="clear" w:color="auto" w:fill="auto"/>
            <w:vAlign w:val="center"/>
            <w:hideMark/>
          </w:tcPr>
          <w:p w14:paraId="62477F4A" w14:textId="77777777" w:rsidR="00D408BA" w:rsidRPr="00F640F9" w:rsidRDefault="00D408BA" w:rsidP="00D408BA">
            <w:pPr>
              <w:jc w:val="center"/>
              <w:rPr>
                <w:sz w:val="13"/>
                <w:szCs w:val="13"/>
                <w:lang w:eastAsia="ru-RU"/>
              </w:rPr>
            </w:pPr>
          </w:p>
        </w:tc>
        <w:tc>
          <w:tcPr>
            <w:tcW w:w="474" w:type="dxa"/>
            <w:tcBorders>
              <w:top w:val="nil"/>
              <w:left w:val="nil"/>
              <w:bottom w:val="nil"/>
              <w:right w:val="nil"/>
            </w:tcBorders>
            <w:shd w:val="clear" w:color="auto" w:fill="auto"/>
            <w:vAlign w:val="center"/>
            <w:hideMark/>
          </w:tcPr>
          <w:p w14:paraId="6BEB2062" w14:textId="77777777" w:rsidR="00D408BA" w:rsidRPr="00F640F9" w:rsidRDefault="00D408BA" w:rsidP="00D408BA">
            <w:pPr>
              <w:jc w:val="center"/>
              <w:rPr>
                <w:sz w:val="13"/>
                <w:szCs w:val="13"/>
                <w:lang w:eastAsia="ru-RU"/>
              </w:rPr>
            </w:pPr>
          </w:p>
        </w:tc>
        <w:tc>
          <w:tcPr>
            <w:tcW w:w="560" w:type="dxa"/>
            <w:tcBorders>
              <w:top w:val="nil"/>
              <w:left w:val="nil"/>
              <w:bottom w:val="nil"/>
              <w:right w:val="nil"/>
            </w:tcBorders>
            <w:shd w:val="clear" w:color="auto" w:fill="auto"/>
            <w:vAlign w:val="center"/>
            <w:hideMark/>
          </w:tcPr>
          <w:p w14:paraId="36463C06" w14:textId="77777777" w:rsidR="00D408BA" w:rsidRPr="00F640F9" w:rsidRDefault="00D408BA" w:rsidP="00D408BA">
            <w:pPr>
              <w:jc w:val="center"/>
              <w:rPr>
                <w:sz w:val="13"/>
                <w:szCs w:val="13"/>
                <w:lang w:eastAsia="ru-RU"/>
              </w:rPr>
            </w:pPr>
          </w:p>
        </w:tc>
        <w:tc>
          <w:tcPr>
            <w:tcW w:w="923" w:type="dxa"/>
            <w:tcBorders>
              <w:top w:val="nil"/>
              <w:left w:val="nil"/>
              <w:bottom w:val="nil"/>
              <w:right w:val="nil"/>
            </w:tcBorders>
            <w:shd w:val="clear" w:color="auto" w:fill="auto"/>
            <w:vAlign w:val="center"/>
            <w:hideMark/>
          </w:tcPr>
          <w:p w14:paraId="3F7985BA" w14:textId="77777777" w:rsidR="00D408BA" w:rsidRPr="00F640F9" w:rsidRDefault="00D408BA" w:rsidP="00D408BA">
            <w:pPr>
              <w:jc w:val="center"/>
              <w:rPr>
                <w:sz w:val="13"/>
                <w:szCs w:val="13"/>
                <w:lang w:eastAsia="ru-RU"/>
              </w:rPr>
            </w:pPr>
          </w:p>
        </w:tc>
        <w:tc>
          <w:tcPr>
            <w:tcW w:w="731" w:type="dxa"/>
            <w:tcBorders>
              <w:top w:val="nil"/>
              <w:left w:val="nil"/>
              <w:bottom w:val="nil"/>
              <w:right w:val="nil"/>
            </w:tcBorders>
            <w:shd w:val="clear" w:color="auto" w:fill="auto"/>
            <w:vAlign w:val="center"/>
            <w:hideMark/>
          </w:tcPr>
          <w:p w14:paraId="340BF85A" w14:textId="77777777" w:rsidR="00D408BA" w:rsidRPr="00F640F9" w:rsidRDefault="00D408BA" w:rsidP="00D408BA">
            <w:pPr>
              <w:jc w:val="center"/>
              <w:rPr>
                <w:sz w:val="13"/>
                <w:szCs w:val="13"/>
                <w:lang w:eastAsia="ru-RU"/>
              </w:rPr>
            </w:pPr>
          </w:p>
        </w:tc>
        <w:tc>
          <w:tcPr>
            <w:tcW w:w="474" w:type="dxa"/>
            <w:tcBorders>
              <w:top w:val="nil"/>
              <w:left w:val="nil"/>
              <w:bottom w:val="nil"/>
              <w:right w:val="nil"/>
            </w:tcBorders>
            <w:shd w:val="clear" w:color="auto" w:fill="auto"/>
            <w:vAlign w:val="center"/>
            <w:hideMark/>
          </w:tcPr>
          <w:p w14:paraId="4A436EFC" w14:textId="77777777" w:rsidR="00D408BA" w:rsidRPr="00F640F9" w:rsidRDefault="00D408BA" w:rsidP="00D408BA">
            <w:pPr>
              <w:jc w:val="center"/>
              <w:rPr>
                <w:sz w:val="13"/>
                <w:szCs w:val="13"/>
                <w:lang w:eastAsia="ru-RU"/>
              </w:rPr>
            </w:pPr>
          </w:p>
        </w:tc>
        <w:tc>
          <w:tcPr>
            <w:tcW w:w="736" w:type="dxa"/>
            <w:tcBorders>
              <w:top w:val="nil"/>
              <w:left w:val="nil"/>
              <w:bottom w:val="nil"/>
              <w:right w:val="single" w:sz="4" w:space="0" w:color="auto"/>
            </w:tcBorders>
            <w:shd w:val="clear" w:color="auto" w:fill="auto"/>
            <w:vAlign w:val="center"/>
            <w:hideMark/>
          </w:tcPr>
          <w:p w14:paraId="18058EA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4235432D" w14:textId="77777777" w:rsidTr="00B562F2">
        <w:trPr>
          <w:trHeight w:val="60"/>
          <w:jc w:val="center"/>
        </w:trPr>
        <w:tc>
          <w:tcPr>
            <w:tcW w:w="299" w:type="dxa"/>
            <w:vMerge/>
            <w:tcBorders>
              <w:top w:val="single" w:sz="8" w:space="0" w:color="auto"/>
              <w:left w:val="single" w:sz="8" w:space="0" w:color="auto"/>
              <w:bottom w:val="nil"/>
              <w:right w:val="single" w:sz="4" w:space="0" w:color="auto"/>
            </w:tcBorders>
            <w:vAlign w:val="center"/>
            <w:hideMark/>
          </w:tcPr>
          <w:p w14:paraId="128E4D7F" w14:textId="77777777" w:rsidR="00D408BA" w:rsidRPr="00F640F9" w:rsidRDefault="00D408BA" w:rsidP="00D408BA">
            <w:pPr>
              <w:rPr>
                <w:rFonts w:ascii="Bookman Old Style" w:hAnsi="Bookman Old Style" w:cs="Calibri"/>
                <w:sz w:val="13"/>
                <w:szCs w:val="13"/>
                <w:lang w:eastAsia="ru-RU"/>
              </w:rPr>
            </w:pPr>
          </w:p>
        </w:tc>
        <w:tc>
          <w:tcPr>
            <w:tcW w:w="2475" w:type="dxa"/>
            <w:gridSpan w:val="4"/>
            <w:vMerge/>
            <w:tcBorders>
              <w:top w:val="single" w:sz="8" w:space="0" w:color="auto"/>
              <w:left w:val="single" w:sz="4" w:space="0" w:color="auto"/>
              <w:bottom w:val="nil"/>
              <w:right w:val="single" w:sz="4" w:space="0" w:color="000000"/>
            </w:tcBorders>
            <w:vAlign w:val="center"/>
            <w:hideMark/>
          </w:tcPr>
          <w:p w14:paraId="783FB7C2" w14:textId="77777777" w:rsidR="00D408BA" w:rsidRPr="00F640F9" w:rsidRDefault="00D408BA" w:rsidP="00D408BA">
            <w:pPr>
              <w:rPr>
                <w:rFonts w:ascii="Bookman Old Style" w:hAnsi="Bookman Old Style" w:cs="Calibri"/>
                <w:sz w:val="13"/>
                <w:szCs w:val="13"/>
                <w:lang w:eastAsia="ru-RU"/>
              </w:rPr>
            </w:pPr>
          </w:p>
        </w:tc>
        <w:tc>
          <w:tcPr>
            <w:tcW w:w="607" w:type="dxa"/>
            <w:vMerge/>
            <w:tcBorders>
              <w:top w:val="single" w:sz="8" w:space="0" w:color="auto"/>
              <w:left w:val="single" w:sz="4" w:space="0" w:color="auto"/>
              <w:bottom w:val="single" w:sz="4" w:space="0" w:color="auto"/>
              <w:right w:val="single" w:sz="4" w:space="0" w:color="auto"/>
            </w:tcBorders>
            <w:vAlign w:val="center"/>
            <w:hideMark/>
          </w:tcPr>
          <w:p w14:paraId="3F797747" w14:textId="77777777" w:rsidR="00D408BA" w:rsidRPr="00F640F9" w:rsidRDefault="00D408BA" w:rsidP="00D408BA">
            <w:pPr>
              <w:rPr>
                <w:rFonts w:ascii="Bookman Old Style" w:hAnsi="Bookman Old Style" w:cs="Calibri"/>
                <w:sz w:val="13"/>
                <w:szCs w:val="13"/>
                <w:lang w:eastAsia="ru-RU"/>
              </w:rPr>
            </w:pPr>
          </w:p>
        </w:tc>
        <w:tc>
          <w:tcPr>
            <w:tcW w:w="1000" w:type="dxa"/>
            <w:vMerge/>
            <w:tcBorders>
              <w:top w:val="single" w:sz="8" w:space="0" w:color="auto"/>
              <w:left w:val="single" w:sz="4" w:space="0" w:color="auto"/>
              <w:bottom w:val="single" w:sz="4" w:space="0" w:color="auto"/>
              <w:right w:val="single" w:sz="4" w:space="0" w:color="auto"/>
            </w:tcBorders>
            <w:vAlign w:val="center"/>
            <w:hideMark/>
          </w:tcPr>
          <w:p w14:paraId="31E1A48D" w14:textId="77777777" w:rsidR="00D408BA" w:rsidRPr="00F640F9" w:rsidRDefault="00D408BA" w:rsidP="00D408BA">
            <w:pPr>
              <w:rPr>
                <w:rFonts w:ascii="Bookman Old Style" w:hAnsi="Bookman Old Style" w:cs="Calibri"/>
                <w:sz w:val="13"/>
                <w:szCs w:val="13"/>
                <w:lang w:eastAsia="ru-RU"/>
              </w:rPr>
            </w:pPr>
          </w:p>
        </w:tc>
        <w:tc>
          <w:tcPr>
            <w:tcW w:w="819" w:type="dxa"/>
            <w:vMerge/>
            <w:tcBorders>
              <w:top w:val="single" w:sz="8" w:space="0" w:color="auto"/>
              <w:left w:val="single" w:sz="8" w:space="0" w:color="auto"/>
              <w:bottom w:val="nil"/>
              <w:right w:val="single" w:sz="8" w:space="0" w:color="auto"/>
            </w:tcBorders>
            <w:vAlign w:val="center"/>
            <w:hideMark/>
          </w:tcPr>
          <w:p w14:paraId="3872932F" w14:textId="77777777" w:rsidR="00D408BA" w:rsidRPr="00F640F9" w:rsidRDefault="00D408BA" w:rsidP="00D408BA">
            <w:pPr>
              <w:rPr>
                <w:rFonts w:ascii="Bookman Old Style" w:hAnsi="Bookman Old Style" w:cs="Calibri"/>
                <w:sz w:val="13"/>
                <w:szCs w:val="13"/>
                <w:lang w:eastAsia="ru-RU"/>
              </w:rPr>
            </w:pPr>
          </w:p>
        </w:tc>
        <w:tc>
          <w:tcPr>
            <w:tcW w:w="612" w:type="dxa"/>
            <w:vMerge/>
            <w:tcBorders>
              <w:top w:val="single" w:sz="8" w:space="0" w:color="auto"/>
              <w:left w:val="single" w:sz="8" w:space="0" w:color="auto"/>
              <w:bottom w:val="nil"/>
              <w:right w:val="single" w:sz="8" w:space="0" w:color="auto"/>
            </w:tcBorders>
            <w:vAlign w:val="center"/>
            <w:hideMark/>
          </w:tcPr>
          <w:p w14:paraId="1E854360" w14:textId="77777777" w:rsidR="00D408BA" w:rsidRPr="00F640F9" w:rsidRDefault="00D408BA" w:rsidP="00D408BA">
            <w:pPr>
              <w:rPr>
                <w:rFonts w:ascii="Bookman Old Style" w:hAnsi="Bookman Old Style" w:cs="Calibri"/>
                <w:sz w:val="13"/>
                <w:szCs w:val="13"/>
                <w:lang w:eastAsia="ru-RU"/>
              </w:rPr>
            </w:pPr>
          </w:p>
        </w:tc>
        <w:tc>
          <w:tcPr>
            <w:tcW w:w="817" w:type="dxa"/>
            <w:vMerge/>
            <w:tcBorders>
              <w:top w:val="single" w:sz="8" w:space="0" w:color="auto"/>
              <w:left w:val="nil"/>
              <w:bottom w:val="nil"/>
              <w:right w:val="single" w:sz="8" w:space="0" w:color="auto"/>
            </w:tcBorders>
            <w:vAlign w:val="center"/>
            <w:hideMark/>
          </w:tcPr>
          <w:p w14:paraId="7976706B" w14:textId="77777777" w:rsidR="00D408BA" w:rsidRPr="00F640F9" w:rsidRDefault="00D408BA" w:rsidP="00D408BA">
            <w:pPr>
              <w:rPr>
                <w:rFonts w:ascii="Bookman Old Style" w:hAnsi="Bookman Old Style" w:cs="Calibri"/>
                <w:sz w:val="13"/>
                <w:szCs w:val="13"/>
                <w:lang w:eastAsia="ru-RU"/>
              </w:rPr>
            </w:pPr>
          </w:p>
        </w:tc>
        <w:tc>
          <w:tcPr>
            <w:tcW w:w="1020" w:type="dxa"/>
            <w:vMerge/>
            <w:tcBorders>
              <w:top w:val="single" w:sz="8" w:space="0" w:color="auto"/>
              <w:left w:val="nil"/>
              <w:bottom w:val="nil"/>
              <w:right w:val="single" w:sz="8" w:space="0" w:color="auto"/>
            </w:tcBorders>
            <w:vAlign w:val="center"/>
            <w:hideMark/>
          </w:tcPr>
          <w:p w14:paraId="4FC3C210" w14:textId="77777777" w:rsidR="00D408BA" w:rsidRPr="00F640F9" w:rsidRDefault="00D408BA" w:rsidP="00D408BA">
            <w:pPr>
              <w:rPr>
                <w:rFonts w:ascii="Bookman Old Style" w:hAnsi="Bookman Old Style" w:cs="Calibri"/>
                <w:sz w:val="13"/>
                <w:szCs w:val="13"/>
                <w:lang w:eastAsia="ru-RU"/>
              </w:rPr>
            </w:pPr>
          </w:p>
        </w:tc>
        <w:tc>
          <w:tcPr>
            <w:tcW w:w="1020" w:type="dxa"/>
            <w:vMerge/>
            <w:tcBorders>
              <w:top w:val="single" w:sz="8" w:space="0" w:color="auto"/>
              <w:left w:val="nil"/>
              <w:bottom w:val="nil"/>
              <w:right w:val="single" w:sz="8" w:space="0" w:color="auto"/>
            </w:tcBorders>
            <w:vAlign w:val="center"/>
            <w:hideMark/>
          </w:tcPr>
          <w:p w14:paraId="23F8D022" w14:textId="77777777" w:rsidR="00D408BA" w:rsidRPr="00F640F9" w:rsidRDefault="00D408BA" w:rsidP="00D408BA">
            <w:pPr>
              <w:rPr>
                <w:rFonts w:ascii="Bookman Old Style" w:hAnsi="Bookman Old Style" w:cs="Calibri"/>
                <w:sz w:val="13"/>
                <w:szCs w:val="13"/>
                <w:lang w:eastAsia="ru-RU"/>
              </w:rPr>
            </w:pPr>
          </w:p>
        </w:tc>
        <w:tc>
          <w:tcPr>
            <w:tcW w:w="484" w:type="dxa"/>
            <w:tcBorders>
              <w:top w:val="nil"/>
              <w:left w:val="nil"/>
              <w:bottom w:val="nil"/>
              <w:right w:val="nil"/>
            </w:tcBorders>
            <w:shd w:val="clear" w:color="auto" w:fill="auto"/>
            <w:vAlign w:val="center"/>
            <w:hideMark/>
          </w:tcPr>
          <w:p w14:paraId="1B55668B" w14:textId="77777777" w:rsidR="00D408BA" w:rsidRPr="00F640F9" w:rsidRDefault="00D408BA" w:rsidP="00D408BA">
            <w:pPr>
              <w:jc w:val="center"/>
              <w:rPr>
                <w:rFonts w:ascii="Bookman Old Style" w:hAnsi="Bookman Old Style" w:cs="Calibri"/>
                <w:sz w:val="13"/>
                <w:szCs w:val="13"/>
                <w:lang w:eastAsia="ru-RU"/>
              </w:rPr>
            </w:pPr>
          </w:p>
        </w:tc>
        <w:tc>
          <w:tcPr>
            <w:tcW w:w="903" w:type="dxa"/>
            <w:tcBorders>
              <w:top w:val="nil"/>
              <w:left w:val="nil"/>
              <w:bottom w:val="nil"/>
              <w:right w:val="nil"/>
            </w:tcBorders>
            <w:shd w:val="clear" w:color="auto" w:fill="auto"/>
            <w:vAlign w:val="center"/>
            <w:hideMark/>
          </w:tcPr>
          <w:p w14:paraId="364BB332" w14:textId="77777777" w:rsidR="00D408BA" w:rsidRPr="00F640F9" w:rsidRDefault="00D408BA" w:rsidP="00D408BA">
            <w:pPr>
              <w:jc w:val="center"/>
              <w:rPr>
                <w:sz w:val="13"/>
                <w:szCs w:val="13"/>
                <w:lang w:eastAsia="ru-RU"/>
              </w:rPr>
            </w:pPr>
          </w:p>
        </w:tc>
        <w:tc>
          <w:tcPr>
            <w:tcW w:w="903" w:type="dxa"/>
            <w:tcBorders>
              <w:top w:val="nil"/>
              <w:left w:val="nil"/>
              <w:bottom w:val="nil"/>
              <w:right w:val="nil"/>
            </w:tcBorders>
            <w:shd w:val="clear" w:color="auto" w:fill="auto"/>
            <w:vAlign w:val="center"/>
            <w:hideMark/>
          </w:tcPr>
          <w:p w14:paraId="112650B2" w14:textId="77777777" w:rsidR="00D408BA" w:rsidRPr="00F640F9" w:rsidRDefault="00D408BA" w:rsidP="00D408BA">
            <w:pPr>
              <w:jc w:val="center"/>
              <w:rPr>
                <w:sz w:val="13"/>
                <w:szCs w:val="13"/>
                <w:lang w:eastAsia="ru-RU"/>
              </w:rPr>
            </w:pPr>
          </w:p>
        </w:tc>
        <w:tc>
          <w:tcPr>
            <w:tcW w:w="474" w:type="dxa"/>
            <w:tcBorders>
              <w:top w:val="nil"/>
              <w:left w:val="nil"/>
              <w:bottom w:val="nil"/>
              <w:right w:val="nil"/>
            </w:tcBorders>
            <w:shd w:val="clear" w:color="auto" w:fill="auto"/>
            <w:vAlign w:val="center"/>
            <w:hideMark/>
          </w:tcPr>
          <w:p w14:paraId="05F273BD" w14:textId="77777777" w:rsidR="00D408BA" w:rsidRPr="00F640F9" w:rsidRDefault="00D408BA" w:rsidP="00D408BA">
            <w:pPr>
              <w:jc w:val="center"/>
              <w:rPr>
                <w:sz w:val="13"/>
                <w:szCs w:val="13"/>
                <w:lang w:eastAsia="ru-RU"/>
              </w:rPr>
            </w:pPr>
          </w:p>
        </w:tc>
        <w:tc>
          <w:tcPr>
            <w:tcW w:w="560" w:type="dxa"/>
            <w:tcBorders>
              <w:top w:val="nil"/>
              <w:left w:val="nil"/>
              <w:bottom w:val="nil"/>
              <w:right w:val="nil"/>
            </w:tcBorders>
            <w:shd w:val="clear" w:color="auto" w:fill="auto"/>
            <w:vAlign w:val="center"/>
            <w:hideMark/>
          </w:tcPr>
          <w:p w14:paraId="414EE08B" w14:textId="77777777" w:rsidR="00D408BA" w:rsidRPr="00F640F9" w:rsidRDefault="00D408BA" w:rsidP="00D408BA">
            <w:pPr>
              <w:jc w:val="center"/>
              <w:rPr>
                <w:sz w:val="13"/>
                <w:szCs w:val="13"/>
                <w:lang w:eastAsia="ru-RU"/>
              </w:rPr>
            </w:pPr>
          </w:p>
        </w:tc>
        <w:tc>
          <w:tcPr>
            <w:tcW w:w="923" w:type="dxa"/>
            <w:tcBorders>
              <w:top w:val="nil"/>
              <w:left w:val="nil"/>
              <w:bottom w:val="single" w:sz="8" w:space="0" w:color="auto"/>
              <w:right w:val="single" w:sz="8" w:space="0" w:color="auto"/>
            </w:tcBorders>
            <w:shd w:val="clear" w:color="auto" w:fill="auto"/>
            <w:noWrap/>
            <w:vAlign w:val="bottom"/>
            <w:hideMark/>
          </w:tcPr>
          <w:p w14:paraId="0A0907E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0,319082809</w:t>
            </w:r>
          </w:p>
        </w:tc>
        <w:tc>
          <w:tcPr>
            <w:tcW w:w="731" w:type="dxa"/>
            <w:tcBorders>
              <w:top w:val="nil"/>
              <w:left w:val="nil"/>
              <w:bottom w:val="nil"/>
              <w:right w:val="nil"/>
            </w:tcBorders>
            <w:shd w:val="clear" w:color="auto" w:fill="auto"/>
            <w:vAlign w:val="center"/>
            <w:hideMark/>
          </w:tcPr>
          <w:p w14:paraId="1780960A" w14:textId="77777777" w:rsidR="00D408BA" w:rsidRPr="00F640F9" w:rsidRDefault="00D408BA" w:rsidP="00D408BA">
            <w:pPr>
              <w:jc w:val="center"/>
              <w:rPr>
                <w:rFonts w:ascii="Bookman Old Style" w:hAnsi="Bookman Old Style" w:cs="Calibri"/>
                <w:sz w:val="13"/>
                <w:szCs w:val="13"/>
                <w:lang w:eastAsia="ru-RU"/>
              </w:rPr>
            </w:pPr>
          </w:p>
        </w:tc>
        <w:tc>
          <w:tcPr>
            <w:tcW w:w="474" w:type="dxa"/>
            <w:tcBorders>
              <w:top w:val="nil"/>
              <w:left w:val="nil"/>
              <w:bottom w:val="nil"/>
              <w:right w:val="nil"/>
            </w:tcBorders>
            <w:shd w:val="clear" w:color="auto" w:fill="auto"/>
            <w:vAlign w:val="center"/>
            <w:hideMark/>
          </w:tcPr>
          <w:p w14:paraId="3B08B9CD" w14:textId="77777777" w:rsidR="00D408BA" w:rsidRPr="00F640F9" w:rsidRDefault="00D408BA" w:rsidP="00D408BA">
            <w:pPr>
              <w:jc w:val="center"/>
              <w:rPr>
                <w:sz w:val="13"/>
                <w:szCs w:val="13"/>
                <w:lang w:eastAsia="ru-RU"/>
              </w:rPr>
            </w:pPr>
          </w:p>
        </w:tc>
        <w:tc>
          <w:tcPr>
            <w:tcW w:w="736" w:type="dxa"/>
            <w:tcBorders>
              <w:top w:val="nil"/>
              <w:left w:val="nil"/>
              <w:bottom w:val="nil"/>
              <w:right w:val="single" w:sz="4" w:space="0" w:color="auto"/>
            </w:tcBorders>
            <w:shd w:val="clear" w:color="auto" w:fill="auto"/>
            <w:vAlign w:val="center"/>
            <w:hideMark/>
          </w:tcPr>
          <w:p w14:paraId="58CCC1D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5F561DF2" w14:textId="77777777" w:rsidTr="00F640F9">
        <w:trPr>
          <w:trHeight w:val="330"/>
          <w:jc w:val="center"/>
        </w:trPr>
        <w:tc>
          <w:tcPr>
            <w:tcW w:w="299" w:type="dxa"/>
            <w:tcBorders>
              <w:top w:val="nil"/>
              <w:left w:val="single" w:sz="8" w:space="0" w:color="auto"/>
              <w:bottom w:val="single" w:sz="8" w:space="0" w:color="auto"/>
              <w:right w:val="single" w:sz="4" w:space="0" w:color="auto"/>
            </w:tcBorders>
            <w:shd w:val="clear" w:color="auto" w:fill="auto"/>
            <w:noWrap/>
            <w:vAlign w:val="bottom"/>
            <w:hideMark/>
          </w:tcPr>
          <w:p w14:paraId="105EE8A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w:t>
            </w:r>
          </w:p>
        </w:tc>
        <w:tc>
          <w:tcPr>
            <w:tcW w:w="2475" w:type="dxa"/>
            <w:gridSpan w:val="4"/>
            <w:tcBorders>
              <w:top w:val="nil"/>
              <w:left w:val="nil"/>
              <w:bottom w:val="single" w:sz="8" w:space="0" w:color="auto"/>
              <w:right w:val="single" w:sz="4" w:space="0" w:color="000000"/>
            </w:tcBorders>
            <w:shd w:val="clear" w:color="auto" w:fill="auto"/>
            <w:noWrap/>
            <w:vAlign w:val="bottom"/>
            <w:hideMark/>
          </w:tcPr>
          <w:p w14:paraId="2410C15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w:t>
            </w:r>
          </w:p>
        </w:tc>
        <w:tc>
          <w:tcPr>
            <w:tcW w:w="607" w:type="dxa"/>
            <w:tcBorders>
              <w:top w:val="nil"/>
              <w:left w:val="nil"/>
              <w:bottom w:val="single" w:sz="8" w:space="0" w:color="auto"/>
              <w:right w:val="single" w:sz="4" w:space="0" w:color="auto"/>
            </w:tcBorders>
            <w:shd w:val="clear" w:color="auto" w:fill="auto"/>
            <w:noWrap/>
            <w:vAlign w:val="bottom"/>
            <w:hideMark/>
          </w:tcPr>
          <w:p w14:paraId="31D6CD1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3</w:t>
            </w:r>
          </w:p>
        </w:tc>
        <w:tc>
          <w:tcPr>
            <w:tcW w:w="1000" w:type="dxa"/>
            <w:tcBorders>
              <w:top w:val="nil"/>
              <w:left w:val="nil"/>
              <w:bottom w:val="single" w:sz="8" w:space="0" w:color="auto"/>
              <w:right w:val="nil"/>
            </w:tcBorders>
            <w:shd w:val="clear" w:color="auto" w:fill="auto"/>
            <w:noWrap/>
            <w:vAlign w:val="bottom"/>
            <w:hideMark/>
          </w:tcPr>
          <w:p w14:paraId="188625E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w:t>
            </w:r>
          </w:p>
        </w:tc>
        <w:tc>
          <w:tcPr>
            <w:tcW w:w="819" w:type="dxa"/>
            <w:tcBorders>
              <w:top w:val="nil"/>
              <w:left w:val="nil"/>
              <w:bottom w:val="single" w:sz="8" w:space="0" w:color="auto"/>
              <w:right w:val="single" w:sz="8" w:space="0" w:color="auto"/>
            </w:tcBorders>
            <w:shd w:val="clear" w:color="auto" w:fill="auto"/>
            <w:noWrap/>
            <w:vAlign w:val="bottom"/>
            <w:hideMark/>
          </w:tcPr>
          <w:p w14:paraId="6D68B3C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5</w:t>
            </w:r>
          </w:p>
        </w:tc>
        <w:tc>
          <w:tcPr>
            <w:tcW w:w="612" w:type="dxa"/>
            <w:tcBorders>
              <w:top w:val="nil"/>
              <w:left w:val="nil"/>
              <w:bottom w:val="single" w:sz="8" w:space="0" w:color="auto"/>
              <w:right w:val="single" w:sz="8" w:space="0" w:color="auto"/>
            </w:tcBorders>
            <w:shd w:val="clear" w:color="auto" w:fill="auto"/>
            <w:noWrap/>
            <w:vAlign w:val="bottom"/>
            <w:hideMark/>
          </w:tcPr>
          <w:p w14:paraId="64C5E79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6</w:t>
            </w:r>
          </w:p>
        </w:tc>
        <w:tc>
          <w:tcPr>
            <w:tcW w:w="817" w:type="dxa"/>
            <w:tcBorders>
              <w:top w:val="nil"/>
              <w:left w:val="nil"/>
              <w:bottom w:val="single" w:sz="8" w:space="0" w:color="auto"/>
              <w:right w:val="single" w:sz="8" w:space="0" w:color="auto"/>
            </w:tcBorders>
            <w:shd w:val="clear" w:color="auto" w:fill="auto"/>
            <w:noWrap/>
            <w:vAlign w:val="bottom"/>
            <w:hideMark/>
          </w:tcPr>
          <w:p w14:paraId="1752169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7</w:t>
            </w:r>
          </w:p>
        </w:tc>
        <w:tc>
          <w:tcPr>
            <w:tcW w:w="1020" w:type="dxa"/>
            <w:tcBorders>
              <w:top w:val="nil"/>
              <w:left w:val="nil"/>
              <w:bottom w:val="single" w:sz="8" w:space="0" w:color="auto"/>
              <w:right w:val="single" w:sz="8" w:space="0" w:color="auto"/>
            </w:tcBorders>
            <w:shd w:val="clear" w:color="auto" w:fill="auto"/>
            <w:noWrap/>
            <w:vAlign w:val="bottom"/>
            <w:hideMark/>
          </w:tcPr>
          <w:p w14:paraId="4338B7E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8</w:t>
            </w:r>
          </w:p>
        </w:tc>
        <w:tc>
          <w:tcPr>
            <w:tcW w:w="1020" w:type="dxa"/>
            <w:tcBorders>
              <w:top w:val="nil"/>
              <w:left w:val="nil"/>
              <w:bottom w:val="single" w:sz="8" w:space="0" w:color="auto"/>
              <w:right w:val="single" w:sz="8" w:space="0" w:color="auto"/>
            </w:tcBorders>
            <w:shd w:val="clear" w:color="auto" w:fill="auto"/>
            <w:noWrap/>
            <w:vAlign w:val="bottom"/>
            <w:hideMark/>
          </w:tcPr>
          <w:p w14:paraId="71F4031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9</w:t>
            </w:r>
          </w:p>
        </w:tc>
        <w:tc>
          <w:tcPr>
            <w:tcW w:w="484" w:type="dxa"/>
            <w:tcBorders>
              <w:top w:val="nil"/>
              <w:left w:val="nil"/>
              <w:bottom w:val="single" w:sz="8" w:space="0" w:color="auto"/>
              <w:right w:val="single" w:sz="8" w:space="0" w:color="auto"/>
            </w:tcBorders>
            <w:shd w:val="clear" w:color="auto" w:fill="auto"/>
            <w:noWrap/>
            <w:vAlign w:val="bottom"/>
            <w:hideMark/>
          </w:tcPr>
          <w:p w14:paraId="392771F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8" w:space="0" w:color="auto"/>
              <w:right w:val="single" w:sz="8" w:space="0" w:color="auto"/>
            </w:tcBorders>
            <w:shd w:val="clear" w:color="auto" w:fill="auto"/>
            <w:noWrap/>
            <w:vAlign w:val="bottom"/>
            <w:hideMark/>
          </w:tcPr>
          <w:p w14:paraId="394B8D5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8" w:space="0" w:color="auto"/>
              <w:right w:val="single" w:sz="8" w:space="0" w:color="auto"/>
            </w:tcBorders>
            <w:shd w:val="clear" w:color="auto" w:fill="auto"/>
            <w:noWrap/>
            <w:vAlign w:val="bottom"/>
            <w:hideMark/>
          </w:tcPr>
          <w:p w14:paraId="227AD59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8" w:space="0" w:color="auto"/>
              <w:right w:val="single" w:sz="8" w:space="0" w:color="auto"/>
            </w:tcBorders>
            <w:shd w:val="clear" w:color="auto" w:fill="auto"/>
            <w:noWrap/>
            <w:vAlign w:val="bottom"/>
            <w:hideMark/>
          </w:tcPr>
          <w:p w14:paraId="5D60F38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60" w:type="dxa"/>
            <w:tcBorders>
              <w:top w:val="nil"/>
              <w:left w:val="nil"/>
              <w:bottom w:val="single" w:sz="8" w:space="0" w:color="auto"/>
              <w:right w:val="single" w:sz="8" w:space="0" w:color="auto"/>
            </w:tcBorders>
            <w:shd w:val="clear" w:color="auto" w:fill="auto"/>
            <w:noWrap/>
            <w:vAlign w:val="bottom"/>
            <w:hideMark/>
          </w:tcPr>
          <w:p w14:paraId="6B6B243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23" w:type="dxa"/>
            <w:tcBorders>
              <w:top w:val="nil"/>
              <w:left w:val="nil"/>
              <w:bottom w:val="single" w:sz="8" w:space="0" w:color="auto"/>
              <w:right w:val="single" w:sz="8" w:space="0" w:color="auto"/>
            </w:tcBorders>
            <w:shd w:val="clear" w:color="auto" w:fill="auto"/>
            <w:noWrap/>
            <w:vAlign w:val="bottom"/>
            <w:hideMark/>
          </w:tcPr>
          <w:p w14:paraId="0858FED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24,79869846</w:t>
            </w:r>
          </w:p>
        </w:tc>
        <w:tc>
          <w:tcPr>
            <w:tcW w:w="731" w:type="dxa"/>
            <w:tcBorders>
              <w:top w:val="nil"/>
              <w:left w:val="nil"/>
              <w:bottom w:val="single" w:sz="8" w:space="0" w:color="auto"/>
              <w:right w:val="single" w:sz="8" w:space="0" w:color="auto"/>
            </w:tcBorders>
            <w:shd w:val="clear" w:color="auto" w:fill="auto"/>
            <w:noWrap/>
            <w:vAlign w:val="bottom"/>
            <w:hideMark/>
          </w:tcPr>
          <w:p w14:paraId="593636A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8" w:space="0" w:color="auto"/>
              <w:right w:val="single" w:sz="8" w:space="0" w:color="auto"/>
            </w:tcBorders>
            <w:shd w:val="clear" w:color="auto" w:fill="auto"/>
            <w:noWrap/>
            <w:vAlign w:val="bottom"/>
            <w:hideMark/>
          </w:tcPr>
          <w:p w14:paraId="0FDAB03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6" w:type="dxa"/>
            <w:tcBorders>
              <w:top w:val="single" w:sz="8" w:space="0" w:color="auto"/>
              <w:left w:val="nil"/>
              <w:bottom w:val="single" w:sz="8" w:space="0" w:color="auto"/>
              <w:right w:val="single" w:sz="8" w:space="0" w:color="auto"/>
            </w:tcBorders>
            <w:shd w:val="clear" w:color="auto" w:fill="auto"/>
            <w:noWrap/>
            <w:vAlign w:val="bottom"/>
            <w:hideMark/>
          </w:tcPr>
          <w:p w14:paraId="53A796E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49F9A567"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05C7C5ED"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17" w:type="dxa"/>
            <w:gridSpan w:val="3"/>
            <w:tcBorders>
              <w:top w:val="nil"/>
              <w:left w:val="single" w:sz="4" w:space="0" w:color="auto"/>
              <w:bottom w:val="nil"/>
              <w:right w:val="nil"/>
            </w:tcBorders>
            <w:shd w:val="clear" w:color="auto" w:fill="auto"/>
            <w:noWrap/>
            <w:vAlign w:val="bottom"/>
            <w:hideMark/>
          </w:tcPr>
          <w:p w14:paraId="5C00D5FC"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Количество котельных</w:t>
            </w:r>
          </w:p>
        </w:tc>
        <w:tc>
          <w:tcPr>
            <w:tcW w:w="58" w:type="dxa"/>
            <w:tcBorders>
              <w:top w:val="nil"/>
              <w:left w:val="nil"/>
              <w:bottom w:val="nil"/>
              <w:right w:val="nil"/>
            </w:tcBorders>
            <w:shd w:val="clear" w:color="auto" w:fill="auto"/>
            <w:noWrap/>
            <w:vAlign w:val="bottom"/>
            <w:hideMark/>
          </w:tcPr>
          <w:p w14:paraId="271E09ED" w14:textId="77777777" w:rsidR="00D408BA" w:rsidRPr="00F640F9" w:rsidRDefault="00D408BA" w:rsidP="00D408BA">
            <w:pPr>
              <w:rPr>
                <w:rFonts w:ascii="Bookman Old Style" w:hAnsi="Bookman Old Style" w:cs="Calibri"/>
                <w:b/>
                <w:bCs/>
                <w:sz w:val="13"/>
                <w:szCs w:val="13"/>
                <w:lang w:eastAsia="ru-RU"/>
              </w:rPr>
            </w:pPr>
          </w:p>
        </w:tc>
        <w:tc>
          <w:tcPr>
            <w:tcW w:w="607" w:type="dxa"/>
            <w:tcBorders>
              <w:top w:val="nil"/>
              <w:left w:val="single" w:sz="4" w:space="0" w:color="auto"/>
              <w:bottom w:val="nil"/>
              <w:right w:val="single" w:sz="4" w:space="0" w:color="auto"/>
            </w:tcBorders>
            <w:shd w:val="clear" w:color="auto" w:fill="auto"/>
            <w:noWrap/>
            <w:vAlign w:val="bottom"/>
            <w:hideMark/>
          </w:tcPr>
          <w:p w14:paraId="466F99B8"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1000" w:type="dxa"/>
            <w:tcBorders>
              <w:top w:val="single" w:sz="4" w:space="0" w:color="auto"/>
              <w:left w:val="nil"/>
              <w:bottom w:val="single" w:sz="4" w:space="0" w:color="auto"/>
              <w:right w:val="single" w:sz="4" w:space="0" w:color="auto"/>
            </w:tcBorders>
            <w:shd w:val="clear" w:color="000000" w:fill="DAEEF3"/>
            <w:noWrap/>
            <w:vAlign w:val="bottom"/>
            <w:hideMark/>
          </w:tcPr>
          <w:p w14:paraId="426912C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single" w:sz="4" w:space="0" w:color="auto"/>
              <w:left w:val="nil"/>
              <w:bottom w:val="single" w:sz="4" w:space="0" w:color="auto"/>
              <w:right w:val="single" w:sz="4" w:space="0" w:color="auto"/>
            </w:tcBorders>
            <w:shd w:val="clear" w:color="000000" w:fill="DAEEF3"/>
            <w:noWrap/>
            <w:vAlign w:val="bottom"/>
            <w:hideMark/>
          </w:tcPr>
          <w:p w14:paraId="5401CAC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7</w:t>
            </w:r>
          </w:p>
        </w:tc>
        <w:tc>
          <w:tcPr>
            <w:tcW w:w="612" w:type="dxa"/>
            <w:tcBorders>
              <w:top w:val="single" w:sz="4" w:space="0" w:color="auto"/>
              <w:left w:val="nil"/>
              <w:bottom w:val="single" w:sz="4" w:space="0" w:color="auto"/>
              <w:right w:val="single" w:sz="4" w:space="0" w:color="auto"/>
            </w:tcBorders>
            <w:shd w:val="clear" w:color="000000" w:fill="DAEEF3"/>
            <w:noWrap/>
            <w:vAlign w:val="bottom"/>
            <w:hideMark/>
          </w:tcPr>
          <w:p w14:paraId="63CC615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7</w:t>
            </w:r>
          </w:p>
        </w:tc>
        <w:tc>
          <w:tcPr>
            <w:tcW w:w="817" w:type="dxa"/>
            <w:tcBorders>
              <w:top w:val="single" w:sz="4" w:space="0" w:color="auto"/>
              <w:left w:val="nil"/>
              <w:bottom w:val="single" w:sz="4" w:space="0" w:color="auto"/>
              <w:right w:val="single" w:sz="4" w:space="0" w:color="auto"/>
            </w:tcBorders>
            <w:shd w:val="clear" w:color="000000" w:fill="DAEEF3"/>
            <w:noWrap/>
            <w:vAlign w:val="bottom"/>
            <w:hideMark/>
          </w:tcPr>
          <w:p w14:paraId="32BF6A4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7</w:t>
            </w:r>
          </w:p>
        </w:tc>
        <w:tc>
          <w:tcPr>
            <w:tcW w:w="1020" w:type="dxa"/>
            <w:tcBorders>
              <w:top w:val="single" w:sz="4" w:space="0" w:color="auto"/>
              <w:left w:val="nil"/>
              <w:bottom w:val="single" w:sz="4" w:space="0" w:color="auto"/>
              <w:right w:val="single" w:sz="4" w:space="0" w:color="auto"/>
            </w:tcBorders>
            <w:shd w:val="clear" w:color="000000" w:fill="DAEEF3"/>
            <w:noWrap/>
            <w:vAlign w:val="bottom"/>
            <w:hideMark/>
          </w:tcPr>
          <w:p w14:paraId="745BE7B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w:t>
            </w:r>
          </w:p>
        </w:tc>
        <w:tc>
          <w:tcPr>
            <w:tcW w:w="1020" w:type="dxa"/>
            <w:tcBorders>
              <w:top w:val="single" w:sz="4" w:space="0" w:color="auto"/>
              <w:left w:val="nil"/>
              <w:bottom w:val="single" w:sz="4" w:space="0" w:color="auto"/>
              <w:right w:val="single" w:sz="8" w:space="0" w:color="auto"/>
            </w:tcBorders>
            <w:shd w:val="clear" w:color="000000" w:fill="DAEEF3"/>
            <w:noWrap/>
            <w:vAlign w:val="bottom"/>
            <w:hideMark/>
          </w:tcPr>
          <w:p w14:paraId="04D49EB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w:t>
            </w:r>
          </w:p>
        </w:tc>
        <w:tc>
          <w:tcPr>
            <w:tcW w:w="484" w:type="dxa"/>
            <w:tcBorders>
              <w:top w:val="single" w:sz="4" w:space="0" w:color="auto"/>
              <w:left w:val="nil"/>
              <w:bottom w:val="single" w:sz="4" w:space="0" w:color="auto"/>
              <w:right w:val="single" w:sz="4" w:space="0" w:color="auto"/>
            </w:tcBorders>
            <w:shd w:val="clear" w:color="000000" w:fill="DAEEF3"/>
            <w:noWrap/>
            <w:vAlign w:val="bottom"/>
            <w:hideMark/>
          </w:tcPr>
          <w:p w14:paraId="6BD885B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single" w:sz="4" w:space="0" w:color="auto"/>
              <w:left w:val="nil"/>
              <w:bottom w:val="single" w:sz="4" w:space="0" w:color="auto"/>
              <w:right w:val="single" w:sz="4" w:space="0" w:color="auto"/>
            </w:tcBorders>
            <w:shd w:val="clear" w:color="000000" w:fill="DAEEF3"/>
            <w:noWrap/>
            <w:vAlign w:val="bottom"/>
            <w:hideMark/>
          </w:tcPr>
          <w:p w14:paraId="6C8E13F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single" w:sz="4" w:space="0" w:color="auto"/>
              <w:left w:val="nil"/>
              <w:bottom w:val="single" w:sz="4" w:space="0" w:color="auto"/>
              <w:right w:val="single" w:sz="4" w:space="0" w:color="auto"/>
            </w:tcBorders>
            <w:shd w:val="clear" w:color="000000" w:fill="DAEEF3"/>
            <w:noWrap/>
            <w:vAlign w:val="bottom"/>
            <w:hideMark/>
          </w:tcPr>
          <w:p w14:paraId="21A0F95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single" w:sz="4" w:space="0" w:color="auto"/>
              <w:left w:val="nil"/>
              <w:bottom w:val="single" w:sz="4" w:space="0" w:color="auto"/>
              <w:right w:val="single" w:sz="4" w:space="0" w:color="auto"/>
            </w:tcBorders>
            <w:shd w:val="clear" w:color="000000" w:fill="DAEEF3"/>
            <w:noWrap/>
            <w:vAlign w:val="bottom"/>
            <w:hideMark/>
          </w:tcPr>
          <w:p w14:paraId="37898BB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60" w:type="dxa"/>
            <w:tcBorders>
              <w:top w:val="single" w:sz="4" w:space="0" w:color="auto"/>
              <w:left w:val="nil"/>
              <w:bottom w:val="single" w:sz="4" w:space="0" w:color="auto"/>
              <w:right w:val="single" w:sz="4" w:space="0" w:color="auto"/>
            </w:tcBorders>
            <w:shd w:val="clear" w:color="000000" w:fill="DAEEF3"/>
            <w:noWrap/>
            <w:vAlign w:val="bottom"/>
            <w:hideMark/>
          </w:tcPr>
          <w:p w14:paraId="32C2C06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23" w:type="dxa"/>
            <w:tcBorders>
              <w:top w:val="single" w:sz="4" w:space="0" w:color="auto"/>
              <w:left w:val="nil"/>
              <w:bottom w:val="single" w:sz="4" w:space="0" w:color="auto"/>
              <w:right w:val="single" w:sz="4" w:space="0" w:color="auto"/>
            </w:tcBorders>
            <w:shd w:val="clear" w:color="000000" w:fill="DAEEF3"/>
            <w:noWrap/>
            <w:vAlign w:val="bottom"/>
            <w:hideMark/>
          </w:tcPr>
          <w:p w14:paraId="745C1B1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1" w:type="dxa"/>
            <w:tcBorders>
              <w:top w:val="single" w:sz="4" w:space="0" w:color="auto"/>
              <w:left w:val="nil"/>
              <w:bottom w:val="single" w:sz="4" w:space="0" w:color="auto"/>
              <w:right w:val="single" w:sz="4" w:space="0" w:color="auto"/>
            </w:tcBorders>
            <w:shd w:val="clear" w:color="000000" w:fill="DAEEF3"/>
            <w:noWrap/>
            <w:vAlign w:val="bottom"/>
            <w:hideMark/>
          </w:tcPr>
          <w:p w14:paraId="0C881BD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single" w:sz="4" w:space="0" w:color="auto"/>
              <w:left w:val="nil"/>
              <w:bottom w:val="single" w:sz="4" w:space="0" w:color="auto"/>
              <w:right w:val="single" w:sz="4" w:space="0" w:color="auto"/>
            </w:tcBorders>
            <w:shd w:val="clear" w:color="000000" w:fill="DAEEF3"/>
            <w:noWrap/>
            <w:vAlign w:val="bottom"/>
            <w:hideMark/>
          </w:tcPr>
          <w:p w14:paraId="5CA1FDA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6" w:type="dxa"/>
            <w:tcBorders>
              <w:top w:val="single" w:sz="4" w:space="0" w:color="auto"/>
              <w:left w:val="nil"/>
              <w:bottom w:val="single" w:sz="4" w:space="0" w:color="auto"/>
              <w:right w:val="single" w:sz="4" w:space="0" w:color="auto"/>
            </w:tcBorders>
            <w:shd w:val="clear" w:color="000000" w:fill="DAEEF3"/>
            <w:noWrap/>
            <w:vAlign w:val="bottom"/>
            <w:hideMark/>
          </w:tcPr>
          <w:p w14:paraId="4D8D8A2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3F55CF1B"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094B32D8"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nil"/>
              <w:left w:val="single" w:sz="4" w:space="0" w:color="auto"/>
              <w:bottom w:val="nil"/>
              <w:right w:val="nil"/>
            </w:tcBorders>
            <w:shd w:val="clear" w:color="auto" w:fill="auto"/>
            <w:noWrap/>
            <w:vAlign w:val="bottom"/>
            <w:hideMark/>
          </w:tcPr>
          <w:p w14:paraId="24EA3474"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Нормативная выработка т/энергии</w:t>
            </w:r>
          </w:p>
        </w:tc>
        <w:tc>
          <w:tcPr>
            <w:tcW w:w="607" w:type="dxa"/>
            <w:tcBorders>
              <w:top w:val="nil"/>
              <w:left w:val="single" w:sz="4" w:space="0" w:color="auto"/>
              <w:bottom w:val="nil"/>
              <w:right w:val="single" w:sz="4" w:space="0" w:color="auto"/>
            </w:tcBorders>
            <w:shd w:val="clear" w:color="auto" w:fill="auto"/>
            <w:noWrap/>
            <w:vAlign w:val="bottom"/>
            <w:hideMark/>
          </w:tcPr>
          <w:p w14:paraId="47EB118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Гкал</w:t>
            </w:r>
          </w:p>
        </w:tc>
        <w:tc>
          <w:tcPr>
            <w:tcW w:w="1000" w:type="dxa"/>
            <w:tcBorders>
              <w:top w:val="nil"/>
              <w:left w:val="nil"/>
              <w:bottom w:val="single" w:sz="4" w:space="0" w:color="auto"/>
              <w:right w:val="single" w:sz="4" w:space="0" w:color="auto"/>
            </w:tcBorders>
            <w:shd w:val="clear" w:color="000000" w:fill="DAEEF3"/>
            <w:noWrap/>
            <w:vAlign w:val="bottom"/>
            <w:hideMark/>
          </w:tcPr>
          <w:p w14:paraId="200BEAD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single" w:sz="4" w:space="0" w:color="auto"/>
            </w:tcBorders>
            <w:shd w:val="clear" w:color="000000" w:fill="DAEEF3"/>
            <w:noWrap/>
            <w:vAlign w:val="bottom"/>
            <w:hideMark/>
          </w:tcPr>
          <w:p w14:paraId="043C230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8 448,53</w:t>
            </w:r>
          </w:p>
        </w:tc>
        <w:tc>
          <w:tcPr>
            <w:tcW w:w="612" w:type="dxa"/>
            <w:tcBorders>
              <w:top w:val="nil"/>
              <w:left w:val="single" w:sz="8" w:space="0" w:color="auto"/>
              <w:bottom w:val="single" w:sz="4" w:space="0" w:color="auto"/>
              <w:right w:val="single" w:sz="4" w:space="0" w:color="auto"/>
            </w:tcBorders>
            <w:shd w:val="clear" w:color="000000" w:fill="DAEEF3"/>
            <w:noWrap/>
            <w:vAlign w:val="bottom"/>
            <w:hideMark/>
          </w:tcPr>
          <w:p w14:paraId="12197C5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8 716,58</w:t>
            </w:r>
          </w:p>
        </w:tc>
        <w:tc>
          <w:tcPr>
            <w:tcW w:w="817" w:type="dxa"/>
            <w:tcBorders>
              <w:top w:val="nil"/>
              <w:left w:val="nil"/>
              <w:bottom w:val="single" w:sz="4" w:space="0" w:color="auto"/>
              <w:right w:val="single" w:sz="4" w:space="0" w:color="auto"/>
            </w:tcBorders>
            <w:shd w:val="clear" w:color="000000" w:fill="DAEEF3"/>
            <w:noWrap/>
            <w:vAlign w:val="bottom"/>
            <w:hideMark/>
          </w:tcPr>
          <w:p w14:paraId="76C5096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8 670,85</w:t>
            </w:r>
          </w:p>
        </w:tc>
        <w:tc>
          <w:tcPr>
            <w:tcW w:w="1020" w:type="dxa"/>
            <w:tcBorders>
              <w:top w:val="nil"/>
              <w:left w:val="nil"/>
              <w:bottom w:val="single" w:sz="4" w:space="0" w:color="auto"/>
              <w:right w:val="single" w:sz="4" w:space="0" w:color="auto"/>
            </w:tcBorders>
            <w:shd w:val="clear" w:color="000000" w:fill="DAEEF3"/>
            <w:noWrap/>
            <w:vAlign w:val="bottom"/>
            <w:hideMark/>
          </w:tcPr>
          <w:p w14:paraId="0006737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222,32</w:t>
            </w:r>
          </w:p>
        </w:tc>
        <w:tc>
          <w:tcPr>
            <w:tcW w:w="1020" w:type="dxa"/>
            <w:tcBorders>
              <w:top w:val="nil"/>
              <w:left w:val="nil"/>
              <w:bottom w:val="single" w:sz="4" w:space="0" w:color="auto"/>
              <w:right w:val="single" w:sz="8" w:space="0" w:color="auto"/>
            </w:tcBorders>
            <w:shd w:val="clear" w:color="000000" w:fill="DAEEF3"/>
            <w:noWrap/>
            <w:vAlign w:val="bottom"/>
            <w:hideMark/>
          </w:tcPr>
          <w:p w14:paraId="12873A0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268,05</w:t>
            </w:r>
          </w:p>
        </w:tc>
        <w:tc>
          <w:tcPr>
            <w:tcW w:w="484" w:type="dxa"/>
            <w:tcBorders>
              <w:top w:val="nil"/>
              <w:left w:val="nil"/>
              <w:bottom w:val="single" w:sz="4" w:space="0" w:color="auto"/>
              <w:right w:val="nil"/>
            </w:tcBorders>
            <w:shd w:val="clear" w:color="000000" w:fill="DAEEF3"/>
            <w:noWrap/>
            <w:vAlign w:val="bottom"/>
            <w:hideMark/>
          </w:tcPr>
          <w:p w14:paraId="68C9C3B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1F65E1D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2296031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7001919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073A96C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6DB7638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2F7208F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44CE93D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4409999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18360534"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59F720D0"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17" w:type="dxa"/>
            <w:gridSpan w:val="3"/>
            <w:tcBorders>
              <w:top w:val="nil"/>
              <w:left w:val="single" w:sz="4" w:space="0" w:color="auto"/>
              <w:bottom w:val="nil"/>
              <w:right w:val="nil"/>
            </w:tcBorders>
            <w:shd w:val="clear" w:color="auto" w:fill="auto"/>
            <w:noWrap/>
            <w:vAlign w:val="bottom"/>
            <w:hideMark/>
          </w:tcPr>
          <w:p w14:paraId="78B2BBE0"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Полезный отпуск</w:t>
            </w:r>
          </w:p>
        </w:tc>
        <w:tc>
          <w:tcPr>
            <w:tcW w:w="58" w:type="dxa"/>
            <w:tcBorders>
              <w:top w:val="nil"/>
              <w:left w:val="nil"/>
              <w:bottom w:val="nil"/>
              <w:right w:val="nil"/>
            </w:tcBorders>
            <w:shd w:val="clear" w:color="auto" w:fill="auto"/>
            <w:noWrap/>
            <w:vAlign w:val="bottom"/>
            <w:hideMark/>
          </w:tcPr>
          <w:p w14:paraId="7BDE8B4A" w14:textId="77777777" w:rsidR="00D408BA" w:rsidRPr="00F640F9" w:rsidRDefault="00D408BA" w:rsidP="00D408BA">
            <w:pPr>
              <w:rPr>
                <w:rFonts w:ascii="Bookman Old Style" w:hAnsi="Bookman Old Style" w:cs="Calibri"/>
                <w:b/>
                <w:bCs/>
                <w:sz w:val="13"/>
                <w:szCs w:val="13"/>
                <w:lang w:eastAsia="ru-RU"/>
              </w:rPr>
            </w:pPr>
          </w:p>
        </w:tc>
        <w:tc>
          <w:tcPr>
            <w:tcW w:w="607" w:type="dxa"/>
            <w:tcBorders>
              <w:top w:val="nil"/>
              <w:left w:val="single" w:sz="4" w:space="0" w:color="auto"/>
              <w:bottom w:val="nil"/>
              <w:right w:val="single" w:sz="4" w:space="0" w:color="auto"/>
            </w:tcBorders>
            <w:shd w:val="clear" w:color="auto" w:fill="auto"/>
            <w:noWrap/>
            <w:vAlign w:val="bottom"/>
            <w:hideMark/>
          </w:tcPr>
          <w:p w14:paraId="23928D1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483BAB4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single" w:sz="4" w:space="0" w:color="auto"/>
            </w:tcBorders>
            <w:shd w:val="clear" w:color="000000" w:fill="DAEEF3"/>
            <w:noWrap/>
            <w:vAlign w:val="bottom"/>
            <w:hideMark/>
          </w:tcPr>
          <w:p w14:paraId="3425DF2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6 698,41</w:t>
            </w:r>
          </w:p>
        </w:tc>
        <w:tc>
          <w:tcPr>
            <w:tcW w:w="612" w:type="dxa"/>
            <w:tcBorders>
              <w:top w:val="nil"/>
              <w:left w:val="single" w:sz="8" w:space="0" w:color="auto"/>
              <w:bottom w:val="single" w:sz="4" w:space="0" w:color="auto"/>
              <w:right w:val="single" w:sz="4" w:space="0" w:color="auto"/>
            </w:tcBorders>
            <w:shd w:val="clear" w:color="000000" w:fill="DAEEF3"/>
            <w:noWrap/>
            <w:vAlign w:val="bottom"/>
            <w:hideMark/>
          </w:tcPr>
          <w:p w14:paraId="2BEE2B9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6 910,93</w:t>
            </w:r>
          </w:p>
        </w:tc>
        <w:tc>
          <w:tcPr>
            <w:tcW w:w="817" w:type="dxa"/>
            <w:tcBorders>
              <w:top w:val="nil"/>
              <w:left w:val="nil"/>
              <w:bottom w:val="single" w:sz="4" w:space="0" w:color="auto"/>
              <w:right w:val="single" w:sz="4" w:space="0" w:color="auto"/>
            </w:tcBorders>
            <w:shd w:val="clear" w:color="000000" w:fill="DAEEF3"/>
            <w:noWrap/>
            <w:vAlign w:val="bottom"/>
            <w:hideMark/>
          </w:tcPr>
          <w:p w14:paraId="6B0B0C9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6 910,93</w:t>
            </w:r>
          </w:p>
        </w:tc>
        <w:tc>
          <w:tcPr>
            <w:tcW w:w="1020" w:type="dxa"/>
            <w:tcBorders>
              <w:top w:val="nil"/>
              <w:left w:val="nil"/>
              <w:bottom w:val="single" w:sz="4" w:space="0" w:color="auto"/>
              <w:right w:val="single" w:sz="4" w:space="0" w:color="auto"/>
            </w:tcBorders>
            <w:shd w:val="clear" w:color="000000" w:fill="DAEEF3"/>
            <w:noWrap/>
            <w:vAlign w:val="bottom"/>
            <w:hideMark/>
          </w:tcPr>
          <w:p w14:paraId="21EE89F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212,52</w:t>
            </w:r>
          </w:p>
        </w:tc>
        <w:tc>
          <w:tcPr>
            <w:tcW w:w="1020" w:type="dxa"/>
            <w:tcBorders>
              <w:top w:val="nil"/>
              <w:left w:val="nil"/>
              <w:bottom w:val="single" w:sz="4" w:space="0" w:color="auto"/>
              <w:right w:val="single" w:sz="8" w:space="0" w:color="auto"/>
            </w:tcBorders>
            <w:shd w:val="clear" w:color="000000" w:fill="DAEEF3"/>
            <w:noWrap/>
            <w:vAlign w:val="bottom"/>
            <w:hideMark/>
          </w:tcPr>
          <w:p w14:paraId="572FC0D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212,52</w:t>
            </w:r>
          </w:p>
        </w:tc>
        <w:tc>
          <w:tcPr>
            <w:tcW w:w="484" w:type="dxa"/>
            <w:tcBorders>
              <w:top w:val="nil"/>
              <w:left w:val="nil"/>
              <w:bottom w:val="single" w:sz="4" w:space="0" w:color="auto"/>
              <w:right w:val="nil"/>
            </w:tcBorders>
            <w:shd w:val="clear" w:color="000000" w:fill="DAEEF3"/>
            <w:noWrap/>
            <w:vAlign w:val="bottom"/>
            <w:hideMark/>
          </w:tcPr>
          <w:p w14:paraId="5E05D87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214E175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4BE20A5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39B4A6F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6276445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6E29C6E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53C0765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1987D89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0B8C160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0,00</w:t>
            </w:r>
          </w:p>
        </w:tc>
      </w:tr>
      <w:tr w:rsidR="00D408BA" w:rsidRPr="00F640F9" w14:paraId="12E4762D"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6B725CA0"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nil"/>
              <w:left w:val="single" w:sz="4" w:space="0" w:color="auto"/>
              <w:bottom w:val="nil"/>
              <w:right w:val="nil"/>
            </w:tcBorders>
            <w:shd w:val="clear" w:color="auto" w:fill="auto"/>
            <w:noWrap/>
            <w:vAlign w:val="bottom"/>
            <w:hideMark/>
          </w:tcPr>
          <w:p w14:paraId="1D5863EF"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Полезный отпуск на потребительский рынок</w:t>
            </w:r>
          </w:p>
        </w:tc>
        <w:tc>
          <w:tcPr>
            <w:tcW w:w="607" w:type="dxa"/>
            <w:tcBorders>
              <w:top w:val="nil"/>
              <w:left w:val="single" w:sz="4" w:space="0" w:color="auto"/>
              <w:bottom w:val="nil"/>
              <w:right w:val="single" w:sz="4" w:space="0" w:color="auto"/>
            </w:tcBorders>
            <w:shd w:val="clear" w:color="auto" w:fill="auto"/>
            <w:noWrap/>
            <w:vAlign w:val="bottom"/>
            <w:hideMark/>
          </w:tcPr>
          <w:p w14:paraId="62FE7A6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57AA8C3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single" w:sz="4" w:space="0" w:color="auto"/>
            </w:tcBorders>
            <w:shd w:val="clear" w:color="000000" w:fill="DAEEF3"/>
            <w:noWrap/>
            <w:vAlign w:val="bottom"/>
            <w:hideMark/>
          </w:tcPr>
          <w:p w14:paraId="44D13EA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6 698,41</w:t>
            </w:r>
          </w:p>
        </w:tc>
        <w:tc>
          <w:tcPr>
            <w:tcW w:w="612" w:type="dxa"/>
            <w:tcBorders>
              <w:top w:val="nil"/>
              <w:left w:val="single" w:sz="8" w:space="0" w:color="auto"/>
              <w:bottom w:val="single" w:sz="4" w:space="0" w:color="auto"/>
              <w:right w:val="single" w:sz="4" w:space="0" w:color="auto"/>
            </w:tcBorders>
            <w:shd w:val="clear" w:color="000000" w:fill="DAEEF3"/>
            <w:noWrap/>
            <w:vAlign w:val="bottom"/>
            <w:hideMark/>
          </w:tcPr>
          <w:p w14:paraId="2A5D09A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6 910,93</w:t>
            </w:r>
          </w:p>
        </w:tc>
        <w:tc>
          <w:tcPr>
            <w:tcW w:w="817" w:type="dxa"/>
            <w:tcBorders>
              <w:top w:val="nil"/>
              <w:left w:val="nil"/>
              <w:bottom w:val="single" w:sz="4" w:space="0" w:color="auto"/>
              <w:right w:val="single" w:sz="4" w:space="0" w:color="auto"/>
            </w:tcBorders>
            <w:shd w:val="clear" w:color="000000" w:fill="DAEEF3"/>
            <w:noWrap/>
            <w:vAlign w:val="bottom"/>
            <w:hideMark/>
          </w:tcPr>
          <w:p w14:paraId="4E48DB2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6 910,93</w:t>
            </w:r>
          </w:p>
        </w:tc>
        <w:tc>
          <w:tcPr>
            <w:tcW w:w="1020" w:type="dxa"/>
            <w:tcBorders>
              <w:top w:val="nil"/>
              <w:left w:val="nil"/>
              <w:bottom w:val="single" w:sz="4" w:space="0" w:color="auto"/>
              <w:right w:val="single" w:sz="4" w:space="0" w:color="auto"/>
            </w:tcBorders>
            <w:shd w:val="clear" w:color="000000" w:fill="DAEEF3"/>
            <w:noWrap/>
            <w:vAlign w:val="bottom"/>
            <w:hideMark/>
          </w:tcPr>
          <w:p w14:paraId="5C0B846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212,52</w:t>
            </w:r>
          </w:p>
        </w:tc>
        <w:tc>
          <w:tcPr>
            <w:tcW w:w="1020" w:type="dxa"/>
            <w:tcBorders>
              <w:top w:val="nil"/>
              <w:left w:val="nil"/>
              <w:bottom w:val="single" w:sz="4" w:space="0" w:color="auto"/>
              <w:right w:val="single" w:sz="8" w:space="0" w:color="auto"/>
            </w:tcBorders>
            <w:shd w:val="clear" w:color="000000" w:fill="DAEEF3"/>
            <w:noWrap/>
            <w:vAlign w:val="bottom"/>
            <w:hideMark/>
          </w:tcPr>
          <w:p w14:paraId="40E3A0E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212,52</w:t>
            </w:r>
          </w:p>
        </w:tc>
        <w:tc>
          <w:tcPr>
            <w:tcW w:w="484" w:type="dxa"/>
            <w:tcBorders>
              <w:top w:val="nil"/>
              <w:left w:val="nil"/>
              <w:bottom w:val="single" w:sz="4" w:space="0" w:color="auto"/>
              <w:right w:val="nil"/>
            </w:tcBorders>
            <w:shd w:val="clear" w:color="000000" w:fill="DAEEF3"/>
            <w:noWrap/>
            <w:vAlign w:val="bottom"/>
            <w:hideMark/>
          </w:tcPr>
          <w:p w14:paraId="77A0F2A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3,17</w:t>
            </w:r>
          </w:p>
        </w:tc>
        <w:tc>
          <w:tcPr>
            <w:tcW w:w="903" w:type="dxa"/>
            <w:tcBorders>
              <w:top w:val="nil"/>
              <w:left w:val="nil"/>
              <w:bottom w:val="single" w:sz="4" w:space="0" w:color="auto"/>
              <w:right w:val="nil"/>
            </w:tcBorders>
            <w:shd w:val="clear" w:color="000000" w:fill="DAEEF3"/>
            <w:noWrap/>
            <w:vAlign w:val="bottom"/>
            <w:hideMark/>
          </w:tcPr>
          <w:p w14:paraId="7489824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5A57ABA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7060A84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4725066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0,07</w:t>
            </w:r>
          </w:p>
        </w:tc>
        <w:tc>
          <w:tcPr>
            <w:tcW w:w="923" w:type="dxa"/>
            <w:tcBorders>
              <w:top w:val="nil"/>
              <w:left w:val="nil"/>
              <w:bottom w:val="single" w:sz="4" w:space="0" w:color="auto"/>
              <w:right w:val="nil"/>
            </w:tcBorders>
            <w:shd w:val="clear" w:color="000000" w:fill="DAEEF3"/>
            <w:noWrap/>
            <w:vAlign w:val="bottom"/>
            <w:hideMark/>
          </w:tcPr>
          <w:p w14:paraId="7274AB5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00DEDCD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00CBC84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24CE216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280ADE86"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619649F1"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nil"/>
              <w:left w:val="nil"/>
              <w:bottom w:val="nil"/>
              <w:right w:val="nil"/>
            </w:tcBorders>
            <w:shd w:val="clear" w:color="auto" w:fill="auto"/>
            <w:noWrap/>
            <w:vAlign w:val="bottom"/>
            <w:hideMark/>
          </w:tcPr>
          <w:p w14:paraId="5D9F7D7A"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жилищные организации</w:t>
            </w:r>
          </w:p>
        </w:tc>
        <w:tc>
          <w:tcPr>
            <w:tcW w:w="607" w:type="dxa"/>
            <w:tcBorders>
              <w:top w:val="nil"/>
              <w:left w:val="single" w:sz="4" w:space="0" w:color="auto"/>
              <w:bottom w:val="nil"/>
              <w:right w:val="single" w:sz="4" w:space="0" w:color="auto"/>
            </w:tcBorders>
            <w:shd w:val="clear" w:color="auto" w:fill="auto"/>
            <w:noWrap/>
            <w:vAlign w:val="bottom"/>
            <w:hideMark/>
          </w:tcPr>
          <w:p w14:paraId="4A9D881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187A9AD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32941F8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2 546,03</w:t>
            </w:r>
          </w:p>
        </w:tc>
        <w:tc>
          <w:tcPr>
            <w:tcW w:w="612" w:type="dxa"/>
            <w:tcBorders>
              <w:top w:val="nil"/>
              <w:left w:val="single" w:sz="8" w:space="0" w:color="auto"/>
              <w:bottom w:val="single" w:sz="4" w:space="0" w:color="auto"/>
              <w:right w:val="single" w:sz="4" w:space="0" w:color="auto"/>
            </w:tcBorders>
            <w:shd w:val="clear" w:color="000000" w:fill="DAEEF3"/>
            <w:noWrap/>
            <w:vAlign w:val="bottom"/>
            <w:hideMark/>
          </w:tcPr>
          <w:p w14:paraId="778B231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2 418,83</w:t>
            </w:r>
          </w:p>
        </w:tc>
        <w:tc>
          <w:tcPr>
            <w:tcW w:w="817" w:type="dxa"/>
            <w:tcBorders>
              <w:top w:val="nil"/>
              <w:left w:val="nil"/>
              <w:bottom w:val="single" w:sz="4" w:space="0" w:color="auto"/>
              <w:right w:val="single" w:sz="4" w:space="0" w:color="auto"/>
            </w:tcBorders>
            <w:shd w:val="clear" w:color="000000" w:fill="DAEEF3"/>
            <w:noWrap/>
            <w:vAlign w:val="bottom"/>
            <w:hideMark/>
          </w:tcPr>
          <w:p w14:paraId="2FCDEC0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2 418,83</w:t>
            </w:r>
          </w:p>
        </w:tc>
        <w:tc>
          <w:tcPr>
            <w:tcW w:w="1020" w:type="dxa"/>
            <w:tcBorders>
              <w:top w:val="nil"/>
              <w:left w:val="nil"/>
              <w:bottom w:val="single" w:sz="4" w:space="0" w:color="auto"/>
              <w:right w:val="single" w:sz="4" w:space="0" w:color="auto"/>
            </w:tcBorders>
            <w:shd w:val="clear" w:color="000000" w:fill="DAEEF3"/>
            <w:noWrap/>
            <w:vAlign w:val="bottom"/>
            <w:hideMark/>
          </w:tcPr>
          <w:p w14:paraId="09E52EF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-127,20</w:t>
            </w:r>
          </w:p>
        </w:tc>
        <w:tc>
          <w:tcPr>
            <w:tcW w:w="1020" w:type="dxa"/>
            <w:tcBorders>
              <w:top w:val="nil"/>
              <w:left w:val="nil"/>
              <w:bottom w:val="single" w:sz="4" w:space="0" w:color="auto"/>
              <w:right w:val="single" w:sz="8" w:space="0" w:color="auto"/>
            </w:tcBorders>
            <w:shd w:val="clear" w:color="000000" w:fill="DAEEF3"/>
            <w:noWrap/>
            <w:vAlign w:val="bottom"/>
            <w:hideMark/>
          </w:tcPr>
          <w:p w14:paraId="3846E8A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-127,20</w:t>
            </w:r>
          </w:p>
        </w:tc>
        <w:tc>
          <w:tcPr>
            <w:tcW w:w="484" w:type="dxa"/>
            <w:tcBorders>
              <w:top w:val="nil"/>
              <w:left w:val="nil"/>
              <w:bottom w:val="single" w:sz="4" w:space="0" w:color="auto"/>
              <w:right w:val="nil"/>
            </w:tcBorders>
            <w:shd w:val="clear" w:color="000000" w:fill="DAEEF3"/>
            <w:noWrap/>
            <w:vAlign w:val="bottom"/>
            <w:hideMark/>
          </w:tcPr>
          <w:p w14:paraId="135860B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4082B3E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-0,02</w:t>
            </w:r>
          </w:p>
        </w:tc>
        <w:tc>
          <w:tcPr>
            <w:tcW w:w="903" w:type="dxa"/>
            <w:tcBorders>
              <w:top w:val="nil"/>
              <w:left w:val="nil"/>
              <w:bottom w:val="single" w:sz="4" w:space="0" w:color="auto"/>
              <w:right w:val="nil"/>
            </w:tcBorders>
            <w:shd w:val="clear" w:color="000000" w:fill="DAEEF3"/>
            <w:noWrap/>
            <w:vAlign w:val="bottom"/>
            <w:hideMark/>
          </w:tcPr>
          <w:p w14:paraId="713C8EF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3B448E3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5010A5B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29B2B0E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473A649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2630DAC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3B46D94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60CCD322"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44079112"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nil"/>
              <w:left w:val="nil"/>
              <w:bottom w:val="nil"/>
              <w:right w:val="nil"/>
            </w:tcBorders>
            <w:shd w:val="clear" w:color="auto" w:fill="auto"/>
            <w:noWrap/>
            <w:vAlign w:val="bottom"/>
            <w:hideMark/>
          </w:tcPr>
          <w:p w14:paraId="715549EF"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бюджетные организации</w:t>
            </w:r>
          </w:p>
        </w:tc>
        <w:tc>
          <w:tcPr>
            <w:tcW w:w="607" w:type="dxa"/>
            <w:tcBorders>
              <w:top w:val="nil"/>
              <w:left w:val="single" w:sz="4" w:space="0" w:color="auto"/>
              <w:bottom w:val="nil"/>
              <w:right w:val="single" w:sz="4" w:space="0" w:color="auto"/>
            </w:tcBorders>
            <w:shd w:val="clear" w:color="auto" w:fill="auto"/>
            <w:noWrap/>
            <w:vAlign w:val="bottom"/>
            <w:hideMark/>
          </w:tcPr>
          <w:p w14:paraId="7002535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2443A0F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51823F4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4 152,38</w:t>
            </w:r>
          </w:p>
        </w:tc>
        <w:tc>
          <w:tcPr>
            <w:tcW w:w="612" w:type="dxa"/>
            <w:tcBorders>
              <w:top w:val="nil"/>
              <w:left w:val="single" w:sz="8" w:space="0" w:color="auto"/>
              <w:bottom w:val="single" w:sz="4" w:space="0" w:color="auto"/>
              <w:right w:val="single" w:sz="4" w:space="0" w:color="auto"/>
            </w:tcBorders>
            <w:shd w:val="clear" w:color="000000" w:fill="DAEEF3"/>
            <w:noWrap/>
            <w:vAlign w:val="bottom"/>
            <w:hideMark/>
          </w:tcPr>
          <w:p w14:paraId="0CC1643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4 492,10</w:t>
            </w:r>
          </w:p>
        </w:tc>
        <w:tc>
          <w:tcPr>
            <w:tcW w:w="817" w:type="dxa"/>
            <w:tcBorders>
              <w:top w:val="nil"/>
              <w:left w:val="nil"/>
              <w:bottom w:val="single" w:sz="4" w:space="0" w:color="auto"/>
              <w:right w:val="single" w:sz="4" w:space="0" w:color="auto"/>
            </w:tcBorders>
            <w:shd w:val="clear" w:color="000000" w:fill="DAEEF3"/>
            <w:noWrap/>
            <w:vAlign w:val="bottom"/>
            <w:hideMark/>
          </w:tcPr>
          <w:p w14:paraId="722DCC3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4 492,10</w:t>
            </w:r>
          </w:p>
        </w:tc>
        <w:tc>
          <w:tcPr>
            <w:tcW w:w="1020" w:type="dxa"/>
            <w:tcBorders>
              <w:top w:val="nil"/>
              <w:left w:val="nil"/>
              <w:bottom w:val="single" w:sz="4" w:space="0" w:color="auto"/>
              <w:right w:val="single" w:sz="4" w:space="0" w:color="auto"/>
            </w:tcBorders>
            <w:shd w:val="clear" w:color="000000" w:fill="DAEEF3"/>
            <w:noWrap/>
            <w:vAlign w:val="bottom"/>
            <w:hideMark/>
          </w:tcPr>
          <w:p w14:paraId="62007C6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339,72</w:t>
            </w:r>
          </w:p>
        </w:tc>
        <w:tc>
          <w:tcPr>
            <w:tcW w:w="1020" w:type="dxa"/>
            <w:tcBorders>
              <w:top w:val="nil"/>
              <w:left w:val="nil"/>
              <w:bottom w:val="single" w:sz="4" w:space="0" w:color="auto"/>
              <w:right w:val="single" w:sz="8" w:space="0" w:color="auto"/>
            </w:tcBorders>
            <w:shd w:val="clear" w:color="000000" w:fill="DAEEF3"/>
            <w:noWrap/>
            <w:vAlign w:val="bottom"/>
            <w:hideMark/>
          </w:tcPr>
          <w:p w14:paraId="47B233A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339,72</w:t>
            </w:r>
          </w:p>
        </w:tc>
        <w:tc>
          <w:tcPr>
            <w:tcW w:w="484" w:type="dxa"/>
            <w:tcBorders>
              <w:top w:val="nil"/>
              <w:left w:val="nil"/>
              <w:bottom w:val="single" w:sz="4" w:space="0" w:color="auto"/>
              <w:right w:val="nil"/>
            </w:tcBorders>
            <w:shd w:val="clear" w:color="000000" w:fill="DAEEF3"/>
            <w:noWrap/>
            <w:vAlign w:val="bottom"/>
            <w:hideMark/>
          </w:tcPr>
          <w:p w14:paraId="1A7416D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729BE32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61674FB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536966C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0D980D6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1D47C61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65885D9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3B7B4AE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03F4C8E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1EBE2F4C"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2CCCB18B"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17" w:type="dxa"/>
            <w:gridSpan w:val="3"/>
            <w:tcBorders>
              <w:top w:val="nil"/>
              <w:left w:val="nil"/>
              <w:bottom w:val="nil"/>
              <w:right w:val="nil"/>
            </w:tcBorders>
            <w:shd w:val="clear" w:color="auto" w:fill="auto"/>
            <w:noWrap/>
            <w:vAlign w:val="bottom"/>
            <w:hideMark/>
          </w:tcPr>
          <w:p w14:paraId="43C3F471"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прочие потребители </w:t>
            </w:r>
          </w:p>
        </w:tc>
        <w:tc>
          <w:tcPr>
            <w:tcW w:w="58" w:type="dxa"/>
            <w:tcBorders>
              <w:top w:val="nil"/>
              <w:left w:val="nil"/>
              <w:bottom w:val="nil"/>
              <w:right w:val="nil"/>
            </w:tcBorders>
            <w:shd w:val="clear" w:color="auto" w:fill="auto"/>
            <w:noWrap/>
            <w:vAlign w:val="bottom"/>
            <w:hideMark/>
          </w:tcPr>
          <w:p w14:paraId="4F856FD0" w14:textId="77777777" w:rsidR="00D408BA" w:rsidRPr="00F640F9" w:rsidRDefault="00D408BA" w:rsidP="00D408BA">
            <w:pPr>
              <w:rPr>
                <w:rFonts w:ascii="Bookman Old Style" w:hAnsi="Bookman Old Style" w:cs="Calibri"/>
                <w:sz w:val="13"/>
                <w:szCs w:val="13"/>
                <w:lang w:eastAsia="ru-RU"/>
              </w:rPr>
            </w:pPr>
          </w:p>
        </w:tc>
        <w:tc>
          <w:tcPr>
            <w:tcW w:w="607" w:type="dxa"/>
            <w:tcBorders>
              <w:top w:val="nil"/>
              <w:left w:val="single" w:sz="4" w:space="0" w:color="auto"/>
              <w:bottom w:val="nil"/>
              <w:right w:val="single" w:sz="4" w:space="0" w:color="auto"/>
            </w:tcBorders>
            <w:shd w:val="clear" w:color="auto" w:fill="auto"/>
            <w:noWrap/>
            <w:vAlign w:val="bottom"/>
            <w:hideMark/>
          </w:tcPr>
          <w:p w14:paraId="4D1F537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45D181A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1166B3F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0,00</w:t>
            </w:r>
          </w:p>
        </w:tc>
        <w:tc>
          <w:tcPr>
            <w:tcW w:w="612" w:type="dxa"/>
            <w:tcBorders>
              <w:top w:val="nil"/>
              <w:left w:val="single" w:sz="8" w:space="0" w:color="auto"/>
              <w:bottom w:val="single" w:sz="4" w:space="0" w:color="auto"/>
              <w:right w:val="single" w:sz="4" w:space="0" w:color="auto"/>
            </w:tcBorders>
            <w:shd w:val="clear" w:color="000000" w:fill="DAEEF3"/>
            <w:noWrap/>
            <w:vAlign w:val="bottom"/>
            <w:hideMark/>
          </w:tcPr>
          <w:p w14:paraId="2C12C03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0,00</w:t>
            </w:r>
          </w:p>
        </w:tc>
        <w:tc>
          <w:tcPr>
            <w:tcW w:w="817" w:type="dxa"/>
            <w:tcBorders>
              <w:top w:val="nil"/>
              <w:left w:val="nil"/>
              <w:bottom w:val="single" w:sz="4" w:space="0" w:color="auto"/>
              <w:right w:val="single" w:sz="4" w:space="0" w:color="auto"/>
            </w:tcBorders>
            <w:shd w:val="clear" w:color="000000" w:fill="DAEEF3"/>
            <w:noWrap/>
            <w:vAlign w:val="bottom"/>
            <w:hideMark/>
          </w:tcPr>
          <w:p w14:paraId="6665656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0,00</w:t>
            </w:r>
          </w:p>
        </w:tc>
        <w:tc>
          <w:tcPr>
            <w:tcW w:w="1020" w:type="dxa"/>
            <w:tcBorders>
              <w:top w:val="nil"/>
              <w:left w:val="nil"/>
              <w:bottom w:val="single" w:sz="4" w:space="0" w:color="auto"/>
              <w:right w:val="single" w:sz="4" w:space="0" w:color="auto"/>
            </w:tcBorders>
            <w:shd w:val="clear" w:color="000000" w:fill="DAEEF3"/>
            <w:noWrap/>
            <w:vAlign w:val="bottom"/>
            <w:hideMark/>
          </w:tcPr>
          <w:p w14:paraId="5AF1308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0,00</w:t>
            </w:r>
          </w:p>
        </w:tc>
        <w:tc>
          <w:tcPr>
            <w:tcW w:w="1020" w:type="dxa"/>
            <w:tcBorders>
              <w:top w:val="nil"/>
              <w:left w:val="nil"/>
              <w:bottom w:val="single" w:sz="4" w:space="0" w:color="auto"/>
              <w:right w:val="single" w:sz="8" w:space="0" w:color="auto"/>
            </w:tcBorders>
            <w:shd w:val="clear" w:color="000000" w:fill="DAEEF3"/>
            <w:noWrap/>
            <w:vAlign w:val="bottom"/>
            <w:hideMark/>
          </w:tcPr>
          <w:p w14:paraId="71DFD01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0,00</w:t>
            </w:r>
          </w:p>
        </w:tc>
        <w:tc>
          <w:tcPr>
            <w:tcW w:w="484" w:type="dxa"/>
            <w:tcBorders>
              <w:top w:val="nil"/>
              <w:left w:val="nil"/>
              <w:bottom w:val="single" w:sz="4" w:space="0" w:color="auto"/>
              <w:right w:val="nil"/>
            </w:tcBorders>
            <w:shd w:val="clear" w:color="000000" w:fill="DAEEF3"/>
            <w:noWrap/>
            <w:vAlign w:val="bottom"/>
            <w:hideMark/>
          </w:tcPr>
          <w:p w14:paraId="323FA1E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4E3406B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3CF1AF5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1EE0337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1A22F8B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4AABEC2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408E868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36CCC3E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6883AE2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42BBD0BD"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01293182"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nil"/>
              <w:left w:val="nil"/>
              <w:bottom w:val="nil"/>
              <w:right w:val="nil"/>
            </w:tcBorders>
            <w:shd w:val="clear" w:color="auto" w:fill="auto"/>
            <w:noWrap/>
            <w:vAlign w:val="bottom"/>
            <w:hideMark/>
          </w:tcPr>
          <w:p w14:paraId="245CF2DD"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производственные нужды</w:t>
            </w:r>
          </w:p>
        </w:tc>
        <w:tc>
          <w:tcPr>
            <w:tcW w:w="607" w:type="dxa"/>
            <w:tcBorders>
              <w:top w:val="nil"/>
              <w:left w:val="single" w:sz="4" w:space="0" w:color="auto"/>
              <w:bottom w:val="nil"/>
              <w:right w:val="single" w:sz="4" w:space="0" w:color="auto"/>
            </w:tcBorders>
            <w:shd w:val="clear" w:color="auto" w:fill="auto"/>
            <w:noWrap/>
            <w:vAlign w:val="bottom"/>
            <w:hideMark/>
          </w:tcPr>
          <w:p w14:paraId="1CDDC95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03814D9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128B0A5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0,00</w:t>
            </w:r>
          </w:p>
        </w:tc>
        <w:tc>
          <w:tcPr>
            <w:tcW w:w="612" w:type="dxa"/>
            <w:tcBorders>
              <w:top w:val="nil"/>
              <w:left w:val="single" w:sz="8" w:space="0" w:color="auto"/>
              <w:bottom w:val="single" w:sz="4" w:space="0" w:color="auto"/>
              <w:right w:val="single" w:sz="4" w:space="0" w:color="auto"/>
            </w:tcBorders>
            <w:shd w:val="clear" w:color="000000" w:fill="DAEEF3"/>
            <w:noWrap/>
            <w:vAlign w:val="bottom"/>
            <w:hideMark/>
          </w:tcPr>
          <w:p w14:paraId="7B18715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0,00</w:t>
            </w:r>
          </w:p>
        </w:tc>
        <w:tc>
          <w:tcPr>
            <w:tcW w:w="817" w:type="dxa"/>
            <w:tcBorders>
              <w:top w:val="nil"/>
              <w:left w:val="nil"/>
              <w:bottom w:val="single" w:sz="4" w:space="0" w:color="auto"/>
              <w:right w:val="single" w:sz="4" w:space="0" w:color="auto"/>
            </w:tcBorders>
            <w:shd w:val="clear" w:color="000000" w:fill="DAEEF3"/>
            <w:noWrap/>
            <w:vAlign w:val="bottom"/>
            <w:hideMark/>
          </w:tcPr>
          <w:p w14:paraId="73C06AC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0,00</w:t>
            </w:r>
          </w:p>
        </w:tc>
        <w:tc>
          <w:tcPr>
            <w:tcW w:w="1020" w:type="dxa"/>
            <w:tcBorders>
              <w:top w:val="nil"/>
              <w:left w:val="nil"/>
              <w:bottom w:val="single" w:sz="4" w:space="0" w:color="auto"/>
              <w:right w:val="single" w:sz="4" w:space="0" w:color="auto"/>
            </w:tcBorders>
            <w:shd w:val="clear" w:color="000000" w:fill="DAEEF3"/>
            <w:noWrap/>
            <w:vAlign w:val="bottom"/>
            <w:hideMark/>
          </w:tcPr>
          <w:p w14:paraId="37CE6DC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0,00</w:t>
            </w:r>
          </w:p>
        </w:tc>
        <w:tc>
          <w:tcPr>
            <w:tcW w:w="1020" w:type="dxa"/>
            <w:tcBorders>
              <w:top w:val="nil"/>
              <w:left w:val="nil"/>
              <w:bottom w:val="single" w:sz="4" w:space="0" w:color="auto"/>
              <w:right w:val="single" w:sz="8" w:space="0" w:color="auto"/>
            </w:tcBorders>
            <w:shd w:val="clear" w:color="000000" w:fill="DAEEF3"/>
            <w:noWrap/>
            <w:vAlign w:val="bottom"/>
            <w:hideMark/>
          </w:tcPr>
          <w:p w14:paraId="0556386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0,00</w:t>
            </w:r>
          </w:p>
        </w:tc>
        <w:tc>
          <w:tcPr>
            <w:tcW w:w="484" w:type="dxa"/>
            <w:tcBorders>
              <w:top w:val="nil"/>
              <w:left w:val="nil"/>
              <w:bottom w:val="single" w:sz="4" w:space="0" w:color="auto"/>
              <w:right w:val="nil"/>
            </w:tcBorders>
            <w:shd w:val="clear" w:color="000000" w:fill="DAEEF3"/>
            <w:noWrap/>
            <w:vAlign w:val="bottom"/>
            <w:hideMark/>
          </w:tcPr>
          <w:p w14:paraId="57BE510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3B369D2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1 442,84</w:t>
            </w:r>
          </w:p>
        </w:tc>
        <w:tc>
          <w:tcPr>
            <w:tcW w:w="903" w:type="dxa"/>
            <w:tcBorders>
              <w:top w:val="nil"/>
              <w:left w:val="nil"/>
              <w:bottom w:val="single" w:sz="4" w:space="0" w:color="auto"/>
              <w:right w:val="nil"/>
            </w:tcBorders>
            <w:shd w:val="clear" w:color="000000" w:fill="DAEEF3"/>
            <w:noWrap/>
            <w:vAlign w:val="bottom"/>
            <w:hideMark/>
          </w:tcPr>
          <w:p w14:paraId="3937E2C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1 193,81</w:t>
            </w:r>
          </w:p>
        </w:tc>
        <w:tc>
          <w:tcPr>
            <w:tcW w:w="474" w:type="dxa"/>
            <w:tcBorders>
              <w:top w:val="nil"/>
              <w:left w:val="nil"/>
              <w:bottom w:val="single" w:sz="4" w:space="0" w:color="auto"/>
              <w:right w:val="nil"/>
            </w:tcBorders>
            <w:shd w:val="clear" w:color="000000" w:fill="DAEEF3"/>
            <w:noWrap/>
            <w:vAlign w:val="bottom"/>
            <w:hideMark/>
          </w:tcPr>
          <w:p w14:paraId="300468B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34327F6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104DCE5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13F0824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0CC2552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164A7D7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24202A59"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3A43B754"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121" w:type="dxa"/>
            <w:gridSpan w:val="2"/>
            <w:tcBorders>
              <w:top w:val="nil"/>
              <w:left w:val="nil"/>
              <w:bottom w:val="nil"/>
              <w:right w:val="nil"/>
            </w:tcBorders>
            <w:shd w:val="clear" w:color="auto" w:fill="auto"/>
            <w:noWrap/>
            <w:vAlign w:val="bottom"/>
            <w:hideMark/>
          </w:tcPr>
          <w:p w14:paraId="52DCF518"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Потери, всего</w:t>
            </w:r>
          </w:p>
        </w:tc>
        <w:tc>
          <w:tcPr>
            <w:tcW w:w="296" w:type="dxa"/>
            <w:tcBorders>
              <w:top w:val="nil"/>
              <w:left w:val="nil"/>
              <w:bottom w:val="nil"/>
              <w:right w:val="nil"/>
            </w:tcBorders>
            <w:shd w:val="clear" w:color="auto" w:fill="auto"/>
            <w:noWrap/>
            <w:vAlign w:val="bottom"/>
            <w:hideMark/>
          </w:tcPr>
          <w:p w14:paraId="01B382EC" w14:textId="77777777" w:rsidR="00D408BA" w:rsidRPr="00F640F9" w:rsidRDefault="00D408BA" w:rsidP="00D408BA">
            <w:pPr>
              <w:rPr>
                <w:rFonts w:ascii="Bookman Old Style" w:hAnsi="Bookman Old Style" w:cs="Calibri"/>
                <w:b/>
                <w:bCs/>
                <w:sz w:val="13"/>
                <w:szCs w:val="13"/>
                <w:lang w:eastAsia="ru-RU"/>
              </w:rPr>
            </w:pPr>
          </w:p>
        </w:tc>
        <w:tc>
          <w:tcPr>
            <w:tcW w:w="58" w:type="dxa"/>
            <w:tcBorders>
              <w:top w:val="nil"/>
              <w:left w:val="nil"/>
              <w:bottom w:val="nil"/>
              <w:right w:val="nil"/>
            </w:tcBorders>
            <w:shd w:val="clear" w:color="auto" w:fill="auto"/>
            <w:noWrap/>
            <w:vAlign w:val="bottom"/>
            <w:hideMark/>
          </w:tcPr>
          <w:p w14:paraId="5EB24C1C" w14:textId="77777777" w:rsidR="00D408BA" w:rsidRPr="00F640F9" w:rsidRDefault="00D408BA" w:rsidP="00D408BA">
            <w:pPr>
              <w:rPr>
                <w:sz w:val="13"/>
                <w:szCs w:val="13"/>
                <w:lang w:eastAsia="ru-RU"/>
              </w:rPr>
            </w:pPr>
          </w:p>
        </w:tc>
        <w:tc>
          <w:tcPr>
            <w:tcW w:w="607" w:type="dxa"/>
            <w:tcBorders>
              <w:top w:val="nil"/>
              <w:left w:val="single" w:sz="4" w:space="0" w:color="auto"/>
              <w:bottom w:val="nil"/>
              <w:right w:val="single" w:sz="4" w:space="0" w:color="auto"/>
            </w:tcBorders>
            <w:shd w:val="clear" w:color="auto" w:fill="auto"/>
            <w:noWrap/>
            <w:vAlign w:val="bottom"/>
            <w:hideMark/>
          </w:tcPr>
          <w:p w14:paraId="791EA6B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27EF85F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2AF31E6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1 750,12</w:t>
            </w:r>
          </w:p>
        </w:tc>
        <w:tc>
          <w:tcPr>
            <w:tcW w:w="612" w:type="dxa"/>
            <w:tcBorders>
              <w:top w:val="nil"/>
              <w:left w:val="single" w:sz="8" w:space="0" w:color="auto"/>
              <w:bottom w:val="single" w:sz="4" w:space="0" w:color="auto"/>
              <w:right w:val="single" w:sz="4" w:space="0" w:color="auto"/>
            </w:tcBorders>
            <w:shd w:val="clear" w:color="000000" w:fill="DAEEF3"/>
            <w:noWrap/>
            <w:vAlign w:val="bottom"/>
            <w:hideMark/>
          </w:tcPr>
          <w:p w14:paraId="4BE184A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1 805,65</w:t>
            </w:r>
          </w:p>
        </w:tc>
        <w:tc>
          <w:tcPr>
            <w:tcW w:w="817" w:type="dxa"/>
            <w:tcBorders>
              <w:top w:val="nil"/>
              <w:left w:val="nil"/>
              <w:bottom w:val="single" w:sz="4" w:space="0" w:color="auto"/>
              <w:right w:val="single" w:sz="4" w:space="0" w:color="auto"/>
            </w:tcBorders>
            <w:shd w:val="clear" w:color="000000" w:fill="DAEEF3"/>
            <w:noWrap/>
            <w:vAlign w:val="bottom"/>
            <w:hideMark/>
          </w:tcPr>
          <w:p w14:paraId="25AA8F2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1 759,92</w:t>
            </w:r>
          </w:p>
        </w:tc>
        <w:tc>
          <w:tcPr>
            <w:tcW w:w="1020" w:type="dxa"/>
            <w:tcBorders>
              <w:top w:val="nil"/>
              <w:left w:val="nil"/>
              <w:bottom w:val="single" w:sz="4" w:space="0" w:color="auto"/>
              <w:right w:val="single" w:sz="4" w:space="0" w:color="auto"/>
            </w:tcBorders>
            <w:shd w:val="clear" w:color="000000" w:fill="DAEEF3"/>
            <w:noWrap/>
            <w:vAlign w:val="bottom"/>
            <w:hideMark/>
          </w:tcPr>
          <w:p w14:paraId="1B4188A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9,80</w:t>
            </w:r>
          </w:p>
        </w:tc>
        <w:tc>
          <w:tcPr>
            <w:tcW w:w="1020" w:type="dxa"/>
            <w:tcBorders>
              <w:top w:val="nil"/>
              <w:left w:val="nil"/>
              <w:bottom w:val="single" w:sz="4" w:space="0" w:color="auto"/>
              <w:right w:val="single" w:sz="8" w:space="0" w:color="auto"/>
            </w:tcBorders>
            <w:shd w:val="clear" w:color="000000" w:fill="DAEEF3"/>
            <w:noWrap/>
            <w:vAlign w:val="bottom"/>
            <w:hideMark/>
          </w:tcPr>
          <w:p w14:paraId="3C245A3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55,53</w:t>
            </w:r>
          </w:p>
        </w:tc>
        <w:tc>
          <w:tcPr>
            <w:tcW w:w="484" w:type="dxa"/>
            <w:tcBorders>
              <w:top w:val="nil"/>
              <w:left w:val="nil"/>
              <w:bottom w:val="single" w:sz="4" w:space="0" w:color="auto"/>
              <w:right w:val="nil"/>
            </w:tcBorders>
            <w:shd w:val="clear" w:color="000000" w:fill="DAEEF3"/>
            <w:noWrap/>
            <w:vAlign w:val="bottom"/>
            <w:hideMark/>
          </w:tcPr>
          <w:p w14:paraId="59A4D66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23C1132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410825F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1 245,14</w:t>
            </w:r>
          </w:p>
        </w:tc>
        <w:tc>
          <w:tcPr>
            <w:tcW w:w="474" w:type="dxa"/>
            <w:tcBorders>
              <w:top w:val="nil"/>
              <w:left w:val="nil"/>
              <w:bottom w:val="single" w:sz="4" w:space="0" w:color="auto"/>
              <w:right w:val="nil"/>
            </w:tcBorders>
            <w:shd w:val="clear" w:color="000000" w:fill="DAEEF3"/>
            <w:noWrap/>
            <w:vAlign w:val="bottom"/>
            <w:hideMark/>
          </w:tcPr>
          <w:p w14:paraId="70A659E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38D43B4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40F2E18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0,30</w:t>
            </w:r>
          </w:p>
        </w:tc>
        <w:tc>
          <w:tcPr>
            <w:tcW w:w="731" w:type="dxa"/>
            <w:tcBorders>
              <w:top w:val="nil"/>
              <w:left w:val="nil"/>
              <w:bottom w:val="single" w:sz="4" w:space="0" w:color="auto"/>
              <w:right w:val="nil"/>
            </w:tcBorders>
            <w:shd w:val="clear" w:color="000000" w:fill="DAEEF3"/>
            <w:noWrap/>
            <w:vAlign w:val="bottom"/>
            <w:hideMark/>
          </w:tcPr>
          <w:p w14:paraId="40C367A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236CBA4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1D320CC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F640F9" w:rsidRPr="00F640F9" w14:paraId="294F790B"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010550D5"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096" w:type="dxa"/>
            <w:tcBorders>
              <w:top w:val="nil"/>
              <w:left w:val="nil"/>
              <w:bottom w:val="nil"/>
              <w:right w:val="single" w:sz="4" w:space="0" w:color="auto"/>
            </w:tcBorders>
            <w:shd w:val="clear" w:color="auto" w:fill="auto"/>
            <w:noWrap/>
            <w:vAlign w:val="bottom"/>
            <w:hideMark/>
          </w:tcPr>
          <w:p w14:paraId="43FAAD35"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на собственные нужды котельной</w:t>
            </w:r>
          </w:p>
        </w:tc>
        <w:tc>
          <w:tcPr>
            <w:tcW w:w="25" w:type="dxa"/>
            <w:tcBorders>
              <w:top w:val="nil"/>
              <w:left w:val="nil"/>
              <w:bottom w:val="nil"/>
              <w:right w:val="nil"/>
            </w:tcBorders>
            <w:shd w:val="clear" w:color="auto" w:fill="auto"/>
            <w:noWrap/>
            <w:vAlign w:val="bottom"/>
            <w:hideMark/>
          </w:tcPr>
          <w:p w14:paraId="02D39C15" w14:textId="77777777" w:rsidR="00D408BA" w:rsidRPr="00F640F9" w:rsidRDefault="00D408BA" w:rsidP="00D408BA">
            <w:pPr>
              <w:rPr>
                <w:rFonts w:ascii="Bookman Old Style" w:hAnsi="Bookman Old Style" w:cs="Calibri"/>
                <w:sz w:val="13"/>
                <w:szCs w:val="13"/>
                <w:lang w:eastAsia="ru-RU"/>
              </w:rPr>
            </w:pPr>
          </w:p>
        </w:tc>
        <w:tc>
          <w:tcPr>
            <w:tcW w:w="296" w:type="dxa"/>
            <w:tcBorders>
              <w:top w:val="nil"/>
              <w:left w:val="nil"/>
              <w:bottom w:val="nil"/>
              <w:right w:val="nil"/>
            </w:tcBorders>
            <w:shd w:val="clear" w:color="auto" w:fill="auto"/>
            <w:noWrap/>
            <w:vAlign w:val="bottom"/>
            <w:hideMark/>
          </w:tcPr>
          <w:p w14:paraId="0B1777B2" w14:textId="77777777" w:rsidR="00D408BA" w:rsidRPr="00F640F9" w:rsidRDefault="00D408BA" w:rsidP="00D408BA">
            <w:pPr>
              <w:rPr>
                <w:sz w:val="13"/>
                <w:szCs w:val="13"/>
                <w:lang w:eastAsia="ru-RU"/>
              </w:rPr>
            </w:pPr>
          </w:p>
        </w:tc>
        <w:tc>
          <w:tcPr>
            <w:tcW w:w="58" w:type="dxa"/>
            <w:tcBorders>
              <w:top w:val="nil"/>
              <w:left w:val="nil"/>
              <w:bottom w:val="nil"/>
              <w:right w:val="nil"/>
            </w:tcBorders>
            <w:shd w:val="clear" w:color="auto" w:fill="auto"/>
            <w:noWrap/>
            <w:vAlign w:val="bottom"/>
            <w:hideMark/>
          </w:tcPr>
          <w:p w14:paraId="1E57A5A2" w14:textId="77777777" w:rsidR="00D408BA" w:rsidRPr="00F640F9" w:rsidRDefault="00D408BA" w:rsidP="00D408BA">
            <w:pPr>
              <w:rPr>
                <w:sz w:val="13"/>
                <w:szCs w:val="13"/>
                <w:lang w:eastAsia="ru-RU"/>
              </w:rPr>
            </w:pPr>
          </w:p>
        </w:tc>
        <w:tc>
          <w:tcPr>
            <w:tcW w:w="607" w:type="dxa"/>
            <w:tcBorders>
              <w:top w:val="nil"/>
              <w:left w:val="single" w:sz="4" w:space="0" w:color="auto"/>
              <w:bottom w:val="nil"/>
              <w:right w:val="single" w:sz="4" w:space="0" w:color="auto"/>
            </w:tcBorders>
            <w:shd w:val="clear" w:color="auto" w:fill="auto"/>
            <w:noWrap/>
            <w:vAlign w:val="bottom"/>
            <w:hideMark/>
          </w:tcPr>
          <w:p w14:paraId="237A0AA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1BF6F52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6C27CAD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372,58</w:t>
            </w:r>
          </w:p>
        </w:tc>
        <w:tc>
          <w:tcPr>
            <w:tcW w:w="612" w:type="dxa"/>
            <w:tcBorders>
              <w:top w:val="nil"/>
              <w:left w:val="single" w:sz="8" w:space="0" w:color="auto"/>
              <w:bottom w:val="single" w:sz="4" w:space="0" w:color="auto"/>
              <w:right w:val="single" w:sz="4" w:space="0" w:color="auto"/>
            </w:tcBorders>
            <w:shd w:val="clear" w:color="000000" w:fill="DAEEF3"/>
            <w:noWrap/>
            <w:vAlign w:val="bottom"/>
            <w:hideMark/>
          </w:tcPr>
          <w:p w14:paraId="4D9EAC3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384,40</w:t>
            </w:r>
          </w:p>
        </w:tc>
        <w:tc>
          <w:tcPr>
            <w:tcW w:w="817" w:type="dxa"/>
            <w:tcBorders>
              <w:top w:val="nil"/>
              <w:left w:val="nil"/>
              <w:bottom w:val="single" w:sz="4" w:space="0" w:color="auto"/>
              <w:right w:val="single" w:sz="4" w:space="0" w:color="auto"/>
            </w:tcBorders>
            <w:shd w:val="clear" w:color="000000" w:fill="DAEEF3"/>
            <w:noWrap/>
            <w:vAlign w:val="bottom"/>
            <w:hideMark/>
          </w:tcPr>
          <w:p w14:paraId="5B4151B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382,38</w:t>
            </w:r>
          </w:p>
        </w:tc>
        <w:tc>
          <w:tcPr>
            <w:tcW w:w="1020" w:type="dxa"/>
            <w:tcBorders>
              <w:top w:val="nil"/>
              <w:left w:val="nil"/>
              <w:bottom w:val="single" w:sz="4" w:space="0" w:color="auto"/>
              <w:right w:val="single" w:sz="4" w:space="0" w:color="auto"/>
            </w:tcBorders>
            <w:shd w:val="clear" w:color="000000" w:fill="DAEEF3"/>
            <w:noWrap/>
            <w:vAlign w:val="bottom"/>
            <w:hideMark/>
          </w:tcPr>
          <w:p w14:paraId="73E9630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9,80</w:t>
            </w:r>
          </w:p>
        </w:tc>
        <w:tc>
          <w:tcPr>
            <w:tcW w:w="1020" w:type="dxa"/>
            <w:tcBorders>
              <w:top w:val="nil"/>
              <w:left w:val="nil"/>
              <w:bottom w:val="single" w:sz="4" w:space="0" w:color="auto"/>
              <w:right w:val="single" w:sz="8" w:space="0" w:color="auto"/>
            </w:tcBorders>
            <w:shd w:val="clear" w:color="000000" w:fill="DAEEF3"/>
            <w:noWrap/>
            <w:vAlign w:val="bottom"/>
            <w:hideMark/>
          </w:tcPr>
          <w:p w14:paraId="5B88D33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11,82</w:t>
            </w:r>
          </w:p>
        </w:tc>
        <w:tc>
          <w:tcPr>
            <w:tcW w:w="484" w:type="dxa"/>
            <w:tcBorders>
              <w:top w:val="nil"/>
              <w:left w:val="nil"/>
              <w:bottom w:val="single" w:sz="4" w:space="0" w:color="auto"/>
              <w:right w:val="nil"/>
            </w:tcBorders>
            <w:shd w:val="clear" w:color="000000" w:fill="DAEEF3"/>
            <w:noWrap/>
            <w:vAlign w:val="bottom"/>
            <w:hideMark/>
          </w:tcPr>
          <w:p w14:paraId="2B1ADBF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4074578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4A4FECD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773D5FB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088E2CD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-100,00</w:t>
            </w:r>
          </w:p>
        </w:tc>
        <w:tc>
          <w:tcPr>
            <w:tcW w:w="923" w:type="dxa"/>
            <w:tcBorders>
              <w:top w:val="nil"/>
              <w:left w:val="nil"/>
              <w:bottom w:val="single" w:sz="4" w:space="0" w:color="auto"/>
              <w:right w:val="nil"/>
            </w:tcBorders>
            <w:shd w:val="clear" w:color="000000" w:fill="DAEEF3"/>
            <w:noWrap/>
            <w:vAlign w:val="bottom"/>
            <w:hideMark/>
          </w:tcPr>
          <w:p w14:paraId="515A74C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163F56E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16F6B15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10FF32E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3876,44</w:t>
            </w:r>
          </w:p>
        </w:tc>
      </w:tr>
      <w:tr w:rsidR="00D408BA" w:rsidRPr="00F640F9" w14:paraId="35B0651B" w14:textId="77777777" w:rsidTr="00F640F9">
        <w:trPr>
          <w:trHeight w:val="330"/>
          <w:jc w:val="center"/>
        </w:trPr>
        <w:tc>
          <w:tcPr>
            <w:tcW w:w="299" w:type="dxa"/>
            <w:tcBorders>
              <w:top w:val="nil"/>
              <w:left w:val="single" w:sz="8" w:space="0" w:color="auto"/>
              <w:bottom w:val="nil"/>
              <w:right w:val="single" w:sz="4" w:space="0" w:color="auto"/>
            </w:tcBorders>
            <w:shd w:val="clear" w:color="auto" w:fill="auto"/>
            <w:noWrap/>
            <w:vAlign w:val="bottom"/>
            <w:hideMark/>
          </w:tcPr>
          <w:p w14:paraId="68E36147"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17" w:type="dxa"/>
            <w:gridSpan w:val="3"/>
            <w:tcBorders>
              <w:top w:val="nil"/>
              <w:left w:val="single" w:sz="4" w:space="0" w:color="auto"/>
              <w:bottom w:val="nil"/>
              <w:right w:val="nil"/>
            </w:tcBorders>
            <w:shd w:val="clear" w:color="auto" w:fill="auto"/>
            <w:noWrap/>
            <w:vAlign w:val="bottom"/>
            <w:hideMark/>
          </w:tcPr>
          <w:p w14:paraId="7617C92A"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в тепловых сетях </w:t>
            </w:r>
          </w:p>
        </w:tc>
        <w:tc>
          <w:tcPr>
            <w:tcW w:w="58" w:type="dxa"/>
            <w:tcBorders>
              <w:top w:val="nil"/>
              <w:left w:val="nil"/>
              <w:bottom w:val="nil"/>
              <w:right w:val="nil"/>
            </w:tcBorders>
            <w:shd w:val="clear" w:color="auto" w:fill="auto"/>
            <w:noWrap/>
            <w:vAlign w:val="bottom"/>
            <w:hideMark/>
          </w:tcPr>
          <w:p w14:paraId="098D5170" w14:textId="77777777" w:rsidR="00D408BA" w:rsidRPr="00F640F9" w:rsidRDefault="00D408BA" w:rsidP="00D408BA">
            <w:pPr>
              <w:rPr>
                <w:rFonts w:ascii="Bookman Old Style" w:hAnsi="Bookman Old Style" w:cs="Calibri"/>
                <w:sz w:val="13"/>
                <w:szCs w:val="13"/>
                <w:lang w:eastAsia="ru-RU"/>
              </w:rPr>
            </w:pPr>
          </w:p>
        </w:tc>
        <w:tc>
          <w:tcPr>
            <w:tcW w:w="607" w:type="dxa"/>
            <w:tcBorders>
              <w:top w:val="nil"/>
              <w:left w:val="single" w:sz="4" w:space="0" w:color="auto"/>
              <w:bottom w:val="nil"/>
              <w:right w:val="single" w:sz="4" w:space="0" w:color="auto"/>
            </w:tcBorders>
            <w:shd w:val="clear" w:color="auto" w:fill="auto"/>
            <w:noWrap/>
            <w:vAlign w:val="bottom"/>
            <w:hideMark/>
          </w:tcPr>
          <w:p w14:paraId="0D79EED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nil"/>
              <w:right w:val="single" w:sz="4" w:space="0" w:color="auto"/>
            </w:tcBorders>
            <w:shd w:val="clear" w:color="000000" w:fill="DAEEF3"/>
            <w:noWrap/>
            <w:vAlign w:val="bottom"/>
            <w:hideMark/>
          </w:tcPr>
          <w:p w14:paraId="19CD381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nil"/>
              <w:right w:val="nil"/>
            </w:tcBorders>
            <w:shd w:val="clear" w:color="000000" w:fill="DAEEF3"/>
            <w:noWrap/>
            <w:vAlign w:val="bottom"/>
            <w:hideMark/>
          </w:tcPr>
          <w:p w14:paraId="70EE108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1 377,54</w:t>
            </w:r>
          </w:p>
        </w:tc>
        <w:tc>
          <w:tcPr>
            <w:tcW w:w="612" w:type="dxa"/>
            <w:tcBorders>
              <w:top w:val="nil"/>
              <w:left w:val="single" w:sz="8" w:space="0" w:color="auto"/>
              <w:bottom w:val="single" w:sz="8" w:space="0" w:color="auto"/>
              <w:right w:val="single" w:sz="4" w:space="0" w:color="auto"/>
            </w:tcBorders>
            <w:shd w:val="clear" w:color="000000" w:fill="DAEEF3"/>
            <w:noWrap/>
            <w:vAlign w:val="bottom"/>
            <w:hideMark/>
          </w:tcPr>
          <w:p w14:paraId="77FD68D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1 421,25</w:t>
            </w:r>
          </w:p>
        </w:tc>
        <w:tc>
          <w:tcPr>
            <w:tcW w:w="817" w:type="dxa"/>
            <w:tcBorders>
              <w:top w:val="nil"/>
              <w:left w:val="nil"/>
              <w:bottom w:val="single" w:sz="8" w:space="0" w:color="auto"/>
              <w:right w:val="single" w:sz="4" w:space="0" w:color="auto"/>
            </w:tcBorders>
            <w:shd w:val="clear" w:color="000000" w:fill="DAEEF3"/>
            <w:noWrap/>
            <w:vAlign w:val="bottom"/>
            <w:hideMark/>
          </w:tcPr>
          <w:p w14:paraId="4FAB800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1 377,54</w:t>
            </w:r>
          </w:p>
        </w:tc>
        <w:tc>
          <w:tcPr>
            <w:tcW w:w="1020" w:type="dxa"/>
            <w:tcBorders>
              <w:top w:val="nil"/>
              <w:left w:val="nil"/>
              <w:bottom w:val="single" w:sz="8" w:space="0" w:color="auto"/>
              <w:right w:val="single" w:sz="4" w:space="0" w:color="auto"/>
            </w:tcBorders>
            <w:shd w:val="clear" w:color="000000" w:fill="DAEEF3"/>
            <w:noWrap/>
            <w:vAlign w:val="bottom"/>
            <w:hideMark/>
          </w:tcPr>
          <w:p w14:paraId="015B85D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0,00</w:t>
            </w:r>
          </w:p>
        </w:tc>
        <w:tc>
          <w:tcPr>
            <w:tcW w:w="1020" w:type="dxa"/>
            <w:tcBorders>
              <w:top w:val="nil"/>
              <w:left w:val="nil"/>
              <w:bottom w:val="nil"/>
              <w:right w:val="single" w:sz="8" w:space="0" w:color="auto"/>
            </w:tcBorders>
            <w:shd w:val="clear" w:color="000000" w:fill="DAEEF3"/>
            <w:noWrap/>
            <w:vAlign w:val="bottom"/>
            <w:hideMark/>
          </w:tcPr>
          <w:p w14:paraId="2F2AD8F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43,71</w:t>
            </w:r>
          </w:p>
        </w:tc>
        <w:tc>
          <w:tcPr>
            <w:tcW w:w="484" w:type="dxa"/>
            <w:tcBorders>
              <w:top w:val="nil"/>
              <w:left w:val="nil"/>
              <w:bottom w:val="nil"/>
              <w:right w:val="nil"/>
            </w:tcBorders>
            <w:shd w:val="clear" w:color="000000" w:fill="DAEEF3"/>
            <w:noWrap/>
            <w:vAlign w:val="bottom"/>
            <w:hideMark/>
          </w:tcPr>
          <w:p w14:paraId="19D203E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nil"/>
              <w:right w:val="nil"/>
            </w:tcBorders>
            <w:shd w:val="clear" w:color="000000" w:fill="DAEEF3"/>
            <w:noWrap/>
            <w:vAlign w:val="bottom"/>
            <w:hideMark/>
          </w:tcPr>
          <w:p w14:paraId="28EC6C2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nil"/>
              <w:right w:val="nil"/>
            </w:tcBorders>
            <w:shd w:val="clear" w:color="000000" w:fill="DAEEF3"/>
            <w:noWrap/>
            <w:vAlign w:val="bottom"/>
            <w:hideMark/>
          </w:tcPr>
          <w:p w14:paraId="10FEE5D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nil"/>
              <w:right w:val="nil"/>
            </w:tcBorders>
            <w:shd w:val="clear" w:color="000000" w:fill="DAEEF3"/>
            <w:noWrap/>
            <w:vAlign w:val="bottom"/>
            <w:hideMark/>
          </w:tcPr>
          <w:p w14:paraId="1DC3F8A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60" w:type="dxa"/>
            <w:tcBorders>
              <w:top w:val="nil"/>
              <w:left w:val="nil"/>
              <w:bottom w:val="nil"/>
              <w:right w:val="nil"/>
            </w:tcBorders>
            <w:shd w:val="clear" w:color="000000" w:fill="DAEEF3"/>
            <w:noWrap/>
            <w:vAlign w:val="bottom"/>
            <w:hideMark/>
          </w:tcPr>
          <w:p w14:paraId="0226FFD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23" w:type="dxa"/>
            <w:tcBorders>
              <w:top w:val="nil"/>
              <w:left w:val="nil"/>
              <w:bottom w:val="nil"/>
              <w:right w:val="nil"/>
            </w:tcBorders>
            <w:shd w:val="clear" w:color="000000" w:fill="DAEEF3"/>
            <w:noWrap/>
            <w:vAlign w:val="bottom"/>
            <w:hideMark/>
          </w:tcPr>
          <w:p w14:paraId="2D30A84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#ДЕЛ/0!</w:t>
            </w:r>
          </w:p>
        </w:tc>
        <w:tc>
          <w:tcPr>
            <w:tcW w:w="731" w:type="dxa"/>
            <w:tcBorders>
              <w:top w:val="nil"/>
              <w:left w:val="nil"/>
              <w:bottom w:val="nil"/>
              <w:right w:val="nil"/>
            </w:tcBorders>
            <w:shd w:val="clear" w:color="000000" w:fill="DAEEF3"/>
            <w:noWrap/>
            <w:vAlign w:val="bottom"/>
            <w:hideMark/>
          </w:tcPr>
          <w:p w14:paraId="3EB4F94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nil"/>
              <w:right w:val="nil"/>
            </w:tcBorders>
            <w:shd w:val="clear" w:color="000000" w:fill="DAEEF3"/>
            <w:noWrap/>
            <w:vAlign w:val="bottom"/>
            <w:hideMark/>
          </w:tcPr>
          <w:p w14:paraId="3FCC48E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6" w:type="dxa"/>
            <w:tcBorders>
              <w:top w:val="nil"/>
              <w:left w:val="nil"/>
              <w:bottom w:val="nil"/>
              <w:right w:val="single" w:sz="4" w:space="0" w:color="auto"/>
            </w:tcBorders>
            <w:shd w:val="clear" w:color="000000" w:fill="DAEEF3"/>
            <w:noWrap/>
            <w:vAlign w:val="bottom"/>
            <w:hideMark/>
          </w:tcPr>
          <w:p w14:paraId="1B15FDA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134A3DE5" w14:textId="77777777" w:rsidTr="00F640F9">
        <w:trPr>
          <w:trHeight w:val="315"/>
          <w:jc w:val="center"/>
        </w:trPr>
        <w:tc>
          <w:tcPr>
            <w:tcW w:w="8669" w:type="dxa"/>
            <w:gridSpan w:val="12"/>
            <w:tcBorders>
              <w:top w:val="single" w:sz="8" w:space="0" w:color="auto"/>
              <w:left w:val="single" w:sz="8" w:space="0" w:color="auto"/>
              <w:bottom w:val="single" w:sz="8" w:space="0" w:color="auto"/>
              <w:right w:val="nil"/>
            </w:tcBorders>
            <w:shd w:val="clear" w:color="auto" w:fill="auto"/>
            <w:noWrap/>
            <w:vAlign w:val="center"/>
            <w:hideMark/>
          </w:tcPr>
          <w:p w14:paraId="4B237F3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Расходы на приобретение (производство) энергетических ресурсов, холодной воды и теплоносителя</w:t>
            </w:r>
          </w:p>
        </w:tc>
        <w:tc>
          <w:tcPr>
            <w:tcW w:w="484" w:type="dxa"/>
            <w:tcBorders>
              <w:top w:val="single" w:sz="8" w:space="0" w:color="auto"/>
              <w:left w:val="nil"/>
              <w:bottom w:val="nil"/>
              <w:right w:val="single" w:sz="8" w:space="0" w:color="auto"/>
            </w:tcBorders>
            <w:shd w:val="clear" w:color="auto" w:fill="auto"/>
            <w:noWrap/>
            <w:vAlign w:val="center"/>
            <w:hideMark/>
          </w:tcPr>
          <w:p w14:paraId="2BD3787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single" w:sz="8" w:space="0" w:color="auto"/>
              <w:left w:val="nil"/>
              <w:bottom w:val="nil"/>
              <w:right w:val="single" w:sz="8" w:space="0" w:color="auto"/>
            </w:tcBorders>
            <w:shd w:val="clear" w:color="auto" w:fill="auto"/>
            <w:noWrap/>
            <w:vAlign w:val="center"/>
            <w:hideMark/>
          </w:tcPr>
          <w:p w14:paraId="6AC0EB6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single" w:sz="8" w:space="0" w:color="auto"/>
              <w:left w:val="nil"/>
              <w:bottom w:val="nil"/>
              <w:right w:val="single" w:sz="8" w:space="0" w:color="auto"/>
            </w:tcBorders>
            <w:shd w:val="clear" w:color="auto" w:fill="auto"/>
            <w:noWrap/>
            <w:vAlign w:val="center"/>
            <w:hideMark/>
          </w:tcPr>
          <w:p w14:paraId="0614CD6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single" w:sz="8" w:space="0" w:color="auto"/>
              <w:left w:val="nil"/>
              <w:bottom w:val="nil"/>
              <w:right w:val="single" w:sz="8" w:space="0" w:color="auto"/>
            </w:tcBorders>
            <w:shd w:val="clear" w:color="auto" w:fill="auto"/>
            <w:noWrap/>
            <w:vAlign w:val="center"/>
            <w:hideMark/>
          </w:tcPr>
          <w:p w14:paraId="6717C3B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single" w:sz="8" w:space="0" w:color="auto"/>
              <w:left w:val="nil"/>
              <w:bottom w:val="single" w:sz="8" w:space="0" w:color="auto"/>
              <w:right w:val="single" w:sz="8" w:space="0" w:color="auto"/>
            </w:tcBorders>
            <w:shd w:val="clear" w:color="auto" w:fill="auto"/>
            <w:noWrap/>
            <w:vAlign w:val="center"/>
            <w:hideMark/>
          </w:tcPr>
          <w:p w14:paraId="15BC86F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single" w:sz="8" w:space="0" w:color="auto"/>
              <w:left w:val="nil"/>
              <w:bottom w:val="single" w:sz="8" w:space="0" w:color="auto"/>
              <w:right w:val="single" w:sz="8" w:space="0" w:color="auto"/>
            </w:tcBorders>
            <w:shd w:val="clear" w:color="auto" w:fill="auto"/>
            <w:noWrap/>
            <w:vAlign w:val="center"/>
            <w:hideMark/>
          </w:tcPr>
          <w:p w14:paraId="7C92AE1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2023,163001</w:t>
            </w:r>
          </w:p>
        </w:tc>
        <w:tc>
          <w:tcPr>
            <w:tcW w:w="731" w:type="dxa"/>
            <w:tcBorders>
              <w:top w:val="single" w:sz="8" w:space="0" w:color="auto"/>
              <w:left w:val="nil"/>
              <w:bottom w:val="single" w:sz="8" w:space="0" w:color="auto"/>
              <w:right w:val="single" w:sz="8" w:space="0" w:color="auto"/>
            </w:tcBorders>
            <w:shd w:val="clear" w:color="auto" w:fill="auto"/>
            <w:noWrap/>
            <w:vAlign w:val="center"/>
            <w:hideMark/>
          </w:tcPr>
          <w:p w14:paraId="222E561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single" w:sz="8" w:space="0" w:color="auto"/>
              <w:left w:val="nil"/>
              <w:bottom w:val="single" w:sz="8" w:space="0" w:color="auto"/>
              <w:right w:val="single" w:sz="8" w:space="0" w:color="auto"/>
            </w:tcBorders>
            <w:shd w:val="clear" w:color="auto" w:fill="auto"/>
            <w:noWrap/>
            <w:vAlign w:val="center"/>
            <w:hideMark/>
          </w:tcPr>
          <w:p w14:paraId="66A99C2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single" w:sz="8" w:space="0" w:color="auto"/>
              <w:left w:val="nil"/>
              <w:bottom w:val="single" w:sz="8" w:space="0" w:color="auto"/>
              <w:right w:val="single" w:sz="8" w:space="0" w:color="auto"/>
            </w:tcBorders>
            <w:shd w:val="clear" w:color="auto" w:fill="auto"/>
            <w:noWrap/>
            <w:vAlign w:val="center"/>
            <w:hideMark/>
          </w:tcPr>
          <w:p w14:paraId="13D952CD"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534636A1"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22352F3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1.1</w:t>
            </w:r>
          </w:p>
        </w:tc>
        <w:tc>
          <w:tcPr>
            <w:tcW w:w="2475" w:type="dxa"/>
            <w:gridSpan w:val="4"/>
            <w:tcBorders>
              <w:top w:val="nil"/>
              <w:left w:val="nil"/>
              <w:bottom w:val="nil"/>
              <w:right w:val="single" w:sz="4" w:space="0" w:color="000000"/>
            </w:tcBorders>
            <w:shd w:val="clear" w:color="auto" w:fill="auto"/>
            <w:noWrap/>
            <w:vAlign w:val="bottom"/>
            <w:hideMark/>
          </w:tcPr>
          <w:p w14:paraId="6D622813"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Расходы на топливо, всего: </w:t>
            </w:r>
          </w:p>
        </w:tc>
        <w:tc>
          <w:tcPr>
            <w:tcW w:w="607" w:type="dxa"/>
            <w:tcBorders>
              <w:top w:val="nil"/>
              <w:left w:val="nil"/>
              <w:bottom w:val="nil"/>
              <w:right w:val="single" w:sz="4" w:space="0" w:color="auto"/>
            </w:tcBorders>
            <w:shd w:val="clear" w:color="auto" w:fill="auto"/>
            <w:noWrap/>
            <w:vAlign w:val="bottom"/>
            <w:hideMark/>
          </w:tcPr>
          <w:p w14:paraId="69A856D6"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4" w:space="0" w:color="auto"/>
              <w:right w:val="single" w:sz="4" w:space="0" w:color="auto"/>
            </w:tcBorders>
            <w:shd w:val="clear" w:color="000000" w:fill="DAEEF3"/>
            <w:noWrap/>
            <w:vAlign w:val="bottom"/>
            <w:hideMark/>
          </w:tcPr>
          <w:p w14:paraId="7A184C5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single" w:sz="4" w:space="0" w:color="auto"/>
              <w:bottom w:val="single" w:sz="4" w:space="0" w:color="auto"/>
              <w:right w:val="nil"/>
            </w:tcBorders>
            <w:shd w:val="clear" w:color="000000" w:fill="DAEEF3"/>
            <w:noWrap/>
            <w:vAlign w:val="bottom"/>
            <w:hideMark/>
          </w:tcPr>
          <w:p w14:paraId="1135CEC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4 246,14</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584B214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5 348,16</w:t>
            </w:r>
          </w:p>
        </w:tc>
        <w:tc>
          <w:tcPr>
            <w:tcW w:w="817" w:type="dxa"/>
            <w:tcBorders>
              <w:top w:val="nil"/>
              <w:left w:val="nil"/>
              <w:bottom w:val="single" w:sz="4" w:space="0" w:color="auto"/>
              <w:right w:val="single" w:sz="4" w:space="0" w:color="auto"/>
            </w:tcBorders>
            <w:shd w:val="clear" w:color="000000" w:fill="DAEEF3"/>
            <w:noWrap/>
            <w:vAlign w:val="bottom"/>
            <w:hideMark/>
          </w:tcPr>
          <w:p w14:paraId="5548915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4 577,51</w:t>
            </w:r>
          </w:p>
        </w:tc>
        <w:tc>
          <w:tcPr>
            <w:tcW w:w="1020" w:type="dxa"/>
            <w:tcBorders>
              <w:top w:val="nil"/>
              <w:left w:val="nil"/>
              <w:bottom w:val="single" w:sz="4" w:space="0" w:color="auto"/>
              <w:right w:val="single" w:sz="4" w:space="0" w:color="auto"/>
            </w:tcBorders>
            <w:shd w:val="clear" w:color="000000" w:fill="DAEEF3"/>
            <w:noWrap/>
            <w:vAlign w:val="bottom"/>
            <w:hideMark/>
          </w:tcPr>
          <w:p w14:paraId="5BFC635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331,37</w:t>
            </w:r>
          </w:p>
        </w:tc>
        <w:tc>
          <w:tcPr>
            <w:tcW w:w="1020" w:type="dxa"/>
            <w:tcBorders>
              <w:top w:val="nil"/>
              <w:left w:val="nil"/>
              <w:bottom w:val="single" w:sz="4" w:space="0" w:color="auto"/>
              <w:right w:val="single" w:sz="8" w:space="0" w:color="auto"/>
            </w:tcBorders>
            <w:shd w:val="clear" w:color="000000" w:fill="DAEEF3"/>
            <w:noWrap/>
            <w:vAlign w:val="bottom"/>
            <w:hideMark/>
          </w:tcPr>
          <w:p w14:paraId="7C7BC4F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1 102,02</w:t>
            </w:r>
          </w:p>
        </w:tc>
        <w:tc>
          <w:tcPr>
            <w:tcW w:w="484" w:type="dxa"/>
            <w:tcBorders>
              <w:top w:val="nil"/>
              <w:left w:val="nil"/>
              <w:bottom w:val="single" w:sz="4" w:space="0" w:color="auto"/>
              <w:right w:val="nil"/>
            </w:tcBorders>
            <w:shd w:val="clear" w:color="000000" w:fill="DAEEF3"/>
            <w:noWrap/>
            <w:vAlign w:val="bottom"/>
            <w:hideMark/>
          </w:tcPr>
          <w:p w14:paraId="333F1E3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1 102,02</w:t>
            </w:r>
          </w:p>
        </w:tc>
        <w:tc>
          <w:tcPr>
            <w:tcW w:w="903" w:type="dxa"/>
            <w:tcBorders>
              <w:top w:val="nil"/>
              <w:left w:val="nil"/>
              <w:bottom w:val="single" w:sz="4" w:space="0" w:color="auto"/>
              <w:right w:val="nil"/>
            </w:tcBorders>
            <w:shd w:val="clear" w:color="000000" w:fill="DAEEF3"/>
            <w:noWrap/>
            <w:vAlign w:val="bottom"/>
            <w:hideMark/>
          </w:tcPr>
          <w:p w14:paraId="177683D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1 869,24</w:t>
            </w:r>
          </w:p>
        </w:tc>
        <w:tc>
          <w:tcPr>
            <w:tcW w:w="903" w:type="dxa"/>
            <w:tcBorders>
              <w:top w:val="nil"/>
              <w:left w:val="nil"/>
              <w:bottom w:val="single" w:sz="4" w:space="0" w:color="auto"/>
              <w:right w:val="nil"/>
            </w:tcBorders>
            <w:shd w:val="clear" w:color="000000" w:fill="DAEEF3"/>
            <w:noWrap/>
            <w:vAlign w:val="bottom"/>
            <w:hideMark/>
          </w:tcPr>
          <w:p w14:paraId="38AC858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-767,22</w:t>
            </w:r>
          </w:p>
        </w:tc>
        <w:tc>
          <w:tcPr>
            <w:tcW w:w="474" w:type="dxa"/>
            <w:tcBorders>
              <w:top w:val="nil"/>
              <w:left w:val="nil"/>
              <w:bottom w:val="single" w:sz="4" w:space="0" w:color="auto"/>
              <w:right w:val="nil"/>
            </w:tcBorders>
            <w:shd w:val="clear" w:color="000000" w:fill="DAEEF3"/>
            <w:noWrap/>
            <w:vAlign w:val="bottom"/>
            <w:hideMark/>
          </w:tcPr>
          <w:p w14:paraId="4D8A7AC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-41,04</w:t>
            </w:r>
          </w:p>
        </w:tc>
        <w:tc>
          <w:tcPr>
            <w:tcW w:w="560" w:type="dxa"/>
            <w:tcBorders>
              <w:top w:val="nil"/>
              <w:left w:val="nil"/>
              <w:bottom w:val="single" w:sz="4" w:space="0" w:color="auto"/>
              <w:right w:val="nil"/>
            </w:tcBorders>
            <w:shd w:val="clear" w:color="000000" w:fill="DAEEF3"/>
            <w:noWrap/>
            <w:vAlign w:val="bottom"/>
            <w:hideMark/>
          </w:tcPr>
          <w:p w14:paraId="5494369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-25,71</w:t>
            </w:r>
          </w:p>
        </w:tc>
        <w:tc>
          <w:tcPr>
            <w:tcW w:w="923" w:type="dxa"/>
            <w:tcBorders>
              <w:top w:val="nil"/>
              <w:left w:val="nil"/>
              <w:bottom w:val="single" w:sz="4" w:space="0" w:color="auto"/>
              <w:right w:val="nil"/>
            </w:tcBorders>
            <w:shd w:val="clear" w:color="000000" w:fill="DAEEF3"/>
            <w:noWrap/>
            <w:vAlign w:val="bottom"/>
            <w:hideMark/>
          </w:tcPr>
          <w:p w14:paraId="54FF686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#ДЕЛ/0!</w:t>
            </w:r>
          </w:p>
        </w:tc>
        <w:tc>
          <w:tcPr>
            <w:tcW w:w="731" w:type="dxa"/>
            <w:tcBorders>
              <w:top w:val="nil"/>
              <w:left w:val="nil"/>
              <w:bottom w:val="single" w:sz="4" w:space="0" w:color="auto"/>
              <w:right w:val="nil"/>
            </w:tcBorders>
            <w:shd w:val="clear" w:color="000000" w:fill="DAEEF3"/>
            <w:noWrap/>
            <w:vAlign w:val="bottom"/>
            <w:hideMark/>
          </w:tcPr>
          <w:p w14:paraId="6555ACB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2,99</w:t>
            </w:r>
          </w:p>
        </w:tc>
        <w:tc>
          <w:tcPr>
            <w:tcW w:w="474" w:type="dxa"/>
            <w:tcBorders>
              <w:top w:val="nil"/>
              <w:left w:val="nil"/>
              <w:bottom w:val="single" w:sz="4" w:space="0" w:color="auto"/>
              <w:right w:val="nil"/>
            </w:tcBorders>
            <w:shd w:val="clear" w:color="000000" w:fill="DAEEF3"/>
            <w:noWrap/>
            <w:vAlign w:val="bottom"/>
            <w:hideMark/>
          </w:tcPr>
          <w:p w14:paraId="22D0764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32571ED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-3 342,00</w:t>
            </w:r>
          </w:p>
        </w:tc>
      </w:tr>
      <w:tr w:rsidR="00D408BA" w:rsidRPr="00F640F9" w14:paraId="3AB14D59"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47AA9E3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121" w:type="dxa"/>
            <w:gridSpan w:val="2"/>
            <w:tcBorders>
              <w:top w:val="nil"/>
              <w:left w:val="nil"/>
              <w:bottom w:val="nil"/>
              <w:right w:val="nil"/>
            </w:tcBorders>
            <w:shd w:val="clear" w:color="auto" w:fill="auto"/>
            <w:noWrap/>
            <w:vAlign w:val="bottom"/>
            <w:hideMark/>
          </w:tcPr>
          <w:p w14:paraId="7785B5F8"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в т.ч.   - уголь </w:t>
            </w:r>
          </w:p>
        </w:tc>
        <w:tc>
          <w:tcPr>
            <w:tcW w:w="296" w:type="dxa"/>
            <w:tcBorders>
              <w:top w:val="nil"/>
              <w:left w:val="nil"/>
              <w:bottom w:val="nil"/>
              <w:right w:val="nil"/>
            </w:tcBorders>
            <w:shd w:val="clear" w:color="auto" w:fill="auto"/>
            <w:noWrap/>
            <w:vAlign w:val="bottom"/>
            <w:hideMark/>
          </w:tcPr>
          <w:p w14:paraId="5FA2D830" w14:textId="77777777" w:rsidR="00D408BA" w:rsidRPr="00F640F9" w:rsidRDefault="00D408BA" w:rsidP="00D408BA">
            <w:pPr>
              <w:rPr>
                <w:rFonts w:ascii="Bookman Old Style" w:hAnsi="Bookman Old Style" w:cs="Calibri"/>
                <w:sz w:val="13"/>
                <w:szCs w:val="13"/>
                <w:lang w:eastAsia="ru-RU"/>
              </w:rPr>
            </w:pPr>
          </w:p>
        </w:tc>
        <w:tc>
          <w:tcPr>
            <w:tcW w:w="58" w:type="dxa"/>
            <w:tcBorders>
              <w:top w:val="nil"/>
              <w:left w:val="nil"/>
              <w:bottom w:val="nil"/>
              <w:right w:val="single" w:sz="4" w:space="0" w:color="auto"/>
            </w:tcBorders>
            <w:shd w:val="clear" w:color="auto" w:fill="auto"/>
            <w:noWrap/>
            <w:vAlign w:val="bottom"/>
            <w:hideMark/>
          </w:tcPr>
          <w:p w14:paraId="054C9543"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607" w:type="dxa"/>
            <w:tcBorders>
              <w:top w:val="nil"/>
              <w:left w:val="nil"/>
              <w:bottom w:val="nil"/>
              <w:right w:val="single" w:sz="4" w:space="0" w:color="auto"/>
            </w:tcBorders>
            <w:shd w:val="clear" w:color="auto" w:fill="auto"/>
            <w:noWrap/>
            <w:vAlign w:val="bottom"/>
            <w:hideMark/>
          </w:tcPr>
          <w:p w14:paraId="6606ED6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32CF506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single" w:sz="4" w:space="0" w:color="auto"/>
              <w:bottom w:val="single" w:sz="4" w:space="0" w:color="auto"/>
              <w:right w:val="nil"/>
            </w:tcBorders>
            <w:shd w:val="clear" w:color="000000" w:fill="DAEEF3"/>
            <w:noWrap/>
            <w:vAlign w:val="bottom"/>
            <w:hideMark/>
          </w:tcPr>
          <w:p w14:paraId="564B74A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4 246,14</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27C6F53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5 348,16</w:t>
            </w:r>
          </w:p>
        </w:tc>
        <w:tc>
          <w:tcPr>
            <w:tcW w:w="817" w:type="dxa"/>
            <w:tcBorders>
              <w:top w:val="nil"/>
              <w:left w:val="nil"/>
              <w:bottom w:val="single" w:sz="4" w:space="0" w:color="auto"/>
              <w:right w:val="single" w:sz="4" w:space="0" w:color="auto"/>
            </w:tcBorders>
            <w:shd w:val="clear" w:color="000000" w:fill="DAEEF3"/>
            <w:noWrap/>
            <w:vAlign w:val="bottom"/>
            <w:hideMark/>
          </w:tcPr>
          <w:p w14:paraId="16BA5B4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4 577,51</w:t>
            </w:r>
          </w:p>
        </w:tc>
        <w:tc>
          <w:tcPr>
            <w:tcW w:w="1020" w:type="dxa"/>
            <w:tcBorders>
              <w:top w:val="nil"/>
              <w:left w:val="nil"/>
              <w:bottom w:val="single" w:sz="4" w:space="0" w:color="auto"/>
              <w:right w:val="single" w:sz="4" w:space="0" w:color="auto"/>
            </w:tcBorders>
            <w:shd w:val="clear" w:color="000000" w:fill="DAEEF3"/>
            <w:noWrap/>
            <w:vAlign w:val="bottom"/>
            <w:hideMark/>
          </w:tcPr>
          <w:p w14:paraId="064CAF4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331,37</w:t>
            </w:r>
          </w:p>
        </w:tc>
        <w:tc>
          <w:tcPr>
            <w:tcW w:w="1020" w:type="dxa"/>
            <w:tcBorders>
              <w:top w:val="nil"/>
              <w:left w:val="nil"/>
              <w:bottom w:val="single" w:sz="4" w:space="0" w:color="auto"/>
              <w:right w:val="single" w:sz="8" w:space="0" w:color="auto"/>
            </w:tcBorders>
            <w:shd w:val="clear" w:color="000000" w:fill="DAEEF3"/>
            <w:noWrap/>
            <w:vAlign w:val="bottom"/>
            <w:hideMark/>
          </w:tcPr>
          <w:p w14:paraId="46EBF8C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1 102,02</w:t>
            </w:r>
          </w:p>
        </w:tc>
        <w:tc>
          <w:tcPr>
            <w:tcW w:w="484" w:type="dxa"/>
            <w:tcBorders>
              <w:top w:val="nil"/>
              <w:left w:val="nil"/>
              <w:bottom w:val="single" w:sz="4" w:space="0" w:color="auto"/>
              <w:right w:val="nil"/>
            </w:tcBorders>
            <w:shd w:val="clear" w:color="000000" w:fill="DAEEF3"/>
            <w:noWrap/>
            <w:vAlign w:val="bottom"/>
            <w:hideMark/>
          </w:tcPr>
          <w:p w14:paraId="65B3AB8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25,95</w:t>
            </w:r>
          </w:p>
        </w:tc>
        <w:tc>
          <w:tcPr>
            <w:tcW w:w="903" w:type="dxa"/>
            <w:tcBorders>
              <w:top w:val="nil"/>
              <w:left w:val="nil"/>
              <w:bottom w:val="single" w:sz="4" w:space="0" w:color="auto"/>
              <w:right w:val="nil"/>
            </w:tcBorders>
            <w:shd w:val="clear" w:color="000000" w:fill="DAEEF3"/>
            <w:noWrap/>
            <w:vAlign w:val="bottom"/>
            <w:hideMark/>
          </w:tcPr>
          <w:p w14:paraId="38C9487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объём план 2018</w:t>
            </w:r>
          </w:p>
        </w:tc>
        <w:tc>
          <w:tcPr>
            <w:tcW w:w="903" w:type="dxa"/>
            <w:tcBorders>
              <w:top w:val="nil"/>
              <w:left w:val="nil"/>
              <w:bottom w:val="single" w:sz="4" w:space="0" w:color="auto"/>
              <w:right w:val="nil"/>
            </w:tcBorders>
            <w:shd w:val="clear" w:color="000000" w:fill="DAEEF3"/>
            <w:noWrap/>
            <w:vAlign w:val="bottom"/>
            <w:hideMark/>
          </w:tcPr>
          <w:p w14:paraId="1CECF96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2 672,91</w:t>
            </w:r>
          </w:p>
        </w:tc>
        <w:tc>
          <w:tcPr>
            <w:tcW w:w="474" w:type="dxa"/>
            <w:tcBorders>
              <w:top w:val="nil"/>
              <w:left w:val="nil"/>
              <w:bottom w:val="single" w:sz="4" w:space="0" w:color="auto"/>
              <w:right w:val="nil"/>
            </w:tcBorders>
            <w:shd w:val="clear" w:color="000000" w:fill="DAEEF3"/>
            <w:noWrap/>
            <w:vAlign w:val="bottom"/>
            <w:hideMark/>
          </w:tcPr>
          <w:p w14:paraId="4A29DDC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432D2B6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36E7C72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74D09CE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2 223,49</w:t>
            </w:r>
          </w:p>
        </w:tc>
        <w:tc>
          <w:tcPr>
            <w:tcW w:w="474" w:type="dxa"/>
            <w:tcBorders>
              <w:top w:val="nil"/>
              <w:left w:val="nil"/>
              <w:bottom w:val="single" w:sz="4" w:space="0" w:color="auto"/>
              <w:right w:val="nil"/>
            </w:tcBorders>
            <w:shd w:val="clear" w:color="000000" w:fill="DAEEF3"/>
            <w:noWrap/>
            <w:vAlign w:val="bottom"/>
            <w:hideMark/>
          </w:tcPr>
          <w:p w14:paraId="0220336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2861601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-25,71</w:t>
            </w:r>
          </w:p>
        </w:tc>
      </w:tr>
      <w:tr w:rsidR="00D408BA" w:rsidRPr="00F640F9" w14:paraId="34784CB6"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3EF10FC5" w14:textId="77777777" w:rsidR="00D408BA" w:rsidRPr="00F640F9" w:rsidRDefault="00D408BA" w:rsidP="00D408BA">
            <w:pPr>
              <w:rPr>
                <w:rFonts w:ascii="Calibri" w:hAnsi="Calibri" w:cs="Calibri"/>
                <w:sz w:val="13"/>
                <w:szCs w:val="13"/>
                <w:lang w:eastAsia="ru-RU"/>
              </w:rPr>
            </w:pPr>
            <w:r w:rsidRPr="00F640F9">
              <w:rPr>
                <w:rFonts w:ascii="Calibri" w:hAnsi="Calibri" w:cs="Calibri"/>
                <w:sz w:val="13"/>
                <w:szCs w:val="13"/>
                <w:lang w:eastAsia="ru-RU"/>
              </w:rPr>
              <w:t> </w:t>
            </w:r>
          </w:p>
        </w:tc>
        <w:tc>
          <w:tcPr>
            <w:tcW w:w="2121" w:type="dxa"/>
            <w:gridSpan w:val="2"/>
            <w:tcBorders>
              <w:top w:val="nil"/>
              <w:left w:val="nil"/>
              <w:bottom w:val="nil"/>
              <w:right w:val="nil"/>
            </w:tcBorders>
            <w:shd w:val="clear" w:color="auto" w:fill="auto"/>
            <w:noWrap/>
            <w:vAlign w:val="bottom"/>
            <w:hideMark/>
          </w:tcPr>
          <w:p w14:paraId="40F6DA7F"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мазут</w:t>
            </w:r>
          </w:p>
        </w:tc>
        <w:tc>
          <w:tcPr>
            <w:tcW w:w="296" w:type="dxa"/>
            <w:tcBorders>
              <w:top w:val="nil"/>
              <w:left w:val="nil"/>
              <w:bottom w:val="nil"/>
              <w:right w:val="nil"/>
            </w:tcBorders>
            <w:shd w:val="clear" w:color="auto" w:fill="auto"/>
            <w:noWrap/>
            <w:vAlign w:val="bottom"/>
            <w:hideMark/>
          </w:tcPr>
          <w:p w14:paraId="5929237C" w14:textId="77777777" w:rsidR="00D408BA" w:rsidRPr="00F640F9" w:rsidRDefault="00D408BA" w:rsidP="00D408BA">
            <w:pPr>
              <w:rPr>
                <w:rFonts w:ascii="Bookman Old Style" w:hAnsi="Bookman Old Style" w:cs="Calibri"/>
                <w:sz w:val="13"/>
                <w:szCs w:val="13"/>
                <w:lang w:eastAsia="ru-RU"/>
              </w:rPr>
            </w:pPr>
          </w:p>
        </w:tc>
        <w:tc>
          <w:tcPr>
            <w:tcW w:w="58" w:type="dxa"/>
            <w:tcBorders>
              <w:top w:val="nil"/>
              <w:left w:val="nil"/>
              <w:bottom w:val="nil"/>
              <w:right w:val="single" w:sz="4" w:space="0" w:color="auto"/>
            </w:tcBorders>
            <w:shd w:val="clear" w:color="auto" w:fill="auto"/>
            <w:noWrap/>
            <w:vAlign w:val="bottom"/>
            <w:hideMark/>
          </w:tcPr>
          <w:p w14:paraId="1A4334B9" w14:textId="77777777" w:rsidR="00D408BA" w:rsidRPr="00F640F9" w:rsidRDefault="00D408BA" w:rsidP="00D408BA">
            <w:pPr>
              <w:rPr>
                <w:rFonts w:ascii="Calibri" w:hAnsi="Calibri" w:cs="Calibri"/>
                <w:sz w:val="13"/>
                <w:szCs w:val="13"/>
                <w:lang w:eastAsia="ru-RU"/>
              </w:rPr>
            </w:pPr>
            <w:r w:rsidRPr="00F640F9">
              <w:rPr>
                <w:rFonts w:ascii="Calibri" w:hAnsi="Calibri" w:cs="Calibri"/>
                <w:sz w:val="13"/>
                <w:szCs w:val="13"/>
                <w:lang w:eastAsia="ru-RU"/>
              </w:rPr>
              <w:t> </w:t>
            </w:r>
          </w:p>
        </w:tc>
        <w:tc>
          <w:tcPr>
            <w:tcW w:w="607" w:type="dxa"/>
            <w:tcBorders>
              <w:top w:val="nil"/>
              <w:left w:val="nil"/>
              <w:bottom w:val="nil"/>
              <w:right w:val="single" w:sz="4" w:space="0" w:color="auto"/>
            </w:tcBorders>
            <w:shd w:val="clear" w:color="auto" w:fill="auto"/>
            <w:noWrap/>
            <w:vAlign w:val="bottom"/>
            <w:hideMark/>
          </w:tcPr>
          <w:p w14:paraId="1F4A6D8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0558C97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single" w:sz="4" w:space="0" w:color="auto"/>
              <w:bottom w:val="single" w:sz="4" w:space="0" w:color="auto"/>
              <w:right w:val="nil"/>
            </w:tcBorders>
            <w:shd w:val="clear" w:color="000000" w:fill="DAEEF3"/>
            <w:noWrap/>
            <w:vAlign w:val="bottom"/>
            <w:hideMark/>
          </w:tcPr>
          <w:p w14:paraId="3A35592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2BAB251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7" w:type="dxa"/>
            <w:tcBorders>
              <w:top w:val="nil"/>
              <w:left w:val="nil"/>
              <w:bottom w:val="single" w:sz="4" w:space="0" w:color="auto"/>
              <w:right w:val="single" w:sz="4" w:space="0" w:color="auto"/>
            </w:tcBorders>
            <w:shd w:val="clear" w:color="000000" w:fill="DAEEF3"/>
            <w:noWrap/>
            <w:vAlign w:val="bottom"/>
            <w:hideMark/>
          </w:tcPr>
          <w:p w14:paraId="5FBA7BA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4" w:space="0" w:color="auto"/>
            </w:tcBorders>
            <w:shd w:val="clear" w:color="000000" w:fill="DAEEF3"/>
            <w:noWrap/>
            <w:vAlign w:val="bottom"/>
            <w:hideMark/>
          </w:tcPr>
          <w:p w14:paraId="1025CA0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8" w:space="0" w:color="auto"/>
            </w:tcBorders>
            <w:shd w:val="clear" w:color="000000" w:fill="DAEEF3"/>
            <w:noWrap/>
            <w:vAlign w:val="bottom"/>
            <w:hideMark/>
          </w:tcPr>
          <w:p w14:paraId="14C314C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84" w:type="dxa"/>
            <w:tcBorders>
              <w:top w:val="nil"/>
              <w:left w:val="nil"/>
              <w:bottom w:val="single" w:sz="4" w:space="0" w:color="auto"/>
              <w:right w:val="nil"/>
            </w:tcBorders>
            <w:shd w:val="clear" w:color="000000" w:fill="DAEEF3"/>
            <w:noWrap/>
            <w:vAlign w:val="bottom"/>
            <w:hideMark/>
          </w:tcPr>
          <w:p w14:paraId="1B01DC2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3167C2A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факт цена 2018</w:t>
            </w:r>
          </w:p>
        </w:tc>
        <w:tc>
          <w:tcPr>
            <w:tcW w:w="903" w:type="dxa"/>
            <w:tcBorders>
              <w:top w:val="nil"/>
              <w:left w:val="nil"/>
              <w:bottom w:val="single" w:sz="4" w:space="0" w:color="auto"/>
              <w:right w:val="nil"/>
            </w:tcBorders>
            <w:shd w:val="clear" w:color="000000" w:fill="DAEEF3"/>
            <w:noWrap/>
            <w:vAlign w:val="bottom"/>
            <w:hideMark/>
          </w:tcPr>
          <w:p w14:paraId="74A3252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1 259,89</w:t>
            </w:r>
          </w:p>
        </w:tc>
        <w:tc>
          <w:tcPr>
            <w:tcW w:w="474" w:type="dxa"/>
            <w:tcBorders>
              <w:top w:val="nil"/>
              <w:left w:val="nil"/>
              <w:bottom w:val="single" w:sz="4" w:space="0" w:color="auto"/>
              <w:right w:val="nil"/>
            </w:tcBorders>
            <w:shd w:val="clear" w:color="000000" w:fill="DAEEF3"/>
            <w:noWrap/>
            <w:vAlign w:val="bottom"/>
            <w:hideMark/>
          </w:tcPr>
          <w:p w14:paraId="31D55AF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611014F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2 290,00</w:t>
            </w:r>
          </w:p>
        </w:tc>
        <w:tc>
          <w:tcPr>
            <w:tcW w:w="923" w:type="dxa"/>
            <w:tcBorders>
              <w:top w:val="nil"/>
              <w:left w:val="nil"/>
              <w:bottom w:val="single" w:sz="4" w:space="0" w:color="auto"/>
              <w:right w:val="nil"/>
            </w:tcBorders>
            <w:shd w:val="clear" w:color="000000" w:fill="DAEEF3"/>
            <w:noWrap/>
            <w:vAlign w:val="bottom"/>
            <w:hideMark/>
          </w:tcPr>
          <w:p w14:paraId="41003F8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тонн факт</w:t>
            </w:r>
          </w:p>
        </w:tc>
        <w:tc>
          <w:tcPr>
            <w:tcW w:w="731" w:type="dxa"/>
            <w:tcBorders>
              <w:top w:val="nil"/>
              <w:left w:val="nil"/>
              <w:bottom w:val="single" w:sz="4" w:space="0" w:color="auto"/>
              <w:right w:val="nil"/>
            </w:tcBorders>
            <w:shd w:val="clear" w:color="000000" w:fill="DAEEF3"/>
            <w:noWrap/>
            <w:vAlign w:val="bottom"/>
            <w:hideMark/>
          </w:tcPr>
          <w:p w14:paraId="419155E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66,51</w:t>
            </w:r>
          </w:p>
        </w:tc>
        <w:tc>
          <w:tcPr>
            <w:tcW w:w="474" w:type="dxa"/>
            <w:tcBorders>
              <w:top w:val="nil"/>
              <w:left w:val="nil"/>
              <w:bottom w:val="single" w:sz="4" w:space="0" w:color="auto"/>
              <w:right w:val="nil"/>
            </w:tcBorders>
            <w:shd w:val="clear" w:color="000000" w:fill="DAEEF3"/>
            <w:noWrap/>
            <w:vAlign w:val="bottom"/>
            <w:hideMark/>
          </w:tcPr>
          <w:p w14:paraId="7F98C25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2265BFB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9 102,87</w:t>
            </w:r>
          </w:p>
        </w:tc>
      </w:tr>
      <w:tr w:rsidR="00D408BA" w:rsidRPr="00F640F9" w14:paraId="0698FB96"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0623A050" w14:textId="77777777" w:rsidR="00D408BA" w:rsidRPr="00F640F9" w:rsidRDefault="00D408BA" w:rsidP="00D408BA">
            <w:pPr>
              <w:rPr>
                <w:rFonts w:ascii="Calibri" w:hAnsi="Calibri" w:cs="Calibri"/>
                <w:sz w:val="13"/>
                <w:szCs w:val="13"/>
                <w:lang w:eastAsia="ru-RU"/>
              </w:rPr>
            </w:pPr>
            <w:r w:rsidRPr="00F640F9">
              <w:rPr>
                <w:rFonts w:ascii="Calibri" w:hAnsi="Calibri" w:cs="Calibri"/>
                <w:sz w:val="13"/>
                <w:szCs w:val="13"/>
                <w:lang w:eastAsia="ru-RU"/>
              </w:rPr>
              <w:t> </w:t>
            </w:r>
          </w:p>
        </w:tc>
        <w:tc>
          <w:tcPr>
            <w:tcW w:w="2417" w:type="dxa"/>
            <w:gridSpan w:val="3"/>
            <w:tcBorders>
              <w:top w:val="nil"/>
              <w:left w:val="nil"/>
              <w:bottom w:val="nil"/>
              <w:right w:val="nil"/>
            </w:tcBorders>
            <w:shd w:val="clear" w:color="auto" w:fill="auto"/>
            <w:noWrap/>
            <w:vAlign w:val="bottom"/>
            <w:hideMark/>
          </w:tcPr>
          <w:p w14:paraId="1FC9C766"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в т.ч. натуральное топливо</w:t>
            </w:r>
          </w:p>
        </w:tc>
        <w:tc>
          <w:tcPr>
            <w:tcW w:w="58" w:type="dxa"/>
            <w:tcBorders>
              <w:top w:val="nil"/>
              <w:left w:val="nil"/>
              <w:bottom w:val="nil"/>
              <w:right w:val="single" w:sz="4" w:space="0" w:color="auto"/>
            </w:tcBorders>
            <w:shd w:val="clear" w:color="auto" w:fill="auto"/>
            <w:noWrap/>
            <w:vAlign w:val="bottom"/>
            <w:hideMark/>
          </w:tcPr>
          <w:p w14:paraId="1AF35F96" w14:textId="77777777" w:rsidR="00D408BA" w:rsidRPr="00F640F9" w:rsidRDefault="00D408BA" w:rsidP="00D408BA">
            <w:pPr>
              <w:rPr>
                <w:rFonts w:ascii="Calibri" w:hAnsi="Calibri" w:cs="Calibri"/>
                <w:sz w:val="13"/>
                <w:szCs w:val="13"/>
                <w:lang w:eastAsia="ru-RU"/>
              </w:rPr>
            </w:pPr>
            <w:r w:rsidRPr="00F640F9">
              <w:rPr>
                <w:rFonts w:ascii="Calibri" w:hAnsi="Calibri" w:cs="Calibri"/>
                <w:sz w:val="13"/>
                <w:szCs w:val="13"/>
                <w:lang w:eastAsia="ru-RU"/>
              </w:rPr>
              <w:t> </w:t>
            </w:r>
          </w:p>
        </w:tc>
        <w:tc>
          <w:tcPr>
            <w:tcW w:w="607" w:type="dxa"/>
            <w:tcBorders>
              <w:top w:val="nil"/>
              <w:left w:val="nil"/>
              <w:bottom w:val="nil"/>
              <w:right w:val="single" w:sz="4" w:space="0" w:color="auto"/>
            </w:tcBorders>
            <w:shd w:val="clear" w:color="auto" w:fill="auto"/>
            <w:noWrap/>
            <w:vAlign w:val="bottom"/>
            <w:hideMark/>
          </w:tcPr>
          <w:p w14:paraId="05A6B49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6769E58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single" w:sz="4" w:space="0" w:color="auto"/>
              <w:bottom w:val="single" w:sz="4" w:space="0" w:color="auto"/>
              <w:right w:val="nil"/>
            </w:tcBorders>
            <w:shd w:val="clear" w:color="000000" w:fill="DAEEF3"/>
            <w:noWrap/>
            <w:vAlign w:val="bottom"/>
            <w:hideMark/>
          </w:tcPr>
          <w:p w14:paraId="6498725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3 367,96</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47677A2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4 196,16</w:t>
            </w:r>
          </w:p>
        </w:tc>
        <w:tc>
          <w:tcPr>
            <w:tcW w:w="817" w:type="dxa"/>
            <w:tcBorders>
              <w:top w:val="nil"/>
              <w:left w:val="nil"/>
              <w:bottom w:val="single" w:sz="4" w:space="0" w:color="auto"/>
              <w:right w:val="single" w:sz="4" w:space="0" w:color="auto"/>
            </w:tcBorders>
            <w:shd w:val="clear" w:color="000000" w:fill="DAEEF3"/>
            <w:noWrap/>
            <w:vAlign w:val="bottom"/>
            <w:hideMark/>
          </w:tcPr>
          <w:p w14:paraId="67C6F2E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3 474,42</w:t>
            </w:r>
          </w:p>
        </w:tc>
        <w:tc>
          <w:tcPr>
            <w:tcW w:w="1020" w:type="dxa"/>
            <w:tcBorders>
              <w:top w:val="nil"/>
              <w:left w:val="nil"/>
              <w:bottom w:val="single" w:sz="4" w:space="0" w:color="auto"/>
              <w:right w:val="single" w:sz="4" w:space="0" w:color="auto"/>
            </w:tcBorders>
            <w:shd w:val="clear" w:color="000000" w:fill="DAEEF3"/>
            <w:noWrap/>
            <w:vAlign w:val="bottom"/>
            <w:hideMark/>
          </w:tcPr>
          <w:p w14:paraId="5660761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106,46</w:t>
            </w:r>
          </w:p>
        </w:tc>
        <w:tc>
          <w:tcPr>
            <w:tcW w:w="1020" w:type="dxa"/>
            <w:tcBorders>
              <w:top w:val="nil"/>
              <w:left w:val="nil"/>
              <w:bottom w:val="single" w:sz="4" w:space="0" w:color="auto"/>
              <w:right w:val="single" w:sz="8" w:space="0" w:color="auto"/>
            </w:tcBorders>
            <w:shd w:val="clear" w:color="000000" w:fill="DAEEF3"/>
            <w:noWrap/>
            <w:vAlign w:val="bottom"/>
            <w:hideMark/>
          </w:tcPr>
          <w:p w14:paraId="4D9FD7E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828,20</w:t>
            </w:r>
          </w:p>
        </w:tc>
        <w:tc>
          <w:tcPr>
            <w:tcW w:w="484" w:type="dxa"/>
            <w:tcBorders>
              <w:top w:val="nil"/>
              <w:left w:val="nil"/>
              <w:bottom w:val="single" w:sz="4" w:space="0" w:color="auto"/>
              <w:right w:val="nil"/>
            </w:tcBorders>
            <w:shd w:val="clear" w:color="000000" w:fill="DAEEF3"/>
            <w:noWrap/>
            <w:vAlign w:val="bottom"/>
            <w:hideMark/>
          </w:tcPr>
          <w:p w14:paraId="0829A61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40D466B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факт объём</w:t>
            </w:r>
          </w:p>
        </w:tc>
        <w:tc>
          <w:tcPr>
            <w:tcW w:w="903" w:type="dxa"/>
            <w:tcBorders>
              <w:top w:val="nil"/>
              <w:left w:val="nil"/>
              <w:bottom w:val="single" w:sz="4" w:space="0" w:color="auto"/>
              <w:right w:val="nil"/>
            </w:tcBorders>
            <w:shd w:val="clear" w:color="000000" w:fill="DAEEF3"/>
            <w:noWrap/>
            <w:vAlign w:val="bottom"/>
            <w:hideMark/>
          </w:tcPr>
          <w:p w14:paraId="2F74549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2 223,00</w:t>
            </w:r>
          </w:p>
        </w:tc>
        <w:tc>
          <w:tcPr>
            <w:tcW w:w="474" w:type="dxa"/>
            <w:tcBorders>
              <w:top w:val="nil"/>
              <w:left w:val="nil"/>
              <w:bottom w:val="single" w:sz="4" w:space="0" w:color="auto"/>
              <w:right w:val="nil"/>
            </w:tcBorders>
            <w:shd w:val="clear" w:color="000000" w:fill="DAEEF3"/>
            <w:noWrap/>
            <w:vAlign w:val="bottom"/>
            <w:hideMark/>
          </w:tcPr>
          <w:p w14:paraId="1CDDF8DA" w14:textId="77777777" w:rsidR="00D408BA" w:rsidRPr="00F640F9" w:rsidRDefault="00D408BA" w:rsidP="00D408BA">
            <w:pPr>
              <w:jc w:val="center"/>
              <w:rPr>
                <w:rFonts w:ascii="Bookman Old Style" w:hAnsi="Bookman Old Style" w:cs="Calibri"/>
                <w:b/>
                <w:bCs/>
                <w:sz w:val="13"/>
                <w:szCs w:val="13"/>
                <w:lang w:eastAsia="ru-RU"/>
              </w:rPr>
            </w:pPr>
            <w:proofErr w:type="spellStart"/>
            <w:r w:rsidRPr="00F640F9">
              <w:rPr>
                <w:rFonts w:ascii="Bookman Old Style" w:hAnsi="Bookman Old Style" w:cs="Calibri"/>
                <w:b/>
                <w:bCs/>
                <w:sz w:val="13"/>
                <w:szCs w:val="13"/>
                <w:lang w:eastAsia="ru-RU"/>
              </w:rPr>
              <w:t>стр</w:t>
            </w:r>
            <w:proofErr w:type="spellEnd"/>
            <w:r w:rsidRPr="00F640F9">
              <w:rPr>
                <w:rFonts w:ascii="Bookman Old Style" w:hAnsi="Bookman Old Style" w:cs="Calibri"/>
                <w:b/>
                <w:bCs/>
                <w:sz w:val="13"/>
                <w:szCs w:val="13"/>
                <w:lang w:eastAsia="ru-RU"/>
              </w:rPr>
              <w:t xml:space="preserve"> 124</w:t>
            </w:r>
          </w:p>
        </w:tc>
        <w:tc>
          <w:tcPr>
            <w:tcW w:w="560" w:type="dxa"/>
            <w:tcBorders>
              <w:top w:val="nil"/>
              <w:left w:val="nil"/>
              <w:bottom w:val="single" w:sz="4" w:space="0" w:color="auto"/>
              <w:right w:val="nil"/>
            </w:tcBorders>
            <w:shd w:val="clear" w:color="000000" w:fill="DAEEF3"/>
            <w:noWrap/>
            <w:vAlign w:val="bottom"/>
            <w:hideMark/>
          </w:tcPr>
          <w:p w14:paraId="0AA08E6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1,15939</w:t>
            </w:r>
          </w:p>
        </w:tc>
        <w:tc>
          <w:tcPr>
            <w:tcW w:w="923" w:type="dxa"/>
            <w:tcBorders>
              <w:top w:val="nil"/>
              <w:left w:val="nil"/>
              <w:bottom w:val="single" w:sz="4" w:space="0" w:color="auto"/>
              <w:right w:val="nil"/>
            </w:tcBorders>
            <w:shd w:val="clear" w:color="000000" w:fill="DAEEF3"/>
            <w:noWrap/>
            <w:vAlign w:val="bottom"/>
            <w:hideMark/>
          </w:tcPr>
          <w:p w14:paraId="4C84AD2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1 159,39</w:t>
            </w:r>
          </w:p>
        </w:tc>
        <w:tc>
          <w:tcPr>
            <w:tcW w:w="731" w:type="dxa"/>
            <w:tcBorders>
              <w:top w:val="nil"/>
              <w:left w:val="nil"/>
              <w:bottom w:val="single" w:sz="4" w:space="0" w:color="auto"/>
              <w:right w:val="nil"/>
            </w:tcBorders>
            <w:shd w:val="clear" w:color="000000" w:fill="DAEEF3"/>
            <w:noWrap/>
            <w:vAlign w:val="bottom"/>
            <w:hideMark/>
          </w:tcPr>
          <w:p w14:paraId="18F3D54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273,57</w:t>
            </w:r>
          </w:p>
        </w:tc>
        <w:tc>
          <w:tcPr>
            <w:tcW w:w="474" w:type="dxa"/>
            <w:tcBorders>
              <w:top w:val="nil"/>
              <w:left w:val="nil"/>
              <w:bottom w:val="single" w:sz="4" w:space="0" w:color="auto"/>
              <w:right w:val="nil"/>
            </w:tcBorders>
            <w:shd w:val="clear" w:color="000000" w:fill="DAEEF3"/>
            <w:noWrap/>
            <w:vAlign w:val="bottom"/>
            <w:hideMark/>
          </w:tcPr>
          <w:p w14:paraId="5D493D3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5DBF151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0,00</w:t>
            </w:r>
          </w:p>
        </w:tc>
      </w:tr>
      <w:tr w:rsidR="00D408BA" w:rsidRPr="00F640F9" w14:paraId="11FA4273"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35F85002"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17" w:type="dxa"/>
            <w:gridSpan w:val="3"/>
            <w:tcBorders>
              <w:top w:val="nil"/>
              <w:left w:val="nil"/>
              <w:bottom w:val="nil"/>
              <w:right w:val="nil"/>
            </w:tcBorders>
            <w:shd w:val="clear" w:color="auto" w:fill="auto"/>
            <w:noWrap/>
            <w:vAlign w:val="bottom"/>
            <w:hideMark/>
          </w:tcPr>
          <w:p w14:paraId="12221E24"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уголь каменный</w:t>
            </w:r>
          </w:p>
        </w:tc>
        <w:tc>
          <w:tcPr>
            <w:tcW w:w="58" w:type="dxa"/>
            <w:tcBorders>
              <w:top w:val="nil"/>
              <w:left w:val="nil"/>
              <w:bottom w:val="nil"/>
              <w:right w:val="single" w:sz="4" w:space="0" w:color="auto"/>
            </w:tcBorders>
            <w:shd w:val="clear" w:color="auto" w:fill="auto"/>
            <w:noWrap/>
            <w:vAlign w:val="bottom"/>
            <w:hideMark/>
          </w:tcPr>
          <w:p w14:paraId="41EB1482"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07" w:type="dxa"/>
            <w:tcBorders>
              <w:top w:val="nil"/>
              <w:left w:val="nil"/>
              <w:bottom w:val="nil"/>
              <w:right w:val="single" w:sz="4" w:space="0" w:color="auto"/>
            </w:tcBorders>
            <w:shd w:val="clear" w:color="auto" w:fill="auto"/>
            <w:noWrap/>
            <w:vAlign w:val="bottom"/>
            <w:hideMark/>
          </w:tcPr>
          <w:p w14:paraId="727E995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7DCE725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single" w:sz="4" w:space="0" w:color="auto"/>
              <w:bottom w:val="single" w:sz="4" w:space="0" w:color="auto"/>
              <w:right w:val="nil"/>
            </w:tcBorders>
            <w:shd w:val="clear" w:color="000000" w:fill="DAEEF3"/>
            <w:noWrap/>
            <w:vAlign w:val="bottom"/>
            <w:hideMark/>
          </w:tcPr>
          <w:p w14:paraId="7404EFE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3 367,96</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7C75818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4 196,16</w:t>
            </w:r>
          </w:p>
        </w:tc>
        <w:tc>
          <w:tcPr>
            <w:tcW w:w="817" w:type="dxa"/>
            <w:tcBorders>
              <w:top w:val="nil"/>
              <w:left w:val="nil"/>
              <w:bottom w:val="single" w:sz="4" w:space="0" w:color="auto"/>
              <w:right w:val="single" w:sz="4" w:space="0" w:color="auto"/>
            </w:tcBorders>
            <w:shd w:val="clear" w:color="000000" w:fill="DAEEF3"/>
            <w:noWrap/>
            <w:vAlign w:val="bottom"/>
            <w:hideMark/>
          </w:tcPr>
          <w:p w14:paraId="42F82DC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3 474,42</w:t>
            </w:r>
          </w:p>
        </w:tc>
        <w:tc>
          <w:tcPr>
            <w:tcW w:w="1020" w:type="dxa"/>
            <w:tcBorders>
              <w:top w:val="nil"/>
              <w:left w:val="nil"/>
              <w:bottom w:val="single" w:sz="4" w:space="0" w:color="auto"/>
              <w:right w:val="single" w:sz="4" w:space="0" w:color="auto"/>
            </w:tcBorders>
            <w:shd w:val="clear" w:color="000000" w:fill="DAEEF3"/>
            <w:noWrap/>
            <w:vAlign w:val="bottom"/>
            <w:hideMark/>
          </w:tcPr>
          <w:p w14:paraId="46011B9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106,46</w:t>
            </w:r>
          </w:p>
        </w:tc>
        <w:tc>
          <w:tcPr>
            <w:tcW w:w="1020" w:type="dxa"/>
            <w:tcBorders>
              <w:top w:val="nil"/>
              <w:left w:val="nil"/>
              <w:bottom w:val="single" w:sz="4" w:space="0" w:color="auto"/>
              <w:right w:val="single" w:sz="8" w:space="0" w:color="auto"/>
            </w:tcBorders>
            <w:shd w:val="clear" w:color="000000" w:fill="DAEEF3"/>
            <w:noWrap/>
            <w:vAlign w:val="bottom"/>
            <w:hideMark/>
          </w:tcPr>
          <w:p w14:paraId="338D143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828,20</w:t>
            </w:r>
          </w:p>
        </w:tc>
        <w:tc>
          <w:tcPr>
            <w:tcW w:w="484" w:type="dxa"/>
            <w:tcBorders>
              <w:top w:val="nil"/>
              <w:left w:val="nil"/>
              <w:bottom w:val="single" w:sz="4" w:space="0" w:color="auto"/>
              <w:right w:val="nil"/>
            </w:tcBorders>
            <w:shd w:val="clear" w:color="000000" w:fill="DAEEF3"/>
            <w:noWrap/>
            <w:vAlign w:val="bottom"/>
            <w:hideMark/>
          </w:tcPr>
          <w:p w14:paraId="464DC5C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30A8E21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цена </w:t>
            </w:r>
            <w:proofErr w:type="spellStart"/>
            <w:r w:rsidRPr="00F640F9">
              <w:rPr>
                <w:rFonts w:ascii="Bookman Old Style" w:hAnsi="Bookman Old Style" w:cs="Calibri"/>
                <w:b/>
                <w:bCs/>
                <w:sz w:val="13"/>
                <w:szCs w:val="13"/>
                <w:lang w:eastAsia="ru-RU"/>
              </w:rPr>
              <w:t>тр-ки</w:t>
            </w:r>
            <w:proofErr w:type="spellEnd"/>
            <w:r w:rsidRPr="00F640F9">
              <w:rPr>
                <w:rFonts w:ascii="Bookman Old Style" w:hAnsi="Bookman Old Style" w:cs="Calibri"/>
                <w:b/>
                <w:bCs/>
                <w:sz w:val="13"/>
                <w:szCs w:val="13"/>
                <w:lang w:eastAsia="ru-RU"/>
              </w:rPr>
              <w:t xml:space="preserve"> тонны</w:t>
            </w:r>
          </w:p>
        </w:tc>
        <w:tc>
          <w:tcPr>
            <w:tcW w:w="903" w:type="dxa"/>
            <w:tcBorders>
              <w:top w:val="nil"/>
              <w:left w:val="nil"/>
              <w:bottom w:val="single" w:sz="4" w:space="0" w:color="auto"/>
              <w:right w:val="nil"/>
            </w:tcBorders>
            <w:shd w:val="clear" w:color="000000" w:fill="DAEEF3"/>
            <w:noWrap/>
            <w:vAlign w:val="bottom"/>
            <w:hideMark/>
          </w:tcPr>
          <w:p w14:paraId="59F6902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400,00</w:t>
            </w:r>
          </w:p>
        </w:tc>
        <w:tc>
          <w:tcPr>
            <w:tcW w:w="474" w:type="dxa"/>
            <w:tcBorders>
              <w:top w:val="nil"/>
              <w:left w:val="nil"/>
              <w:bottom w:val="single" w:sz="4" w:space="0" w:color="auto"/>
              <w:right w:val="nil"/>
            </w:tcBorders>
            <w:shd w:val="clear" w:color="000000" w:fill="DAEEF3"/>
            <w:noWrap/>
            <w:vAlign w:val="bottom"/>
            <w:hideMark/>
          </w:tcPr>
          <w:p w14:paraId="6305156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551356E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0,30</w:t>
            </w:r>
          </w:p>
        </w:tc>
        <w:tc>
          <w:tcPr>
            <w:tcW w:w="923" w:type="dxa"/>
            <w:tcBorders>
              <w:top w:val="nil"/>
              <w:left w:val="nil"/>
              <w:bottom w:val="single" w:sz="4" w:space="0" w:color="auto"/>
              <w:right w:val="nil"/>
            </w:tcBorders>
            <w:shd w:val="clear" w:color="000000" w:fill="DAEEF3"/>
            <w:noWrap/>
            <w:vAlign w:val="bottom"/>
            <w:hideMark/>
          </w:tcPr>
          <w:p w14:paraId="61F9BC2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2 023,16</w:t>
            </w:r>
          </w:p>
        </w:tc>
        <w:tc>
          <w:tcPr>
            <w:tcW w:w="731" w:type="dxa"/>
            <w:tcBorders>
              <w:top w:val="nil"/>
              <w:left w:val="nil"/>
              <w:bottom w:val="single" w:sz="4" w:space="0" w:color="auto"/>
              <w:right w:val="nil"/>
            </w:tcBorders>
            <w:shd w:val="clear" w:color="000000" w:fill="DAEEF3"/>
            <w:noWrap/>
            <w:vAlign w:val="bottom"/>
            <w:hideMark/>
          </w:tcPr>
          <w:p w14:paraId="44B2FA2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0,00</w:t>
            </w:r>
          </w:p>
        </w:tc>
        <w:tc>
          <w:tcPr>
            <w:tcW w:w="474" w:type="dxa"/>
            <w:tcBorders>
              <w:top w:val="nil"/>
              <w:left w:val="nil"/>
              <w:bottom w:val="single" w:sz="4" w:space="0" w:color="auto"/>
              <w:right w:val="nil"/>
            </w:tcBorders>
            <w:shd w:val="clear" w:color="000000" w:fill="DAEEF3"/>
            <w:noWrap/>
            <w:vAlign w:val="bottom"/>
            <w:hideMark/>
          </w:tcPr>
          <w:p w14:paraId="2133A4E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5549F9A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0,31</w:t>
            </w:r>
          </w:p>
        </w:tc>
      </w:tr>
      <w:tr w:rsidR="00D408BA" w:rsidRPr="00F640F9" w14:paraId="1907B225"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48D3E8A7"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121" w:type="dxa"/>
            <w:gridSpan w:val="2"/>
            <w:tcBorders>
              <w:top w:val="nil"/>
              <w:left w:val="nil"/>
              <w:bottom w:val="nil"/>
              <w:right w:val="nil"/>
            </w:tcBorders>
            <w:shd w:val="clear" w:color="auto" w:fill="auto"/>
            <w:noWrap/>
            <w:vAlign w:val="bottom"/>
            <w:hideMark/>
          </w:tcPr>
          <w:p w14:paraId="04913553"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мазут</w:t>
            </w:r>
          </w:p>
        </w:tc>
        <w:tc>
          <w:tcPr>
            <w:tcW w:w="296" w:type="dxa"/>
            <w:tcBorders>
              <w:top w:val="nil"/>
              <w:left w:val="nil"/>
              <w:bottom w:val="nil"/>
              <w:right w:val="nil"/>
            </w:tcBorders>
            <w:shd w:val="clear" w:color="auto" w:fill="auto"/>
            <w:noWrap/>
            <w:vAlign w:val="bottom"/>
            <w:hideMark/>
          </w:tcPr>
          <w:p w14:paraId="51B75EC8" w14:textId="77777777" w:rsidR="00D408BA" w:rsidRPr="00F640F9" w:rsidRDefault="00D408BA" w:rsidP="00D408BA">
            <w:pPr>
              <w:rPr>
                <w:rFonts w:ascii="Bookman Old Style" w:hAnsi="Bookman Old Style" w:cs="Calibri"/>
                <w:sz w:val="13"/>
                <w:szCs w:val="13"/>
                <w:lang w:eastAsia="ru-RU"/>
              </w:rPr>
            </w:pPr>
          </w:p>
        </w:tc>
        <w:tc>
          <w:tcPr>
            <w:tcW w:w="58" w:type="dxa"/>
            <w:tcBorders>
              <w:top w:val="nil"/>
              <w:left w:val="nil"/>
              <w:bottom w:val="nil"/>
              <w:right w:val="single" w:sz="4" w:space="0" w:color="auto"/>
            </w:tcBorders>
            <w:shd w:val="clear" w:color="auto" w:fill="auto"/>
            <w:noWrap/>
            <w:vAlign w:val="bottom"/>
            <w:hideMark/>
          </w:tcPr>
          <w:p w14:paraId="02BC1040"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07" w:type="dxa"/>
            <w:tcBorders>
              <w:top w:val="nil"/>
              <w:left w:val="nil"/>
              <w:bottom w:val="nil"/>
              <w:right w:val="single" w:sz="4" w:space="0" w:color="auto"/>
            </w:tcBorders>
            <w:shd w:val="clear" w:color="auto" w:fill="auto"/>
            <w:noWrap/>
            <w:vAlign w:val="bottom"/>
            <w:hideMark/>
          </w:tcPr>
          <w:p w14:paraId="03C828D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30D28AE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single" w:sz="4" w:space="0" w:color="auto"/>
              <w:bottom w:val="single" w:sz="4" w:space="0" w:color="auto"/>
              <w:right w:val="nil"/>
            </w:tcBorders>
            <w:shd w:val="clear" w:color="000000" w:fill="DAEEF3"/>
            <w:noWrap/>
            <w:vAlign w:val="bottom"/>
            <w:hideMark/>
          </w:tcPr>
          <w:p w14:paraId="1828B55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6CC213A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7" w:type="dxa"/>
            <w:tcBorders>
              <w:top w:val="nil"/>
              <w:left w:val="nil"/>
              <w:bottom w:val="single" w:sz="4" w:space="0" w:color="auto"/>
              <w:right w:val="single" w:sz="4" w:space="0" w:color="auto"/>
            </w:tcBorders>
            <w:shd w:val="clear" w:color="000000" w:fill="DAEEF3"/>
            <w:noWrap/>
            <w:vAlign w:val="bottom"/>
            <w:hideMark/>
          </w:tcPr>
          <w:p w14:paraId="6C79AB1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4" w:space="0" w:color="auto"/>
            </w:tcBorders>
            <w:shd w:val="clear" w:color="000000" w:fill="DAEEF3"/>
            <w:noWrap/>
            <w:vAlign w:val="bottom"/>
            <w:hideMark/>
          </w:tcPr>
          <w:p w14:paraId="12A5DF3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8" w:space="0" w:color="auto"/>
            </w:tcBorders>
            <w:shd w:val="clear" w:color="000000" w:fill="DAEEF3"/>
            <w:noWrap/>
            <w:vAlign w:val="bottom"/>
            <w:hideMark/>
          </w:tcPr>
          <w:p w14:paraId="006FE6B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84" w:type="dxa"/>
            <w:tcBorders>
              <w:top w:val="nil"/>
              <w:left w:val="nil"/>
              <w:bottom w:val="single" w:sz="4" w:space="0" w:color="auto"/>
              <w:right w:val="nil"/>
            </w:tcBorders>
            <w:shd w:val="clear" w:color="000000" w:fill="DAEEF3"/>
            <w:noWrap/>
            <w:vAlign w:val="bottom"/>
            <w:hideMark/>
          </w:tcPr>
          <w:p w14:paraId="5FF2CFB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0118C75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2EA49B6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7BEA210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6002A6E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5,92</w:t>
            </w:r>
          </w:p>
        </w:tc>
        <w:tc>
          <w:tcPr>
            <w:tcW w:w="923" w:type="dxa"/>
            <w:tcBorders>
              <w:top w:val="nil"/>
              <w:left w:val="nil"/>
              <w:bottom w:val="single" w:sz="4" w:space="0" w:color="auto"/>
              <w:right w:val="nil"/>
            </w:tcBorders>
            <w:shd w:val="clear" w:color="000000" w:fill="DAEEF3"/>
            <w:noWrap/>
            <w:vAlign w:val="bottom"/>
            <w:hideMark/>
          </w:tcPr>
          <w:p w14:paraId="60C9F6E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-42,69</w:t>
            </w:r>
          </w:p>
        </w:tc>
        <w:tc>
          <w:tcPr>
            <w:tcW w:w="731" w:type="dxa"/>
            <w:tcBorders>
              <w:top w:val="nil"/>
              <w:left w:val="nil"/>
              <w:bottom w:val="single" w:sz="4" w:space="0" w:color="auto"/>
              <w:right w:val="nil"/>
            </w:tcBorders>
            <w:shd w:val="clear" w:color="000000" w:fill="DAEEF3"/>
            <w:noWrap/>
            <w:vAlign w:val="bottom"/>
            <w:hideMark/>
          </w:tcPr>
          <w:p w14:paraId="3F12205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0,00</w:t>
            </w:r>
          </w:p>
        </w:tc>
        <w:tc>
          <w:tcPr>
            <w:tcW w:w="474" w:type="dxa"/>
            <w:tcBorders>
              <w:top w:val="nil"/>
              <w:left w:val="nil"/>
              <w:bottom w:val="single" w:sz="4" w:space="0" w:color="auto"/>
              <w:right w:val="nil"/>
            </w:tcBorders>
            <w:shd w:val="clear" w:color="000000" w:fill="DAEEF3"/>
            <w:noWrap/>
            <w:vAlign w:val="bottom"/>
            <w:hideMark/>
          </w:tcPr>
          <w:p w14:paraId="356E647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67112D6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1 037,00</w:t>
            </w:r>
          </w:p>
        </w:tc>
      </w:tr>
      <w:tr w:rsidR="00D408BA" w:rsidRPr="00F640F9" w14:paraId="1CE3ACB0"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5749F43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17" w:type="dxa"/>
            <w:gridSpan w:val="3"/>
            <w:tcBorders>
              <w:top w:val="nil"/>
              <w:left w:val="nil"/>
              <w:bottom w:val="nil"/>
              <w:right w:val="nil"/>
            </w:tcBorders>
            <w:shd w:val="clear" w:color="auto" w:fill="auto"/>
            <w:noWrap/>
            <w:vAlign w:val="bottom"/>
            <w:hideMark/>
          </w:tcPr>
          <w:p w14:paraId="4B2B5D84"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в т.ч. транспорт топлива</w:t>
            </w:r>
          </w:p>
        </w:tc>
        <w:tc>
          <w:tcPr>
            <w:tcW w:w="58" w:type="dxa"/>
            <w:tcBorders>
              <w:top w:val="nil"/>
              <w:left w:val="nil"/>
              <w:bottom w:val="nil"/>
              <w:right w:val="single" w:sz="4" w:space="0" w:color="auto"/>
            </w:tcBorders>
            <w:shd w:val="clear" w:color="auto" w:fill="auto"/>
            <w:noWrap/>
            <w:vAlign w:val="bottom"/>
            <w:hideMark/>
          </w:tcPr>
          <w:p w14:paraId="59AF61E0"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07" w:type="dxa"/>
            <w:tcBorders>
              <w:top w:val="nil"/>
              <w:left w:val="nil"/>
              <w:bottom w:val="nil"/>
              <w:right w:val="single" w:sz="4" w:space="0" w:color="auto"/>
            </w:tcBorders>
            <w:shd w:val="clear" w:color="auto" w:fill="auto"/>
            <w:noWrap/>
            <w:vAlign w:val="bottom"/>
            <w:hideMark/>
          </w:tcPr>
          <w:p w14:paraId="384AAEC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24210C4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single" w:sz="4" w:space="0" w:color="auto"/>
              <w:bottom w:val="single" w:sz="4" w:space="0" w:color="auto"/>
              <w:right w:val="nil"/>
            </w:tcBorders>
            <w:shd w:val="clear" w:color="000000" w:fill="DAEEF3"/>
            <w:noWrap/>
            <w:vAlign w:val="bottom"/>
            <w:hideMark/>
          </w:tcPr>
          <w:p w14:paraId="22E0A17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878,18</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1E9E0E8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1 152,00</w:t>
            </w:r>
          </w:p>
        </w:tc>
        <w:tc>
          <w:tcPr>
            <w:tcW w:w="817" w:type="dxa"/>
            <w:tcBorders>
              <w:top w:val="nil"/>
              <w:left w:val="nil"/>
              <w:bottom w:val="single" w:sz="4" w:space="0" w:color="auto"/>
              <w:right w:val="single" w:sz="4" w:space="0" w:color="auto"/>
            </w:tcBorders>
            <w:shd w:val="clear" w:color="000000" w:fill="DAEEF3"/>
            <w:noWrap/>
            <w:vAlign w:val="bottom"/>
            <w:hideMark/>
          </w:tcPr>
          <w:p w14:paraId="309FCD1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1 103,09</w:t>
            </w:r>
          </w:p>
        </w:tc>
        <w:tc>
          <w:tcPr>
            <w:tcW w:w="1020" w:type="dxa"/>
            <w:tcBorders>
              <w:top w:val="nil"/>
              <w:left w:val="nil"/>
              <w:bottom w:val="single" w:sz="4" w:space="0" w:color="auto"/>
              <w:right w:val="single" w:sz="4" w:space="0" w:color="auto"/>
            </w:tcBorders>
            <w:shd w:val="clear" w:color="000000" w:fill="DAEEF3"/>
            <w:noWrap/>
            <w:vAlign w:val="bottom"/>
            <w:hideMark/>
          </w:tcPr>
          <w:p w14:paraId="7D8B13B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224,90</w:t>
            </w:r>
          </w:p>
        </w:tc>
        <w:tc>
          <w:tcPr>
            <w:tcW w:w="1020" w:type="dxa"/>
            <w:tcBorders>
              <w:top w:val="nil"/>
              <w:left w:val="nil"/>
              <w:bottom w:val="single" w:sz="4" w:space="0" w:color="auto"/>
              <w:right w:val="single" w:sz="8" w:space="0" w:color="auto"/>
            </w:tcBorders>
            <w:shd w:val="clear" w:color="000000" w:fill="DAEEF3"/>
            <w:noWrap/>
            <w:vAlign w:val="bottom"/>
            <w:hideMark/>
          </w:tcPr>
          <w:p w14:paraId="5B7F333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273,82</w:t>
            </w:r>
          </w:p>
        </w:tc>
        <w:tc>
          <w:tcPr>
            <w:tcW w:w="484" w:type="dxa"/>
            <w:tcBorders>
              <w:top w:val="nil"/>
              <w:left w:val="nil"/>
              <w:bottom w:val="single" w:sz="4" w:space="0" w:color="auto"/>
              <w:right w:val="nil"/>
            </w:tcBorders>
            <w:shd w:val="clear" w:color="000000" w:fill="DAEEF3"/>
            <w:noWrap/>
            <w:vAlign w:val="bottom"/>
            <w:hideMark/>
          </w:tcPr>
          <w:p w14:paraId="39DC643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56FDD51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62E4D34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7F89672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5546939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4,74</w:t>
            </w:r>
          </w:p>
        </w:tc>
        <w:tc>
          <w:tcPr>
            <w:tcW w:w="923" w:type="dxa"/>
            <w:tcBorders>
              <w:top w:val="nil"/>
              <w:left w:val="nil"/>
              <w:bottom w:val="single" w:sz="4" w:space="0" w:color="auto"/>
              <w:right w:val="nil"/>
            </w:tcBorders>
            <w:shd w:val="clear" w:color="000000" w:fill="DAEEF3"/>
            <w:noWrap/>
            <w:vAlign w:val="bottom"/>
            <w:hideMark/>
          </w:tcPr>
          <w:p w14:paraId="0F98D4A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300,00</w:t>
            </w:r>
          </w:p>
        </w:tc>
        <w:tc>
          <w:tcPr>
            <w:tcW w:w="731" w:type="dxa"/>
            <w:tcBorders>
              <w:top w:val="nil"/>
              <w:left w:val="nil"/>
              <w:bottom w:val="single" w:sz="4" w:space="0" w:color="auto"/>
              <w:right w:val="nil"/>
            </w:tcBorders>
            <w:shd w:val="clear" w:color="000000" w:fill="DAEEF3"/>
            <w:noWrap/>
            <w:vAlign w:val="bottom"/>
            <w:hideMark/>
          </w:tcPr>
          <w:p w14:paraId="752311D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5D7032A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345430D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37C3BBDA"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65648EF6"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17" w:type="dxa"/>
            <w:gridSpan w:val="3"/>
            <w:tcBorders>
              <w:top w:val="nil"/>
              <w:left w:val="nil"/>
              <w:bottom w:val="nil"/>
              <w:right w:val="nil"/>
            </w:tcBorders>
            <w:shd w:val="clear" w:color="auto" w:fill="auto"/>
            <w:noWrap/>
            <w:vAlign w:val="bottom"/>
            <w:hideMark/>
          </w:tcPr>
          <w:p w14:paraId="5DCD67F4"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уголь каменный </w:t>
            </w:r>
          </w:p>
        </w:tc>
        <w:tc>
          <w:tcPr>
            <w:tcW w:w="58" w:type="dxa"/>
            <w:tcBorders>
              <w:top w:val="nil"/>
              <w:left w:val="nil"/>
              <w:bottom w:val="nil"/>
              <w:right w:val="single" w:sz="4" w:space="0" w:color="auto"/>
            </w:tcBorders>
            <w:shd w:val="clear" w:color="auto" w:fill="auto"/>
            <w:noWrap/>
            <w:vAlign w:val="bottom"/>
            <w:hideMark/>
          </w:tcPr>
          <w:p w14:paraId="2C19EDC2"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07" w:type="dxa"/>
            <w:tcBorders>
              <w:top w:val="nil"/>
              <w:left w:val="nil"/>
              <w:bottom w:val="nil"/>
              <w:right w:val="single" w:sz="4" w:space="0" w:color="auto"/>
            </w:tcBorders>
            <w:shd w:val="clear" w:color="auto" w:fill="auto"/>
            <w:noWrap/>
            <w:vAlign w:val="bottom"/>
            <w:hideMark/>
          </w:tcPr>
          <w:p w14:paraId="79C2F77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479BFE0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single" w:sz="4" w:space="0" w:color="auto"/>
              <w:bottom w:val="single" w:sz="4" w:space="0" w:color="auto"/>
              <w:right w:val="nil"/>
            </w:tcBorders>
            <w:shd w:val="clear" w:color="000000" w:fill="DAEEF3"/>
            <w:noWrap/>
            <w:vAlign w:val="bottom"/>
            <w:hideMark/>
          </w:tcPr>
          <w:p w14:paraId="466D00C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878,18</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5EC3888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1 152,00</w:t>
            </w:r>
          </w:p>
        </w:tc>
        <w:tc>
          <w:tcPr>
            <w:tcW w:w="817" w:type="dxa"/>
            <w:tcBorders>
              <w:top w:val="nil"/>
              <w:left w:val="nil"/>
              <w:bottom w:val="single" w:sz="4" w:space="0" w:color="auto"/>
              <w:right w:val="single" w:sz="4" w:space="0" w:color="auto"/>
            </w:tcBorders>
            <w:shd w:val="clear" w:color="000000" w:fill="DAEEF3"/>
            <w:noWrap/>
            <w:vAlign w:val="bottom"/>
            <w:hideMark/>
          </w:tcPr>
          <w:p w14:paraId="0E5A037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1 103,09</w:t>
            </w:r>
          </w:p>
        </w:tc>
        <w:tc>
          <w:tcPr>
            <w:tcW w:w="1020" w:type="dxa"/>
            <w:tcBorders>
              <w:top w:val="nil"/>
              <w:left w:val="nil"/>
              <w:bottom w:val="single" w:sz="4" w:space="0" w:color="auto"/>
              <w:right w:val="single" w:sz="4" w:space="0" w:color="auto"/>
            </w:tcBorders>
            <w:shd w:val="clear" w:color="000000" w:fill="DAEEF3"/>
            <w:noWrap/>
            <w:vAlign w:val="bottom"/>
            <w:hideMark/>
          </w:tcPr>
          <w:p w14:paraId="2E43538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224,90</w:t>
            </w:r>
          </w:p>
        </w:tc>
        <w:tc>
          <w:tcPr>
            <w:tcW w:w="1020" w:type="dxa"/>
            <w:tcBorders>
              <w:top w:val="nil"/>
              <w:left w:val="nil"/>
              <w:bottom w:val="single" w:sz="4" w:space="0" w:color="auto"/>
              <w:right w:val="single" w:sz="8" w:space="0" w:color="auto"/>
            </w:tcBorders>
            <w:shd w:val="clear" w:color="000000" w:fill="DAEEF3"/>
            <w:noWrap/>
            <w:vAlign w:val="bottom"/>
            <w:hideMark/>
          </w:tcPr>
          <w:p w14:paraId="67E757F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273,82</w:t>
            </w:r>
          </w:p>
        </w:tc>
        <w:tc>
          <w:tcPr>
            <w:tcW w:w="484" w:type="dxa"/>
            <w:tcBorders>
              <w:top w:val="nil"/>
              <w:left w:val="nil"/>
              <w:bottom w:val="single" w:sz="4" w:space="0" w:color="auto"/>
              <w:right w:val="nil"/>
            </w:tcBorders>
            <w:shd w:val="clear" w:color="000000" w:fill="DAEEF3"/>
            <w:noWrap/>
            <w:vAlign w:val="bottom"/>
            <w:hideMark/>
          </w:tcPr>
          <w:p w14:paraId="3125E82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164923E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факт объём </w:t>
            </w:r>
            <w:proofErr w:type="spellStart"/>
            <w:r w:rsidRPr="00F640F9">
              <w:rPr>
                <w:rFonts w:ascii="Bookman Old Style" w:hAnsi="Bookman Old Style" w:cs="Calibri"/>
                <w:b/>
                <w:bCs/>
                <w:sz w:val="13"/>
                <w:szCs w:val="13"/>
                <w:lang w:eastAsia="ru-RU"/>
              </w:rPr>
              <w:t>ээ</w:t>
            </w:r>
            <w:proofErr w:type="spellEnd"/>
            <w:r w:rsidRPr="00F640F9">
              <w:rPr>
                <w:rFonts w:ascii="Bookman Old Style" w:hAnsi="Bookman Old Style" w:cs="Calibri"/>
                <w:b/>
                <w:bCs/>
                <w:sz w:val="13"/>
                <w:szCs w:val="13"/>
                <w:lang w:eastAsia="ru-RU"/>
              </w:rPr>
              <w:t xml:space="preserve"> в 2018</w:t>
            </w:r>
          </w:p>
        </w:tc>
        <w:tc>
          <w:tcPr>
            <w:tcW w:w="903" w:type="dxa"/>
            <w:tcBorders>
              <w:top w:val="nil"/>
              <w:left w:val="nil"/>
              <w:bottom w:val="single" w:sz="4" w:space="0" w:color="auto"/>
              <w:right w:val="nil"/>
            </w:tcBorders>
            <w:shd w:val="clear" w:color="000000" w:fill="DAEEF3"/>
            <w:noWrap/>
            <w:vAlign w:val="bottom"/>
            <w:hideMark/>
          </w:tcPr>
          <w:p w14:paraId="0EF3EE3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268,31</w:t>
            </w:r>
          </w:p>
        </w:tc>
        <w:tc>
          <w:tcPr>
            <w:tcW w:w="474" w:type="dxa"/>
            <w:tcBorders>
              <w:top w:val="nil"/>
              <w:left w:val="nil"/>
              <w:bottom w:val="single" w:sz="4" w:space="0" w:color="auto"/>
              <w:right w:val="nil"/>
            </w:tcBorders>
            <w:shd w:val="clear" w:color="000000" w:fill="DAEEF3"/>
            <w:noWrap/>
            <w:vAlign w:val="bottom"/>
            <w:hideMark/>
          </w:tcPr>
          <w:p w14:paraId="3F05EFB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61CA53D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1 850,10</w:t>
            </w:r>
          </w:p>
        </w:tc>
        <w:tc>
          <w:tcPr>
            <w:tcW w:w="923" w:type="dxa"/>
            <w:tcBorders>
              <w:top w:val="nil"/>
              <w:left w:val="nil"/>
              <w:bottom w:val="single" w:sz="4" w:space="0" w:color="auto"/>
              <w:right w:val="nil"/>
            </w:tcBorders>
            <w:shd w:val="clear" w:color="000000" w:fill="DAEEF3"/>
            <w:noWrap/>
            <w:vAlign w:val="bottom"/>
            <w:hideMark/>
          </w:tcPr>
          <w:p w14:paraId="29FF2B7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1 459,39</w:t>
            </w:r>
          </w:p>
        </w:tc>
        <w:tc>
          <w:tcPr>
            <w:tcW w:w="731" w:type="dxa"/>
            <w:tcBorders>
              <w:top w:val="nil"/>
              <w:left w:val="nil"/>
              <w:bottom w:val="single" w:sz="4" w:space="0" w:color="auto"/>
              <w:right w:val="nil"/>
            </w:tcBorders>
            <w:shd w:val="clear" w:color="000000" w:fill="DAEEF3"/>
            <w:noWrap/>
            <w:vAlign w:val="bottom"/>
            <w:hideMark/>
          </w:tcPr>
          <w:p w14:paraId="3D3304D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-563,77</w:t>
            </w:r>
          </w:p>
        </w:tc>
        <w:tc>
          <w:tcPr>
            <w:tcW w:w="474" w:type="dxa"/>
            <w:tcBorders>
              <w:top w:val="nil"/>
              <w:left w:val="nil"/>
              <w:bottom w:val="single" w:sz="4" w:space="0" w:color="auto"/>
              <w:right w:val="nil"/>
            </w:tcBorders>
            <w:shd w:val="clear" w:color="000000" w:fill="DAEEF3"/>
            <w:noWrap/>
            <w:vAlign w:val="bottom"/>
            <w:hideMark/>
          </w:tcPr>
          <w:p w14:paraId="694E788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027403D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12 979,31</w:t>
            </w:r>
          </w:p>
        </w:tc>
      </w:tr>
      <w:tr w:rsidR="00D408BA" w:rsidRPr="00F640F9" w14:paraId="4ED3BA63" w14:textId="77777777" w:rsidTr="00F640F9">
        <w:trPr>
          <w:trHeight w:val="315"/>
          <w:jc w:val="center"/>
        </w:trPr>
        <w:tc>
          <w:tcPr>
            <w:tcW w:w="299" w:type="dxa"/>
            <w:tcBorders>
              <w:top w:val="nil"/>
              <w:left w:val="single" w:sz="8" w:space="0" w:color="auto"/>
              <w:bottom w:val="single" w:sz="4" w:space="0" w:color="auto"/>
              <w:right w:val="single" w:sz="4" w:space="0" w:color="auto"/>
            </w:tcBorders>
            <w:shd w:val="clear" w:color="auto" w:fill="auto"/>
            <w:noWrap/>
            <w:vAlign w:val="bottom"/>
            <w:hideMark/>
          </w:tcPr>
          <w:p w14:paraId="6B0A59E2"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121" w:type="dxa"/>
            <w:gridSpan w:val="2"/>
            <w:tcBorders>
              <w:top w:val="nil"/>
              <w:left w:val="nil"/>
              <w:bottom w:val="nil"/>
              <w:right w:val="nil"/>
            </w:tcBorders>
            <w:shd w:val="clear" w:color="auto" w:fill="auto"/>
            <w:noWrap/>
            <w:vAlign w:val="bottom"/>
            <w:hideMark/>
          </w:tcPr>
          <w:p w14:paraId="07273315"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мазут</w:t>
            </w:r>
          </w:p>
        </w:tc>
        <w:tc>
          <w:tcPr>
            <w:tcW w:w="296" w:type="dxa"/>
            <w:tcBorders>
              <w:top w:val="nil"/>
              <w:left w:val="nil"/>
              <w:bottom w:val="nil"/>
              <w:right w:val="nil"/>
            </w:tcBorders>
            <w:shd w:val="clear" w:color="auto" w:fill="auto"/>
            <w:noWrap/>
            <w:vAlign w:val="bottom"/>
            <w:hideMark/>
          </w:tcPr>
          <w:p w14:paraId="05DF6966" w14:textId="77777777" w:rsidR="00D408BA" w:rsidRPr="00F640F9" w:rsidRDefault="00D408BA" w:rsidP="00D408BA">
            <w:pPr>
              <w:rPr>
                <w:rFonts w:ascii="Bookman Old Style" w:hAnsi="Bookman Old Style" w:cs="Calibri"/>
                <w:sz w:val="13"/>
                <w:szCs w:val="13"/>
                <w:lang w:eastAsia="ru-RU"/>
              </w:rPr>
            </w:pPr>
          </w:p>
        </w:tc>
        <w:tc>
          <w:tcPr>
            <w:tcW w:w="58" w:type="dxa"/>
            <w:tcBorders>
              <w:top w:val="nil"/>
              <w:left w:val="nil"/>
              <w:bottom w:val="nil"/>
              <w:right w:val="single" w:sz="4" w:space="0" w:color="auto"/>
            </w:tcBorders>
            <w:shd w:val="clear" w:color="auto" w:fill="auto"/>
            <w:noWrap/>
            <w:vAlign w:val="bottom"/>
            <w:hideMark/>
          </w:tcPr>
          <w:p w14:paraId="66DB2D71"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07" w:type="dxa"/>
            <w:tcBorders>
              <w:top w:val="nil"/>
              <w:left w:val="nil"/>
              <w:bottom w:val="single" w:sz="4" w:space="0" w:color="auto"/>
              <w:right w:val="single" w:sz="4" w:space="0" w:color="auto"/>
            </w:tcBorders>
            <w:shd w:val="clear" w:color="auto" w:fill="auto"/>
            <w:noWrap/>
            <w:vAlign w:val="bottom"/>
            <w:hideMark/>
          </w:tcPr>
          <w:p w14:paraId="016B3B8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09D70D4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single" w:sz="4" w:space="0" w:color="auto"/>
              <w:bottom w:val="single" w:sz="4" w:space="0" w:color="auto"/>
              <w:right w:val="nil"/>
            </w:tcBorders>
            <w:shd w:val="clear" w:color="000000" w:fill="DAEEF3"/>
            <w:noWrap/>
            <w:vAlign w:val="bottom"/>
            <w:hideMark/>
          </w:tcPr>
          <w:p w14:paraId="1A24F38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169E35E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7" w:type="dxa"/>
            <w:tcBorders>
              <w:top w:val="nil"/>
              <w:left w:val="nil"/>
              <w:bottom w:val="single" w:sz="4" w:space="0" w:color="auto"/>
              <w:right w:val="single" w:sz="4" w:space="0" w:color="auto"/>
            </w:tcBorders>
            <w:shd w:val="clear" w:color="000000" w:fill="DAEEF3"/>
            <w:noWrap/>
            <w:vAlign w:val="bottom"/>
            <w:hideMark/>
          </w:tcPr>
          <w:p w14:paraId="4E86AA2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4" w:space="0" w:color="auto"/>
            </w:tcBorders>
            <w:shd w:val="clear" w:color="000000" w:fill="DAEEF3"/>
            <w:noWrap/>
            <w:vAlign w:val="bottom"/>
            <w:hideMark/>
          </w:tcPr>
          <w:p w14:paraId="1F3BA54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8" w:space="0" w:color="auto"/>
            </w:tcBorders>
            <w:shd w:val="clear" w:color="000000" w:fill="DAEEF3"/>
            <w:noWrap/>
            <w:vAlign w:val="bottom"/>
            <w:hideMark/>
          </w:tcPr>
          <w:p w14:paraId="4E41636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84" w:type="dxa"/>
            <w:tcBorders>
              <w:top w:val="nil"/>
              <w:left w:val="nil"/>
              <w:bottom w:val="single" w:sz="4" w:space="0" w:color="auto"/>
              <w:right w:val="nil"/>
            </w:tcBorders>
            <w:shd w:val="clear" w:color="000000" w:fill="DAEEF3"/>
            <w:noWrap/>
            <w:vAlign w:val="bottom"/>
            <w:hideMark/>
          </w:tcPr>
          <w:p w14:paraId="3D90080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59905CD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цена 2018</w:t>
            </w:r>
          </w:p>
        </w:tc>
        <w:tc>
          <w:tcPr>
            <w:tcW w:w="903" w:type="dxa"/>
            <w:tcBorders>
              <w:top w:val="nil"/>
              <w:left w:val="nil"/>
              <w:bottom w:val="single" w:sz="4" w:space="0" w:color="auto"/>
              <w:right w:val="nil"/>
            </w:tcBorders>
            <w:shd w:val="clear" w:color="000000" w:fill="DAEEF3"/>
            <w:noWrap/>
            <w:vAlign w:val="bottom"/>
            <w:hideMark/>
          </w:tcPr>
          <w:p w14:paraId="12477B3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6,83</w:t>
            </w:r>
          </w:p>
        </w:tc>
        <w:tc>
          <w:tcPr>
            <w:tcW w:w="474" w:type="dxa"/>
            <w:tcBorders>
              <w:top w:val="nil"/>
              <w:left w:val="nil"/>
              <w:bottom w:val="single" w:sz="4" w:space="0" w:color="auto"/>
              <w:right w:val="nil"/>
            </w:tcBorders>
            <w:shd w:val="clear" w:color="000000" w:fill="DAEEF3"/>
            <w:noWrap/>
            <w:vAlign w:val="bottom"/>
            <w:hideMark/>
          </w:tcPr>
          <w:p w14:paraId="5B4E497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5,07</w:t>
            </w:r>
          </w:p>
        </w:tc>
        <w:tc>
          <w:tcPr>
            <w:tcW w:w="560" w:type="dxa"/>
            <w:tcBorders>
              <w:top w:val="nil"/>
              <w:left w:val="nil"/>
              <w:bottom w:val="single" w:sz="4" w:space="0" w:color="auto"/>
              <w:right w:val="nil"/>
            </w:tcBorders>
            <w:shd w:val="clear" w:color="000000" w:fill="DAEEF3"/>
            <w:noWrap/>
            <w:vAlign w:val="bottom"/>
            <w:hideMark/>
          </w:tcPr>
          <w:p w14:paraId="6565305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0,32</w:t>
            </w:r>
          </w:p>
        </w:tc>
        <w:tc>
          <w:tcPr>
            <w:tcW w:w="923" w:type="dxa"/>
            <w:tcBorders>
              <w:top w:val="nil"/>
              <w:left w:val="nil"/>
              <w:bottom w:val="single" w:sz="4" w:space="0" w:color="auto"/>
              <w:right w:val="nil"/>
            </w:tcBorders>
            <w:shd w:val="clear" w:color="000000" w:fill="DAEEF3"/>
            <w:noWrap/>
            <w:vAlign w:val="bottom"/>
            <w:hideMark/>
          </w:tcPr>
          <w:p w14:paraId="75FBAEA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-27,87</w:t>
            </w:r>
          </w:p>
        </w:tc>
        <w:tc>
          <w:tcPr>
            <w:tcW w:w="731" w:type="dxa"/>
            <w:tcBorders>
              <w:top w:val="nil"/>
              <w:left w:val="nil"/>
              <w:bottom w:val="single" w:sz="4" w:space="0" w:color="auto"/>
              <w:right w:val="nil"/>
            </w:tcBorders>
            <w:shd w:val="clear" w:color="000000" w:fill="DAEEF3"/>
            <w:noWrap/>
            <w:vAlign w:val="bottom"/>
            <w:hideMark/>
          </w:tcPr>
          <w:p w14:paraId="53690A7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7FC3A5E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0FBFDED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0,05293</w:t>
            </w:r>
          </w:p>
        </w:tc>
      </w:tr>
      <w:tr w:rsidR="00D408BA" w:rsidRPr="00F640F9" w14:paraId="7D6C41D1" w14:textId="77777777" w:rsidTr="00F640F9">
        <w:trPr>
          <w:trHeight w:val="315"/>
          <w:jc w:val="center"/>
        </w:trPr>
        <w:tc>
          <w:tcPr>
            <w:tcW w:w="299" w:type="dxa"/>
            <w:tcBorders>
              <w:top w:val="nil"/>
              <w:left w:val="single" w:sz="8" w:space="0" w:color="auto"/>
              <w:bottom w:val="single" w:sz="4" w:space="0" w:color="auto"/>
              <w:right w:val="single" w:sz="4" w:space="0" w:color="auto"/>
            </w:tcBorders>
            <w:shd w:val="clear" w:color="auto" w:fill="auto"/>
            <w:noWrap/>
            <w:vAlign w:val="bottom"/>
            <w:hideMark/>
          </w:tcPr>
          <w:p w14:paraId="2BA2463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lastRenderedPageBreak/>
              <w:t xml:space="preserve"> 1.2</w:t>
            </w:r>
          </w:p>
        </w:tc>
        <w:tc>
          <w:tcPr>
            <w:tcW w:w="247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6CE5E2"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Расходы на электрическую энергию</w:t>
            </w:r>
          </w:p>
        </w:tc>
        <w:tc>
          <w:tcPr>
            <w:tcW w:w="607" w:type="dxa"/>
            <w:tcBorders>
              <w:top w:val="nil"/>
              <w:left w:val="nil"/>
              <w:bottom w:val="single" w:sz="4" w:space="0" w:color="auto"/>
              <w:right w:val="single" w:sz="4" w:space="0" w:color="auto"/>
            </w:tcBorders>
            <w:shd w:val="clear" w:color="auto" w:fill="auto"/>
            <w:noWrap/>
            <w:vAlign w:val="bottom"/>
            <w:hideMark/>
          </w:tcPr>
          <w:p w14:paraId="6BBBB52A"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4" w:space="0" w:color="auto"/>
              <w:right w:val="single" w:sz="4" w:space="0" w:color="auto"/>
            </w:tcBorders>
            <w:shd w:val="clear" w:color="000000" w:fill="DAEEF3"/>
            <w:noWrap/>
            <w:vAlign w:val="bottom"/>
            <w:hideMark/>
          </w:tcPr>
          <w:p w14:paraId="1B21F09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00178CB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2 538,24</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227E741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1 796,27</w:t>
            </w:r>
          </w:p>
        </w:tc>
        <w:tc>
          <w:tcPr>
            <w:tcW w:w="817" w:type="dxa"/>
            <w:tcBorders>
              <w:top w:val="nil"/>
              <w:left w:val="nil"/>
              <w:bottom w:val="single" w:sz="4" w:space="0" w:color="auto"/>
              <w:right w:val="single" w:sz="4" w:space="0" w:color="auto"/>
            </w:tcBorders>
            <w:shd w:val="clear" w:color="000000" w:fill="DAEEF3"/>
            <w:noWrap/>
            <w:vAlign w:val="bottom"/>
            <w:hideMark/>
          </w:tcPr>
          <w:p w14:paraId="6837885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2 735,97</w:t>
            </w:r>
          </w:p>
        </w:tc>
        <w:tc>
          <w:tcPr>
            <w:tcW w:w="1020" w:type="dxa"/>
            <w:tcBorders>
              <w:top w:val="nil"/>
              <w:left w:val="nil"/>
              <w:bottom w:val="single" w:sz="4" w:space="0" w:color="auto"/>
              <w:right w:val="single" w:sz="4" w:space="0" w:color="auto"/>
            </w:tcBorders>
            <w:shd w:val="clear" w:color="000000" w:fill="DAEEF3"/>
            <w:noWrap/>
            <w:vAlign w:val="bottom"/>
            <w:hideMark/>
          </w:tcPr>
          <w:p w14:paraId="35775D9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197,73</w:t>
            </w:r>
          </w:p>
        </w:tc>
        <w:tc>
          <w:tcPr>
            <w:tcW w:w="1020" w:type="dxa"/>
            <w:tcBorders>
              <w:top w:val="nil"/>
              <w:left w:val="nil"/>
              <w:bottom w:val="single" w:sz="4" w:space="0" w:color="auto"/>
              <w:right w:val="single" w:sz="8" w:space="0" w:color="auto"/>
            </w:tcBorders>
            <w:shd w:val="clear" w:color="000000" w:fill="DAEEF3"/>
            <w:noWrap/>
            <w:vAlign w:val="bottom"/>
            <w:hideMark/>
          </w:tcPr>
          <w:p w14:paraId="3F4EECE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-741,97</w:t>
            </w:r>
          </w:p>
        </w:tc>
        <w:tc>
          <w:tcPr>
            <w:tcW w:w="484" w:type="dxa"/>
            <w:tcBorders>
              <w:top w:val="nil"/>
              <w:left w:val="nil"/>
              <w:bottom w:val="single" w:sz="4" w:space="0" w:color="auto"/>
              <w:right w:val="nil"/>
            </w:tcBorders>
            <w:shd w:val="clear" w:color="000000" w:fill="DAEEF3"/>
            <w:noWrap/>
            <w:vAlign w:val="bottom"/>
            <w:hideMark/>
          </w:tcPr>
          <w:p w14:paraId="51E2715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400 853,61</w:t>
            </w:r>
          </w:p>
        </w:tc>
        <w:tc>
          <w:tcPr>
            <w:tcW w:w="903" w:type="dxa"/>
            <w:tcBorders>
              <w:top w:val="nil"/>
              <w:left w:val="nil"/>
              <w:bottom w:val="single" w:sz="4" w:space="0" w:color="auto"/>
              <w:right w:val="nil"/>
            </w:tcBorders>
            <w:shd w:val="clear" w:color="000000" w:fill="DAEEF3"/>
            <w:noWrap/>
            <w:vAlign w:val="bottom"/>
            <w:hideMark/>
          </w:tcPr>
          <w:p w14:paraId="77221AB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объём план 2017</w:t>
            </w:r>
          </w:p>
        </w:tc>
        <w:tc>
          <w:tcPr>
            <w:tcW w:w="903" w:type="dxa"/>
            <w:tcBorders>
              <w:top w:val="nil"/>
              <w:left w:val="nil"/>
              <w:bottom w:val="single" w:sz="4" w:space="0" w:color="auto"/>
              <w:right w:val="nil"/>
            </w:tcBorders>
            <w:shd w:val="clear" w:color="000000" w:fill="DAEEF3"/>
            <w:noWrap/>
            <w:vAlign w:val="bottom"/>
            <w:hideMark/>
          </w:tcPr>
          <w:p w14:paraId="726907E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390,31</w:t>
            </w:r>
          </w:p>
        </w:tc>
        <w:tc>
          <w:tcPr>
            <w:tcW w:w="474" w:type="dxa"/>
            <w:tcBorders>
              <w:top w:val="nil"/>
              <w:left w:val="nil"/>
              <w:bottom w:val="single" w:sz="4" w:space="0" w:color="auto"/>
              <w:right w:val="nil"/>
            </w:tcBorders>
            <w:shd w:val="clear" w:color="000000" w:fill="DAEEF3"/>
            <w:noWrap/>
            <w:vAlign w:val="bottom"/>
            <w:hideMark/>
          </w:tcPr>
          <w:p w14:paraId="4261D05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-122,01</w:t>
            </w:r>
          </w:p>
        </w:tc>
        <w:tc>
          <w:tcPr>
            <w:tcW w:w="560" w:type="dxa"/>
            <w:tcBorders>
              <w:top w:val="nil"/>
              <w:left w:val="nil"/>
              <w:bottom w:val="single" w:sz="4" w:space="0" w:color="auto"/>
              <w:right w:val="nil"/>
            </w:tcBorders>
            <w:shd w:val="clear" w:color="000000" w:fill="DAEEF3"/>
            <w:noWrap/>
            <w:vAlign w:val="bottom"/>
            <w:hideMark/>
          </w:tcPr>
          <w:p w14:paraId="3D833B5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320,00</w:t>
            </w:r>
          </w:p>
        </w:tc>
        <w:tc>
          <w:tcPr>
            <w:tcW w:w="923" w:type="dxa"/>
            <w:tcBorders>
              <w:top w:val="nil"/>
              <w:left w:val="nil"/>
              <w:bottom w:val="single" w:sz="4" w:space="0" w:color="auto"/>
              <w:right w:val="nil"/>
            </w:tcBorders>
            <w:shd w:val="clear" w:color="000000" w:fill="DAEEF3"/>
            <w:noWrap/>
            <w:vAlign w:val="bottom"/>
            <w:hideMark/>
          </w:tcPr>
          <w:p w14:paraId="6E88D50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квтч факт</w:t>
            </w:r>
          </w:p>
        </w:tc>
        <w:tc>
          <w:tcPr>
            <w:tcW w:w="731" w:type="dxa"/>
            <w:tcBorders>
              <w:top w:val="nil"/>
              <w:left w:val="nil"/>
              <w:bottom w:val="single" w:sz="4" w:space="0" w:color="auto"/>
              <w:right w:val="nil"/>
            </w:tcBorders>
            <w:shd w:val="clear" w:color="000000" w:fill="DAEEF3"/>
            <w:noWrap/>
            <w:vAlign w:val="bottom"/>
            <w:hideMark/>
          </w:tcPr>
          <w:p w14:paraId="1261EFA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46,23</w:t>
            </w:r>
          </w:p>
        </w:tc>
        <w:tc>
          <w:tcPr>
            <w:tcW w:w="474" w:type="dxa"/>
            <w:tcBorders>
              <w:top w:val="nil"/>
              <w:left w:val="nil"/>
              <w:bottom w:val="single" w:sz="4" w:space="0" w:color="auto"/>
              <w:right w:val="nil"/>
            </w:tcBorders>
            <w:shd w:val="clear" w:color="000000" w:fill="DAEEF3"/>
            <w:noWrap/>
            <w:vAlign w:val="bottom"/>
            <w:hideMark/>
          </w:tcPr>
          <w:p w14:paraId="523469E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nil"/>
            </w:tcBorders>
            <w:shd w:val="clear" w:color="000000" w:fill="DAEEF3"/>
            <w:noWrap/>
            <w:vAlign w:val="bottom"/>
            <w:hideMark/>
          </w:tcPr>
          <w:p w14:paraId="3FCED91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5,90</w:t>
            </w:r>
          </w:p>
        </w:tc>
      </w:tr>
      <w:tr w:rsidR="00D408BA" w:rsidRPr="00F640F9" w14:paraId="2A0278D4"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3D25DAA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1.3</w:t>
            </w:r>
          </w:p>
        </w:tc>
        <w:tc>
          <w:tcPr>
            <w:tcW w:w="2121" w:type="dxa"/>
            <w:gridSpan w:val="2"/>
            <w:tcBorders>
              <w:top w:val="nil"/>
              <w:left w:val="single" w:sz="4" w:space="0" w:color="auto"/>
              <w:bottom w:val="nil"/>
              <w:right w:val="nil"/>
            </w:tcBorders>
            <w:shd w:val="clear" w:color="auto" w:fill="auto"/>
            <w:noWrap/>
            <w:vAlign w:val="bottom"/>
            <w:hideMark/>
          </w:tcPr>
          <w:p w14:paraId="7042DA1D"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Расходы на воду</w:t>
            </w:r>
          </w:p>
        </w:tc>
        <w:tc>
          <w:tcPr>
            <w:tcW w:w="296" w:type="dxa"/>
            <w:tcBorders>
              <w:top w:val="nil"/>
              <w:left w:val="nil"/>
              <w:bottom w:val="nil"/>
              <w:right w:val="nil"/>
            </w:tcBorders>
            <w:shd w:val="clear" w:color="auto" w:fill="auto"/>
            <w:noWrap/>
            <w:vAlign w:val="bottom"/>
            <w:hideMark/>
          </w:tcPr>
          <w:p w14:paraId="4FB67E60" w14:textId="77777777" w:rsidR="00D408BA" w:rsidRPr="00F640F9" w:rsidRDefault="00D408BA" w:rsidP="00D408BA">
            <w:pPr>
              <w:rPr>
                <w:rFonts w:ascii="Bookman Old Style" w:hAnsi="Bookman Old Style" w:cs="Calibri"/>
                <w:b/>
                <w:bCs/>
                <w:sz w:val="13"/>
                <w:szCs w:val="13"/>
                <w:lang w:eastAsia="ru-RU"/>
              </w:rPr>
            </w:pPr>
          </w:p>
        </w:tc>
        <w:tc>
          <w:tcPr>
            <w:tcW w:w="58" w:type="dxa"/>
            <w:tcBorders>
              <w:top w:val="nil"/>
              <w:left w:val="nil"/>
              <w:bottom w:val="nil"/>
              <w:right w:val="single" w:sz="4" w:space="0" w:color="auto"/>
            </w:tcBorders>
            <w:shd w:val="clear" w:color="auto" w:fill="auto"/>
            <w:noWrap/>
            <w:vAlign w:val="bottom"/>
            <w:hideMark/>
          </w:tcPr>
          <w:p w14:paraId="271AFBD3"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07" w:type="dxa"/>
            <w:tcBorders>
              <w:top w:val="nil"/>
              <w:left w:val="nil"/>
              <w:bottom w:val="nil"/>
              <w:right w:val="single" w:sz="4" w:space="0" w:color="auto"/>
            </w:tcBorders>
            <w:shd w:val="clear" w:color="auto" w:fill="auto"/>
            <w:noWrap/>
            <w:vAlign w:val="bottom"/>
            <w:hideMark/>
          </w:tcPr>
          <w:p w14:paraId="513B840D"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4" w:space="0" w:color="auto"/>
              <w:right w:val="single" w:sz="4" w:space="0" w:color="auto"/>
            </w:tcBorders>
            <w:shd w:val="clear" w:color="000000" w:fill="DAEEF3"/>
            <w:noWrap/>
            <w:vAlign w:val="bottom"/>
            <w:hideMark/>
          </w:tcPr>
          <w:p w14:paraId="7345BB9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553B6E8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26,20</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640BC12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195,26</w:t>
            </w:r>
          </w:p>
        </w:tc>
        <w:tc>
          <w:tcPr>
            <w:tcW w:w="817" w:type="dxa"/>
            <w:tcBorders>
              <w:top w:val="nil"/>
              <w:left w:val="nil"/>
              <w:bottom w:val="single" w:sz="4" w:space="0" w:color="auto"/>
              <w:right w:val="single" w:sz="4" w:space="0" w:color="auto"/>
            </w:tcBorders>
            <w:shd w:val="clear" w:color="000000" w:fill="DAEEF3"/>
            <w:noWrap/>
            <w:vAlign w:val="bottom"/>
            <w:hideMark/>
          </w:tcPr>
          <w:p w14:paraId="31FDD10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172,11</w:t>
            </w:r>
          </w:p>
        </w:tc>
        <w:tc>
          <w:tcPr>
            <w:tcW w:w="1020" w:type="dxa"/>
            <w:tcBorders>
              <w:top w:val="nil"/>
              <w:left w:val="nil"/>
              <w:bottom w:val="single" w:sz="4" w:space="0" w:color="auto"/>
              <w:right w:val="single" w:sz="4" w:space="0" w:color="auto"/>
            </w:tcBorders>
            <w:shd w:val="clear" w:color="000000" w:fill="DAEEF3"/>
            <w:noWrap/>
            <w:vAlign w:val="bottom"/>
            <w:hideMark/>
          </w:tcPr>
          <w:p w14:paraId="7148EDE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145,91</w:t>
            </w:r>
          </w:p>
        </w:tc>
        <w:tc>
          <w:tcPr>
            <w:tcW w:w="1020" w:type="dxa"/>
            <w:tcBorders>
              <w:top w:val="nil"/>
              <w:left w:val="nil"/>
              <w:bottom w:val="single" w:sz="4" w:space="0" w:color="auto"/>
              <w:right w:val="single" w:sz="8" w:space="0" w:color="auto"/>
            </w:tcBorders>
            <w:shd w:val="clear" w:color="000000" w:fill="DAEEF3"/>
            <w:noWrap/>
            <w:vAlign w:val="bottom"/>
            <w:hideMark/>
          </w:tcPr>
          <w:p w14:paraId="15DBBA7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169,06</w:t>
            </w:r>
          </w:p>
        </w:tc>
        <w:tc>
          <w:tcPr>
            <w:tcW w:w="484" w:type="dxa"/>
            <w:tcBorders>
              <w:top w:val="nil"/>
              <w:left w:val="nil"/>
              <w:bottom w:val="single" w:sz="4" w:space="0" w:color="auto"/>
              <w:right w:val="nil"/>
            </w:tcBorders>
            <w:shd w:val="clear" w:color="000000" w:fill="DAEEF3"/>
            <w:noWrap/>
            <w:vAlign w:val="bottom"/>
            <w:hideMark/>
          </w:tcPr>
          <w:p w14:paraId="298E4C1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7,79</w:t>
            </w:r>
          </w:p>
        </w:tc>
        <w:tc>
          <w:tcPr>
            <w:tcW w:w="903" w:type="dxa"/>
            <w:tcBorders>
              <w:top w:val="nil"/>
              <w:left w:val="nil"/>
              <w:bottom w:val="single" w:sz="4" w:space="0" w:color="auto"/>
              <w:right w:val="nil"/>
            </w:tcBorders>
            <w:shd w:val="clear" w:color="000000" w:fill="DAEEF3"/>
            <w:noWrap/>
            <w:vAlign w:val="bottom"/>
            <w:hideMark/>
          </w:tcPr>
          <w:p w14:paraId="530AD44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617F205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6508239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-31,26</w:t>
            </w:r>
          </w:p>
        </w:tc>
        <w:tc>
          <w:tcPr>
            <w:tcW w:w="560" w:type="dxa"/>
            <w:tcBorders>
              <w:top w:val="nil"/>
              <w:left w:val="nil"/>
              <w:bottom w:val="single" w:sz="4" w:space="0" w:color="auto"/>
              <w:right w:val="nil"/>
            </w:tcBorders>
            <w:shd w:val="clear" w:color="000000" w:fill="DAEEF3"/>
            <w:noWrap/>
            <w:vAlign w:val="bottom"/>
            <w:hideMark/>
          </w:tcPr>
          <w:p w14:paraId="044B037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5,8000</w:t>
            </w:r>
          </w:p>
        </w:tc>
        <w:tc>
          <w:tcPr>
            <w:tcW w:w="923" w:type="dxa"/>
            <w:tcBorders>
              <w:top w:val="nil"/>
              <w:left w:val="nil"/>
              <w:bottom w:val="single" w:sz="4" w:space="0" w:color="auto"/>
              <w:right w:val="nil"/>
            </w:tcBorders>
            <w:shd w:val="clear" w:color="000000" w:fill="DAEEF3"/>
            <w:noWrap/>
            <w:vAlign w:val="bottom"/>
            <w:hideMark/>
          </w:tcPr>
          <w:p w14:paraId="4CD1E13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2ABA297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0,00</w:t>
            </w:r>
          </w:p>
        </w:tc>
        <w:tc>
          <w:tcPr>
            <w:tcW w:w="474" w:type="dxa"/>
            <w:tcBorders>
              <w:top w:val="nil"/>
              <w:left w:val="nil"/>
              <w:bottom w:val="single" w:sz="4" w:space="0" w:color="auto"/>
              <w:right w:val="nil"/>
            </w:tcBorders>
            <w:shd w:val="clear" w:color="000000" w:fill="DAEEF3"/>
            <w:noWrap/>
            <w:vAlign w:val="bottom"/>
            <w:hideMark/>
          </w:tcPr>
          <w:p w14:paraId="42D67BD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3959183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0,0002674</w:t>
            </w:r>
          </w:p>
        </w:tc>
      </w:tr>
      <w:tr w:rsidR="00D408BA" w:rsidRPr="00F640F9" w14:paraId="39A9CC56" w14:textId="77777777" w:rsidTr="00F640F9">
        <w:trPr>
          <w:trHeight w:val="315"/>
          <w:jc w:val="center"/>
        </w:trPr>
        <w:tc>
          <w:tcPr>
            <w:tcW w:w="299" w:type="dxa"/>
            <w:tcBorders>
              <w:top w:val="nil"/>
              <w:left w:val="single" w:sz="8" w:space="0" w:color="auto"/>
              <w:bottom w:val="nil"/>
              <w:right w:val="nil"/>
            </w:tcBorders>
            <w:shd w:val="clear" w:color="auto" w:fill="auto"/>
            <w:noWrap/>
            <w:vAlign w:val="bottom"/>
            <w:hideMark/>
          </w:tcPr>
          <w:p w14:paraId="3BE2331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nil"/>
              <w:left w:val="single" w:sz="4" w:space="0" w:color="auto"/>
              <w:bottom w:val="nil"/>
              <w:right w:val="single" w:sz="4" w:space="0" w:color="000000"/>
            </w:tcBorders>
            <w:shd w:val="clear" w:color="auto" w:fill="auto"/>
            <w:noWrap/>
            <w:vAlign w:val="bottom"/>
            <w:hideMark/>
          </w:tcPr>
          <w:p w14:paraId="6FCF87B2"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объём воды для теплоснабжения (</w:t>
            </w:r>
            <w:proofErr w:type="spellStart"/>
            <w:r w:rsidRPr="00F640F9">
              <w:rPr>
                <w:rFonts w:ascii="Bookman Old Style" w:hAnsi="Bookman Old Style" w:cs="Calibri"/>
                <w:sz w:val="13"/>
                <w:szCs w:val="13"/>
                <w:lang w:eastAsia="ru-RU"/>
              </w:rPr>
              <w:t>справочно</w:t>
            </w:r>
            <w:proofErr w:type="spellEnd"/>
            <w:r w:rsidRPr="00F640F9">
              <w:rPr>
                <w:rFonts w:ascii="Bookman Old Style" w:hAnsi="Bookman Old Style" w:cs="Calibri"/>
                <w:sz w:val="13"/>
                <w:szCs w:val="13"/>
                <w:lang w:eastAsia="ru-RU"/>
              </w:rPr>
              <w:t>)</w:t>
            </w:r>
          </w:p>
        </w:tc>
        <w:tc>
          <w:tcPr>
            <w:tcW w:w="607" w:type="dxa"/>
            <w:tcBorders>
              <w:top w:val="nil"/>
              <w:left w:val="nil"/>
              <w:bottom w:val="nil"/>
              <w:right w:val="single" w:sz="4" w:space="0" w:color="auto"/>
            </w:tcBorders>
            <w:shd w:val="clear" w:color="auto" w:fill="auto"/>
            <w:noWrap/>
            <w:vAlign w:val="bottom"/>
            <w:hideMark/>
          </w:tcPr>
          <w:p w14:paraId="07959F4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м3</w:t>
            </w:r>
          </w:p>
        </w:tc>
        <w:tc>
          <w:tcPr>
            <w:tcW w:w="1000" w:type="dxa"/>
            <w:tcBorders>
              <w:top w:val="nil"/>
              <w:left w:val="nil"/>
              <w:bottom w:val="single" w:sz="4" w:space="0" w:color="auto"/>
              <w:right w:val="single" w:sz="4" w:space="0" w:color="auto"/>
            </w:tcBorders>
            <w:shd w:val="clear" w:color="000000" w:fill="DAEEF3"/>
            <w:noWrap/>
            <w:vAlign w:val="bottom"/>
            <w:hideMark/>
          </w:tcPr>
          <w:p w14:paraId="120CBBD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0D8E03E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4 400,00</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1C38EA5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5 010,00</w:t>
            </w:r>
          </w:p>
        </w:tc>
        <w:tc>
          <w:tcPr>
            <w:tcW w:w="817" w:type="dxa"/>
            <w:tcBorders>
              <w:top w:val="nil"/>
              <w:left w:val="nil"/>
              <w:bottom w:val="single" w:sz="4" w:space="0" w:color="auto"/>
              <w:right w:val="single" w:sz="4" w:space="0" w:color="auto"/>
            </w:tcBorders>
            <w:shd w:val="clear" w:color="000000" w:fill="DAEEF3"/>
            <w:noWrap/>
            <w:vAlign w:val="bottom"/>
            <w:hideMark/>
          </w:tcPr>
          <w:p w14:paraId="4E821C1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4 515,78</w:t>
            </w:r>
          </w:p>
        </w:tc>
        <w:tc>
          <w:tcPr>
            <w:tcW w:w="1020" w:type="dxa"/>
            <w:tcBorders>
              <w:top w:val="nil"/>
              <w:left w:val="nil"/>
              <w:bottom w:val="single" w:sz="4" w:space="0" w:color="auto"/>
              <w:right w:val="single" w:sz="4" w:space="0" w:color="auto"/>
            </w:tcBorders>
            <w:shd w:val="clear" w:color="000000" w:fill="DAEEF3"/>
            <w:noWrap/>
            <w:vAlign w:val="bottom"/>
            <w:hideMark/>
          </w:tcPr>
          <w:p w14:paraId="707D539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115,78</w:t>
            </w:r>
          </w:p>
        </w:tc>
        <w:tc>
          <w:tcPr>
            <w:tcW w:w="1020" w:type="dxa"/>
            <w:tcBorders>
              <w:top w:val="nil"/>
              <w:left w:val="nil"/>
              <w:bottom w:val="single" w:sz="4" w:space="0" w:color="auto"/>
              <w:right w:val="single" w:sz="8" w:space="0" w:color="auto"/>
            </w:tcBorders>
            <w:shd w:val="clear" w:color="000000" w:fill="DAEEF3"/>
            <w:noWrap/>
            <w:vAlign w:val="bottom"/>
            <w:hideMark/>
          </w:tcPr>
          <w:p w14:paraId="12FC6D2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610,00</w:t>
            </w:r>
          </w:p>
        </w:tc>
        <w:tc>
          <w:tcPr>
            <w:tcW w:w="484" w:type="dxa"/>
            <w:tcBorders>
              <w:top w:val="nil"/>
              <w:left w:val="nil"/>
              <w:bottom w:val="single" w:sz="4" w:space="0" w:color="auto"/>
              <w:right w:val="nil"/>
            </w:tcBorders>
            <w:shd w:val="clear" w:color="000000" w:fill="DAEEF3"/>
            <w:noWrap/>
            <w:vAlign w:val="bottom"/>
            <w:hideMark/>
          </w:tcPr>
          <w:p w14:paraId="78F4F62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-29,23</w:t>
            </w:r>
          </w:p>
        </w:tc>
        <w:tc>
          <w:tcPr>
            <w:tcW w:w="903" w:type="dxa"/>
            <w:tcBorders>
              <w:top w:val="nil"/>
              <w:left w:val="nil"/>
              <w:bottom w:val="single" w:sz="4" w:space="0" w:color="auto"/>
              <w:right w:val="nil"/>
            </w:tcBorders>
            <w:shd w:val="clear" w:color="000000" w:fill="DAEEF3"/>
            <w:noWrap/>
            <w:vAlign w:val="bottom"/>
            <w:hideMark/>
          </w:tcPr>
          <w:p w14:paraId="6893B60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2,37</w:t>
            </w:r>
          </w:p>
        </w:tc>
        <w:tc>
          <w:tcPr>
            <w:tcW w:w="903" w:type="dxa"/>
            <w:tcBorders>
              <w:top w:val="nil"/>
              <w:left w:val="nil"/>
              <w:bottom w:val="single" w:sz="4" w:space="0" w:color="auto"/>
              <w:right w:val="nil"/>
            </w:tcBorders>
            <w:shd w:val="clear" w:color="000000" w:fill="DAEEF3"/>
            <w:noWrap/>
            <w:vAlign w:val="bottom"/>
            <w:hideMark/>
          </w:tcPr>
          <w:p w14:paraId="05BAA9D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170,33</w:t>
            </w:r>
          </w:p>
        </w:tc>
        <w:tc>
          <w:tcPr>
            <w:tcW w:w="474" w:type="dxa"/>
            <w:tcBorders>
              <w:top w:val="nil"/>
              <w:left w:val="nil"/>
              <w:bottom w:val="single" w:sz="4" w:space="0" w:color="auto"/>
              <w:right w:val="nil"/>
            </w:tcBorders>
            <w:shd w:val="clear" w:color="000000" w:fill="DAEEF3"/>
            <w:noWrap/>
            <w:vAlign w:val="bottom"/>
            <w:hideMark/>
          </w:tcPr>
          <w:p w14:paraId="6513917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-741,97</w:t>
            </w:r>
          </w:p>
        </w:tc>
        <w:tc>
          <w:tcPr>
            <w:tcW w:w="560" w:type="dxa"/>
            <w:tcBorders>
              <w:top w:val="nil"/>
              <w:left w:val="nil"/>
              <w:bottom w:val="single" w:sz="4" w:space="0" w:color="auto"/>
              <w:right w:val="nil"/>
            </w:tcBorders>
            <w:shd w:val="clear" w:color="000000" w:fill="DAEEF3"/>
            <w:noWrap/>
            <w:vAlign w:val="bottom"/>
            <w:hideMark/>
          </w:tcPr>
          <w:p w14:paraId="3AC1ABE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390,31</w:t>
            </w:r>
          </w:p>
        </w:tc>
        <w:tc>
          <w:tcPr>
            <w:tcW w:w="923" w:type="dxa"/>
            <w:tcBorders>
              <w:top w:val="nil"/>
              <w:left w:val="nil"/>
              <w:bottom w:val="single" w:sz="4" w:space="0" w:color="auto"/>
              <w:right w:val="nil"/>
            </w:tcBorders>
            <w:shd w:val="clear" w:color="000000" w:fill="DAEEF3"/>
            <w:noWrap/>
            <w:vAlign w:val="bottom"/>
            <w:hideMark/>
          </w:tcPr>
          <w:p w14:paraId="32EC6C9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-70,31</w:t>
            </w:r>
          </w:p>
        </w:tc>
        <w:tc>
          <w:tcPr>
            <w:tcW w:w="731" w:type="dxa"/>
            <w:tcBorders>
              <w:top w:val="nil"/>
              <w:left w:val="nil"/>
              <w:bottom w:val="single" w:sz="4" w:space="0" w:color="auto"/>
              <w:right w:val="nil"/>
            </w:tcBorders>
            <w:shd w:val="clear" w:color="000000" w:fill="DAEEF3"/>
            <w:noWrap/>
            <w:vAlign w:val="bottom"/>
            <w:hideMark/>
          </w:tcPr>
          <w:p w14:paraId="330E0AF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3CC744C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43A55B3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-100,00</w:t>
            </w:r>
          </w:p>
        </w:tc>
      </w:tr>
      <w:tr w:rsidR="00D408BA" w:rsidRPr="00F640F9" w14:paraId="655B4A03" w14:textId="77777777" w:rsidTr="00F640F9">
        <w:trPr>
          <w:trHeight w:val="315"/>
          <w:jc w:val="center"/>
        </w:trPr>
        <w:tc>
          <w:tcPr>
            <w:tcW w:w="299" w:type="dxa"/>
            <w:tcBorders>
              <w:top w:val="nil"/>
              <w:left w:val="single" w:sz="8" w:space="0" w:color="auto"/>
              <w:bottom w:val="nil"/>
              <w:right w:val="nil"/>
            </w:tcBorders>
            <w:shd w:val="clear" w:color="auto" w:fill="auto"/>
            <w:noWrap/>
            <w:vAlign w:val="bottom"/>
            <w:hideMark/>
          </w:tcPr>
          <w:p w14:paraId="4210DA4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nil"/>
              <w:left w:val="single" w:sz="4" w:space="0" w:color="auto"/>
              <w:bottom w:val="nil"/>
              <w:right w:val="single" w:sz="4" w:space="0" w:color="000000"/>
            </w:tcBorders>
            <w:shd w:val="clear" w:color="auto" w:fill="auto"/>
            <w:noWrap/>
            <w:vAlign w:val="bottom"/>
            <w:hideMark/>
          </w:tcPr>
          <w:p w14:paraId="1B92CA3C"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объём теплоносителя для теплоснабжения (</w:t>
            </w:r>
            <w:proofErr w:type="spellStart"/>
            <w:r w:rsidRPr="00F640F9">
              <w:rPr>
                <w:rFonts w:ascii="Bookman Old Style" w:hAnsi="Bookman Old Style" w:cs="Calibri"/>
                <w:sz w:val="13"/>
                <w:szCs w:val="13"/>
                <w:lang w:eastAsia="ru-RU"/>
              </w:rPr>
              <w:t>справочно</w:t>
            </w:r>
            <w:proofErr w:type="spellEnd"/>
            <w:r w:rsidRPr="00F640F9">
              <w:rPr>
                <w:rFonts w:ascii="Bookman Old Style" w:hAnsi="Bookman Old Style" w:cs="Calibri"/>
                <w:sz w:val="13"/>
                <w:szCs w:val="13"/>
                <w:lang w:eastAsia="ru-RU"/>
              </w:rPr>
              <w:t>)</w:t>
            </w:r>
          </w:p>
        </w:tc>
        <w:tc>
          <w:tcPr>
            <w:tcW w:w="607" w:type="dxa"/>
            <w:tcBorders>
              <w:top w:val="nil"/>
              <w:left w:val="nil"/>
              <w:bottom w:val="nil"/>
              <w:right w:val="single" w:sz="4" w:space="0" w:color="auto"/>
            </w:tcBorders>
            <w:shd w:val="clear" w:color="auto" w:fill="auto"/>
            <w:noWrap/>
            <w:vAlign w:val="bottom"/>
            <w:hideMark/>
          </w:tcPr>
          <w:p w14:paraId="69651D9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м3</w:t>
            </w:r>
          </w:p>
        </w:tc>
        <w:tc>
          <w:tcPr>
            <w:tcW w:w="1000" w:type="dxa"/>
            <w:tcBorders>
              <w:top w:val="nil"/>
              <w:left w:val="nil"/>
              <w:bottom w:val="single" w:sz="4" w:space="0" w:color="auto"/>
              <w:right w:val="single" w:sz="4" w:space="0" w:color="auto"/>
            </w:tcBorders>
            <w:shd w:val="clear" w:color="000000" w:fill="DAEEF3"/>
            <w:noWrap/>
            <w:vAlign w:val="bottom"/>
            <w:hideMark/>
          </w:tcPr>
          <w:p w14:paraId="672DE44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669A71B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4E0A87F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7" w:type="dxa"/>
            <w:tcBorders>
              <w:top w:val="nil"/>
              <w:left w:val="nil"/>
              <w:bottom w:val="single" w:sz="4" w:space="0" w:color="auto"/>
              <w:right w:val="single" w:sz="4" w:space="0" w:color="auto"/>
            </w:tcBorders>
            <w:shd w:val="clear" w:color="000000" w:fill="DAEEF3"/>
            <w:noWrap/>
            <w:vAlign w:val="bottom"/>
            <w:hideMark/>
          </w:tcPr>
          <w:p w14:paraId="050E4DC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4" w:space="0" w:color="auto"/>
            </w:tcBorders>
            <w:shd w:val="clear" w:color="000000" w:fill="DAEEF3"/>
            <w:noWrap/>
            <w:vAlign w:val="bottom"/>
            <w:hideMark/>
          </w:tcPr>
          <w:p w14:paraId="10CA45E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1020" w:type="dxa"/>
            <w:tcBorders>
              <w:top w:val="nil"/>
              <w:left w:val="nil"/>
              <w:bottom w:val="single" w:sz="4" w:space="0" w:color="auto"/>
              <w:right w:val="single" w:sz="8" w:space="0" w:color="auto"/>
            </w:tcBorders>
            <w:shd w:val="clear" w:color="000000" w:fill="DAEEF3"/>
            <w:noWrap/>
            <w:vAlign w:val="bottom"/>
            <w:hideMark/>
          </w:tcPr>
          <w:p w14:paraId="3AE85F6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84" w:type="dxa"/>
            <w:tcBorders>
              <w:top w:val="nil"/>
              <w:left w:val="nil"/>
              <w:bottom w:val="single" w:sz="4" w:space="0" w:color="auto"/>
              <w:right w:val="nil"/>
            </w:tcBorders>
            <w:shd w:val="clear" w:color="000000" w:fill="DAEEF3"/>
            <w:noWrap/>
            <w:vAlign w:val="bottom"/>
            <w:hideMark/>
          </w:tcPr>
          <w:p w14:paraId="7FA0938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645,14</w:t>
            </w:r>
          </w:p>
        </w:tc>
        <w:tc>
          <w:tcPr>
            <w:tcW w:w="903" w:type="dxa"/>
            <w:tcBorders>
              <w:top w:val="nil"/>
              <w:left w:val="nil"/>
              <w:bottom w:val="single" w:sz="4" w:space="0" w:color="auto"/>
              <w:right w:val="nil"/>
            </w:tcBorders>
            <w:shd w:val="clear" w:color="000000" w:fill="DAEEF3"/>
            <w:noWrap/>
            <w:vAlign w:val="bottom"/>
            <w:hideMark/>
          </w:tcPr>
          <w:p w14:paraId="4E48D38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2,03</w:t>
            </w:r>
          </w:p>
        </w:tc>
        <w:tc>
          <w:tcPr>
            <w:tcW w:w="903" w:type="dxa"/>
            <w:tcBorders>
              <w:top w:val="nil"/>
              <w:left w:val="nil"/>
              <w:bottom w:val="single" w:sz="4" w:space="0" w:color="auto"/>
              <w:right w:val="nil"/>
            </w:tcBorders>
            <w:shd w:val="clear" w:color="000000" w:fill="DAEEF3"/>
            <w:noWrap/>
            <w:vAlign w:val="bottom"/>
            <w:hideMark/>
          </w:tcPr>
          <w:p w14:paraId="5AE8878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0,03</w:t>
            </w:r>
          </w:p>
        </w:tc>
        <w:tc>
          <w:tcPr>
            <w:tcW w:w="474" w:type="dxa"/>
            <w:tcBorders>
              <w:top w:val="nil"/>
              <w:left w:val="nil"/>
              <w:bottom w:val="single" w:sz="4" w:space="0" w:color="auto"/>
              <w:right w:val="nil"/>
            </w:tcBorders>
            <w:shd w:val="clear" w:color="000000" w:fill="DAEEF3"/>
            <w:noWrap/>
            <w:vAlign w:val="bottom"/>
            <w:hideMark/>
          </w:tcPr>
          <w:p w14:paraId="25A47F4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-29,23</w:t>
            </w:r>
          </w:p>
        </w:tc>
        <w:tc>
          <w:tcPr>
            <w:tcW w:w="560" w:type="dxa"/>
            <w:tcBorders>
              <w:top w:val="nil"/>
              <w:left w:val="nil"/>
              <w:bottom w:val="single" w:sz="4" w:space="0" w:color="auto"/>
              <w:right w:val="nil"/>
            </w:tcBorders>
            <w:shd w:val="clear" w:color="000000" w:fill="DAEEF3"/>
            <w:noWrap/>
            <w:vAlign w:val="bottom"/>
            <w:hideMark/>
          </w:tcPr>
          <w:p w14:paraId="32B32E2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-18,01</w:t>
            </w:r>
          </w:p>
        </w:tc>
        <w:tc>
          <w:tcPr>
            <w:tcW w:w="923" w:type="dxa"/>
            <w:tcBorders>
              <w:top w:val="nil"/>
              <w:left w:val="nil"/>
              <w:bottom w:val="single" w:sz="4" w:space="0" w:color="auto"/>
              <w:right w:val="nil"/>
            </w:tcBorders>
            <w:shd w:val="clear" w:color="000000" w:fill="DAEEF3"/>
            <w:noWrap/>
            <w:vAlign w:val="bottom"/>
            <w:hideMark/>
          </w:tcPr>
          <w:p w14:paraId="1EFDFE2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110B3D2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0,0005211</w:t>
            </w:r>
          </w:p>
        </w:tc>
        <w:tc>
          <w:tcPr>
            <w:tcW w:w="474" w:type="dxa"/>
            <w:tcBorders>
              <w:top w:val="nil"/>
              <w:left w:val="nil"/>
              <w:bottom w:val="single" w:sz="4" w:space="0" w:color="auto"/>
              <w:right w:val="nil"/>
            </w:tcBorders>
            <w:shd w:val="clear" w:color="000000" w:fill="DAEEF3"/>
            <w:noWrap/>
            <w:vAlign w:val="bottom"/>
            <w:hideMark/>
          </w:tcPr>
          <w:p w14:paraId="773538E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4FD6252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4E7C46C9"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7A334BE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nil"/>
              <w:left w:val="nil"/>
              <w:bottom w:val="nil"/>
              <w:right w:val="single" w:sz="4" w:space="0" w:color="000000"/>
            </w:tcBorders>
            <w:shd w:val="clear" w:color="auto" w:fill="auto"/>
            <w:noWrap/>
            <w:vAlign w:val="bottom"/>
            <w:hideMark/>
          </w:tcPr>
          <w:p w14:paraId="1CF4A016"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цена воды для теплоснабжения (</w:t>
            </w:r>
            <w:proofErr w:type="spellStart"/>
            <w:r w:rsidRPr="00F640F9">
              <w:rPr>
                <w:rFonts w:ascii="Bookman Old Style" w:hAnsi="Bookman Old Style" w:cs="Calibri"/>
                <w:sz w:val="13"/>
                <w:szCs w:val="13"/>
                <w:lang w:eastAsia="ru-RU"/>
              </w:rPr>
              <w:t>справочно</w:t>
            </w:r>
            <w:proofErr w:type="spellEnd"/>
            <w:r w:rsidRPr="00F640F9">
              <w:rPr>
                <w:rFonts w:ascii="Bookman Old Style" w:hAnsi="Bookman Old Style" w:cs="Calibri"/>
                <w:sz w:val="13"/>
                <w:szCs w:val="13"/>
                <w:lang w:eastAsia="ru-RU"/>
              </w:rPr>
              <w:t>)</w:t>
            </w:r>
          </w:p>
        </w:tc>
        <w:tc>
          <w:tcPr>
            <w:tcW w:w="607" w:type="dxa"/>
            <w:tcBorders>
              <w:top w:val="nil"/>
              <w:left w:val="nil"/>
              <w:bottom w:val="nil"/>
              <w:right w:val="nil"/>
            </w:tcBorders>
            <w:shd w:val="clear" w:color="auto" w:fill="auto"/>
            <w:noWrap/>
            <w:vAlign w:val="bottom"/>
            <w:hideMark/>
          </w:tcPr>
          <w:p w14:paraId="6FAE2F80"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руб</w:t>
            </w:r>
            <w:proofErr w:type="spellEnd"/>
            <w:r w:rsidRPr="00F640F9">
              <w:rPr>
                <w:rFonts w:ascii="Bookman Old Style" w:hAnsi="Bookman Old Style" w:cs="Calibri"/>
                <w:sz w:val="13"/>
                <w:szCs w:val="13"/>
                <w:lang w:eastAsia="ru-RU"/>
              </w:rPr>
              <w:t>/м3</w:t>
            </w:r>
          </w:p>
        </w:tc>
        <w:tc>
          <w:tcPr>
            <w:tcW w:w="1000" w:type="dxa"/>
            <w:tcBorders>
              <w:top w:val="nil"/>
              <w:left w:val="nil"/>
              <w:bottom w:val="single" w:sz="4" w:space="0" w:color="auto"/>
              <w:right w:val="single" w:sz="4" w:space="0" w:color="auto"/>
            </w:tcBorders>
            <w:shd w:val="clear" w:color="000000" w:fill="DAEEF3"/>
            <w:noWrap/>
            <w:vAlign w:val="bottom"/>
            <w:hideMark/>
          </w:tcPr>
          <w:p w14:paraId="0861349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142B5EB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12,19</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5EDCA45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38,96</w:t>
            </w:r>
          </w:p>
        </w:tc>
        <w:tc>
          <w:tcPr>
            <w:tcW w:w="817" w:type="dxa"/>
            <w:tcBorders>
              <w:top w:val="nil"/>
              <w:left w:val="nil"/>
              <w:bottom w:val="single" w:sz="4" w:space="0" w:color="auto"/>
              <w:right w:val="single" w:sz="4" w:space="0" w:color="auto"/>
            </w:tcBorders>
            <w:shd w:val="clear" w:color="000000" w:fill="DAEEF3"/>
            <w:noWrap/>
            <w:vAlign w:val="bottom"/>
            <w:hideMark/>
          </w:tcPr>
          <w:p w14:paraId="519950A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38,11</w:t>
            </w:r>
          </w:p>
        </w:tc>
        <w:tc>
          <w:tcPr>
            <w:tcW w:w="1020" w:type="dxa"/>
            <w:tcBorders>
              <w:top w:val="nil"/>
              <w:left w:val="nil"/>
              <w:bottom w:val="single" w:sz="4" w:space="0" w:color="auto"/>
              <w:right w:val="single" w:sz="4" w:space="0" w:color="auto"/>
            </w:tcBorders>
            <w:shd w:val="clear" w:color="000000" w:fill="DAEEF3"/>
            <w:noWrap/>
            <w:vAlign w:val="bottom"/>
            <w:hideMark/>
          </w:tcPr>
          <w:p w14:paraId="01B7251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25,93</w:t>
            </w:r>
          </w:p>
        </w:tc>
        <w:tc>
          <w:tcPr>
            <w:tcW w:w="1020" w:type="dxa"/>
            <w:tcBorders>
              <w:top w:val="nil"/>
              <w:left w:val="nil"/>
              <w:bottom w:val="single" w:sz="4" w:space="0" w:color="auto"/>
              <w:right w:val="single" w:sz="8" w:space="0" w:color="auto"/>
            </w:tcBorders>
            <w:shd w:val="clear" w:color="000000" w:fill="DAEEF3"/>
            <w:noWrap/>
            <w:vAlign w:val="bottom"/>
            <w:hideMark/>
          </w:tcPr>
          <w:p w14:paraId="6A163C0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26,77</w:t>
            </w:r>
          </w:p>
        </w:tc>
        <w:tc>
          <w:tcPr>
            <w:tcW w:w="484" w:type="dxa"/>
            <w:tcBorders>
              <w:top w:val="nil"/>
              <w:left w:val="nil"/>
              <w:bottom w:val="single" w:sz="4" w:space="0" w:color="auto"/>
              <w:right w:val="nil"/>
            </w:tcBorders>
            <w:shd w:val="clear" w:color="000000" w:fill="DAEEF3"/>
            <w:noWrap/>
            <w:vAlign w:val="bottom"/>
            <w:hideMark/>
          </w:tcPr>
          <w:p w14:paraId="720957C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6B79FEA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422A584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6D8A7EE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75324FB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474</w:t>
            </w:r>
          </w:p>
        </w:tc>
        <w:tc>
          <w:tcPr>
            <w:tcW w:w="923" w:type="dxa"/>
            <w:tcBorders>
              <w:top w:val="nil"/>
              <w:left w:val="nil"/>
              <w:bottom w:val="single" w:sz="4" w:space="0" w:color="auto"/>
              <w:right w:val="nil"/>
            </w:tcBorders>
            <w:shd w:val="clear" w:color="000000" w:fill="DAEEF3"/>
            <w:noWrap/>
            <w:vAlign w:val="bottom"/>
            <w:hideMark/>
          </w:tcPr>
          <w:p w14:paraId="2628C82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4 402,55</w:t>
            </w:r>
          </w:p>
        </w:tc>
        <w:tc>
          <w:tcPr>
            <w:tcW w:w="731" w:type="dxa"/>
            <w:tcBorders>
              <w:top w:val="nil"/>
              <w:left w:val="nil"/>
              <w:bottom w:val="single" w:sz="4" w:space="0" w:color="auto"/>
              <w:right w:val="nil"/>
            </w:tcBorders>
            <w:shd w:val="clear" w:color="000000" w:fill="DAEEF3"/>
            <w:noWrap/>
            <w:vAlign w:val="bottom"/>
            <w:hideMark/>
          </w:tcPr>
          <w:p w14:paraId="0593E56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0,5393</w:t>
            </w:r>
          </w:p>
        </w:tc>
        <w:tc>
          <w:tcPr>
            <w:tcW w:w="474" w:type="dxa"/>
            <w:tcBorders>
              <w:top w:val="nil"/>
              <w:left w:val="nil"/>
              <w:bottom w:val="single" w:sz="4" w:space="0" w:color="auto"/>
              <w:right w:val="nil"/>
            </w:tcBorders>
            <w:shd w:val="clear" w:color="000000" w:fill="DAEEF3"/>
            <w:noWrap/>
            <w:vAlign w:val="bottom"/>
            <w:hideMark/>
          </w:tcPr>
          <w:p w14:paraId="15D35FD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2 374,09</w:t>
            </w:r>
          </w:p>
        </w:tc>
        <w:tc>
          <w:tcPr>
            <w:tcW w:w="736" w:type="dxa"/>
            <w:tcBorders>
              <w:top w:val="nil"/>
              <w:left w:val="nil"/>
              <w:bottom w:val="nil"/>
              <w:right w:val="single" w:sz="4" w:space="0" w:color="auto"/>
            </w:tcBorders>
            <w:shd w:val="clear" w:color="000000" w:fill="DAEEF3"/>
            <w:noWrap/>
            <w:vAlign w:val="bottom"/>
            <w:hideMark/>
          </w:tcPr>
          <w:p w14:paraId="69110F1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21,56</w:t>
            </w:r>
          </w:p>
        </w:tc>
      </w:tr>
      <w:tr w:rsidR="00D408BA" w:rsidRPr="00F640F9" w14:paraId="67C89E51" w14:textId="77777777" w:rsidTr="00F640F9">
        <w:trPr>
          <w:trHeight w:val="330"/>
          <w:jc w:val="center"/>
        </w:trPr>
        <w:tc>
          <w:tcPr>
            <w:tcW w:w="299" w:type="dxa"/>
            <w:tcBorders>
              <w:top w:val="nil"/>
              <w:left w:val="single" w:sz="8" w:space="0" w:color="auto"/>
              <w:bottom w:val="nil"/>
              <w:right w:val="nil"/>
            </w:tcBorders>
            <w:shd w:val="clear" w:color="auto" w:fill="auto"/>
            <w:noWrap/>
            <w:vAlign w:val="bottom"/>
            <w:hideMark/>
          </w:tcPr>
          <w:p w14:paraId="10B462A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nil"/>
              <w:left w:val="single" w:sz="4" w:space="0" w:color="auto"/>
              <w:bottom w:val="nil"/>
              <w:right w:val="single" w:sz="4" w:space="0" w:color="000000"/>
            </w:tcBorders>
            <w:shd w:val="clear" w:color="auto" w:fill="auto"/>
            <w:noWrap/>
            <w:vAlign w:val="bottom"/>
            <w:hideMark/>
          </w:tcPr>
          <w:p w14:paraId="7339DED5"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цена теплоносителя для теплоснабжения (</w:t>
            </w:r>
            <w:proofErr w:type="spellStart"/>
            <w:r w:rsidRPr="00F640F9">
              <w:rPr>
                <w:rFonts w:ascii="Bookman Old Style" w:hAnsi="Bookman Old Style" w:cs="Calibri"/>
                <w:sz w:val="13"/>
                <w:szCs w:val="13"/>
                <w:lang w:eastAsia="ru-RU"/>
              </w:rPr>
              <w:t>справочно</w:t>
            </w:r>
            <w:proofErr w:type="spellEnd"/>
            <w:r w:rsidRPr="00F640F9">
              <w:rPr>
                <w:rFonts w:ascii="Bookman Old Style" w:hAnsi="Bookman Old Style" w:cs="Calibri"/>
                <w:sz w:val="13"/>
                <w:szCs w:val="13"/>
                <w:lang w:eastAsia="ru-RU"/>
              </w:rPr>
              <w:t>)</w:t>
            </w:r>
          </w:p>
        </w:tc>
        <w:tc>
          <w:tcPr>
            <w:tcW w:w="607" w:type="dxa"/>
            <w:tcBorders>
              <w:top w:val="nil"/>
              <w:left w:val="nil"/>
              <w:bottom w:val="nil"/>
              <w:right w:val="single" w:sz="4" w:space="0" w:color="auto"/>
            </w:tcBorders>
            <w:shd w:val="clear" w:color="auto" w:fill="auto"/>
            <w:noWrap/>
            <w:vAlign w:val="bottom"/>
            <w:hideMark/>
          </w:tcPr>
          <w:p w14:paraId="0E2691BC"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руб</w:t>
            </w:r>
            <w:proofErr w:type="spellEnd"/>
            <w:r w:rsidRPr="00F640F9">
              <w:rPr>
                <w:rFonts w:ascii="Bookman Old Style" w:hAnsi="Bookman Old Style" w:cs="Calibri"/>
                <w:sz w:val="13"/>
                <w:szCs w:val="13"/>
                <w:lang w:eastAsia="ru-RU"/>
              </w:rPr>
              <w:t>/м3</w:t>
            </w:r>
          </w:p>
        </w:tc>
        <w:tc>
          <w:tcPr>
            <w:tcW w:w="1000" w:type="dxa"/>
            <w:tcBorders>
              <w:top w:val="nil"/>
              <w:left w:val="nil"/>
              <w:bottom w:val="nil"/>
              <w:right w:val="single" w:sz="4" w:space="0" w:color="auto"/>
            </w:tcBorders>
            <w:shd w:val="clear" w:color="000000" w:fill="DAEEF3"/>
            <w:noWrap/>
            <w:vAlign w:val="bottom"/>
            <w:hideMark/>
          </w:tcPr>
          <w:p w14:paraId="78B1929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nil"/>
              <w:right w:val="nil"/>
            </w:tcBorders>
            <w:shd w:val="clear" w:color="000000" w:fill="DAEEF3"/>
            <w:noWrap/>
            <w:vAlign w:val="bottom"/>
            <w:hideMark/>
          </w:tcPr>
          <w:p w14:paraId="4F528F8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612" w:type="dxa"/>
            <w:tcBorders>
              <w:top w:val="nil"/>
              <w:left w:val="single" w:sz="4" w:space="0" w:color="auto"/>
              <w:bottom w:val="nil"/>
              <w:right w:val="single" w:sz="4" w:space="0" w:color="auto"/>
            </w:tcBorders>
            <w:shd w:val="clear" w:color="000000" w:fill="DAEEF3"/>
            <w:noWrap/>
            <w:vAlign w:val="bottom"/>
            <w:hideMark/>
          </w:tcPr>
          <w:p w14:paraId="2D5885C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7" w:type="dxa"/>
            <w:tcBorders>
              <w:top w:val="nil"/>
              <w:left w:val="nil"/>
              <w:bottom w:val="nil"/>
              <w:right w:val="single" w:sz="4" w:space="0" w:color="auto"/>
            </w:tcBorders>
            <w:shd w:val="clear" w:color="000000" w:fill="DAEEF3"/>
            <w:noWrap/>
            <w:vAlign w:val="bottom"/>
            <w:hideMark/>
          </w:tcPr>
          <w:p w14:paraId="38121B4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nil"/>
              <w:right w:val="single" w:sz="4" w:space="0" w:color="auto"/>
            </w:tcBorders>
            <w:shd w:val="clear" w:color="000000" w:fill="DAEEF3"/>
            <w:noWrap/>
            <w:vAlign w:val="bottom"/>
            <w:hideMark/>
          </w:tcPr>
          <w:p w14:paraId="29AD852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nil"/>
              <w:right w:val="single" w:sz="8" w:space="0" w:color="auto"/>
            </w:tcBorders>
            <w:shd w:val="clear" w:color="000000" w:fill="DAEEF3"/>
            <w:noWrap/>
            <w:vAlign w:val="bottom"/>
            <w:hideMark/>
          </w:tcPr>
          <w:p w14:paraId="00D9130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84" w:type="dxa"/>
            <w:tcBorders>
              <w:top w:val="nil"/>
              <w:left w:val="nil"/>
              <w:bottom w:val="nil"/>
              <w:right w:val="nil"/>
            </w:tcBorders>
            <w:shd w:val="clear" w:color="000000" w:fill="DAEEF3"/>
            <w:noWrap/>
            <w:vAlign w:val="bottom"/>
            <w:hideMark/>
          </w:tcPr>
          <w:p w14:paraId="22BB33A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nil"/>
              <w:right w:val="nil"/>
            </w:tcBorders>
            <w:shd w:val="clear" w:color="000000" w:fill="DAEEF3"/>
            <w:noWrap/>
            <w:vAlign w:val="bottom"/>
            <w:hideMark/>
          </w:tcPr>
          <w:p w14:paraId="02B883A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610,00</w:t>
            </w:r>
          </w:p>
        </w:tc>
        <w:tc>
          <w:tcPr>
            <w:tcW w:w="903" w:type="dxa"/>
            <w:tcBorders>
              <w:top w:val="nil"/>
              <w:left w:val="nil"/>
              <w:bottom w:val="nil"/>
              <w:right w:val="nil"/>
            </w:tcBorders>
            <w:shd w:val="clear" w:color="000000" w:fill="DAEEF3"/>
            <w:noWrap/>
            <w:vAlign w:val="bottom"/>
            <w:hideMark/>
          </w:tcPr>
          <w:p w14:paraId="7B9F6CA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219,66</w:t>
            </w:r>
          </w:p>
        </w:tc>
        <w:tc>
          <w:tcPr>
            <w:tcW w:w="474" w:type="dxa"/>
            <w:tcBorders>
              <w:top w:val="nil"/>
              <w:left w:val="nil"/>
              <w:bottom w:val="nil"/>
              <w:right w:val="nil"/>
            </w:tcBorders>
            <w:shd w:val="clear" w:color="000000" w:fill="DAEEF3"/>
            <w:noWrap/>
            <w:vAlign w:val="bottom"/>
            <w:hideMark/>
          </w:tcPr>
          <w:p w14:paraId="2E192A9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34,65</w:t>
            </w:r>
          </w:p>
        </w:tc>
        <w:tc>
          <w:tcPr>
            <w:tcW w:w="560" w:type="dxa"/>
            <w:tcBorders>
              <w:top w:val="nil"/>
              <w:left w:val="nil"/>
              <w:bottom w:val="nil"/>
              <w:right w:val="nil"/>
            </w:tcBorders>
            <w:shd w:val="clear" w:color="000000" w:fill="DAEEF3"/>
            <w:noWrap/>
            <w:vAlign w:val="bottom"/>
            <w:hideMark/>
          </w:tcPr>
          <w:p w14:paraId="1683ADD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54B1A3F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4 402,55</w:t>
            </w:r>
          </w:p>
        </w:tc>
        <w:tc>
          <w:tcPr>
            <w:tcW w:w="731" w:type="dxa"/>
            <w:tcBorders>
              <w:top w:val="nil"/>
              <w:left w:val="nil"/>
              <w:bottom w:val="nil"/>
              <w:right w:val="nil"/>
            </w:tcBorders>
            <w:shd w:val="clear" w:color="000000" w:fill="DAEEF3"/>
            <w:noWrap/>
            <w:vAlign w:val="bottom"/>
            <w:hideMark/>
          </w:tcPr>
          <w:p w14:paraId="3DEB384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0,4607</w:t>
            </w:r>
          </w:p>
        </w:tc>
        <w:tc>
          <w:tcPr>
            <w:tcW w:w="474" w:type="dxa"/>
            <w:tcBorders>
              <w:top w:val="nil"/>
              <w:left w:val="nil"/>
              <w:bottom w:val="nil"/>
              <w:right w:val="nil"/>
            </w:tcBorders>
            <w:shd w:val="clear" w:color="000000" w:fill="DAEEF3"/>
            <w:noWrap/>
            <w:vAlign w:val="bottom"/>
            <w:hideMark/>
          </w:tcPr>
          <w:p w14:paraId="03DAF2E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2 028,45</w:t>
            </w:r>
          </w:p>
        </w:tc>
        <w:tc>
          <w:tcPr>
            <w:tcW w:w="736" w:type="dxa"/>
            <w:tcBorders>
              <w:top w:val="single" w:sz="4" w:space="0" w:color="auto"/>
              <w:left w:val="nil"/>
              <w:bottom w:val="nil"/>
              <w:right w:val="single" w:sz="4" w:space="0" w:color="auto"/>
            </w:tcBorders>
            <w:shd w:val="clear" w:color="000000" w:fill="DAEEF3"/>
            <w:noWrap/>
            <w:vAlign w:val="bottom"/>
            <w:hideMark/>
          </w:tcPr>
          <w:p w14:paraId="01A666F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22,79</w:t>
            </w:r>
          </w:p>
        </w:tc>
      </w:tr>
      <w:tr w:rsidR="00D408BA" w:rsidRPr="00F640F9" w14:paraId="1220BEAE" w14:textId="77777777" w:rsidTr="00F640F9">
        <w:trPr>
          <w:trHeight w:val="330"/>
          <w:jc w:val="center"/>
        </w:trPr>
        <w:tc>
          <w:tcPr>
            <w:tcW w:w="299" w:type="dxa"/>
            <w:tcBorders>
              <w:top w:val="single" w:sz="8" w:space="0" w:color="auto"/>
              <w:left w:val="single" w:sz="8" w:space="0" w:color="auto"/>
              <w:bottom w:val="single" w:sz="8" w:space="0" w:color="auto"/>
              <w:right w:val="nil"/>
            </w:tcBorders>
            <w:shd w:val="clear" w:color="auto" w:fill="auto"/>
            <w:noWrap/>
            <w:vAlign w:val="bottom"/>
            <w:hideMark/>
          </w:tcPr>
          <w:p w14:paraId="166E770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single" w:sz="8" w:space="0" w:color="auto"/>
              <w:left w:val="nil"/>
              <w:bottom w:val="single" w:sz="8" w:space="0" w:color="auto"/>
              <w:right w:val="nil"/>
            </w:tcBorders>
            <w:shd w:val="clear" w:color="auto" w:fill="auto"/>
            <w:noWrap/>
            <w:vAlign w:val="center"/>
            <w:hideMark/>
          </w:tcPr>
          <w:p w14:paraId="26D9E2B3"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Итого  </w:t>
            </w:r>
          </w:p>
        </w:tc>
        <w:tc>
          <w:tcPr>
            <w:tcW w:w="607" w:type="dxa"/>
            <w:tcBorders>
              <w:top w:val="single" w:sz="8" w:space="0" w:color="auto"/>
              <w:left w:val="nil"/>
              <w:bottom w:val="single" w:sz="8" w:space="0" w:color="auto"/>
              <w:right w:val="nil"/>
            </w:tcBorders>
            <w:shd w:val="clear" w:color="auto" w:fill="auto"/>
            <w:noWrap/>
            <w:vAlign w:val="bottom"/>
            <w:hideMark/>
          </w:tcPr>
          <w:p w14:paraId="0FDAB09E"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single" w:sz="8" w:space="0" w:color="auto"/>
              <w:left w:val="nil"/>
              <w:bottom w:val="single" w:sz="8" w:space="0" w:color="auto"/>
              <w:right w:val="nil"/>
            </w:tcBorders>
            <w:shd w:val="clear" w:color="000000" w:fill="DAEEF3"/>
            <w:noWrap/>
            <w:vAlign w:val="bottom"/>
            <w:hideMark/>
          </w:tcPr>
          <w:p w14:paraId="53B64AB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single" w:sz="8" w:space="0" w:color="auto"/>
              <w:left w:val="single" w:sz="8" w:space="0" w:color="auto"/>
              <w:bottom w:val="single" w:sz="8" w:space="0" w:color="auto"/>
              <w:right w:val="single" w:sz="4" w:space="0" w:color="auto"/>
            </w:tcBorders>
            <w:shd w:val="clear" w:color="000000" w:fill="DAEEF3"/>
            <w:noWrap/>
            <w:vAlign w:val="bottom"/>
            <w:hideMark/>
          </w:tcPr>
          <w:p w14:paraId="135DBDA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6 810,59</w:t>
            </w:r>
          </w:p>
        </w:tc>
        <w:tc>
          <w:tcPr>
            <w:tcW w:w="612" w:type="dxa"/>
            <w:tcBorders>
              <w:top w:val="single" w:sz="8" w:space="0" w:color="auto"/>
              <w:left w:val="nil"/>
              <w:bottom w:val="single" w:sz="8" w:space="0" w:color="auto"/>
              <w:right w:val="single" w:sz="4" w:space="0" w:color="auto"/>
            </w:tcBorders>
            <w:shd w:val="clear" w:color="000000" w:fill="DAEEF3"/>
            <w:noWrap/>
            <w:vAlign w:val="bottom"/>
            <w:hideMark/>
          </w:tcPr>
          <w:p w14:paraId="0E4181B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7 339,69</w:t>
            </w:r>
          </w:p>
        </w:tc>
        <w:tc>
          <w:tcPr>
            <w:tcW w:w="817" w:type="dxa"/>
            <w:tcBorders>
              <w:top w:val="single" w:sz="8" w:space="0" w:color="auto"/>
              <w:left w:val="nil"/>
              <w:bottom w:val="single" w:sz="8" w:space="0" w:color="auto"/>
              <w:right w:val="single" w:sz="4" w:space="0" w:color="auto"/>
            </w:tcBorders>
            <w:shd w:val="clear" w:color="000000" w:fill="DAEEF3"/>
            <w:noWrap/>
            <w:vAlign w:val="bottom"/>
            <w:hideMark/>
          </w:tcPr>
          <w:p w14:paraId="021A1F5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7 485,60</w:t>
            </w:r>
          </w:p>
        </w:tc>
        <w:tc>
          <w:tcPr>
            <w:tcW w:w="1020" w:type="dxa"/>
            <w:tcBorders>
              <w:top w:val="single" w:sz="8" w:space="0" w:color="auto"/>
              <w:left w:val="nil"/>
              <w:bottom w:val="single" w:sz="8" w:space="0" w:color="auto"/>
              <w:right w:val="single" w:sz="4" w:space="0" w:color="auto"/>
            </w:tcBorders>
            <w:shd w:val="clear" w:color="000000" w:fill="DAEEF3"/>
            <w:noWrap/>
            <w:vAlign w:val="bottom"/>
            <w:hideMark/>
          </w:tcPr>
          <w:p w14:paraId="3F31795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675,01</w:t>
            </w:r>
          </w:p>
        </w:tc>
        <w:tc>
          <w:tcPr>
            <w:tcW w:w="1020" w:type="dxa"/>
            <w:tcBorders>
              <w:top w:val="single" w:sz="8" w:space="0" w:color="auto"/>
              <w:left w:val="nil"/>
              <w:bottom w:val="single" w:sz="8" w:space="0" w:color="auto"/>
              <w:right w:val="single" w:sz="8" w:space="0" w:color="auto"/>
            </w:tcBorders>
            <w:shd w:val="clear" w:color="000000" w:fill="DAEEF3"/>
            <w:noWrap/>
            <w:vAlign w:val="bottom"/>
            <w:hideMark/>
          </w:tcPr>
          <w:p w14:paraId="6807E60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529,10</w:t>
            </w:r>
          </w:p>
        </w:tc>
        <w:tc>
          <w:tcPr>
            <w:tcW w:w="484" w:type="dxa"/>
            <w:tcBorders>
              <w:top w:val="nil"/>
              <w:left w:val="nil"/>
              <w:bottom w:val="nil"/>
              <w:right w:val="nil"/>
            </w:tcBorders>
            <w:shd w:val="clear" w:color="000000" w:fill="DAEEF3"/>
            <w:noWrap/>
            <w:vAlign w:val="bottom"/>
            <w:hideMark/>
          </w:tcPr>
          <w:p w14:paraId="1211787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nil"/>
              <w:right w:val="nil"/>
            </w:tcBorders>
            <w:shd w:val="clear" w:color="000000" w:fill="DAEEF3"/>
            <w:noWrap/>
            <w:vAlign w:val="bottom"/>
            <w:hideMark/>
          </w:tcPr>
          <w:p w14:paraId="4347046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169,06</w:t>
            </w:r>
          </w:p>
        </w:tc>
        <w:tc>
          <w:tcPr>
            <w:tcW w:w="903" w:type="dxa"/>
            <w:tcBorders>
              <w:top w:val="nil"/>
              <w:left w:val="nil"/>
              <w:bottom w:val="nil"/>
              <w:right w:val="nil"/>
            </w:tcBorders>
            <w:shd w:val="clear" w:color="000000" w:fill="DAEEF3"/>
            <w:noWrap/>
            <w:vAlign w:val="bottom"/>
            <w:hideMark/>
          </w:tcPr>
          <w:p w14:paraId="1680025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645,14</w:t>
            </w:r>
          </w:p>
        </w:tc>
        <w:tc>
          <w:tcPr>
            <w:tcW w:w="474" w:type="dxa"/>
            <w:tcBorders>
              <w:top w:val="nil"/>
              <w:left w:val="nil"/>
              <w:bottom w:val="nil"/>
              <w:right w:val="nil"/>
            </w:tcBorders>
            <w:shd w:val="clear" w:color="000000" w:fill="DAEEF3"/>
            <w:noWrap/>
            <w:vAlign w:val="bottom"/>
            <w:hideMark/>
          </w:tcPr>
          <w:p w14:paraId="47E5815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nil"/>
              <w:right w:val="nil"/>
            </w:tcBorders>
            <w:shd w:val="clear" w:color="000000" w:fill="DAEEF3"/>
            <w:noWrap/>
            <w:vAlign w:val="bottom"/>
            <w:hideMark/>
          </w:tcPr>
          <w:p w14:paraId="4A9EDA7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nil"/>
              <w:right w:val="nil"/>
            </w:tcBorders>
            <w:shd w:val="clear" w:color="000000" w:fill="DAEEF3"/>
            <w:noWrap/>
            <w:vAlign w:val="bottom"/>
            <w:hideMark/>
          </w:tcPr>
          <w:p w14:paraId="4B30D3F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nil"/>
              <w:right w:val="nil"/>
            </w:tcBorders>
            <w:shd w:val="clear" w:color="000000" w:fill="DAEEF3"/>
            <w:noWrap/>
            <w:vAlign w:val="bottom"/>
            <w:hideMark/>
          </w:tcPr>
          <w:p w14:paraId="2B415DF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nil"/>
              <w:right w:val="nil"/>
            </w:tcBorders>
            <w:shd w:val="clear" w:color="000000" w:fill="DAEEF3"/>
            <w:noWrap/>
            <w:vAlign w:val="bottom"/>
            <w:hideMark/>
          </w:tcPr>
          <w:p w14:paraId="05BD8F8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nil"/>
              <w:right w:val="nil"/>
            </w:tcBorders>
            <w:shd w:val="clear" w:color="000000" w:fill="DAEEF3"/>
            <w:noWrap/>
            <w:vAlign w:val="bottom"/>
            <w:hideMark/>
          </w:tcPr>
          <w:p w14:paraId="5438625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1B1FE86F" w14:textId="77777777" w:rsidTr="00B562F2">
        <w:trPr>
          <w:trHeight w:val="143"/>
          <w:jc w:val="center"/>
        </w:trPr>
        <w:tc>
          <w:tcPr>
            <w:tcW w:w="8669" w:type="dxa"/>
            <w:gridSpan w:val="12"/>
            <w:tcBorders>
              <w:top w:val="single" w:sz="8" w:space="0" w:color="auto"/>
              <w:left w:val="single" w:sz="8" w:space="0" w:color="auto"/>
              <w:bottom w:val="single" w:sz="8" w:space="0" w:color="auto"/>
              <w:right w:val="nil"/>
            </w:tcBorders>
            <w:shd w:val="clear" w:color="auto" w:fill="auto"/>
            <w:noWrap/>
            <w:vAlign w:val="center"/>
            <w:hideMark/>
          </w:tcPr>
          <w:p w14:paraId="0D3FD95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Операционные расходы</w:t>
            </w:r>
          </w:p>
        </w:tc>
        <w:tc>
          <w:tcPr>
            <w:tcW w:w="484" w:type="dxa"/>
            <w:tcBorders>
              <w:top w:val="single" w:sz="8" w:space="0" w:color="auto"/>
              <w:left w:val="nil"/>
              <w:bottom w:val="nil"/>
              <w:right w:val="single" w:sz="8" w:space="0" w:color="auto"/>
            </w:tcBorders>
            <w:shd w:val="clear" w:color="auto" w:fill="auto"/>
            <w:noWrap/>
            <w:vAlign w:val="center"/>
            <w:hideMark/>
          </w:tcPr>
          <w:p w14:paraId="658217C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single" w:sz="8" w:space="0" w:color="auto"/>
              <w:left w:val="nil"/>
              <w:bottom w:val="nil"/>
              <w:right w:val="single" w:sz="8" w:space="0" w:color="auto"/>
            </w:tcBorders>
            <w:shd w:val="clear" w:color="auto" w:fill="auto"/>
            <w:noWrap/>
            <w:vAlign w:val="center"/>
            <w:hideMark/>
          </w:tcPr>
          <w:p w14:paraId="4AD61A9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529,10</w:t>
            </w:r>
          </w:p>
        </w:tc>
        <w:tc>
          <w:tcPr>
            <w:tcW w:w="903" w:type="dxa"/>
            <w:tcBorders>
              <w:top w:val="single" w:sz="8" w:space="0" w:color="auto"/>
              <w:left w:val="nil"/>
              <w:bottom w:val="nil"/>
              <w:right w:val="single" w:sz="8" w:space="0" w:color="auto"/>
            </w:tcBorders>
            <w:shd w:val="clear" w:color="auto" w:fill="auto"/>
            <w:noWrap/>
            <w:vAlign w:val="center"/>
            <w:hideMark/>
          </w:tcPr>
          <w:p w14:paraId="12C6AD4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single" w:sz="8" w:space="0" w:color="auto"/>
              <w:left w:val="nil"/>
              <w:bottom w:val="nil"/>
              <w:right w:val="single" w:sz="8" w:space="0" w:color="auto"/>
            </w:tcBorders>
            <w:shd w:val="clear" w:color="auto" w:fill="auto"/>
            <w:noWrap/>
            <w:vAlign w:val="center"/>
            <w:hideMark/>
          </w:tcPr>
          <w:p w14:paraId="6AF367B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single" w:sz="8" w:space="0" w:color="auto"/>
              <w:left w:val="nil"/>
              <w:bottom w:val="nil"/>
              <w:right w:val="single" w:sz="8" w:space="0" w:color="auto"/>
            </w:tcBorders>
            <w:shd w:val="clear" w:color="auto" w:fill="auto"/>
            <w:noWrap/>
            <w:vAlign w:val="center"/>
            <w:hideMark/>
          </w:tcPr>
          <w:p w14:paraId="16DFDF2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single" w:sz="8" w:space="0" w:color="auto"/>
              <w:left w:val="nil"/>
              <w:bottom w:val="nil"/>
              <w:right w:val="single" w:sz="8" w:space="0" w:color="auto"/>
            </w:tcBorders>
            <w:shd w:val="clear" w:color="auto" w:fill="auto"/>
            <w:noWrap/>
            <w:vAlign w:val="center"/>
            <w:hideMark/>
          </w:tcPr>
          <w:p w14:paraId="257FDF9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single" w:sz="8" w:space="0" w:color="auto"/>
              <w:left w:val="nil"/>
              <w:bottom w:val="nil"/>
              <w:right w:val="single" w:sz="8" w:space="0" w:color="auto"/>
            </w:tcBorders>
            <w:shd w:val="clear" w:color="auto" w:fill="auto"/>
            <w:noWrap/>
            <w:vAlign w:val="center"/>
            <w:hideMark/>
          </w:tcPr>
          <w:p w14:paraId="35B24FB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single" w:sz="8" w:space="0" w:color="auto"/>
              <w:left w:val="nil"/>
              <w:bottom w:val="nil"/>
              <w:right w:val="single" w:sz="8" w:space="0" w:color="auto"/>
            </w:tcBorders>
            <w:shd w:val="clear" w:color="auto" w:fill="auto"/>
            <w:noWrap/>
            <w:vAlign w:val="center"/>
            <w:hideMark/>
          </w:tcPr>
          <w:p w14:paraId="14A91CD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single" w:sz="8" w:space="0" w:color="auto"/>
              <w:left w:val="nil"/>
              <w:bottom w:val="nil"/>
              <w:right w:val="single" w:sz="8" w:space="0" w:color="auto"/>
            </w:tcBorders>
            <w:shd w:val="clear" w:color="auto" w:fill="auto"/>
            <w:noWrap/>
            <w:vAlign w:val="center"/>
            <w:hideMark/>
          </w:tcPr>
          <w:p w14:paraId="36C41329"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234377AE" w14:textId="77777777" w:rsidTr="00F640F9">
        <w:trPr>
          <w:trHeight w:val="375"/>
          <w:jc w:val="center"/>
        </w:trPr>
        <w:tc>
          <w:tcPr>
            <w:tcW w:w="299" w:type="dxa"/>
            <w:tcBorders>
              <w:top w:val="nil"/>
              <w:left w:val="single" w:sz="8" w:space="0" w:color="auto"/>
              <w:bottom w:val="single" w:sz="4" w:space="0" w:color="auto"/>
              <w:right w:val="single" w:sz="4" w:space="0" w:color="auto"/>
            </w:tcBorders>
            <w:shd w:val="clear" w:color="auto" w:fill="auto"/>
            <w:noWrap/>
            <w:vAlign w:val="bottom"/>
            <w:hideMark/>
          </w:tcPr>
          <w:p w14:paraId="3224AA5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w:t>
            </w:r>
          </w:p>
        </w:tc>
        <w:tc>
          <w:tcPr>
            <w:tcW w:w="247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3A69D8C"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Расходы на сырьё и материалы </w:t>
            </w:r>
            <w:proofErr w:type="gramStart"/>
            <w:r w:rsidRPr="00F640F9">
              <w:rPr>
                <w:rFonts w:ascii="Bookman Old Style" w:hAnsi="Bookman Old Style" w:cs="Calibri"/>
                <w:b/>
                <w:bCs/>
                <w:sz w:val="13"/>
                <w:szCs w:val="13"/>
                <w:lang w:eastAsia="ru-RU"/>
              </w:rPr>
              <w:t xml:space="preserve">( </w:t>
            </w:r>
            <w:proofErr w:type="spellStart"/>
            <w:r w:rsidRPr="00F640F9">
              <w:rPr>
                <w:rFonts w:ascii="Bookman Old Style" w:hAnsi="Bookman Old Style" w:cs="Calibri"/>
                <w:b/>
                <w:bCs/>
                <w:sz w:val="13"/>
                <w:szCs w:val="13"/>
                <w:lang w:eastAsia="ru-RU"/>
              </w:rPr>
              <w:t>в</w:t>
            </w:r>
            <w:proofErr w:type="gramEnd"/>
            <w:r w:rsidRPr="00F640F9">
              <w:rPr>
                <w:rFonts w:ascii="Bookman Old Style" w:hAnsi="Bookman Old Style" w:cs="Calibri"/>
                <w:b/>
                <w:bCs/>
                <w:sz w:val="13"/>
                <w:szCs w:val="13"/>
                <w:lang w:eastAsia="ru-RU"/>
              </w:rPr>
              <w:t>.т.ч.канцтовары</w:t>
            </w:r>
            <w:proofErr w:type="spellEnd"/>
            <w:r w:rsidRPr="00F640F9">
              <w:rPr>
                <w:rFonts w:ascii="Bookman Old Style" w:hAnsi="Bookman Old Style" w:cs="Calibri"/>
                <w:b/>
                <w:bCs/>
                <w:sz w:val="13"/>
                <w:szCs w:val="13"/>
                <w:lang w:eastAsia="ru-RU"/>
              </w:rPr>
              <w:t>)</w:t>
            </w:r>
          </w:p>
        </w:tc>
        <w:tc>
          <w:tcPr>
            <w:tcW w:w="607" w:type="dxa"/>
            <w:tcBorders>
              <w:top w:val="nil"/>
              <w:left w:val="nil"/>
              <w:bottom w:val="single" w:sz="4" w:space="0" w:color="auto"/>
              <w:right w:val="single" w:sz="4" w:space="0" w:color="auto"/>
            </w:tcBorders>
            <w:shd w:val="clear" w:color="auto" w:fill="auto"/>
            <w:noWrap/>
            <w:vAlign w:val="bottom"/>
            <w:hideMark/>
          </w:tcPr>
          <w:p w14:paraId="69F6DF92"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4" w:space="0" w:color="auto"/>
              <w:right w:val="single" w:sz="4" w:space="0" w:color="auto"/>
            </w:tcBorders>
            <w:shd w:val="clear" w:color="000000" w:fill="DAEEF3"/>
            <w:noWrap/>
            <w:vAlign w:val="bottom"/>
            <w:hideMark/>
          </w:tcPr>
          <w:p w14:paraId="3EEBCA7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616,71</w:t>
            </w:r>
          </w:p>
        </w:tc>
        <w:tc>
          <w:tcPr>
            <w:tcW w:w="819" w:type="dxa"/>
            <w:tcBorders>
              <w:top w:val="nil"/>
              <w:left w:val="nil"/>
              <w:bottom w:val="single" w:sz="4" w:space="0" w:color="auto"/>
              <w:right w:val="nil"/>
            </w:tcBorders>
            <w:shd w:val="clear" w:color="000000" w:fill="DAEEF3"/>
            <w:noWrap/>
            <w:vAlign w:val="bottom"/>
            <w:hideMark/>
          </w:tcPr>
          <w:p w14:paraId="76C31CA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653,76</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36303D2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779,91</w:t>
            </w:r>
          </w:p>
        </w:tc>
        <w:tc>
          <w:tcPr>
            <w:tcW w:w="817" w:type="dxa"/>
            <w:tcBorders>
              <w:top w:val="nil"/>
              <w:left w:val="nil"/>
              <w:bottom w:val="single" w:sz="4" w:space="0" w:color="auto"/>
              <w:right w:val="single" w:sz="4" w:space="0" w:color="auto"/>
            </w:tcBorders>
            <w:shd w:val="clear" w:color="000000" w:fill="DAEEF3"/>
            <w:noWrap/>
            <w:vAlign w:val="bottom"/>
            <w:hideMark/>
          </w:tcPr>
          <w:p w14:paraId="73A75B2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644,98</w:t>
            </w:r>
          </w:p>
        </w:tc>
        <w:tc>
          <w:tcPr>
            <w:tcW w:w="1020" w:type="dxa"/>
            <w:tcBorders>
              <w:top w:val="nil"/>
              <w:left w:val="nil"/>
              <w:bottom w:val="single" w:sz="4" w:space="0" w:color="auto"/>
              <w:right w:val="single" w:sz="4" w:space="0" w:color="auto"/>
            </w:tcBorders>
            <w:shd w:val="clear" w:color="000000" w:fill="DAEEF3"/>
            <w:noWrap/>
            <w:vAlign w:val="bottom"/>
            <w:hideMark/>
          </w:tcPr>
          <w:p w14:paraId="7660104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-8,78</w:t>
            </w:r>
          </w:p>
        </w:tc>
        <w:tc>
          <w:tcPr>
            <w:tcW w:w="1020" w:type="dxa"/>
            <w:tcBorders>
              <w:top w:val="nil"/>
              <w:left w:val="nil"/>
              <w:bottom w:val="single" w:sz="4" w:space="0" w:color="auto"/>
              <w:right w:val="single" w:sz="8" w:space="0" w:color="auto"/>
            </w:tcBorders>
            <w:shd w:val="clear" w:color="000000" w:fill="DAEEF3"/>
            <w:noWrap/>
            <w:vAlign w:val="bottom"/>
            <w:hideMark/>
          </w:tcPr>
          <w:p w14:paraId="5E5C4C7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126,15</w:t>
            </w:r>
          </w:p>
        </w:tc>
        <w:tc>
          <w:tcPr>
            <w:tcW w:w="484" w:type="dxa"/>
            <w:tcBorders>
              <w:top w:val="nil"/>
              <w:left w:val="nil"/>
              <w:bottom w:val="single" w:sz="4" w:space="0" w:color="auto"/>
              <w:right w:val="nil"/>
            </w:tcBorders>
            <w:shd w:val="clear" w:color="000000" w:fill="DAEEF3"/>
            <w:noWrap/>
            <w:vAlign w:val="bottom"/>
            <w:hideMark/>
          </w:tcPr>
          <w:p w14:paraId="15EECD7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054C623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7,77</w:t>
            </w:r>
          </w:p>
        </w:tc>
        <w:tc>
          <w:tcPr>
            <w:tcW w:w="903" w:type="dxa"/>
            <w:tcBorders>
              <w:top w:val="nil"/>
              <w:left w:val="nil"/>
              <w:bottom w:val="single" w:sz="4" w:space="0" w:color="auto"/>
              <w:right w:val="nil"/>
            </w:tcBorders>
            <w:shd w:val="clear" w:color="000000" w:fill="DAEEF3"/>
            <w:noWrap/>
            <w:vAlign w:val="bottom"/>
            <w:hideMark/>
          </w:tcPr>
          <w:p w14:paraId="5E5F81C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1101E3C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108BAC7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59636DE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567B09C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49323A1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51 185,47</w:t>
            </w:r>
          </w:p>
        </w:tc>
        <w:tc>
          <w:tcPr>
            <w:tcW w:w="736" w:type="dxa"/>
            <w:tcBorders>
              <w:top w:val="single" w:sz="4" w:space="0" w:color="auto"/>
              <w:left w:val="nil"/>
              <w:bottom w:val="single" w:sz="4" w:space="0" w:color="auto"/>
              <w:right w:val="single" w:sz="4" w:space="0" w:color="auto"/>
            </w:tcBorders>
            <w:shd w:val="clear" w:color="000000" w:fill="DAEEF3"/>
            <w:noWrap/>
            <w:vAlign w:val="bottom"/>
            <w:hideMark/>
          </w:tcPr>
          <w:p w14:paraId="26EB12F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64EBFA1D" w14:textId="77777777" w:rsidTr="00F640F9">
        <w:trPr>
          <w:trHeight w:val="375"/>
          <w:jc w:val="center"/>
        </w:trPr>
        <w:tc>
          <w:tcPr>
            <w:tcW w:w="29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5321E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w:t>
            </w:r>
          </w:p>
        </w:tc>
        <w:tc>
          <w:tcPr>
            <w:tcW w:w="2475" w:type="dxa"/>
            <w:gridSpan w:val="4"/>
            <w:tcBorders>
              <w:top w:val="single" w:sz="4" w:space="0" w:color="auto"/>
              <w:left w:val="single" w:sz="4" w:space="0" w:color="auto"/>
              <w:bottom w:val="single" w:sz="4" w:space="0" w:color="auto"/>
              <w:right w:val="nil"/>
            </w:tcBorders>
            <w:shd w:val="clear" w:color="auto" w:fill="auto"/>
            <w:noWrap/>
            <w:vAlign w:val="bottom"/>
            <w:hideMark/>
          </w:tcPr>
          <w:p w14:paraId="06489701"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Расходы на ремонт основных средств</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29D5AD0C"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4" w:space="0" w:color="auto"/>
              <w:right w:val="single" w:sz="4" w:space="0" w:color="auto"/>
            </w:tcBorders>
            <w:shd w:val="clear" w:color="000000" w:fill="DAEEF3"/>
            <w:noWrap/>
            <w:vAlign w:val="bottom"/>
            <w:hideMark/>
          </w:tcPr>
          <w:p w14:paraId="055C7B3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1 545,35</w:t>
            </w:r>
          </w:p>
        </w:tc>
        <w:tc>
          <w:tcPr>
            <w:tcW w:w="819" w:type="dxa"/>
            <w:tcBorders>
              <w:top w:val="nil"/>
              <w:left w:val="nil"/>
              <w:bottom w:val="single" w:sz="4" w:space="0" w:color="auto"/>
              <w:right w:val="nil"/>
            </w:tcBorders>
            <w:shd w:val="clear" w:color="000000" w:fill="DAEEF3"/>
            <w:noWrap/>
            <w:vAlign w:val="bottom"/>
            <w:hideMark/>
          </w:tcPr>
          <w:p w14:paraId="47F0400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1 638,19</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66D626B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1 638,19</w:t>
            </w:r>
          </w:p>
        </w:tc>
        <w:tc>
          <w:tcPr>
            <w:tcW w:w="817" w:type="dxa"/>
            <w:tcBorders>
              <w:top w:val="nil"/>
              <w:left w:val="nil"/>
              <w:bottom w:val="single" w:sz="4" w:space="0" w:color="auto"/>
              <w:right w:val="single" w:sz="4" w:space="0" w:color="auto"/>
            </w:tcBorders>
            <w:shd w:val="clear" w:color="000000" w:fill="DAEEF3"/>
            <w:noWrap/>
            <w:vAlign w:val="bottom"/>
            <w:hideMark/>
          </w:tcPr>
          <w:p w14:paraId="4097F4D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1 616,19</w:t>
            </w:r>
          </w:p>
        </w:tc>
        <w:tc>
          <w:tcPr>
            <w:tcW w:w="1020" w:type="dxa"/>
            <w:tcBorders>
              <w:top w:val="nil"/>
              <w:left w:val="nil"/>
              <w:bottom w:val="single" w:sz="4" w:space="0" w:color="auto"/>
              <w:right w:val="single" w:sz="4" w:space="0" w:color="auto"/>
            </w:tcBorders>
            <w:shd w:val="clear" w:color="000000" w:fill="DAEEF3"/>
            <w:noWrap/>
            <w:vAlign w:val="bottom"/>
            <w:hideMark/>
          </w:tcPr>
          <w:p w14:paraId="209915C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-22,00</w:t>
            </w:r>
          </w:p>
        </w:tc>
        <w:tc>
          <w:tcPr>
            <w:tcW w:w="1020" w:type="dxa"/>
            <w:tcBorders>
              <w:top w:val="nil"/>
              <w:left w:val="nil"/>
              <w:bottom w:val="single" w:sz="4" w:space="0" w:color="auto"/>
              <w:right w:val="single" w:sz="8" w:space="0" w:color="auto"/>
            </w:tcBorders>
            <w:shd w:val="clear" w:color="000000" w:fill="DAEEF3"/>
            <w:noWrap/>
            <w:vAlign w:val="bottom"/>
            <w:hideMark/>
          </w:tcPr>
          <w:p w14:paraId="2BE5512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0,00</w:t>
            </w:r>
          </w:p>
        </w:tc>
        <w:tc>
          <w:tcPr>
            <w:tcW w:w="484" w:type="dxa"/>
            <w:tcBorders>
              <w:top w:val="nil"/>
              <w:left w:val="nil"/>
              <w:bottom w:val="single" w:sz="4" w:space="0" w:color="auto"/>
              <w:right w:val="nil"/>
            </w:tcBorders>
            <w:shd w:val="clear" w:color="000000" w:fill="DAEEF3"/>
            <w:noWrap/>
            <w:vAlign w:val="bottom"/>
            <w:hideMark/>
          </w:tcPr>
          <w:p w14:paraId="17681C0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10088CA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3309383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03BE636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39F7726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64EDB8E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0EDB790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14BF6FE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46 228,41</w:t>
            </w:r>
          </w:p>
        </w:tc>
        <w:tc>
          <w:tcPr>
            <w:tcW w:w="736" w:type="dxa"/>
            <w:tcBorders>
              <w:top w:val="nil"/>
              <w:left w:val="nil"/>
              <w:bottom w:val="single" w:sz="4" w:space="0" w:color="auto"/>
              <w:right w:val="single" w:sz="4" w:space="0" w:color="auto"/>
            </w:tcBorders>
            <w:shd w:val="clear" w:color="000000" w:fill="DAEEF3"/>
            <w:noWrap/>
            <w:vAlign w:val="bottom"/>
            <w:hideMark/>
          </w:tcPr>
          <w:p w14:paraId="0F344FF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7AE1BF9F" w14:textId="77777777" w:rsidTr="00F640F9">
        <w:trPr>
          <w:trHeight w:val="360"/>
          <w:jc w:val="center"/>
        </w:trPr>
        <w:tc>
          <w:tcPr>
            <w:tcW w:w="299" w:type="dxa"/>
            <w:tcBorders>
              <w:top w:val="nil"/>
              <w:left w:val="single" w:sz="8" w:space="0" w:color="auto"/>
              <w:bottom w:val="single" w:sz="4" w:space="0" w:color="auto"/>
              <w:right w:val="nil"/>
            </w:tcBorders>
            <w:shd w:val="clear" w:color="auto" w:fill="auto"/>
            <w:noWrap/>
            <w:vAlign w:val="bottom"/>
            <w:hideMark/>
          </w:tcPr>
          <w:p w14:paraId="4BE7066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3</w:t>
            </w:r>
          </w:p>
        </w:tc>
        <w:tc>
          <w:tcPr>
            <w:tcW w:w="2475" w:type="dxa"/>
            <w:gridSpan w:val="4"/>
            <w:tcBorders>
              <w:top w:val="single" w:sz="4" w:space="0" w:color="auto"/>
              <w:left w:val="single" w:sz="4" w:space="0" w:color="auto"/>
              <w:bottom w:val="single" w:sz="4" w:space="0" w:color="auto"/>
              <w:right w:val="nil"/>
            </w:tcBorders>
            <w:shd w:val="clear" w:color="auto" w:fill="auto"/>
            <w:noWrap/>
            <w:vAlign w:val="bottom"/>
            <w:hideMark/>
          </w:tcPr>
          <w:p w14:paraId="78ED450D"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Расходы на оплату труда, всего</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17F074C"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4" w:space="0" w:color="auto"/>
              <w:right w:val="single" w:sz="4" w:space="0" w:color="auto"/>
            </w:tcBorders>
            <w:shd w:val="clear" w:color="000000" w:fill="DAEEF3"/>
            <w:noWrap/>
            <w:vAlign w:val="bottom"/>
            <w:hideMark/>
          </w:tcPr>
          <w:p w14:paraId="4147C6F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7 635,03</w:t>
            </w:r>
          </w:p>
        </w:tc>
        <w:tc>
          <w:tcPr>
            <w:tcW w:w="819" w:type="dxa"/>
            <w:tcBorders>
              <w:top w:val="nil"/>
              <w:left w:val="nil"/>
              <w:bottom w:val="single" w:sz="4" w:space="0" w:color="auto"/>
              <w:right w:val="nil"/>
            </w:tcBorders>
            <w:shd w:val="clear" w:color="000000" w:fill="DAEEF3"/>
            <w:noWrap/>
            <w:vAlign w:val="bottom"/>
            <w:hideMark/>
          </w:tcPr>
          <w:p w14:paraId="79A8380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8 093,71</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457A905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7 900,71</w:t>
            </w:r>
          </w:p>
        </w:tc>
        <w:tc>
          <w:tcPr>
            <w:tcW w:w="817" w:type="dxa"/>
            <w:tcBorders>
              <w:top w:val="nil"/>
              <w:left w:val="nil"/>
              <w:bottom w:val="single" w:sz="4" w:space="0" w:color="auto"/>
              <w:right w:val="single" w:sz="4" w:space="0" w:color="auto"/>
            </w:tcBorders>
            <w:shd w:val="clear" w:color="000000" w:fill="DAEEF3"/>
            <w:noWrap/>
            <w:vAlign w:val="bottom"/>
            <w:hideMark/>
          </w:tcPr>
          <w:p w14:paraId="0A00B9D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7 985,00</w:t>
            </w:r>
          </w:p>
        </w:tc>
        <w:tc>
          <w:tcPr>
            <w:tcW w:w="1020" w:type="dxa"/>
            <w:tcBorders>
              <w:top w:val="nil"/>
              <w:left w:val="nil"/>
              <w:bottom w:val="single" w:sz="4" w:space="0" w:color="auto"/>
              <w:right w:val="single" w:sz="4" w:space="0" w:color="auto"/>
            </w:tcBorders>
            <w:shd w:val="clear" w:color="000000" w:fill="DAEEF3"/>
            <w:noWrap/>
            <w:vAlign w:val="bottom"/>
            <w:hideMark/>
          </w:tcPr>
          <w:p w14:paraId="58E7461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-108,71</w:t>
            </w:r>
          </w:p>
        </w:tc>
        <w:tc>
          <w:tcPr>
            <w:tcW w:w="1020" w:type="dxa"/>
            <w:tcBorders>
              <w:top w:val="nil"/>
              <w:left w:val="nil"/>
              <w:bottom w:val="single" w:sz="4" w:space="0" w:color="auto"/>
              <w:right w:val="single" w:sz="8" w:space="0" w:color="auto"/>
            </w:tcBorders>
            <w:shd w:val="clear" w:color="000000" w:fill="DAEEF3"/>
            <w:noWrap/>
            <w:vAlign w:val="bottom"/>
            <w:hideMark/>
          </w:tcPr>
          <w:p w14:paraId="3B782B3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-193,00</w:t>
            </w:r>
          </w:p>
        </w:tc>
        <w:tc>
          <w:tcPr>
            <w:tcW w:w="484" w:type="dxa"/>
            <w:tcBorders>
              <w:top w:val="nil"/>
              <w:left w:val="nil"/>
              <w:bottom w:val="single" w:sz="4" w:space="0" w:color="auto"/>
              <w:right w:val="nil"/>
            </w:tcBorders>
            <w:shd w:val="clear" w:color="000000" w:fill="DAEEF3"/>
            <w:noWrap/>
            <w:vAlign w:val="bottom"/>
            <w:hideMark/>
          </w:tcPr>
          <w:p w14:paraId="0C1F589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299670C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0B702BB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6949437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3AAE63C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4F37B06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2678103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6713579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97 413,88</w:t>
            </w:r>
          </w:p>
        </w:tc>
        <w:tc>
          <w:tcPr>
            <w:tcW w:w="736" w:type="dxa"/>
            <w:tcBorders>
              <w:top w:val="nil"/>
              <w:left w:val="nil"/>
              <w:bottom w:val="single" w:sz="4" w:space="0" w:color="auto"/>
              <w:right w:val="single" w:sz="4" w:space="0" w:color="auto"/>
            </w:tcBorders>
            <w:shd w:val="clear" w:color="000000" w:fill="DAEEF3"/>
            <w:noWrap/>
            <w:vAlign w:val="bottom"/>
            <w:hideMark/>
          </w:tcPr>
          <w:p w14:paraId="6C14F40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108A0F91" w14:textId="77777777" w:rsidTr="00F640F9">
        <w:trPr>
          <w:trHeight w:val="315"/>
          <w:jc w:val="center"/>
        </w:trPr>
        <w:tc>
          <w:tcPr>
            <w:tcW w:w="299" w:type="dxa"/>
            <w:tcBorders>
              <w:top w:val="nil"/>
              <w:left w:val="single" w:sz="8" w:space="0" w:color="auto"/>
              <w:bottom w:val="nil"/>
              <w:right w:val="nil"/>
            </w:tcBorders>
            <w:shd w:val="clear" w:color="auto" w:fill="auto"/>
            <w:noWrap/>
            <w:vAlign w:val="bottom"/>
            <w:hideMark/>
          </w:tcPr>
          <w:p w14:paraId="4181414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121" w:type="dxa"/>
            <w:gridSpan w:val="2"/>
            <w:tcBorders>
              <w:top w:val="nil"/>
              <w:left w:val="single" w:sz="4" w:space="0" w:color="auto"/>
              <w:bottom w:val="nil"/>
              <w:right w:val="nil"/>
            </w:tcBorders>
            <w:shd w:val="clear" w:color="auto" w:fill="auto"/>
            <w:noWrap/>
            <w:vAlign w:val="bottom"/>
            <w:hideMark/>
          </w:tcPr>
          <w:p w14:paraId="16B321A2"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в том числе ППП</w:t>
            </w:r>
          </w:p>
        </w:tc>
        <w:tc>
          <w:tcPr>
            <w:tcW w:w="296" w:type="dxa"/>
            <w:tcBorders>
              <w:top w:val="nil"/>
              <w:left w:val="nil"/>
              <w:bottom w:val="nil"/>
              <w:right w:val="nil"/>
            </w:tcBorders>
            <w:shd w:val="clear" w:color="auto" w:fill="auto"/>
            <w:noWrap/>
            <w:vAlign w:val="bottom"/>
            <w:hideMark/>
          </w:tcPr>
          <w:p w14:paraId="711E0496" w14:textId="77777777" w:rsidR="00D408BA" w:rsidRPr="00F640F9" w:rsidRDefault="00D408BA" w:rsidP="00D408BA">
            <w:pPr>
              <w:rPr>
                <w:rFonts w:ascii="Bookman Old Style" w:hAnsi="Bookman Old Style" w:cs="Calibri"/>
                <w:sz w:val="13"/>
                <w:szCs w:val="13"/>
                <w:lang w:eastAsia="ru-RU"/>
              </w:rPr>
            </w:pPr>
          </w:p>
        </w:tc>
        <w:tc>
          <w:tcPr>
            <w:tcW w:w="58" w:type="dxa"/>
            <w:tcBorders>
              <w:top w:val="nil"/>
              <w:left w:val="nil"/>
              <w:bottom w:val="nil"/>
              <w:right w:val="nil"/>
            </w:tcBorders>
            <w:shd w:val="clear" w:color="auto" w:fill="auto"/>
            <w:noWrap/>
            <w:vAlign w:val="bottom"/>
            <w:hideMark/>
          </w:tcPr>
          <w:p w14:paraId="27A2EC4C" w14:textId="77777777" w:rsidR="00D408BA" w:rsidRPr="00F640F9" w:rsidRDefault="00D408BA" w:rsidP="00D408BA">
            <w:pPr>
              <w:rPr>
                <w:sz w:val="13"/>
                <w:szCs w:val="13"/>
                <w:lang w:eastAsia="ru-RU"/>
              </w:rPr>
            </w:pPr>
          </w:p>
        </w:tc>
        <w:tc>
          <w:tcPr>
            <w:tcW w:w="607" w:type="dxa"/>
            <w:tcBorders>
              <w:top w:val="nil"/>
              <w:left w:val="single" w:sz="4" w:space="0" w:color="auto"/>
              <w:bottom w:val="nil"/>
              <w:right w:val="single" w:sz="4" w:space="0" w:color="auto"/>
            </w:tcBorders>
            <w:shd w:val="clear" w:color="auto" w:fill="auto"/>
            <w:noWrap/>
            <w:vAlign w:val="bottom"/>
            <w:hideMark/>
          </w:tcPr>
          <w:p w14:paraId="304FF88D"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4" w:space="0" w:color="auto"/>
              <w:right w:val="single" w:sz="4" w:space="0" w:color="auto"/>
            </w:tcBorders>
            <w:shd w:val="clear" w:color="000000" w:fill="DAEEF3"/>
            <w:noWrap/>
            <w:vAlign w:val="bottom"/>
            <w:hideMark/>
          </w:tcPr>
          <w:p w14:paraId="06FF040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5 689,96</w:t>
            </w:r>
          </w:p>
        </w:tc>
        <w:tc>
          <w:tcPr>
            <w:tcW w:w="819" w:type="dxa"/>
            <w:tcBorders>
              <w:top w:val="nil"/>
              <w:left w:val="nil"/>
              <w:bottom w:val="single" w:sz="4" w:space="0" w:color="auto"/>
              <w:right w:val="nil"/>
            </w:tcBorders>
            <w:shd w:val="clear" w:color="000000" w:fill="DAEEF3"/>
            <w:noWrap/>
            <w:vAlign w:val="bottom"/>
            <w:hideMark/>
          </w:tcPr>
          <w:p w14:paraId="0049587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6 031,79</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18D4306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6 086,22</w:t>
            </w:r>
          </w:p>
        </w:tc>
        <w:tc>
          <w:tcPr>
            <w:tcW w:w="817" w:type="dxa"/>
            <w:tcBorders>
              <w:top w:val="nil"/>
              <w:left w:val="nil"/>
              <w:bottom w:val="single" w:sz="4" w:space="0" w:color="auto"/>
              <w:right w:val="single" w:sz="4" w:space="0" w:color="auto"/>
            </w:tcBorders>
            <w:shd w:val="clear" w:color="000000" w:fill="DAEEF3"/>
            <w:noWrap/>
            <w:vAlign w:val="bottom"/>
            <w:hideMark/>
          </w:tcPr>
          <w:p w14:paraId="1F52222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5 950,77</w:t>
            </w:r>
          </w:p>
        </w:tc>
        <w:tc>
          <w:tcPr>
            <w:tcW w:w="1020" w:type="dxa"/>
            <w:tcBorders>
              <w:top w:val="nil"/>
              <w:left w:val="nil"/>
              <w:bottom w:val="single" w:sz="4" w:space="0" w:color="auto"/>
              <w:right w:val="single" w:sz="4" w:space="0" w:color="auto"/>
            </w:tcBorders>
            <w:shd w:val="clear" w:color="000000" w:fill="DAEEF3"/>
            <w:noWrap/>
            <w:vAlign w:val="bottom"/>
            <w:hideMark/>
          </w:tcPr>
          <w:p w14:paraId="2CF543F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-81,01</w:t>
            </w:r>
          </w:p>
        </w:tc>
        <w:tc>
          <w:tcPr>
            <w:tcW w:w="1020" w:type="dxa"/>
            <w:tcBorders>
              <w:top w:val="nil"/>
              <w:left w:val="nil"/>
              <w:bottom w:val="single" w:sz="4" w:space="0" w:color="auto"/>
              <w:right w:val="single" w:sz="8" w:space="0" w:color="auto"/>
            </w:tcBorders>
            <w:shd w:val="clear" w:color="000000" w:fill="DAEEF3"/>
            <w:noWrap/>
            <w:vAlign w:val="bottom"/>
            <w:hideMark/>
          </w:tcPr>
          <w:p w14:paraId="583D01D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54,43</w:t>
            </w:r>
          </w:p>
        </w:tc>
        <w:tc>
          <w:tcPr>
            <w:tcW w:w="484" w:type="dxa"/>
            <w:tcBorders>
              <w:top w:val="nil"/>
              <w:left w:val="nil"/>
              <w:bottom w:val="single" w:sz="4" w:space="0" w:color="auto"/>
              <w:right w:val="nil"/>
            </w:tcBorders>
            <w:shd w:val="clear" w:color="000000" w:fill="DAEEF3"/>
            <w:noWrap/>
            <w:vAlign w:val="bottom"/>
            <w:hideMark/>
          </w:tcPr>
          <w:p w14:paraId="377C8E4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406A958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53F7392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4E596B1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576DE88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2E7DA1F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24BA3E7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17FA4F1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97,41</w:t>
            </w:r>
          </w:p>
        </w:tc>
        <w:tc>
          <w:tcPr>
            <w:tcW w:w="736" w:type="dxa"/>
            <w:tcBorders>
              <w:top w:val="nil"/>
              <w:left w:val="nil"/>
              <w:bottom w:val="single" w:sz="4" w:space="0" w:color="auto"/>
              <w:right w:val="single" w:sz="4" w:space="0" w:color="auto"/>
            </w:tcBorders>
            <w:shd w:val="clear" w:color="000000" w:fill="DAEEF3"/>
            <w:noWrap/>
            <w:vAlign w:val="bottom"/>
            <w:hideMark/>
          </w:tcPr>
          <w:p w14:paraId="78B9F21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79397887" w14:textId="77777777" w:rsidTr="00F640F9">
        <w:trPr>
          <w:trHeight w:val="315"/>
          <w:jc w:val="center"/>
        </w:trPr>
        <w:tc>
          <w:tcPr>
            <w:tcW w:w="299" w:type="dxa"/>
            <w:tcBorders>
              <w:top w:val="nil"/>
              <w:left w:val="single" w:sz="8" w:space="0" w:color="auto"/>
              <w:bottom w:val="nil"/>
              <w:right w:val="nil"/>
            </w:tcBorders>
            <w:shd w:val="clear" w:color="auto" w:fill="auto"/>
            <w:noWrap/>
            <w:vAlign w:val="bottom"/>
            <w:hideMark/>
          </w:tcPr>
          <w:p w14:paraId="1B83D6A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121" w:type="dxa"/>
            <w:gridSpan w:val="2"/>
            <w:tcBorders>
              <w:top w:val="nil"/>
              <w:left w:val="single" w:sz="4" w:space="0" w:color="auto"/>
              <w:bottom w:val="nil"/>
              <w:right w:val="nil"/>
            </w:tcBorders>
            <w:shd w:val="clear" w:color="auto" w:fill="auto"/>
            <w:noWrap/>
            <w:vAlign w:val="bottom"/>
            <w:hideMark/>
          </w:tcPr>
          <w:p w14:paraId="2BCEF8F2"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в том числе АУП</w:t>
            </w:r>
          </w:p>
        </w:tc>
        <w:tc>
          <w:tcPr>
            <w:tcW w:w="296" w:type="dxa"/>
            <w:tcBorders>
              <w:top w:val="nil"/>
              <w:left w:val="nil"/>
              <w:bottom w:val="nil"/>
              <w:right w:val="nil"/>
            </w:tcBorders>
            <w:shd w:val="clear" w:color="auto" w:fill="auto"/>
            <w:noWrap/>
            <w:vAlign w:val="bottom"/>
            <w:hideMark/>
          </w:tcPr>
          <w:p w14:paraId="3E3136CD" w14:textId="77777777" w:rsidR="00D408BA" w:rsidRPr="00F640F9" w:rsidRDefault="00D408BA" w:rsidP="00D408BA">
            <w:pPr>
              <w:rPr>
                <w:rFonts w:ascii="Bookman Old Style" w:hAnsi="Bookman Old Style" w:cs="Calibri"/>
                <w:sz w:val="13"/>
                <w:szCs w:val="13"/>
                <w:lang w:eastAsia="ru-RU"/>
              </w:rPr>
            </w:pPr>
          </w:p>
        </w:tc>
        <w:tc>
          <w:tcPr>
            <w:tcW w:w="58" w:type="dxa"/>
            <w:tcBorders>
              <w:top w:val="nil"/>
              <w:left w:val="nil"/>
              <w:bottom w:val="nil"/>
              <w:right w:val="nil"/>
            </w:tcBorders>
            <w:shd w:val="clear" w:color="auto" w:fill="auto"/>
            <w:noWrap/>
            <w:vAlign w:val="bottom"/>
            <w:hideMark/>
          </w:tcPr>
          <w:p w14:paraId="01103CFB" w14:textId="77777777" w:rsidR="00D408BA" w:rsidRPr="00F640F9" w:rsidRDefault="00D408BA" w:rsidP="00D408BA">
            <w:pPr>
              <w:rPr>
                <w:sz w:val="13"/>
                <w:szCs w:val="13"/>
                <w:lang w:eastAsia="ru-RU"/>
              </w:rPr>
            </w:pPr>
          </w:p>
        </w:tc>
        <w:tc>
          <w:tcPr>
            <w:tcW w:w="607" w:type="dxa"/>
            <w:tcBorders>
              <w:top w:val="nil"/>
              <w:left w:val="single" w:sz="4" w:space="0" w:color="auto"/>
              <w:bottom w:val="nil"/>
              <w:right w:val="single" w:sz="4" w:space="0" w:color="auto"/>
            </w:tcBorders>
            <w:shd w:val="clear" w:color="auto" w:fill="auto"/>
            <w:noWrap/>
            <w:vAlign w:val="bottom"/>
            <w:hideMark/>
          </w:tcPr>
          <w:p w14:paraId="670008E0"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4" w:space="0" w:color="auto"/>
              <w:right w:val="single" w:sz="4" w:space="0" w:color="auto"/>
            </w:tcBorders>
            <w:shd w:val="clear" w:color="000000" w:fill="DAEEF3"/>
            <w:noWrap/>
            <w:vAlign w:val="bottom"/>
            <w:hideMark/>
          </w:tcPr>
          <w:p w14:paraId="0761733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1 945,07</w:t>
            </w:r>
          </w:p>
        </w:tc>
        <w:tc>
          <w:tcPr>
            <w:tcW w:w="819" w:type="dxa"/>
            <w:tcBorders>
              <w:top w:val="nil"/>
              <w:left w:val="nil"/>
              <w:bottom w:val="single" w:sz="4" w:space="0" w:color="auto"/>
              <w:right w:val="nil"/>
            </w:tcBorders>
            <w:shd w:val="clear" w:color="000000" w:fill="DAEEF3"/>
            <w:noWrap/>
            <w:vAlign w:val="bottom"/>
            <w:hideMark/>
          </w:tcPr>
          <w:p w14:paraId="408DAAE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2 061,92</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15E1E99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1 814,49</w:t>
            </w:r>
          </w:p>
        </w:tc>
        <w:tc>
          <w:tcPr>
            <w:tcW w:w="817" w:type="dxa"/>
            <w:tcBorders>
              <w:top w:val="nil"/>
              <w:left w:val="nil"/>
              <w:bottom w:val="single" w:sz="4" w:space="0" w:color="auto"/>
              <w:right w:val="single" w:sz="4" w:space="0" w:color="auto"/>
            </w:tcBorders>
            <w:shd w:val="clear" w:color="000000" w:fill="DAEEF3"/>
            <w:noWrap/>
            <w:vAlign w:val="bottom"/>
            <w:hideMark/>
          </w:tcPr>
          <w:p w14:paraId="16CAE38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2 034,23</w:t>
            </w:r>
          </w:p>
        </w:tc>
        <w:tc>
          <w:tcPr>
            <w:tcW w:w="1020" w:type="dxa"/>
            <w:tcBorders>
              <w:top w:val="nil"/>
              <w:left w:val="nil"/>
              <w:bottom w:val="single" w:sz="4" w:space="0" w:color="auto"/>
              <w:right w:val="single" w:sz="4" w:space="0" w:color="auto"/>
            </w:tcBorders>
            <w:shd w:val="clear" w:color="000000" w:fill="DAEEF3"/>
            <w:noWrap/>
            <w:vAlign w:val="bottom"/>
            <w:hideMark/>
          </w:tcPr>
          <w:p w14:paraId="0087893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-27,69</w:t>
            </w:r>
          </w:p>
        </w:tc>
        <w:tc>
          <w:tcPr>
            <w:tcW w:w="1020" w:type="dxa"/>
            <w:tcBorders>
              <w:top w:val="nil"/>
              <w:left w:val="nil"/>
              <w:bottom w:val="single" w:sz="4" w:space="0" w:color="auto"/>
              <w:right w:val="single" w:sz="8" w:space="0" w:color="auto"/>
            </w:tcBorders>
            <w:shd w:val="clear" w:color="000000" w:fill="DAEEF3"/>
            <w:noWrap/>
            <w:vAlign w:val="bottom"/>
            <w:hideMark/>
          </w:tcPr>
          <w:p w14:paraId="6AA6B36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-247,43</w:t>
            </w:r>
          </w:p>
        </w:tc>
        <w:tc>
          <w:tcPr>
            <w:tcW w:w="484" w:type="dxa"/>
            <w:tcBorders>
              <w:top w:val="nil"/>
              <w:left w:val="nil"/>
              <w:bottom w:val="single" w:sz="4" w:space="0" w:color="auto"/>
              <w:right w:val="nil"/>
            </w:tcBorders>
            <w:shd w:val="clear" w:color="000000" w:fill="DAEEF3"/>
            <w:noWrap/>
            <w:vAlign w:val="bottom"/>
            <w:hideMark/>
          </w:tcPr>
          <w:p w14:paraId="183E574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2AA64B2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489EF32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14E24DE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48D23AC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4425CB2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78F0198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2E0FE88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22,13</w:t>
            </w:r>
          </w:p>
        </w:tc>
        <w:tc>
          <w:tcPr>
            <w:tcW w:w="736" w:type="dxa"/>
            <w:tcBorders>
              <w:top w:val="nil"/>
              <w:left w:val="nil"/>
              <w:bottom w:val="single" w:sz="4" w:space="0" w:color="auto"/>
              <w:right w:val="single" w:sz="4" w:space="0" w:color="auto"/>
            </w:tcBorders>
            <w:shd w:val="clear" w:color="000000" w:fill="DAEEF3"/>
            <w:noWrap/>
            <w:vAlign w:val="bottom"/>
            <w:hideMark/>
          </w:tcPr>
          <w:p w14:paraId="3359059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3B651D01" w14:textId="77777777" w:rsidTr="00F640F9">
        <w:trPr>
          <w:trHeight w:val="315"/>
          <w:jc w:val="center"/>
        </w:trPr>
        <w:tc>
          <w:tcPr>
            <w:tcW w:w="299" w:type="dxa"/>
            <w:tcBorders>
              <w:top w:val="nil"/>
              <w:left w:val="single" w:sz="8" w:space="0" w:color="auto"/>
              <w:bottom w:val="nil"/>
              <w:right w:val="nil"/>
            </w:tcBorders>
            <w:shd w:val="clear" w:color="auto" w:fill="auto"/>
            <w:noWrap/>
            <w:vAlign w:val="bottom"/>
            <w:hideMark/>
          </w:tcPr>
          <w:p w14:paraId="2CD1D61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17" w:type="dxa"/>
            <w:gridSpan w:val="3"/>
            <w:tcBorders>
              <w:top w:val="nil"/>
              <w:left w:val="single" w:sz="4" w:space="0" w:color="auto"/>
              <w:bottom w:val="nil"/>
              <w:right w:val="nil"/>
            </w:tcBorders>
            <w:shd w:val="clear" w:color="auto" w:fill="auto"/>
            <w:noWrap/>
            <w:vAlign w:val="bottom"/>
            <w:hideMark/>
          </w:tcPr>
          <w:p w14:paraId="090F24B9"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численность, всего </w:t>
            </w:r>
          </w:p>
        </w:tc>
        <w:tc>
          <w:tcPr>
            <w:tcW w:w="58" w:type="dxa"/>
            <w:tcBorders>
              <w:top w:val="nil"/>
              <w:left w:val="nil"/>
              <w:bottom w:val="nil"/>
              <w:right w:val="nil"/>
            </w:tcBorders>
            <w:shd w:val="clear" w:color="auto" w:fill="auto"/>
            <w:noWrap/>
            <w:vAlign w:val="bottom"/>
            <w:hideMark/>
          </w:tcPr>
          <w:p w14:paraId="2500840E" w14:textId="77777777" w:rsidR="00D408BA" w:rsidRPr="00F640F9" w:rsidRDefault="00D408BA" w:rsidP="00D408BA">
            <w:pPr>
              <w:rPr>
                <w:rFonts w:ascii="Bookman Old Style" w:hAnsi="Bookman Old Style" w:cs="Calibri"/>
                <w:sz w:val="13"/>
                <w:szCs w:val="13"/>
                <w:lang w:eastAsia="ru-RU"/>
              </w:rPr>
            </w:pPr>
          </w:p>
        </w:tc>
        <w:tc>
          <w:tcPr>
            <w:tcW w:w="607" w:type="dxa"/>
            <w:tcBorders>
              <w:top w:val="nil"/>
              <w:left w:val="single" w:sz="4" w:space="0" w:color="auto"/>
              <w:bottom w:val="nil"/>
              <w:right w:val="single" w:sz="4" w:space="0" w:color="auto"/>
            </w:tcBorders>
            <w:shd w:val="clear" w:color="auto" w:fill="auto"/>
            <w:noWrap/>
            <w:vAlign w:val="bottom"/>
            <w:hideMark/>
          </w:tcPr>
          <w:p w14:paraId="1FD6E56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чел.</w:t>
            </w:r>
          </w:p>
        </w:tc>
        <w:tc>
          <w:tcPr>
            <w:tcW w:w="1000" w:type="dxa"/>
            <w:tcBorders>
              <w:top w:val="nil"/>
              <w:left w:val="nil"/>
              <w:bottom w:val="single" w:sz="4" w:space="0" w:color="auto"/>
              <w:right w:val="single" w:sz="4" w:space="0" w:color="auto"/>
            </w:tcBorders>
            <w:shd w:val="clear" w:color="000000" w:fill="DAEEF3"/>
            <w:noWrap/>
            <w:vAlign w:val="bottom"/>
            <w:hideMark/>
          </w:tcPr>
          <w:p w14:paraId="122C665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48,00</w:t>
            </w:r>
          </w:p>
        </w:tc>
        <w:tc>
          <w:tcPr>
            <w:tcW w:w="819" w:type="dxa"/>
            <w:tcBorders>
              <w:top w:val="nil"/>
              <w:left w:val="nil"/>
              <w:bottom w:val="single" w:sz="4" w:space="0" w:color="auto"/>
              <w:right w:val="nil"/>
            </w:tcBorders>
            <w:shd w:val="clear" w:color="000000" w:fill="DAEEF3"/>
            <w:noWrap/>
            <w:vAlign w:val="bottom"/>
            <w:hideMark/>
          </w:tcPr>
          <w:p w14:paraId="4C5F902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48,00</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0929A22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40,00</w:t>
            </w:r>
          </w:p>
        </w:tc>
        <w:tc>
          <w:tcPr>
            <w:tcW w:w="817" w:type="dxa"/>
            <w:tcBorders>
              <w:top w:val="nil"/>
              <w:left w:val="nil"/>
              <w:bottom w:val="single" w:sz="4" w:space="0" w:color="auto"/>
              <w:right w:val="single" w:sz="4" w:space="0" w:color="auto"/>
            </w:tcBorders>
            <w:shd w:val="clear" w:color="000000" w:fill="DAEEF3"/>
            <w:noWrap/>
            <w:vAlign w:val="bottom"/>
            <w:hideMark/>
          </w:tcPr>
          <w:p w14:paraId="1D3F5DC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48,00</w:t>
            </w:r>
          </w:p>
        </w:tc>
        <w:tc>
          <w:tcPr>
            <w:tcW w:w="1020" w:type="dxa"/>
            <w:tcBorders>
              <w:top w:val="nil"/>
              <w:left w:val="nil"/>
              <w:bottom w:val="single" w:sz="4" w:space="0" w:color="auto"/>
              <w:right w:val="single" w:sz="4" w:space="0" w:color="auto"/>
            </w:tcBorders>
            <w:shd w:val="clear" w:color="000000" w:fill="DAEEF3"/>
            <w:noWrap/>
            <w:vAlign w:val="bottom"/>
            <w:hideMark/>
          </w:tcPr>
          <w:p w14:paraId="22FE904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0,00</w:t>
            </w:r>
          </w:p>
        </w:tc>
        <w:tc>
          <w:tcPr>
            <w:tcW w:w="1020" w:type="dxa"/>
            <w:tcBorders>
              <w:top w:val="nil"/>
              <w:left w:val="nil"/>
              <w:bottom w:val="single" w:sz="4" w:space="0" w:color="auto"/>
              <w:right w:val="single" w:sz="8" w:space="0" w:color="auto"/>
            </w:tcBorders>
            <w:shd w:val="clear" w:color="000000" w:fill="DAEEF3"/>
            <w:noWrap/>
            <w:vAlign w:val="bottom"/>
            <w:hideMark/>
          </w:tcPr>
          <w:p w14:paraId="1AF2224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-8,00</w:t>
            </w:r>
          </w:p>
        </w:tc>
        <w:tc>
          <w:tcPr>
            <w:tcW w:w="484" w:type="dxa"/>
            <w:tcBorders>
              <w:top w:val="nil"/>
              <w:left w:val="nil"/>
              <w:bottom w:val="single" w:sz="4" w:space="0" w:color="auto"/>
              <w:right w:val="nil"/>
            </w:tcBorders>
            <w:shd w:val="clear" w:color="000000" w:fill="DAEEF3"/>
            <w:noWrap/>
            <w:vAlign w:val="bottom"/>
            <w:hideMark/>
          </w:tcPr>
          <w:p w14:paraId="561ABF6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5B2D038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68ECD4E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60B004E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5BB9A04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7B45EB9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446C54C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0AFE1F0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51F83DB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705A13B7" w14:textId="77777777" w:rsidTr="00F640F9">
        <w:trPr>
          <w:trHeight w:val="315"/>
          <w:jc w:val="center"/>
        </w:trPr>
        <w:tc>
          <w:tcPr>
            <w:tcW w:w="299" w:type="dxa"/>
            <w:tcBorders>
              <w:top w:val="nil"/>
              <w:left w:val="single" w:sz="8" w:space="0" w:color="auto"/>
              <w:bottom w:val="nil"/>
              <w:right w:val="nil"/>
            </w:tcBorders>
            <w:shd w:val="clear" w:color="auto" w:fill="auto"/>
            <w:noWrap/>
            <w:vAlign w:val="bottom"/>
            <w:hideMark/>
          </w:tcPr>
          <w:p w14:paraId="311682AF"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121" w:type="dxa"/>
            <w:gridSpan w:val="2"/>
            <w:tcBorders>
              <w:top w:val="nil"/>
              <w:left w:val="single" w:sz="4" w:space="0" w:color="auto"/>
              <w:bottom w:val="nil"/>
              <w:right w:val="nil"/>
            </w:tcBorders>
            <w:shd w:val="clear" w:color="auto" w:fill="auto"/>
            <w:noWrap/>
            <w:vAlign w:val="bottom"/>
            <w:hideMark/>
          </w:tcPr>
          <w:p w14:paraId="47A04CD0"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в том числе ППП</w:t>
            </w:r>
          </w:p>
        </w:tc>
        <w:tc>
          <w:tcPr>
            <w:tcW w:w="296" w:type="dxa"/>
            <w:tcBorders>
              <w:top w:val="nil"/>
              <w:left w:val="nil"/>
              <w:bottom w:val="nil"/>
              <w:right w:val="nil"/>
            </w:tcBorders>
            <w:shd w:val="clear" w:color="auto" w:fill="auto"/>
            <w:noWrap/>
            <w:vAlign w:val="bottom"/>
            <w:hideMark/>
          </w:tcPr>
          <w:p w14:paraId="6BAFAE36" w14:textId="77777777" w:rsidR="00D408BA" w:rsidRPr="00F640F9" w:rsidRDefault="00D408BA" w:rsidP="00D408BA">
            <w:pPr>
              <w:rPr>
                <w:rFonts w:ascii="Bookman Old Style" w:hAnsi="Bookman Old Style" w:cs="Calibri"/>
                <w:sz w:val="13"/>
                <w:szCs w:val="13"/>
                <w:lang w:eastAsia="ru-RU"/>
              </w:rPr>
            </w:pPr>
          </w:p>
        </w:tc>
        <w:tc>
          <w:tcPr>
            <w:tcW w:w="58" w:type="dxa"/>
            <w:tcBorders>
              <w:top w:val="nil"/>
              <w:left w:val="nil"/>
              <w:bottom w:val="nil"/>
              <w:right w:val="single" w:sz="4" w:space="0" w:color="auto"/>
            </w:tcBorders>
            <w:shd w:val="clear" w:color="auto" w:fill="auto"/>
            <w:noWrap/>
            <w:vAlign w:val="bottom"/>
            <w:hideMark/>
          </w:tcPr>
          <w:p w14:paraId="4DBB47F9"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07" w:type="dxa"/>
            <w:tcBorders>
              <w:top w:val="nil"/>
              <w:left w:val="nil"/>
              <w:bottom w:val="nil"/>
              <w:right w:val="single" w:sz="4" w:space="0" w:color="auto"/>
            </w:tcBorders>
            <w:shd w:val="clear" w:color="auto" w:fill="auto"/>
            <w:noWrap/>
            <w:vAlign w:val="bottom"/>
            <w:hideMark/>
          </w:tcPr>
          <w:p w14:paraId="24C50D2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чел.</w:t>
            </w:r>
          </w:p>
        </w:tc>
        <w:tc>
          <w:tcPr>
            <w:tcW w:w="1000" w:type="dxa"/>
            <w:tcBorders>
              <w:top w:val="nil"/>
              <w:left w:val="nil"/>
              <w:bottom w:val="single" w:sz="4" w:space="0" w:color="auto"/>
              <w:right w:val="single" w:sz="4" w:space="0" w:color="auto"/>
            </w:tcBorders>
            <w:shd w:val="clear" w:color="000000" w:fill="DAEEF3"/>
            <w:noWrap/>
            <w:vAlign w:val="bottom"/>
            <w:hideMark/>
          </w:tcPr>
          <w:p w14:paraId="36954D2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41,00</w:t>
            </w:r>
          </w:p>
        </w:tc>
        <w:tc>
          <w:tcPr>
            <w:tcW w:w="819" w:type="dxa"/>
            <w:tcBorders>
              <w:top w:val="nil"/>
              <w:left w:val="nil"/>
              <w:bottom w:val="single" w:sz="4" w:space="0" w:color="auto"/>
              <w:right w:val="nil"/>
            </w:tcBorders>
            <w:shd w:val="clear" w:color="000000" w:fill="DAEEF3"/>
            <w:noWrap/>
            <w:vAlign w:val="bottom"/>
            <w:hideMark/>
          </w:tcPr>
          <w:p w14:paraId="18BDCAC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41,00</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4419069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34,00</w:t>
            </w:r>
          </w:p>
        </w:tc>
        <w:tc>
          <w:tcPr>
            <w:tcW w:w="817" w:type="dxa"/>
            <w:tcBorders>
              <w:top w:val="nil"/>
              <w:left w:val="nil"/>
              <w:bottom w:val="single" w:sz="4" w:space="0" w:color="auto"/>
              <w:right w:val="single" w:sz="4" w:space="0" w:color="auto"/>
            </w:tcBorders>
            <w:shd w:val="clear" w:color="000000" w:fill="DAEEF3"/>
            <w:noWrap/>
            <w:vAlign w:val="bottom"/>
            <w:hideMark/>
          </w:tcPr>
          <w:p w14:paraId="0F1DAD1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41,00</w:t>
            </w:r>
          </w:p>
        </w:tc>
        <w:tc>
          <w:tcPr>
            <w:tcW w:w="1020" w:type="dxa"/>
            <w:tcBorders>
              <w:top w:val="nil"/>
              <w:left w:val="nil"/>
              <w:bottom w:val="single" w:sz="4" w:space="0" w:color="auto"/>
              <w:right w:val="single" w:sz="4" w:space="0" w:color="auto"/>
            </w:tcBorders>
            <w:shd w:val="clear" w:color="000000" w:fill="DAEEF3"/>
            <w:noWrap/>
            <w:vAlign w:val="bottom"/>
            <w:hideMark/>
          </w:tcPr>
          <w:p w14:paraId="0085F89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0,00</w:t>
            </w:r>
          </w:p>
        </w:tc>
        <w:tc>
          <w:tcPr>
            <w:tcW w:w="1020" w:type="dxa"/>
            <w:tcBorders>
              <w:top w:val="nil"/>
              <w:left w:val="nil"/>
              <w:bottom w:val="single" w:sz="4" w:space="0" w:color="auto"/>
              <w:right w:val="single" w:sz="8" w:space="0" w:color="auto"/>
            </w:tcBorders>
            <w:shd w:val="clear" w:color="000000" w:fill="DAEEF3"/>
            <w:noWrap/>
            <w:vAlign w:val="bottom"/>
            <w:hideMark/>
          </w:tcPr>
          <w:p w14:paraId="2E9F6DC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-7,00</w:t>
            </w:r>
          </w:p>
        </w:tc>
        <w:tc>
          <w:tcPr>
            <w:tcW w:w="484" w:type="dxa"/>
            <w:tcBorders>
              <w:top w:val="nil"/>
              <w:left w:val="nil"/>
              <w:bottom w:val="single" w:sz="4" w:space="0" w:color="auto"/>
              <w:right w:val="nil"/>
            </w:tcBorders>
            <w:shd w:val="clear" w:color="000000" w:fill="DAEEF3"/>
            <w:noWrap/>
            <w:vAlign w:val="bottom"/>
            <w:hideMark/>
          </w:tcPr>
          <w:p w14:paraId="35438E3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7BB2A86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0FF4761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3064193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0B28354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2091175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7939856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2EBF929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066874E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66200C71" w14:textId="77777777" w:rsidTr="00F640F9">
        <w:trPr>
          <w:trHeight w:val="315"/>
          <w:jc w:val="center"/>
        </w:trPr>
        <w:tc>
          <w:tcPr>
            <w:tcW w:w="299" w:type="dxa"/>
            <w:tcBorders>
              <w:top w:val="nil"/>
              <w:left w:val="single" w:sz="8" w:space="0" w:color="auto"/>
              <w:bottom w:val="nil"/>
              <w:right w:val="nil"/>
            </w:tcBorders>
            <w:shd w:val="clear" w:color="auto" w:fill="auto"/>
            <w:noWrap/>
            <w:vAlign w:val="bottom"/>
            <w:hideMark/>
          </w:tcPr>
          <w:p w14:paraId="4AB34419"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121" w:type="dxa"/>
            <w:gridSpan w:val="2"/>
            <w:tcBorders>
              <w:top w:val="nil"/>
              <w:left w:val="single" w:sz="4" w:space="0" w:color="auto"/>
              <w:bottom w:val="nil"/>
              <w:right w:val="nil"/>
            </w:tcBorders>
            <w:shd w:val="clear" w:color="auto" w:fill="auto"/>
            <w:noWrap/>
            <w:vAlign w:val="bottom"/>
            <w:hideMark/>
          </w:tcPr>
          <w:p w14:paraId="5A484D38"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в том числе АУП</w:t>
            </w:r>
          </w:p>
        </w:tc>
        <w:tc>
          <w:tcPr>
            <w:tcW w:w="296" w:type="dxa"/>
            <w:tcBorders>
              <w:top w:val="nil"/>
              <w:left w:val="nil"/>
              <w:bottom w:val="nil"/>
              <w:right w:val="nil"/>
            </w:tcBorders>
            <w:shd w:val="clear" w:color="auto" w:fill="auto"/>
            <w:noWrap/>
            <w:vAlign w:val="bottom"/>
            <w:hideMark/>
          </w:tcPr>
          <w:p w14:paraId="22C74AE4" w14:textId="77777777" w:rsidR="00D408BA" w:rsidRPr="00F640F9" w:rsidRDefault="00D408BA" w:rsidP="00D408BA">
            <w:pPr>
              <w:rPr>
                <w:rFonts w:ascii="Bookman Old Style" w:hAnsi="Bookman Old Style" w:cs="Calibri"/>
                <w:sz w:val="13"/>
                <w:szCs w:val="13"/>
                <w:lang w:eastAsia="ru-RU"/>
              </w:rPr>
            </w:pPr>
          </w:p>
        </w:tc>
        <w:tc>
          <w:tcPr>
            <w:tcW w:w="58" w:type="dxa"/>
            <w:tcBorders>
              <w:top w:val="nil"/>
              <w:left w:val="nil"/>
              <w:bottom w:val="nil"/>
              <w:right w:val="nil"/>
            </w:tcBorders>
            <w:shd w:val="clear" w:color="auto" w:fill="auto"/>
            <w:noWrap/>
            <w:vAlign w:val="bottom"/>
            <w:hideMark/>
          </w:tcPr>
          <w:p w14:paraId="5290D5BC" w14:textId="77777777" w:rsidR="00D408BA" w:rsidRPr="00F640F9" w:rsidRDefault="00D408BA" w:rsidP="00D408BA">
            <w:pPr>
              <w:rPr>
                <w:sz w:val="13"/>
                <w:szCs w:val="13"/>
                <w:lang w:eastAsia="ru-RU"/>
              </w:rPr>
            </w:pPr>
          </w:p>
        </w:tc>
        <w:tc>
          <w:tcPr>
            <w:tcW w:w="607" w:type="dxa"/>
            <w:tcBorders>
              <w:top w:val="nil"/>
              <w:left w:val="single" w:sz="4" w:space="0" w:color="auto"/>
              <w:bottom w:val="nil"/>
              <w:right w:val="single" w:sz="4" w:space="0" w:color="auto"/>
            </w:tcBorders>
            <w:shd w:val="clear" w:color="auto" w:fill="auto"/>
            <w:noWrap/>
            <w:vAlign w:val="bottom"/>
            <w:hideMark/>
          </w:tcPr>
          <w:p w14:paraId="19645D0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чел.</w:t>
            </w:r>
          </w:p>
        </w:tc>
        <w:tc>
          <w:tcPr>
            <w:tcW w:w="1000" w:type="dxa"/>
            <w:tcBorders>
              <w:top w:val="nil"/>
              <w:left w:val="nil"/>
              <w:bottom w:val="single" w:sz="4" w:space="0" w:color="auto"/>
              <w:right w:val="single" w:sz="4" w:space="0" w:color="auto"/>
            </w:tcBorders>
            <w:shd w:val="clear" w:color="000000" w:fill="DAEEF3"/>
            <w:noWrap/>
            <w:vAlign w:val="bottom"/>
            <w:hideMark/>
          </w:tcPr>
          <w:p w14:paraId="3A516CD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7,00</w:t>
            </w:r>
          </w:p>
        </w:tc>
        <w:tc>
          <w:tcPr>
            <w:tcW w:w="819" w:type="dxa"/>
            <w:tcBorders>
              <w:top w:val="nil"/>
              <w:left w:val="nil"/>
              <w:bottom w:val="single" w:sz="4" w:space="0" w:color="auto"/>
              <w:right w:val="nil"/>
            </w:tcBorders>
            <w:shd w:val="clear" w:color="000000" w:fill="DAEEF3"/>
            <w:noWrap/>
            <w:vAlign w:val="bottom"/>
            <w:hideMark/>
          </w:tcPr>
          <w:p w14:paraId="60C9871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7,00</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2E514BE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6,00</w:t>
            </w:r>
          </w:p>
        </w:tc>
        <w:tc>
          <w:tcPr>
            <w:tcW w:w="817" w:type="dxa"/>
            <w:tcBorders>
              <w:top w:val="nil"/>
              <w:left w:val="nil"/>
              <w:bottom w:val="single" w:sz="4" w:space="0" w:color="auto"/>
              <w:right w:val="single" w:sz="4" w:space="0" w:color="auto"/>
            </w:tcBorders>
            <w:shd w:val="clear" w:color="000000" w:fill="DAEEF3"/>
            <w:noWrap/>
            <w:vAlign w:val="bottom"/>
            <w:hideMark/>
          </w:tcPr>
          <w:p w14:paraId="7FDA047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7,00</w:t>
            </w:r>
          </w:p>
        </w:tc>
        <w:tc>
          <w:tcPr>
            <w:tcW w:w="1020" w:type="dxa"/>
            <w:tcBorders>
              <w:top w:val="nil"/>
              <w:left w:val="nil"/>
              <w:bottom w:val="single" w:sz="4" w:space="0" w:color="auto"/>
              <w:right w:val="single" w:sz="4" w:space="0" w:color="auto"/>
            </w:tcBorders>
            <w:shd w:val="clear" w:color="000000" w:fill="DAEEF3"/>
            <w:noWrap/>
            <w:vAlign w:val="bottom"/>
            <w:hideMark/>
          </w:tcPr>
          <w:p w14:paraId="69E9DC0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0,00</w:t>
            </w:r>
          </w:p>
        </w:tc>
        <w:tc>
          <w:tcPr>
            <w:tcW w:w="1020" w:type="dxa"/>
            <w:tcBorders>
              <w:top w:val="nil"/>
              <w:left w:val="nil"/>
              <w:bottom w:val="single" w:sz="4" w:space="0" w:color="auto"/>
              <w:right w:val="single" w:sz="8" w:space="0" w:color="auto"/>
            </w:tcBorders>
            <w:shd w:val="clear" w:color="000000" w:fill="DAEEF3"/>
            <w:noWrap/>
            <w:vAlign w:val="bottom"/>
            <w:hideMark/>
          </w:tcPr>
          <w:p w14:paraId="4BAB35E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-1,00</w:t>
            </w:r>
          </w:p>
        </w:tc>
        <w:tc>
          <w:tcPr>
            <w:tcW w:w="484" w:type="dxa"/>
            <w:tcBorders>
              <w:top w:val="nil"/>
              <w:left w:val="nil"/>
              <w:bottom w:val="single" w:sz="4" w:space="0" w:color="auto"/>
              <w:right w:val="nil"/>
            </w:tcBorders>
            <w:shd w:val="clear" w:color="000000" w:fill="DAEEF3"/>
            <w:noWrap/>
            <w:vAlign w:val="bottom"/>
            <w:hideMark/>
          </w:tcPr>
          <w:p w14:paraId="023F1F8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4AA9649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5F85F4C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310CCFB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538A3DC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7970FD5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7EB4E59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7CD81DE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0A01121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247B6698" w14:textId="77777777" w:rsidTr="00F640F9">
        <w:trPr>
          <w:trHeight w:val="315"/>
          <w:jc w:val="center"/>
        </w:trPr>
        <w:tc>
          <w:tcPr>
            <w:tcW w:w="299" w:type="dxa"/>
            <w:tcBorders>
              <w:top w:val="nil"/>
              <w:left w:val="single" w:sz="8" w:space="0" w:color="auto"/>
              <w:bottom w:val="nil"/>
              <w:right w:val="nil"/>
            </w:tcBorders>
            <w:shd w:val="clear" w:color="auto" w:fill="auto"/>
            <w:noWrap/>
            <w:vAlign w:val="bottom"/>
            <w:hideMark/>
          </w:tcPr>
          <w:p w14:paraId="768A3033"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121" w:type="dxa"/>
            <w:gridSpan w:val="2"/>
            <w:tcBorders>
              <w:top w:val="nil"/>
              <w:left w:val="single" w:sz="4" w:space="0" w:color="auto"/>
              <w:bottom w:val="nil"/>
              <w:right w:val="nil"/>
            </w:tcBorders>
            <w:shd w:val="clear" w:color="auto" w:fill="auto"/>
            <w:noWrap/>
            <w:vAlign w:val="bottom"/>
            <w:hideMark/>
          </w:tcPr>
          <w:p w14:paraId="2E681CF9"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средняя зарплата ППП</w:t>
            </w:r>
          </w:p>
        </w:tc>
        <w:tc>
          <w:tcPr>
            <w:tcW w:w="296" w:type="dxa"/>
            <w:tcBorders>
              <w:top w:val="nil"/>
              <w:left w:val="nil"/>
              <w:bottom w:val="nil"/>
              <w:right w:val="nil"/>
            </w:tcBorders>
            <w:shd w:val="clear" w:color="auto" w:fill="auto"/>
            <w:noWrap/>
            <w:vAlign w:val="bottom"/>
            <w:hideMark/>
          </w:tcPr>
          <w:p w14:paraId="6B2C4D74" w14:textId="77777777" w:rsidR="00D408BA" w:rsidRPr="00F640F9" w:rsidRDefault="00D408BA" w:rsidP="00D408BA">
            <w:pPr>
              <w:rPr>
                <w:rFonts w:ascii="Calibri" w:hAnsi="Calibri" w:cs="Calibri"/>
                <w:sz w:val="13"/>
                <w:szCs w:val="13"/>
                <w:lang w:eastAsia="ru-RU"/>
              </w:rPr>
            </w:pPr>
            <w:r w:rsidRPr="00F640F9">
              <w:rPr>
                <w:rFonts w:ascii="Calibri" w:hAnsi="Calibri" w:cs="Calibri"/>
                <w:sz w:val="13"/>
                <w:szCs w:val="13"/>
                <w:lang w:eastAsia="ru-RU"/>
              </w:rPr>
              <w:t>всего</w:t>
            </w:r>
          </w:p>
        </w:tc>
        <w:tc>
          <w:tcPr>
            <w:tcW w:w="58" w:type="dxa"/>
            <w:tcBorders>
              <w:top w:val="nil"/>
              <w:left w:val="nil"/>
              <w:bottom w:val="nil"/>
              <w:right w:val="nil"/>
            </w:tcBorders>
            <w:shd w:val="clear" w:color="auto" w:fill="auto"/>
            <w:noWrap/>
            <w:vAlign w:val="bottom"/>
            <w:hideMark/>
          </w:tcPr>
          <w:p w14:paraId="1DA4428B" w14:textId="77777777" w:rsidR="00D408BA" w:rsidRPr="00F640F9" w:rsidRDefault="00D408BA" w:rsidP="00D408BA">
            <w:pPr>
              <w:rPr>
                <w:rFonts w:ascii="Calibri" w:hAnsi="Calibri" w:cs="Calibri"/>
                <w:sz w:val="13"/>
                <w:szCs w:val="13"/>
                <w:lang w:eastAsia="ru-RU"/>
              </w:rPr>
            </w:pPr>
          </w:p>
        </w:tc>
        <w:tc>
          <w:tcPr>
            <w:tcW w:w="607" w:type="dxa"/>
            <w:tcBorders>
              <w:top w:val="nil"/>
              <w:left w:val="single" w:sz="4" w:space="0" w:color="auto"/>
              <w:bottom w:val="nil"/>
              <w:right w:val="single" w:sz="4" w:space="0" w:color="auto"/>
            </w:tcBorders>
            <w:shd w:val="clear" w:color="auto" w:fill="auto"/>
            <w:noWrap/>
            <w:vAlign w:val="bottom"/>
            <w:hideMark/>
          </w:tcPr>
          <w:p w14:paraId="41999B7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руб./чел.</w:t>
            </w:r>
          </w:p>
        </w:tc>
        <w:tc>
          <w:tcPr>
            <w:tcW w:w="1000" w:type="dxa"/>
            <w:tcBorders>
              <w:top w:val="nil"/>
              <w:left w:val="nil"/>
              <w:bottom w:val="single" w:sz="4" w:space="0" w:color="auto"/>
              <w:right w:val="single" w:sz="4" w:space="0" w:color="auto"/>
            </w:tcBorders>
            <w:shd w:val="clear" w:color="000000" w:fill="DAEEF3"/>
            <w:noWrap/>
            <w:vAlign w:val="bottom"/>
            <w:hideMark/>
          </w:tcPr>
          <w:p w14:paraId="3CED532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13 255,25</w:t>
            </w:r>
          </w:p>
        </w:tc>
        <w:tc>
          <w:tcPr>
            <w:tcW w:w="819" w:type="dxa"/>
            <w:tcBorders>
              <w:top w:val="nil"/>
              <w:left w:val="nil"/>
              <w:bottom w:val="single" w:sz="4" w:space="0" w:color="auto"/>
              <w:right w:val="nil"/>
            </w:tcBorders>
            <w:shd w:val="clear" w:color="000000" w:fill="DAEEF3"/>
            <w:noWrap/>
            <w:vAlign w:val="bottom"/>
            <w:hideMark/>
          </w:tcPr>
          <w:p w14:paraId="779C113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14 051,58</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394CD268" w14:textId="77777777" w:rsidR="00D408BA" w:rsidRPr="00F640F9" w:rsidRDefault="00D408BA" w:rsidP="00D408BA">
            <w:pPr>
              <w:jc w:val="center"/>
              <w:rPr>
                <w:rFonts w:ascii="Bookman Old Style" w:hAnsi="Bookman Old Style" w:cs="Calibri"/>
                <w:sz w:val="12"/>
                <w:szCs w:val="12"/>
                <w:lang w:eastAsia="ru-RU"/>
              </w:rPr>
            </w:pPr>
            <w:r w:rsidRPr="00F640F9">
              <w:rPr>
                <w:rFonts w:ascii="Bookman Old Style" w:hAnsi="Bookman Old Style" w:cs="Calibri"/>
                <w:sz w:val="12"/>
                <w:szCs w:val="12"/>
                <w:lang w:eastAsia="ru-RU"/>
              </w:rPr>
              <w:t>16 459,81</w:t>
            </w:r>
          </w:p>
        </w:tc>
        <w:tc>
          <w:tcPr>
            <w:tcW w:w="817" w:type="dxa"/>
            <w:tcBorders>
              <w:top w:val="nil"/>
              <w:left w:val="nil"/>
              <w:bottom w:val="single" w:sz="4" w:space="0" w:color="auto"/>
              <w:right w:val="single" w:sz="4" w:space="0" w:color="auto"/>
            </w:tcBorders>
            <w:shd w:val="clear" w:color="000000" w:fill="DAEEF3"/>
            <w:noWrap/>
            <w:vAlign w:val="bottom"/>
            <w:hideMark/>
          </w:tcPr>
          <w:p w14:paraId="5330A37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13 862,85</w:t>
            </w:r>
          </w:p>
        </w:tc>
        <w:tc>
          <w:tcPr>
            <w:tcW w:w="1020" w:type="dxa"/>
            <w:tcBorders>
              <w:top w:val="nil"/>
              <w:left w:val="nil"/>
              <w:bottom w:val="single" w:sz="4" w:space="0" w:color="auto"/>
              <w:right w:val="single" w:sz="4" w:space="0" w:color="auto"/>
            </w:tcBorders>
            <w:shd w:val="clear" w:color="000000" w:fill="DAEEF3"/>
            <w:noWrap/>
            <w:vAlign w:val="bottom"/>
            <w:hideMark/>
          </w:tcPr>
          <w:p w14:paraId="0BFB00B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-188,73</w:t>
            </w:r>
          </w:p>
        </w:tc>
        <w:tc>
          <w:tcPr>
            <w:tcW w:w="1020" w:type="dxa"/>
            <w:tcBorders>
              <w:top w:val="nil"/>
              <w:left w:val="nil"/>
              <w:bottom w:val="single" w:sz="4" w:space="0" w:color="auto"/>
              <w:right w:val="single" w:sz="8" w:space="0" w:color="auto"/>
            </w:tcBorders>
            <w:shd w:val="clear" w:color="000000" w:fill="DAEEF3"/>
            <w:noWrap/>
            <w:vAlign w:val="bottom"/>
            <w:hideMark/>
          </w:tcPr>
          <w:p w14:paraId="37573E1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2 408,23</w:t>
            </w:r>
          </w:p>
        </w:tc>
        <w:tc>
          <w:tcPr>
            <w:tcW w:w="484" w:type="dxa"/>
            <w:tcBorders>
              <w:top w:val="nil"/>
              <w:left w:val="nil"/>
              <w:bottom w:val="single" w:sz="4" w:space="0" w:color="auto"/>
              <w:right w:val="nil"/>
            </w:tcBorders>
            <w:shd w:val="clear" w:color="000000" w:fill="DAEEF3"/>
            <w:noWrap/>
            <w:vAlign w:val="bottom"/>
            <w:hideMark/>
          </w:tcPr>
          <w:p w14:paraId="28F557B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6731CD4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7C9D34E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36032B0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3297874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7A2DD52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4B565C7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4B26C08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28B435A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36437123" w14:textId="77777777" w:rsidTr="00F640F9">
        <w:trPr>
          <w:trHeight w:val="315"/>
          <w:jc w:val="center"/>
        </w:trPr>
        <w:tc>
          <w:tcPr>
            <w:tcW w:w="299" w:type="dxa"/>
            <w:tcBorders>
              <w:top w:val="nil"/>
              <w:left w:val="single" w:sz="8" w:space="0" w:color="auto"/>
              <w:bottom w:val="nil"/>
              <w:right w:val="nil"/>
            </w:tcBorders>
            <w:shd w:val="clear" w:color="auto" w:fill="auto"/>
            <w:noWrap/>
            <w:vAlign w:val="bottom"/>
            <w:hideMark/>
          </w:tcPr>
          <w:p w14:paraId="2D1B92A9"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121" w:type="dxa"/>
            <w:gridSpan w:val="2"/>
            <w:tcBorders>
              <w:top w:val="nil"/>
              <w:left w:val="single" w:sz="4" w:space="0" w:color="auto"/>
              <w:bottom w:val="nil"/>
              <w:right w:val="nil"/>
            </w:tcBorders>
            <w:shd w:val="clear" w:color="auto" w:fill="auto"/>
            <w:noWrap/>
            <w:vAlign w:val="bottom"/>
            <w:hideMark/>
          </w:tcPr>
          <w:p w14:paraId="15D63523"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в том числе ППП</w:t>
            </w:r>
          </w:p>
        </w:tc>
        <w:tc>
          <w:tcPr>
            <w:tcW w:w="296" w:type="dxa"/>
            <w:tcBorders>
              <w:top w:val="nil"/>
              <w:left w:val="nil"/>
              <w:bottom w:val="nil"/>
              <w:right w:val="nil"/>
            </w:tcBorders>
            <w:shd w:val="clear" w:color="auto" w:fill="auto"/>
            <w:noWrap/>
            <w:vAlign w:val="bottom"/>
            <w:hideMark/>
          </w:tcPr>
          <w:p w14:paraId="55C14E17" w14:textId="77777777" w:rsidR="00D408BA" w:rsidRPr="00F640F9" w:rsidRDefault="00D408BA" w:rsidP="00D408BA">
            <w:pPr>
              <w:rPr>
                <w:rFonts w:ascii="Bookman Old Style" w:hAnsi="Bookman Old Style" w:cs="Calibri"/>
                <w:sz w:val="13"/>
                <w:szCs w:val="13"/>
                <w:lang w:eastAsia="ru-RU"/>
              </w:rPr>
            </w:pPr>
          </w:p>
        </w:tc>
        <w:tc>
          <w:tcPr>
            <w:tcW w:w="58" w:type="dxa"/>
            <w:tcBorders>
              <w:top w:val="nil"/>
              <w:left w:val="nil"/>
              <w:bottom w:val="nil"/>
              <w:right w:val="nil"/>
            </w:tcBorders>
            <w:shd w:val="clear" w:color="auto" w:fill="auto"/>
            <w:noWrap/>
            <w:vAlign w:val="bottom"/>
            <w:hideMark/>
          </w:tcPr>
          <w:p w14:paraId="73DDA20B" w14:textId="77777777" w:rsidR="00D408BA" w:rsidRPr="00F640F9" w:rsidRDefault="00D408BA" w:rsidP="00D408BA">
            <w:pPr>
              <w:rPr>
                <w:sz w:val="13"/>
                <w:szCs w:val="13"/>
                <w:lang w:eastAsia="ru-RU"/>
              </w:rPr>
            </w:pPr>
          </w:p>
        </w:tc>
        <w:tc>
          <w:tcPr>
            <w:tcW w:w="607" w:type="dxa"/>
            <w:tcBorders>
              <w:top w:val="nil"/>
              <w:left w:val="single" w:sz="4" w:space="0" w:color="auto"/>
              <w:bottom w:val="nil"/>
              <w:right w:val="single" w:sz="4" w:space="0" w:color="auto"/>
            </w:tcBorders>
            <w:shd w:val="clear" w:color="auto" w:fill="auto"/>
            <w:noWrap/>
            <w:vAlign w:val="bottom"/>
            <w:hideMark/>
          </w:tcPr>
          <w:p w14:paraId="189E6A1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руб./чел.</w:t>
            </w:r>
          </w:p>
        </w:tc>
        <w:tc>
          <w:tcPr>
            <w:tcW w:w="1000" w:type="dxa"/>
            <w:tcBorders>
              <w:top w:val="nil"/>
              <w:left w:val="nil"/>
              <w:bottom w:val="single" w:sz="4" w:space="0" w:color="auto"/>
              <w:right w:val="single" w:sz="4" w:space="0" w:color="auto"/>
            </w:tcBorders>
            <w:shd w:val="clear" w:color="000000" w:fill="DAEEF3"/>
            <w:noWrap/>
            <w:vAlign w:val="bottom"/>
            <w:hideMark/>
          </w:tcPr>
          <w:p w14:paraId="1058FC5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11 564,95</w:t>
            </w:r>
          </w:p>
        </w:tc>
        <w:tc>
          <w:tcPr>
            <w:tcW w:w="819" w:type="dxa"/>
            <w:tcBorders>
              <w:top w:val="nil"/>
              <w:left w:val="nil"/>
              <w:bottom w:val="single" w:sz="4" w:space="0" w:color="auto"/>
              <w:right w:val="nil"/>
            </w:tcBorders>
            <w:shd w:val="clear" w:color="000000" w:fill="DAEEF3"/>
            <w:noWrap/>
            <w:vAlign w:val="bottom"/>
            <w:hideMark/>
          </w:tcPr>
          <w:p w14:paraId="40D5D62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12 259,73</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668628C7" w14:textId="77777777" w:rsidR="00D408BA" w:rsidRPr="00F640F9" w:rsidRDefault="00D408BA" w:rsidP="00D408BA">
            <w:pPr>
              <w:jc w:val="center"/>
              <w:rPr>
                <w:rFonts w:ascii="Bookman Old Style" w:hAnsi="Bookman Old Style" w:cs="Calibri"/>
                <w:sz w:val="12"/>
                <w:szCs w:val="12"/>
                <w:lang w:eastAsia="ru-RU"/>
              </w:rPr>
            </w:pPr>
            <w:r w:rsidRPr="00F640F9">
              <w:rPr>
                <w:rFonts w:ascii="Bookman Old Style" w:hAnsi="Bookman Old Style" w:cs="Calibri"/>
                <w:sz w:val="12"/>
                <w:szCs w:val="12"/>
                <w:lang w:eastAsia="ru-RU"/>
              </w:rPr>
              <w:t>12 679,63</w:t>
            </w:r>
          </w:p>
        </w:tc>
        <w:tc>
          <w:tcPr>
            <w:tcW w:w="817" w:type="dxa"/>
            <w:tcBorders>
              <w:top w:val="nil"/>
              <w:left w:val="nil"/>
              <w:bottom w:val="single" w:sz="4" w:space="0" w:color="auto"/>
              <w:right w:val="single" w:sz="4" w:space="0" w:color="auto"/>
            </w:tcBorders>
            <w:shd w:val="clear" w:color="000000" w:fill="DAEEF3"/>
            <w:noWrap/>
            <w:vAlign w:val="bottom"/>
            <w:hideMark/>
          </w:tcPr>
          <w:p w14:paraId="43D74F7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12 095,07</w:t>
            </w:r>
          </w:p>
        </w:tc>
        <w:tc>
          <w:tcPr>
            <w:tcW w:w="1020" w:type="dxa"/>
            <w:tcBorders>
              <w:top w:val="nil"/>
              <w:left w:val="nil"/>
              <w:bottom w:val="single" w:sz="4" w:space="0" w:color="auto"/>
              <w:right w:val="single" w:sz="4" w:space="0" w:color="auto"/>
            </w:tcBorders>
            <w:shd w:val="clear" w:color="000000" w:fill="DAEEF3"/>
            <w:noWrap/>
            <w:vAlign w:val="bottom"/>
            <w:hideMark/>
          </w:tcPr>
          <w:p w14:paraId="3610FED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-164,66</w:t>
            </w:r>
          </w:p>
        </w:tc>
        <w:tc>
          <w:tcPr>
            <w:tcW w:w="1020" w:type="dxa"/>
            <w:tcBorders>
              <w:top w:val="nil"/>
              <w:left w:val="nil"/>
              <w:bottom w:val="single" w:sz="4" w:space="0" w:color="auto"/>
              <w:right w:val="single" w:sz="8" w:space="0" w:color="auto"/>
            </w:tcBorders>
            <w:shd w:val="clear" w:color="000000" w:fill="DAEEF3"/>
            <w:noWrap/>
            <w:vAlign w:val="bottom"/>
            <w:hideMark/>
          </w:tcPr>
          <w:p w14:paraId="450C8FA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419,90</w:t>
            </w:r>
          </w:p>
        </w:tc>
        <w:tc>
          <w:tcPr>
            <w:tcW w:w="484" w:type="dxa"/>
            <w:tcBorders>
              <w:top w:val="nil"/>
              <w:left w:val="nil"/>
              <w:bottom w:val="single" w:sz="4" w:space="0" w:color="auto"/>
              <w:right w:val="nil"/>
            </w:tcBorders>
            <w:shd w:val="clear" w:color="000000" w:fill="DAEEF3"/>
            <w:noWrap/>
            <w:vAlign w:val="bottom"/>
            <w:hideMark/>
          </w:tcPr>
          <w:p w14:paraId="0DF02A4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51929E2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00C9955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5072B7F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5C077F2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26A4ED7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20374F0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04DF234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7F59E21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498B92A1" w14:textId="77777777" w:rsidTr="00F640F9">
        <w:trPr>
          <w:trHeight w:val="315"/>
          <w:jc w:val="center"/>
        </w:trPr>
        <w:tc>
          <w:tcPr>
            <w:tcW w:w="299" w:type="dxa"/>
            <w:tcBorders>
              <w:top w:val="nil"/>
              <w:left w:val="single" w:sz="8" w:space="0" w:color="auto"/>
              <w:bottom w:val="nil"/>
              <w:right w:val="nil"/>
            </w:tcBorders>
            <w:shd w:val="clear" w:color="auto" w:fill="auto"/>
            <w:noWrap/>
            <w:vAlign w:val="bottom"/>
            <w:hideMark/>
          </w:tcPr>
          <w:p w14:paraId="54580B07"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121" w:type="dxa"/>
            <w:gridSpan w:val="2"/>
            <w:tcBorders>
              <w:top w:val="nil"/>
              <w:left w:val="single" w:sz="4" w:space="0" w:color="auto"/>
              <w:bottom w:val="nil"/>
              <w:right w:val="nil"/>
            </w:tcBorders>
            <w:shd w:val="clear" w:color="auto" w:fill="auto"/>
            <w:noWrap/>
            <w:vAlign w:val="bottom"/>
            <w:hideMark/>
          </w:tcPr>
          <w:p w14:paraId="50ABF80A"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в том числе АУП</w:t>
            </w:r>
          </w:p>
        </w:tc>
        <w:tc>
          <w:tcPr>
            <w:tcW w:w="296" w:type="dxa"/>
            <w:tcBorders>
              <w:top w:val="nil"/>
              <w:left w:val="nil"/>
              <w:bottom w:val="nil"/>
              <w:right w:val="nil"/>
            </w:tcBorders>
            <w:shd w:val="clear" w:color="auto" w:fill="auto"/>
            <w:noWrap/>
            <w:vAlign w:val="bottom"/>
            <w:hideMark/>
          </w:tcPr>
          <w:p w14:paraId="70577212" w14:textId="77777777" w:rsidR="00D408BA" w:rsidRPr="00F640F9" w:rsidRDefault="00D408BA" w:rsidP="00D408BA">
            <w:pPr>
              <w:rPr>
                <w:rFonts w:ascii="Bookman Old Style" w:hAnsi="Bookman Old Style" w:cs="Calibri"/>
                <w:sz w:val="13"/>
                <w:szCs w:val="13"/>
                <w:lang w:eastAsia="ru-RU"/>
              </w:rPr>
            </w:pPr>
          </w:p>
        </w:tc>
        <w:tc>
          <w:tcPr>
            <w:tcW w:w="58" w:type="dxa"/>
            <w:tcBorders>
              <w:top w:val="nil"/>
              <w:left w:val="nil"/>
              <w:bottom w:val="nil"/>
              <w:right w:val="nil"/>
            </w:tcBorders>
            <w:shd w:val="clear" w:color="auto" w:fill="auto"/>
            <w:noWrap/>
            <w:vAlign w:val="bottom"/>
            <w:hideMark/>
          </w:tcPr>
          <w:p w14:paraId="65BFFF98" w14:textId="77777777" w:rsidR="00D408BA" w:rsidRPr="00F640F9" w:rsidRDefault="00D408BA" w:rsidP="00D408BA">
            <w:pPr>
              <w:rPr>
                <w:sz w:val="13"/>
                <w:szCs w:val="13"/>
                <w:lang w:eastAsia="ru-RU"/>
              </w:rPr>
            </w:pPr>
          </w:p>
        </w:tc>
        <w:tc>
          <w:tcPr>
            <w:tcW w:w="607" w:type="dxa"/>
            <w:tcBorders>
              <w:top w:val="nil"/>
              <w:left w:val="single" w:sz="4" w:space="0" w:color="auto"/>
              <w:bottom w:val="nil"/>
              <w:right w:val="single" w:sz="4" w:space="0" w:color="auto"/>
            </w:tcBorders>
            <w:shd w:val="clear" w:color="auto" w:fill="auto"/>
            <w:noWrap/>
            <w:vAlign w:val="bottom"/>
            <w:hideMark/>
          </w:tcPr>
          <w:p w14:paraId="11BD492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руб./чел.</w:t>
            </w:r>
          </w:p>
        </w:tc>
        <w:tc>
          <w:tcPr>
            <w:tcW w:w="1000" w:type="dxa"/>
            <w:tcBorders>
              <w:top w:val="nil"/>
              <w:left w:val="nil"/>
              <w:bottom w:val="nil"/>
              <w:right w:val="single" w:sz="4" w:space="0" w:color="auto"/>
            </w:tcBorders>
            <w:shd w:val="clear" w:color="000000" w:fill="DAEEF3"/>
            <w:noWrap/>
            <w:vAlign w:val="bottom"/>
            <w:hideMark/>
          </w:tcPr>
          <w:p w14:paraId="25AC3C5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23 155,60</w:t>
            </w:r>
          </w:p>
        </w:tc>
        <w:tc>
          <w:tcPr>
            <w:tcW w:w="819" w:type="dxa"/>
            <w:tcBorders>
              <w:top w:val="nil"/>
              <w:left w:val="nil"/>
              <w:bottom w:val="single" w:sz="4" w:space="0" w:color="auto"/>
              <w:right w:val="nil"/>
            </w:tcBorders>
            <w:shd w:val="clear" w:color="000000" w:fill="DAEEF3"/>
            <w:noWrap/>
            <w:vAlign w:val="bottom"/>
            <w:hideMark/>
          </w:tcPr>
          <w:p w14:paraId="5B93303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24 546,70</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38AD95AF" w14:textId="77777777" w:rsidR="00D408BA" w:rsidRPr="00F640F9" w:rsidRDefault="00D408BA" w:rsidP="00D408BA">
            <w:pPr>
              <w:jc w:val="center"/>
              <w:rPr>
                <w:rFonts w:ascii="Bookman Old Style" w:hAnsi="Bookman Old Style" w:cs="Calibri"/>
                <w:sz w:val="12"/>
                <w:szCs w:val="12"/>
                <w:lang w:eastAsia="ru-RU"/>
              </w:rPr>
            </w:pPr>
            <w:r w:rsidRPr="00F640F9">
              <w:rPr>
                <w:rFonts w:ascii="Bookman Old Style" w:hAnsi="Bookman Old Style" w:cs="Calibri"/>
                <w:sz w:val="12"/>
                <w:szCs w:val="12"/>
                <w:lang w:eastAsia="ru-RU"/>
              </w:rPr>
              <w:t>25 201,25</w:t>
            </w:r>
          </w:p>
        </w:tc>
        <w:tc>
          <w:tcPr>
            <w:tcW w:w="817" w:type="dxa"/>
            <w:tcBorders>
              <w:top w:val="nil"/>
              <w:left w:val="nil"/>
              <w:bottom w:val="single" w:sz="4" w:space="0" w:color="auto"/>
              <w:right w:val="single" w:sz="4" w:space="0" w:color="auto"/>
            </w:tcBorders>
            <w:shd w:val="clear" w:color="000000" w:fill="DAEEF3"/>
            <w:noWrap/>
            <w:vAlign w:val="bottom"/>
            <w:hideMark/>
          </w:tcPr>
          <w:p w14:paraId="76541D0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24 217,01</w:t>
            </w:r>
          </w:p>
        </w:tc>
        <w:tc>
          <w:tcPr>
            <w:tcW w:w="1020" w:type="dxa"/>
            <w:tcBorders>
              <w:top w:val="nil"/>
              <w:left w:val="nil"/>
              <w:bottom w:val="single" w:sz="4" w:space="0" w:color="auto"/>
              <w:right w:val="single" w:sz="4" w:space="0" w:color="auto"/>
            </w:tcBorders>
            <w:shd w:val="clear" w:color="000000" w:fill="DAEEF3"/>
            <w:noWrap/>
            <w:vAlign w:val="bottom"/>
            <w:hideMark/>
          </w:tcPr>
          <w:p w14:paraId="13EAC08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-329,69</w:t>
            </w:r>
          </w:p>
        </w:tc>
        <w:tc>
          <w:tcPr>
            <w:tcW w:w="1020" w:type="dxa"/>
            <w:tcBorders>
              <w:top w:val="nil"/>
              <w:left w:val="nil"/>
              <w:bottom w:val="single" w:sz="4" w:space="0" w:color="auto"/>
              <w:right w:val="single" w:sz="8" w:space="0" w:color="auto"/>
            </w:tcBorders>
            <w:shd w:val="clear" w:color="000000" w:fill="DAEEF3"/>
            <w:noWrap/>
            <w:vAlign w:val="bottom"/>
            <w:hideMark/>
          </w:tcPr>
          <w:p w14:paraId="2FE8E85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654,55</w:t>
            </w:r>
          </w:p>
        </w:tc>
        <w:tc>
          <w:tcPr>
            <w:tcW w:w="484" w:type="dxa"/>
            <w:tcBorders>
              <w:top w:val="nil"/>
              <w:left w:val="nil"/>
              <w:bottom w:val="single" w:sz="4" w:space="0" w:color="auto"/>
              <w:right w:val="nil"/>
            </w:tcBorders>
            <w:shd w:val="clear" w:color="000000" w:fill="DAEEF3"/>
            <w:noWrap/>
            <w:vAlign w:val="bottom"/>
            <w:hideMark/>
          </w:tcPr>
          <w:p w14:paraId="1527122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16F017E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13D168B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63ABC52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4FB6F5E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39049A7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00A701F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2202B9F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5DA622A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6D4F1707" w14:textId="77777777" w:rsidTr="00F640F9">
        <w:trPr>
          <w:trHeight w:val="315"/>
          <w:jc w:val="center"/>
        </w:trPr>
        <w:tc>
          <w:tcPr>
            <w:tcW w:w="299" w:type="dxa"/>
            <w:tcBorders>
              <w:top w:val="single" w:sz="4" w:space="0" w:color="auto"/>
              <w:left w:val="single" w:sz="8" w:space="0" w:color="auto"/>
              <w:bottom w:val="nil"/>
              <w:right w:val="single" w:sz="4" w:space="0" w:color="auto"/>
            </w:tcBorders>
            <w:shd w:val="clear" w:color="auto" w:fill="auto"/>
            <w:noWrap/>
            <w:vAlign w:val="bottom"/>
            <w:hideMark/>
          </w:tcPr>
          <w:p w14:paraId="0A8510B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w:t>
            </w:r>
          </w:p>
        </w:tc>
        <w:tc>
          <w:tcPr>
            <w:tcW w:w="2475" w:type="dxa"/>
            <w:gridSpan w:val="4"/>
            <w:tcBorders>
              <w:top w:val="single" w:sz="4" w:space="0" w:color="auto"/>
              <w:left w:val="nil"/>
              <w:bottom w:val="nil"/>
              <w:right w:val="nil"/>
            </w:tcBorders>
            <w:shd w:val="clear" w:color="auto" w:fill="auto"/>
            <w:noWrap/>
            <w:vAlign w:val="bottom"/>
            <w:hideMark/>
          </w:tcPr>
          <w:p w14:paraId="2DDE26DA"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Расходы на выполнение работ и услуг производственного</w:t>
            </w:r>
          </w:p>
        </w:tc>
        <w:tc>
          <w:tcPr>
            <w:tcW w:w="607" w:type="dxa"/>
            <w:tcBorders>
              <w:top w:val="single" w:sz="4" w:space="0" w:color="auto"/>
              <w:left w:val="single" w:sz="4" w:space="0" w:color="auto"/>
              <w:bottom w:val="nil"/>
              <w:right w:val="single" w:sz="4" w:space="0" w:color="auto"/>
            </w:tcBorders>
            <w:shd w:val="clear" w:color="auto" w:fill="auto"/>
            <w:noWrap/>
            <w:vAlign w:val="bottom"/>
            <w:hideMark/>
          </w:tcPr>
          <w:p w14:paraId="3E8536C9"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1793A2B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175,65</w:t>
            </w:r>
          </w:p>
        </w:tc>
        <w:tc>
          <w:tcPr>
            <w:tcW w:w="819"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15D5732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186,20</w:t>
            </w:r>
          </w:p>
        </w:tc>
        <w:tc>
          <w:tcPr>
            <w:tcW w:w="612"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38AFC65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987,16</w:t>
            </w:r>
          </w:p>
        </w:tc>
        <w:tc>
          <w:tcPr>
            <w:tcW w:w="8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4A588DE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183,70</w:t>
            </w:r>
          </w:p>
        </w:tc>
        <w:tc>
          <w:tcPr>
            <w:tcW w:w="102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4249E89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-2,50</w:t>
            </w:r>
          </w:p>
        </w:tc>
        <w:tc>
          <w:tcPr>
            <w:tcW w:w="1020" w:type="dxa"/>
            <w:vMerge w:val="restart"/>
            <w:tcBorders>
              <w:top w:val="nil"/>
              <w:left w:val="single" w:sz="4" w:space="0" w:color="auto"/>
              <w:bottom w:val="single" w:sz="4" w:space="0" w:color="000000"/>
              <w:right w:val="single" w:sz="8" w:space="0" w:color="auto"/>
            </w:tcBorders>
            <w:shd w:val="clear" w:color="000000" w:fill="DAEEF3"/>
            <w:noWrap/>
            <w:vAlign w:val="center"/>
            <w:hideMark/>
          </w:tcPr>
          <w:p w14:paraId="286D79E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800,96</w:t>
            </w:r>
          </w:p>
        </w:tc>
        <w:tc>
          <w:tcPr>
            <w:tcW w:w="484" w:type="dxa"/>
            <w:tcBorders>
              <w:top w:val="nil"/>
              <w:left w:val="nil"/>
              <w:bottom w:val="nil"/>
              <w:right w:val="nil"/>
            </w:tcBorders>
            <w:shd w:val="clear" w:color="000000" w:fill="DAEEF3"/>
            <w:noWrap/>
            <w:vAlign w:val="center"/>
            <w:hideMark/>
          </w:tcPr>
          <w:p w14:paraId="0AEA1C2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nil"/>
              <w:right w:val="nil"/>
            </w:tcBorders>
            <w:shd w:val="clear" w:color="000000" w:fill="DAEEF3"/>
            <w:noWrap/>
            <w:vAlign w:val="center"/>
            <w:hideMark/>
          </w:tcPr>
          <w:p w14:paraId="52462B4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nil"/>
              <w:right w:val="nil"/>
            </w:tcBorders>
            <w:shd w:val="clear" w:color="000000" w:fill="DAEEF3"/>
            <w:noWrap/>
            <w:vAlign w:val="center"/>
            <w:hideMark/>
          </w:tcPr>
          <w:p w14:paraId="68F818D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nil"/>
              <w:right w:val="nil"/>
            </w:tcBorders>
            <w:shd w:val="clear" w:color="000000" w:fill="DAEEF3"/>
            <w:noWrap/>
            <w:vAlign w:val="center"/>
            <w:hideMark/>
          </w:tcPr>
          <w:p w14:paraId="10DDD13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nil"/>
              <w:right w:val="nil"/>
            </w:tcBorders>
            <w:shd w:val="clear" w:color="000000" w:fill="DAEEF3"/>
            <w:noWrap/>
            <w:vAlign w:val="center"/>
            <w:hideMark/>
          </w:tcPr>
          <w:p w14:paraId="28AFEE0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nil"/>
              <w:right w:val="nil"/>
            </w:tcBorders>
            <w:shd w:val="clear" w:color="000000" w:fill="DAEEF3"/>
            <w:noWrap/>
            <w:vAlign w:val="center"/>
            <w:hideMark/>
          </w:tcPr>
          <w:p w14:paraId="004BE54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nil"/>
              <w:right w:val="nil"/>
            </w:tcBorders>
            <w:shd w:val="clear" w:color="000000" w:fill="DAEEF3"/>
            <w:noWrap/>
            <w:vAlign w:val="center"/>
            <w:hideMark/>
          </w:tcPr>
          <w:p w14:paraId="7AA7A0F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nil"/>
              <w:right w:val="nil"/>
            </w:tcBorders>
            <w:shd w:val="clear" w:color="000000" w:fill="DAEEF3"/>
            <w:noWrap/>
            <w:vAlign w:val="center"/>
            <w:hideMark/>
          </w:tcPr>
          <w:p w14:paraId="0BD8261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7E390A5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026AB2FF"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0E335CF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nil"/>
              <w:left w:val="nil"/>
              <w:bottom w:val="nil"/>
              <w:right w:val="nil"/>
            </w:tcBorders>
            <w:shd w:val="clear" w:color="auto" w:fill="auto"/>
            <w:noWrap/>
            <w:vAlign w:val="bottom"/>
            <w:hideMark/>
          </w:tcPr>
          <w:p w14:paraId="6381EEC1"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характера, </w:t>
            </w:r>
            <w:proofErr w:type="spellStart"/>
            <w:r w:rsidRPr="00F640F9">
              <w:rPr>
                <w:rFonts w:ascii="Bookman Old Style" w:hAnsi="Bookman Old Style" w:cs="Calibri"/>
                <w:b/>
                <w:bCs/>
                <w:sz w:val="13"/>
                <w:szCs w:val="13"/>
                <w:lang w:eastAsia="ru-RU"/>
              </w:rPr>
              <w:t>выполн</w:t>
            </w:r>
            <w:proofErr w:type="spellEnd"/>
            <w:r w:rsidRPr="00F640F9">
              <w:rPr>
                <w:rFonts w:ascii="Bookman Old Style" w:hAnsi="Bookman Old Style" w:cs="Calibri"/>
                <w:b/>
                <w:bCs/>
                <w:sz w:val="13"/>
                <w:szCs w:val="13"/>
                <w:lang w:eastAsia="ru-RU"/>
              </w:rPr>
              <w:t>-й по договорам со сторонними организациями,</w:t>
            </w:r>
          </w:p>
        </w:tc>
        <w:tc>
          <w:tcPr>
            <w:tcW w:w="607" w:type="dxa"/>
            <w:tcBorders>
              <w:top w:val="nil"/>
              <w:left w:val="single" w:sz="4" w:space="0" w:color="auto"/>
              <w:bottom w:val="nil"/>
              <w:right w:val="single" w:sz="4" w:space="0" w:color="auto"/>
            </w:tcBorders>
            <w:shd w:val="clear" w:color="auto" w:fill="auto"/>
            <w:noWrap/>
            <w:vAlign w:val="bottom"/>
            <w:hideMark/>
          </w:tcPr>
          <w:p w14:paraId="0AB1547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1000" w:type="dxa"/>
            <w:vMerge/>
            <w:tcBorders>
              <w:top w:val="single" w:sz="4" w:space="0" w:color="auto"/>
              <w:left w:val="single" w:sz="4" w:space="0" w:color="auto"/>
              <w:bottom w:val="single" w:sz="4" w:space="0" w:color="000000"/>
              <w:right w:val="single" w:sz="4" w:space="0" w:color="auto"/>
            </w:tcBorders>
            <w:vAlign w:val="center"/>
            <w:hideMark/>
          </w:tcPr>
          <w:p w14:paraId="5001C706" w14:textId="77777777" w:rsidR="00D408BA" w:rsidRPr="00F640F9" w:rsidRDefault="00D408BA" w:rsidP="00D408BA">
            <w:pPr>
              <w:rPr>
                <w:rFonts w:ascii="Bookman Old Style" w:hAnsi="Bookman Old Style" w:cs="Calibri"/>
                <w:b/>
                <w:bCs/>
                <w:sz w:val="13"/>
                <w:szCs w:val="13"/>
                <w:lang w:eastAsia="ru-RU"/>
              </w:rPr>
            </w:pPr>
          </w:p>
        </w:tc>
        <w:tc>
          <w:tcPr>
            <w:tcW w:w="819" w:type="dxa"/>
            <w:vMerge/>
            <w:tcBorders>
              <w:top w:val="nil"/>
              <w:left w:val="single" w:sz="4" w:space="0" w:color="auto"/>
              <w:bottom w:val="single" w:sz="4" w:space="0" w:color="000000"/>
              <w:right w:val="single" w:sz="4" w:space="0" w:color="auto"/>
            </w:tcBorders>
            <w:vAlign w:val="center"/>
            <w:hideMark/>
          </w:tcPr>
          <w:p w14:paraId="6F3D05B2" w14:textId="77777777" w:rsidR="00D408BA" w:rsidRPr="00F640F9" w:rsidRDefault="00D408BA" w:rsidP="00D408BA">
            <w:pPr>
              <w:rPr>
                <w:rFonts w:ascii="Bookman Old Style" w:hAnsi="Bookman Old Style" w:cs="Calibri"/>
                <w:b/>
                <w:bCs/>
                <w:sz w:val="13"/>
                <w:szCs w:val="13"/>
                <w:lang w:eastAsia="ru-RU"/>
              </w:rPr>
            </w:pPr>
          </w:p>
        </w:tc>
        <w:tc>
          <w:tcPr>
            <w:tcW w:w="612" w:type="dxa"/>
            <w:vMerge/>
            <w:tcBorders>
              <w:top w:val="nil"/>
              <w:left w:val="single" w:sz="4" w:space="0" w:color="auto"/>
              <w:bottom w:val="single" w:sz="4" w:space="0" w:color="000000"/>
              <w:right w:val="single" w:sz="4" w:space="0" w:color="auto"/>
            </w:tcBorders>
            <w:vAlign w:val="center"/>
            <w:hideMark/>
          </w:tcPr>
          <w:p w14:paraId="131079AC" w14:textId="77777777" w:rsidR="00D408BA" w:rsidRPr="00F640F9" w:rsidRDefault="00D408BA" w:rsidP="00D408BA">
            <w:pPr>
              <w:rPr>
                <w:rFonts w:ascii="Bookman Old Style" w:hAnsi="Bookman Old Style" w:cs="Calibri"/>
                <w:b/>
                <w:bCs/>
                <w:sz w:val="13"/>
                <w:szCs w:val="13"/>
                <w:lang w:eastAsia="ru-RU"/>
              </w:rPr>
            </w:pPr>
          </w:p>
        </w:tc>
        <w:tc>
          <w:tcPr>
            <w:tcW w:w="817" w:type="dxa"/>
            <w:vMerge/>
            <w:tcBorders>
              <w:top w:val="nil"/>
              <w:left w:val="single" w:sz="4" w:space="0" w:color="auto"/>
              <w:bottom w:val="single" w:sz="4" w:space="0" w:color="000000"/>
              <w:right w:val="single" w:sz="4" w:space="0" w:color="auto"/>
            </w:tcBorders>
            <w:vAlign w:val="center"/>
            <w:hideMark/>
          </w:tcPr>
          <w:p w14:paraId="7A1886A2" w14:textId="77777777" w:rsidR="00D408BA" w:rsidRPr="00F640F9" w:rsidRDefault="00D408BA" w:rsidP="00D408BA">
            <w:pPr>
              <w:rPr>
                <w:rFonts w:ascii="Bookman Old Style" w:hAnsi="Bookman Old Style" w:cs="Calibri"/>
                <w:b/>
                <w:bCs/>
                <w:sz w:val="13"/>
                <w:szCs w:val="13"/>
                <w:lang w:eastAsia="ru-RU"/>
              </w:rPr>
            </w:pPr>
          </w:p>
        </w:tc>
        <w:tc>
          <w:tcPr>
            <w:tcW w:w="1020" w:type="dxa"/>
            <w:vMerge/>
            <w:tcBorders>
              <w:top w:val="nil"/>
              <w:left w:val="single" w:sz="4" w:space="0" w:color="auto"/>
              <w:bottom w:val="single" w:sz="4" w:space="0" w:color="000000"/>
              <w:right w:val="single" w:sz="4" w:space="0" w:color="auto"/>
            </w:tcBorders>
            <w:vAlign w:val="center"/>
            <w:hideMark/>
          </w:tcPr>
          <w:p w14:paraId="19F1FC2D" w14:textId="77777777" w:rsidR="00D408BA" w:rsidRPr="00F640F9" w:rsidRDefault="00D408BA" w:rsidP="00D408BA">
            <w:pPr>
              <w:rPr>
                <w:rFonts w:ascii="Bookman Old Style" w:hAnsi="Bookman Old Style" w:cs="Calibri"/>
                <w:b/>
                <w:bCs/>
                <w:sz w:val="13"/>
                <w:szCs w:val="13"/>
                <w:lang w:eastAsia="ru-RU"/>
              </w:rPr>
            </w:pPr>
          </w:p>
        </w:tc>
        <w:tc>
          <w:tcPr>
            <w:tcW w:w="1020" w:type="dxa"/>
            <w:vMerge/>
            <w:tcBorders>
              <w:top w:val="nil"/>
              <w:left w:val="single" w:sz="4" w:space="0" w:color="auto"/>
              <w:bottom w:val="single" w:sz="4" w:space="0" w:color="000000"/>
              <w:right w:val="single" w:sz="8" w:space="0" w:color="auto"/>
            </w:tcBorders>
            <w:vAlign w:val="center"/>
            <w:hideMark/>
          </w:tcPr>
          <w:p w14:paraId="7363FF9E" w14:textId="77777777" w:rsidR="00D408BA" w:rsidRPr="00F640F9" w:rsidRDefault="00D408BA" w:rsidP="00D408BA">
            <w:pPr>
              <w:rPr>
                <w:rFonts w:ascii="Bookman Old Style" w:hAnsi="Bookman Old Style" w:cs="Calibri"/>
                <w:b/>
                <w:bCs/>
                <w:sz w:val="13"/>
                <w:szCs w:val="13"/>
                <w:lang w:eastAsia="ru-RU"/>
              </w:rPr>
            </w:pPr>
          </w:p>
        </w:tc>
        <w:tc>
          <w:tcPr>
            <w:tcW w:w="484" w:type="dxa"/>
            <w:tcBorders>
              <w:top w:val="nil"/>
              <w:left w:val="nil"/>
              <w:bottom w:val="nil"/>
              <w:right w:val="nil"/>
            </w:tcBorders>
            <w:shd w:val="clear" w:color="000000" w:fill="DAEEF3"/>
            <w:noWrap/>
            <w:vAlign w:val="center"/>
            <w:hideMark/>
          </w:tcPr>
          <w:p w14:paraId="5E52563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nil"/>
              <w:right w:val="nil"/>
            </w:tcBorders>
            <w:shd w:val="clear" w:color="000000" w:fill="DAEEF3"/>
            <w:noWrap/>
            <w:vAlign w:val="center"/>
            <w:hideMark/>
          </w:tcPr>
          <w:p w14:paraId="17C28C1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nil"/>
              <w:right w:val="nil"/>
            </w:tcBorders>
            <w:shd w:val="clear" w:color="000000" w:fill="DAEEF3"/>
            <w:noWrap/>
            <w:vAlign w:val="center"/>
            <w:hideMark/>
          </w:tcPr>
          <w:p w14:paraId="1D844D5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nil"/>
              <w:right w:val="nil"/>
            </w:tcBorders>
            <w:shd w:val="clear" w:color="000000" w:fill="DAEEF3"/>
            <w:noWrap/>
            <w:vAlign w:val="center"/>
            <w:hideMark/>
          </w:tcPr>
          <w:p w14:paraId="7797719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nil"/>
              <w:right w:val="nil"/>
            </w:tcBorders>
            <w:shd w:val="clear" w:color="000000" w:fill="DAEEF3"/>
            <w:noWrap/>
            <w:vAlign w:val="center"/>
            <w:hideMark/>
          </w:tcPr>
          <w:p w14:paraId="07EDCB8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nil"/>
              <w:right w:val="nil"/>
            </w:tcBorders>
            <w:shd w:val="clear" w:color="000000" w:fill="DAEEF3"/>
            <w:noWrap/>
            <w:vAlign w:val="center"/>
            <w:hideMark/>
          </w:tcPr>
          <w:p w14:paraId="48A4F44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nil"/>
              <w:right w:val="nil"/>
            </w:tcBorders>
            <w:shd w:val="clear" w:color="000000" w:fill="DAEEF3"/>
            <w:noWrap/>
            <w:vAlign w:val="center"/>
            <w:hideMark/>
          </w:tcPr>
          <w:p w14:paraId="7B3CD8A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nil"/>
              <w:right w:val="nil"/>
            </w:tcBorders>
            <w:shd w:val="clear" w:color="000000" w:fill="DAEEF3"/>
            <w:noWrap/>
            <w:vAlign w:val="center"/>
            <w:hideMark/>
          </w:tcPr>
          <w:p w14:paraId="6851799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18B2120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7E86955E" w14:textId="77777777" w:rsidTr="00F640F9">
        <w:trPr>
          <w:trHeight w:val="345"/>
          <w:jc w:val="center"/>
        </w:trPr>
        <w:tc>
          <w:tcPr>
            <w:tcW w:w="299" w:type="dxa"/>
            <w:tcBorders>
              <w:top w:val="nil"/>
              <w:left w:val="single" w:sz="8" w:space="0" w:color="auto"/>
              <w:bottom w:val="single" w:sz="4" w:space="0" w:color="auto"/>
              <w:right w:val="single" w:sz="4" w:space="0" w:color="auto"/>
            </w:tcBorders>
            <w:shd w:val="clear" w:color="auto" w:fill="auto"/>
            <w:noWrap/>
            <w:vAlign w:val="bottom"/>
            <w:hideMark/>
          </w:tcPr>
          <w:p w14:paraId="52619E4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nil"/>
              <w:left w:val="nil"/>
              <w:bottom w:val="single" w:sz="4" w:space="0" w:color="auto"/>
              <w:right w:val="nil"/>
            </w:tcBorders>
            <w:shd w:val="clear" w:color="auto" w:fill="auto"/>
            <w:noWrap/>
            <w:vAlign w:val="bottom"/>
            <w:hideMark/>
          </w:tcPr>
          <w:p w14:paraId="0602DCA0"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услуги собственных подразделений </w:t>
            </w:r>
            <w:proofErr w:type="spellStart"/>
            <w:r w:rsidRPr="00F640F9">
              <w:rPr>
                <w:rFonts w:ascii="Bookman Old Style" w:hAnsi="Bookman Old Style" w:cs="Calibri"/>
                <w:b/>
                <w:bCs/>
                <w:sz w:val="13"/>
                <w:szCs w:val="13"/>
                <w:lang w:eastAsia="ru-RU"/>
              </w:rPr>
              <w:t>предпр</w:t>
            </w:r>
            <w:proofErr w:type="spellEnd"/>
            <w:r w:rsidRPr="00F640F9">
              <w:rPr>
                <w:rFonts w:ascii="Bookman Old Style" w:hAnsi="Bookman Old Style" w:cs="Calibri"/>
                <w:b/>
                <w:bCs/>
                <w:sz w:val="13"/>
                <w:szCs w:val="13"/>
                <w:lang w:eastAsia="ru-RU"/>
              </w:rPr>
              <w:t>-я</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6D698C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1000" w:type="dxa"/>
            <w:vMerge/>
            <w:tcBorders>
              <w:top w:val="single" w:sz="4" w:space="0" w:color="auto"/>
              <w:left w:val="single" w:sz="4" w:space="0" w:color="auto"/>
              <w:bottom w:val="single" w:sz="4" w:space="0" w:color="000000"/>
              <w:right w:val="single" w:sz="4" w:space="0" w:color="auto"/>
            </w:tcBorders>
            <w:vAlign w:val="center"/>
            <w:hideMark/>
          </w:tcPr>
          <w:p w14:paraId="61AFDC0A" w14:textId="77777777" w:rsidR="00D408BA" w:rsidRPr="00F640F9" w:rsidRDefault="00D408BA" w:rsidP="00D408BA">
            <w:pPr>
              <w:rPr>
                <w:rFonts w:ascii="Bookman Old Style" w:hAnsi="Bookman Old Style" w:cs="Calibri"/>
                <w:b/>
                <w:bCs/>
                <w:sz w:val="13"/>
                <w:szCs w:val="13"/>
                <w:lang w:eastAsia="ru-RU"/>
              </w:rPr>
            </w:pPr>
          </w:p>
        </w:tc>
        <w:tc>
          <w:tcPr>
            <w:tcW w:w="819" w:type="dxa"/>
            <w:vMerge/>
            <w:tcBorders>
              <w:top w:val="nil"/>
              <w:left w:val="single" w:sz="4" w:space="0" w:color="auto"/>
              <w:bottom w:val="single" w:sz="4" w:space="0" w:color="000000"/>
              <w:right w:val="single" w:sz="4" w:space="0" w:color="auto"/>
            </w:tcBorders>
            <w:vAlign w:val="center"/>
            <w:hideMark/>
          </w:tcPr>
          <w:p w14:paraId="32994BFE" w14:textId="77777777" w:rsidR="00D408BA" w:rsidRPr="00F640F9" w:rsidRDefault="00D408BA" w:rsidP="00D408BA">
            <w:pPr>
              <w:rPr>
                <w:rFonts w:ascii="Bookman Old Style" w:hAnsi="Bookman Old Style" w:cs="Calibri"/>
                <w:b/>
                <w:bCs/>
                <w:sz w:val="13"/>
                <w:szCs w:val="13"/>
                <w:lang w:eastAsia="ru-RU"/>
              </w:rPr>
            </w:pPr>
          </w:p>
        </w:tc>
        <w:tc>
          <w:tcPr>
            <w:tcW w:w="612" w:type="dxa"/>
            <w:vMerge/>
            <w:tcBorders>
              <w:top w:val="nil"/>
              <w:left w:val="single" w:sz="4" w:space="0" w:color="auto"/>
              <w:bottom w:val="single" w:sz="4" w:space="0" w:color="000000"/>
              <w:right w:val="single" w:sz="4" w:space="0" w:color="auto"/>
            </w:tcBorders>
            <w:vAlign w:val="center"/>
            <w:hideMark/>
          </w:tcPr>
          <w:p w14:paraId="3E051961" w14:textId="77777777" w:rsidR="00D408BA" w:rsidRPr="00F640F9" w:rsidRDefault="00D408BA" w:rsidP="00D408BA">
            <w:pPr>
              <w:rPr>
                <w:rFonts w:ascii="Bookman Old Style" w:hAnsi="Bookman Old Style" w:cs="Calibri"/>
                <w:b/>
                <w:bCs/>
                <w:sz w:val="13"/>
                <w:szCs w:val="13"/>
                <w:lang w:eastAsia="ru-RU"/>
              </w:rPr>
            </w:pPr>
          </w:p>
        </w:tc>
        <w:tc>
          <w:tcPr>
            <w:tcW w:w="817" w:type="dxa"/>
            <w:vMerge/>
            <w:tcBorders>
              <w:top w:val="nil"/>
              <w:left w:val="single" w:sz="4" w:space="0" w:color="auto"/>
              <w:bottom w:val="single" w:sz="4" w:space="0" w:color="000000"/>
              <w:right w:val="single" w:sz="4" w:space="0" w:color="auto"/>
            </w:tcBorders>
            <w:vAlign w:val="center"/>
            <w:hideMark/>
          </w:tcPr>
          <w:p w14:paraId="64AB6A5D" w14:textId="77777777" w:rsidR="00D408BA" w:rsidRPr="00F640F9" w:rsidRDefault="00D408BA" w:rsidP="00D408BA">
            <w:pPr>
              <w:rPr>
                <w:rFonts w:ascii="Bookman Old Style" w:hAnsi="Bookman Old Style" w:cs="Calibri"/>
                <w:b/>
                <w:bCs/>
                <w:sz w:val="13"/>
                <w:szCs w:val="13"/>
                <w:lang w:eastAsia="ru-RU"/>
              </w:rPr>
            </w:pPr>
          </w:p>
        </w:tc>
        <w:tc>
          <w:tcPr>
            <w:tcW w:w="1020" w:type="dxa"/>
            <w:vMerge/>
            <w:tcBorders>
              <w:top w:val="nil"/>
              <w:left w:val="single" w:sz="4" w:space="0" w:color="auto"/>
              <w:bottom w:val="single" w:sz="4" w:space="0" w:color="000000"/>
              <w:right w:val="single" w:sz="4" w:space="0" w:color="auto"/>
            </w:tcBorders>
            <w:vAlign w:val="center"/>
            <w:hideMark/>
          </w:tcPr>
          <w:p w14:paraId="1F1C609B" w14:textId="77777777" w:rsidR="00D408BA" w:rsidRPr="00F640F9" w:rsidRDefault="00D408BA" w:rsidP="00D408BA">
            <w:pPr>
              <w:rPr>
                <w:rFonts w:ascii="Bookman Old Style" w:hAnsi="Bookman Old Style" w:cs="Calibri"/>
                <w:b/>
                <w:bCs/>
                <w:sz w:val="13"/>
                <w:szCs w:val="13"/>
                <w:lang w:eastAsia="ru-RU"/>
              </w:rPr>
            </w:pPr>
          </w:p>
        </w:tc>
        <w:tc>
          <w:tcPr>
            <w:tcW w:w="1020" w:type="dxa"/>
            <w:vMerge/>
            <w:tcBorders>
              <w:top w:val="nil"/>
              <w:left w:val="single" w:sz="4" w:space="0" w:color="auto"/>
              <w:bottom w:val="single" w:sz="4" w:space="0" w:color="000000"/>
              <w:right w:val="single" w:sz="8" w:space="0" w:color="auto"/>
            </w:tcBorders>
            <w:vAlign w:val="center"/>
            <w:hideMark/>
          </w:tcPr>
          <w:p w14:paraId="1EB2E697" w14:textId="77777777" w:rsidR="00D408BA" w:rsidRPr="00F640F9" w:rsidRDefault="00D408BA" w:rsidP="00D408BA">
            <w:pPr>
              <w:rPr>
                <w:rFonts w:ascii="Bookman Old Style" w:hAnsi="Bookman Old Style" w:cs="Calibri"/>
                <w:b/>
                <w:bCs/>
                <w:sz w:val="13"/>
                <w:szCs w:val="13"/>
                <w:lang w:eastAsia="ru-RU"/>
              </w:rPr>
            </w:pPr>
          </w:p>
        </w:tc>
        <w:tc>
          <w:tcPr>
            <w:tcW w:w="484" w:type="dxa"/>
            <w:tcBorders>
              <w:top w:val="nil"/>
              <w:left w:val="nil"/>
              <w:bottom w:val="single" w:sz="4" w:space="0" w:color="auto"/>
              <w:right w:val="nil"/>
            </w:tcBorders>
            <w:shd w:val="clear" w:color="000000" w:fill="DAEEF3"/>
            <w:noWrap/>
            <w:vAlign w:val="center"/>
            <w:hideMark/>
          </w:tcPr>
          <w:p w14:paraId="5044DEE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center"/>
            <w:hideMark/>
          </w:tcPr>
          <w:p w14:paraId="7D276E7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center"/>
            <w:hideMark/>
          </w:tcPr>
          <w:p w14:paraId="6CC6FBA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center"/>
            <w:hideMark/>
          </w:tcPr>
          <w:p w14:paraId="28B0A60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center"/>
            <w:hideMark/>
          </w:tcPr>
          <w:p w14:paraId="1BDD761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center"/>
            <w:hideMark/>
          </w:tcPr>
          <w:p w14:paraId="1A072DC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center"/>
            <w:hideMark/>
          </w:tcPr>
          <w:p w14:paraId="2073658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center"/>
            <w:hideMark/>
          </w:tcPr>
          <w:p w14:paraId="060B0E7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7137A37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2A6CFE5B"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0C1D3DA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5</w:t>
            </w:r>
          </w:p>
        </w:tc>
        <w:tc>
          <w:tcPr>
            <w:tcW w:w="247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8D2BE94"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Расходы на оплату иных работ и услуг, выполняемых по договорам с организациями, включая:</w:t>
            </w:r>
          </w:p>
        </w:tc>
        <w:tc>
          <w:tcPr>
            <w:tcW w:w="607" w:type="dxa"/>
            <w:tcBorders>
              <w:top w:val="nil"/>
              <w:left w:val="nil"/>
              <w:bottom w:val="nil"/>
              <w:right w:val="single" w:sz="4" w:space="0" w:color="auto"/>
            </w:tcBorders>
            <w:shd w:val="clear" w:color="auto" w:fill="auto"/>
            <w:noWrap/>
            <w:vAlign w:val="bottom"/>
            <w:hideMark/>
          </w:tcPr>
          <w:p w14:paraId="27E6133A"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407C5B4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88,00</w:t>
            </w:r>
          </w:p>
        </w:tc>
        <w:tc>
          <w:tcPr>
            <w:tcW w:w="819"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7DC6B05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93,29</w:t>
            </w:r>
          </w:p>
        </w:tc>
        <w:tc>
          <w:tcPr>
            <w:tcW w:w="612"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4A6916D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137,80</w:t>
            </w:r>
          </w:p>
        </w:tc>
        <w:tc>
          <w:tcPr>
            <w:tcW w:w="8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3C9DDFF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92,03</w:t>
            </w:r>
          </w:p>
        </w:tc>
        <w:tc>
          <w:tcPr>
            <w:tcW w:w="102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0FA6DB5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-1,26</w:t>
            </w:r>
          </w:p>
        </w:tc>
        <w:tc>
          <w:tcPr>
            <w:tcW w:w="1020" w:type="dxa"/>
            <w:vMerge w:val="restart"/>
            <w:tcBorders>
              <w:top w:val="nil"/>
              <w:left w:val="single" w:sz="4" w:space="0" w:color="auto"/>
              <w:bottom w:val="single" w:sz="4" w:space="0" w:color="000000"/>
              <w:right w:val="single" w:sz="8" w:space="0" w:color="auto"/>
            </w:tcBorders>
            <w:shd w:val="clear" w:color="000000" w:fill="DAEEF3"/>
            <w:noWrap/>
            <w:vAlign w:val="center"/>
            <w:hideMark/>
          </w:tcPr>
          <w:p w14:paraId="0F3A01D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44,51</w:t>
            </w:r>
          </w:p>
        </w:tc>
        <w:tc>
          <w:tcPr>
            <w:tcW w:w="484" w:type="dxa"/>
            <w:tcBorders>
              <w:top w:val="nil"/>
              <w:left w:val="nil"/>
              <w:bottom w:val="nil"/>
              <w:right w:val="nil"/>
            </w:tcBorders>
            <w:shd w:val="clear" w:color="000000" w:fill="DAEEF3"/>
            <w:noWrap/>
            <w:vAlign w:val="center"/>
            <w:hideMark/>
          </w:tcPr>
          <w:p w14:paraId="3F66198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nil"/>
              <w:right w:val="nil"/>
            </w:tcBorders>
            <w:shd w:val="clear" w:color="000000" w:fill="DAEEF3"/>
            <w:noWrap/>
            <w:vAlign w:val="center"/>
            <w:hideMark/>
          </w:tcPr>
          <w:p w14:paraId="4AEF451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nil"/>
              <w:right w:val="nil"/>
            </w:tcBorders>
            <w:shd w:val="clear" w:color="000000" w:fill="DAEEF3"/>
            <w:noWrap/>
            <w:vAlign w:val="center"/>
            <w:hideMark/>
          </w:tcPr>
          <w:p w14:paraId="583B2BE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nil"/>
              <w:right w:val="nil"/>
            </w:tcBorders>
            <w:shd w:val="clear" w:color="000000" w:fill="DAEEF3"/>
            <w:noWrap/>
            <w:vAlign w:val="center"/>
            <w:hideMark/>
          </w:tcPr>
          <w:p w14:paraId="7110D40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nil"/>
              <w:right w:val="nil"/>
            </w:tcBorders>
            <w:shd w:val="clear" w:color="000000" w:fill="DAEEF3"/>
            <w:noWrap/>
            <w:vAlign w:val="center"/>
            <w:hideMark/>
          </w:tcPr>
          <w:p w14:paraId="2DA2DB7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nil"/>
              <w:right w:val="nil"/>
            </w:tcBorders>
            <w:shd w:val="clear" w:color="000000" w:fill="DAEEF3"/>
            <w:noWrap/>
            <w:vAlign w:val="center"/>
            <w:hideMark/>
          </w:tcPr>
          <w:p w14:paraId="5BCA7D0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nil"/>
              <w:right w:val="nil"/>
            </w:tcBorders>
            <w:shd w:val="clear" w:color="000000" w:fill="DAEEF3"/>
            <w:noWrap/>
            <w:vAlign w:val="center"/>
            <w:hideMark/>
          </w:tcPr>
          <w:p w14:paraId="022A9D9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nil"/>
              <w:right w:val="nil"/>
            </w:tcBorders>
            <w:shd w:val="clear" w:color="000000" w:fill="DAEEF3"/>
            <w:noWrap/>
            <w:vAlign w:val="center"/>
            <w:hideMark/>
          </w:tcPr>
          <w:p w14:paraId="37EC072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74DBAC4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779C7D07" w14:textId="77777777" w:rsidTr="00F640F9">
        <w:trPr>
          <w:trHeight w:val="315"/>
          <w:jc w:val="center"/>
        </w:trPr>
        <w:tc>
          <w:tcPr>
            <w:tcW w:w="299" w:type="dxa"/>
            <w:tcBorders>
              <w:top w:val="nil"/>
              <w:left w:val="single" w:sz="8" w:space="0" w:color="auto"/>
              <w:bottom w:val="single" w:sz="4" w:space="0" w:color="auto"/>
              <w:right w:val="nil"/>
            </w:tcBorders>
            <w:shd w:val="clear" w:color="auto" w:fill="auto"/>
            <w:noWrap/>
            <w:vAlign w:val="bottom"/>
            <w:hideMark/>
          </w:tcPr>
          <w:p w14:paraId="3266A587" w14:textId="77777777" w:rsidR="00D408BA" w:rsidRPr="00F640F9" w:rsidRDefault="00D408BA" w:rsidP="00D408BA">
            <w:pPr>
              <w:rPr>
                <w:rFonts w:ascii="Calibri" w:hAnsi="Calibri" w:cs="Calibri"/>
                <w:sz w:val="13"/>
                <w:szCs w:val="13"/>
                <w:lang w:eastAsia="ru-RU"/>
              </w:rPr>
            </w:pPr>
            <w:r w:rsidRPr="00F640F9">
              <w:rPr>
                <w:rFonts w:ascii="Calibri" w:hAnsi="Calibri" w:cs="Calibri"/>
                <w:sz w:val="13"/>
                <w:szCs w:val="13"/>
                <w:lang w:eastAsia="ru-RU"/>
              </w:rPr>
              <w:t> </w:t>
            </w:r>
          </w:p>
        </w:tc>
        <w:tc>
          <w:tcPr>
            <w:tcW w:w="2475" w:type="dxa"/>
            <w:gridSpan w:val="4"/>
            <w:vMerge/>
            <w:tcBorders>
              <w:top w:val="nil"/>
              <w:left w:val="single" w:sz="8" w:space="0" w:color="auto"/>
              <w:bottom w:val="single" w:sz="4" w:space="0" w:color="auto"/>
              <w:right w:val="nil"/>
            </w:tcBorders>
            <w:vAlign w:val="center"/>
            <w:hideMark/>
          </w:tcPr>
          <w:p w14:paraId="26E8F5ED" w14:textId="77777777" w:rsidR="00D408BA" w:rsidRPr="00F640F9" w:rsidRDefault="00D408BA" w:rsidP="00D408BA">
            <w:pPr>
              <w:rPr>
                <w:rFonts w:ascii="Bookman Old Style" w:hAnsi="Bookman Old Style" w:cs="Calibri"/>
                <w:b/>
                <w:bCs/>
                <w:sz w:val="13"/>
                <w:szCs w:val="13"/>
                <w:lang w:eastAsia="ru-RU"/>
              </w:rPr>
            </w:pPr>
          </w:p>
        </w:tc>
        <w:tc>
          <w:tcPr>
            <w:tcW w:w="607" w:type="dxa"/>
            <w:tcBorders>
              <w:top w:val="nil"/>
              <w:left w:val="nil"/>
              <w:bottom w:val="single" w:sz="4" w:space="0" w:color="auto"/>
              <w:right w:val="single" w:sz="4" w:space="0" w:color="auto"/>
            </w:tcBorders>
            <w:shd w:val="clear" w:color="auto" w:fill="auto"/>
            <w:noWrap/>
            <w:vAlign w:val="bottom"/>
            <w:hideMark/>
          </w:tcPr>
          <w:p w14:paraId="522F3C52" w14:textId="77777777" w:rsidR="00D408BA" w:rsidRPr="00F640F9" w:rsidRDefault="00D408BA" w:rsidP="00D408BA">
            <w:pPr>
              <w:rPr>
                <w:rFonts w:ascii="Calibri" w:hAnsi="Calibri" w:cs="Calibri"/>
                <w:sz w:val="13"/>
                <w:szCs w:val="13"/>
                <w:lang w:eastAsia="ru-RU"/>
              </w:rPr>
            </w:pPr>
            <w:r w:rsidRPr="00F640F9">
              <w:rPr>
                <w:rFonts w:ascii="Calibri" w:hAnsi="Calibri" w:cs="Calibri"/>
                <w:sz w:val="13"/>
                <w:szCs w:val="13"/>
                <w:lang w:eastAsia="ru-RU"/>
              </w:rPr>
              <w:t> </w:t>
            </w:r>
          </w:p>
        </w:tc>
        <w:tc>
          <w:tcPr>
            <w:tcW w:w="1000" w:type="dxa"/>
            <w:vMerge/>
            <w:tcBorders>
              <w:top w:val="nil"/>
              <w:left w:val="single" w:sz="4" w:space="0" w:color="auto"/>
              <w:bottom w:val="single" w:sz="4" w:space="0" w:color="000000"/>
              <w:right w:val="single" w:sz="4" w:space="0" w:color="auto"/>
            </w:tcBorders>
            <w:vAlign w:val="center"/>
            <w:hideMark/>
          </w:tcPr>
          <w:p w14:paraId="7929EA9B" w14:textId="77777777" w:rsidR="00D408BA" w:rsidRPr="00F640F9" w:rsidRDefault="00D408BA" w:rsidP="00D408BA">
            <w:pPr>
              <w:rPr>
                <w:rFonts w:ascii="Bookman Old Style" w:hAnsi="Bookman Old Style" w:cs="Calibri"/>
                <w:b/>
                <w:bCs/>
                <w:sz w:val="13"/>
                <w:szCs w:val="13"/>
                <w:lang w:eastAsia="ru-RU"/>
              </w:rPr>
            </w:pPr>
          </w:p>
        </w:tc>
        <w:tc>
          <w:tcPr>
            <w:tcW w:w="819" w:type="dxa"/>
            <w:vMerge/>
            <w:tcBorders>
              <w:top w:val="nil"/>
              <w:left w:val="single" w:sz="4" w:space="0" w:color="auto"/>
              <w:bottom w:val="single" w:sz="4" w:space="0" w:color="000000"/>
              <w:right w:val="single" w:sz="4" w:space="0" w:color="auto"/>
            </w:tcBorders>
            <w:vAlign w:val="center"/>
            <w:hideMark/>
          </w:tcPr>
          <w:p w14:paraId="581A2DD3" w14:textId="77777777" w:rsidR="00D408BA" w:rsidRPr="00F640F9" w:rsidRDefault="00D408BA" w:rsidP="00D408BA">
            <w:pPr>
              <w:rPr>
                <w:rFonts w:ascii="Bookman Old Style" w:hAnsi="Bookman Old Style" w:cs="Calibri"/>
                <w:b/>
                <w:bCs/>
                <w:sz w:val="13"/>
                <w:szCs w:val="13"/>
                <w:lang w:eastAsia="ru-RU"/>
              </w:rPr>
            </w:pPr>
          </w:p>
        </w:tc>
        <w:tc>
          <w:tcPr>
            <w:tcW w:w="612" w:type="dxa"/>
            <w:vMerge/>
            <w:tcBorders>
              <w:top w:val="nil"/>
              <w:left w:val="single" w:sz="4" w:space="0" w:color="auto"/>
              <w:bottom w:val="single" w:sz="4" w:space="0" w:color="000000"/>
              <w:right w:val="single" w:sz="4" w:space="0" w:color="auto"/>
            </w:tcBorders>
            <w:vAlign w:val="center"/>
            <w:hideMark/>
          </w:tcPr>
          <w:p w14:paraId="7F5CD8AE" w14:textId="77777777" w:rsidR="00D408BA" w:rsidRPr="00F640F9" w:rsidRDefault="00D408BA" w:rsidP="00D408BA">
            <w:pPr>
              <w:rPr>
                <w:rFonts w:ascii="Bookman Old Style" w:hAnsi="Bookman Old Style" w:cs="Calibri"/>
                <w:b/>
                <w:bCs/>
                <w:sz w:val="13"/>
                <w:szCs w:val="13"/>
                <w:lang w:eastAsia="ru-RU"/>
              </w:rPr>
            </w:pPr>
          </w:p>
        </w:tc>
        <w:tc>
          <w:tcPr>
            <w:tcW w:w="817" w:type="dxa"/>
            <w:vMerge/>
            <w:tcBorders>
              <w:top w:val="nil"/>
              <w:left w:val="single" w:sz="4" w:space="0" w:color="auto"/>
              <w:bottom w:val="single" w:sz="4" w:space="0" w:color="000000"/>
              <w:right w:val="single" w:sz="4" w:space="0" w:color="auto"/>
            </w:tcBorders>
            <w:vAlign w:val="center"/>
            <w:hideMark/>
          </w:tcPr>
          <w:p w14:paraId="27F19408" w14:textId="77777777" w:rsidR="00D408BA" w:rsidRPr="00F640F9" w:rsidRDefault="00D408BA" w:rsidP="00D408BA">
            <w:pPr>
              <w:rPr>
                <w:rFonts w:ascii="Bookman Old Style" w:hAnsi="Bookman Old Style" w:cs="Calibri"/>
                <w:b/>
                <w:bCs/>
                <w:sz w:val="13"/>
                <w:szCs w:val="13"/>
                <w:lang w:eastAsia="ru-RU"/>
              </w:rPr>
            </w:pPr>
          </w:p>
        </w:tc>
        <w:tc>
          <w:tcPr>
            <w:tcW w:w="1020" w:type="dxa"/>
            <w:vMerge/>
            <w:tcBorders>
              <w:top w:val="nil"/>
              <w:left w:val="single" w:sz="4" w:space="0" w:color="auto"/>
              <w:bottom w:val="single" w:sz="4" w:space="0" w:color="000000"/>
              <w:right w:val="single" w:sz="4" w:space="0" w:color="auto"/>
            </w:tcBorders>
            <w:vAlign w:val="center"/>
            <w:hideMark/>
          </w:tcPr>
          <w:p w14:paraId="79C8C474" w14:textId="77777777" w:rsidR="00D408BA" w:rsidRPr="00F640F9" w:rsidRDefault="00D408BA" w:rsidP="00D408BA">
            <w:pPr>
              <w:rPr>
                <w:rFonts w:ascii="Bookman Old Style" w:hAnsi="Bookman Old Style" w:cs="Calibri"/>
                <w:b/>
                <w:bCs/>
                <w:sz w:val="13"/>
                <w:szCs w:val="13"/>
                <w:lang w:eastAsia="ru-RU"/>
              </w:rPr>
            </w:pPr>
          </w:p>
        </w:tc>
        <w:tc>
          <w:tcPr>
            <w:tcW w:w="1020" w:type="dxa"/>
            <w:vMerge/>
            <w:tcBorders>
              <w:top w:val="nil"/>
              <w:left w:val="single" w:sz="4" w:space="0" w:color="auto"/>
              <w:bottom w:val="single" w:sz="4" w:space="0" w:color="000000"/>
              <w:right w:val="single" w:sz="8" w:space="0" w:color="auto"/>
            </w:tcBorders>
            <w:vAlign w:val="center"/>
            <w:hideMark/>
          </w:tcPr>
          <w:p w14:paraId="26259645" w14:textId="77777777" w:rsidR="00D408BA" w:rsidRPr="00F640F9" w:rsidRDefault="00D408BA" w:rsidP="00D408BA">
            <w:pPr>
              <w:rPr>
                <w:rFonts w:ascii="Bookman Old Style" w:hAnsi="Bookman Old Style" w:cs="Calibri"/>
                <w:b/>
                <w:bCs/>
                <w:sz w:val="13"/>
                <w:szCs w:val="13"/>
                <w:lang w:eastAsia="ru-RU"/>
              </w:rPr>
            </w:pPr>
          </w:p>
        </w:tc>
        <w:tc>
          <w:tcPr>
            <w:tcW w:w="484" w:type="dxa"/>
            <w:tcBorders>
              <w:top w:val="nil"/>
              <w:left w:val="nil"/>
              <w:bottom w:val="single" w:sz="4" w:space="0" w:color="auto"/>
              <w:right w:val="nil"/>
            </w:tcBorders>
            <w:shd w:val="clear" w:color="000000" w:fill="DAEEF3"/>
            <w:noWrap/>
            <w:vAlign w:val="center"/>
            <w:hideMark/>
          </w:tcPr>
          <w:p w14:paraId="0B029FE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center"/>
            <w:hideMark/>
          </w:tcPr>
          <w:p w14:paraId="7EBDE5D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center"/>
            <w:hideMark/>
          </w:tcPr>
          <w:p w14:paraId="56266EE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center"/>
            <w:hideMark/>
          </w:tcPr>
          <w:p w14:paraId="1B793DA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center"/>
            <w:hideMark/>
          </w:tcPr>
          <w:p w14:paraId="153F102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center"/>
            <w:hideMark/>
          </w:tcPr>
          <w:p w14:paraId="2F5C666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center"/>
            <w:hideMark/>
          </w:tcPr>
          <w:p w14:paraId="06D0CE3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center"/>
            <w:hideMark/>
          </w:tcPr>
          <w:p w14:paraId="1383DD3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44C93FAC" w14:textId="77777777" w:rsidR="00D408BA" w:rsidRPr="00F640F9" w:rsidRDefault="00D408BA" w:rsidP="00D408BA">
            <w:pPr>
              <w:rPr>
                <w:rFonts w:ascii="Calibri" w:hAnsi="Calibri" w:cs="Calibri"/>
                <w:sz w:val="13"/>
                <w:szCs w:val="13"/>
                <w:lang w:eastAsia="ru-RU"/>
              </w:rPr>
            </w:pPr>
            <w:r w:rsidRPr="00F640F9">
              <w:rPr>
                <w:rFonts w:ascii="Calibri" w:hAnsi="Calibri" w:cs="Calibri"/>
                <w:sz w:val="13"/>
                <w:szCs w:val="13"/>
                <w:lang w:eastAsia="ru-RU"/>
              </w:rPr>
              <w:t> </w:t>
            </w:r>
          </w:p>
        </w:tc>
      </w:tr>
      <w:tr w:rsidR="00D408BA" w:rsidRPr="00F640F9" w14:paraId="755ED4C1" w14:textId="77777777" w:rsidTr="00F640F9">
        <w:trPr>
          <w:trHeight w:val="315"/>
          <w:jc w:val="center"/>
        </w:trPr>
        <w:tc>
          <w:tcPr>
            <w:tcW w:w="299" w:type="dxa"/>
            <w:tcBorders>
              <w:top w:val="nil"/>
              <w:left w:val="single" w:sz="8" w:space="0" w:color="auto"/>
              <w:bottom w:val="nil"/>
              <w:right w:val="nil"/>
            </w:tcBorders>
            <w:shd w:val="clear" w:color="auto" w:fill="auto"/>
            <w:noWrap/>
            <w:vAlign w:val="bottom"/>
            <w:hideMark/>
          </w:tcPr>
          <w:p w14:paraId="497563B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5.1</w:t>
            </w:r>
          </w:p>
        </w:tc>
        <w:tc>
          <w:tcPr>
            <w:tcW w:w="2475"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377E3160"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расходы на оплату услуг связи</w:t>
            </w:r>
          </w:p>
        </w:tc>
        <w:tc>
          <w:tcPr>
            <w:tcW w:w="607" w:type="dxa"/>
            <w:tcBorders>
              <w:top w:val="nil"/>
              <w:left w:val="nil"/>
              <w:bottom w:val="nil"/>
              <w:right w:val="single" w:sz="4" w:space="0" w:color="auto"/>
            </w:tcBorders>
            <w:shd w:val="clear" w:color="auto" w:fill="auto"/>
            <w:noWrap/>
            <w:vAlign w:val="bottom"/>
            <w:hideMark/>
          </w:tcPr>
          <w:p w14:paraId="7F3912E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4B98133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29,00</w:t>
            </w:r>
          </w:p>
        </w:tc>
        <w:tc>
          <w:tcPr>
            <w:tcW w:w="819" w:type="dxa"/>
            <w:tcBorders>
              <w:top w:val="nil"/>
              <w:left w:val="nil"/>
              <w:bottom w:val="single" w:sz="4" w:space="0" w:color="auto"/>
              <w:right w:val="nil"/>
            </w:tcBorders>
            <w:shd w:val="clear" w:color="000000" w:fill="DAEEF3"/>
            <w:noWrap/>
            <w:vAlign w:val="bottom"/>
            <w:hideMark/>
          </w:tcPr>
          <w:p w14:paraId="2427293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30,74</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0D63CCF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25,80</w:t>
            </w:r>
          </w:p>
        </w:tc>
        <w:tc>
          <w:tcPr>
            <w:tcW w:w="817" w:type="dxa"/>
            <w:tcBorders>
              <w:top w:val="nil"/>
              <w:left w:val="nil"/>
              <w:bottom w:val="single" w:sz="4" w:space="0" w:color="auto"/>
              <w:right w:val="single" w:sz="4" w:space="0" w:color="auto"/>
            </w:tcBorders>
            <w:shd w:val="clear" w:color="000000" w:fill="DAEEF3"/>
            <w:noWrap/>
            <w:vAlign w:val="bottom"/>
            <w:hideMark/>
          </w:tcPr>
          <w:p w14:paraId="48BBC26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30,33</w:t>
            </w:r>
          </w:p>
        </w:tc>
        <w:tc>
          <w:tcPr>
            <w:tcW w:w="1020" w:type="dxa"/>
            <w:tcBorders>
              <w:top w:val="nil"/>
              <w:left w:val="nil"/>
              <w:bottom w:val="single" w:sz="4" w:space="0" w:color="auto"/>
              <w:right w:val="single" w:sz="4" w:space="0" w:color="auto"/>
            </w:tcBorders>
            <w:shd w:val="clear" w:color="000000" w:fill="DAEEF3"/>
            <w:noWrap/>
            <w:vAlign w:val="bottom"/>
            <w:hideMark/>
          </w:tcPr>
          <w:p w14:paraId="661CCD1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-0,42</w:t>
            </w:r>
          </w:p>
        </w:tc>
        <w:tc>
          <w:tcPr>
            <w:tcW w:w="1020" w:type="dxa"/>
            <w:tcBorders>
              <w:top w:val="nil"/>
              <w:left w:val="nil"/>
              <w:bottom w:val="single" w:sz="4" w:space="0" w:color="auto"/>
              <w:right w:val="single" w:sz="8" w:space="0" w:color="auto"/>
            </w:tcBorders>
            <w:shd w:val="clear" w:color="000000" w:fill="DAEEF3"/>
            <w:noWrap/>
            <w:vAlign w:val="bottom"/>
            <w:hideMark/>
          </w:tcPr>
          <w:p w14:paraId="79F5D57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-4,94</w:t>
            </w:r>
          </w:p>
        </w:tc>
        <w:tc>
          <w:tcPr>
            <w:tcW w:w="484" w:type="dxa"/>
            <w:tcBorders>
              <w:top w:val="nil"/>
              <w:left w:val="nil"/>
              <w:bottom w:val="single" w:sz="4" w:space="0" w:color="auto"/>
              <w:right w:val="nil"/>
            </w:tcBorders>
            <w:shd w:val="clear" w:color="000000" w:fill="DAEEF3"/>
            <w:noWrap/>
            <w:vAlign w:val="bottom"/>
            <w:hideMark/>
          </w:tcPr>
          <w:p w14:paraId="670BCAD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4A7271C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2384A66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32F1A57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7B64FE4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6C7C9B6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03637B2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1A77E62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04C42F7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1800CE66" w14:textId="77777777" w:rsidTr="00F640F9">
        <w:trPr>
          <w:trHeight w:val="315"/>
          <w:jc w:val="center"/>
        </w:trPr>
        <w:tc>
          <w:tcPr>
            <w:tcW w:w="299" w:type="dxa"/>
            <w:tcBorders>
              <w:top w:val="nil"/>
              <w:left w:val="single" w:sz="8" w:space="0" w:color="auto"/>
              <w:bottom w:val="nil"/>
              <w:right w:val="nil"/>
            </w:tcBorders>
            <w:shd w:val="clear" w:color="auto" w:fill="auto"/>
            <w:noWrap/>
            <w:vAlign w:val="bottom"/>
            <w:hideMark/>
          </w:tcPr>
          <w:p w14:paraId="5214E41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5.2</w:t>
            </w:r>
          </w:p>
        </w:tc>
        <w:tc>
          <w:tcPr>
            <w:tcW w:w="2475" w:type="dxa"/>
            <w:gridSpan w:val="4"/>
            <w:tcBorders>
              <w:top w:val="nil"/>
              <w:left w:val="single" w:sz="4" w:space="0" w:color="auto"/>
              <w:bottom w:val="nil"/>
              <w:right w:val="single" w:sz="4" w:space="0" w:color="000000"/>
            </w:tcBorders>
            <w:shd w:val="clear" w:color="auto" w:fill="auto"/>
            <w:noWrap/>
            <w:vAlign w:val="bottom"/>
            <w:hideMark/>
          </w:tcPr>
          <w:p w14:paraId="067F9A2E"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расходы на оплату услуг охраны</w:t>
            </w:r>
          </w:p>
        </w:tc>
        <w:tc>
          <w:tcPr>
            <w:tcW w:w="607" w:type="dxa"/>
            <w:tcBorders>
              <w:top w:val="nil"/>
              <w:left w:val="nil"/>
              <w:bottom w:val="nil"/>
              <w:right w:val="single" w:sz="4" w:space="0" w:color="auto"/>
            </w:tcBorders>
            <w:shd w:val="clear" w:color="auto" w:fill="auto"/>
            <w:noWrap/>
            <w:vAlign w:val="bottom"/>
            <w:hideMark/>
          </w:tcPr>
          <w:p w14:paraId="684A9D4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1181242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2253F6A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0A2B523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7" w:type="dxa"/>
            <w:tcBorders>
              <w:top w:val="nil"/>
              <w:left w:val="nil"/>
              <w:bottom w:val="single" w:sz="4" w:space="0" w:color="auto"/>
              <w:right w:val="single" w:sz="4" w:space="0" w:color="auto"/>
            </w:tcBorders>
            <w:shd w:val="clear" w:color="000000" w:fill="DAEEF3"/>
            <w:noWrap/>
            <w:vAlign w:val="bottom"/>
            <w:hideMark/>
          </w:tcPr>
          <w:p w14:paraId="3AFEF6F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1020" w:type="dxa"/>
            <w:tcBorders>
              <w:top w:val="nil"/>
              <w:left w:val="nil"/>
              <w:bottom w:val="single" w:sz="4" w:space="0" w:color="auto"/>
              <w:right w:val="single" w:sz="4" w:space="0" w:color="auto"/>
            </w:tcBorders>
            <w:shd w:val="clear" w:color="000000" w:fill="DAEEF3"/>
            <w:noWrap/>
            <w:vAlign w:val="bottom"/>
            <w:hideMark/>
          </w:tcPr>
          <w:p w14:paraId="6255C89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1020" w:type="dxa"/>
            <w:tcBorders>
              <w:top w:val="nil"/>
              <w:left w:val="nil"/>
              <w:bottom w:val="single" w:sz="4" w:space="0" w:color="auto"/>
              <w:right w:val="single" w:sz="8" w:space="0" w:color="auto"/>
            </w:tcBorders>
            <w:shd w:val="clear" w:color="000000" w:fill="DAEEF3"/>
            <w:noWrap/>
            <w:vAlign w:val="bottom"/>
            <w:hideMark/>
          </w:tcPr>
          <w:p w14:paraId="0FFCEE5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84" w:type="dxa"/>
            <w:tcBorders>
              <w:top w:val="nil"/>
              <w:left w:val="nil"/>
              <w:bottom w:val="single" w:sz="4" w:space="0" w:color="auto"/>
              <w:right w:val="nil"/>
            </w:tcBorders>
            <w:shd w:val="clear" w:color="000000" w:fill="DAEEF3"/>
            <w:noWrap/>
            <w:vAlign w:val="bottom"/>
            <w:hideMark/>
          </w:tcPr>
          <w:p w14:paraId="754F92B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08BD131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5890FB7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4D0CF0D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047FEFF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3B26001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3BDD797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3A8AD78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7B7A259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3F261739" w14:textId="77777777" w:rsidTr="00F640F9">
        <w:trPr>
          <w:trHeight w:val="315"/>
          <w:jc w:val="center"/>
        </w:trPr>
        <w:tc>
          <w:tcPr>
            <w:tcW w:w="299" w:type="dxa"/>
            <w:tcBorders>
              <w:top w:val="nil"/>
              <w:left w:val="single" w:sz="8" w:space="0" w:color="auto"/>
              <w:bottom w:val="nil"/>
              <w:right w:val="nil"/>
            </w:tcBorders>
            <w:shd w:val="clear" w:color="auto" w:fill="auto"/>
            <w:noWrap/>
            <w:vAlign w:val="bottom"/>
            <w:hideMark/>
          </w:tcPr>
          <w:p w14:paraId="71FAEFE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5.3</w:t>
            </w:r>
          </w:p>
        </w:tc>
        <w:tc>
          <w:tcPr>
            <w:tcW w:w="2475" w:type="dxa"/>
            <w:gridSpan w:val="4"/>
            <w:tcBorders>
              <w:top w:val="nil"/>
              <w:left w:val="single" w:sz="4" w:space="0" w:color="auto"/>
              <w:bottom w:val="nil"/>
              <w:right w:val="single" w:sz="4" w:space="0" w:color="000000"/>
            </w:tcBorders>
            <w:shd w:val="clear" w:color="auto" w:fill="auto"/>
            <w:noWrap/>
            <w:vAlign w:val="bottom"/>
            <w:hideMark/>
          </w:tcPr>
          <w:p w14:paraId="42D24A62"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расходы на оплату информационных, юридических, аудиторских услуг</w:t>
            </w:r>
          </w:p>
        </w:tc>
        <w:tc>
          <w:tcPr>
            <w:tcW w:w="607" w:type="dxa"/>
            <w:tcBorders>
              <w:top w:val="nil"/>
              <w:left w:val="nil"/>
              <w:bottom w:val="nil"/>
              <w:right w:val="single" w:sz="4" w:space="0" w:color="auto"/>
            </w:tcBorders>
            <w:shd w:val="clear" w:color="auto" w:fill="auto"/>
            <w:noWrap/>
            <w:vAlign w:val="bottom"/>
            <w:hideMark/>
          </w:tcPr>
          <w:p w14:paraId="187C66F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7786277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59,00</w:t>
            </w:r>
          </w:p>
        </w:tc>
        <w:tc>
          <w:tcPr>
            <w:tcW w:w="819" w:type="dxa"/>
            <w:tcBorders>
              <w:top w:val="nil"/>
              <w:left w:val="nil"/>
              <w:bottom w:val="single" w:sz="4" w:space="0" w:color="auto"/>
              <w:right w:val="nil"/>
            </w:tcBorders>
            <w:shd w:val="clear" w:color="000000" w:fill="DAEEF3"/>
            <w:noWrap/>
            <w:vAlign w:val="bottom"/>
            <w:hideMark/>
          </w:tcPr>
          <w:p w14:paraId="70A5842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62,54</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18CBD0B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7" w:type="dxa"/>
            <w:tcBorders>
              <w:top w:val="nil"/>
              <w:left w:val="nil"/>
              <w:bottom w:val="single" w:sz="4" w:space="0" w:color="auto"/>
              <w:right w:val="single" w:sz="4" w:space="0" w:color="auto"/>
            </w:tcBorders>
            <w:shd w:val="clear" w:color="000000" w:fill="DAEEF3"/>
            <w:noWrap/>
            <w:vAlign w:val="bottom"/>
            <w:hideMark/>
          </w:tcPr>
          <w:p w14:paraId="5E12E2C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61,70</w:t>
            </w:r>
          </w:p>
        </w:tc>
        <w:tc>
          <w:tcPr>
            <w:tcW w:w="1020" w:type="dxa"/>
            <w:tcBorders>
              <w:top w:val="nil"/>
              <w:left w:val="nil"/>
              <w:bottom w:val="single" w:sz="4" w:space="0" w:color="auto"/>
              <w:right w:val="single" w:sz="4" w:space="0" w:color="auto"/>
            </w:tcBorders>
            <w:shd w:val="clear" w:color="000000" w:fill="DAEEF3"/>
            <w:noWrap/>
            <w:vAlign w:val="bottom"/>
            <w:hideMark/>
          </w:tcPr>
          <w:p w14:paraId="159203F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-0,84</w:t>
            </w:r>
          </w:p>
        </w:tc>
        <w:tc>
          <w:tcPr>
            <w:tcW w:w="1020" w:type="dxa"/>
            <w:tcBorders>
              <w:top w:val="nil"/>
              <w:left w:val="nil"/>
              <w:bottom w:val="single" w:sz="4" w:space="0" w:color="auto"/>
              <w:right w:val="single" w:sz="8" w:space="0" w:color="auto"/>
            </w:tcBorders>
            <w:shd w:val="clear" w:color="000000" w:fill="DAEEF3"/>
            <w:noWrap/>
            <w:vAlign w:val="bottom"/>
            <w:hideMark/>
          </w:tcPr>
          <w:p w14:paraId="1DB0071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-62,54</w:t>
            </w:r>
          </w:p>
        </w:tc>
        <w:tc>
          <w:tcPr>
            <w:tcW w:w="484" w:type="dxa"/>
            <w:tcBorders>
              <w:top w:val="nil"/>
              <w:left w:val="nil"/>
              <w:bottom w:val="single" w:sz="4" w:space="0" w:color="auto"/>
              <w:right w:val="nil"/>
            </w:tcBorders>
            <w:shd w:val="clear" w:color="000000" w:fill="DAEEF3"/>
            <w:noWrap/>
            <w:vAlign w:val="bottom"/>
            <w:hideMark/>
          </w:tcPr>
          <w:p w14:paraId="050D7CD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717BECE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3A3BF96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29DB2FE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58C9315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3977C06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421E41A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1DC8BF7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3966FDD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1E0A17D9" w14:textId="77777777" w:rsidTr="00F640F9">
        <w:trPr>
          <w:trHeight w:val="315"/>
          <w:jc w:val="center"/>
        </w:trPr>
        <w:tc>
          <w:tcPr>
            <w:tcW w:w="299" w:type="dxa"/>
            <w:tcBorders>
              <w:top w:val="nil"/>
              <w:left w:val="single" w:sz="8" w:space="0" w:color="auto"/>
              <w:bottom w:val="nil"/>
              <w:right w:val="nil"/>
            </w:tcBorders>
            <w:shd w:val="clear" w:color="auto" w:fill="auto"/>
            <w:noWrap/>
            <w:vAlign w:val="bottom"/>
            <w:hideMark/>
          </w:tcPr>
          <w:p w14:paraId="3355BCE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5.4</w:t>
            </w:r>
          </w:p>
        </w:tc>
        <w:tc>
          <w:tcPr>
            <w:tcW w:w="2475" w:type="dxa"/>
            <w:gridSpan w:val="4"/>
            <w:tcBorders>
              <w:top w:val="nil"/>
              <w:left w:val="single" w:sz="4" w:space="0" w:color="auto"/>
              <w:bottom w:val="nil"/>
              <w:right w:val="single" w:sz="4" w:space="0" w:color="000000"/>
            </w:tcBorders>
            <w:shd w:val="clear" w:color="auto" w:fill="auto"/>
            <w:noWrap/>
            <w:vAlign w:val="bottom"/>
            <w:hideMark/>
          </w:tcPr>
          <w:p w14:paraId="7B3D940E"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расходы на оплату коммунальных услуг</w:t>
            </w:r>
          </w:p>
        </w:tc>
        <w:tc>
          <w:tcPr>
            <w:tcW w:w="607" w:type="dxa"/>
            <w:tcBorders>
              <w:top w:val="nil"/>
              <w:left w:val="nil"/>
              <w:bottom w:val="nil"/>
              <w:right w:val="single" w:sz="4" w:space="0" w:color="auto"/>
            </w:tcBorders>
            <w:shd w:val="clear" w:color="auto" w:fill="auto"/>
            <w:noWrap/>
            <w:vAlign w:val="bottom"/>
            <w:hideMark/>
          </w:tcPr>
          <w:p w14:paraId="0465D3A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5174626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78EF51D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1022C7A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7" w:type="dxa"/>
            <w:tcBorders>
              <w:top w:val="nil"/>
              <w:left w:val="nil"/>
              <w:bottom w:val="single" w:sz="4" w:space="0" w:color="auto"/>
              <w:right w:val="single" w:sz="4" w:space="0" w:color="auto"/>
            </w:tcBorders>
            <w:shd w:val="clear" w:color="000000" w:fill="DAEEF3"/>
            <w:noWrap/>
            <w:vAlign w:val="bottom"/>
            <w:hideMark/>
          </w:tcPr>
          <w:p w14:paraId="2152D7F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1020" w:type="dxa"/>
            <w:tcBorders>
              <w:top w:val="nil"/>
              <w:left w:val="nil"/>
              <w:bottom w:val="single" w:sz="4" w:space="0" w:color="auto"/>
              <w:right w:val="single" w:sz="4" w:space="0" w:color="auto"/>
            </w:tcBorders>
            <w:shd w:val="clear" w:color="000000" w:fill="DAEEF3"/>
            <w:noWrap/>
            <w:vAlign w:val="bottom"/>
            <w:hideMark/>
          </w:tcPr>
          <w:p w14:paraId="0235023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1020" w:type="dxa"/>
            <w:tcBorders>
              <w:top w:val="nil"/>
              <w:left w:val="nil"/>
              <w:bottom w:val="single" w:sz="4" w:space="0" w:color="auto"/>
              <w:right w:val="single" w:sz="8" w:space="0" w:color="auto"/>
            </w:tcBorders>
            <w:shd w:val="clear" w:color="000000" w:fill="DAEEF3"/>
            <w:noWrap/>
            <w:vAlign w:val="bottom"/>
            <w:hideMark/>
          </w:tcPr>
          <w:p w14:paraId="46A1E04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84" w:type="dxa"/>
            <w:tcBorders>
              <w:top w:val="nil"/>
              <w:left w:val="nil"/>
              <w:bottom w:val="single" w:sz="4" w:space="0" w:color="auto"/>
              <w:right w:val="nil"/>
            </w:tcBorders>
            <w:shd w:val="clear" w:color="000000" w:fill="DAEEF3"/>
            <w:noWrap/>
            <w:vAlign w:val="bottom"/>
            <w:hideMark/>
          </w:tcPr>
          <w:p w14:paraId="4B24D7E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5F7BDC4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2DBDCF4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65C5C7E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6F94004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1BDC7A1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7443ADD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637054B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676EBB0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0461741F" w14:textId="77777777" w:rsidTr="00F640F9">
        <w:trPr>
          <w:trHeight w:val="315"/>
          <w:jc w:val="center"/>
        </w:trPr>
        <w:tc>
          <w:tcPr>
            <w:tcW w:w="299" w:type="dxa"/>
            <w:tcBorders>
              <w:top w:val="nil"/>
              <w:left w:val="single" w:sz="8" w:space="0" w:color="auto"/>
              <w:bottom w:val="nil"/>
              <w:right w:val="nil"/>
            </w:tcBorders>
            <w:shd w:val="clear" w:color="auto" w:fill="auto"/>
            <w:noWrap/>
            <w:vAlign w:val="bottom"/>
            <w:hideMark/>
          </w:tcPr>
          <w:p w14:paraId="04418F9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lastRenderedPageBreak/>
              <w:t>5.5</w:t>
            </w:r>
          </w:p>
        </w:tc>
        <w:tc>
          <w:tcPr>
            <w:tcW w:w="247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622D55D6"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расходы на охрану труда</w:t>
            </w:r>
          </w:p>
        </w:tc>
        <w:tc>
          <w:tcPr>
            <w:tcW w:w="607" w:type="dxa"/>
            <w:tcBorders>
              <w:top w:val="nil"/>
              <w:left w:val="nil"/>
              <w:bottom w:val="single" w:sz="4" w:space="0" w:color="auto"/>
              <w:right w:val="single" w:sz="4" w:space="0" w:color="auto"/>
            </w:tcBorders>
            <w:shd w:val="clear" w:color="auto" w:fill="auto"/>
            <w:noWrap/>
            <w:vAlign w:val="bottom"/>
            <w:hideMark/>
          </w:tcPr>
          <w:p w14:paraId="0042DA5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1FC02A0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2A184AB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00F8563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7" w:type="dxa"/>
            <w:tcBorders>
              <w:top w:val="nil"/>
              <w:left w:val="nil"/>
              <w:bottom w:val="single" w:sz="4" w:space="0" w:color="auto"/>
              <w:right w:val="single" w:sz="4" w:space="0" w:color="auto"/>
            </w:tcBorders>
            <w:shd w:val="clear" w:color="000000" w:fill="DAEEF3"/>
            <w:noWrap/>
            <w:vAlign w:val="bottom"/>
            <w:hideMark/>
          </w:tcPr>
          <w:p w14:paraId="520FFA6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1020" w:type="dxa"/>
            <w:tcBorders>
              <w:top w:val="nil"/>
              <w:left w:val="nil"/>
              <w:bottom w:val="single" w:sz="4" w:space="0" w:color="auto"/>
              <w:right w:val="single" w:sz="4" w:space="0" w:color="auto"/>
            </w:tcBorders>
            <w:shd w:val="clear" w:color="000000" w:fill="DAEEF3"/>
            <w:noWrap/>
            <w:vAlign w:val="bottom"/>
            <w:hideMark/>
          </w:tcPr>
          <w:p w14:paraId="4A0648B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1020" w:type="dxa"/>
            <w:tcBorders>
              <w:top w:val="nil"/>
              <w:left w:val="nil"/>
              <w:bottom w:val="single" w:sz="4" w:space="0" w:color="auto"/>
              <w:right w:val="single" w:sz="8" w:space="0" w:color="auto"/>
            </w:tcBorders>
            <w:shd w:val="clear" w:color="000000" w:fill="DAEEF3"/>
            <w:noWrap/>
            <w:vAlign w:val="bottom"/>
            <w:hideMark/>
          </w:tcPr>
          <w:p w14:paraId="6E21619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84" w:type="dxa"/>
            <w:tcBorders>
              <w:top w:val="nil"/>
              <w:left w:val="nil"/>
              <w:bottom w:val="single" w:sz="4" w:space="0" w:color="auto"/>
              <w:right w:val="nil"/>
            </w:tcBorders>
            <w:shd w:val="clear" w:color="000000" w:fill="DAEEF3"/>
            <w:noWrap/>
            <w:vAlign w:val="bottom"/>
            <w:hideMark/>
          </w:tcPr>
          <w:p w14:paraId="11AA8D8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5704C85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6D85957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38C36EA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3C793C6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120F5B0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72237E3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56AF0FE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1501E2A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1CC2F80C" w14:textId="77777777" w:rsidTr="00F640F9">
        <w:trPr>
          <w:trHeight w:val="315"/>
          <w:jc w:val="center"/>
        </w:trPr>
        <w:tc>
          <w:tcPr>
            <w:tcW w:w="299" w:type="dxa"/>
            <w:tcBorders>
              <w:top w:val="nil"/>
              <w:left w:val="single" w:sz="8" w:space="0" w:color="auto"/>
              <w:bottom w:val="single" w:sz="4" w:space="0" w:color="auto"/>
              <w:right w:val="single" w:sz="4" w:space="0" w:color="auto"/>
            </w:tcBorders>
            <w:shd w:val="clear" w:color="auto" w:fill="auto"/>
            <w:noWrap/>
            <w:vAlign w:val="bottom"/>
            <w:hideMark/>
          </w:tcPr>
          <w:p w14:paraId="29B06D0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5.6</w:t>
            </w:r>
          </w:p>
        </w:tc>
        <w:tc>
          <w:tcPr>
            <w:tcW w:w="2475" w:type="dxa"/>
            <w:gridSpan w:val="4"/>
            <w:tcBorders>
              <w:top w:val="nil"/>
              <w:left w:val="nil"/>
              <w:bottom w:val="single" w:sz="4" w:space="0" w:color="auto"/>
              <w:right w:val="single" w:sz="4" w:space="0" w:color="000000"/>
            </w:tcBorders>
            <w:shd w:val="clear" w:color="auto" w:fill="auto"/>
            <w:noWrap/>
            <w:vAlign w:val="bottom"/>
            <w:hideMark/>
          </w:tcPr>
          <w:p w14:paraId="70528B7D"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иные работы и услуги</w:t>
            </w:r>
          </w:p>
        </w:tc>
        <w:tc>
          <w:tcPr>
            <w:tcW w:w="607" w:type="dxa"/>
            <w:tcBorders>
              <w:top w:val="nil"/>
              <w:left w:val="nil"/>
              <w:bottom w:val="single" w:sz="4" w:space="0" w:color="auto"/>
              <w:right w:val="single" w:sz="4" w:space="0" w:color="auto"/>
            </w:tcBorders>
            <w:shd w:val="clear" w:color="auto" w:fill="auto"/>
            <w:noWrap/>
            <w:vAlign w:val="bottom"/>
            <w:hideMark/>
          </w:tcPr>
          <w:p w14:paraId="29BE293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7F4088C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69CC646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6133C3A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112,00</w:t>
            </w:r>
          </w:p>
        </w:tc>
        <w:tc>
          <w:tcPr>
            <w:tcW w:w="817" w:type="dxa"/>
            <w:tcBorders>
              <w:top w:val="nil"/>
              <w:left w:val="nil"/>
              <w:bottom w:val="single" w:sz="4" w:space="0" w:color="auto"/>
              <w:right w:val="single" w:sz="4" w:space="0" w:color="auto"/>
            </w:tcBorders>
            <w:shd w:val="clear" w:color="000000" w:fill="DAEEF3"/>
            <w:noWrap/>
            <w:vAlign w:val="bottom"/>
            <w:hideMark/>
          </w:tcPr>
          <w:p w14:paraId="19E6363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1020" w:type="dxa"/>
            <w:tcBorders>
              <w:top w:val="nil"/>
              <w:left w:val="nil"/>
              <w:bottom w:val="single" w:sz="4" w:space="0" w:color="auto"/>
              <w:right w:val="single" w:sz="4" w:space="0" w:color="auto"/>
            </w:tcBorders>
            <w:shd w:val="clear" w:color="000000" w:fill="DAEEF3"/>
            <w:noWrap/>
            <w:vAlign w:val="bottom"/>
            <w:hideMark/>
          </w:tcPr>
          <w:p w14:paraId="2FBA8D3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0,00</w:t>
            </w:r>
          </w:p>
        </w:tc>
        <w:tc>
          <w:tcPr>
            <w:tcW w:w="1020" w:type="dxa"/>
            <w:tcBorders>
              <w:top w:val="nil"/>
              <w:left w:val="nil"/>
              <w:bottom w:val="single" w:sz="4" w:space="0" w:color="auto"/>
              <w:right w:val="single" w:sz="8" w:space="0" w:color="auto"/>
            </w:tcBorders>
            <w:shd w:val="clear" w:color="000000" w:fill="DAEEF3"/>
            <w:noWrap/>
            <w:vAlign w:val="bottom"/>
            <w:hideMark/>
          </w:tcPr>
          <w:p w14:paraId="22C8110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112,00</w:t>
            </w:r>
          </w:p>
        </w:tc>
        <w:tc>
          <w:tcPr>
            <w:tcW w:w="484" w:type="dxa"/>
            <w:tcBorders>
              <w:top w:val="nil"/>
              <w:left w:val="nil"/>
              <w:bottom w:val="single" w:sz="4" w:space="0" w:color="auto"/>
              <w:right w:val="nil"/>
            </w:tcBorders>
            <w:shd w:val="clear" w:color="000000" w:fill="DAEEF3"/>
            <w:noWrap/>
            <w:vAlign w:val="bottom"/>
            <w:hideMark/>
          </w:tcPr>
          <w:p w14:paraId="7043280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5B630AC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01A2434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48FC98D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1D8169D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08C5752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1A2D420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554AB1A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2D8D31F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172AD745" w14:textId="77777777" w:rsidTr="00F640F9">
        <w:trPr>
          <w:trHeight w:val="315"/>
          <w:jc w:val="center"/>
        </w:trPr>
        <w:tc>
          <w:tcPr>
            <w:tcW w:w="299" w:type="dxa"/>
            <w:tcBorders>
              <w:top w:val="nil"/>
              <w:left w:val="single" w:sz="8" w:space="0" w:color="auto"/>
              <w:bottom w:val="single" w:sz="4" w:space="0" w:color="auto"/>
              <w:right w:val="single" w:sz="4" w:space="0" w:color="auto"/>
            </w:tcBorders>
            <w:shd w:val="clear" w:color="auto" w:fill="auto"/>
            <w:noWrap/>
            <w:vAlign w:val="bottom"/>
            <w:hideMark/>
          </w:tcPr>
          <w:p w14:paraId="7EB2AEF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6</w:t>
            </w:r>
          </w:p>
        </w:tc>
        <w:tc>
          <w:tcPr>
            <w:tcW w:w="2475" w:type="dxa"/>
            <w:gridSpan w:val="4"/>
            <w:tcBorders>
              <w:top w:val="single" w:sz="4" w:space="0" w:color="auto"/>
              <w:left w:val="nil"/>
              <w:bottom w:val="single" w:sz="4" w:space="0" w:color="auto"/>
              <w:right w:val="nil"/>
            </w:tcBorders>
            <w:shd w:val="clear" w:color="auto" w:fill="auto"/>
            <w:noWrap/>
            <w:vAlign w:val="bottom"/>
            <w:hideMark/>
          </w:tcPr>
          <w:p w14:paraId="27EFF674"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Расходы на служебные командировки</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BCE923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7ECB114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4F63BD5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4062C07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7" w:type="dxa"/>
            <w:tcBorders>
              <w:top w:val="nil"/>
              <w:left w:val="nil"/>
              <w:bottom w:val="single" w:sz="4" w:space="0" w:color="auto"/>
              <w:right w:val="single" w:sz="4" w:space="0" w:color="auto"/>
            </w:tcBorders>
            <w:shd w:val="clear" w:color="000000" w:fill="DAEEF3"/>
            <w:noWrap/>
            <w:vAlign w:val="bottom"/>
            <w:hideMark/>
          </w:tcPr>
          <w:p w14:paraId="277F631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1020" w:type="dxa"/>
            <w:tcBorders>
              <w:top w:val="nil"/>
              <w:left w:val="nil"/>
              <w:bottom w:val="single" w:sz="4" w:space="0" w:color="auto"/>
              <w:right w:val="single" w:sz="4" w:space="0" w:color="auto"/>
            </w:tcBorders>
            <w:shd w:val="clear" w:color="000000" w:fill="DAEEF3"/>
            <w:noWrap/>
            <w:vAlign w:val="bottom"/>
            <w:hideMark/>
          </w:tcPr>
          <w:p w14:paraId="5D0A11F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1020" w:type="dxa"/>
            <w:tcBorders>
              <w:top w:val="nil"/>
              <w:left w:val="nil"/>
              <w:bottom w:val="single" w:sz="4" w:space="0" w:color="auto"/>
              <w:right w:val="single" w:sz="8" w:space="0" w:color="auto"/>
            </w:tcBorders>
            <w:shd w:val="clear" w:color="000000" w:fill="DAEEF3"/>
            <w:noWrap/>
            <w:vAlign w:val="bottom"/>
            <w:hideMark/>
          </w:tcPr>
          <w:p w14:paraId="666141E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84" w:type="dxa"/>
            <w:tcBorders>
              <w:top w:val="nil"/>
              <w:left w:val="nil"/>
              <w:bottom w:val="single" w:sz="4" w:space="0" w:color="auto"/>
              <w:right w:val="nil"/>
            </w:tcBorders>
            <w:shd w:val="clear" w:color="000000" w:fill="DAEEF3"/>
            <w:noWrap/>
            <w:vAlign w:val="bottom"/>
            <w:hideMark/>
          </w:tcPr>
          <w:p w14:paraId="3C29DB5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2CD14B3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743F3AF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38C5381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0104E29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3375320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320C8CA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267D002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247AD42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3DFE8BA1" w14:textId="77777777" w:rsidTr="00F640F9">
        <w:trPr>
          <w:trHeight w:val="315"/>
          <w:jc w:val="center"/>
        </w:trPr>
        <w:tc>
          <w:tcPr>
            <w:tcW w:w="299" w:type="dxa"/>
            <w:tcBorders>
              <w:top w:val="nil"/>
              <w:left w:val="single" w:sz="8" w:space="0" w:color="auto"/>
              <w:bottom w:val="single" w:sz="4" w:space="0" w:color="auto"/>
              <w:right w:val="single" w:sz="4" w:space="0" w:color="auto"/>
            </w:tcBorders>
            <w:shd w:val="clear" w:color="auto" w:fill="auto"/>
            <w:noWrap/>
            <w:vAlign w:val="bottom"/>
            <w:hideMark/>
          </w:tcPr>
          <w:p w14:paraId="6191392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7</w:t>
            </w:r>
          </w:p>
        </w:tc>
        <w:tc>
          <w:tcPr>
            <w:tcW w:w="2475" w:type="dxa"/>
            <w:gridSpan w:val="4"/>
            <w:tcBorders>
              <w:top w:val="single" w:sz="4" w:space="0" w:color="auto"/>
              <w:left w:val="single" w:sz="4" w:space="0" w:color="auto"/>
              <w:bottom w:val="single" w:sz="4" w:space="0" w:color="auto"/>
              <w:right w:val="nil"/>
            </w:tcBorders>
            <w:shd w:val="clear" w:color="auto" w:fill="auto"/>
            <w:noWrap/>
            <w:vAlign w:val="bottom"/>
            <w:hideMark/>
          </w:tcPr>
          <w:p w14:paraId="1B49C55A"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Расходы на услуги банков</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824D06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375B0C6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3AF7AC4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4A99DA7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60,00</w:t>
            </w:r>
          </w:p>
        </w:tc>
        <w:tc>
          <w:tcPr>
            <w:tcW w:w="817" w:type="dxa"/>
            <w:tcBorders>
              <w:top w:val="nil"/>
              <w:left w:val="nil"/>
              <w:bottom w:val="single" w:sz="4" w:space="0" w:color="auto"/>
              <w:right w:val="single" w:sz="4" w:space="0" w:color="auto"/>
            </w:tcBorders>
            <w:shd w:val="clear" w:color="000000" w:fill="DAEEF3"/>
            <w:noWrap/>
            <w:vAlign w:val="bottom"/>
            <w:hideMark/>
          </w:tcPr>
          <w:p w14:paraId="0B5FE96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4" w:space="0" w:color="auto"/>
            </w:tcBorders>
            <w:shd w:val="clear" w:color="000000" w:fill="DAEEF3"/>
            <w:noWrap/>
            <w:vAlign w:val="bottom"/>
            <w:hideMark/>
          </w:tcPr>
          <w:p w14:paraId="798A78F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0,00</w:t>
            </w:r>
          </w:p>
        </w:tc>
        <w:tc>
          <w:tcPr>
            <w:tcW w:w="1020" w:type="dxa"/>
            <w:tcBorders>
              <w:top w:val="nil"/>
              <w:left w:val="nil"/>
              <w:bottom w:val="single" w:sz="4" w:space="0" w:color="auto"/>
              <w:right w:val="single" w:sz="8" w:space="0" w:color="auto"/>
            </w:tcBorders>
            <w:shd w:val="clear" w:color="000000" w:fill="DAEEF3"/>
            <w:noWrap/>
            <w:vAlign w:val="bottom"/>
            <w:hideMark/>
          </w:tcPr>
          <w:p w14:paraId="504EDC4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60,00</w:t>
            </w:r>
          </w:p>
        </w:tc>
        <w:tc>
          <w:tcPr>
            <w:tcW w:w="484" w:type="dxa"/>
            <w:tcBorders>
              <w:top w:val="nil"/>
              <w:left w:val="nil"/>
              <w:bottom w:val="single" w:sz="4" w:space="0" w:color="auto"/>
              <w:right w:val="nil"/>
            </w:tcBorders>
            <w:shd w:val="clear" w:color="000000" w:fill="DAEEF3"/>
            <w:noWrap/>
            <w:vAlign w:val="bottom"/>
            <w:hideMark/>
          </w:tcPr>
          <w:p w14:paraId="7C64FC6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49333A1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4D48027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5E94142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71D521F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1884AA6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348997D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1D93FBD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51301E1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12F320A7" w14:textId="77777777" w:rsidTr="00F640F9">
        <w:trPr>
          <w:trHeight w:val="315"/>
          <w:jc w:val="center"/>
        </w:trPr>
        <w:tc>
          <w:tcPr>
            <w:tcW w:w="299" w:type="dxa"/>
            <w:tcBorders>
              <w:top w:val="nil"/>
              <w:left w:val="single" w:sz="8" w:space="0" w:color="auto"/>
              <w:bottom w:val="single" w:sz="4" w:space="0" w:color="auto"/>
              <w:right w:val="single" w:sz="4" w:space="0" w:color="auto"/>
            </w:tcBorders>
            <w:shd w:val="clear" w:color="auto" w:fill="auto"/>
            <w:noWrap/>
            <w:vAlign w:val="bottom"/>
            <w:hideMark/>
          </w:tcPr>
          <w:p w14:paraId="693F795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8</w:t>
            </w:r>
          </w:p>
        </w:tc>
        <w:tc>
          <w:tcPr>
            <w:tcW w:w="2475" w:type="dxa"/>
            <w:gridSpan w:val="4"/>
            <w:tcBorders>
              <w:top w:val="single" w:sz="4" w:space="0" w:color="auto"/>
              <w:left w:val="single" w:sz="4" w:space="0" w:color="auto"/>
              <w:bottom w:val="single" w:sz="4" w:space="0" w:color="auto"/>
              <w:right w:val="nil"/>
            </w:tcBorders>
            <w:shd w:val="clear" w:color="auto" w:fill="auto"/>
            <w:noWrap/>
            <w:vAlign w:val="bottom"/>
            <w:hideMark/>
          </w:tcPr>
          <w:p w14:paraId="431E5D30"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Расходы на обучение персонала</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EE9D3D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6B703A3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4B77284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32,39</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3550F7D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15,45</w:t>
            </w:r>
          </w:p>
        </w:tc>
        <w:tc>
          <w:tcPr>
            <w:tcW w:w="817" w:type="dxa"/>
            <w:tcBorders>
              <w:top w:val="nil"/>
              <w:left w:val="nil"/>
              <w:bottom w:val="single" w:sz="4" w:space="0" w:color="auto"/>
              <w:right w:val="single" w:sz="4" w:space="0" w:color="auto"/>
            </w:tcBorders>
            <w:shd w:val="clear" w:color="000000" w:fill="DAEEF3"/>
            <w:noWrap/>
            <w:vAlign w:val="bottom"/>
            <w:hideMark/>
          </w:tcPr>
          <w:p w14:paraId="7E41015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0,00</w:t>
            </w:r>
          </w:p>
        </w:tc>
        <w:tc>
          <w:tcPr>
            <w:tcW w:w="1020" w:type="dxa"/>
            <w:tcBorders>
              <w:top w:val="nil"/>
              <w:left w:val="nil"/>
              <w:bottom w:val="single" w:sz="4" w:space="0" w:color="auto"/>
              <w:right w:val="single" w:sz="4" w:space="0" w:color="auto"/>
            </w:tcBorders>
            <w:shd w:val="clear" w:color="000000" w:fill="DAEEF3"/>
            <w:noWrap/>
            <w:vAlign w:val="bottom"/>
            <w:hideMark/>
          </w:tcPr>
          <w:p w14:paraId="1EDC773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-32,39</w:t>
            </w:r>
          </w:p>
        </w:tc>
        <w:tc>
          <w:tcPr>
            <w:tcW w:w="1020" w:type="dxa"/>
            <w:tcBorders>
              <w:top w:val="nil"/>
              <w:left w:val="nil"/>
              <w:bottom w:val="single" w:sz="4" w:space="0" w:color="auto"/>
              <w:right w:val="single" w:sz="8" w:space="0" w:color="auto"/>
            </w:tcBorders>
            <w:shd w:val="clear" w:color="000000" w:fill="DAEEF3"/>
            <w:noWrap/>
            <w:vAlign w:val="bottom"/>
            <w:hideMark/>
          </w:tcPr>
          <w:p w14:paraId="0AD5428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-16,94</w:t>
            </w:r>
          </w:p>
        </w:tc>
        <w:tc>
          <w:tcPr>
            <w:tcW w:w="484" w:type="dxa"/>
            <w:tcBorders>
              <w:top w:val="nil"/>
              <w:left w:val="nil"/>
              <w:bottom w:val="single" w:sz="4" w:space="0" w:color="auto"/>
              <w:right w:val="nil"/>
            </w:tcBorders>
            <w:shd w:val="clear" w:color="000000" w:fill="DAEEF3"/>
            <w:noWrap/>
            <w:vAlign w:val="bottom"/>
            <w:hideMark/>
          </w:tcPr>
          <w:p w14:paraId="326629E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1463771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46DC68D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10AF2F3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2BB3176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10960D7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678F141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7701FD2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225ADD9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317DDC12" w14:textId="77777777" w:rsidTr="00F640F9">
        <w:trPr>
          <w:trHeight w:val="315"/>
          <w:jc w:val="center"/>
        </w:trPr>
        <w:tc>
          <w:tcPr>
            <w:tcW w:w="299" w:type="dxa"/>
            <w:tcBorders>
              <w:top w:val="nil"/>
              <w:left w:val="single" w:sz="8" w:space="0" w:color="auto"/>
              <w:bottom w:val="single" w:sz="4" w:space="0" w:color="auto"/>
              <w:right w:val="single" w:sz="4" w:space="0" w:color="auto"/>
            </w:tcBorders>
            <w:shd w:val="clear" w:color="auto" w:fill="auto"/>
            <w:noWrap/>
            <w:vAlign w:val="bottom"/>
            <w:hideMark/>
          </w:tcPr>
          <w:p w14:paraId="14386EC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9</w:t>
            </w:r>
          </w:p>
        </w:tc>
        <w:tc>
          <w:tcPr>
            <w:tcW w:w="2417" w:type="dxa"/>
            <w:gridSpan w:val="3"/>
            <w:tcBorders>
              <w:top w:val="single" w:sz="4" w:space="0" w:color="auto"/>
              <w:left w:val="single" w:sz="4" w:space="0" w:color="auto"/>
              <w:bottom w:val="single" w:sz="4" w:space="0" w:color="auto"/>
              <w:right w:val="nil"/>
            </w:tcBorders>
            <w:shd w:val="clear" w:color="auto" w:fill="auto"/>
            <w:noWrap/>
            <w:vAlign w:val="bottom"/>
            <w:hideMark/>
          </w:tcPr>
          <w:p w14:paraId="53FD8B8C"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Лизинговый платёж</w:t>
            </w:r>
          </w:p>
        </w:tc>
        <w:tc>
          <w:tcPr>
            <w:tcW w:w="58" w:type="dxa"/>
            <w:tcBorders>
              <w:top w:val="nil"/>
              <w:left w:val="nil"/>
              <w:bottom w:val="single" w:sz="4" w:space="0" w:color="auto"/>
              <w:right w:val="nil"/>
            </w:tcBorders>
            <w:shd w:val="clear" w:color="auto" w:fill="auto"/>
            <w:noWrap/>
            <w:vAlign w:val="bottom"/>
            <w:hideMark/>
          </w:tcPr>
          <w:p w14:paraId="40DF64DB"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52D0E1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3C822461"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67BA748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7715505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7" w:type="dxa"/>
            <w:tcBorders>
              <w:top w:val="nil"/>
              <w:left w:val="nil"/>
              <w:bottom w:val="single" w:sz="4" w:space="0" w:color="auto"/>
              <w:right w:val="single" w:sz="4" w:space="0" w:color="auto"/>
            </w:tcBorders>
            <w:shd w:val="clear" w:color="000000" w:fill="DAEEF3"/>
            <w:noWrap/>
            <w:vAlign w:val="bottom"/>
            <w:hideMark/>
          </w:tcPr>
          <w:p w14:paraId="07B7BF4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4" w:space="0" w:color="auto"/>
            </w:tcBorders>
            <w:shd w:val="clear" w:color="000000" w:fill="DAEEF3"/>
            <w:noWrap/>
            <w:vAlign w:val="bottom"/>
            <w:hideMark/>
          </w:tcPr>
          <w:p w14:paraId="2F32882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8" w:space="0" w:color="auto"/>
            </w:tcBorders>
            <w:shd w:val="clear" w:color="000000" w:fill="DAEEF3"/>
            <w:noWrap/>
            <w:vAlign w:val="bottom"/>
            <w:hideMark/>
          </w:tcPr>
          <w:p w14:paraId="409ED75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84" w:type="dxa"/>
            <w:tcBorders>
              <w:top w:val="nil"/>
              <w:left w:val="nil"/>
              <w:bottom w:val="single" w:sz="4" w:space="0" w:color="auto"/>
              <w:right w:val="nil"/>
            </w:tcBorders>
            <w:shd w:val="clear" w:color="000000" w:fill="DAEEF3"/>
            <w:noWrap/>
            <w:vAlign w:val="bottom"/>
            <w:hideMark/>
          </w:tcPr>
          <w:p w14:paraId="28B8699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45B7B42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3386FE0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5CCC45C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239DF16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7D43F8C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33AADE4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3D1D2AD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23027CE3"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043FFDA0" w14:textId="77777777" w:rsidTr="00F640F9">
        <w:trPr>
          <w:trHeight w:val="315"/>
          <w:jc w:val="center"/>
        </w:trPr>
        <w:tc>
          <w:tcPr>
            <w:tcW w:w="299" w:type="dxa"/>
            <w:tcBorders>
              <w:top w:val="nil"/>
              <w:left w:val="single" w:sz="8" w:space="0" w:color="auto"/>
              <w:bottom w:val="single" w:sz="4" w:space="0" w:color="auto"/>
              <w:right w:val="single" w:sz="4" w:space="0" w:color="auto"/>
            </w:tcBorders>
            <w:shd w:val="clear" w:color="auto" w:fill="auto"/>
            <w:noWrap/>
            <w:vAlign w:val="bottom"/>
            <w:hideMark/>
          </w:tcPr>
          <w:p w14:paraId="44705C9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10</w:t>
            </w:r>
          </w:p>
        </w:tc>
        <w:tc>
          <w:tcPr>
            <w:tcW w:w="2121" w:type="dxa"/>
            <w:gridSpan w:val="2"/>
            <w:tcBorders>
              <w:top w:val="single" w:sz="4" w:space="0" w:color="auto"/>
              <w:left w:val="single" w:sz="4" w:space="0" w:color="auto"/>
              <w:bottom w:val="single" w:sz="4" w:space="0" w:color="auto"/>
              <w:right w:val="nil"/>
            </w:tcBorders>
            <w:shd w:val="clear" w:color="auto" w:fill="auto"/>
            <w:noWrap/>
            <w:vAlign w:val="bottom"/>
            <w:hideMark/>
          </w:tcPr>
          <w:p w14:paraId="259C82E4"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Арендная плата</w:t>
            </w:r>
          </w:p>
        </w:tc>
        <w:tc>
          <w:tcPr>
            <w:tcW w:w="296" w:type="dxa"/>
            <w:tcBorders>
              <w:top w:val="nil"/>
              <w:left w:val="nil"/>
              <w:bottom w:val="single" w:sz="4" w:space="0" w:color="auto"/>
              <w:right w:val="nil"/>
            </w:tcBorders>
            <w:shd w:val="clear" w:color="auto" w:fill="auto"/>
            <w:noWrap/>
            <w:vAlign w:val="bottom"/>
            <w:hideMark/>
          </w:tcPr>
          <w:p w14:paraId="0056389A"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8" w:type="dxa"/>
            <w:tcBorders>
              <w:top w:val="nil"/>
              <w:left w:val="nil"/>
              <w:bottom w:val="single" w:sz="4" w:space="0" w:color="auto"/>
              <w:right w:val="nil"/>
            </w:tcBorders>
            <w:shd w:val="clear" w:color="auto" w:fill="auto"/>
            <w:noWrap/>
            <w:vAlign w:val="bottom"/>
            <w:hideMark/>
          </w:tcPr>
          <w:p w14:paraId="06C62246"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07" w:type="dxa"/>
            <w:tcBorders>
              <w:top w:val="nil"/>
              <w:left w:val="single" w:sz="4" w:space="0" w:color="auto"/>
              <w:bottom w:val="nil"/>
              <w:right w:val="single" w:sz="4" w:space="0" w:color="auto"/>
            </w:tcBorders>
            <w:shd w:val="clear" w:color="auto" w:fill="auto"/>
            <w:noWrap/>
            <w:vAlign w:val="bottom"/>
            <w:hideMark/>
          </w:tcPr>
          <w:p w14:paraId="7A1D7EF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center"/>
            <w:hideMark/>
          </w:tcPr>
          <w:p w14:paraId="589DBAE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3617ABA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4520CB9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7" w:type="dxa"/>
            <w:tcBorders>
              <w:top w:val="nil"/>
              <w:left w:val="nil"/>
              <w:bottom w:val="single" w:sz="4" w:space="0" w:color="auto"/>
              <w:right w:val="single" w:sz="4" w:space="0" w:color="auto"/>
            </w:tcBorders>
            <w:shd w:val="clear" w:color="000000" w:fill="DAEEF3"/>
            <w:noWrap/>
            <w:vAlign w:val="bottom"/>
            <w:hideMark/>
          </w:tcPr>
          <w:p w14:paraId="162EE98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4" w:space="0" w:color="auto"/>
            </w:tcBorders>
            <w:shd w:val="clear" w:color="000000" w:fill="DAEEF3"/>
            <w:noWrap/>
            <w:vAlign w:val="bottom"/>
            <w:hideMark/>
          </w:tcPr>
          <w:p w14:paraId="20C17DB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8" w:space="0" w:color="auto"/>
            </w:tcBorders>
            <w:shd w:val="clear" w:color="000000" w:fill="DAEEF3"/>
            <w:noWrap/>
            <w:vAlign w:val="bottom"/>
            <w:hideMark/>
          </w:tcPr>
          <w:p w14:paraId="3A00AC9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84" w:type="dxa"/>
            <w:tcBorders>
              <w:top w:val="nil"/>
              <w:left w:val="nil"/>
              <w:bottom w:val="single" w:sz="4" w:space="0" w:color="auto"/>
              <w:right w:val="nil"/>
            </w:tcBorders>
            <w:shd w:val="clear" w:color="000000" w:fill="DAEEF3"/>
            <w:noWrap/>
            <w:vAlign w:val="bottom"/>
            <w:hideMark/>
          </w:tcPr>
          <w:p w14:paraId="46EB331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4814DA3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630370E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160F255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5E19134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0305C1B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0EE48BE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70D7E64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center"/>
            <w:hideMark/>
          </w:tcPr>
          <w:p w14:paraId="25A9F59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29D94D1F"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25F18D1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11</w:t>
            </w:r>
          </w:p>
        </w:tc>
        <w:tc>
          <w:tcPr>
            <w:tcW w:w="2417" w:type="dxa"/>
            <w:gridSpan w:val="3"/>
            <w:tcBorders>
              <w:top w:val="single" w:sz="4" w:space="0" w:color="auto"/>
              <w:left w:val="nil"/>
              <w:bottom w:val="nil"/>
              <w:right w:val="nil"/>
            </w:tcBorders>
            <w:shd w:val="clear" w:color="auto" w:fill="auto"/>
            <w:noWrap/>
            <w:vAlign w:val="bottom"/>
            <w:hideMark/>
          </w:tcPr>
          <w:p w14:paraId="3EBE540B"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Другие расходы, в т.ч.:</w:t>
            </w:r>
          </w:p>
        </w:tc>
        <w:tc>
          <w:tcPr>
            <w:tcW w:w="58" w:type="dxa"/>
            <w:tcBorders>
              <w:top w:val="nil"/>
              <w:left w:val="nil"/>
              <w:bottom w:val="nil"/>
              <w:right w:val="nil"/>
            </w:tcBorders>
            <w:shd w:val="clear" w:color="auto" w:fill="auto"/>
            <w:noWrap/>
            <w:vAlign w:val="bottom"/>
            <w:hideMark/>
          </w:tcPr>
          <w:p w14:paraId="26AAF5AD"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07" w:type="dxa"/>
            <w:tcBorders>
              <w:top w:val="single" w:sz="4" w:space="0" w:color="auto"/>
              <w:left w:val="single" w:sz="4" w:space="0" w:color="auto"/>
              <w:bottom w:val="nil"/>
              <w:right w:val="single" w:sz="4" w:space="0" w:color="auto"/>
            </w:tcBorders>
            <w:shd w:val="clear" w:color="auto" w:fill="auto"/>
            <w:noWrap/>
            <w:vAlign w:val="bottom"/>
            <w:hideMark/>
          </w:tcPr>
          <w:p w14:paraId="079FB2DC"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4" w:space="0" w:color="auto"/>
              <w:right w:val="single" w:sz="4" w:space="0" w:color="auto"/>
            </w:tcBorders>
            <w:shd w:val="clear" w:color="000000" w:fill="DAEEF3"/>
            <w:noWrap/>
            <w:vAlign w:val="bottom"/>
            <w:hideMark/>
          </w:tcPr>
          <w:p w14:paraId="149D609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748E487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117E89A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7" w:type="dxa"/>
            <w:tcBorders>
              <w:top w:val="nil"/>
              <w:left w:val="nil"/>
              <w:bottom w:val="single" w:sz="4" w:space="0" w:color="auto"/>
              <w:right w:val="single" w:sz="4" w:space="0" w:color="auto"/>
            </w:tcBorders>
            <w:shd w:val="clear" w:color="000000" w:fill="DAEEF3"/>
            <w:noWrap/>
            <w:vAlign w:val="bottom"/>
            <w:hideMark/>
          </w:tcPr>
          <w:p w14:paraId="3E7444F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4" w:space="0" w:color="auto"/>
            </w:tcBorders>
            <w:shd w:val="clear" w:color="000000" w:fill="DAEEF3"/>
            <w:noWrap/>
            <w:vAlign w:val="bottom"/>
            <w:hideMark/>
          </w:tcPr>
          <w:p w14:paraId="0D862AB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8" w:space="0" w:color="auto"/>
            </w:tcBorders>
            <w:shd w:val="clear" w:color="000000" w:fill="DAEEF3"/>
            <w:noWrap/>
            <w:vAlign w:val="bottom"/>
            <w:hideMark/>
          </w:tcPr>
          <w:p w14:paraId="6F20B14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84" w:type="dxa"/>
            <w:tcBorders>
              <w:top w:val="nil"/>
              <w:left w:val="nil"/>
              <w:bottom w:val="single" w:sz="4" w:space="0" w:color="auto"/>
              <w:right w:val="nil"/>
            </w:tcBorders>
            <w:shd w:val="clear" w:color="000000" w:fill="DAEEF3"/>
            <w:noWrap/>
            <w:vAlign w:val="bottom"/>
            <w:hideMark/>
          </w:tcPr>
          <w:p w14:paraId="543DB6A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5E93FD0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6E5FCF4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6C9F1AA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2ECD4B8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14D69CE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084E529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3FC32A5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3D3B5FD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206069DF" w14:textId="77777777" w:rsidTr="00F640F9">
        <w:trPr>
          <w:trHeight w:val="330"/>
          <w:jc w:val="center"/>
        </w:trPr>
        <w:tc>
          <w:tcPr>
            <w:tcW w:w="299" w:type="dxa"/>
            <w:tcBorders>
              <w:top w:val="nil"/>
              <w:left w:val="single" w:sz="8" w:space="0" w:color="auto"/>
              <w:bottom w:val="nil"/>
              <w:right w:val="single" w:sz="4" w:space="0" w:color="auto"/>
            </w:tcBorders>
            <w:shd w:val="clear" w:color="auto" w:fill="auto"/>
            <w:noWrap/>
            <w:vAlign w:val="bottom"/>
            <w:hideMark/>
          </w:tcPr>
          <w:p w14:paraId="10705BB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11.1</w:t>
            </w:r>
          </w:p>
        </w:tc>
        <w:tc>
          <w:tcPr>
            <w:tcW w:w="2475" w:type="dxa"/>
            <w:gridSpan w:val="4"/>
            <w:tcBorders>
              <w:top w:val="nil"/>
              <w:left w:val="nil"/>
              <w:bottom w:val="nil"/>
              <w:right w:val="single" w:sz="4" w:space="0" w:color="000000"/>
            </w:tcBorders>
            <w:shd w:val="clear" w:color="auto" w:fill="auto"/>
            <w:noWrap/>
            <w:vAlign w:val="bottom"/>
            <w:hideMark/>
          </w:tcPr>
          <w:p w14:paraId="417AE022"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общехозяйственные расходы</w:t>
            </w:r>
          </w:p>
        </w:tc>
        <w:tc>
          <w:tcPr>
            <w:tcW w:w="607" w:type="dxa"/>
            <w:tcBorders>
              <w:top w:val="nil"/>
              <w:left w:val="nil"/>
              <w:bottom w:val="nil"/>
              <w:right w:val="single" w:sz="4" w:space="0" w:color="auto"/>
            </w:tcBorders>
            <w:shd w:val="clear" w:color="auto" w:fill="auto"/>
            <w:noWrap/>
            <w:vAlign w:val="bottom"/>
            <w:hideMark/>
          </w:tcPr>
          <w:p w14:paraId="21F546BB"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nil"/>
              <w:right w:val="single" w:sz="4" w:space="0" w:color="auto"/>
            </w:tcBorders>
            <w:shd w:val="clear" w:color="000000" w:fill="DAEEF3"/>
            <w:noWrap/>
            <w:vAlign w:val="bottom"/>
            <w:hideMark/>
          </w:tcPr>
          <w:p w14:paraId="59A7274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nil"/>
              <w:right w:val="nil"/>
            </w:tcBorders>
            <w:shd w:val="clear" w:color="000000" w:fill="DAEEF3"/>
            <w:noWrap/>
            <w:vAlign w:val="bottom"/>
            <w:hideMark/>
          </w:tcPr>
          <w:p w14:paraId="7C99F91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612" w:type="dxa"/>
            <w:tcBorders>
              <w:top w:val="nil"/>
              <w:left w:val="single" w:sz="4" w:space="0" w:color="auto"/>
              <w:bottom w:val="nil"/>
              <w:right w:val="single" w:sz="4" w:space="0" w:color="auto"/>
            </w:tcBorders>
            <w:shd w:val="clear" w:color="000000" w:fill="DAEEF3"/>
            <w:noWrap/>
            <w:vAlign w:val="bottom"/>
            <w:hideMark/>
          </w:tcPr>
          <w:p w14:paraId="39F52F8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7" w:type="dxa"/>
            <w:tcBorders>
              <w:top w:val="nil"/>
              <w:left w:val="nil"/>
              <w:bottom w:val="nil"/>
              <w:right w:val="single" w:sz="4" w:space="0" w:color="auto"/>
            </w:tcBorders>
            <w:shd w:val="clear" w:color="000000" w:fill="DAEEF3"/>
            <w:noWrap/>
            <w:vAlign w:val="bottom"/>
            <w:hideMark/>
          </w:tcPr>
          <w:p w14:paraId="0E2D685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nil"/>
              <w:right w:val="single" w:sz="4" w:space="0" w:color="auto"/>
            </w:tcBorders>
            <w:shd w:val="clear" w:color="000000" w:fill="DAEEF3"/>
            <w:noWrap/>
            <w:vAlign w:val="bottom"/>
            <w:hideMark/>
          </w:tcPr>
          <w:p w14:paraId="7F07EB8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nil"/>
              <w:right w:val="single" w:sz="8" w:space="0" w:color="auto"/>
            </w:tcBorders>
            <w:shd w:val="clear" w:color="000000" w:fill="DAEEF3"/>
            <w:noWrap/>
            <w:vAlign w:val="bottom"/>
            <w:hideMark/>
          </w:tcPr>
          <w:p w14:paraId="6DE4714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84" w:type="dxa"/>
            <w:tcBorders>
              <w:top w:val="nil"/>
              <w:left w:val="nil"/>
              <w:bottom w:val="nil"/>
              <w:right w:val="nil"/>
            </w:tcBorders>
            <w:shd w:val="clear" w:color="000000" w:fill="DAEEF3"/>
            <w:noWrap/>
            <w:vAlign w:val="bottom"/>
            <w:hideMark/>
          </w:tcPr>
          <w:p w14:paraId="6FDB017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nil"/>
              <w:right w:val="nil"/>
            </w:tcBorders>
            <w:shd w:val="clear" w:color="000000" w:fill="DAEEF3"/>
            <w:noWrap/>
            <w:vAlign w:val="bottom"/>
            <w:hideMark/>
          </w:tcPr>
          <w:p w14:paraId="3FD42D7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nil"/>
              <w:right w:val="nil"/>
            </w:tcBorders>
            <w:shd w:val="clear" w:color="000000" w:fill="DAEEF3"/>
            <w:noWrap/>
            <w:vAlign w:val="bottom"/>
            <w:hideMark/>
          </w:tcPr>
          <w:p w14:paraId="49E1E69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nil"/>
              <w:right w:val="nil"/>
            </w:tcBorders>
            <w:shd w:val="clear" w:color="000000" w:fill="DAEEF3"/>
            <w:noWrap/>
            <w:vAlign w:val="bottom"/>
            <w:hideMark/>
          </w:tcPr>
          <w:p w14:paraId="7A58AC1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nil"/>
              <w:right w:val="nil"/>
            </w:tcBorders>
            <w:shd w:val="clear" w:color="000000" w:fill="DAEEF3"/>
            <w:noWrap/>
            <w:vAlign w:val="bottom"/>
            <w:hideMark/>
          </w:tcPr>
          <w:p w14:paraId="36CFAC4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nil"/>
              <w:right w:val="nil"/>
            </w:tcBorders>
            <w:shd w:val="clear" w:color="000000" w:fill="DAEEF3"/>
            <w:noWrap/>
            <w:vAlign w:val="bottom"/>
            <w:hideMark/>
          </w:tcPr>
          <w:p w14:paraId="5810EE3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nil"/>
              <w:right w:val="nil"/>
            </w:tcBorders>
            <w:shd w:val="clear" w:color="000000" w:fill="DAEEF3"/>
            <w:noWrap/>
            <w:vAlign w:val="bottom"/>
            <w:hideMark/>
          </w:tcPr>
          <w:p w14:paraId="1C90A12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nil"/>
              <w:right w:val="nil"/>
            </w:tcBorders>
            <w:shd w:val="clear" w:color="000000" w:fill="DAEEF3"/>
            <w:noWrap/>
            <w:vAlign w:val="bottom"/>
            <w:hideMark/>
          </w:tcPr>
          <w:p w14:paraId="738447A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34BF0CF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6F288546" w14:textId="77777777" w:rsidTr="00F640F9">
        <w:trPr>
          <w:trHeight w:val="330"/>
          <w:jc w:val="center"/>
        </w:trPr>
        <w:tc>
          <w:tcPr>
            <w:tcW w:w="29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DCA4E34"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4526F197"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ИТОГО базовый уровень операционных расходов</w:t>
            </w:r>
          </w:p>
        </w:tc>
        <w:tc>
          <w:tcPr>
            <w:tcW w:w="607" w:type="dxa"/>
            <w:tcBorders>
              <w:top w:val="single" w:sz="8" w:space="0" w:color="auto"/>
              <w:left w:val="nil"/>
              <w:bottom w:val="single" w:sz="8" w:space="0" w:color="auto"/>
              <w:right w:val="single" w:sz="4" w:space="0" w:color="auto"/>
            </w:tcBorders>
            <w:shd w:val="clear" w:color="auto" w:fill="auto"/>
            <w:noWrap/>
            <w:vAlign w:val="bottom"/>
            <w:hideMark/>
          </w:tcPr>
          <w:p w14:paraId="020EF963"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single" w:sz="8" w:space="0" w:color="auto"/>
              <w:left w:val="nil"/>
              <w:bottom w:val="single" w:sz="8" w:space="0" w:color="auto"/>
              <w:right w:val="single" w:sz="4" w:space="0" w:color="auto"/>
            </w:tcBorders>
            <w:shd w:val="clear" w:color="000000" w:fill="DAEEF3"/>
            <w:noWrap/>
            <w:vAlign w:val="bottom"/>
            <w:hideMark/>
          </w:tcPr>
          <w:p w14:paraId="1382020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10 060,74</w:t>
            </w:r>
          </w:p>
        </w:tc>
        <w:tc>
          <w:tcPr>
            <w:tcW w:w="819" w:type="dxa"/>
            <w:tcBorders>
              <w:top w:val="single" w:sz="8" w:space="0" w:color="auto"/>
              <w:left w:val="single" w:sz="4" w:space="0" w:color="auto"/>
              <w:bottom w:val="single" w:sz="8" w:space="0" w:color="auto"/>
              <w:right w:val="single" w:sz="4" w:space="0" w:color="auto"/>
            </w:tcBorders>
            <w:shd w:val="clear" w:color="000000" w:fill="DAEEF3"/>
            <w:noWrap/>
            <w:vAlign w:val="bottom"/>
            <w:hideMark/>
          </w:tcPr>
          <w:p w14:paraId="7D95008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10 697,54</w:t>
            </w:r>
          </w:p>
        </w:tc>
        <w:tc>
          <w:tcPr>
            <w:tcW w:w="612" w:type="dxa"/>
            <w:tcBorders>
              <w:top w:val="single" w:sz="8" w:space="0" w:color="auto"/>
              <w:left w:val="nil"/>
              <w:bottom w:val="single" w:sz="8" w:space="0" w:color="auto"/>
              <w:right w:val="single" w:sz="4" w:space="0" w:color="auto"/>
            </w:tcBorders>
            <w:shd w:val="clear" w:color="000000" w:fill="DAEEF3"/>
            <w:noWrap/>
            <w:vAlign w:val="bottom"/>
            <w:hideMark/>
          </w:tcPr>
          <w:p w14:paraId="5841B25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11 519,22</w:t>
            </w:r>
          </w:p>
        </w:tc>
        <w:tc>
          <w:tcPr>
            <w:tcW w:w="817" w:type="dxa"/>
            <w:tcBorders>
              <w:top w:val="single" w:sz="8" w:space="0" w:color="auto"/>
              <w:left w:val="nil"/>
              <w:bottom w:val="single" w:sz="8" w:space="0" w:color="auto"/>
              <w:right w:val="single" w:sz="4" w:space="0" w:color="auto"/>
            </w:tcBorders>
            <w:shd w:val="clear" w:color="000000" w:fill="DAEEF3"/>
            <w:noWrap/>
            <w:vAlign w:val="bottom"/>
            <w:hideMark/>
          </w:tcPr>
          <w:p w14:paraId="6B63FDD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10 521,91</w:t>
            </w:r>
          </w:p>
        </w:tc>
        <w:tc>
          <w:tcPr>
            <w:tcW w:w="1020" w:type="dxa"/>
            <w:tcBorders>
              <w:top w:val="single" w:sz="8" w:space="0" w:color="auto"/>
              <w:left w:val="nil"/>
              <w:bottom w:val="single" w:sz="8" w:space="0" w:color="auto"/>
              <w:right w:val="single" w:sz="4" w:space="0" w:color="auto"/>
            </w:tcBorders>
            <w:shd w:val="clear" w:color="000000" w:fill="DAEEF3"/>
            <w:noWrap/>
            <w:vAlign w:val="bottom"/>
            <w:hideMark/>
          </w:tcPr>
          <w:p w14:paraId="760DDE1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-175,63</w:t>
            </w:r>
          </w:p>
        </w:tc>
        <w:tc>
          <w:tcPr>
            <w:tcW w:w="1020" w:type="dxa"/>
            <w:tcBorders>
              <w:top w:val="single" w:sz="8" w:space="0" w:color="auto"/>
              <w:left w:val="nil"/>
              <w:bottom w:val="single" w:sz="8" w:space="0" w:color="auto"/>
              <w:right w:val="single" w:sz="8" w:space="0" w:color="auto"/>
            </w:tcBorders>
            <w:shd w:val="clear" w:color="000000" w:fill="DAEEF3"/>
            <w:noWrap/>
            <w:vAlign w:val="bottom"/>
            <w:hideMark/>
          </w:tcPr>
          <w:p w14:paraId="0D0E398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821,68</w:t>
            </w:r>
          </w:p>
        </w:tc>
        <w:tc>
          <w:tcPr>
            <w:tcW w:w="484" w:type="dxa"/>
            <w:tcBorders>
              <w:top w:val="nil"/>
              <w:left w:val="nil"/>
              <w:bottom w:val="nil"/>
              <w:right w:val="nil"/>
            </w:tcBorders>
            <w:shd w:val="clear" w:color="000000" w:fill="DAEEF3"/>
            <w:noWrap/>
            <w:vAlign w:val="bottom"/>
            <w:hideMark/>
          </w:tcPr>
          <w:p w14:paraId="75C1BEC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-1,64</w:t>
            </w:r>
          </w:p>
        </w:tc>
        <w:tc>
          <w:tcPr>
            <w:tcW w:w="903" w:type="dxa"/>
            <w:tcBorders>
              <w:top w:val="nil"/>
              <w:left w:val="nil"/>
              <w:bottom w:val="nil"/>
              <w:right w:val="nil"/>
            </w:tcBorders>
            <w:shd w:val="clear" w:color="000000" w:fill="DAEEF3"/>
            <w:noWrap/>
            <w:vAlign w:val="bottom"/>
            <w:hideMark/>
          </w:tcPr>
          <w:p w14:paraId="24C147E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821,68</w:t>
            </w:r>
          </w:p>
        </w:tc>
        <w:tc>
          <w:tcPr>
            <w:tcW w:w="903" w:type="dxa"/>
            <w:tcBorders>
              <w:top w:val="nil"/>
              <w:left w:val="nil"/>
              <w:bottom w:val="nil"/>
              <w:right w:val="nil"/>
            </w:tcBorders>
            <w:shd w:val="clear" w:color="000000" w:fill="DAEEF3"/>
            <w:noWrap/>
            <w:vAlign w:val="bottom"/>
            <w:hideMark/>
          </w:tcPr>
          <w:p w14:paraId="25F0B1A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nil"/>
              <w:right w:val="nil"/>
            </w:tcBorders>
            <w:shd w:val="clear" w:color="000000" w:fill="DAEEF3"/>
            <w:noWrap/>
            <w:vAlign w:val="bottom"/>
            <w:hideMark/>
          </w:tcPr>
          <w:p w14:paraId="1DDC1EC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nil"/>
              <w:right w:val="nil"/>
            </w:tcBorders>
            <w:shd w:val="clear" w:color="000000" w:fill="DAEEF3"/>
            <w:noWrap/>
            <w:vAlign w:val="bottom"/>
            <w:hideMark/>
          </w:tcPr>
          <w:p w14:paraId="20945F6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5,95</w:t>
            </w:r>
          </w:p>
        </w:tc>
        <w:tc>
          <w:tcPr>
            <w:tcW w:w="923" w:type="dxa"/>
            <w:tcBorders>
              <w:top w:val="nil"/>
              <w:left w:val="nil"/>
              <w:bottom w:val="nil"/>
              <w:right w:val="nil"/>
            </w:tcBorders>
            <w:shd w:val="clear" w:color="000000" w:fill="DAEEF3"/>
            <w:noWrap/>
            <w:vAlign w:val="bottom"/>
            <w:hideMark/>
          </w:tcPr>
          <w:p w14:paraId="771BC57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nil"/>
              <w:right w:val="nil"/>
            </w:tcBorders>
            <w:shd w:val="clear" w:color="000000" w:fill="DAEEF3"/>
            <w:noWrap/>
            <w:vAlign w:val="bottom"/>
            <w:hideMark/>
          </w:tcPr>
          <w:p w14:paraId="7F73F73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nil"/>
              <w:right w:val="nil"/>
            </w:tcBorders>
            <w:shd w:val="clear" w:color="000000" w:fill="DAEEF3"/>
            <w:noWrap/>
            <w:vAlign w:val="bottom"/>
            <w:hideMark/>
          </w:tcPr>
          <w:p w14:paraId="1EDF083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6D4AF1B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5,95</w:t>
            </w:r>
          </w:p>
        </w:tc>
      </w:tr>
      <w:tr w:rsidR="00D408BA" w:rsidRPr="00F640F9" w14:paraId="7CEA546F" w14:textId="77777777" w:rsidTr="00B562F2">
        <w:trPr>
          <w:trHeight w:val="263"/>
          <w:jc w:val="center"/>
        </w:trPr>
        <w:tc>
          <w:tcPr>
            <w:tcW w:w="8669" w:type="dxa"/>
            <w:gridSpan w:val="12"/>
            <w:tcBorders>
              <w:top w:val="single" w:sz="8" w:space="0" w:color="auto"/>
              <w:left w:val="single" w:sz="8" w:space="0" w:color="auto"/>
              <w:bottom w:val="single" w:sz="8" w:space="0" w:color="auto"/>
              <w:right w:val="nil"/>
            </w:tcBorders>
            <w:shd w:val="clear" w:color="auto" w:fill="auto"/>
            <w:noWrap/>
            <w:vAlign w:val="center"/>
            <w:hideMark/>
          </w:tcPr>
          <w:p w14:paraId="008DAF7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Неподконтрольные расходы </w:t>
            </w:r>
          </w:p>
        </w:tc>
        <w:tc>
          <w:tcPr>
            <w:tcW w:w="484" w:type="dxa"/>
            <w:tcBorders>
              <w:top w:val="nil"/>
              <w:left w:val="nil"/>
              <w:bottom w:val="nil"/>
              <w:right w:val="nil"/>
            </w:tcBorders>
            <w:shd w:val="clear" w:color="auto" w:fill="auto"/>
            <w:noWrap/>
            <w:vAlign w:val="center"/>
            <w:hideMark/>
          </w:tcPr>
          <w:p w14:paraId="56912466" w14:textId="77777777" w:rsidR="00D408BA" w:rsidRPr="00F640F9" w:rsidRDefault="00D408BA" w:rsidP="00D408BA">
            <w:pPr>
              <w:jc w:val="center"/>
              <w:rPr>
                <w:rFonts w:ascii="Bookman Old Style" w:hAnsi="Bookman Old Style" w:cs="Calibri"/>
                <w:b/>
                <w:bCs/>
                <w:sz w:val="13"/>
                <w:szCs w:val="13"/>
                <w:lang w:eastAsia="ru-RU"/>
              </w:rPr>
            </w:pPr>
          </w:p>
        </w:tc>
        <w:tc>
          <w:tcPr>
            <w:tcW w:w="903" w:type="dxa"/>
            <w:tcBorders>
              <w:top w:val="nil"/>
              <w:left w:val="nil"/>
              <w:bottom w:val="nil"/>
              <w:right w:val="nil"/>
            </w:tcBorders>
            <w:shd w:val="clear" w:color="auto" w:fill="auto"/>
            <w:noWrap/>
            <w:vAlign w:val="center"/>
            <w:hideMark/>
          </w:tcPr>
          <w:p w14:paraId="192E316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7,6810133</w:t>
            </w:r>
          </w:p>
        </w:tc>
        <w:tc>
          <w:tcPr>
            <w:tcW w:w="903" w:type="dxa"/>
            <w:tcBorders>
              <w:top w:val="nil"/>
              <w:left w:val="nil"/>
              <w:bottom w:val="nil"/>
              <w:right w:val="nil"/>
            </w:tcBorders>
            <w:shd w:val="clear" w:color="auto" w:fill="auto"/>
            <w:noWrap/>
            <w:vAlign w:val="center"/>
            <w:hideMark/>
          </w:tcPr>
          <w:p w14:paraId="1C2AF5C5" w14:textId="77777777" w:rsidR="00D408BA" w:rsidRPr="00F640F9" w:rsidRDefault="00D408BA" w:rsidP="00D408BA">
            <w:pPr>
              <w:jc w:val="center"/>
              <w:rPr>
                <w:rFonts w:ascii="Bookman Old Style" w:hAnsi="Bookman Old Style" w:cs="Calibri"/>
                <w:b/>
                <w:bCs/>
                <w:sz w:val="13"/>
                <w:szCs w:val="13"/>
                <w:lang w:eastAsia="ru-RU"/>
              </w:rPr>
            </w:pPr>
          </w:p>
        </w:tc>
        <w:tc>
          <w:tcPr>
            <w:tcW w:w="474" w:type="dxa"/>
            <w:tcBorders>
              <w:top w:val="nil"/>
              <w:left w:val="nil"/>
              <w:bottom w:val="nil"/>
              <w:right w:val="nil"/>
            </w:tcBorders>
            <w:shd w:val="clear" w:color="auto" w:fill="auto"/>
            <w:noWrap/>
            <w:vAlign w:val="center"/>
            <w:hideMark/>
          </w:tcPr>
          <w:p w14:paraId="372351DF" w14:textId="77777777" w:rsidR="00D408BA" w:rsidRPr="00F640F9" w:rsidRDefault="00D408BA" w:rsidP="00D408BA">
            <w:pPr>
              <w:jc w:val="center"/>
              <w:rPr>
                <w:sz w:val="13"/>
                <w:szCs w:val="13"/>
                <w:lang w:eastAsia="ru-RU"/>
              </w:rPr>
            </w:pPr>
          </w:p>
        </w:tc>
        <w:tc>
          <w:tcPr>
            <w:tcW w:w="560" w:type="dxa"/>
            <w:tcBorders>
              <w:top w:val="nil"/>
              <w:left w:val="nil"/>
              <w:bottom w:val="nil"/>
              <w:right w:val="nil"/>
            </w:tcBorders>
            <w:shd w:val="clear" w:color="auto" w:fill="auto"/>
            <w:noWrap/>
            <w:vAlign w:val="center"/>
            <w:hideMark/>
          </w:tcPr>
          <w:p w14:paraId="6108A08A" w14:textId="77777777" w:rsidR="00D408BA" w:rsidRPr="00F640F9" w:rsidRDefault="00D408BA" w:rsidP="00D408BA">
            <w:pPr>
              <w:jc w:val="center"/>
              <w:rPr>
                <w:sz w:val="13"/>
                <w:szCs w:val="13"/>
                <w:lang w:eastAsia="ru-RU"/>
              </w:rPr>
            </w:pPr>
          </w:p>
        </w:tc>
        <w:tc>
          <w:tcPr>
            <w:tcW w:w="923" w:type="dxa"/>
            <w:tcBorders>
              <w:top w:val="nil"/>
              <w:left w:val="nil"/>
              <w:bottom w:val="nil"/>
              <w:right w:val="nil"/>
            </w:tcBorders>
            <w:shd w:val="clear" w:color="auto" w:fill="auto"/>
            <w:noWrap/>
            <w:vAlign w:val="center"/>
            <w:hideMark/>
          </w:tcPr>
          <w:p w14:paraId="2303C7BE" w14:textId="77777777" w:rsidR="00D408BA" w:rsidRPr="00F640F9" w:rsidRDefault="00D408BA" w:rsidP="00D408BA">
            <w:pPr>
              <w:jc w:val="center"/>
              <w:rPr>
                <w:sz w:val="13"/>
                <w:szCs w:val="13"/>
                <w:lang w:eastAsia="ru-RU"/>
              </w:rPr>
            </w:pPr>
          </w:p>
        </w:tc>
        <w:tc>
          <w:tcPr>
            <w:tcW w:w="731" w:type="dxa"/>
            <w:tcBorders>
              <w:top w:val="nil"/>
              <w:left w:val="nil"/>
              <w:bottom w:val="nil"/>
              <w:right w:val="nil"/>
            </w:tcBorders>
            <w:shd w:val="clear" w:color="auto" w:fill="auto"/>
            <w:noWrap/>
            <w:vAlign w:val="center"/>
            <w:hideMark/>
          </w:tcPr>
          <w:p w14:paraId="6312964B" w14:textId="77777777" w:rsidR="00D408BA" w:rsidRPr="00F640F9" w:rsidRDefault="00D408BA" w:rsidP="00D408BA">
            <w:pPr>
              <w:jc w:val="center"/>
              <w:rPr>
                <w:sz w:val="13"/>
                <w:szCs w:val="13"/>
                <w:lang w:eastAsia="ru-RU"/>
              </w:rPr>
            </w:pPr>
          </w:p>
        </w:tc>
        <w:tc>
          <w:tcPr>
            <w:tcW w:w="474" w:type="dxa"/>
            <w:tcBorders>
              <w:top w:val="nil"/>
              <w:left w:val="nil"/>
              <w:bottom w:val="nil"/>
              <w:right w:val="nil"/>
            </w:tcBorders>
            <w:shd w:val="clear" w:color="auto" w:fill="auto"/>
            <w:noWrap/>
            <w:vAlign w:val="center"/>
            <w:hideMark/>
          </w:tcPr>
          <w:p w14:paraId="5B1CA605" w14:textId="77777777" w:rsidR="00D408BA" w:rsidRPr="00F640F9" w:rsidRDefault="00D408BA" w:rsidP="00D408BA">
            <w:pPr>
              <w:jc w:val="center"/>
              <w:rPr>
                <w:sz w:val="13"/>
                <w:szCs w:val="13"/>
                <w:lang w:eastAsia="ru-RU"/>
              </w:rPr>
            </w:pPr>
          </w:p>
        </w:tc>
        <w:tc>
          <w:tcPr>
            <w:tcW w:w="736" w:type="dxa"/>
            <w:tcBorders>
              <w:top w:val="nil"/>
              <w:left w:val="nil"/>
              <w:bottom w:val="single" w:sz="4" w:space="0" w:color="auto"/>
              <w:right w:val="single" w:sz="4" w:space="0" w:color="auto"/>
            </w:tcBorders>
            <w:shd w:val="clear" w:color="auto" w:fill="auto"/>
            <w:noWrap/>
            <w:vAlign w:val="center"/>
            <w:hideMark/>
          </w:tcPr>
          <w:p w14:paraId="7519E16F"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442C2D5E" w14:textId="77777777" w:rsidTr="00F640F9">
        <w:trPr>
          <w:trHeight w:val="315"/>
          <w:jc w:val="center"/>
        </w:trPr>
        <w:tc>
          <w:tcPr>
            <w:tcW w:w="29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4B622E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15</w:t>
            </w:r>
          </w:p>
        </w:tc>
        <w:tc>
          <w:tcPr>
            <w:tcW w:w="2475" w:type="dxa"/>
            <w:gridSpan w:val="4"/>
            <w:tcBorders>
              <w:top w:val="single" w:sz="4" w:space="0" w:color="auto"/>
              <w:left w:val="single" w:sz="4" w:space="0" w:color="auto"/>
              <w:bottom w:val="single" w:sz="4" w:space="0" w:color="auto"/>
              <w:right w:val="nil"/>
            </w:tcBorders>
            <w:shd w:val="clear" w:color="auto" w:fill="auto"/>
            <w:noWrap/>
            <w:vAlign w:val="bottom"/>
            <w:hideMark/>
          </w:tcPr>
          <w:p w14:paraId="1A66E100"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Отчисления на социальные нужды, в т.ч.:</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27CFC"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4" w:space="0" w:color="auto"/>
              <w:right w:val="single" w:sz="4" w:space="0" w:color="auto"/>
            </w:tcBorders>
            <w:shd w:val="clear" w:color="000000" w:fill="DAEEF3"/>
            <w:noWrap/>
            <w:vAlign w:val="bottom"/>
            <w:hideMark/>
          </w:tcPr>
          <w:p w14:paraId="6111D46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040E027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2 612,14</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2881EFB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2 556,37</w:t>
            </w:r>
          </w:p>
        </w:tc>
        <w:tc>
          <w:tcPr>
            <w:tcW w:w="817" w:type="dxa"/>
            <w:tcBorders>
              <w:top w:val="nil"/>
              <w:left w:val="nil"/>
              <w:bottom w:val="single" w:sz="4" w:space="0" w:color="auto"/>
              <w:right w:val="single" w:sz="4" w:space="0" w:color="auto"/>
            </w:tcBorders>
            <w:shd w:val="clear" w:color="000000" w:fill="DAEEF3"/>
            <w:noWrap/>
            <w:vAlign w:val="bottom"/>
            <w:hideMark/>
          </w:tcPr>
          <w:p w14:paraId="1BD620D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2 386,02</w:t>
            </w:r>
          </w:p>
        </w:tc>
        <w:tc>
          <w:tcPr>
            <w:tcW w:w="1020" w:type="dxa"/>
            <w:tcBorders>
              <w:top w:val="nil"/>
              <w:left w:val="nil"/>
              <w:bottom w:val="single" w:sz="4" w:space="0" w:color="auto"/>
              <w:right w:val="single" w:sz="4" w:space="0" w:color="auto"/>
            </w:tcBorders>
            <w:shd w:val="clear" w:color="000000" w:fill="DAEEF3"/>
            <w:noWrap/>
            <w:vAlign w:val="bottom"/>
            <w:hideMark/>
          </w:tcPr>
          <w:p w14:paraId="00B5A38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-226,12</w:t>
            </w:r>
          </w:p>
        </w:tc>
        <w:tc>
          <w:tcPr>
            <w:tcW w:w="1020" w:type="dxa"/>
            <w:tcBorders>
              <w:top w:val="nil"/>
              <w:left w:val="nil"/>
              <w:bottom w:val="single" w:sz="4" w:space="0" w:color="auto"/>
              <w:right w:val="single" w:sz="8" w:space="0" w:color="auto"/>
            </w:tcBorders>
            <w:shd w:val="clear" w:color="000000" w:fill="DAEEF3"/>
            <w:noWrap/>
            <w:vAlign w:val="bottom"/>
            <w:hideMark/>
          </w:tcPr>
          <w:p w14:paraId="534F555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-55,77</w:t>
            </w:r>
          </w:p>
        </w:tc>
        <w:tc>
          <w:tcPr>
            <w:tcW w:w="484" w:type="dxa"/>
            <w:tcBorders>
              <w:top w:val="nil"/>
              <w:left w:val="nil"/>
              <w:bottom w:val="single" w:sz="4" w:space="0" w:color="auto"/>
              <w:right w:val="nil"/>
            </w:tcBorders>
            <w:shd w:val="clear" w:color="000000" w:fill="DAEEF3"/>
            <w:noWrap/>
            <w:vAlign w:val="bottom"/>
            <w:hideMark/>
          </w:tcPr>
          <w:p w14:paraId="25891E7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1863250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2E8F8CC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541879F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4A0C0A7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0,43</w:t>
            </w:r>
          </w:p>
        </w:tc>
        <w:tc>
          <w:tcPr>
            <w:tcW w:w="923" w:type="dxa"/>
            <w:tcBorders>
              <w:top w:val="nil"/>
              <w:left w:val="nil"/>
              <w:bottom w:val="single" w:sz="4" w:space="0" w:color="auto"/>
              <w:right w:val="nil"/>
            </w:tcBorders>
            <w:shd w:val="clear" w:color="000000" w:fill="DAEEF3"/>
            <w:noWrap/>
            <w:vAlign w:val="bottom"/>
            <w:hideMark/>
          </w:tcPr>
          <w:p w14:paraId="4AFA5C3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01B13DF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07A21FB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71A78F2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3F40D6D3" w14:textId="77777777" w:rsidTr="00F640F9">
        <w:trPr>
          <w:trHeight w:val="315"/>
          <w:jc w:val="center"/>
        </w:trPr>
        <w:tc>
          <w:tcPr>
            <w:tcW w:w="299" w:type="dxa"/>
            <w:tcBorders>
              <w:top w:val="nil"/>
              <w:left w:val="single" w:sz="8" w:space="0" w:color="auto"/>
              <w:bottom w:val="nil"/>
              <w:right w:val="single" w:sz="4" w:space="0" w:color="auto"/>
            </w:tcBorders>
            <w:shd w:val="clear" w:color="auto" w:fill="auto"/>
            <w:noWrap/>
            <w:vAlign w:val="bottom"/>
            <w:hideMark/>
          </w:tcPr>
          <w:p w14:paraId="6DD54816"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15.1</w:t>
            </w:r>
          </w:p>
        </w:tc>
        <w:tc>
          <w:tcPr>
            <w:tcW w:w="2417" w:type="dxa"/>
            <w:gridSpan w:val="3"/>
            <w:tcBorders>
              <w:top w:val="single" w:sz="4" w:space="0" w:color="auto"/>
              <w:left w:val="single" w:sz="4" w:space="0" w:color="auto"/>
              <w:bottom w:val="single" w:sz="4" w:space="0" w:color="auto"/>
              <w:right w:val="nil"/>
            </w:tcBorders>
            <w:shd w:val="clear" w:color="auto" w:fill="auto"/>
            <w:noWrap/>
            <w:vAlign w:val="bottom"/>
            <w:hideMark/>
          </w:tcPr>
          <w:p w14:paraId="2A3B6523"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отчисления ППП</w:t>
            </w:r>
          </w:p>
        </w:tc>
        <w:tc>
          <w:tcPr>
            <w:tcW w:w="58" w:type="dxa"/>
            <w:tcBorders>
              <w:top w:val="nil"/>
              <w:left w:val="nil"/>
              <w:bottom w:val="single" w:sz="4" w:space="0" w:color="auto"/>
              <w:right w:val="nil"/>
            </w:tcBorders>
            <w:shd w:val="clear" w:color="auto" w:fill="auto"/>
            <w:noWrap/>
            <w:vAlign w:val="bottom"/>
            <w:hideMark/>
          </w:tcPr>
          <w:p w14:paraId="43A3ADFB"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9564DD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7EF56B9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282DD0D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1 821,60</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00B145C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1 838,04</w:t>
            </w:r>
          </w:p>
        </w:tc>
        <w:tc>
          <w:tcPr>
            <w:tcW w:w="817" w:type="dxa"/>
            <w:tcBorders>
              <w:top w:val="nil"/>
              <w:left w:val="nil"/>
              <w:bottom w:val="single" w:sz="4" w:space="0" w:color="auto"/>
              <w:right w:val="single" w:sz="4" w:space="0" w:color="auto"/>
            </w:tcBorders>
            <w:shd w:val="clear" w:color="000000" w:fill="DAEEF3"/>
            <w:noWrap/>
            <w:vAlign w:val="bottom"/>
            <w:hideMark/>
          </w:tcPr>
          <w:p w14:paraId="2BCEF1A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1 838,04</w:t>
            </w:r>
          </w:p>
        </w:tc>
        <w:tc>
          <w:tcPr>
            <w:tcW w:w="1020" w:type="dxa"/>
            <w:tcBorders>
              <w:top w:val="nil"/>
              <w:left w:val="nil"/>
              <w:bottom w:val="single" w:sz="4" w:space="0" w:color="auto"/>
              <w:right w:val="single" w:sz="4" w:space="0" w:color="auto"/>
            </w:tcBorders>
            <w:shd w:val="clear" w:color="000000" w:fill="DAEEF3"/>
            <w:noWrap/>
            <w:vAlign w:val="bottom"/>
            <w:hideMark/>
          </w:tcPr>
          <w:p w14:paraId="3D19985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16,44</w:t>
            </w:r>
          </w:p>
        </w:tc>
        <w:tc>
          <w:tcPr>
            <w:tcW w:w="1020" w:type="dxa"/>
            <w:tcBorders>
              <w:top w:val="nil"/>
              <w:left w:val="nil"/>
              <w:bottom w:val="single" w:sz="4" w:space="0" w:color="auto"/>
              <w:right w:val="single" w:sz="8" w:space="0" w:color="auto"/>
            </w:tcBorders>
            <w:shd w:val="clear" w:color="000000" w:fill="DAEEF3"/>
            <w:noWrap/>
            <w:vAlign w:val="bottom"/>
            <w:hideMark/>
          </w:tcPr>
          <w:p w14:paraId="19F7276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16,44</w:t>
            </w:r>
          </w:p>
        </w:tc>
        <w:tc>
          <w:tcPr>
            <w:tcW w:w="484" w:type="dxa"/>
            <w:tcBorders>
              <w:top w:val="nil"/>
              <w:left w:val="nil"/>
              <w:bottom w:val="single" w:sz="4" w:space="0" w:color="auto"/>
              <w:right w:val="nil"/>
            </w:tcBorders>
            <w:shd w:val="clear" w:color="000000" w:fill="DAEEF3"/>
            <w:noWrap/>
            <w:vAlign w:val="bottom"/>
            <w:hideMark/>
          </w:tcPr>
          <w:p w14:paraId="39B0578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3D1A316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30E61D1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06F647E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313064B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0,3227</w:t>
            </w:r>
          </w:p>
        </w:tc>
        <w:tc>
          <w:tcPr>
            <w:tcW w:w="923" w:type="dxa"/>
            <w:tcBorders>
              <w:top w:val="nil"/>
              <w:left w:val="nil"/>
              <w:bottom w:val="single" w:sz="4" w:space="0" w:color="auto"/>
              <w:right w:val="nil"/>
            </w:tcBorders>
            <w:shd w:val="clear" w:color="000000" w:fill="DAEEF3"/>
            <w:noWrap/>
            <w:vAlign w:val="bottom"/>
            <w:hideMark/>
          </w:tcPr>
          <w:p w14:paraId="2895BD5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138D972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39ECD098"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4D0B22B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5571F5D6" w14:textId="77777777" w:rsidTr="00F640F9">
        <w:trPr>
          <w:trHeight w:val="315"/>
          <w:jc w:val="center"/>
        </w:trPr>
        <w:tc>
          <w:tcPr>
            <w:tcW w:w="299" w:type="dxa"/>
            <w:tcBorders>
              <w:top w:val="single" w:sz="4" w:space="0" w:color="auto"/>
              <w:left w:val="single" w:sz="8" w:space="0" w:color="auto"/>
              <w:bottom w:val="nil"/>
              <w:right w:val="single" w:sz="4" w:space="0" w:color="auto"/>
            </w:tcBorders>
            <w:shd w:val="clear" w:color="auto" w:fill="auto"/>
            <w:noWrap/>
            <w:vAlign w:val="bottom"/>
            <w:hideMark/>
          </w:tcPr>
          <w:p w14:paraId="357E238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15.2</w:t>
            </w:r>
          </w:p>
        </w:tc>
        <w:tc>
          <w:tcPr>
            <w:tcW w:w="2121" w:type="dxa"/>
            <w:gridSpan w:val="2"/>
            <w:tcBorders>
              <w:top w:val="single" w:sz="4" w:space="0" w:color="auto"/>
              <w:left w:val="single" w:sz="4" w:space="0" w:color="auto"/>
              <w:bottom w:val="single" w:sz="4" w:space="0" w:color="auto"/>
              <w:right w:val="nil"/>
            </w:tcBorders>
            <w:shd w:val="clear" w:color="auto" w:fill="auto"/>
            <w:noWrap/>
            <w:vAlign w:val="bottom"/>
            <w:hideMark/>
          </w:tcPr>
          <w:p w14:paraId="4326122A"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отчисления АУП</w:t>
            </w:r>
          </w:p>
        </w:tc>
        <w:tc>
          <w:tcPr>
            <w:tcW w:w="296" w:type="dxa"/>
            <w:tcBorders>
              <w:top w:val="nil"/>
              <w:left w:val="nil"/>
              <w:bottom w:val="single" w:sz="4" w:space="0" w:color="auto"/>
              <w:right w:val="nil"/>
            </w:tcBorders>
            <w:shd w:val="clear" w:color="auto" w:fill="auto"/>
            <w:noWrap/>
            <w:vAlign w:val="bottom"/>
            <w:hideMark/>
          </w:tcPr>
          <w:p w14:paraId="2693B578"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8" w:type="dxa"/>
            <w:tcBorders>
              <w:top w:val="nil"/>
              <w:left w:val="nil"/>
              <w:bottom w:val="single" w:sz="4" w:space="0" w:color="auto"/>
              <w:right w:val="nil"/>
            </w:tcBorders>
            <w:shd w:val="clear" w:color="auto" w:fill="auto"/>
            <w:noWrap/>
            <w:vAlign w:val="bottom"/>
            <w:hideMark/>
          </w:tcPr>
          <w:p w14:paraId="0BA578C4"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6616A53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0DCCD05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0560D37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622,70</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6E9DA23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547,98</w:t>
            </w:r>
          </w:p>
        </w:tc>
        <w:tc>
          <w:tcPr>
            <w:tcW w:w="817" w:type="dxa"/>
            <w:tcBorders>
              <w:top w:val="nil"/>
              <w:left w:val="nil"/>
              <w:bottom w:val="single" w:sz="4" w:space="0" w:color="auto"/>
              <w:right w:val="single" w:sz="4" w:space="0" w:color="auto"/>
            </w:tcBorders>
            <w:shd w:val="clear" w:color="000000" w:fill="DAEEF3"/>
            <w:noWrap/>
            <w:vAlign w:val="bottom"/>
            <w:hideMark/>
          </w:tcPr>
          <w:p w14:paraId="30643ED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547,98</w:t>
            </w:r>
          </w:p>
        </w:tc>
        <w:tc>
          <w:tcPr>
            <w:tcW w:w="1020" w:type="dxa"/>
            <w:tcBorders>
              <w:top w:val="nil"/>
              <w:left w:val="nil"/>
              <w:bottom w:val="single" w:sz="4" w:space="0" w:color="auto"/>
              <w:right w:val="single" w:sz="4" w:space="0" w:color="auto"/>
            </w:tcBorders>
            <w:shd w:val="clear" w:color="000000" w:fill="DAEEF3"/>
            <w:noWrap/>
            <w:vAlign w:val="bottom"/>
            <w:hideMark/>
          </w:tcPr>
          <w:p w14:paraId="10CAAC1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-74,72</w:t>
            </w:r>
          </w:p>
        </w:tc>
        <w:tc>
          <w:tcPr>
            <w:tcW w:w="1020" w:type="dxa"/>
            <w:tcBorders>
              <w:top w:val="nil"/>
              <w:left w:val="nil"/>
              <w:bottom w:val="single" w:sz="4" w:space="0" w:color="auto"/>
              <w:right w:val="single" w:sz="8" w:space="0" w:color="auto"/>
            </w:tcBorders>
            <w:shd w:val="clear" w:color="000000" w:fill="DAEEF3"/>
            <w:noWrap/>
            <w:vAlign w:val="bottom"/>
            <w:hideMark/>
          </w:tcPr>
          <w:p w14:paraId="4A3807B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-74,72</w:t>
            </w:r>
          </w:p>
        </w:tc>
        <w:tc>
          <w:tcPr>
            <w:tcW w:w="484" w:type="dxa"/>
            <w:tcBorders>
              <w:top w:val="nil"/>
              <w:left w:val="nil"/>
              <w:bottom w:val="single" w:sz="4" w:space="0" w:color="auto"/>
              <w:right w:val="nil"/>
            </w:tcBorders>
            <w:shd w:val="clear" w:color="000000" w:fill="DAEEF3"/>
            <w:noWrap/>
            <w:vAlign w:val="bottom"/>
            <w:hideMark/>
          </w:tcPr>
          <w:p w14:paraId="628C641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3EE8050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66155BA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5C6A9A91"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00B898A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0,4320</w:t>
            </w:r>
          </w:p>
        </w:tc>
        <w:tc>
          <w:tcPr>
            <w:tcW w:w="923" w:type="dxa"/>
            <w:tcBorders>
              <w:top w:val="nil"/>
              <w:left w:val="nil"/>
              <w:bottom w:val="single" w:sz="4" w:space="0" w:color="auto"/>
              <w:right w:val="nil"/>
            </w:tcBorders>
            <w:shd w:val="clear" w:color="000000" w:fill="DAEEF3"/>
            <w:noWrap/>
            <w:vAlign w:val="bottom"/>
            <w:hideMark/>
          </w:tcPr>
          <w:p w14:paraId="44C4E854"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5111B80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2FCED8B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2D5C9FF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5F5F8A7C" w14:textId="77777777" w:rsidTr="00F640F9">
        <w:trPr>
          <w:trHeight w:val="315"/>
          <w:jc w:val="center"/>
        </w:trPr>
        <w:tc>
          <w:tcPr>
            <w:tcW w:w="299" w:type="dxa"/>
            <w:tcBorders>
              <w:top w:val="single" w:sz="4" w:space="0" w:color="auto"/>
              <w:left w:val="single" w:sz="8" w:space="0" w:color="auto"/>
              <w:bottom w:val="nil"/>
              <w:right w:val="single" w:sz="4" w:space="0" w:color="auto"/>
            </w:tcBorders>
            <w:shd w:val="clear" w:color="auto" w:fill="auto"/>
            <w:noWrap/>
            <w:vAlign w:val="bottom"/>
            <w:hideMark/>
          </w:tcPr>
          <w:p w14:paraId="0FF0FF8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15.4</w:t>
            </w:r>
          </w:p>
        </w:tc>
        <w:tc>
          <w:tcPr>
            <w:tcW w:w="2417" w:type="dxa"/>
            <w:gridSpan w:val="3"/>
            <w:tcBorders>
              <w:top w:val="single" w:sz="4" w:space="0" w:color="auto"/>
              <w:left w:val="single" w:sz="4" w:space="0" w:color="auto"/>
              <w:bottom w:val="single" w:sz="4" w:space="0" w:color="auto"/>
              <w:right w:val="nil"/>
            </w:tcBorders>
            <w:shd w:val="clear" w:color="auto" w:fill="auto"/>
            <w:noWrap/>
            <w:vAlign w:val="bottom"/>
            <w:hideMark/>
          </w:tcPr>
          <w:p w14:paraId="2B882115"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 дополнительные взносы</w:t>
            </w:r>
          </w:p>
        </w:tc>
        <w:tc>
          <w:tcPr>
            <w:tcW w:w="58" w:type="dxa"/>
            <w:tcBorders>
              <w:top w:val="nil"/>
              <w:left w:val="nil"/>
              <w:bottom w:val="single" w:sz="4" w:space="0" w:color="auto"/>
              <w:right w:val="nil"/>
            </w:tcBorders>
            <w:shd w:val="clear" w:color="auto" w:fill="auto"/>
            <w:noWrap/>
            <w:vAlign w:val="bottom"/>
            <w:hideMark/>
          </w:tcPr>
          <w:p w14:paraId="2069F534"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1BF085D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w:t>
            </w:r>
          </w:p>
        </w:tc>
        <w:tc>
          <w:tcPr>
            <w:tcW w:w="1000" w:type="dxa"/>
            <w:tcBorders>
              <w:top w:val="nil"/>
              <w:left w:val="nil"/>
              <w:bottom w:val="single" w:sz="4" w:space="0" w:color="auto"/>
              <w:right w:val="single" w:sz="4" w:space="0" w:color="auto"/>
            </w:tcBorders>
            <w:shd w:val="clear" w:color="000000" w:fill="DAEEF3"/>
            <w:noWrap/>
            <w:vAlign w:val="bottom"/>
            <w:hideMark/>
          </w:tcPr>
          <w:p w14:paraId="754A3FB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3C7A864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167,84</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437E19F3"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170,35</w:t>
            </w:r>
          </w:p>
        </w:tc>
        <w:tc>
          <w:tcPr>
            <w:tcW w:w="817" w:type="dxa"/>
            <w:tcBorders>
              <w:top w:val="nil"/>
              <w:left w:val="nil"/>
              <w:bottom w:val="single" w:sz="4" w:space="0" w:color="auto"/>
              <w:right w:val="single" w:sz="4" w:space="0" w:color="auto"/>
            </w:tcBorders>
            <w:shd w:val="clear" w:color="000000" w:fill="DAEEF3"/>
            <w:noWrap/>
            <w:vAlign w:val="bottom"/>
            <w:hideMark/>
          </w:tcPr>
          <w:p w14:paraId="57B6560B"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0,00</w:t>
            </w:r>
          </w:p>
        </w:tc>
        <w:tc>
          <w:tcPr>
            <w:tcW w:w="1020" w:type="dxa"/>
            <w:tcBorders>
              <w:top w:val="nil"/>
              <w:left w:val="nil"/>
              <w:bottom w:val="single" w:sz="4" w:space="0" w:color="auto"/>
              <w:right w:val="single" w:sz="4" w:space="0" w:color="auto"/>
            </w:tcBorders>
            <w:shd w:val="clear" w:color="000000" w:fill="DAEEF3"/>
            <w:noWrap/>
            <w:vAlign w:val="bottom"/>
            <w:hideMark/>
          </w:tcPr>
          <w:p w14:paraId="090FCAE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-167,84</w:t>
            </w:r>
          </w:p>
        </w:tc>
        <w:tc>
          <w:tcPr>
            <w:tcW w:w="1020" w:type="dxa"/>
            <w:tcBorders>
              <w:top w:val="nil"/>
              <w:left w:val="nil"/>
              <w:bottom w:val="single" w:sz="4" w:space="0" w:color="auto"/>
              <w:right w:val="single" w:sz="8" w:space="0" w:color="auto"/>
            </w:tcBorders>
            <w:shd w:val="clear" w:color="000000" w:fill="DAEEF3"/>
            <w:noWrap/>
            <w:vAlign w:val="bottom"/>
            <w:hideMark/>
          </w:tcPr>
          <w:p w14:paraId="3DE6B5E9"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2,51</w:t>
            </w:r>
          </w:p>
        </w:tc>
        <w:tc>
          <w:tcPr>
            <w:tcW w:w="484" w:type="dxa"/>
            <w:tcBorders>
              <w:top w:val="nil"/>
              <w:left w:val="nil"/>
              <w:bottom w:val="single" w:sz="4" w:space="0" w:color="auto"/>
              <w:right w:val="nil"/>
            </w:tcBorders>
            <w:shd w:val="clear" w:color="000000" w:fill="DAEEF3"/>
            <w:noWrap/>
            <w:vAlign w:val="bottom"/>
            <w:hideMark/>
          </w:tcPr>
          <w:p w14:paraId="56DD90D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0D0BA41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12A1C69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634D55D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28E30D0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2977529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61A7E8D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019C10E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5B40C8AD"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489B7627" w14:textId="77777777" w:rsidTr="00F640F9">
        <w:trPr>
          <w:trHeight w:val="315"/>
          <w:jc w:val="center"/>
        </w:trPr>
        <w:tc>
          <w:tcPr>
            <w:tcW w:w="29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F50A31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17</w:t>
            </w:r>
          </w:p>
        </w:tc>
        <w:tc>
          <w:tcPr>
            <w:tcW w:w="247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8DA6B7"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Амортизация основных средств и нематериальных активов</w:t>
            </w:r>
          </w:p>
        </w:tc>
        <w:tc>
          <w:tcPr>
            <w:tcW w:w="607" w:type="dxa"/>
            <w:tcBorders>
              <w:top w:val="nil"/>
              <w:left w:val="nil"/>
              <w:bottom w:val="single" w:sz="4" w:space="0" w:color="auto"/>
              <w:right w:val="single" w:sz="4" w:space="0" w:color="auto"/>
            </w:tcBorders>
            <w:shd w:val="clear" w:color="auto" w:fill="auto"/>
            <w:noWrap/>
            <w:vAlign w:val="bottom"/>
            <w:hideMark/>
          </w:tcPr>
          <w:p w14:paraId="6C41699C"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4" w:space="0" w:color="auto"/>
              <w:right w:val="single" w:sz="4" w:space="0" w:color="auto"/>
            </w:tcBorders>
            <w:shd w:val="clear" w:color="000000" w:fill="DAEEF3"/>
            <w:noWrap/>
            <w:vAlign w:val="bottom"/>
            <w:hideMark/>
          </w:tcPr>
          <w:p w14:paraId="247D692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7A38C59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6F009D9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7" w:type="dxa"/>
            <w:tcBorders>
              <w:top w:val="nil"/>
              <w:left w:val="nil"/>
              <w:bottom w:val="single" w:sz="4" w:space="0" w:color="auto"/>
              <w:right w:val="single" w:sz="4" w:space="0" w:color="auto"/>
            </w:tcBorders>
            <w:shd w:val="clear" w:color="000000" w:fill="DAEEF3"/>
            <w:noWrap/>
            <w:vAlign w:val="bottom"/>
            <w:hideMark/>
          </w:tcPr>
          <w:p w14:paraId="05ABDB7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4" w:space="0" w:color="auto"/>
            </w:tcBorders>
            <w:shd w:val="clear" w:color="000000" w:fill="DAEEF3"/>
            <w:noWrap/>
            <w:vAlign w:val="bottom"/>
            <w:hideMark/>
          </w:tcPr>
          <w:p w14:paraId="2D0F441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8" w:space="0" w:color="auto"/>
            </w:tcBorders>
            <w:shd w:val="clear" w:color="000000" w:fill="DAEEF3"/>
            <w:noWrap/>
            <w:vAlign w:val="bottom"/>
            <w:hideMark/>
          </w:tcPr>
          <w:p w14:paraId="3DB2FFD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84" w:type="dxa"/>
            <w:tcBorders>
              <w:top w:val="nil"/>
              <w:left w:val="nil"/>
              <w:bottom w:val="single" w:sz="4" w:space="0" w:color="auto"/>
              <w:right w:val="nil"/>
            </w:tcBorders>
            <w:shd w:val="clear" w:color="000000" w:fill="DAEEF3"/>
            <w:noWrap/>
            <w:vAlign w:val="bottom"/>
            <w:hideMark/>
          </w:tcPr>
          <w:p w14:paraId="170EAA4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28A6922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194286E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283E8C3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0294C45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203DDCB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0049CD9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2A60508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4BFD1F0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5F24550D" w14:textId="77777777" w:rsidTr="00F640F9">
        <w:trPr>
          <w:trHeight w:val="315"/>
          <w:jc w:val="center"/>
        </w:trPr>
        <w:tc>
          <w:tcPr>
            <w:tcW w:w="299" w:type="dxa"/>
            <w:tcBorders>
              <w:top w:val="nil"/>
              <w:left w:val="single" w:sz="8" w:space="0" w:color="auto"/>
              <w:bottom w:val="single" w:sz="4" w:space="0" w:color="auto"/>
              <w:right w:val="single" w:sz="4" w:space="0" w:color="auto"/>
            </w:tcBorders>
            <w:shd w:val="clear" w:color="auto" w:fill="auto"/>
            <w:noWrap/>
            <w:vAlign w:val="bottom"/>
            <w:hideMark/>
          </w:tcPr>
          <w:p w14:paraId="0F109BA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18</w:t>
            </w:r>
          </w:p>
        </w:tc>
        <w:tc>
          <w:tcPr>
            <w:tcW w:w="247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2EFA5B"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Расходы на выплаты по договорам займа и кредитным договорам</w:t>
            </w:r>
          </w:p>
        </w:tc>
        <w:tc>
          <w:tcPr>
            <w:tcW w:w="607" w:type="dxa"/>
            <w:tcBorders>
              <w:top w:val="nil"/>
              <w:left w:val="nil"/>
              <w:bottom w:val="single" w:sz="4" w:space="0" w:color="auto"/>
              <w:right w:val="single" w:sz="4" w:space="0" w:color="auto"/>
            </w:tcBorders>
            <w:shd w:val="clear" w:color="auto" w:fill="auto"/>
            <w:noWrap/>
            <w:vAlign w:val="bottom"/>
            <w:hideMark/>
          </w:tcPr>
          <w:p w14:paraId="24473580"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4" w:space="0" w:color="auto"/>
              <w:right w:val="single" w:sz="4" w:space="0" w:color="auto"/>
            </w:tcBorders>
            <w:shd w:val="clear" w:color="000000" w:fill="DAEEF3"/>
            <w:noWrap/>
            <w:vAlign w:val="bottom"/>
            <w:hideMark/>
          </w:tcPr>
          <w:p w14:paraId="5ADC2B1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4B6D148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32B9415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7" w:type="dxa"/>
            <w:tcBorders>
              <w:top w:val="nil"/>
              <w:left w:val="nil"/>
              <w:bottom w:val="single" w:sz="4" w:space="0" w:color="auto"/>
              <w:right w:val="single" w:sz="4" w:space="0" w:color="auto"/>
            </w:tcBorders>
            <w:shd w:val="clear" w:color="000000" w:fill="DAEEF3"/>
            <w:noWrap/>
            <w:vAlign w:val="bottom"/>
            <w:hideMark/>
          </w:tcPr>
          <w:p w14:paraId="080D106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4" w:space="0" w:color="auto"/>
            </w:tcBorders>
            <w:shd w:val="clear" w:color="000000" w:fill="DAEEF3"/>
            <w:noWrap/>
            <w:vAlign w:val="bottom"/>
            <w:hideMark/>
          </w:tcPr>
          <w:p w14:paraId="783A4EA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8" w:space="0" w:color="auto"/>
            </w:tcBorders>
            <w:shd w:val="clear" w:color="000000" w:fill="DAEEF3"/>
            <w:noWrap/>
            <w:vAlign w:val="bottom"/>
            <w:hideMark/>
          </w:tcPr>
          <w:p w14:paraId="6FE8285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84" w:type="dxa"/>
            <w:tcBorders>
              <w:top w:val="nil"/>
              <w:left w:val="nil"/>
              <w:bottom w:val="single" w:sz="4" w:space="0" w:color="auto"/>
              <w:right w:val="nil"/>
            </w:tcBorders>
            <w:shd w:val="clear" w:color="000000" w:fill="DAEEF3"/>
            <w:noWrap/>
            <w:vAlign w:val="bottom"/>
            <w:hideMark/>
          </w:tcPr>
          <w:p w14:paraId="3860A37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6E6CE56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62AA597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3C37268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2ACE3CB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44FC4EB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1E647D3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1024DD2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71442AA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5B5B7B0B" w14:textId="77777777" w:rsidTr="00F640F9">
        <w:trPr>
          <w:trHeight w:val="315"/>
          <w:jc w:val="center"/>
        </w:trPr>
        <w:tc>
          <w:tcPr>
            <w:tcW w:w="299" w:type="dxa"/>
            <w:tcBorders>
              <w:top w:val="nil"/>
              <w:left w:val="single" w:sz="8" w:space="0" w:color="auto"/>
              <w:bottom w:val="single" w:sz="4" w:space="0" w:color="auto"/>
              <w:right w:val="single" w:sz="4" w:space="0" w:color="auto"/>
            </w:tcBorders>
            <w:shd w:val="clear" w:color="auto" w:fill="auto"/>
            <w:noWrap/>
            <w:vAlign w:val="bottom"/>
            <w:hideMark/>
          </w:tcPr>
          <w:p w14:paraId="0FDFC99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24</w:t>
            </w:r>
          </w:p>
        </w:tc>
        <w:tc>
          <w:tcPr>
            <w:tcW w:w="2121" w:type="dxa"/>
            <w:gridSpan w:val="2"/>
            <w:tcBorders>
              <w:top w:val="single" w:sz="4" w:space="0" w:color="auto"/>
              <w:left w:val="single" w:sz="4" w:space="0" w:color="auto"/>
              <w:bottom w:val="single" w:sz="4" w:space="0" w:color="auto"/>
              <w:right w:val="nil"/>
            </w:tcBorders>
            <w:shd w:val="clear" w:color="auto" w:fill="auto"/>
            <w:noWrap/>
            <w:vAlign w:val="bottom"/>
            <w:hideMark/>
          </w:tcPr>
          <w:p w14:paraId="17454E9F"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Налог при УСНО</w:t>
            </w:r>
          </w:p>
        </w:tc>
        <w:tc>
          <w:tcPr>
            <w:tcW w:w="296" w:type="dxa"/>
            <w:tcBorders>
              <w:top w:val="nil"/>
              <w:left w:val="nil"/>
              <w:bottom w:val="single" w:sz="4" w:space="0" w:color="auto"/>
              <w:right w:val="nil"/>
            </w:tcBorders>
            <w:shd w:val="clear" w:color="auto" w:fill="auto"/>
            <w:noWrap/>
            <w:vAlign w:val="bottom"/>
            <w:hideMark/>
          </w:tcPr>
          <w:p w14:paraId="58E5D60B"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58" w:type="dxa"/>
            <w:tcBorders>
              <w:top w:val="nil"/>
              <w:left w:val="nil"/>
              <w:bottom w:val="single" w:sz="4" w:space="0" w:color="auto"/>
              <w:right w:val="single" w:sz="4" w:space="0" w:color="auto"/>
            </w:tcBorders>
            <w:shd w:val="clear" w:color="auto" w:fill="auto"/>
            <w:noWrap/>
            <w:vAlign w:val="bottom"/>
            <w:hideMark/>
          </w:tcPr>
          <w:p w14:paraId="04514B40"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607" w:type="dxa"/>
            <w:tcBorders>
              <w:top w:val="nil"/>
              <w:left w:val="nil"/>
              <w:bottom w:val="single" w:sz="4" w:space="0" w:color="auto"/>
              <w:right w:val="single" w:sz="4" w:space="0" w:color="auto"/>
            </w:tcBorders>
            <w:shd w:val="clear" w:color="auto" w:fill="auto"/>
            <w:noWrap/>
            <w:vAlign w:val="bottom"/>
            <w:hideMark/>
          </w:tcPr>
          <w:p w14:paraId="3DC09544"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4" w:space="0" w:color="auto"/>
              <w:right w:val="single" w:sz="4" w:space="0" w:color="auto"/>
            </w:tcBorders>
            <w:shd w:val="clear" w:color="000000" w:fill="DAEEF3"/>
            <w:noWrap/>
            <w:vAlign w:val="bottom"/>
            <w:hideMark/>
          </w:tcPr>
          <w:p w14:paraId="202B225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31D0B51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195,85</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2EBF7B7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710,00</w:t>
            </w:r>
          </w:p>
        </w:tc>
        <w:tc>
          <w:tcPr>
            <w:tcW w:w="817" w:type="dxa"/>
            <w:tcBorders>
              <w:top w:val="nil"/>
              <w:left w:val="nil"/>
              <w:bottom w:val="single" w:sz="4" w:space="0" w:color="auto"/>
              <w:right w:val="single" w:sz="4" w:space="0" w:color="auto"/>
            </w:tcBorders>
            <w:shd w:val="clear" w:color="000000" w:fill="DAEEF3"/>
            <w:noWrap/>
            <w:vAlign w:val="bottom"/>
            <w:hideMark/>
          </w:tcPr>
          <w:p w14:paraId="02F0246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710,00</w:t>
            </w:r>
          </w:p>
        </w:tc>
        <w:tc>
          <w:tcPr>
            <w:tcW w:w="1020" w:type="dxa"/>
            <w:tcBorders>
              <w:top w:val="nil"/>
              <w:left w:val="nil"/>
              <w:bottom w:val="single" w:sz="4" w:space="0" w:color="auto"/>
              <w:right w:val="single" w:sz="4" w:space="0" w:color="auto"/>
            </w:tcBorders>
            <w:shd w:val="clear" w:color="000000" w:fill="DAEEF3"/>
            <w:noWrap/>
            <w:vAlign w:val="bottom"/>
            <w:hideMark/>
          </w:tcPr>
          <w:p w14:paraId="51B04DC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514,15</w:t>
            </w:r>
          </w:p>
        </w:tc>
        <w:tc>
          <w:tcPr>
            <w:tcW w:w="1020" w:type="dxa"/>
            <w:tcBorders>
              <w:top w:val="nil"/>
              <w:left w:val="nil"/>
              <w:bottom w:val="single" w:sz="4" w:space="0" w:color="auto"/>
              <w:right w:val="single" w:sz="8" w:space="0" w:color="auto"/>
            </w:tcBorders>
            <w:shd w:val="clear" w:color="000000" w:fill="DAEEF3"/>
            <w:noWrap/>
            <w:vAlign w:val="bottom"/>
            <w:hideMark/>
          </w:tcPr>
          <w:p w14:paraId="73A5333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514,15</w:t>
            </w:r>
          </w:p>
        </w:tc>
        <w:tc>
          <w:tcPr>
            <w:tcW w:w="484" w:type="dxa"/>
            <w:tcBorders>
              <w:top w:val="nil"/>
              <w:left w:val="nil"/>
              <w:bottom w:val="single" w:sz="4" w:space="0" w:color="auto"/>
              <w:right w:val="nil"/>
            </w:tcBorders>
            <w:shd w:val="clear" w:color="000000" w:fill="DAEEF3"/>
            <w:noWrap/>
            <w:vAlign w:val="bottom"/>
            <w:hideMark/>
          </w:tcPr>
          <w:p w14:paraId="23A9FCD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4,71</w:t>
            </w:r>
          </w:p>
        </w:tc>
        <w:tc>
          <w:tcPr>
            <w:tcW w:w="903" w:type="dxa"/>
            <w:tcBorders>
              <w:top w:val="nil"/>
              <w:left w:val="nil"/>
              <w:bottom w:val="single" w:sz="4" w:space="0" w:color="auto"/>
              <w:right w:val="nil"/>
            </w:tcBorders>
            <w:shd w:val="clear" w:color="000000" w:fill="DAEEF3"/>
            <w:noWrap/>
            <w:vAlign w:val="bottom"/>
            <w:hideMark/>
          </w:tcPr>
          <w:p w14:paraId="4B5507A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1812E20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2775793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60B7EA9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0AAF011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76C89FB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09A45F0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01DECC97"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r>
      <w:tr w:rsidR="00D408BA" w:rsidRPr="00F640F9" w14:paraId="44961680" w14:textId="77777777" w:rsidTr="00F640F9">
        <w:trPr>
          <w:trHeight w:val="330"/>
          <w:jc w:val="center"/>
        </w:trPr>
        <w:tc>
          <w:tcPr>
            <w:tcW w:w="299" w:type="dxa"/>
            <w:tcBorders>
              <w:top w:val="nil"/>
              <w:left w:val="single" w:sz="8" w:space="0" w:color="auto"/>
              <w:bottom w:val="nil"/>
              <w:right w:val="single" w:sz="4" w:space="0" w:color="auto"/>
            </w:tcBorders>
            <w:shd w:val="clear" w:color="auto" w:fill="auto"/>
            <w:noWrap/>
            <w:vAlign w:val="bottom"/>
            <w:hideMark/>
          </w:tcPr>
          <w:p w14:paraId="5F8C4C0F"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25</w:t>
            </w:r>
          </w:p>
        </w:tc>
        <w:tc>
          <w:tcPr>
            <w:tcW w:w="2475" w:type="dxa"/>
            <w:gridSpan w:val="4"/>
            <w:tcBorders>
              <w:top w:val="single" w:sz="4" w:space="0" w:color="auto"/>
              <w:left w:val="nil"/>
              <w:bottom w:val="nil"/>
              <w:right w:val="single" w:sz="4" w:space="0" w:color="000000"/>
            </w:tcBorders>
            <w:shd w:val="clear" w:color="auto" w:fill="auto"/>
            <w:noWrap/>
            <w:vAlign w:val="bottom"/>
            <w:hideMark/>
          </w:tcPr>
          <w:p w14:paraId="244EBDFB"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Расходы по сомнительным долгам</w:t>
            </w:r>
          </w:p>
        </w:tc>
        <w:tc>
          <w:tcPr>
            <w:tcW w:w="607" w:type="dxa"/>
            <w:tcBorders>
              <w:top w:val="nil"/>
              <w:left w:val="nil"/>
              <w:bottom w:val="nil"/>
              <w:right w:val="single" w:sz="4" w:space="0" w:color="auto"/>
            </w:tcBorders>
            <w:shd w:val="clear" w:color="auto" w:fill="auto"/>
            <w:noWrap/>
            <w:vAlign w:val="bottom"/>
            <w:hideMark/>
          </w:tcPr>
          <w:p w14:paraId="7BDB1A8D"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nil"/>
              <w:right w:val="single" w:sz="4" w:space="0" w:color="auto"/>
            </w:tcBorders>
            <w:shd w:val="clear" w:color="000000" w:fill="DAEEF3"/>
            <w:noWrap/>
            <w:vAlign w:val="bottom"/>
            <w:hideMark/>
          </w:tcPr>
          <w:p w14:paraId="1F96814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nil"/>
              <w:right w:val="nil"/>
            </w:tcBorders>
            <w:shd w:val="clear" w:color="000000" w:fill="DAEEF3"/>
            <w:noWrap/>
            <w:vAlign w:val="bottom"/>
            <w:hideMark/>
          </w:tcPr>
          <w:p w14:paraId="6BEAEDA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148,88</w:t>
            </w:r>
          </w:p>
        </w:tc>
        <w:tc>
          <w:tcPr>
            <w:tcW w:w="612" w:type="dxa"/>
            <w:tcBorders>
              <w:top w:val="nil"/>
              <w:left w:val="single" w:sz="4" w:space="0" w:color="auto"/>
              <w:bottom w:val="nil"/>
              <w:right w:val="single" w:sz="4" w:space="0" w:color="auto"/>
            </w:tcBorders>
            <w:shd w:val="clear" w:color="000000" w:fill="DAEEF3"/>
            <w:noWrap/>
            <w:vAlign w:val="bottom"/>
            <w:hideMark/>
          </w:tcPr>
          <w:p w14:paraId="2EAB8CC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7" w:type="dxa"/>
            <w:tcBorders>
              <w:top w:val="nil"/>
              <w:left w:val="nil"/>
              <w:bottom w:val="nil"/>
              <w:right w:val="single" w:sz="4" w:space="0" w:color="auto"/>
            </w:tcBorders>
            <w:shd w:val="clear" w:color="000000" w:fill="DAEEF3"/>
            <w:noWrap/>
            <w:vAlign w:val="bottom"/>
            <w:hideMark/>
          </w:tcPr>
          <w:p w14:paraId="0644DD8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0,00</w:t>
            </w:r>
          </w:p>
        </w:tc>
        <w:tc>
          <w:tcPr>
            <w:tcW w:w="1020" w:type="dxa"/>
            <w:tcBorders>
              <w:top w:val="nil"/>
              <w:left w:val="nil"/>
              <w:bottom w:val="nil"/>
              <w:right w:val="single" w:sz="4" w:space="0" w:color="auto"/>
            </w:tcBorders>
            <w:shd w:val="clear" w:color="000000" w:fill="DAEEF3"/>
            <w:noWrap/>
            <w:vAlign w:val="bottom"/>
            <w:hideMark/>
          </w:tcPr>
          <w:p w14:paraId="1AF43E9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-148,88</w:t>
            </w:r>
          </w:p>
        </w:tc>
        <w:tc>
          <w:tcPr>
            <w:tcW w:w="1020" w:type="dxa"/>
            <w:tcBorders>
              <w:top w:val="nil"/>
              <w:left w:val="nil"/>
              <w:bottom w:val="nil"/>
              <w:right w:val="single" w:sz="8" w:space="0" w:color="auto"/>
            </w:tcBorders>
            <w:shd w:val="clear" w:color="000000" w:fill="DAEEF3"/>
            <w:noWrap/>
            <w:vAlign w:val="bottom"/>
            <w:hideMark/>
          </w:tcPr>
          <w:p w14:paraId="271214E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-148,88</w:t>
            </w:r>
          </w:p>
        </w:tc>
        <w:tc>
          <w:tcPr>
            <w:tcW w:w="484" w:type="dxa"/>
            <w:tcBorders>
              <w:top w:val="nil"/>
              <w:left w:val="nil"/>
              <w:bottom w:val="nil"/>
              <w:right w:val="nil"/>
            </w:tcBorders>
            <w:shd w:val="clear" w:color="000000" w:fill="DAEEF3"/>
            <w:noWrap/>
            <w:vAlign w:val="bottom"/>
            <w:hideMark/>
          </w:tcPr>
          <w:p w14:paraId="7BB99B6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nil"/>
              <w:right w:val="nil"/>
            </w:tcBorders>
            <w:shd w:val="clear" w:color="000000" w:fill="DAEEF3"/>
            <w:noWrap/>
            <w:vAlign w:val="bottom"/>
            <w:hideMark/>
          </w:tcPr>
          <w:p w14:paraId="1A8C311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nil"/>
              <w:right w:val="nil"/>
            </w:tcBorders>
            <w:shd w:val="clear" w:color="000000" w:fill="DAEEF3"/>
            <w:noWrap/>
            <w:vAlign w:val="bottom"/>
            <w:hideMark/>
          </w:tcPr>
          <w:p w14:paraId="0F44E5E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nil"/>
              <w:right w:val="nil"/>
            </w:tcBorders>
            <w:shd w:val="clear" w:color="000000" w:fill="DAEEF3"/>
            <w:noWrap/>
            <w:vAlign w:val="bottom"/>
            <w:hideMark/>
          </w:tcPr>
          <w:p w14:paraId="6134838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nil"/>
              <w:right w:val="nil"/>
            </w:tcBorders>
            <w:shd w:val="clear" w:color="000000" w:fill="DAEEF3"/>
            <w:noWrap/>
            <w:vAlign w:val="bottom"/>
            <w:hideMark/>
          </w:tcPr>
          <w:p w14:paraId="36A64C6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nil"/>
              <w:right w:val="nil"/>
            </w:tcBorders>
            <w:shd w:val="clear" w:color="000000" w:fill="DAEEF3"/>
            <w:noWrap/>
            <w:vAlign w:val="bottom"/>
            <w:hideMark/>
          </w:tcPr>
          <w:p w14:paraId="24CEB38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nil"/>
              <w:right w:val="nil"/>
            </w:tcBorders>
            <w:shd w:val="clear" w:color="000000" w:fill="DAEEF3"/>
            <w:noWrap/>
            <w:vAlign w:val="bottom"/>
            <w:hideMark/>
          </w:tcPr>
          <w:p w14:paraId="28CA629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nil"/>
              <w:right w:val="nil"/>
            </w:tcBorders>
            <w:shd w:val="clear" w:color="000000" w:fill="DAEEF3"/>
            <w:noWrap/>
            <w:vAlign w:val="bottom"/>
            <w:hideMark/>
          </w:tcPr>
          <w:p w14:paraId="773604B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6E5EC41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36F24CD1" w14:textId="77777777" w:rsidTr="00F640F9">
        <w:trPr>
          <w:trHeight w:val="330"/>
          <w:jc w:val="center"/>
        </w:trPr>
        <w:tc>
          <w:tcPr>
            <w:tcW w:w="29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CEA0C7C"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single" w:sz="8" w:space="0" w:color="auto"/>
              <w:left w:val="nil"/>
              <w:bottom w:val="single" w:sz="8" w:space="0" w:color="auto"/>
              <w:right w:val="nil"/>
            </w:tcBorders>
            <w:shd w:val="clear" w:color="auto" w:fill="auto"/>
            <w:noWrap/>
            <w:vAlign w:val="bottom"/>
            <w:hideMark/>
          </w:tcPr>
          <w:p w14:paraId="49EDBEAC"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ИТОГО (неподконтрольные расходы)</w:t>
            </w:r>
          </w:p>
        </w:tc>
        <w:tc>
          <w:tcPr>
            <w:tcW w:w="60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0B8AD38"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single" w:sz="8" w:space="0" w:color="auto"/>
              <w:left w:val="nil"/>
              <w:bottom w:val="single" w:sz="8" w:space="0" w:color="auto"/>
              <w:right w:val="single" w:sz="4" w:space="0" w:color="auto"/>
            </w:tcBorders>
            <w:shd w:val="clear" w:color="000000" w:fill="DAEEF3"/>
            <w:noWrap/>
            <w:vAlign w:val="bottom"/>
            <w:hideMark/>
          </w:tcPr>
          <w:p w14:paraId="07DA03E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single" w:sz="8" w:space="0" w:color="auto"/>
              <w:left w:val="single" w:sz="4" w:space="0" w:color="auto"/>
              <w:bottom w:val="single" w:sz="8" w:space="0" w:color="auto"/>
              <w:right w:val="single" w:sz="4" w:space="0" w:color="auto"/>
            </w:tcBorders>
            <w:shd w:val="clear" w:color="000000" w:fill="DAEEF3"/>
            <w:noWrap/>
            <w:vAlign w:val="bottom"/>
            <w:hideMark/>
          </w:tcPr>
          <w:p w14:paraId="51D578F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2 956,87</w:t>
            </w:r>
          </w:p>
        </w:tc>
        <w:tc>
          <w:tcPr>
            <w:tcW w:w="612" w:type="dxa"/>
            <w:tcBorders>
              <w:top w:val="single" w:sz="8" w:space="0" w:color="auto"/>
              <w:left w:val="nil"/>
              <w:bottom w:val="single" w:sz="8" w:space="0" w:color="auto"/>
              <w:right w:val="single" w:sz="4" w:space="0" w:color="auto"/>
            </w:tcBorders>
            <w:shd w:val="clear" w:color="000000" w:fill="DAEEF3"/>
            <w:noWrap/>
            <w:vAlign w:val="bottom"/>
            <w:hideMark/>
          </w:tcPr>
          <w:p w14:paraId="058F25E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3 266,37</w:t>
            </w:r>
          </w:p>
        </w:tc>
        <w:tc>
          <w:tcPr>
            <w:tcW w:w="817" w:type="dxa"/>
            <w:tcBorders>
              <w:top w:val="single" w:sz="8" w:space="0" w:color="auto"/>
              <w:left w:val="nil"/>
              <w:bottom w:val="single" w:sz="8" w:space="0" w:color="auto"/>
              <w:right w:val="single" w:sz="4" w:space="0" w:color="auto"/>
            </w:tcBorders>
            <w:shd w:val="clear" w:color="000000" w:fill="DAEEF3"/>
            <w:noWrap/>
            <w:vAlign w:val="bottom"/>
            <w:hideMark/>
          </w:tcPr>
          <w:p w14:paraId="5FACE36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3 096,02</w:t>
            </w:r>
          </w:p>
        </w:tc>
        <w:tc>
          <w:tcPr>
            <w:tcW w:w="1020" w:type="dxa"/>
            <w:tcBorders>
              <w:top w:val="single" w:sz="8" w:space="0" w:color="auto"/>
              <w:left w:val="nil"/>
              <w:bottom w:val="single" w:sz="8" w:space="0" w:color="auto"/>
              <w:right w:val="single" w:sz="4" w:space="0" w:color="auto"/>
            </w:tcBorders>
            <w:shd w:val="clear" w:color="000000" w:fill="DAEEF3"/>
            <w:noWrap/>
            <w:vAlign w:val="bottom"/>
            <w:hideMark/>
          </w:tcPr>
          <w:p w14:paraId="069CEF3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139,15</w:t>
            </w:r>
          </w:p>
        </w:tc>
        <w:tc>
          <w:tcPr>
            <w:tcW w:w="1020" w:type="dxa"/>
            <w:tcBorders>
              <w:top w:val="single" w:sz="8" w:space="0" w:color="auto"/>
              <w:left w:val="nil"/>
              <w:bottom w:val="single" w:sz="8" w:space="0" w:color="auto"/>
              <w:right w:val="single" w:sz="8" w:space="0" w:color="auto"/>
            </w:tcBorders>
            <w:shd w:val="clear" w:color="000000" w:fill="DAEEF3"/>
            <w:noWrap/>
            <w:vAlign w:val="bottom"/>
            <w:hideMark/>
          </w:tcPr>
          <w:p w14:paraId="4D92C49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309,50</w:t>
            </w:r>
          </w:p>
        </w:tc>
        <w:tc>
          <w:tcPr>
            <w:tcW w:w="484" w:type="dxa"/>
            <w:tcBorders>
              <w:top w:val="nil"/>
              <w:left w:val="nil"/>
              <w:bottom w:val="nil"/>
              <w:right w:val="nil"/>
            </w:tcBorders>
            <w:shd w:val="clear" w:color="000000" w:fill="DAEEF3"/>
            <w:noWrap/>
            <w:vAlign w:val="bottom"/>
            <w:hideMark/>
          </w:tcPr>
          <w:p w14:paraId="128B942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nil"/>
              <w:right w:val="nil"/>
            </w:tcBorders>
            <w:shd w:val="clear" w:color="000000" w:fill="DAEEF3"/>
            <w:noWrap/>
            <w:vAlign w:val="bottom"/>
            <w:hideMark/>
          </w:tcPr>
          <w:p w14:paraId="0FBEFC0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309,50</w:t>
            </w:r>
          </w:p>
        </w:tc>
        <w:tc>
          <w:tcPr>
            <w:tcW w:w="903" w:type="dxa"/>
            <w:tcBorders>
              <w:top w:val="nil"/>
              <w:left w:val="nil"/>
              <w:bottom w:val="nil"/>
              <w:right w:val="nil"/>
            </w:tcBorders>
            <w:shd w:val="clear" w:color="000000" w:fill="DAEEF3"/>
            <w:noWrap/>
            <w:vAlign w:val="bottom"/>
            <w:hideMark/>
          </w:tcPr>
          <w:p w14:paraId="2CD74EF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nil"/>
              <w:right w:val="nil"/>
            </w:tcBorders>
            <w:shd w:val="clear" w:color="000000" w:fill="DAEEF3"/>
            <w:noWrap/>
            <w:vAlign w:val="bottom"/>
            <w:hideMark/>
          </w:tcPr>
          <w:p w14:paraId="5AFC487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nil"/>
              <w:right w:val="nil"/>
            </w:tcBorders>
            <w:shd w:val="clear" w:color="000000" w:fill="DAEEF3"/>
            <w:noWrap/>
            <w:vAlign w:val="bottom"/>
            <w:hideMark/>
          </w:tcPr>
          <w:p w14:paraId="1B740F8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56,58</w:t>
            </w:r>
          </w:p>
        </w:tc>
        <w:tc>
          <w:tcPr>
            <w:tcW w:w="923" w:type="dxa"/>
            <w:tcBorders>
              <w:top w:val="nil"/>
              <w:left w:val="nil"/>
              <w:bottom w:val="nil"/>
              <w:right w:val="nil"/>
            </w:tcBorders>
            <w:shd w:val="clear" w:color="000000" w:fill="DAEEF3"/>
            <w:noWrap/>
            <w:vAlign w:val="bottom"/>
            <w:hideMark/>
          </w:tcPr>
          <w:p w14:paraId="4E84D79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nil"/>
              <w:right w:val="nil"/>
            </w:tcBorders>
            <w:shd w:val="clear" w:color="000000" w:fill="DAEEF3"/>
            <w:noWrap/>
            <w:vAlign w:val="bottom"/>
            <w:hideMark/>
          </w:tcPr>
          <w:p w14:paraId="5950312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nil"/>
              <w:right w:val="nil"/>
            </w:tcBorders>
            <w:shd w:val="clear" w:color="000000" w:fill="DAEEF3"/>
            <w:noWrap/>
            <w:vAlign w:val="bottom"/>
            <w:hideMark/>
          </w:tcPr>
          <w:p w14:paraId="747B32F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355FCAC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56,58</w:t>
            </w:r>
          </w:p>
        </w:tc>
      </w:tr>
      <w:tr w:rsidR="00D408BA" w:rsidRPr="00F640F9" w14:paraId="723EFC52" w14:textId="77777777" w:rsidTr="00F640F9">
        <w:trPr>
          <w:trHeight w:val="315"/>
          <w:jc w:val="center"/>
        </w:trPr>
        <w:tc>
          <w:tcPr>
            <w:tcW w:w="299" w:type="dxa"/>
            <w:tcBorders>
              <w:top w:val="nil"/>
              <w:left w:val="single" w:sz="8" w:space="0" w:color="auto"/>
              <w:bottom w:val="single" w:sz="4" w:space="0" w:color="auto"/>
              <w:right w:val="single" w:sz="4" w:space="0" w:color="auto"/>
            </w:tcBorders>
            <w:shd w:val="clear" w:color="auto" w:fill="auto"/>
            <w:noWrap/>
            <w:vAlign w:val="bottom"/>
            <w:hideMark/>
          </w:tcPr>
          <w:p w14:paraId="0879CDB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43D491A9"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Прибыль</w:t>
            </w:r>
          </w:p>
        </w:tc>
        <w:tc>
          <w:tcPr>
            <w:tcW w:w="607" w:type="dxa"/>
            <w:tcBorders>
              <w:top w:val="nil"/>
              <w:left w:val="nil"/>
              <w:bottom w:val="single" w:sz="4" w:space="0" w:color="auto"/>
              <w:right w:val="single" w:sz="4" w:space="0" w:color="auto"/>
            </w:tcBorders>
            <w:shd w:val="clear" w:color="auto" w:fill="auto"/>
            <w:noWrap/>
            <w:vAlign w:val="bottom"/>
            <w:hideMark/>
          </w:tcPr>
          <w:p w14:paraId="4CE4C720"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4" w:space="0" w:color="auto"/>
              <w:right w:val="single" w:sz="4" w:space="0" w:color="auto"/>
            </w:tcBorders>
            <w:shd w:val="clear" w:color="000000" w:fill="DAEEF3"/>
            <w:noWrap/>
            <w:vAlign w:val="bottom"/>
            <w:hideMark/>
          </w:tcPr>
          <w:p w14:paraId="7FB8027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5142B7D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0,00</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07947B3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7" w:type="dxa"/>
            <w:tcBorders>
              <w:top w:val="nil"/>
              <w:left w:val="nil"/>
              <w:bottom w:val="single" w:sz="4" w:space="0" w:color="auto"/>
              <w:right w:val="single" w:sz="4" w:space="0" w:color="auto"/>
            </w:tcBorders>
            <w:shd w:val="clear" w:color="000000" w:fill="DAEEF3"/>
            <w:noWrap/>
            <w:vAlign w:val="bottom"/>
            <w:hideMark/>
          </w:tcPr>
          <w:p w14:paraId="6647D65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4" w:space="0" w:color="auto"/>
            </w:tcBorders>
            <w:shd w:val="clear" w:color="000000" w:fill="DAEEF3"/>
            <w:noWrap/>
            <w:vAlign w:val="bottom"/>
            <w:hideMark/>
          </w:tcPr>
          <w:p w14:paraId="6CF63D3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8" w:space="0" w:color="auto"/>
            </w:tcBorders>
            <w:shd w:val="clear" w:color="000000" w:fill="DAEEF3"/>
            <w:noWrap/>
            <w:vAlign w:val="bottom"/>
            <w:hideMark/>
          </w:tcPr>
          <w:p w14:paraId="3D96512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84" w:type="dxa"/>
            <w:tcBorders>
              <w:top w:val="nil"/>
              <w:left w:val="nil"/>
              <w:bottom w:val="single" w:sz="4" w:space="0" w:color="auto"/>
              <w:right w:val="nil"/>
            </w:tcBorders>
            <w:shd w:val="clear" w:color="000000" w:fill="DAEEF3"/>
            <w:noWrap/>
            <w:vAlign w:val="bottom"/>
            <w:hideMark/>
          </w:tcPr>
          <w:p w14:paraId="4AB307A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513A438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10,47</w:t>
            </w:r>
          </w:p>
        </w:tc>
        <w:tc>
          <w:tcPr>
            <w:tcW w:w="903" w:type="dxa"/>
            <w:tcBorders>
              <w:top w:val="nil"/>
              <w:left w:val="nil"/>
              <w:bottom w:val="single" w:sz="4" w:space="0" w:color="auto"/>
              <w:right w:val="nil"/>
            </w:tcBorders>
            <w:shd w:val="clear" w:color="000000" w:fill="DAEEF3"/>
            <w:noWrap/>
            <w:vAlign w:val="bottom"/>
            <w:hideMark/>
          </w:tcPr>
          <w:p w14:paraId="433D570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234172B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20DB1DB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110FCEA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26776FA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4F02253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205B866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#ДЕЛ/0!</w:t>
            </w:r>
          </w:p>
        </w:tc>
      </w:tr>
      <w:tr w:rsidR="00D408BA" w:rsidRPr="00F640F9" w14:paraId="05422B8A" w14:textId="77777777" w:rsidTr="00F640F9">
        <w:trPr>
          <w:trHeight w:val="315"/>
          <w:jc w:val="center"/>
        </w:trPr>
        <w:tc>
          <w:tcPr>
            <w:tcW w:w="299" w:type="dxa"/>
            <w:tcBorders>
              <w:top w:val="nil"/>
              <w:left w:val="single" w:sz="8" w:space="0" w:color="auto"/>
              <w:bottom w:val="single" w:sz="4" w:space="0" w:color="auto"/>
              <w:right w:val="single" w:sz="4" w:space="0" w:color="auto"/>
            </w:tcBorders>
            <w:shd w:val="clear" w:color="auto" w:fill="auto"/>
            <w:noWrap/>
            <w:vAlign w:val="bottom"/>
            <w:hideMark/>
          </w:tcPr>
          <w:p w14:paraId="7562C1C2"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8B025F0"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Инвестиционная программа</w:t>
            </w:r>
          </w:p>
        </w:tc>
        <w:tc>
          <w:tcPr>
            <w:tcW w:w="607" w:type="dxa"/>
            <w:tcBorders>
              <w:top w:val="nil"/>
              <w:left w:val="nil"/>
              <w:bottom w:val="single" w:sz="4" w:space="0" w:color="auto"/>
              <w:right w:val="single" w:sz="4" w:space="0" w:color="auto"/>
            </w:tcBorders>
            <w:shd w:val="clear" w:color="auto" w:fill="auto"/>
            <w:noWrap/>
            <w:vAlign w:val="bottom"/>
            <w:hideMark/>
          </w:tcPr>
          <w:p w14:paraId="48AC48C5"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4" w:space="0" w:color="auto"/>
              <w:right w:val="single" w:sz="4" w:space="0" w:color="auto"/>
            </w:tcBorders>
            <w:shd w:val="clear" w:color="000000" w:fill="DAEEF3"/>
            <w:noWrap/>
            <w:vAlign w:val="bottom"/>
            <w:hideMark/>
          </w:tcPr>
          <w:p w14:paraId="14708C9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3CCDC98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3DB92FF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7" w:type="dxa"/>
            <w:tcBorders>
              <w:top w:val="nil"/>
              <w:left w:val="nil"/>
              <w:bottom w:val="single" w:sz="4" w:space="0" w:color="auto"/>
              <w:right w:val="single" w:sz="4" w:space="0" w:color="auto"/>
            </w:tcBorders>
            <w:shd w:val="clear" w:color="000000" w:fill="DAEEF3"/>
            <w:noWrap/>
            <w:vAlign w:val="bottom"/>
            <w:hideMark/>
          </w:tcPr>
          <w:p w14:paraId="0472BEA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4" w:space="0" w:color="auto"/>
            </w:tcBorders>
            <w:shd w:val="clear" w:color="000000" w:fill="DAEEF3"/>
            <w:noWrap/>
            <w:vAlign w:val="bottom"/>
            <w:hideMark/>
          </w:tcPr>
          <w:p w14:paraId="4107BF1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8" w:space="0" w:color="auto"/>
            </w:tcBorders>
            <w:shd w:val="clear" w:color="000000" w:fill="DAEEF3"/>
            <w:noWrap/>
            <w:vAlign w:val="bottom"/>
            <w:hideMark/>
          </w:tcPr>
          <w:p w14:paraId="6139B8D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84" w:type="dxa"/>
            <w:tcBorders>
              <w:top w:val="nil"/>
              <w:left w:val="nil"/>
              <w:bottom w:val="single" w:sz="4" w:space="0" w:color="auto"/>
              <w:right w:val="nil"/>
            </w:tcBorders>
            <w:shd w:val="clear" w:color="000000" w:fill="DAEEF3"/>
            <w:noWrap/>
            <w:vAlign w:val="bottom"/>
            <w:hideMark/>
          </w:tcPr>
          <w:p w14:paraId="7E748C0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582DFCA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77419CF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2B2F2F2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4C2FF3C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66A9187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001CD6B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6D65EE8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7A7C151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6EDD31C1" w14:textId="77777777" w:rsidTr="00F640F9">
        <w:trPr>
          <w:trHeight w:val="315"/>
          <w:jc w:val="center"/>
        </w:trPr>
        <w:tc>
          <w:tcPr>
            <w:tcW w:w="299" w:type="dxa"/>
            <w:tcBorders>
              <w:top w:val="nil"/>
              <w:left w:val="single" w:sz="8" w:space="0" w:color="auto"/>
              <w:bottom w:val="single" w:sz="4" w:space="0" w:color="auto"/>
              <w:right w:val="single" w:sz="4" w:space="0" w:color="auto"/>
            </w:tcBorders>
            <w:shd w:val="clear" w:color="auto" w:fill="auto"/>
            <w:noWrap/>
            <w:vAlign w:val="bottom"/>
            <w:hideMark/>
          </w:tcPr>
          <w:p w14:paraId="568CFD50"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9DEB808"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Выпадающие доходы/экономия средств</w:t>
            </w:r>
          </w:p>
        </w:tc>
        <w:tc>
          <w:tcPr>
            <w:tcW w:w="607" w:type="dxa"/>
            <w:tcBorders>
              <w:top w:val="nil"/>
              <w:left w:val="nil"/>
              <w:bottom w:val="single" w:sz="4" w:space="0" w:color="auto"/>
              <w:right w:val="single" w:sz="4" w:space="0" w:color="auto"/>
            </w:tcBorders>
            <w:shd w:val="clear" w:color="auto" w:fill="auto"/>
            <w:noWrap/>
            <w:vAlign w:val="bottom"/>
            <w:hideMark/>
          </w:tcPr>
          <w:p w14:paraId="7047002B"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4" w:space="0" w:color="auto"/>
              <w:right w:val="single" w:sz="4" w:space="0" w:color="auto"/>
            </w:tcBorders>
            <w:shd w:val="clear" w:color="000000" w:fill="DAEEF3"/>
            <w:noWrap/>
            <w:vAlign w:val="bottom"/>
            <w:hideMark/>
          </w:tcPr>
          <w:p w14:paraId="6EDE55C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628E6DC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-880,33</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0D15DF6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7" w:type="dxa"/>
            <w:tcBorders>
              <w:top w:val="nil"/>
              <w:left w:val="nil"/>
              <w:bottom w:val="single" w:sz="4" w:space="0" w:color="auto"/>
              <w:right w:val="single" w:sz="4" w:space="0" w:color="auto"/>
            </w:tcBorders>
            <w:shd w:val="clear" w:color="000000" w:fill="DAEEF3"/>
            <w:noWrap/>
            <w:vAlign w:val="bottom"/>
            <w:hideMark/>
          </w:tcPr>
          <w:p w14:paraId="1B276AA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4" w:space="0" w:color="auto"/>
            </w:tcBorders>
            <w:shd w:val="clear" w:color="000000" w:fill="DAEEF3"/>
            <w:noWrap/>
            <w:vAlign w:val="bottom"/>
            <w:hideMark/>
          </w:tcPr>
          <w:p w14:paraId="5233370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1020" w:type="dxa"/>
            <w:tcBorders>
              <w:top w:val="nil"/>
              <w:left w:val="nil"/>
              <w:bottom w:val="single" w:sz="4" w:space="0" w:color="auto"/>
              <w:right w:val="single" w:sz="8" w:space="0" w:color="auto"/>
            </w:tcBorders>
            <w:shd w:val="clear" w:color="000000" w:fill="DAEEF3"/>
            <w:noWrap/>
            <w:vAlign w:val="bottom"/>
            <w:hideMark/>
          </w:tcPr>
          <w:p w14:paraId="11D3B1E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84" w:type="dxa"/>
            <w:tcBorders>
              <w:top w:val="nil"/>
              <w:left w:val="nil"/>
              <w:bottom w:val="single" w:sz="4" w:space="0" w:color="auto"/>
              <w:right w:val="nil"/>
            </w:tcBorders>
            <w:shd w:val="clear" w:color="000000" w:fill="DAEEF3"/>
            <w:noWrap/>
            <w:vAlign w:val="bottom"/>
            <w:hideMark/>
          </w:tcPr>
          <w:p w14:paraId="015CF65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6664028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25C216D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21F2151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5F1FB99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5F1EE1F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3ECEB47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1AEE11E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3A306D4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r w:rsidR="00D408BA" w:rsidRPr="00F640F9" w14:paraId="082AC60F" w14:textId="77777777" w:rsidTr="00F640F9">
        <w:trPr>
          <w:trHeight w:val="330"/>
          <w:jc w:val="center"/>
        </w:trPr>
        <w:tc>
          <w:tcPr>
            <w:tcW w:w="299" w:type="dxa"/>
            <w:tcBorders>
              <w:top w:val="nil"/>
              <w:left w:val="single" w:sz="8" w:space="0" w:color="auto"/>
              <w:bottom w:val="single" w:sz="4" w:space="0" w:color="auto"/>
              <w:right w:val="single" w:sz="4" w:space="0" w:color="auto"/>
            </w:tcBorders>
            <w:shd w:val="clear" w:color="auto" w:fill="auto"/>
            <w:noWrap/>
            <w:vAlign w:val="bottom"/>
            <w:hideMark/>
          </w:tcPr>
          <w:p w14:paraId="36CAA7B5"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26</w:t>
            </w:r>
          </w:p>
        </w:tc>
        <w:tc>
          <w:tcPr>
            <w:tcW w:w="247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790A87E"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Необходимая валовая выручка, всего</w:t>
            </w:r>
          </w:p>
        </w:tc>
        <w:tc>
          <w:tcPr>
            <w:tcW w:w="607" w:type="dxa"/>
            <w:tcBorders>
              <w:top w:val="nil"/>
              <w:left w:val="nil"/>
              <w:bottom w:val="single" w:sz="4" w:space="0" w:color="auto"/>
              <w:right w:val="single" w:sz="4" w:space="0" w:color="auto"/>
            </w:tcBorders>
            <w:shd w:val="clear" w:color="auto" w:fill="auto"/>
            <w:noWrap/>
            <w:vAlign w:val="bottom"/>
            <w:hideMark/>
          </w:tcPr>
          <w:p w14:paraId="239CA62B"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4" w:space="0" w:color="auto"/>
              <w:right w:val="single" w:sz="4" w:space="0" w:color="auto"/>
            </w:tcBorders>
            <w:shd w:val="clear" w:color="000000" w:fill="DAEEF3"/>
            <w:noWrap/>
            <w:vAlign w:val="bottom"/>
            <w:hideMark/>
          </w:tcPr>
          <w:p w14:paraId="4B9F828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415F7D1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19 584,66</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074F95FC" w14:textId="77777777" w:rsidR="00D408BA" w:rsidRPr="00F640F9" w:rsidRDefault="00D408BA" w:rsidP="00D408BA">
            <w:pPr>
              <w:jc w:val="center"/>
              <w:rPr>
                <w:rFonts w:ascii="Bookman Old Style" w:hAnsi="Bookman Old Style" w:cs="Calibri"/>
                <w:b/>
                <w:bCs/>
                <w:sz w:val="11"/>
                <w:szCs w:val="11"/>
                <w:lang w:eastAsia="ru-RU"/>
              </w:rPr>
            </w:pPr>
            <w:r w:rsidRPr="00F640F9">
              <w:rPr>
                <w:rFonts w:ascii="Bookman Old Style" w:hAnsi="Bookman Old Style" w:cs="Calibri"/>
                <w:b/>
                <w:bCs/>
                <w:sz w:val="11"/>
                <w:szCs w:val="11"/>
                <w:lang w:eastAsia="ru-RU"/>
              </w:rPr>
              <w:t>22 125,28</w:t>
            </w:r>
          </w:p>
        </w:tc>
        <w:tc>
          <w:tcPr>
            <w:tcW w:w="817" w:type="dxa"/>
            <w:tcBorders>
              <w:top w:val="nil"/>
              <w:left w:val="nil"/>
              <w:bottom w:val="single" w:sz="4" w:space="0" w:color="auto"/>
              <w:right w:val="single" w:sz="4" w:space="0" w:color="auto"/>
            </w:tcBorders>
            <w:shd w:val="clear" w:color="000000" w:fill="DAEEF3"/>
            <w:noWrap/>
            <w:vAlign w:val="bottom"/>
            <w:hideMark/>
          </w:tcPr>
          <w:p w14:paraId="13398CD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21 103,52</w:t>
            </w:r>
          </w:p>
        </w:tc>
        <w:tc>
          <w:tcPr>
            <w:tcW w:w="1020" w:type="dxa"/>
            <w:tcBorders>
              <w:top w:val="nil"/>
              <w:left w:val="nil"/>
              <w:bottom w:val="single" w:sz="4" w:space="0" w:color="auto"/>
              <w:right w:val="single" w:sz="4" w:space="0" w:color="auto"/>
            </w:tcBorders>
            <w:shd w:val="clear" w:color="000000" w:fill="DAEEF3"/>
            <w:noWrap/>
            <w:vAlign w:val="bottom"/>
            <w:hideMark/>
          </w:tcPr>
          <w:p w14:paraId="21DDA32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1 518,86</w:t>
            </w:r>
          </w:p>
        </w:tc>
        <w:tc>
          <w:tcPr>
            <w:tcW w:w="1020" w:type="dxa"/>
            <w:tcBorders>
              <w:top w:val="nil"/>
              <w:left w:val="nil"/>
              <w:bottom w:val="single" w:sz="4" w:space="0" w:color="auto"/>
              <w:right w:val="single" w:sz="8" w:space="0" w:color="auto"/>
            </w:tcBorders>
            <w:shd w:val="clear" w:color="000000" w:fill="DAEEF3"/>
            <w:noWrap/>
            <w:vAlign w:val="bottom"/>
            <w:hideMark/>
          </w:tcPr>
          <w:p w14:paraId="4EC7B5E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2 540,62</w:t>
            </w:r>
          </w:p>
        </w:tc>
        <w:tc>
          <w:tcPr>
            <w:tcW w:w="484" w:type="dxa"/>
            <w:tcBorders>
              <w:top w:val="nil"/>
              <w:left w:val="nil"/>
              <w:bottom w:val="single" w:sz="4" w:space="0" w:color="auto"/>
              <w:right w:val="nil"/>
            </w:tcBorders>
            <w:shd w:val="clear" w:color="000000" w:fill="DAEEF3"/>
            <w:noWrap/>
            <w:vAlign w:val="bottom"/>
            <w:hideMark/>
          </w:tcPr>
          <w:p w14:paraId="5E99358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36A67B9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2 540,62</w:t>
            </w:r>
          </w:p>
        </w:tc>
        <w:tc>
          <w:tcPr>
            <w:tcW w:w="903" w:type="dxa"/>
            <w:tcBorders>
              <w:top w:val="nil"/>
              <w:left w:val="nil"/>
              <w:bottom w:val="single" w:sz="4" w:space="0" w:color="auto"/>
              <w:right w:val="nil"/>
            </w:tcBorders>
            <w:shd w:val="clear" w:color="000000" w:fill="DAEEF3"/>
            <w:noWrap/>
            <w:vAlign w:val="bottom"/>
            <w:hideMark/>
          </w:tcPr>
          <w:p w14:paraId="2BE1298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7801E9D0"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7C73DA5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12,58</w:t>
            </w:r>
          </w:p>
        </w:tc>
        <w:tc>
          <w:tcPr>
            <w:tcW w:w="923" w:type="dxa"/>
            <w:tcBorders>
              <w:top w:val="nil"/>
              <w:left w:val="nil"/>
              <w:bottom w:val="single" w:sz="4" w:space="0" w:color="auto"/>
              <w:right w:val="nil"/>
            </w:tcBorders>
            <w:shd w:val="clear" w:color="000000" w:fill="DAEEF3"/>
            <w:noWrap/>
            <w:vAlign w:val="bottom"/>
            <w:hideMark/>
          </w:tcPr>
          <w:p w14:paraId="038CB06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4757FCB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1586D326"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705F040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12,58</w:t>
            </w:r>
          </w:p>
        </w:tc>
      </w:tr>
      <w:tr w:rsidR="00D408BA" w:rsidRPr="00F640F9" w14:paraId="6523C997" w14:textId="77777777" w:rsidTr="00F640F9">
        <w:trPr>
          <w:trHeight w:val="330"/>
          <w:jc w:val="center"/>
        </w:trPr>
        <w:tc>
          <w:tcPr>
            <w:tcW w:w="299" w:type="dxa"/>
            <w:tcBorders>
              <w:top w:val="nil"/>
              <w:left w:val="single" w:sz="8" w:space="0" w:color="auto"/>
              <w:bottom w:val="single" w:sz="4" w:space="0" w:color="auto"/>
              <w:right w:val="single" w:sz="4" w:space="0" w:color="auto"/>
            </w:tcBorders>
            <w:shd w:val="clear" w:color="auto" w:fill="auto"/>
            <w:noWrap/>
            <w:vAlign w:val="bottom"/>
            <w:hideMark/>
          </w:tcPr>
          <w:p w14:paraId="6BFCD96E"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2E42B3" w14:textId="77777777" w:rsidR="00D408BA" w:rsidRPr="00F640F9" w:rsidRDefault="00D408BA" w:rsidP="00D408BA">
            <w:pPr>
              <w:rPr>
                <w:rFonts w:ascii="Bookman Old Style" w:hAnsi="Bookman Old Style" w:cs="Calibri"/>
                <w:sz w:val="13"/>
                <w:szCs w:val="13"/>
                <w:lang w:eastAsia="ru-RU"/>
              </w:rPr>
            </w:pPr>
            <w:r w:rsidRPr="00F640F9">
              <w:rPr>
                <w:rFonts w:ascii="Bookman Old Style" w:hAnsi="Bookman Old Style" w:cs="Calibri"/>
                <w:sz w:val="13"/>
                <w:szCs w:val="13"/>
                <w:lang w:eastAsia="ru-RU"/>
              </w:rPr>
              <w:t xml:space="preserve"> в том числе на потребительский рынок</w:t>
            </w:r>
          </w:p>
        </w:tc>
        <w:tc>
          <w:tcPr>
            <w:tcW w:w="607" w:type="dxa"/>
            <w:tcBorders>
              <w:top w:val="nil"/>
              <w:left w:val="nil"/>
              <w:bottom w:val="single" w:sz="4" w:space="0" w:color="auto"/>
              <w:right w:val="single" w:sz="4" w:space="0" w:color="auto"/>
            </w:tcBorders>
            <w:shd w:val="clear" w:color="auto" w:fill="auto"/>
            <w:noWrap/>
            <w:vAlign w:val="bottom"/>
            <w:hideMark/>
          </w:tcPr>
          <w:p w14:paraId="2FC1C30A"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4" w:space="0" w:color="auto"/>
              <w:right w:val="single" w:sz="4" w:space="0" w:color="auto"/>
            </w:tcBorders>
            <w:shd w:val="clear" w:color="000000" w:fill="DAEEF3"/>
            <w:noWrap/>
            <w:vAlign w:val="bottom"/>
            <w:hideMark/>
          </w:tcPr>
          <w:p w14:paraId="376433B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4" w:space="0" w:color="auto"/>
              <w:right w:val="nil"/>
            </w:tcBorders>
            <w:shd w:val="clear" w:color="000000" w:fill="DAEEF3"/>
            <w:noWrap/>
            <w:vAlign w:val="bottom"/>
            <w:hideMark/>
          </w:tcPr>
          <w:p w14:paraId="1A1FFE12"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19 584,66</w:t>
            </w:r>
          </w:p>
        </w:tc>
        <w:tc>
          <w:tcPr>
            <w:tcW w:w="612" w:type="dxa"/>
            <w:tcBorders>
              <w:top w:val="nil"/>
              <w:left w:val="single" w:sz="4" w:space="0" w:color="auto"/>
              <w:bottom w:val="single" w:sz="4" w:space="0" w:color="auto"/>
              <w:right w:val="single" w:sz="4" w:space="0" w:color="auto"/>
            </w:tcBorders>
            <w:shd w:val="clear" w:color="000000" w:fill="DAEEF3"/>
            <w:noWrap/>
            <w:vAlign w:val="bottom"/>
            <w:hideMark/>
          </w:tcPr>
          <w:p w14:paraId="5862BA2D" w14:textId="77777777" w:rsidR="00D408BA" w:rsidRPr="00F640F9" w:rsidRDefault="00D408BA" w:rsidP="00D408BA">
            <w:pPr>
              <w:jc w:val="center"/>
              <w:rPr>
                <w:rFonts w:ascii="Bookman Old Style" w:hAnsi="Bookman Old Style" w:cs="Calibri"/>
                <w:b/>
                <w:bCs/>
                <w:sz w:val="11"/>
                <w:szCs w:val="11"/>
                <w:lang w:eastAsia="ru-RU"/>
              </w:rPr>
            </w:pPr>
            <w:r w:rsidRPr="00F640F9">
              <w:rPr>
                <w:rFonts w:ascii="Bookman Old Style" w:hAnsi="Bookman Old Style" w:cs="Calibri"/>
                <w:b/>
                <w:bCs/>
                <w:sz w:val="11"/>
                <w:szCs w:val="11"/>
                <w:lang w:eastAsia="ru-RU"/>
              </w:rPr>
              <w:t>22 125,28</w:t>
            </w:r>
          </w:p>
        </w:tc>
        <w:tc>
          <w:tcPr>
            <w:tcW w:w="817" w:type="dxa"/>
            <w:tcBorders>
              <w:top w:val="nil"/>
              <w:left w:val="nil"/>
              <w:bottom w:val="single" w:sz="4" w:space="0" w:color="auto"/>
              <w:right w:val="single" w:sz="4" w:space="0" w:color="auto"/>
            </w:tcBorders>
            <w:shd w:val="clear" w:color="000000" w:fill="DAEEF3"/>
            <w:noWrap/>
            <w:vAlign w:val="bottom"/>
            <w:hideMark/>
          </w:tcPr>
          <w:p w14:paraId="5E8D2EAE"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21 103,52</w:t>
            </w:r>
          </w:p>
        </w:tc>
        <w:tc>
          <w:tcPr>
            <w:tcW w:w="1020" w:type="dxa"/>
            <w:tcBorders>
              <w:top w:val="nil"/>
              <w:left w:val="nil"/>
              <w:bottom w:val="single" w:sz="4" w:space="0" w:color="auto"/>
              <w:right w:val="single" w:sz="4" w:space="0" w:color="auto"/>
            </w:tcBorders>
            <w:shd w:val="clear" w:color="000000" w:fill="DAEEF3"/>
            <w:noWrap/>
            <w:vAlign w:val="bottom"/>
            <w:hideMark/>
          </w:tcPr>
          <w:p w14:paraId="6944BD5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1 518,86</w:t>
            </w:r>
          </w:p>
        </w:tc>
        <w:tc>
          <w:tcPr>
            <w:tcW w:w="1020" w:type="dxa"/>
            <w:tcBorders>
              <w:top w:val="nil"/>
              <w:left w:val="nil"/>
              <w:bottom w:val="single" w:sz="4" w:space="0" w:color="auto"/>
              <w:right w:val="single" w:sz="8" w:space="0" w:color="auto"/>
            </w:tcBorders>
            <w:shd w:val="clear" w:color="000000" w:fill="DAEEF3"/>
            <w:noWrap/>
            <w:vAlign w:val="bottom"/>
            <w:hideMark/>
          </w:tcPr>
          <w:p w14:paraId="0D20EE0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2 540,62</w:t>
            </w:r>
          </w:p>
        </w:tc>
        <w:tc>
          <w:tcPr>
            <w:tcW w:w="484" w:type="dxa"/>
            <w:tcBorders>
              <w:top w:val="nil"/>
              <w:left w:val="nil"/>
              <w:bottom w:val="single" w:sz="4" w:space="0" w:color="auto"/>
              <w:right w:val="nil"/>
            </w:tcBorders>
            <w:shd w:val="clear" w:color="000000" w:fill="DAEEF3"/>
            <w:noWrap/>
            <w:vAlign w:val="bottom"/>
            <w:hideMark/>
          </w:tcPr>
          <w:p w14:paraId="43575AB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093F8A07"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12,97</w:t>
            </w:r>
          </w:p>
        </w:tc>
        <w:tc>
          <w:tcPr>
            <w:tcW w:w="903" w:type="dxa"/>
            <w:tcBorders>
              <w:top w:val="nil"/>
              <w:left w:val="nil"/>
              <w:bottom w:val="single" w:sz="4" w:space="0" w:color="auto"/>
              <w:right w:val="nil"/>
            </w:tcBorders>
            <w:shd w:val="clear" w:color="000000" w:fill="DAEEF3"/>
            <w:noWrap/>
            <w:vAlign w:val="bottom"/>
            <w:hideMark/>
          </w:tcPr>
          <w:p w14:paraId="659EF1D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1DB0303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0B35FAB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30E0A87C"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35AC5AA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301E04E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0AAE8B5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12,58</w:t>
            </w:r>
          </w:p>
        </w:tc>
      </w:tr>
      <w:tr w:rsidR="00D408BA" w:rsidRPr="00F640F9" w14:paraId="486AEF95" w14:textId="77777777" w:rsidTr="00F640F9">
        <w:trPr>
          <w:trHeight w:val="330"/>
          <w:jc w:val="center"/>
        </w:trPr>
        <w:tc>
          <w:tcPr>
            <w:tcW w:w="299" w:type="dxa"/>
            <w:tcBorders>
              <w:top w:val="nil"/>
              <w:left w:val="single" w:sz="8" w:space="0" w:color="auto"/>
              <w:bottom w:val="single" w:sz="8" w:space="0" w:color="auto"/>
              <w:right w:val="single" w:sz="4" w:space="0" w:color="auto"/>
            </w:tcBorders>
            <w:shd w:val="clear" w:color="auto" w:fill="auto"/>
            <w:noWrap/>
            <w:vAlign w:val="bottom"/>
            <w:hideMark/>
          </w:tcPr>
          <w:p w14:paraId="28F988EA" w14:textId="77777777" w:rsidR="00D408BA" w:rsidRPr="00F640F9" w:rsidRDefault="00D408BA" w:rsidP="00D408BA">
            <w:pPr>
              <w:jc w:val="center"/>
              <w:rPr>
                <w:rFonts w:ascii="Bookman Old Style" w:hAnsi="Bookman Old Style" w:cs="Calibri"/>
                <w:sz w:val="13"/>
                <w:szCs w:val="13"/>
                <w:lang w:eastAsia="ru-RU"/>
              </w:rPr>
            </w:pPr>
            <w:r w:rsidRPr="00F640F9">
              <w:rPr>
                <w:rFonts w:ascii="Bookman Old Style" w:hAnsi="Bookman Old Style" w:cs="Calibri"/>
                <w:sz w:val="13"/>
                <w:szCs w:val="13"/>
                <w:lang w:eastAsia="ru-RU"/>
              </w:rPr>
              <w:t> </w:t>
            </w:r>
          </w:p>
        </w:tc>
        <w:tc>
          <w:tcPr>
            <w:tcW w:w="2475"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0806316F" w14:textId="77777777" w:rsidR="00D408BA" w:rsidRPr="00F640F9" w:rsidRDefault="00D408BA" w:rsidP="00D408BA">
            <w:pP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xml:space="preserve"> Тариф на тепловую энергию </w:t>
            </w:r>
          </w:p>
        </w:tc>
        <w:tc>
          <w:tcPr>
            <w:tcW w:w="607" w:type="dxa"/>
            <w:tcBorders>
              <w:top w:val="nil"/>
              <w:left w:val="nil"/>
              <w:bottom w:val="single" w:sz="8" w:space="0" w:color="auto"/>
              <w:right w:val="single" w:sz="4" w:space="0" w:color="auto"/>
            </w:tcBorders>
            <w:shd w:val="clear" w:color="auto" w:fill="auto"/>
            <w:noWrap/>
            <w:vAlign w:val="bottom"/>
            <w:hideMark/>
          </w:tcPr>
          <w:p w14:paraId="70A31A2E" w14:textId="77777777" w:rsidR="00D408BA" w:rsidRPr="00F640F9" w:rsidRDefault="00D408BA" w:rsidP="00D408BA">
            <w:pPr>
              <w:jc w:val="center"/>
              <w:rPr>
                <w:rFonts w:ascii="Bookman Old Style" w:hAnsi="Bookman Old Style" w:cs="Calibri"/>
                <w:sz w:val="13"/>
                <w:szCs w:val="13"/>
                <w:lang w:eastAsia="ru-RU"/>
              </w:rPr>
            </w:pPr>
            <w:proofErr w:type="spellStart"/>
            <w:r w:rsidRPr="00F640F9">
              <w:rPr>
                <w:rFonts w:ascii="Bookman Old Style" w:hAnsi="Bookman Old Style" w:cs="Calibri"/>
                <w:sz w:val="13"/>
                <w:szCs w:val="13"/>
                <w:lang w:eastAsia="ru-RU"/>
              </w:rPr>
              <w:t>т.р</w:t>
            </w:r>
            <w:proofErr w:type="spellEnd"/>
            <w:r w:rsidRPr="00F640F9">
              <w:rPr>
                <w:rFonts w:ascii="Bookman Old Style" w:hAnsi="Bookman Old Style" w:cs="Calibri"/>
                <w:sz w:val="13"/>
                <w:szCs w:val="13"/>
                <w:lang w:eastAsia="ru-RU"/>
              </w:rPr>
              <w:t>.</w:t>
            </w:r>
          </w:p>
        </w:tc>
        <w:tc>
          <w:tcPr>
            <w:tcW w:w="1000" w:type="dxa"/>
            <w:tcBorders>
              <w:top w:val="nil"/>
              <w:left w:val="nil"/>
              <w:bottom w:val="single" w:sz="8" w:space="0" w:color="auto"/>
              <w:right w:val="single" w:sz="4" w:space="0" w:color="auto"/>
            </w:tcBorders>
            <w:shd w:val="clear" w:color="000000" w:fill="DAEEF3"/>
            <w:noWrap/>
            <w:vAlign w:val="bottom"/>
            <w:hideMark/>
          </w:tcPr>
          <w:p w14:paraId="3C305304"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819" w:type="dxa"/>
            <w:tcBorders>
              <w:top w:val="nil"/>
              <w:left w:val="nil"/>
              <w:bottom w:val="single" w:sz="8" w:space="0" w:color="auto"/>
              <w:right w:val="nil"/>
            </w:tcBorders>
            <w:shd w:val="clear" w:color="000000" w:fill="DAEEF3"/>
            <w:noWrap/>
            <w:vAlign w:val="bottom"/>
            <w:hideMark/>
          </w:tcPr>
          <w:p w14:paraId="24EDA77B"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2 923,78</w:t>
            </w:r>
          </w:p>
        </w:tc>
        <w:tc>
          <w:tcPr>
            <w:tcW w:w="612" w:type="dxa"/>
            <w:tcBorders>
              <w:top w:val="nil"/>
              <w:left w:val="single" w:sz="4" w:space="0" w:color="auto"/>
              <w:bottom w:val="single" w:sz="8" w:space="0" w:color="auto"/>
              <w:right w:val="single" w:sz="4" w:space="0" w:color="auto"/>
            </w:tcBorders>
            <w:shd w:val="clear" w:color="000000" w:fill="DAEEF3"/>
            <w:noWrap/>
            <w:vAlign w:val="bottom"/>
            <w:hideMark/>
          </w:tcPr>
          <w:p w14:paraId="4C3EEA28"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3 201,49</w:t>
            </w:r>
          </w:p>
        </w:tc>
        <w:tc>
          <w:tcPr>
            <w:tcW w:w="817" w:type="dxa"/>
            <w:tcBorders>
              <w:top w:val="nil"/>
              <w:left w:val="nil"/>
              <w:bottom w:val="single" w:sz="8" w:space="0" w:color="auto"/>
              <w:right w:val="single" w:sz="4" w:space="0" w:color="auto"/>
            </w:tcBorders>
            <w:shd w:val="clear" w:color="000000" w:fill="DAEEF3"/>
            <w:noWrap/>
            <w:vAlign w:val="bottom"/>
            <w:hideMark/>
          </w:tcPr>
          <w:p w14:paraId="24A9DD8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3 053,64</w:t>
            </w:r>
          </w:p>
        </w:tc>
        <w:tc>
          <w:tcPr>
            <w:tcW w:w="1020" w:type="dxa"/>
            <w:tcBorders>
              <w:top w:val="nil"/>
              <w:left w:val="nil"/>
              <w:bottom w:val="single" w:sz="8" w:space="0" w:color="auto"/>
              <w:right w:val="single" w:sz="4" w:space="0" w:color="auto"/>
            </w:tcBorders>
            <w:shd w:val="clear" w:color="000000" w:fill="DAEEF3"/>
            <w:noWrap/>
            <w:vAlign w:val="bottom"/>
            <w:hideMark/>
          </w:tcPr>
          <w:p w14:paraId="23A3FAC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129,87</w:t>
            </w:r>
          </w:p>
        </w:tc>
        <w:tc>
          <w:tcPr>
            <w:tcW w:w="1020" w:type="dxa"/>
            <w:tcBorders>
              <w:top w:val="nil"/>
              <w:left w:val="nil"/>
              <w:bottom w:val="single" w:sz="8" w:space="0" w:color="auto"/>
              <w:right w:val="single" w:sz="8" w:space="0" w:color="auto"/>
            </w:tcBorders>
            <w:shd w:val="clear" w:color="000000" w:fill="DAEEF3"/>
            <w:noWrap/>
            <w:vAlign w:val="bottom"/>
            <w:hideMark/>
          </w:tcPr>
          <w:p w14:paraId="64D783D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277,71</w:t>
            </w:r>
          </w:p>
        </w:tc>
        <w:tc>
          <w:tcPr>
            <w:tcW w:w="484" w:type="dxa"/>
            <w:tcBorders>
              <w:top w:val="nil"/>
              <w:left w:val="nil"/>
              <w:bottom w:val="single" w:sz="4" w:space="0" w:color="auto"/>
              <w:right w:val="nil"/>
            </w:tcBorders>
            <w:shd w:val="clear" w:color="000000" w:fill="DAEEF3"/>
            <w:noWrap/>
            <w:vAlign w:val="bottom"/>
            <w:hideMark/>
          </w:tcPr>
          <w:p w14:paraId="3AEADFF9"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5F9F24C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03" w:type="dxa"/>
            <w:tcBorders>
              <w:top w:val="nil"/>
              <w:left w:val="nil"/>
              <w:bottom w:val="single" w:sz="4" w:space="0" w:color="auto"/>
              <w:right w:val="nil"/>
            </w:tcBorders>
            <w:shd w:val="clear" w:color="000000" w:fill="DAEEF3"/>
            <w:noWrap/>
            <w:vAlign w:val="bottom"/>
            <w:hideMark/>
          </w:tcPr>
          <w:p w14:paraId="7751DD05"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1A99120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560" w:type="dxa"/>
            <w:tcBorders>
              <w:top w:val="nil"/>
              <w:left w:val="nil"/>
              <w:bottom w:val="single" w:sz="4" w:space="0" w:color="auto"/>
              <w:right w:val="nil"/>
            </w:tcBorders>
            <w:shd w:val="clear" w:color="000000" w:fill="DAEEF3"/>
            <w:noWrap/>
            <w:vAlign w:val="bottom"/>
            <w:hideMark/>
          </w:tcPr>
          <w:p w14:paraId="7D54C70A"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923" w:type="dxa"/>
            <w:tcBorders>
              <w:top w:val="nil"/>
              <w:left w:val="nil"/>
              <w:bottom w:val="single" w:sz="4" w:space="0" w:color="auto"/>
              <w:right w:val="nil"/>
            </w:tcBorders>
            <w:shd w:val="clear" w:color="000000" w:fill="DAEEF3"/>
            <w:noWrap/>
            <w:vAlign w:val="bottom"/>
            <w:hideMark/>
          </w:tcPr>
          <w:p w14:paraId="3864D58D"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1" w:type="dxa"/>
            <w:tcBorders>
              <w:top w:val="nil"/>
              <w:left w:val="nil"/>
              <w:bottom w:val="single" w:sz="4" w:space="0" w:color="auto"/>
              <w:right w:val="nil"/>
            </w:tcBorders>
            <w:shd w:val="clear" w:color="000000" w:fill="DAEEF3"/>
            <w:noWrap/>
            <w:vAlign w:val="bottom"/>
            <w:hideMark/>
          </w:tcPr>
          <w:p w14:paraId="0F615313"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474" w:type="dxa"/>
            <w:tcBorders>
              <w:top w:val="nil"/>
              <w:left w:val="nil"/>
              <w:bottom w:val="single" w:sz="4" w:space="0" w:color="auto"/>
              <w:right w:val="nil"/>
            </w:tcBorders>
            <w:shd w:val="clear" w:color="000000" w:fill="DAEEF3"/>
            <w:noWrap/>
            <w:vAlign w:val="bottom"/>
            <w:hideMark/>
          </w:tcPr>
          <w:p w14:paraId="23BCB301"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c>
          <w:tcPr>
            <w:tcW w:w="736" w:type="dxa"/>
            <w:tcBorders>
              <w:top w:val="nil"/>
              <w:left w:val="nil"/>
              <w:bottom w:val="single" w:sz="4" w:space="0" w:color="auto"/>
              <w:right w:val="single" w:sz="4" w:space="0" w:color="auto"/>
            </w:tcBorders>
            <w:shd w:val="clear" w:color="000000" w:fill="DAEEF3"/>
            <w:noWrap/>
            <w:vAlign w:val="bottom"/>
            <w:hideMark/>
          </w:tcPr>
          <w:p w14:paraId="192C028F" w14:textId="77777777" w:rsidR="00D408BA" w:rsidRPr="00F640F9" w:rsidRDefault="00D408BA" w:rsidP="00D408BA">
            <w:pPr>
              <w:jc w:val="center"/>
              <w:rPr>
                <w:rFonts w:ascii="Bookman Old Style" w:hAnsi="Bookman Old Style" w:cs="Calibri"/>
                <w:b/>
                <w:bCs/>
                <w:sz w:val="13"/>
                <w:szCs w:val="13"/>
                <w:lang w:eastAsia="ru-RU"/>
              </w:rPr>
            </w:pPr>
            <w:r w:rsidRPr="00F640F9">
              <w:rPr>
                <w:rFonts w:ascii="Bookman Old Style" w:hAnsi="Bookman Old Style" w:cs="Calibri"/>
                <w:b/>
                <w:bCs/>
                <w:sz w:val="13"/>
                <w:szCs w:val="13"/>
                <w:lang w:eastAsia="ru-RU"/>
              </w:rPr>
              <w:t> </w:t>
            </w:r>
          </w:p>
        </w:tc>
      </w:tr>
    </w:tbl>
    <w:p w14:paraId="636C4832" w14:textId="77777777" w:rsidR="00F640F9" w:rsidRDefault="00F640F9" w:rsidP="00D408BA">
      <w:pPr>
        <w:tabs>
          <w:tab w:val="left" w:pos="5580"/>
          <w:tab w:val="left" w:pos="9498"/>
        </w:tabs>
        <w:ind w:right="-285"/>
        <w:sectPr w:rsidR="00F640F9" w:rsidSect="00D408BA">
          <w:pgSz w:w="16838" w:h="11906" w:orient="landscape"/>
          <w:pgMar w:top="851" w:right="567" w:bottom="566" w:left="1135" w:header="720" w:footer="720" w:gutter="0"/>
          <w:cols w:space="720"/>
          <w:docGrid w:linePitch="326"/>
        </w:sectPr>
      </w:pPr>
    </w:p>
    <w:tbl>
      <w:tblPr>
        <w:tblW w:w="5079" w:type="pct"/>
        <w:jc w:val="center"/>
        <w:tblCellMar>
          <w:left w:w="0" w:type="dxa"/>
          <w:right w:w="0" w:type="dxa"/>
        </w:tblCellMar>
        <w:tblLook w:val="04A0" w:firstRow="1" w:lastRow="0" w:firstColumn="1" w:lastColumn="0" w:noHBand="0" w:noVBand="1"/>
      </w:tblPr>
      <w:tblGrid>
        <w:gridCol w:w="6796"/>
        <w:gridCol w:w="968"/>
        <w:gridCol w:w="1561"/>
        <w:gridCol w:w="1640"/>
        <w:gridCol w:w="1625"/>
        <w:gridCol w:w="1394"/>
        <w:gridCol w:w="1391"/>
      </w:tblGrid>
      <w:tr w:rsidR="00F640F9" w:rsidRPr="00B562F2" w14:paraId="1A44C6D7" w14:textId="77777777" w:rsidTr="00B562F2">
        <w:trPr>
          <w:trHeight w:val="1088"/>
          <w:jc w:val="center"/>
        </w:trPr>
        <w:tc>
          <w:tcPr>
            <w:tcW w:w="15375" w:type="dxa"/>
            <w:gridSpan w:val="7"/>
            <w:tcBorders>
              <w:top w:val="nil"/>
              <w:left w:val="nil"/>
              <w:bottom w:val="nil"/>
              <w:right w:val="nil"/>
            </w:tcBorders>
            <w:shd w:val="clear" w:color="auto" w:fill="auto"/>
            <w:vAlign w:val="center"/>
            <w:hideMark/>
          </w:tcPr>
          <w:p w14:paraId="18053166" w14:textId="77777777" w:rsidR="00F640F9" w:rsidRPr="00B562F2" w:rsidRDefault="00F640F9" w:rsidP="00F640F9">
            <w:pPr>
              <w:jc w:val="center"/>
              <w:rPr>
                <w:rFonts w:ascii="Arial CYR" w:hAnsi="Arial CYR" w:cs="Arial CYR"/>
                <w:b/>
                <w:bCs/>
                <w:sz w:val="16"/>
                <w:szCs w:val="16"/>
                <w:lang w:eastAsia="ru-RU"/>
              </w:rPr>
            </w:pPr>
            <w:r w:rsidRPr="00B562F2">
              <w:rPr>
                <w:rFonts w:ascii="Arial CYR" w:hAnsi="Arial CYR" w:cs="Arial CYR"/>
                <w:b/>
                <w:bCs/>
                <w:sz w:val="16"/>
                <w:szCs w:val="16"/>
                <w:lang w:eastAsia="ru-RU"/>
              </w:rPr>
              <w:lastRenderedPageBreak/>
              <w:t>Плановые физические показатели ООО "Велес" на 2020 год (корректировка)</w:t>
            </w:r>
          </w:p>
        </w:tc>
      </w:tr>
      <w:tr w:rsidR="00F640F9" w:rsidRPr="00B562F2" w14:paraId="0AA59B64" w14:textId="77777777" w:rsidTr="00B562F2">
        <w:trPr>
          <w:trHeight w:val="391"/>
          <w:jc w:val="center"/>
        </w:trPr>
        <w:tc>
          <w:tcPr>
            <w:tcW w:w="679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B8CD3BC" w14:textId="77777777" w:rsidR="00F640F9" w:rsidRPr="00B562F2" w:rsidRDefault="00F640F9" w:rsidP="00F640F9">
            <w:pPr>
              <w:jc w:val="center"/>
              <w:rPr>
                <w:rFonts w:ascii="Arial CYR" w:hAnsi="Arial CYR" w:cs="Arial CYR"/>
                <w:b/>
                <w:bCs/>
                <w:sz w:val="16"/>
                <w:szCs w:val="16"/>
                <w:lang w:eastAsia="ru-RU"/>
              </w:rPr>
            </w:pPr>
            <w:r w:rsidRPr="00B562F2">
              <w:rPr>
                <w:rFonts w:ascii="Arial CYR" w:hAnsi="Arial CYR" w:cs="Arial CYR"/>
                <w:b/>
                <w:bCs/>
                <w:sz w:val="16"/>
                <w:szCs w:val="16"/>
                <w:lang w:eastAsia="ru-RU"/>
              </w:rPr>
              <w:t>Показатели</w:t>
            </w:r>
          </w:p>
        </w:tc>
        <w:tc>
          <w:tcPr>
            <w:tcW w:w="96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4A3C4E3" w14:textId="77777777" w:rsidR="00F640F9" w:rsidRPr="00B562F2" w:rsidRDefault="00F640F9" w:rsidP="00F640F9">
            <w:pPr>
              <w:jc w:val="center"/>
              <w:rPr>
                <w:rFonts w:ascii="Arial CYR" w:hAnsi="Arial CYR" w:cs="Arial CYR"/>
                <w:b/>
                <w:bCs/>
                <w:sz w:val="16"/>
                <w:szCs w:val="16"/>
                <w:lang w:eastAsia="ru-RU"/>
              </w:rPr>
            </w:pPr>
            <w:r w:rsidRPr="00B562F2">
              <w:rPr>
                <w:rFonts w:ascii="Arial CYR" w:hAnsi="Arial CYR" w:cs="Arial CYR"/>
                <w:b/>
                <w:bCs/>
                <w:sz w:val="16"/>
                <w:szCs w:val="16"/>
                <w:lang w:eastAsia="ru-RU"/>
              </w:rPr>
              <w:t>Ед. изм.</w:t>
            </w:r>
          </w:p>
        </w:tc>
        <w:tc>
          <w:tcPr>
            <w:tcW w:w="156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9C52064" w14:textId="77777777" w:rsidR="00F640F9" w:rsidRPr="00B562F2" w:rsidRDefault="00F640F9" w:rsidP="00F640F9">
            <w:pPr>
              <w:jc w:val="center"/>
              <w:rPr>
                <w:rFonts w:ascii="Arial CYR" w:hAnsi="Arial CYR" w:cs="Arial CYR"/>
                <w:b/>
                <w:bCs/>
                <w:sz w:val="16"/>
                <w:szCs w:val="16"/>
                <w:lang w:eastAsia="ru-RU"/>
              </w:rPr>
            </w:pPr>
            <w:r w:rsidRPr="00B562F2">
              <w:rPr>
                <w:rFonts w:ascii="Arial CYR" w:hAnsi="Arial CYR" w:cs="Arial CYR"/>
                <w:b/>
                <w:bCs/>
                <w:sz w:val="16"/>
                <w:szCs w:val="16"/>
                <w:lang w:eastAsia="ru-RU"/>
              </w:rPr>
              <w:t>Утверждено РЭК в среднем на 2019 год</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7873B1" w14:textId="77777777" w:rsidR="00F640F9" w:rsidRPr="00B562F2" w:rsidRDefault="00F640F9" w:rsidP="00F640F9">
            <w:pPr>
              <w:jc w:val="center"/>
              <w:rPr>
                <w:rFonts w:ascii="Arial CYR" w:hAnsi="Arial CYR" w:cs="Arial CYR"/>
                <w:b/>
                <w:bCs/>
                <w:sz w:val="16"/>
                <w:szCs w:val="16"/>
                <w:lang w:eastAsia="ru-RU"/>
              </w:rPr>
            </w:pPr>
            <w:r w:rsidRPr="00B562F2">
              <w:rPr>
                <w:rFonts w:ascii="Arial CYR" w:hAnsi="Arial CYR" w:cs="Arial CYR"/>
                <w:b/>
                <w:bCs/>
                <w:sz w:val="16"/>
                <w:szCs w:val="16"/>
                <w:lang w:eastAsia="ru-RU"/>
              </w:rPr>
              <w:t>Предложения предприятия на 2020 год</w:t>
            </w:r>
          </w:p>
        </w:tc>
        <w:tc>
          <w:tcPr>
            <w:tcW w:w="16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FB458F" w14:textId="77777777" w:rsidR="00F640F9" w:rsidRPr="00B562F2" w:rsidRDefault="00F640F9" w:rsidP="00F640F9">
            <w:pPr>
              <w:jc w:val="center"/>
              <w:rPr>
                <w:rFonts w:ascii="Arial CYR" w:hAnsi="Arial CYR" w:cs="Arial CYR"/>
                <w:b/>
                <w:bCs/>
                <w:sz w:val="16"/>
                <w:szCs w:val="16"/>
                <w:lang w:eastAsia="ru-RU"/>
              </w:rPr>
            </w:pPr>
            <w:r w:rsidRPr="00B562F2">
              <w:rPr>
                <w:rFonts w:ascii="Arial CYR" w:hAnsi="Arial CYR" w:cs="Arial CYR"/>
                <w:b/>
                <w:bCs/>
                <w:sz w:val="16"/>
                <w:szCs w:val="16"/>
                <w:lang w:eastAsia="ru-RU"/>
              </w:rPr>
              <w:t>Предложения экспертов на 2020 год</w:t>
            </w:r>
          </w:p>
        </w:tc>
        <w:tc>
          <w:tcPr>
            <w:tcW w:w="13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A86D52" w14:textId="77777777" w:rsidR="00F640F9" w:rsidRPr="00B562F2" w:rsidRDefault="00F640F9" w:rsidP="00F640F9">
            <w:pPr>
              <w:jc w:val="center"/>
              <w:rPr>
                <w:rFonts w:ascii="Arial CYR" w:hAnsi="Arial CYR" w:cs="Arial CYR"/>
                <w:b/>
                <w:bCs/>
                <w:sz w:val="16"/>
                <w:szCs w:val="16"/>
                <w:lang w:eastAsia="ru-RU"/>
              </w:rPr>
            </w:pPr>
            <w:r w:rsidRPr="00B562F2">
              <w:rPr>
                <w:rFonts w:ascii="Arial CYR" w:hAnsi="Arial CYR" w:cs="Arial CYR"/>
                <w:b/>
                <w:bCs/>
                <w:sz w:val="16"/>
                <w:szCs w:val="16"/>
                <w:lang w:eastAsia="ru-RU"/>
              </w:rPr>
              <w:t>Отклонение</w:t>
            </w:r>
          </w:p>
        </w:tc>
        <w:tc>
          <w:tcPr>
            <w:tcW w:w="1391" w:type="dxa"/>
            <w:vMerge w:val="restart"/>
            <w:tcBorders>
              <w:top w:val="single" w:sz="8" w:space="0" w:color="auto"/>
              <w:left w:val="nil"/>
              <w:bottom w:val="single" w:sz="8" w:space="0" w:color="000000"/>
              <w:right w:val="single" w:sz="8" w:space="0" w:color="auto"/>
            </w:tcBorders>
            <w:shd w:val="clear" w:color="auto" w:fill="auto"/>
            <w:vAlign w:val="center"/>
            <w:hideMark/>
          </w:tcPr>
          <w:p w14:paraId="5376ABB2" w14:textId="77777777" w:rsidR="00F640F9" w:rsidRPr="00B562F2" w:rsidRDefault="00F640F9" w:rsidP="00F640F9">
            <w:pPr>
              <w:jc w:val="center"/>
              <w:rPr>
                <w:rFonts w:ascii="Arial CYR" w:hAnsi="Arial CYR" w:cs="Arial CYR"/>
                <w:b/>
                <w:bCs/>
                <w:sz w:val="16"/>
                <w:szCs w:val="16"/>
                <w:lang w:eastAsia="ru-RU"/>
              </w:rPr>
            </w:pPr>
            <w:r w:rsidRPr="00B562F2">
              <w:rPr>
                <w:rFonts w:ascii="Arial CYR" w:hAnsi="Arial CYR" w:cs="Arial CYR"/>
                <w:b/>
                <w:bCs/>
                <w:sz w:val="16"/>
                <w:szCs w:val="16"/>
                <w:lang w:eastAsia="ru-RU"/>
              </w:rPr>
              <w:t>Отклонение</w:t>
            </w:r>
          </w:p>
        </w:tc>
      </w:tr>
      <w:tr w:rsidR="00F640F9" w:rsidRPr="00B562F2" w14:paraId="35732FEE" w14:textId="77777777" w:rsidTr="00B562F2">
        <w:trPr>
          <w:trHeight w:val="359"/>
          <w:jc w:val="center"/>
        </w:trPr>
        <w:tc>
          <w:tcPr>
            <w:tcW w:w="6796" w:type="dxa"/>
            <w:vMerge/>
            <w:tcBorders>
              <w:top w:val="single" w:sz="8" w:space="0" w:color="auto"/>
              <w:left w:val="single" w:sz="8" w:space="0" w:color="auto"/>
              <w:bottom w:val="single" w:sz="8" w:space="0" w:color="000000"/>
              <w:right w:val="single" w:sz="4" w:space="0" w:color="auto"/>
            </w:tcBorders>
            <w:vAlign w:val="center"/>
            <w:hideMark/>
          </w:tcPr>
          <w:p w14:paraId="0E4708FF" w14:textId="77777777" w:rsidR="00F640F9" w:rsidRPr="00B562F2" w:rsidRDefault="00F640F9" w:rsidP="00F640F9">
            <w:pPr>
              <w:rPr>
                <w:rFonts w:ascii="Arial CYR" w:hAnsi="Arial CYR" w:cs="Arial CYR"/>
                <w:b/>
                <w:bCs/>
                <w:sz w:val="16"/>
                <w:szCs w:val="16"/>
                <w:lang w:eastAsia="ru-RU"/>
              </w:rPr>
            </w:pPr>
          </w:p>
        </w:tc>
        <w:tc>
          <w:tcPr>
            <w:tcW w:w="968" w:type="dxa"/>
            <w:vMerge/>
            <w:tcBorders>
              <w:top w:val="single" w:sz="8" w:space="0" w:color="auto"/>
              <w:left w:val="single" w:sz="4" w:space="0" w:color="auto"/>
              <w:bottom w:val="single" w:sz="8" w:space="0" w:color="000000"/>
              <w:right w:val="single" w:sz="4" w:space="0" w:color="auto"/>
            </w:tcBorders>
            <w:vAlign w:val="center"/>
            <w:hideMark/>
          </w:tcPr>
          <w:p w14:paraId="5630E4EB" w14:textId="77777777" w:rsidR="00F640F9" w:rsidRPr="00B562F2" w:rsidRDefault="00F640F9" w:rsidP="00F640F9">
            <w:pPr>
              <w:rPr>
                <w:rFonts w:ascii="Arial CYR" w:hAnsi="Arial CYR" w:cs="Arial CYR"/>
                <w:b/>
                <w:bCs/>
                <w:sz w:val="16"/>
                <w:szCs w:val="16"/>
                <w:lang w:eastAsia="ru-RU"/>
              </w:rPr>
            </w:pPr>
          </w:p>
        </w:tc>
        <w:tc>
          <w:tcPr>
            <w:tcW w:w="1561" w:type="dxa"/>
            <w:vMerge/>
            <w:tcBorders>
              <w:top w:val="single" w:sz="8" w:space="0" w:color="auto"/>
              <w:left w:val="single" w:sz="4" w:space="0" w:color="auto"/>
              <w:bottom w:val="single" w:sz="8" w:space="0" w:color="000000"/>
              <w:right w:val="single" w:sz="8" w:space="0" w:color="auto"/>
            </w:tcBorders>
            <w:vAlign w:val="center"/>
            <w:hideMark/>
          </w:tcPr>
          <w:p w14:paraId="2CCAF3BF" w14:textId="77777777" w:rsidR="00F640F9" w:rsidRPr="00B562F2" w:rsidRDefault="00F640F9" w:rsidP="00F640F9">
            <w:pPr>
              <w:rPr>
                <w:rFonts w:ascii="Arial CYR" w:hAnsi="Arial CYR" w:cs="Arial CYR"/>
                <w:b/>
                <w:bCs/>
                <w:sz w:val="16"/>
                <w:szCs w:val="16"/>
                <w:lang w:eastAsia="ru-RU"/>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14:paraId="00F5C134" w14:textId="77777777" w:rsidR="00F640F9" w:rsidRPr="00B562F2" w:rsidRDefault="00F640F9" w:rsidP="00F640F9">
            <w:pPr>
              <w:rPr>
                <w:rFonts w:ascii="Arial CYR" w:hAnsi="Arial CYR" w:cs="Arial CYR"/>
                <w:b/>
                <w:bCs/>
                <w:sz w:val="16"/>
                <w:szCs w:val="16"/>
                <w:lang w:eastAsia="ru-RU"/>
              </w:rPr>
            </w:pPr>
          </w:p>
        </w:tc>
        <w:tc>
          <w:tcPr>
            <w:tcW w:w="1625" w:type="dxa"/>
            <w:vMerge/>
            <w:tcBorders>
              <w:top w:val="single" w:sz="8" w:space="0" w:color="auto"/>
              <w:left w:val="single" w:sz="8" w:space="0" w:color="auto"/>
              <w:bottom w:val="single" w:sz="8" w:space="0" w:color="000000"/>
              <w:right w:val="single" w:sz="8" w:space="0" w:color="auto"/>
            </w:tcBorders>
            <w:vAlign w:val="center"/>
            <w:hideMark/>
          </w:tcPr>
          <w:p w14:paraId="6F01A10F" w14:textId="77777777" w:rsidR="00F640F9" w:rsidRPr="00B562F2" w:rsidRDefault="00F640F9" w:rsidP="00F640F9">
            <w:pPr>
              <w:rPr>
                <w:rFonts w:ascii="Arial CYR" w:hAnsi="Arial CYR" w:cs="Arial CYR"/>
                <w:b/>
                <w:bCs/>
                <w:sz w:val="16"/>
                <w:szCs w:val="16"/>
                <w:lang w:eastAsia="ru-RU"/>
              </w:rPr>
            </w:pPr>
          </w:p>
        </w:tc>
        <w:tc>
          <w:tcPr>
            <w:tcW w:w="1391" w:type="dxa"/>
            <w:vMerge/>
            <w:tcBorders>
              <w:top w:val="single" w:sz="8" w:space="0" w:color="auto"/>
              <w:left w:val="single" w:sz="8" w:space="0" w:color="auto"/>
              <w:bottom w:val="single" w:sz="8" w:space="0" w:color="000000"/>
              <w:right w:val="single" w:sz="8" w:space="0" w:color="auto"/>
            </w:tcBorders>
            <w:vAlign w:val="center"/>
            <w:hideMark/>
          </w:tcPr>
          <w:p w14:paraId="2C8CACFF" w14:textId="77777777" w:rsidR="00F640F9" w:rsidRPr="00B562F2" w:rsidRDefault="00F640F9" w:rsidP="00F640F9">
            <w:pPr>
              <w:rPr>
                <w:rFonts w:ascii="Arial CYR" w:hAnsi="Arial CYR" w:cs="Arial CYR"/>
                <w:b/>
                <w:bCs/>
                <w:sz w:val="16"/>
                <w:szCs w:val="16"/>
                <w:lang w:eastAsia="ru-RU"/>
              </w:rPr>
            </w:pPr>
          </w:p>
        </w:tc>
        <w:tc>
          <w:tcPr>
            <w:tcW w:w="1391" w:type="dxa"/>
            <w:vMerge/>
            <w:tcBorders>
              <w:top w:val="single" w:sz="8" w:space="0" w:color="auto"/>
              <w:left w:val="nil"/>
              <w:bottom w:val="single" w:sz="8" w:space="0" w:color="000000"/>
              <w:right w:val="single" w:sz="8" w:space="0" w:color="auto"/>
            </w:tcBorders>
            <w:vAlign w:val="center"/>
            <w:hideMark/>
          </w:tcPr>
          <w:p w14:paraId="2BD56AE9" w14:textId="77777777" w:rsidR="00F640F9" w:rsidRPr="00B562F2" w:rsidRDefault="00F640F9" w:rsidP="00F640F9">
            <w:pPr>
              <w:rPr>
                <w:rFonts w:ascii="Arial CYR" w:hAnsi="Arial CYR" w:cs="Arial CYR"/>
                <w:b/>
                <w:bCs/>
                <w:sz w:val="16"/>
                <w:szCs w:val="16"/>
                <w:lang w:eastAsia="ru-RU"/>
              </w:rPr>
            </w:pPr>
          </w:p>
        </w:tc>
      </w:tr>
      <w:tr w:rsidR="00F640F9" w:rsidRPr="00B562F2" w14:paraId="357D27AB" w14:textId="77777777" w:rsidTr="00B562F2">
        <w:trPr>
          <w:trHeight w:val="489"/>
          <w:jc w:val="center"/>
        </w:trPr>
        <w:tc>
          <w:tcPr>
            <w:tcW w:w="6796" w:type="dxa"/>
            <w:vMerge/>
            <w:tcBorders>
              <w:top w:val="single" w:sz="8" w:space="0" w:color="auto"/>
              <w:left w:val="single" w:sz="8" w:space="0" w:color="auto"/>
              <w:bottom w:val="single" w:sz="8" w:space="0" w:color="000000"/>
              <w:right w:val="single" w:sz="4" w:space="0" w:color="auto"/>
            </w:tcBorders>
            <w:vAlign w:val="center"/>
            <w:hideMark/>
          </w:tcPr>
          <w:p w14:paraId="1F029BA6" w14:textId="77777777" w:rsidR="00F640F9" w:rsidRPr="00B562F2" w:rsidRDefault="00F640F9" w:rsidP="00F640F9">
            <w:pPr>
              <w:rPr>
                <w:rFonts w:ascii="Arial CYR" w:hAnsi="Arial CYR" w:cs="Arial CYR"/>
                <w:b/>
                <w:bCs/>
                <w:sz w:val="16"/>
                <w:szCs w:val="16"/>
                <w:lang w:eastAsia="ru-RU"/>
              </w:rPr>
            </w:pPr>
          </w:p>
        </w:tc>
        <w:tc>
          <w:tcPr>
            <w:tcW w:w="968" w:type="dxa"/>
            <w:vMerge/>
            <w:tcBorders>
              <w:top w:val="single" w:sz="8" w:space="0" w:color="auto"/>
              <w:left w:val="single" w:sz="4" w:space="0" w:color="auto"/>
              <w:bottom w:val="single" w:sz="8" w:space="0" w:color="000000"/>
              <w:right w:val="single" w:sz="4" w:space="0" w:color="auto"/>
            </w:tcBorders>
            <w:vAlign w:val="center"/>
            <w:hideMark/>
          </w:tcPr>
          <w:p w14:paraId="4219EF25" w14:textId="77777777" w:rsidR="00F640F9" w:rsidRPr="00B562F2" w:rsidRDefault="00F640F9" w:rsidP="00F640F9">
            <w:pPr>
              <w:rPr>
                <w:rFonts w:ascii="Arial CYR" w:hAnsi="Arial CYR" w:cs="Arial CYR"/>
                <w:b/>
                <w:bCs/>
                <w:sz w:val="16"/>
                <w:szCs w:val="16"/>
                <w:lang w:eastAsia="ru-RU"/>
              </w:rPr>
            </w:pPr>
          </w:p>
        </w:tc>
        <w:tc>
          <w:tcPr>
            <w:tcW w:w="1561" w:type="dxa"/>
            <w:vMerge/>
            <w:tcBorders>
              <w:top w:val="single" w:sz="8" w:space="0" w:color="auto"/>
              <w:left w:val="single" w:sz="4" w:space="0" w:color="auto"/>
              <w:bottom w:val="single" w:sz="8" w:space="0" w:color="000000"/>
              <w:right w:val="single" w:sz="8" w:space="0" w:color="auto"/>
            </w:tcBorders>
            <w:vAlign w:val="center"/>
            <w:hideMark/>
          </w:tcPr>
          <w:p w14:paraId="77F82EFC" w14:textId="77777777" w:rsidR="00F640F9" w:rsidRPr="00B562F2" w:rsidRDefault="00F640F9" w:rsidP="00F640F9">
            <w:pPr>
              <w:rPr>
                <w:rFonts w:ascii="Arial CYR" w:hAnsi="Arial CYR" w:cs="Arial CYR"/>
                <w:b/>
                <w:bCs/>
                <w:sz w:val="16"/>
                <w:szCs w:val="16"/>
                <w:lang w:eastAsia="ru-RU"/>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14:paraId="072F83DE" w14:textId="77777777" w:rsidR="00F640F9" w:rsidRPr="00B562F2" w:rsidRDefault="00F640F9" w:rsidP="00F640F9">
            <w:pPr>
              <w:rPr>
                <w:rFonts w:ascii="Arial CYR" w:hAnsi="Arial CYR" w:cs="Arial CYR"/>
                <w:b/>
                <w:bCs/>
                <w:sz w:val="16"/>
                <w:szCs w:val="16"/>
                <w:lang w:eastAsia="ru-RU"/>
              </w:rPr>
            </w:pPr>
          </w:p>
        </w:tc>
        <w:tc>
          <w:tcPr>
            <w:tcW w:w="1625" w:type="dxa"/>
            <w:vMerge/>
            <w:tcBorders>
              <w:top w:val="single" w:sz="8" w:space="0" w:color="auto"/>
              <w:left w:val="single" w:sz="8" w:space="0" w:color="auto"/>
              <w:bottom w:val="single" w:sz="8" w:space="0" w:color="000000"/>
              <w:right w:val="single" w:sz="8" w:space="0" w:color="auto"/>
            </w:tcBorders>
            <w:vAlign w:val="center"/>
            <w:hideMark/>
          </w:tcPr>
          <w:p w14:paraId="44E29B1D" w14:textId="77777777" w:rsidR="00F640F9" w:rsidRPr="00B562F2" w:rsidRDefault="00F640F9" w:rsidP="00F640F9">
            <w:pPr>
              <w:rPr>
                <w:rFonts w:ascii="Arial CYR" w:hAnsi="Arial CYR" w:cs="Arial CYR"/>
                <w:b/>
                <w:bCs/>
                <w:sz w:val="16"/>
                <w:szCs w:val="16"/>
                <w:lang w:eastAsia="ru-RU"/>
              </w:rPr>
            </w:pPr>
          </w:p>
        </w:tc>
        <w:tc>
          <w:tcPr>
            <w:tcW w:w="1391" w:type="dxa"/>
            <w:vMerge/>
            <w:tcBorders>
              <w:top w:val="single" w:sz="8" w:space="0" w:color="auto"/>
              <w:left w:val="single" w:sz="8" w:space="0" w:color="auto"/>
              <w:bottom w:val="single" w:sz="8" w:space="0" w:color="000000"/>
              <w:right w:val="single" w:sz="8" w:space="0" w:color="auto"/>
            </w:tcBorders>
            <w:vAlign w:val="center"/>
            <w:hideMark/>
          </w:tcPr>
          <w:p w14:paraId="44657B9B" w14:textId="77777777" w:rsidR="00F640F9" w:rsidRPr="00B562F2" w:rsidRDefault="00F640F9" w:rsidP="00F640F9">
            <w:pPr>
              <w:rPr>
                <w:rFonts w:ascii="Arial CYR" w:hAnsi="Arial CYR" w:cs="Arial CYR"/>
                <w:b/>
                <w:bCs/>
                <w:sz w:val="16"/>
                <w:szCs w:val="16"/>
                <w:lang w:eastAsia="ru-RU"/>
              </w:rPr>
            </w:pPr>
          </w:p>
        </w:tc>
        <w:tc>
          <w:tcPr>
            <w:tcW w:w="1391" w:type="dxa"/>
            <w:vMerge/>
            <w:tcBorders>
              <w:top w:val="single" w:sz="8" w:space="0" w:color="auto"/>
              <w:left w:val="nil"/>
              <w:bottom w:val="single" w:sz="8" w:space="0" w:color="000000"/>
              <w:right w:val="single" w:sz="8" w:space="0" w:color="auto"/>
            </w:tcBorders>
            <w:vAlign w:val="center"/>
            <w:hideMark/>
          </w:tcPr>
          <w:p w14:paraId="0443BB82" w14:textId="77777777" w:rsidR="00F640F9" w:rsidRPr="00B562F2" w:rsidRDefault="00F640F9" w:rsidP="00F640F9">
            <w:pPr>
              <w:rPr>
                <w:rFonts w:ascii="Arial CYR" w:hAnsi="Arial CYR" w:cs="Arial CYR"/>
                <w:b/>
                <w:bCs/>
                <w:sz w:val="16"/>
                <w:szCs w:val="16"/>
                <w:lang w:eastAsia="ru-RU"/>
              </w:rPr>
            </w:pPr>
          </w:p>
        </w:tc>
      </w:tr>
      <w:tr w:rsidR="00F640F9" w:rsidRPr="00B562F2" w14:paraId="42D51B15" w14:textId="77777777" w:rsidTr="00B562F2">
        <w:trPr>
          <w:trHeight w:val="415"/>
          <w:jc w:val="center"/>
        </w:trPr>
        <w:tc>
          <w:tcPr>
            <w:tcW w:w="13984" w:type="dxa"/>
            <w:gridSpan w:val="6"/>
            <w:tcBorders>
              <w:top w:val="single" w:sz="8" w:space="0" w:color="auto"/>
              <w:left w:val="single" w:sz="8" w:space="0" w:color="auto"/>
              <w:bottom w:val="single" w:sz="8" w:space="0" w:color="auto"/>
              <w:right w:val="nil"/>
            </w:tcBorders>
            <w:shd w:val="clear" w:color="auto" w:fill="auto"/>
            <w:vAlign w:val="center"/>
            <w:hideMark/>
          </w:tcPr>
          <w:p w14:paraId="1D67A2DD" w14:textId="77777777" w:rsidR="00F640F9" w:rsidRPr="00B562F2" w:rsidRDefault="00F640F9" w:rsidP="00F640F9">
            <w:pPr>
              <w:jc w:val="center"/>
              <w:rPr>
                <w:rFonts w:ascii="Arial CYR" w:hAnsi="Arial CYR" w:cs="Arial CYR"/>
                <w:b/>
                <w:bCs/>
                <w:sz w:val="16"/>
                <w:szCs w:val="16"/>
                <w:lang w:eastAsia="ru-RU"/>
              </w:rPr>
            </w:pPr>
            <w:r w:rsidRPr="00B562F2">
              <w:rPr>
                <w:rFonts w:ascii="Arial CYR" w:hAnsi="Arial CYR" w:cs="Arial CYR"/>
                <w:b/>
                <w:bCs/>
                <w:sz w:val="16"/>
                <w:szCs w:val="16"/>
                <w:lang w:eastAsia="ru-RU"/>
              </w:rPr>
              <w:t>Производство и отпуск тепловой энергии</w:t>
            </w:r>
          </w:p>
        </w:tc>
        <w:tc>
          <w:tcPr>
            <w:tcW w:w="1391" w:type="dxa"/>
            <w:tcBorders>
              <w:top w:val="nil"/>
              <w:left w:val="nil"/>
              <w:bottom w:val="single" w:sz="8" w:space="0" w:color="auto"/>
              <w:right w:val="single" w:sz="8" w:space="0" w:color="auto"/>
            </w:tcBorders>
            <w:shd w:val="clear" w:color="auto" w:fill="auto"/>
            <w:vAlign w:val="center"/>
            <w:hideMark/>
          </w:tcPr>
          <w:p w14:paraId="2BDFC6A9" w14:textId="77777777" w:rsidR="00F640F9" w:rsidRPr="00B562F2" w:rsidRDefault="00F640F9" w:rsidP="00F640F9">
            <w:pPr>
              <w:rPr>
                <w:rFonts w:ascii="Arial CYR" w:hAnsi="Arial CYR" w:cs="Arial CYR"/>
                <w:b/>
                <w:bCs/>
                <w:sz w:val="16"/>
                <w:szCs w:val="16"/>
                <w:lang w:eastAsia="ru-RU"/>
              </w:rPr>
            </w:pPr>
            <w:r w:rsidRPr="00B562F2">
              <w:rPr>
                <w:rFonts w:ascii="Arial CYR" w:hAnsi="Arial CYR" w:cs="Arial CYR"/>
                <w:b/>
                <w:bCs/>
                <w:sz w:val="16"/>
                <w:szCs w:val="16"/>
                <w:lang w:eastAsia="ru-RU"/>
              </w:rPr>
              <w:t> </w:t>
            </w:r>
          </w:p>
        </w:tc>
      </w:tr>
      <w:tr w:rsidR="00F640F9" w:rsidRPr="00B562F2" w14:paraId="502DB990" w14:textId="77777777" w:rsidTr="00B562F2">
        <w:trPr>
          <w:trHeight w:val="293"/>
          <w:jc w:val="center"/>
        </w:trPr>
        <w:tc>
          <w:tcPr>
            <w:tcW w:w="6796" w:type="dxa"/>
            <w:tcBorders>
              <w:top w:val="nil"/>
              <w:left w:val="single" w:sz="8" w:space="0" w:color="auto"/>
              <w:bottom w:val="nil"/>
              <w:right w:val="single" w:sz="4" w:space="0" w:color="auto"/>
            </w:tcBorders>
            <w:shd w:val="clear" w:color="000000" w:fill="FFFFFF"/>
            <w:noWrap/>
            <w:vAlign w:val="center"/>
            <w:hideMark/>
          </w:tcPr>
          <w:p w14:paraId="047CDEBB"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Количество котельных</w:t>
            </w:r>
          </w:p>
        </w:tc>
        <w:tc>
          <w:tcPr>
            <w:tcW w:w="968" w:type="dxa"/>
            <w:tcBorders>
              <w:top w:val="nil"/>
              <w:left w:val="nil"/>
              <w:bottom w:val="nil"/>
              <w:right w:val="single" w:sz="4" w:space="0" w:color="auto"/>
            </w:tcBorders>
            <w:shd w:val="clear" w:color="000000" w:fill="FFFFFF"/>
            <w:noWrap/>
            <w:vAlign w:val="center"/>
            <w:hideMark/>
          </w:tcPr>
          <w:p w14:paraId="45796734"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шт.</w:t>
            </w:r>
          </w:p>
        </w:tc>
        <w:tc>
          <w:tcPr>
            <w:tcW w:w="1561" w:type="dxa"/>
            <w:tcBorders>
              <w:top w:val="nil"/>
              <w:left w:val="nil"/>
              <w:bottom w:val="single" w:sz="4" w:space="0" w:color="auto"/>
              <w:right w:val="single" w:sz="4" w:space="0" w:color="auto"/>
            </w:tcBorders>
            <w:shd w:val="clear" w:color="000000" w:fill="FFFFFF"/>
            <w:noWrap/>
            <w:vAlign w:val="bottom"/>
            <w:hideMark/>
          </w:tcPr>
          <w:p w14:paraId="5D79035D"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7</w:t>
            </w:r>
          </w:p>
        </w:tc>
        <w:tc>
          <w:tcPr>
            <w:tcW w:w="1640" w:type="dxa"/>
            <w:tcBorders>
              <w:top w:val="nil"/>
              <w:left w:val="nil"/>
              <w:bottom w:val="single" w:sz="4" w:space="0" w:color="auto"/>
              <w:right w:val="single" w:sz="4" w:space="0" w:color="auto"/>
            </w:tcBorders>
            <w:shd w:val="clear" w:color="000000" w:fill="FFFFFF"/>
            <w:noWrap/>
            <w:vAlign w:val="bottom"/>
            <w:hideMark/>
          </w:tcPr>
          <w:p w14:paraId="0682FFF3"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7</w:t>
            </w:r>
          </w:p>
        </w:tc>
        <w:tc>
          <w:tcPr>
            <w:tcW w:w="1625" w:type="dxa"/>
            <w:tcBorders>
              <w:top w:val="nil"/>
              <w:left w:val="nil"/>
              <w:bottom w:val="single" w:sz="4" w:space="0" w:color="auto"/>
              <w:right w:val="single" w:sz="4" w:space="0" w:color="auto"/>
            </w:tcBorders>
            <w:shd w:val="clear" w:color="000000" w:fill="FFFFFF"/>
            <w:noWrap/>
            <w:vAlign w:val="bottom"/>
            <w:hideMark/>
          </w:tcPr>
          <w:p w14:paraId="6AA1B5BD"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7</w:t>
            </w:r>
          </w:p>
        </w:tc>
        <w:tc>
          <w:tcPr>
            <w:tcW w:w="1391" w:type="dxa"/>
            <w:tcBorders>
              <w:top w:val="nil"/>
              <w:left w:val="nil"/>
              <w:bottom w:val="single" w:sz="4" w:space="0" w:color="auto"/>
              <w:right w:val="single" w:sz="8" w:space="0" w:color="auto"/>
            </w:tcBorders>
            <w:shd w:val="clear" w:color="000000" w:fill="FFFFFF"/>
            <w:noWrap/>
            <w:vAlign w:val="bottom"/>
            <w:hideMark/>
          </w:tcPr>
          <w:p w14:paraId="58C5F0CB"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w:t>
            </w:r>
          </w:p>
        </w:tc>
        <w:tc>
          <w:tcPr>
            <w:tcW w:w="1391" w:type="dxa"/>
            <w:tcBorders>
              <w:top w:val="nil"/>
              <w:left w:val="nil"/>
              <w:bottom w:val="single" w:sz="4" w:space="0" w:color="auto"/>
              <w:right w:val="single" w:sz="4" w:space="0" w:color="auto"/>
            </w:tcBorders>
            <w:shd w:val="clear" w:color="000000" w:fill="FFFFFF"/>
            <w:noWrap/>
            <w:vAlign w:val="bottom"/>
            <w:hideMark/>
          </w:tcPr>
          <w:p w14:paraId="3CB3937B"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w:t>
            </w:r>
          </w:p>
        </w:tc>
      </w:tr>
      <w:tr w:rsidR="00F640F9" w:rsidRPr="00B562F2" w14:paraId="6715809B" w14:textId="77777777" w:rsidTr="00B562F2">
        <w:trPr>
          <w:trHeight w:val="305"/>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0534A807"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Нормативная выработка</w:t>
            </w:r>
          </w:p>
        </w:tc>
        <w:tc>
          <w:tcPr>
            <w:tcW w:w="968" w:type="dxa"/>
            <w:tcBorders>
              <w:top w:val="nil"/>
              <w:left w:val="nil"/>
              <w:bottom w:val="single" w:sz="4" w:space="0" w:color="auto"/>
              <w:right w:val="single" w:sz="4" w:space="0" w:color="auto"/>
            </w:tcBorders>
            <w:shd w:val="clear" w:color="000000" w:fill="FFFFFF"/>
            <w:hideMark/>
          </w:tcPr>
          <w:p w14:paraId="501EB86F"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Гкал</w:t>
            </w:r>
          </w:p>
        </w:tc>
        <w:tc>
          <w:tcPr>
            <w:tcW w:w="1561" w:type="dxa"/>
            <w:tcBorders>
              <w:top w:val="nil"/>
              <w:left w:val="nil"/>
              <w:bottom w:val="single" w:sz="4" w:space="0" w:color="auto"/>
              <w:right w:val="single" w:sz="4" w:space="0" w:color="auto"/>
            </w:tcBorders>
            <w:shd w:val="clear" w:color="000000" w:fill="FFFFFF"/>
            <w:noWrap/>
            <w:vAlign w:val="bottom"/>
            <w:hideMark/>
          </w:tcPr>
          <w:p w14:paraId="45965463"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8 448,53</w:t>
            </w:r>
          </w:p>
        </w:tc>
        <w:tc>
          <w:tcPr>
            <w:tcW w:w="1640" w:type="dxa"/>
            <w:tcBorders>
              <w:top w:val="nil"/>
              <w:left w:val="nil"/>
              <w:bottom w:val="single" w:sz="4" w:space="0" w:color="auto"/>
              <w:right w:val="single" w:sz="4" w:space="0" w:color="auto"/>
            </w:tcBorders>
            <w:shd w:val="clear" w:color="000000" w:fill="FFFFFF"/>
            <w:noWrap/>
            <w:vAlign w:val="bottom"/>
            <w:hideMark/>
          </w:tcPr>
          <w:p w14:paraId="3330408B"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8 443,64</w:t>
            </w:r>
          </w:p>
        </w:tc>
        <w:tc>
          <w:tcPr>
            <w:tcW w:w="1625" w:type="dxa"/>
            <w:tcBorders>
              <w:top w:val="nil"/>
              <w:left w:val="nil"/>
              <w:bottom w:val="single" w:sz="4" w:space="0" w:color="auto"/>
              <w:right w:val="single" w:sz="4" w:space="0" w:color="auto"/>
            </w:tcBorders>
            <w:shd w:val="clear" w:color="000000" w:fill="FFFFFF"/>
            <w:noWrap/>
            <w:vAlign w:val="bottom"/>
            <w:hideMark/>
          </w:tcPr>
          <w:p w14:paraId="5D28E185"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8 799,88</w:t>
            </w:r>
          </w:p>
        </w:tc>
        <w:tc>
          <w:tcPr>
            <w:tcW w:w="1391" w:type="dxa"/>
            <w:tcBorders>
              <w:top w:val="nil"/>
              <w:left w:val="nil"/>
              <w:bottom w:val="single" w:sz="4" w:space="0" w:color="auto"/>
              <w:right w:val="single" w:sz="8" w:space="0" w:color="auto"/>
            </w:tcBorders>
            <w:shd w:val="clear" w:color="000000" w:fill="FFFFFF"/>
            <w:noWrap/>
            <w:vAlign w:val="bottom"/>
            <w:hideMark/>
          </w:tcPr>
          <w:p w14:paraId="0460A108"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356,24</w:t>
            </w:r>
          </w:p>
        </w:tc>
        <w:tc>
          <w:tcPr>
            <w:tcW w:w="1391" w:type="dxa"/>
            <w:tcBorders>
              <w:top w:val="nil"/>
              <w:left w:val="nil"/>
              <w:bottom w:val="single" w:sz="4" w:space="0" w:color="auto"/>
              <w:right w:val="single" w:sz="4" w:space="0" w:color="auto"/>
            </w:tcBorders>
            <w:shd w:val="clear" w:color="000000" w:fill="FFFFFF"/>
            <w:noWrap/>
            <w:vAlign w:val="bottom"/>
            <w:hideMark/>
          </w:tcPr>
          <w:p w14:paraId="0A0E7119"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4,89</w:t>
            </w:r>
          </w:p>
        </w:tc>
      </w:tr>
      <w:tr w:rsidR="00F640F9" w:rsidRPr="00B562F2" w14:paraId="64FC3687" w14:textId="77777777" w:rsidTr="00B562F2">
        <w:trPr>
          <w:trHeight w:val="293"/>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3EF3A0D0"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Полезный отпуск</w:t>
            </w:r>
          </w:p>
        </w:tc>
        <w:tc>
          <w:tcPr>
            <w:tcW w:w="968" w:type="dxa"/>
            <w:tcBorders>
              <w:top w:val="nil"/>
              <w:left w:val="nil"/>
              <w:bottom w:val="single" w:sz="4" w:space="0" w:color="auto"/>
              <w:right w:val="single" w:sz="4" w:space="0" w:color="auto"/>
            </w:tcBorders>
            <w:shd w:val="clear" w:color="000000" w:fill="FFFFFF"/>
            <w:hideMark/>
          </w:tcPr>
          <w:p w14:paraId="236D119F"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Гкал</w:t>
            </w:r>
          </w:p>
        </w:tc>
        <w:tc>
          <w:tcPr>
            <w:tcW w:w="1561" w:type="dxa"/>
            <w:tcBorders>
              <w:top w:val="nil"/>
              <w:left w:val="nil"/>
              <w:bottom w:val="single" w:sz="4" w:space="0" w:color="auto"/>
              <w:right w:val="single" w:sz="4" w:space="0" w:color="auto"/>
            </w:tcBorders>
            <w:shd w:val="clear" w:color="000000" w:fill="FFFFFF"/>
            <w:noWrap/>
            <w:vAlign w:val="bottom"/>
            <w:hideMark/>
          </w:tcPr>
          <w:p w14:paraId="2A49D43C"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6 698,41</w:t>
            </w:r>
          </w:p>
        </w:tc>
        <w:tc>
          <w:tcPr>
            <w:tcW w:w="1640" w:type="dxa"/>
            <w:tcBorders>
              <w:top w:val="nil"/>
              <w:left w:val="nil"/>
              <w:bottom w:val="single" w:sz="4" w:space="0" w:color="auto"/>
              <w:right w:val="single" w:sz="4" w:space="0" w:color="auto"/>
            </w:tcBorders>
            <w:shd w:val="clear" w:color="000000" w:fill="FFFFFF"/>
            <w:noWrap/>
            <w:vAlign w:val="bottom"/>
            <w:hideMark/>
          </w:tcPr>
          <w:p w14:paraId="6D5FC29B"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6 693,74</w:t>
            </w:r>
          </w:p>
        </w:tc>
        <w:tc>
          <w:tcPr>
            <w:tcW w:w="1625" w:type="dxa"/>
            <w:tcBorders>
              <w:top w:val="nil"/>
              <w:left w:val="nil"/>
              <w:bottom w:val="single" w:sz="4" w:space="0" w:color="auto"/>
              <w:right w:val="single" w:sz="4" w:space="0" w:color="auto"/>
            </w:tcBorders>
            <w:shd w:val="clear" w:color="000000" w:fill="FFFFFF"/>
            <w:noWrap/>
            <w:vAlign w:val="bottom"/>
            <w:hideMark/>
          </w:tcPr>
          <w:p w14:paraId="0DB9B916"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7 034,26</w:t>
            </w:r>
          </w:p>
        </w:tc>
        <w:tc>
          <w:tcPr>
            <w:tcW w:w="1391" w:type="dxa"/>
            <w:tcBorders>
              <w:top w:val="nil"/>
              <w:left w:val="nil"/>
              <w:bottom w:val="single" w:sz="4" w:space="0" w:color="auto"/>
              <w:right w:val="single" w:sz="8" w:space="0" w:color="auto"/>
            </w:tcBorders>
            <w:shd w:val="clear" w:color="000000" w:fill="FFFFFF"/>
            <w:noWrap/>
            <w:vAlign w:val="bottom"/>
            <w:hideMark/>
          </w:tcPr>
          <w:p w14:paraId="28FE2F60"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340,52</w:t>
            </w:r>
          </w:p>
        </w:tc>
        <w:tc>
          <w:tcPr>
            <w:tcW w:w="1391" w:type="dxa"/>
            <w:tcBorders>
              <w:top w:val="nil"/>
              <w:left w:val="nil"/>
              <w:bottom w:val="single" w:sz="4" w:space="0" w:color="auto"/>
              <w:right w:val="single" w:sz="4" w:space="0" w:color="auto"/>
            </w:tcBorders>
            <w:shd w:val="clear" w:color="000000" w:fill="FFFFFF"/>
            <w:noWrap/>
            <w:vAlign w:val="bottom"/>
            <w:hideMark/>
          </w:tcPr>
          <w:p w14:paraId="3A6C3A0F"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4,67</w:t>
            </w:r>
          </w:p>
        </w:tc>
      </w:tr>
      <w:tr w:rsidR="00F640F9" w:rsidRPr="00B562F2" w14:paraId="7E5113C9" w14:textId="77777777" w:rsidTr="00B562F2">
        <w:trPr>
          <w:trHeight w:val="305"/>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3AC4B428"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Отпуск жилищным</w:t>
            </w:r>
          </w:p>
        </w:tc>
        <w:tc>
          <w:tcPr>
            <w:tcW w:w="968" w:type="dxa"/>
            <w:tcBorders>
              <w:top w:val="nil"/>
              <w:left w:val="nil"/>
              <w:bottom w:val="single" w:sz="4" w:space="0" w:color="auto"/>
              <w:right w:val="single" w:sz="4" w:space="0" w:color="auto"/>
            </w:tcBorders>
            <w:shd w:val="clear" w:color="000000" w:fill="FFFFFF"/>
            <w:hideMark/>
          </w:tcPr>
          <w:p w14:paraId="27403794"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Гкал</w:t>
            </w:r>
          </w:p>
        </w:tc>
        <w:tc>
          <w:tcPr>
            <w:tcW w:w="1561" w:type="dxa"/>
            <w:tcBorders>
              <w:top w:val="nil"/>
              <w:left w:val="nil"/>
              <w:bottom w:val="single" w:sz="4" w:space="0" w:color="auto"/>
              <w:right w:val="single" w:sz="4" w:space="0" w:color="auto"/>
            </w:tcBorders>
            <w:shd w:val="clear" w:color="000000" w:fill="FFFFFF"/>
            <w:noWrap/>
            <w:vAlign w:val="bottom"/>
            <w:hideMark/>
          </w:tcPr>
          <w:p w14:paraId="65A0E275"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2 546,03</w:t>
            </w:r>
          </w:p>
        </w:tc>
        <w:tc>
          <w:tcPr>
            <w:tcW w:w="1640" w:type="dxa"/>
            <w:tcBorders>
              <w:top w:val="nil"/>
              <w:left w:val="nil"/>
              <w:bottom w:val="single" w:sz="4" w:space="0" w:color="auto"/>
              <w:right w:val="single" w:sz="4" w:space="0" w:color="auto"/>
            </w:tcBorders>
            <w:shd w:val="clear" w:color="000000" w:fill="FFFFFF"/>
            <w:noWrap/>
            <w:vAlign w:val="bottom"/>
            <w:hideMark/>
          </w:tcPr>
          <w:p w14:paraId="681C9D76"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2 433,98</w:t>
            </w:r>
          </w:p>
        </w:tc>
        <w:tc>
          <w:tcPr>
            <w:tcW w:w="1625" w:type="dxa"/>
            <w:tcBorders>
              <w:top w:val="nil"/>
              <w:left w:val="nil"/>
              <w:bottom w:val="single" w:sz="4" w:space="0" w:color="auto"/>
              <w:right w:val="single" w:sz="4" w:space="0" w:color="auto"/>
            </w:tcBorders>
            <w:shd w:val="clear" w:color="000000" w:fill="FFFFFF"/>
            <w:noWrap/>
            <w:vAlign w:val="bottom"/>
            <w:hideMark/>
          </w:tcPr>
          <w:p w14:paraId="2CD1947B"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2 358,41</w:t>
            </w:r>
          </w:p>
        </w:tc>
        <w:tc>
          <w:tcPr>
            <w:tcW w:w="1391" w:type="dxa"/>
            <w:tcBorders>
              <w:top w:val="nil"/>
              <w:left w:val="nil"/>
              <w:bottom w:val="single" w:sz="4" w:space="0" w:color="auto"/>
              <w:right w:val="single" w:sz="8" w:space="0" w:color="auto"/>
            </w:tcBorders>
            <w:shd w:val="clear" w:color="000000" w:fill="FFFFFF"/>
            <w:noWrap/>
            <w:vAlign w:val="bottom"/>
            <w:hideMark/>
          </w:tcPr>
          <w:p w14:paraId="7F39F9A3"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-75,57</w:t>
            </w:r>
          </w:p>
        </w:tc>
        <w:tc>
          <w:tcPr>
            <w:tcW w:w="1391" w:type="dxa"/>
            <w:tcBorders>
              <w:top w:val="nil"/>
              <w:left w:val="nil"/>
              <w:bottom w:val="single" w:sz="4" w:space="0" w:color="auto"/>
              <w:right w:val="single" w:sz="4" w:space="0" w:color="auto"/>
            </w:tcBorders>
            <w:shd w:val="clear" w:color="000000" w:fill="FFFFFF"/>
            <w:noWrap/>
            <w:vAlign w:val="bottom"/>
            <w:hideMark/>
          </w:tcPr>
          <w:p w14:paraId="6E2AE2F0"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112,05</w:t>
            </w:r>
          </w:p>
        </w:tc>
      </w:tr>
      <w:tr w:rsidR="00F640F9" w:rsidRPr="00B562F2" w14:paraId="274D8432" w14:textId="77777777" w:rsidTr="00B562F2">
        <w:trPr>
          <w:trHeight w:val="256"/>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0770F6F1"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Отпуск бюджетным</w:t>
            </w:r>
          </w:p>
        </w:tc>
        <w:tc>
          <w:tcPr>
            <w:tcW w:w="968" w:type="dxa"/>
            <w:tcBorders>
              <w:top w:val="nil"/>
              <w:left w:val="nil"/>
              <w:bottom w:val="single" w:sz="4" w:space="0" w:color="auto"/>
              <w:right w:val="single" w:sz="4" w:space="0" w:color="auto"/>
            </w:tcBorders>
            <w:shd w:val="clear" w:color="000000" w:fill="FFFFFF"/>
            <w:hideMark/>
          </w:tcPr>
          <w:p w14:paraId="13BE24D7"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Гкал</w:t>
            </w:r>
          </w:p>
        </w:tc>
        <w:tc>
          <w:tcPr>
            <w:tcW w:w="1561" w:type="dxa"/>
            <w:tcBorders>
              <w:top w:val="nil"/>
              <w:left w:val="nil"/>
              <w:bottom w:val="single" w:sz="4" w:space="0" w:color="auto"/>
              <w:right w:val="single" w:sz="4" w:space="0" w:color="auto"/>
            </w:tcBorders>
            <w:shd w:val="clear" w:color="000000" w:fill="FFFFFF"/>
            <w:noWrap/>
            <w:vAlign w:val="bottom"/>
            <w:hideMark/>
          </w:tcPr>
          <w:p w14:paraId="009802CF"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4 152,38</w:t>
            </w:r>
          </w:p>
        </w:tc>
        <w:tc>
          <w:tcPr>
            <w:tcW w:w="1640" w:type="dxa"/>
            <w:tcBorders>
              <w:top w:val="nil"/>
              <w:left w:val="nil"/>
              <w:bottom w:val="single" w:sz="4" w:space="0" w:color="auto"/>
              <w:right w:val="single" w:sz="4" w:space="0" w:color="auto"/>
            </w:tcBorders>
            <w:shd w:val="clear" w:color="000000" w:fill="FFFFFF"/>
            <w:noWrap/>
            <w:vAlign w:val="bottom"/>
            <w:hideMark/>
          </w:tcPr>
          <w:p w14:paraId="62B0633D"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4 259,76</w:t>
            </w:r>
          </w:p>
        </w:tc>
        <w:tc>
          <w:tcPr>
            <w:tcW w:w="1625" w:type="dxa"/>
            <w:tcBorders>
              <w:top w:val="nil"/>
              <w:left w:val="nil"/>
              <w:bottom w:val="single" w:sz="4" w:space="0" w:color="auto"/>
              <w:right w:val="single" w:sz="4" w:space="0" w:color="auto"/>
            </w:tcBorders>
            <w:shd w:val="clear" w:color="000000" w:fill="FFFFFF"/>
            <w:noWrap/>
            <w:vAlign w:val="bottom"/>
            <w:hideMark/>
          </w:tcPr>
          <w:p w14:paraId="23DC032A"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4 675,86</w:t>
            </w:r>
          </w:p>
        </w:tc>
        <w:tc>
          <w:tcPr>
            <w:tcW w:w="1391" w:type="dxa"/>
            <w:tcBorders>
              <w:top w:val="nil"/>
              <w:left w:val="nil"/>
              <w:bottom w:val="single" w:sz="4" w:space="0" w:color="auto"/>
              <w:right w:val="single" w:sz="8" w:space="0" w:color="auto"/>
            </w:tcBorders>
            <w:shd w:val="clear" w:color="000000" w:fill="FFFFFF"/>
            <w:noWrap/>
            <w:vAlign w:val="bottom"/>
            <w:hideMark/>
          </w:tcPr>
          <w:p w14:paraId="4A7225B1"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416,10</w:t>
            </w:r>
          </w:p>
        </w:tc>
        <w:tc>
          <w:tcPr>
            <w:tcW w:w="1391" w:type="dxa"/>
            <w:tcBorders>
              <w:top w:val="nil"/>
              <w:left w:val="nil"/>
              <w:bottom w:val="single" w:sz="4" w:space="0" w:color="auto"/>
              <w:right w:val="single" w:sz="4" w:space="0" w:color="auto"/>
            </w:tcBorders>
            <w:shd w:val="clear" w:color="000000" w:fill="FFFFFF"/>
            <w:noWrap/>
            <w:vAlign w:val="bottom"/>
            <w:hideMark/>
          </w:tcPr>
          <w:p w14:paraId="181CE36D"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-107,38</w:t>
            </w:r>
          </w:p>
        </w:tc>
      </w:tr>
      <w:tr w:rsidR="00F640F9" w:rsidRPr="00B562F2" w14:paraId="1968B742" w14:textId="77777777" w:rsidTr="00B562F2">
        <w:trPr>
          <w:trHeight w:val="281"/>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63D54376"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Отпуск иным потребителям</w:t>
            </w:r>
          </w:p>
        </w:tc>
        <w:tc>
          <w:tcPr>
            <w:tcW w:w="968" w:type="dxa"/>
            <w:tcBorders>
              <w:top w:val="nil"/>
              <w:left w:val="nil"/>
              <w:bottom w:val="single" w:sz="4" w:space="0" w:color="auto"/>
              <w:right w:val="single" w:sz="4" w:space="0" w:color="auto"/>
            </w:tcBorders>
            <w:shd w:val="clear" w:color="000000" w:fill="FFFFFF"/>
            <w:hideMark/>
          </w:tcPr>
          <w:p w14:paraId="0789E2C8"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Гкал</w:t>
            </w:r>
          </w:p>
        </w:tc>
        <w:tc>
          <w:tcPr>
            <w:tcW w:w="1561" w:type="dxa"/>
            <w:tcBorders>
              <w:top w:val="nil"/>
              <w:left w:val="nil"/>
              <w:bottom w:val="single" w:sz="4" w:space="0" w:color="auto"/>
              <w:right w:val="single" w:sz="4" w:space="0" w:color="auto"/>
            </w:tcBorders>
            <w:shd w:val="clear" w:color="000000" w:fill="FFFFFF"/>
            <w:noWrap/>
            <w:vAlign w:val="bottom"/>
            <w:hideMark/>
          </w:tcPr>
          <w:p w14:paraId="4FCDCF1F"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c>
          <w:tcPr>
            <w:tcW w:w="1640" w:type="dxa"/>
            <w:tcBorders>
              <w:top w:val="nil"/>
              <w:left w:val="nil"/>
              <w:bottom w:val="single" w:sz="4" w:space="0" w:color="auto"/>
              <w:right w:val="single" w:sz="4" w:space="0" w:color="auto"/>
            </w:tcBorders>
            <w:shd w:val="clear" w:color="000000" w:fill="FFFFFF"/>
            <w:noWrap/>
            <w:vAlign w:val="bottom"/>
            <w:hideMark/>
          </w:tcPr>
          <w:p w14:paraId="258FC882"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c>
          <w:tcPr>
            <w:tcW w:w="1625" w:type="dxa"/>
            <w:tcBorders>
              <w:top w:val="nil"/>
              <w:left w:val="nil"/>
              <w:bottom w:val="single" w:sz="4" w:space="0" w:color="auto"/>
              <w:right w:val="single" w:sz="4" w:space="0" w:color="auto"/>
            </w:tcBorders>
            <w:shd w:val="clear" w:color="000000" w:fill="FFFFFF"/>
            <w:noWrap/>
            <w:vAlign w:val="bottom"/>
            <w:hideMark/>
          </w:tcPr>
          <w:p w14:paraId="180BDA74"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c>
          <w:tcPr>
            <w:tcW w:w="1391" w:type="dxa"/>
            <w:tcBorders>
              <w:top w:val="nil"/>
              <w:left w:val="nil"/>
              <w:bottom w:val="single" w:sz="4" w:space="0" w:color="auto"/>
              <w:right w:val="single" w:sz="8" w:space="0" w:color="auto"/>
            </w:tcBorders>
            <w:shd w:val="clear" w:color="000000" w:fill="FFFFFF"/>
            <w:noWrap/>
            <w:vAlign w:val="bottom"/>
            <w:hideMark/>
          </w:tcPr>
          <w:p w14:paraId="19C84299"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c>
          <w:tcPr>
            <w:tcW w:w="1391" w:type="dxa"/>
            <w:tcBorders>
              <w:top w:val="nil"/>
              <w:left w:val="nil"/>
              <w:bottom w:val="single" w:sz="4" w:space="0" w:color="auto"/>
              <w:right w:val="single" w:sz="4" w:space="0" w:color="auto"/>
            </w:tcBorders>
            <w:shd w:val="clear" w:color="000000" w:fill="FFFFFF"/>
            <w:noWrap/>
            <w:vAlign w:val="bottom"/>
            <w:hideMark/>
          </w:tcPr>
          <w:p w14:paraId="32AFB2BC"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4123593B" w14:textId="77777777" w:rsidTr="00B562F2">
        <w:trPr>
          <w:trHeight w:val="318"/>
          <w:jc w:val="center"/>
        </w:trPr>
        <w:tc>
          <w:tcPr>
            <w:tcW w:w="6796" w:type="dxa"/>
            <w:tcBorders>
              <w:top w:val="nil"/>
              <w:left w:val="single" w:sz="8" w:space="0" w:color="auto"/>
              <w:bottom w:val="single" w:sz="4" w:space="0" w:color="auto"/>
              <w:right w:val="single" w:sz="4" w:space="0" w:color="auto"/>
            </w:tcBorders>
            <w:shd w:val="clear" w:color="000000" w:fill="FFFFFF"/>
            <w:noWrap/>
            <w:vAlign w:val="center"/>
            <w:hideMark/>
          </w:tcPr>
          <w:p w14:paraId="614B1419"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Отпуск на потребительский рынок</w:t>
            </w:r>
          </w:p>
        </w:tc>
        <w:tc>
          <w:tcPr>
            <w:tcW w:w="968" w:type="dxa"/>
            <w:tcBorders>
              <w:top w:val="nil"/>
              <w:left w:val="nil"/>
              <w:bottom w:val="single" w:sz="4" w:space="0" w:color="auto"/>
              <w:right w:val="single" w:sz="4" w:space="0" w:color="auto"/>
            </w:tcBorders>
            <w:shd w:val="clear" w:color="000000" w:fill="FFFFFF"/>
            <w:hideMark/>
          </w:tcPr>
          <w:p w14:paraId="184EFAF8"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Гкал</w:t>
            </w:r>
          </w:p>
        </w:tc>
        <w:tc>
          <w:tcPr>
            <w:tcW w:w="1561" w:type="dxa"/>
            <w:tcBorders>
              <w:top w:val="nil"/>
              <w:left w:val="nil"/>
              <w:bottom w:val="single" w:sz="4" w:space="0" w:color="auto"/>
              <w:right w:val="single" w:sz="4" w:space="0" w:color="auto"/>
            </w:tcBorders>
            <w:shd w:val="clear" w:color="000000" w:fill="FFFFFF"/>
            <w:noWrap/>
            <w:vAlign w:val="bottom"/>
            <w:hideMark/>
          </w:tcPr>
          <w:p w14:paraId="28FEC78C"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6 698,41</w:t>
            </w:r>
          </w:p>
        </w:tc>
        <w:tc>
          <w:tcPr>
            <w:tcW w:w="1640" w:type="dxa"/>
            <w:tcBorders>
              <w:top w:val="nil"/>
              <w:left w:val="nil"/>
              <w:bottom w:val="single" w:sz="4" w:space="0" w:color="auto"/>
              <w:right w:val="single" w:sz="4" w:space="0" w:color="auto"/>
            </w:tcBorders>
            <w:shd w:val="clear" w:color="000000" w:fill="FFFFFF"/>
            <w:noWrap/>
            <w:vAlign w:val="bottom"/>
            <w:hideMark/>
          </w:tcPr>
          <w:p w14:paraId="513A1C53"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6 693,74</w:t>
            </w:r>
          </w:p>
        </w:tc>
        <w:tc>
          <w:tcPr>
            <w:tcW w:w="1625" w:type="dxa"/>
            <w:tcBorders>
              <w:top w:val="nil"/>
              <w:left w:val="nil"/>
              <w:bottom w:val="single" w:sz="4" w:space="0" w:color="auto"/>
              <w:right w:val="single" w:sz="4" w:space="0" w:color="auto"/>
            </w:tcBorders>
            <w:shd w:val="clear" w:color="000000" w:fill="FFFFFF"/>
            <w:noWrap/>
            <w:vAlign w:val="bottom"/>
            <w:hideMark/>
          </w:tcPr>
          <w:p w14:paraId="3D5D8D85"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7 034,26</w:t>
            </w:r>
          </w:p>
        </w:tc>
        <w:tc>
          <w:tcPr>
            <w:tcW w:w="1391" w:type="dxa"/>
            <w:tcBorders>
              <w:top w:val="nil"/>
              <w:left w:val="nil"/>
              <w:bottom w:val="single" w:sz="4" w:space="0" w:color="auto"/>
              <w:right w:val="single" w:sz="8" w:space="0" w:color="auto"/>
            </w:tcBorders>
            <w:shd w:val="clear" w:color="000000" w:fill="FFFFFF"/>
            <w:noWrap/>
            <w:vAlign w:val="bottom"/>
            <w:hideMark/>
          </w:tcPr>
          <w:p w14:paraId="490AFA56"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340,52</w:t>
            </w:r>
          </w:p>
        </w:tc>
        <w:tc>
          <w:tcPr>
            <w:tcW w:w="1391" w:type="dxa"/>
            <w:tcBorders>
              <w:top w:val="nil"/>
              <w:left w:val="nil"/>
              <w:bottom w:val="single" w:sz="4" w:space="0" w:color="auto"/>
              <w:right w:val="single" w:sz="4" w:space="0" w:color="auto"/>
            </w:tcBorders>
            <w:shd w:val="clear" w:color="000000" w:fill="FFFFFF"/>
            <w:noWrap/>
            <w:vAlign w:val="bottom"/>
            <w:hideMark/>
          </w:tcPr>
          <w:p w14:paraId="453298F9"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4,67</w:t>
            </w:r>
          </w:p>
        </w:tc>
      </w:tr>
      <w:tr w:rsidR="00F640F9" w:rsidRPr="00B562F2" w14:paraId="0B058294" w14:textId="77777777" w:rsidTr="00B562F2">
        <w:trPr>
          <w:trHeight w:val="281"/>
          <w:jc w:val="center"/>
        </w:trPr>
        <w:tc>
          <w:tcPr>
            <w:tcW w:w="6796" w:type="dxa"/>
            <w:tcBorders>
              <w:top w:val="nil"/>
              <w:left w:val="single" w:sz="8" w:space="0" w:color="auto"/>
              <w:bottom w:val="single" w:sz="4" w:space="0" w:color="auto"/>
              <w:right w:val="single" w:sz="4" w:space="0" w:color="auto"/>
            </w:tcBorders>
            <w:shd w:val="clear" w:color="000000" w:fill="FFFFFF"/>
            <w:noWrap/>
            <w:vAlign w:val="center"/>
            <w:hideMark/>
          </w:tcPr>
          <w:p w14:paraId="0422FEEF"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Расход на собственные нужды</w:t>
            </w:r>
          </w:p>
        </w:tc>
        <w:tc>
          <w:tcPr>
            <w:tcW w:w="968" w:type="dxa"/>
            <w:tcBorders>
              <w:top w:val="nil"/>
              <w:left w:val="nil"/>
              <w:bottom w:val="single" w:sz="4" w:space="0" w:color="auto"/>
              <w:right w:val="single" w:sz="4" w:space="0" w:color="auto"/>
            </w:tcBorders>
            <w:shd w:val="clear" w:color="000000" w:fill="FFFFFF"/>
            <w:hideMark/>
          </w:tcPr>
          <w:p w14:paraId="4D9AC9C6"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Гкал</w:t>
            </w:r>
          </w:p>
        </w:tc>
        <w:tc>
          <w:tcPr>
            <w:tcW w:w="1561" w:type="dxa"/>
            <w:tcBorders>
              <w:top w:val="nil"/>
              <w:left w:val="nil"/>
              <w:bottom w:val="single" w:sz="4" w:space="0" w:color="auto"/>
              <w:right w:val="single" w:sz="4" w:space="0" w:color="auto"/>
            </w:tcBorders>
            <w:shd w:val="clear" w:color="000000" w:fill="FFFFFF"/>
            <w:noWrap/>
            <w:vAlign w:val="bottom"/>
            <w:hideMark/>
          </w:tcPr>
          <w:p w14:paraId="463B9E8D"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372,58</w:t>
            </w:r>
          </w:p>
        </w:tc>
        <w:tc>
          <w:tcPr>
            <w:tcW w:w="1640" w:type="dxa"/>
            <w:tcBorders>
              <w:top w:val="nil"/>
              <w:left w:val="nil"/>
              <w:bottom w:val="single" w:sz="4" w:space="0" w:color="auto"/>
              <w:right w:val="single" w:sz="4" w:space="0" w:color="auto"/>
            </w:tcBorders>
            <w:shd w:val="clear" w:color="000000" w:fill="FFFFFF"/>
            <w:noWrap/>
            <w:vAlign w:val="bottom"/>
            <w:hideMark/>
          </w:tcPr>
          <w:p w14:paraId="783E5718"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372,36</w:t>
            </w:r>
          </w:p>
        </w:tc>
        <w:tc>
          <w:tcPr>
            <w:tcW w:w="1625" w:type="dxa"/>
            <w:tcBorders>
              <w:top w:val="nil"/>
              <w:left w:val="nil"/>
              <w:bottom w:val="single" w:sz="4" w:space="0" w:color="auto"/>
              <w:right w:val="single" w:sz="4" w:space="0" w:color="auto"/>
            </w:tcBorders>
            <w:shd w:val="clear" w:color="000000" w:fill="FFFFFF"/>
            <w:noWrap/>
            <w:vAlign w:val="bottom"/>
            <w:hideMark/>
          </w:tcPr>
          <w:p w14:paraId="0AA025B0"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388,07</w:t>
            </w:r>
          </w:p>
        </w:tc>
        <w:tc>
          <w:tcPr>
            <w:tcW w:w="1391" w:type="dxa"/>
            <w:tcBorders>
              <w:top w:val="nil"/>
              <w:left w:val="nil"/>
              <w:bottom w:val="single" w:sz="4" w:space="0" w:color="auto"/>
              <w:right w:val="single" w:sz="8" w:space="0" w:color="auto"/>
            </w:tcBorders>
            <w:shd w:val="clear" w:color="000000" w:fill="FFFFFF"/>
            <w:noWrap/>
            <w:vAlign w:val="bottom"/>
            <w:hideMark/>
          </w:tcPr>
          <w:p w14:paraId="3CD28F0E"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15,71</w:t>
            </w:r>
          </w:p>
        </w:tc>
        <w:tc>
          <w:tcPr>
            <w:tcW w:w="1391" w:type="dxa"/>
            <w:tcBorders>
              <w:top w:val="nil"/>
              <w:left w:val="nil"/>
              <w:bottom w:val="single" w:sz="4" w:space="0" w:color="auto"/>
              <w:right w:val="single" w:sz="4" w:space="0" w:color="auto"/>
            </w:tcBorders>
            <w:shd w:val="clear" w:color="000000" w:fill="FFFFFF"/>
            <w:noWrap/>
            <w:vAlign w:val="bottom"/>
            <w:hideMark/>
          </w:tcPr>
          <w:p w14:paraId="74C6D5D0"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0,22</w:t>
            </w:r>
          </w:p>
        </w:tc>
      </w:tr>
      <w:tr w:rsidR="00F640F9" w:rsidRPr="00B562F2" w14:paraId="21F3E0ED" w14:textId="77777777" w:rsidTr="00B562F2">
        <w:trPr>
          <w:trHeight w:val="305"/>
          <w:jc w:val="center"/>
        </w:trPr>
        <w:tc>
          <w:tcPr>
            <w:tcW w:w="6796" w:type="dxa"/>
            <w:tcBorders>
              <w:top w:val="nil"/>
              <w:left w:val="single" w:sz="8" w:space="0" w:color="auto"/>
              <w:bottom w:val="nil"/>
              <w:right w:val="single" w:sz="4" w:space="0" w:color="auto"/>
            </w:tcBorders>
            <w:shd w:val="clear" w:color="000000" w:fill="FFFFFF"/>
            <w:noWrap/>
            <w:vAlign w:val="center"/>
            <w:hideMark/>
          </w:tcPr>
          <w:p w14:paraId="6D6F1E89"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Потери в сетях предприятия</w:t>
            </w:r>
          </w:p>
        </w:tc>
        <w:tc>
          <w:tcPr>
            <w:tcW w:w="968" w:type="dxa"/>
            <w:tcBorders>
              <w:top w:val="nil"/>
              <w:left w:val="nil"/>
              <w:bottom w:val="nil"/>
              <w:right w:val="single" w:sz="4" w:space="0" w:color="auto"/>
            </w:tcBorders>
            <w:shd w:val="clear" w:color="000000" w:fill="FFFFFF"/>
            <w:hideMark/>
          </w:tcPr>
          <w:p w14:paraId="5AF36581"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Гкал</w:t>
            </w:r>
          </w:p>
        </w:tc>
        <w:tc>
          <w:tcPr>
            <w:tcW w:w="1561" w:type="dxa"/>
            <w:tcBorders>
              <w:top w:val="nil"/>
              <w:left w:val="nil"/>
              <w:bottom w:val="single" w:sz="4" w:space="0" w:color="auto"/>
              <w:right w:val="single" w:sz="4" w:space="0" w:color="auto"/>
            </w:tcBorders>
            <w:shd w:val="clear" w:color="000000" w:fill="FFFFFF"/>
            <w:noWrap/>
            <w:vAlign w:val="bottom"/>
            <w:hideMark/>
          </w:tcPr>
          <w:p w14:paraId="4689E9E4"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1 377,54</w:t>
            </w:r>
          </w:p>
        </w:tc>
        <w:tc>
          <w:tcPr>
            <w:tcW w:w="1640" w:type="dxa"/>
            <w:tcBorders>
              <w:top w:val="nil"/>
              <w:left w:val="nil"/>
              <w:bottom w:val="single" w:sz="4" w:space="0" w:color="auto"/>
              <w:right w:val="single" w:sz="4" w:space="0" w:color="auto"/>
            </w:tcBorders>
            <w:shd w:val="clear" w:color="000000" w:fill="FFFFFF"/>
            <w:noWrap/>
            <w:vAlign w:val="bottom"/>
            <w:hideMark/>
          </w:tcPr>
          <w:p w14:paraId="33DEBC7A"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1 377,54</w:t>
            </w:r>
          </w:p>
        </w:tc>
        <w:tc>
          <w:tcPr>
            <w:tcW w:w="1625" w:type="dxa"/>
            <w:tcBorders>
              <w:top w:val="nil"/>
              <w:left w:val="nil"/>
              <w:bottom w:val="single" w:sz="4" w:space="0" w:color="auto"/>
              <w:right w:val="single" w:sz="4" w:space="0" w:color="auto"/>
            </w:tcBorders>
            <w:shd w:val="clear" w:color="000000" w:fill="FFFFFF"/>
            <w:noWrap/>
            <w:vAlign w:val="bottom"/>
            <w:hideMark/>
          </w:tcPr>
          <w:p w14:paraId="02F15656"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1 377,54</w:t>
            </w:r>
          </w:p>
        </w:tc>
        <w:tc>
          <w:tcPr>
            <w:tcW w:w="1391" w:type="dxa"/>
            <w:tcBorders>
              <w:top w:val="nil"/>
              <w:left w:val="nil"/>
              <w:bottom w:val="single" w:sz="4" w:space="0" w:color="auto"/>
              <w:right w:val="single" w:sz="8" w:space="0" w:color="auto"/>
            </w:tcBorders>
            <w:shd w:val="clear" w:color="000000" w:fill="FFFFFF"/>
            <w:noWrap/>
            <w:vAlign w:val="bottom"/>
            <w:hideMark/>
          </w:tcPr>
          <w:p w14:paraId="7F89D5B0"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c>
          <w:tcPr>
            <w:tcW w:w="1391" w:type="dxa"/>
            <w:tcBorders>
              <w:top w:val="nil"/>
              <w:left w:val="nil"/>
              <w:bottom w:val="single" w:sz="4" w:space="0" w:color="auto"/>
              <w:right w:val="single" w:sz="4" w:space="0" w:color="auto"/>
            </w:tcBorders>
            <w:shd w:val="clear" w:color="000000" w:fill="FFFFFF"/>
            <w:noWrap/>
            <w:vAlign w:val="bottom"/>
            <w:hideMark/>
          </w:tcPr>
          <w:p w14:paraId="65D7C6D6"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16F29762" w14:textId="77777777" w:rsidTr="00B562F2">
        <w:trPr>
          <w:trHeight w:val="354"/>
          <w:jc w:val="center"/>
        </w:trPr>
        <w:tc>
          <w:tcPr>
            <w:tcW w:w="13984" w:type="dxa"/>
            <w:gridSpan w:val="6"/>
            <w:tcBorders>
              <w:top w:val="single" w:sz="8" w:space="0" w:color="auto"/>
              <w:left w:val="single" w:sz="8" w:space="0" w:color="auto"/>
              <w:bottom w:val="single" w:sz="8" w:space="0" w:color="auto"/>
              <w:right w:val="nil"/>
            </w:tcBorders>
            <w:shd w:val="clear" w:color="000000" w:fill="FFFFFF"/>
            <w:vAlign w:val="center"/>
            <w:hideMark/>
          </w:tcPr>
          <w:p w14:paraId="2408AE21" w14:textId="77777777" w:rsidR="00F640F9" w:rsidRPr="00B562F2" w:rsidRDefault="00F640F9" w:rsidP="00F640F9">
            <w:pPr>
              <w:jc w:val="center"/>
              <w:rPr>
                <w:rFonts w:ascii="Arial CYR" w:hAnsi="Arial CYR" w:cs="Arial CYR"/>
                <w:b/>
                <w:bCs/>
                <w:sz w:val="16"/>
                <w:szCs w:val="16"/>
                <w:lang w:eastAsia="ru-RU"/>
              </w:rPr>
            </w:pPr>
            <w:r w:rsidRPr="00B562F2">
              <w:rPr>
                <w:rFonts w:ascii="Arial CYR" w:hAnsi="Arial CYR" w:cs="Arial CYR"/>
                <w:b/>
                <w:bCs/>
                <w:sz w:val="16"/>
                <w:szCs w:val="16"/>
                <w:lang w:eastAsia="ru-RU"/>
              </w:rPr>
              <w:t>Топливо</w:t>
            </w:r>
          </w:p>
        </w:tc>
        <w:tc>
          <w:tcPr>
            <w:tcW w:w="1391" w:type="dxa"/>
            <w:tcBorders>
              <w:top w:val="single" w:sz="8" w:space="0" w:color="auto"/>
              <w:left w:val="nil"/>
              <w:bottom w:val="single" w:sz="8" w:space="0" w:color="auto"/>
              <w:right w:val="single" w:sz="8" w:space="0" w:color="auto"/>
            </w:tcBorders>
            <w:shd w:val="clear" w:color="000000" w:fill="FFFFFF"/>
            <w:vAlign w:val="center"/>
            <w:hideMark/>
          </w:tcPr>
          <w:p w14:paraId="7C0CED25" w14:textId="77777777" w:rsidR="00F640F9" w:rsidRPr="00B562F2" w:rsidRDefault="00F640F9" w:rsidP="00F640F9">
            <w:pPr>
              <w:rPr>
                <w:rFonts w:ascii="Arial CYR" w:hAnsi="Arial CYR" w:cs="Arial CYR"/>
                <w:b/>
                <w:bCs/>
                <w:sz w:val="16"/>
                <w:szCs w:val="16"/>
                <w:lang w:eastAsia="ru-RU"/>
              </w:rPr>
            </w:pPr>
            <w:r w:rsidRPr="00B562F2">
              <w:rPr>
                <w:rFonts w:ascii="Arial CYR" w:hAnsi="Arial CYR" w:cs="Arial CYR"/>
                <w:b/>
                <w:bCs/>
                <w:sz w:val="16"/>
                <w:szCs w:val="16"/>
                <w:lang w:eastAsia="ru-RU"/>
              </w:rPr>
              <w:t> </w:t>
            </w:r>
          </w:p>
        </w:tc>
      </w:tr>
      <w:tr w:rsidR="00F640F9" w:rsidRPr="00B562F2" w14:paraId="1E9D85A4" w14:textId="77777777" w:rsidTr="00B562F2">
        <w:trPr>
          <w:trHeight w:val="281"/>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73A656A7"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Удельный расход условного топлива, в т.ч.</w:t>
            </w:r>
          </w:p>
        </w:tc>
        <w:tc>
          <w:tcPr>
            <w:tcW w:w="968" w:type="dxa"/>
            <w:tcBorders>
              <w:top w:val="nil"/>
              <w:left w:val="nil"/>
              <w:bottom w:val="single" w:sz="4" w:space="0" w:color="auto"/>
              <w:right w:val="single" w:sz="4" w:space="0" w:color="auto"/>
            </w:tcBorders>
            <w:shd w:val="clear" w:color="000000" w:fill="FFFFFF"/>
            <w:vAlign w:val="center"/>
            <w:hideMark/>
          </w:tcPr>
          <w:p w14:paraId="4F572C85"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 xml:space="preserve">кг </w:t>
            </w:r>
            <w:proofErr w:type="spellStart"/>
            <w:r w:rsidRPr="00B562F2">
              <w:rPr>
                <w:rFonts w:ascii="Arial CYR" w:hAnsi="Arial CYR" w:cs="Arial CYR"/>
                <w:sz w:val="16"/>
                <w:szCs w:val="16"/>
                <w:lang w:eastAsia="ru-RU"/>
              </w:rPr>
              <w:t>у.т</w:t>
            </w:r>
            <w:proofErr w:type="spellEnd"/>
            <w:r w:rsidRPr="00B562F2">
              <w:rPr>
                <w:rFonts w:ascii="Arial CYR" w:hAnsi="Arial CYR" w:cs="Arial CYR"/>
                <w:sz w:val="16"/>
                <w:szCs w:val="16"/>
                <w:lang w:eastAsia="ru-RU"/>
              </w:rPr>
              <w:t>./Гкал</w:t>
            </w:r>
          </w:p>
        </w:tc>
        <w:tc>
          <w:tcPr>
            <w:tcW w:w="1561" w:type="dxa"/>
            <w:tcBorders>
              <w:top w:val="nil"/>
              <w:left w:val="nil"/>
              <w:bottom w:val="single" w:sz="4" w:space="0" w:color="auto"/>
              <w:right w:val="single" w:sz="4" w:space="0" w:color="auto"/>
            </w:tcBorders>
            <w:shd w:val="clear" w:color="000000" w:fill="FFFFFF"/>
            <w:noWrap/>
            <w:vAlign w:val="center"/>
            <w:hideMark/>
          </w:tcPr>
          <w:p w14:paraId="5E53BADD"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230,07</w:t>
            </w:r>
          </w:p>
        </w:tc>
        <w:tc>
          <w:tcPr>
            <w:tcW w:w="1640" w:type="dxa"/>
            <w:tcBorders>
              <w:top w:val="nil"/>
              <w:left w:val="nil"/>
              <w:bottom w:val="single" w:sz="4" w:space="0" w:color="auto"/>
              <w:right w:val="single" w:sz="4" w:space="0" w:color="auto"/>
            </w:tcBorders>
            <w:shd w:val="clear" w:color="000000" w:fill="FFFFFF"/>
            <w:noWrap/>
            <w:vAlign w:val="center"/>
            <w:hideMark/>
          </w:tcPr>
          <w:p w14:paraId="4D34943D"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230,07</w:t>
            </w:r>
          </w:p>
        </w:tc>
        <w:tc>
          <w:tcPr>
            <w:tcW w:w="1625" w:type="dxa"/>
            <w:tcBorders>
              <w:top w:val="nil"/>
              <w:left w:val="nil"/>
              <w:bottom w:val="single" w:sz="4" w:space="0" w:color="auto"/>
              <w:right w:val="single" w:sz="4" w:space="0" w:color="auto"/>
            </w:tcBorders>
            <w:shd w:val="clear" w:color="000000" w:fill="FFFFFF"/>
            <w:noWrap/>
            <w:vAlign w:val="center"/>
            <w:hideMark/>
          </w:tcPr>
          <w:p w14:paraId="7527CDD6"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230,07</w:t>
            </w:r>
          </w:p>
        </w:tc>
        <w:tc>
          <w:tcPr>
            <w:tcW w:w="1391" w:type="dxa"/>
            <w:tcBorders>
              <w:top w:val="nil"/>
              <w:left w:val="nil"/>
              <w:bottom w:val="single" w:sz="4" w:space="0" w:color="auto"/>
              <w:right w:val="single" w:sz="8" w:space="0" w:color="auto"/>
            </w:tcBorders>
            <w:shd w:val="clear" w:color="000000" w:fill="FFFFFF"/>
            <w:noWrap/>
            <w:vAlign w:val="center"/>
            <w:hideMark/>
          </w:tcPr>
          <w:p w14:paraId="1310773E"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c>
          <w:tcPr>
            <w:tcW w:w="1391" w:type="dxa"/>
            <w:tcBorders>
              <w:top w:val="nil"/>
              <w:left w:val="nil"/>
              <w:bottom w:val="single" w:sz="4" w:space="0" w:color="auto"/>
              <w:right w:val="single" w:sz="4" w:space="0" w:color="auto"/>
            </w:tcBorders>
            <w:shd w:val="clear" w:color="000000" w:fill="FFFFFF"/>
            <w:noWrap/>
            <w:vAlign w:val="center"/>
            <w:hideMark/>
          </w:tcPr>
          <w:p w14:paraId="79BB3998"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305EE754" w14:textId="77777777" w:rsidTr="00B562F2">
        <w:trPr>
          <w:trHeight w:val="256"/>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1C1C9D27" w14:textId="77777777" w:rsidR="00F640F9" w:rsidRPr="00B562F2" w:rsidRDefault="00F640F9" w:rsidP="00F640F9">
            <w:pPr>
              <w:ind w:firstLineChars="200" w:firstLine="320"/>
              <w:rPr>
                <w:rFonts w:ascii="Arial CYR" w:hAnsi="Arial CYR" w:cs="Arial CYR"/>
                <w:sz w:val="16"/>
                <w:szCs w:val="16"/>
                <w:lang w:eastAsia="ru-RU"/>
              </w:rPr>
            </w:pPr>
            <w:r w:rsidRPr="00B562F2">
              <w:rPr>
                <w:rFonts w:ascii="Arial CYR" w:hAnsi="Arial CYR" w:cs="Arial CYR"/>
                <w:sz w:val="16"/>
                <w:szCs w:val="16"/>
                <w:lang w:eastAsia="ru-RU"/>
              </w:rPr>
              <w:t>- уголь каменный</w:t>
            </w:r>
          </w:p>
        </w:tc>
        <w:tc>
          <w:tcPr>
            <w:tcW w:w="968" w:type="dxa"/>
            <w:tcBorders>
              <w:top w:val="nil"/>
              <w:left w:val="nil"/>
              <w:bottom w:val="single" w:sz="4" w:space="0" w:color="auto"/>
              <w:right w:val="single" w:sz="4" w:space="0" w:color="auto"/>
            </w:tcBorders>
            <w:shd w:val="clear" w:color="000000" w:fill="FFFFFF"/>
            <w:hideMark/>
          </w:tcPr>
          <w:p w14:paraId="10C599F8"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 xml:space="preserve">кг </w:t>
            </w:r>
            <w:proofErr w:type="spellStart"/>
            <w:r w:rsidRPr="00B562F2">
              <w:rPr>
                <w:rFonts w:ascii="Arial CYR" w:hAnsi="Arial CYR" w:cs="Arial CYR"/>
                <w:sz w:val="16"/>
                <w:szCs w:val="16"/>
                <w:lang w:eastAsia="ru-RU"/>
              </w:rPr>
              <w:t>у.т</w:t>
            </w:r>
            <w:proofErr w:type="spellEnd"/>
            <w:r w:rsidRPr="00B562F2">
              <w:rPr>
                <w:rFonts w:ascii="Arial CYR" w:hAnsi="Arial CYR" w:cs="Arial CYR"/>
                <w:sz w:val="16"/>
                <w:szCs w:val="16"/>
                <w:lang w:eastAsia="ru-RU"/>
              </w:rPr>
              <w:t>./Гкал</w:t>
            </w:r>
          </w:p>
        </w:tc>
        <w:tc>
          <w:tcPr>
            <w:tcW w:w="1561" w:type="dxa"/>
            <w:tcBorders>
              <w:top w:val="nil"/>
              <w:left w:val="nil"/>
              <w:bottom w:val="single" w:sz="4" w:space="0" w:color="auto"/>
              <w:right w:val="single" w:sz="4" w:space="0" w:color="auto"/>
            </w:tcBorders>
            <w:shd w:val="clear" w:color="000000" w:fill="FFFFFF"/>
            <w:noWrap/>
            <w:vAlign w:val="center"/>
            <w:hideMark/>
          </w:tcPr>
          <w:p w14:paraId="07B0666F"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230,07</w:t>
            </w:r>
          </w:p>
        </w:tc>
        <w:tc>
          <w:tcPr>
            <w:tcW w:w="1640" w:type="dxa"/>
            <w:tcBorders>
              <w:top w:val="nil"/>
              <w:left w:val="nil"/>
              <w:bottom w:val="single" w:sz="4" w:space="0" w:color="auto"/>
              <w:right w:val="single" w:sz="4" w:space="0" w:color="auto"/>
            </w:tcBorders>
            <w:shd w:val="clear" w:color="000000" w:fill="FFFFFF"/>
            <w:noWrap/>
            <w:vAlign w:val="center"/>
            <w:hideMark/>
          </w:tcPr>
          <w:p w14:paraId="155671AA"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230,07</w:t>
            </w:r>
          </w:p>
        </w:tc>
        <w:tc>
          <w:tcPr>
            <w:tcW w:w="1625" w:type="dxa"/>
            <w:tcBorders>
              <w:top w:val="nil"/>
              <w:left w:val="nil"/>
              <w:bottom w:val="single" w:sz="4" w:space="0" w:color="auto"/>
              <w:right w:val="single" w:sz="4" w:space="0" w:color="auto"/>
            </w:tcBorders>
            <w:shd w:val="clear" w:color="000000" w:fill="FFFFFF"/>
            <w:noWrap/>
            <w:vAlign w:val="center"/>
            <w:hideMark/>
          </w:tcPr>
          <w:p w14:paraId="30534938"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230,07</w:t>
            </w:r>
          </w:p>
        </w:tc>
        <w:tc>
          <w:tcPr>
            <w:tcW w:w="1391" w:type="dxa"/>
            <w:tcBorders>
              <w:top w:val="nil"/>
              <w:left w:val="nil"/>
              <w:bottom w:val="single" w:sz="4" w:space="0" w:color="auto"/>
              <w:right w:val="single" w:sz="8" w:space="0" w:color="auto"/>
            </w:tcBorders>
            <w:shd w:val="clear" w:color="000000" w:fill="FFFFFF"/>
            <w:noWrap/>
            <w:vAlign w:val="center"/>
            <w:hideMark/>
          </w:tcPr>
          <w:p w14:paraId="062CC79B"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c>
          <w:tcPr>
            <w:tcW w:w="1391" w:type="dxa"/>
            <w:tcBorders>
              <w:top w:val="nil"/>
              <w:left w:val="nil"/>
              <w:bottom w:val="single" w:sz="4" w:space="0" w:color="auto"/>
              <w:right w:val="single" w:sz="4" w:space="0" w:color="auto"/>
            </w:tcBorders>
            <w:shd w:val="clear" w:color="000000" w:fill="FFFFFF"/>
            <w:noWrap/>
            <w:vAlign w:val="center"/>
            <w:hideMark/>
          </w:tcPr>
          <w:p w14:paraId="7EF24C1D"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68027979" w14:textId="77777777" w:rsidTr="00B562F2">
        <w:trPr>
          <w:trHeight w:val="256"/>
          <w:jc w:val="center"/>
        </w:trPr>
        <w:tc>
          <w:tcPr>
            <w:tcW w:w="6796" w:type="dxa"/>
            <w:tcBorders>
              <w:top w:val="nil"/>
              <w:left w:val="single" w:sz="8" w:space="0" w:color="auto"/>
              <w:bottom w:val="single" w:sz="4" w:space="0" w:color="auto"/>
              <w:right w:val="single" w:sz="4" w:space="0" w:color="auto"/>
            </w:tcBorders>
            <w:shd w:val="clear" w:color="000000" w:fill="FFFFFF"/>
            <w:noWrap/>
            <w:vAlign w:val="center"/>
            <w:hideMark/>
          </w:tcPr>
          <w:p w14:paraId="43DD3F7B"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Тепловой эквивалент</w:t>
            </w:r>
          </w:p>
        </w:tc>
        <w:tc>
          <w:tcPr>
            <w:tcW w:w="968" w:type="dxa"/>
            <w:tcBorders>
              <w:top w:val="nil"/>
              <w:left w:val="nil"/>
              <w:bottom w:val="single" w:sz="4" w:space="0" w:color="auto"/>
              <w:right w:val="single" w:sz="4" w:space="0" w:color="auto"/>
            </w:tcBorders>
            <w:shd w:val="clear" w:color="000000" w:fill="FFFFFF"/>
            <w:hideMark/>
          </w:tcPr>
          <w:p w14:paraId="19D933D8"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 </w:t>
            </w:r>
          </w:p>
        </w:tc>
        <w:tc>
          <w:tcPr>
            <w:tcW w:w="1561" w:type="dxa"/>
            <w:tcBorders>
              <w:top w:val="nil"/>
              <w:left w:val="nil"/>
              <w:bottom w:val="single" w:sz="4" w:space="0" w:color="auto"/>
              <w:right w:val="single" w:sz="4" w:space="0" w:color="auto"/>
            </w:tcBorders>
            <w:shd w:val="clear" w:color="000000" w:fill="FFFFFF"/>
            <w:noWrap/>
            <w:vAlign w:val="center"/>
            <w:hideMark/>
          </w:tcPr>
          <w:p w14:paraId="3CA696FF"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0,70</w:t>
            </w:r>
          </w:p>
        </w:tc>
        <w:tc>
          <w:tcPr>
            <w:tcW w:w="1640" w:type="dxa"/>
            <w:tcBorders>
              <w:top w:val="nil"/>
              <w:left w:val="nil"/>
              <w:bottom w:val="single" w:sz="4" w:space="0" w:color="auto"/>
              <w:right w:val="single" w:sz="4" w:space="0" w:color="auto"/>
            </w:tcBorders>
            <w:shd w:val="clear" w:color="000000" w:fill="FFFFFF"/>
            <w:noWrap/>
            <w:vAlign w:val="center"/>
            <w:hideMark/>
          </w:tcPr>
          <w:p w14:paraId="5DFB90F2"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0,700</w:t>
            </w:r>
          </w:p>
        </w:tc>
        <w:tc>
          <w:tcPr>
            <w:tcW w:w="1625" w:type="dxa"/>
            <w:tcBorders>
              <w:top w:val="nil"/>
              <w:left w:val="nil"/>
              <w:bottom w:val="single" w:sz="4" w:space="0" w:color="auto"/>
              <w:right w:val="single" w:sz="4" w:space="0" w:color="auto"/>
            </w:tcBorders>
            <w:shd w:val="clear" w:color="000000" w:fill="FFFFFF"/>
            <w:noWrap/>
            <w:vAlign w:val="center"/>
            <w:hideMark/>
          </w:tcPr>
          <w:p w14:paraId="16F48BBA"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0,757</w:t>
            </w:r>
          </w:p>
        </w:tc>
        <w:tc>
          <w:tcPr>
            <w:tcW w:w="1391" w:type="dxa"/>
            <w:tcBorders>
              <w:top w:val="nil"/>
              <w:left w:val="nil"/>
              <w:bottom w:val="single" w:sz="4" w:space="0" w:color="auto"/>
              <w:right w:val="single" w:sz="8" w:space="0" w:color="auto"/>
            </w:tcBorders>
            <w:shd w:val="clear" w:color="000000" w:fill="FFFFFF"/>
            <w:noWrap/>
            <w:vAlign w:val="center"/>
            <w:hideMark/>
          </w:tcPr>
          <w:p w14:paraId="3EA1230E"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0,06</w:t>
            </w:r>
          </w:p>
        </w:tc>
        <w:tc>
          <w:tcPr>
            <w:tcW w:w="1391" w:type="dxa"/>
            <w:tcBorders>
              <w:top w:val="nil"/>
              <w:left w:val="nil"/>
              <w:bottom w:val="single" w:sz="4" w:space="0" w:color="auto"/>
              <w:right w:val="single" w:sz="4" w:space="0" w:color="auto"/>
            </w:tcBorders>
            <w:shd w:val="clear" w:color="000000" w:fill="FFFFFF"/>
            <w:noWrap/>
            <w:vAlign w:val="center"/>
            <w:hideMark/>
          </w:tcPr>
          <w:p w14:paraId="46CAAAAD"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7E7D0226" w14:textId="77777777" w:rsidTr="00B562F2">
        <w:trPr>
          <w:trHeight w:val="256"/>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41FB13DD" w14:textId="77777777" w:rsidR="00F640F9" w:rsidRPr="00B562F2" w:rsidRDefault="00F640F9" w:rsidP="00F640F9">
            <w:pPr>
              <w:ind w:firstLineChars="200" w:firstLine="320"/>
              <w:rPr>
                <w:rFonts w:ascii="Arial CYR" w:hAnsi="Arial CYR" w:cs="Arial CYR"/>
                <w:sz w:val="16"/>
                <w:szCs w:val="16"/>
                <w:lang w:eastAsia="ru-RU"/>
              </w:rPr>
            </w:pPr>
            <w:r w:rsidRPr="00B562F2">
              <w:rPr>
                <w:rFonts w:ascii="Arial CYR" w:hAnsi="Arial CYR" w:cs="Arial CYR"/>
                <w:sz w:val="16"/>
                <w:szCs w:val="16"/>
                <w:lang w:eastAsia="ru-RU"/>
              </w:rPr>
              <w:t>- уголь каменный</w:t>
            </w:r>
          </w:p>
        </w:tc>
        <w:tc>
          <w:tcPr>
            <w:tcW w:w="968" w:type="dxa"/>
            <w:tcBorders>
              <w:top w:val="nil"/>
              <w:left w:val="nil"/>
              <w:bottom w:val="single" w:sz="4" w:space="0" w:color="auto"/>
              <w:right w:val="single" w:sz="4" w:space="0" w:color="auto"/>
            </w:tcBorders>
            <w:shd w:val="clear" w:color="000000" w:fill="FFFFFF"/>
            <w:hideMark/>
          </w:tcPr>
          <w:p w14:paraId="5835D741"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 </w:t>
            </w:r>
          </w:p>
        </w:tc>
        <w:tc>
          <w:tcPr>
            <w:tcW w:w="1561" w:type="dxa"/>
            <w:tcBorders>
              <w:top w:val="nil"/>
              <w:left w:val="nil"/>
              <w:bottom w:val="single" w:sz="4" w:space="0" w:color="auto"/>
              <w:right w:val="single" w:sz="4" w:space="0" w:color="auto"/>
            </w:tcBorders>
            <w:shd w:val="clear" w:color="000000" w:fill="FFFFFF"/>
            <w:noWrap/>
            <w:vAlign w:val="center"/>
            <w:hideMark/>
          </w:tcPr>
          <w:p w14:paraId="248FCDE1"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0,70</w:t>
            </w:r>
          </w:p>
        </w:tc>
        <w:tc>
          <w:tcPr>
            <w:tcW w:w="1640" w:type="dxa"/>
            <w:tcBorders>
              <w:top w:val="nil"/>
              <w:left w:val="nil"/>
              <w:bottom w:val="single" w:sz="4" w:space="0" w:color="auto"/>
              <w:right w:val="single" w:sz="4" w:space="0" w:color="auto"/>
            </w:tcBorders>
            <w:shd w:val="clear" w:color="000000" w:fill="FFFFFF"/>
            <w:noWrap/>
            <w:vAlign w:val="center"/>
            <w:hideMark/>
          </w:tcPr>
          <w:p w14:paraId="3BD9EE7B"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0,700</w:t>
            </w:r>
          </w:p>
        </w:tc>
        <w:tc>
          <w:tcPr>
            <w:tcW w:w="1625" w:type="dxa"/>
            <w:tcBorders>
              <w:top w:val="nil"/>
              <w:left w:val="nil"/>
              <w:bottom w:val="single" w:sz="4" w:space="0" w:color="auto"/>
              <w:right w:val="single" w:sz="4" w:space="0" w:color="auto"/>
            </w:tcBorders>
            <w:shd w:val="clear" w:color="000000" w:fill="FFFFFF"/>
            <w:noWrap/>
            <w:vAlign w:val="center"/>
            <w:hideMark/>
          </w:tcPr>
          <w:p w14:paraId="329EB1F0"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0,757</w:t>
            </w:r>
          </w:p>
        </w:tc>
        <w:tc>
          <w:tcPr>
            <w:tcW w:w="1391" w:type="dxa"/>
            <w:tcBorders>
              <w:top w:val="nil"/>
              <w:left w:val="nil"/>
              <w:bottom w:val="single" w:sz="4" w:space="0" w:color="auto"/>
              <w:right w:val="single" w:sz="8" w:space="0" w:color="auto"/>
            </w:tcBorders>
            <w:shd w:val="clear" w:color="000000" w:fill="FFFFFF"/>
            <w:noWrap/>
            <w:vAlign w:val="center"/>
            <w:hideMark/>
          </w:tcPr>
          <w:p w14:paraId="0D1D0215"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0,06</w:t>
            </w:r>
          </w:p>
        </w:tc>
        <w:tc>
          <w:tcPr>
            <w:tcW w:w="1391" w:type="dxa"/>
            <w:tcBorders>
              <w:top w:val="nil"/>
              <w:left w:val="nil"/>
              <w:bottom w:val="single" w:sz="4" w:space="0" w:color="auto"/>
              <w:right w:val="single" w:sz="4" w:space="0" w:color="auto"/>
            </w:tcBorders>
            <w:shd w:val="clear" w:color="000000" w:fill="FFFFFF"/>
            <w:noWrap/>
            <w:vAlign w:val="center"/>
            <w:hideMark/>
          </w:tcPr>
          <w:p w14:paraId="2CE59474"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13815193" w14:textId="77777777" w:rsidTr="00B562F2">
        <w:trPr>
          <w:trHeight w:val="244"/>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1CC86E1C"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Удельный расход натурального топлива, в т. ч.</w:t>
            </w:r>
          </w:p>
        </w:tc>
        <w:tc>
          <w:tcPr>
            <w:tcW w:w="968" w:type="dxa"/>
            <w:tcBorders>
              <w:top w:val="nil"/>
              <w:left w:val="nil"/>
              <w:bottom w:val="single" w:sz="4" w:space="0" w:color="auto"/>
              <w:right w:val="single" w:sz="4" w:space="0" w:color="auto"/>
            </w:tcBorders>
            <w:shd w:val="clear" w:color="000000" w:fill="FFFFFF"/>
            <w:vAlign w:val="center"/>
            <w:hideMark/>
          </w:tcPr>
          <w:p w14:paraId="5034D6DA"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кг/Гкал</w:t>
            </w:r>
          </w:p>
        </w:tc>
        <w:tc>
          <w:tcPr>
            <w:tcW w:w="1561" w:type="dxa"/>
            <w:tcBorders>
              <w:top w:val="nil"/>
              <w:left w:val="nil"/>
              <w:bottom w:val="single" w:sz="4" w:space="0" w:color="auto"/>
              <w:right w:val="single" w:sz="4" w:space="0" w:color="auto"/>
            </w:tcBorders>
            <w:shd w:val="clear" w:color="000000" w:fill="FFFFFF"/>
            <w:noWrap/>
            <w:vAlign w:val="center"/>
            <w:hideMark/>
          </w:tcPr>
          <w:p w14:paraId="16234942"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328,67</w:t>
            </w:r>
          </w:p>
        </w:tc>
        <w:tc>
          <w:tcPr>
            <w:tcW w:w="1640" w:type="dxa"/>
            <w:tcBorders>
              <w:top w:val="nil"/>
              <w:left w:val="nil"/>
              <w:bottom w:val="single" w:sz="4" w:space="0" w:color="auto"/>
              <w:right w:val="single" w:sz="4" w:space="0" w:color="auto"/>
            </w:tcBorders>
            <w:shd w:val="clear" w:color="000000" w:fill="FFFFFF"/>
            <w:noWrap/>
            <w:vAlign w:val="center"/>
            <w:hideMark/>
          </w:tcPr>
          <w:p w14:paraId="62BE1735"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328,67</w:t>
            </w:r>
          </w:p>
        </w:tc>
        <w:tc>
          <w:tcPr>
            <w:tcW w:w="1625" w:type="dxa"/>
            <w:tcBorders>
              <w:top w:val="nil"/>
              <w:left w:val="nil"/>
              <w:bottom w:val="single" w:sz="4" w:space="0" w:color="auto"/>
              <w:right w:val="single" w:sz="4" w:space="0" w:color="auto"/>
            </w:tcBorders>
            <w:shd w:val="clear" w:color="000000" w:fill="FFFFFF"/>
            <w:noWrap/>
            <w:vAlign w:val="center"/>
            <w:hideMark/>
          </w:tcPr>
          <w:p w14:paraId="318D28DE"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303,92</w:t>
            </w:r>
          </w:p>
        </w:tc>
        <w:tc>
          <w:tcPr>
            <w:tcW w:w="1391" w:type="dxa"/>
            <w:tcBorders>
              <w:top w:val="nil"/>
              <w:left w:val="nil"/>
              <w:bottom w:val="single" w:sz="4" w:space="0" w:color="auto"/>
              <w:right w:val="single" w:sz="8" w:space="0" w:color="auto"/>
            </w:tcBorders>
            <w:shd w:val="clear" w:color="000000" w:fill="FFFFFF"/>
            <w:noWrap/>
            <w:vAlign w:val="center"/>
            <w:hideMark/>
          </w:tcPr>
          <w:p w14:paraId="0F65939C"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-24,75</w:t>
            </w:r>
          </w:p>
        </w:tc>
        <w:tc>
          <w:tcPr>
            <w:tcW w:w="1391" w:type="dxa"/>
            <w:tcBorders>
              <w:top w:val="nil"/>
              <w:left w:val="nil"/>
              <w:bottom w:val="single" w:sz="4" w:space="0" w:color="auto"/>
              <w:right w:val="single" w:sz="4" w:space="0" w:color="auto"/>
            </w:tcBorders>
            <w:shd w:val="clear" w:color="000000" w:fill="FFFFFF"/>
            <w:noWrap/>
            <w:vAlign w:val="center"/>
            <w:hideMark/>
          </w:tcPr>
          <w:p w14:paraId="46DC7BAC"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49099D8F" w14:textId="77777777" w:rsidTr="00B562F2">
        <w:trPr>
          <w:trHeight w:val="256"/>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632330F1" w14:textId="77777777" w:rsidR="00F640F9" w:rsidRPr="00B562F2" w:rsidRDefault="00F640F9" w:rsidP="00F640F9">
            <w:pPr>
              <w:ind w:firstLineChars="200" w:firstLine="320"/>
              <w:rPr>
                <w:rFonts w:ascii="Arial CYR" w:hAnsi="Arial CYR" w:cs="Arial CYR"/>
                <w:sz w:val="16"/>
                <w:szCs w:val="16"/>
                <w:lang w:eastAsia="ru-RU"/>
              </w:rPr>
            </w:pPr>
            <w:r w:rsidRPr="00B562F2">
              <w:rPr>
                <w:rFonts w:ascii="Arial CYR" w:hAnsi="Arial CYR" w:cs="Arial CYR"/>
                <w:sz w:val="16"/>
                <w:szCs w:val="16"/>
                <w:lang w:eastAsia="ru-RU"/>
              </w:rPr>
              <w:t>-уголь каменный</w:t>
            </w:r>
          </w:p>
        </w:tc>
        <w:tc>
          <w:tcPr>
            <w:tcW w:w="968" w:type="dxa"/>
            <w:tcBorders>
              <w:top w:val="nil"/>
              <w:left w:val="nil"/>
              <w:bottom w:val="single" w:sz="4" w:space="0" w:color="auto"/>
              <w:right w:val="single" w:sz="4" w:space="0" w:color="auto"/>
            </w:tcBorders>
            <w:shd w:val="clear" w:color="000000" w:fill="FFFFFF"/>
            <w:hideMark/>
          </w:tcPr>
          <w:p w14:paraId="581984C3"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кг/Гкал</w:t>
            </w:r>
          </w:p>
        </w:tc>
        <w:tc>
          <w:tcPr>
            <w:tcW w:w="1561" w:type="dxa"/>
            <w:tcBorders>
              <w:top w:val="nil"/>
              <w:left w:val="nil"/>
              <w:bottom w:val="single" w:sz="4" w:space="0" w:color="auto"/>
              <w:right w:val="single" w:sz="4" w:space="0" w:color="auto"/>
            </w:tcBorders>
            <w:shd w:val="clear" w:color="000000" w:fill="FFFFFF"/>
            <w:noWrap/>
            <w:vAlign w:val="center"/>
            <w:hideMark/>
          </w:tcPr>
          <w:p w14:paraId="6607064D"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328,67</w:t>
            </w:r>
          </w:p>
        </w:tc>
        <w:tc>
          <w:tcPr>
            <w:tcW w:w="1640" w:type="dxa"/>
            <w:tcBorders>
              <w:top w:val="nil"/>
              <w:left w:val="nil"/>
              <w:bottom w:val="single" w:sz="4" w:space="0" w:color="auto"/>
              <w:right w:val="single" w:sz="4" w:space="0" w:color="auto"/>
            </w:tcBorders>
            <w:shd w:val="clear" w:color="000000" w:fill="FFFFFF"/>
            <w:noWrap/>
            <w:vAlign w:val="center"/>
            <w:hideMark/>
          </w:tcPr>
          <w:p w14:paraId="3689B388"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328,67</w:t>
            </w:r>
          </w:p>
        </w:tc>
        <w:tc>
          <w:tcPr>
            <w:tcW w:w="1625" w:type="dxa"/>
            <w:tcBorders>
              <w:top w:val="nil"/>
              <w:left w:val="nil"/>
              <w:bottom w:val="single" w:sz="4" w:space="0" w:color="auto"/>
              <w:right w:val="single" w:sz="4" w:space="0" w:color="auto"/>
            </w:tcBorders>
            <w:shd w:val="clear" w:color="000000" w:fill="FFFFFF"/>
            <w:noWrap/>
            <w:vAlign w:val="center"/>
            <w:hideMark/>
          </w:tcPr>
          <w:p w14:paraId="5BB93009"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303,92</w:t>
            </w:r>
          </w:p>
        </w:tc>
        <w:tc>
          <w:tcPr>
            <w:tcW w:w="1391" w:type="dxa"/>
            <w:tcBorders>
              <w:top w:val="nil"/>
              <w:left w:val="nil"/>
              <w:bottom w:val="single" w:sz="4" w:space="0" w:color="auto"/>
              <w:right w:val="single" w:sz="8" w:space="0" w:color="auto"/>
            </w:tcBorders>
            <w:shd w:val="clear" w:color="000000" w:fill="FFFFFF"/>
            <w:noWrap/>
            <w:vAlign w:val="center"/>
            <w:hideMark/>
          </w:tcPr>
          <w:p w14:paraId="6A74BBFC"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-24,75</w:t>
            </w:r>
          </w:p>
        </w:tc>
        <w:tc>
          <w:tcPr>
            <w:tcW w:w="1391" w:type="dxa"/>
            <w:tcBorders>
              <w:top w:val="nil"/>
              <w:left w:val="nil"/>
              <w:bottom w:val="single" w:sz="4" w:space="0" w:color="auto"/>
              <w:right w:val="single" w:sz="4" w:space="0" w:color="auto"/>
            </w:tcBorders>
            <w:shd w:val="clear" w:color="000000" w:fill="FFFFFF"/>
            <w:noWrap/>
            <w:vAlign w:val="center"/>
            <w:hideMark/>
          </w:tcPr>
          <w:p w14:paraId="1B5C8FE9"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7746DBCD" w14:textId="77777777" w:rsidTr="00B562F2">
        <w:trPr>
          <w:trHeight w:val="256"/>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10EE4E78"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Расход натурального топлива, всего, в т. ч.</w:t>
            </w:r>
          </w:p>
        </w:tc>
        <w:tc>
          <w:tcPr>
            <w:tcW w:w="968" w:type="dxa"/>
            <w:tcBorders>
              <w:top w:val="nil"/>
              <w:left w:val="nil"/>
              <w:bottom w:val="single" w:sz="4" w:space="0" w:color="auto"/>
              <w:right w:val="single" w:sz="4" w:space="0" w:color="auto"/>
            </w:tcBorders>
            <w:shd w:val="clear" w:color="000000" w:fill="FFFFFF"/>
            <w:hideMark/>
          </w:tcPr>
          <w:p w14:paraId="21450B11"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w:t>
            </w:r>
          </w:p>
        </w:tc>
        <w:tc>
          <w:tcPr>
            <w:tcW w:w="1561" w:type="dxa"/>
            <w:tcBorders>
              <w:top w:val="nil"/>
              <w:left w:val="nil"/>
              <w:bottom w:val="single" w:sz="4" w:space="0" w:color="auto"/>
              <w:right w:val="single" w:sz="4" w:space="0" w:color="auto"/>
            </w:tcBorders>
            <w:shd w:val="clear" w:color="000000" w:fill="FFFFFF"/>
            <w:noWrap/>
            <w:vAlign w:val="center"/>
            <w:hideMark/>
          </w:tcPr>
          <w:p w14:paraId="70C64ADD"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2 654,33</w:t>
            </w:r>
          </w:p>
        </w:tc>
        <w:tc>
          <w:tcPr>
            <w:tcW w:w="1640" w:type="dxa"/>
            <w:tcBorders>
              <w:top w:val="nil"/>
              <w:left w:val="nil"/>
              <w:bottom w:val="single" w:sz="4" w:space="0" w:color="auto"/>
              <w:right w:val="single" w:sz="4" w:space="0" w:color="auto"/>
            </w:tcBorders>
            <w:shd w:val="clear" w:color="000000" w:fill="FFFFFF"/>
            <w:noWrap/>
            <w:vAlign w:val="center"/>
            <w:hideMark/>
          </w:tcPr>
          <w:p w14:paraId="0232E944"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2 652,80</w:t>
            </w:r>
          </w:p>
        </w:tc>
        <w:tc>
          <w:tcPr>
            <w:tcW w:w="1625" w:type="dxa"/>
            <w:tcBorders>
              <w:top w:val="nil"/>
              <w:left w:val="nil"/>
              <w:bottom w:val="single" w:sz="4" w:space="0" w:color="auto"/>
              <w:right w:val="single" w:sz="4" w:space="0" w:color="auto"/>
            </w:tcBorders>
            <w:shd w:val="clear" w:color="000000" w:fill="FFFFFF"/>
            <w:noWrap/>
            <w:vAlign w:val="center"/>
            <w:hideMark/>
          </w:tcPr>
          <w:p w14:paraId="762B753F"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2 556,54</w:t>
            </w:r>
          </w:p>
        </w:tc>
        <w:tc>
          <w:tcPr>
            <w:tcW w:w="1391" w:type="dxa"/>
            <w:tcBorders>
              <w:top w:val="nil"/>
              <w:left w:val="nil"/>
              <w:bottom w:val="single" w:sz="4" w:space="0" w:color="auto"/>
              <w:right w:val="single" w:sz="8" w:space="0" w:color="auto"/>
            </w:tcBorders>
            <w:shd w:val="clear" w:color="000000" w:fill="FFFFFF"/>
            <w:noWrap/>
            <w:vAlign w:val="center"/>
            <w:hideMark/>
          </w:tcPr>
          <w:p w14:paraId="7C3DDDC8"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-96,26</w:t>
            </w:r>
          </w:p>
        </w:tc>
        <w:tc>
          <w:tcPr>
            <w:tcW w:w="1391" w:type="dxa"/>
            <w:tcBorders>
              <w:top w:val="nil"/>
              <w:left w:val="nil"/>
              <w:bottom w:val="single" w:sz="4" w:space="0" w:color="auto"/>
              <w:right w:val="single" w:sz="4" w:space="0" w:color="auto"/>
            </w:tcBorders>
            <w:shd w:val="clear" w:color="000000" w:fill="FFFFFF"/>
            <w:noWrap/>
            <w:vAlign w:val="center"/>
            <w:hideMark/>
          </w:tcPr>
          <w:p w14:paraId="6C724826"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1,53</w:t>
            </w:r>
          </w:p>
        </w:tc>
      </w:tr>
      <w:tr w:rsidR="00F640F9" w:rsidRPr="00B562F2" w14:paraId="197DCAD1" w14:textId="77777777" w:rsidTr="00B562F2">
        <w:trPr>
          <w:trHeight w:val="269"/>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746B4D5E" w14:textId="77777777" w:rsidR="00F640F9" w:rsidRPr="00B562F2" w:rsidRDefault="00F640F9" w:rsidP="00F640F9">
            <w:pPr>
              <w:ind w:firstLineChars="200" w:firstLine="320"/>
              <w:rPr>
                <w:rFonts w:ascii="Arial CYR" w:hAnsi="Arial CYR" w:cs="Arial CYR"/>
                <w:sz w:val="16"/>
                <w:szCs w:val="16"/>
                <w:lang w:eastAsia="ru-RU"/>
              </w:rPr>
            </w:pPr>
            <w:r w:rsidRPr="00B562F2">
              <w:rPr>
                <w:rFonts w:ascii="Arial CYR" w:hAnsi="Arial CYR" w:cs="Arial CYR"/>
                <w:sz w:val="16"/>
                <w:szCs w:val="16"/>
                <w:lang w:eastAsia="ru-RU"/>
              </w:rPr>
              <w:t>-уголь каменный</w:t>
            </w:r>
          </w:p>
        </w:tc>
        <w:tc>
          <w:tcPr>
            <w:tcW w:w="968" w:type="dxa"/>
            <w:tcBorders>
              <w:top w:val="nil"/>
              <w:left w:val="nil"/>
              <w:bottom w:val="single" w:sz="4" w:space="0" w:color="auto"/>
              <w:right w:val="single" w:sz="4" w:space="0" w:color="auto"/>
            </w:tcBorders>
            <w:shd w:val="clear" w:color="000000" w:fill="FFFFFF"/>
            <w:hideMark/>
          </w:tcPr>
          <w:p w14:paraId="5383FFC4"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w:t>
            </w:r>
          </w:p>
        </w:tc>
        <w:tc>
          <w:tcPr>
            <w:tcW w:w="1561" w:type="dxa"/>
            <w:tcBorders>
              <w:top w:val="nil"/>
              <w:left w:val="nil"/>
              <w:bottom w:val="single" w:sz="4" w:space="0" w:color="auto"/>
              <w:right w:val="single" w:sz="4" w:space="0" w:color="auto"/>
            </w:tcBorders>
            <w:shd w:val="clear" w:color="000000" w:fill="FFFFFF"/>
            <w:noWrap/>
            <w:vAlign w:val="center"/>
            <w:hideMark/>
          </w:tcPr>
          <w:p w14:paraId="09F7DC58"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2 654,33</w:t>
            </w:r>
          </w:p>
        </w:tc>
        <w:tc>
          <w:tcPr>
            <w:tcW w:w="1640" w:type="dxa"/>
            <w:tcBorders>
              <w:top w:val="nil"/>
              <w:left w:val="nil"/>
              <w:bottom w:val="single" w:sz="4" w:space="0" w:color="auto"/>
              <w:right w:val="single" w:sz="4" w:space="0" w:color="auto"/>
            </w:tcBorders>
            <w:shd w:val="clear" w:color="000000" w:fill="FFFFFF"/>
            <w:noWrap/>
            <w:vAlign w:val="center"/>
            <w:hideMark/>
          </w:tcPr>
          <w:p w14:paraId="04CCE328"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2 652,80</w:t>
            </w:r>
          </w:p>
        </w:tc>
        <w:tc>
          <w:tcPr>
            <w:tcW w:w="1625" w:type="dxa"/>
            <w:tcBorders>
              <w:top w:val="nil"/>
              <w:left w:val="nil"/>
              <w:bottom w:val="single" w:sz="4" w:space="0" w:color="auto"/>
              <w:right w:val="single" w:sz="4" w:space="0" w:color="auto"/>
            </w:tcBorders>
            <w:shd w:val="clear" w:color="000000" w:fill="FFFFFF"/>
            <w:noWrap/>
            <w:vAlign w:val="center"/>
            <w:hideMark/>
          </w:tcPr>
          <w:p w14:paraId="43331813"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2 556,54</w:t>
            </w:r>
          </w:p>
        </w:tc>
        <w:tc>
          <w:tcPr>
            <w:tcW w:w="1391" w:type="dxa"/>
            <w:tcBorders>
              <w:top w:val="nil"/>
              <w:left w:val="nil"/>
              <w:bottom w:val="single" w:sz="4" w:space="0" w:color="auto"/>
              <w:right w:val="single" w:sz="8" w:space="0" w:color="auto"/>
            </w:tcBorders>
            <w:shd w:val="clear" w:color="000000" w:fill="FFFFFF"/>
            <w:noWrap/>
            <w:vAlign w:val="center"/>
            <w:hideMark/>
          </w:tcPr>
          <w:p w14:paraId="1A2F60A1"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-96,26</w:t>
            </w:r>
          </w:p>
        </w:tc>
        <w:tc>
          <w:tcPr>
            <w:tcW w:w="1391" w:type="dxa"/>
            <w:tcBorders>
              <w:top w:val="nil"/>
              <w:left w:val="nil"/>
              <w:bottom w:val="single" w:sz="4" w:space="0" w:color="auto"/>
              <w:right w:val="single" w:sz="4" w:space="0" w:color="auto"/>
            </w:tcBorders>
            <w:shd w:val="clear" w:color="000000" w:fill="FFFFFF"/>
            <w:noWrap/>
            <w:vAlign w:val="center"/>
            <w:hideMark/>
          </w:tcPr>
          <w:p w14:paraId="269ABE28"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1,53</w:t>
            </w:r>
          </w:p>
        </w:tc>
      </w:tr>
      <w:tr w:rsidR="00F640F9" w:rsidRPr="00B562F2" w14:paraId="23247CF0" w14:textId="77777777" w:rsidTr="00B562F2">
        <w:trPr>
          <w:trHeight w:val="330"/>
          <w:jc w:val="center"/>
        </w:trPr>
        <w:tc>
          <w:tcPr>
            <w:tcW w:w="6796"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9DA75F1"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Естественная убыль натурального топлива, в т. ч.</w:t>
            </w:r>
          </w:p>
        </w:tc>
        <w:tc>
          <w:tcPr>
            <w:tcW w:w="968" w:type="dxa"/>
            <w:tcBorders>
              <w:top w:val="single" w:sz="4" w:space="0" w:color="auto"/>
              <w:left w:val="nil"/>
              <w:bottom w:val="single" w:sz="4" w:space="0" w:color="auto"/>
              <w:right w:val="single" w:sz="4" w:space="0" w:color="auto"/>
            </w:tcBorders>
            <w:shd w:val="clear" w:color="000000" w:fill="FFFFFF"/>
            <w:vAlign w:val="center"/>
            <w:hideMark/>
          </w:tcPr>
          <w:p w14:paraId="1CEB5301"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w:t>
            </w:r>
          </w:p>
        </w:tc>
        <w:tc>
          <w:tcPr>
            <w:tcW w:w="1561" w:type="dxa"/>
            <w:tcBorders>
              <w:top w:val="nil"/>
              <w:left w:val="nil"/>
              <w:bottom w:val="single" w:sz="4" w:space="0" w:color="auto"/>
              <w:right w:val="single" w:sz="4" w:space="0" w:color="auto"/>
            </w:tcBorders>
            <w:shd w:val="clear" w:color="000000" w:fill="FFFFFF"/>
            <w:noWrap/>
            <w:vAlign w:val="center"/>
            <w:hideMark/>
          </w:tcPr>
          <w:p w14:paraId="0ADC068A"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0,70</w:t>
            </w:r>
          </w:p>
        </w:tc>
        <w:tc>
          <w:tcPr>
            <w:tcW w:w="1640" w:type="dxa"/>
            <w:tcBorders>
              <w:top w:val="nil"/>
              <w:left w:val="nil"/>
              <w:bottom w:val="single" w:sz="4" w:space="0" w:color="auto"/>
              <w:right w:val="single" w:sz="4" w:space="0" w:color="auto"/>
            </w:tcBorders>
            <w:shd w:val="clear" w:color="000000" w:fill="FFFFFF"/>
            <w:noWrap/>
            <w:vAlign w:val="center"/>
            <w:hideMark/>
          </w:tcPr>
          <w:p w14:paraId="35F37FF3"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0,70</w:t>
            </w:r>
          </w:p>
        </w:tc>
        <w:tc>
          <w:tcPr>
            <w:tcW w:w="1625" w:type="dxa"/>
            <w:tcBorders>
              <w:top w:val="nil"/>
              <w:left w:val="nil"/>
              <w:bottom w:val="single" w:sz="4" w:space="0" w:color="auto"/>
              <w:right w:val="single" w:sz="4" w:space="0" w:color="auto"/>
            </w:tcBorders>
            <w:shd w:val="clear" w:color="000000" w:fill="FFFFFF"/>
            <w:noWrap/>
            <w:vAlign w:val="center"/>
            <w:hideMark/>
          </w:tcPr>
          <w:p w14:paraId="5980605F"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0,70</w:t>
            </w:r>
          </w:p>
        </w:tc>
        <w:tc>
          <w:tcPr>
            <w:tcW w:w="1391" w:type="dxa"/>
            <w:tcBorders>
              <w:top w:val="nil"/>
              <w:left w:val="nil"/>
              <w:bottom w:val="single" w:sz="4" w:space="0" w:color="auto"/>
              <w:right w:val="single" w:sz="8" w:space="0" w:color="auto"/>
            </w:tcBorders>
            <w:shd w:val="clear" w:color="000000" w:fill="FFFFFF"/>
            <w:noWrap/>
            <w:vAlign w:val="center"/>
            <w:hideMark/>
          </w:tcPr>
          <w:p w14:paraId="2CFE0736"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c>
          <w:tcPr>
            <w:tcW w:w="1391" w:type="dxa"/>
            <w:tcBorders>
              <w:top w:val="nil"/>
              <w:left w:val="nil"/>
              <w:bottom w:val="single" w:sz="4" w:space="0" w:color="auto"/>
              <w:right w:val="single" w:sz="4" w:space="0" w:color="auto"/>
            </w:tcBorders>
            <w:shd w:val="clear" w:color="000000" w:fill="FFFFFF"/>
            <w:noWrap/>
            <w:vAlign w:val="center"/>
            <w:hideMark/>
          </w:tcPr>
          <w:p w14:paraId="28676F45"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77D45E5A" w14:textId="77777777" w:rsidTr="00B562F2">
        <w:trPr>
          <w:trHeight w:val="244"/>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49D9D8FB" w14:textId="77777777" w:rsidR="00F640F9" w:rsidRPr="00B562F2" w:rsidRDefault="00F640F9" w:rsidP="00F640F9">
            <w:pPr>
              <w:ind w:firstLineChars="100" w:firstLine="160"/>
              <w:rPr>
                <w:rFonts w:ascii="Arial CYR" w:hAnsi="Arial CYR" w:cs="Arial CYR"/>
                <w:sz w:val="16"/>
                <w:szCs w:val="16"/>
                <w:lang w:eastAsia="ru-RU"/>
              </w:rPr>
            </w:pPr>
            <w:r w:rsidRPr="00B562F2">
              <w:rPr>
                <w:rFonts w:ascii="Arial CYR" w:hAnsi="Arial CYR" w:cs="Arial CYR"/>
                <w:sz w:val="16"/>
                <w:szCs w:val="16"/>
                <w:lang w:eastAsia="ru-RU"/>
              </w:rPr>
              <w:t xml:space="preserve">-при </w:t>
            </w:r>
            <w:proofErr w:type="spellStart"/>
            <w:r w:rsidRPr="00B562F2">
              <w:rPr>
                <w:rFonts w:ascii="Arial CYR" w:hAnsi="Arial CYR" w:cs="Arial CYR"/>
                <w:sz w:val="16"/>
                <w:szCs w:val="16"/>
                <w:lang w:eastAsia="ru-RU"/>
              </w:rPr>
              <w:t>ж.д</w:t>
            </w:r>
            <w:proofErr w:type="spellEnd"/>
            <w:r w:rsidRPr="00B562F2">
              <w:rPr>
                <w:rFonts w:ascii="Arial CYR" w:hAnsi="Arial CYR" w:cs="Arial CYR"/>
                <w:sz w:val="16"/>
                <w:szCs w:val="16"/>
                <w:lang w:eastAsia="ru-RU"/>
              </w:rPr>
              <w:t>. перевозках</w:t>
            </w:r>
          </w:p>
        </w:tc>
        <w:tc>
          <w:tcPr>
            <w:tcW w:w="968" w:type="dxa"/>
            <w:tcBorders>
              <w:top w:val="nil"/>
              <w:left w:val="nil"/>
              <w:bottom w:val="single" w:sz="4" w:space="0" w:color="auto"/>
              <w:right w:val="single" w:sz="4" w:space="0" w:color="auto"/>
            </w:tcBorders>
            <w:shd w:val="clear" w:color="000000" w:fill="FFFFFF"/>
            <w:vAlign w:val="center"/>
            <w:hideMark/>
          </w:tcPr>
          <w:p w14:paraId="4565EE33"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w:t>
            </w:r>
          </w:p>
        </w:tc>
        <w:tc>
          <w:tcPr>
            <w:tcW w:w="1561" w:type="dxa"/>
            <w:tcBorders>
              <w:top w:val="nil"/>
              <w:left w:val="nil"/>
              <w:bottom w:val="single" w:sz="4" w:space="0" w:color="auto"/>
              <w:right w:val="single" w:sz="4" w:space="0" w:color="auto"/>
            </w:tcBorders>
            <w:shd w:val="clear" w:color="000000" w:fill="FFFFFF"/>
            <w:noWrap/>
            <w:vAlign w:val="center"/>
            <w:hideMark/>
          </w:tcPr>
          <w:p w14:paraId="726FEC45"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c>
          <w:tcPr>
            <w:tcW w:w="1640" w:type="dxa"/>
            <w:tcBorders>
              <w:top w:val="nil"/>
              <w:left w:val="nil"/>
              <w:bottom w:val="single" w:sz="4" w:space="0" w:color="auto"/>
              <w:right w:val="single" w:sz="4" w:space="0" w:color="auto"/>
            </w:tcBorders>
            <w:shd w:val="clear" w:color="000000" w:fill="FFFFFF"/>
            <w:noWrap/>
            <w:vAlign w:val="center"/>
            <w:hideMark/>
          </w:tcPr>
          <w:p w14:paraId="4AC819CA"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c>
          <w:tcPr>
            <w:tcW w:w="1625" w:type="dxa"/>
            <w:tcBorders>
              <w:top w:val="nil"/>
              <w:left w:val="nil"/>
              <w:bottom w:val="single" w:sz="4" w:space="0" w:color="auto"/>
              <w:right w:val="single" w:sz="4" w:space="0" w:color="auto"/>
            </w:tcBorders>
            <w:shd w:val="clear" w:color="000000" w:fill="FFFFFF"/>
            <w:noWrap/>
            <w:vAlign w:val="center"/>
            <w:hideMark/>
          </w:tcPr>
          <w:p w14:paraId="799224A2"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c>
          <w:tcPr>
            <w:tcW w:w="1391" w:type="dxa"/>
            <w:tcBorders>
              <w:top w:val="nil"/>
              <w:left w:val="nil"/>
              <w:bottom w:val="single" w:sz="4" w:space="0" w:color="auto"/>
              <w:right w:val="single" w:sz="8" w:space="0" w:color="auto"/>
            </w:tcBorders>
            <w:shd w:val="clear" w:color="000000" w:fill="FFFFFF"/>
            <w:noWrap/>
            <w:vAlign w:val="center"/>
            <w:hideMark/>
          </w:tcPr>
          <w:p w14:paraId="76945B47"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c>
          <w:tcPr>
            <w:tcW w:w="1391" w:type="dxa"/>
            <w:tcBorders>
              <w:top w:val="nil"/>
              <w:left w:val="nil"/>
              <w:bottom w:val="single" w:sz="4" w:space="0" w:color="auto"/>
              <w:right w:val="single" w:sz="4" w:space="0" w:color="auto"/>
            </w:tcBorders>
            <w:shd w:val="clear" w:color="000000" w:fill="FFFFFF"/>
            <w:noWrap/>
            <w:vAlign w:val="center"/>
            <w:hideMark/>
          </w:tcPr>
          <w:p w14:paraId="347E9985"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335F47EF" w14:textId="77777777" w:rsidTr="00B562F2">
        <w:trPr>
          <w:trHeight w:val="281"/>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29349723" w14:textId="77777777" w:rsidR="00F640F9" w:rsidRPr="00B562F2" w:rsidRDefault="00F640F9" w:rsidP="00F640F9">
            <w:pPr>
              <w:ind w:firstLineChars="100" w:firstLine="160"/>
              <w:rPr>
                <w:rFonts w:ascii="Arial CYR" w:hAnsi="Arial CYR" w:cs="Arial CYR"/>
                <w:sz w:val="16"/>
                <w:szCs w:val="16"/>
                <w:lang w:eastAsia="ru-RU"/>
              </w:rPr>
            </w:pPr>
            <w:r w:rsidRPr="00B562F2">
              <w:rPr>
                <w:rFonts w:ascii="Arial CYR" w:hAnsi="Arial CYR" w:cs="Arial CYR"/>
                <w:sz w:val="16"/>
                <w:szCs w:val="16"/>
                <w:lang w:eastAsia="ru-RU"/>
              </w:rPr>
              <w:t>-при автомобильных перевозках</w:t>
            </w:r>
          </w:p>
        </w:tc>
        <w:tc>
          <w:tcPr>
            <w:tcW w:w="968" w:type="dxa"/>
            <w:tcBorders>
              <w:top w:val="nil"/>
              <w:left w:val="nil"/>
              <w:bottom w:val="single" w:sz="4" w:space="0" w:color="auto"/>
              <w:right w:val="single" w:sz="4" w:space="0" w:color="auto"/>
            </w:tcBorders>
            <w:shd w:val="clear" w:color="000000" w:fill="FFFFFF"/>
            <w:vAlign w:val="center"/>
            <w:hideMark/>
          </w:tcPr>
          <w:p w14:paraId="6196D7AE"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w:t>
            </w:r>
          </w:p>
        </w:tc>
        <w:tc>
          <w:tcPr>
            <w:tcW w:w="1561" w:type="dxa"/>
            <w:tcBorders>
              <w:top w:val="nil"/>
              <w:left w:val="nil"/>
              <w:bottom w:val="single" w:sz="4" w:space="0" w:color="auto"/>
              <w:right w:val="single" w:sz="4" w:space="0" w:color="auto"/>
            </w:tcBorders>
            <w:shd w:val="clear" w:color="000000" w:fill="FFFFFF"/>
            <w:noWrap/>
            <w:vAlign w:val="center"/>
            <w:hideMark/>
          </w:tcPr>
          <w:p w14:paraId="72DD105D"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0,20</w:t>
            </w:r>
          </w:p>
        </w:tc>
        <w:tc>
          <w:tcPr>
            <w:tcW w:w="1640" w:type="dxa"/>
            <w:tcBorders>
              <w:top w:val="nil"/>
              <w:left w:val="nil"/>
              <w:bottom w:val="single" w:sz="4" w:space="0" w:color="auto"/>
              <w:right w:val="single" w:sz="4" w:space="0" w:color="auto"/>
            </w:tcBorders>
            <w:shd w:val="clear" w:color="000000" w:fill="FFFFFF"/>
            <w:noWrap/>
            <w:vAlign w:val="center"/>
            <w:hideMark/>
          </w:tcPr>
          <w:p w14:paraId="25C9BE0B"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0,20</w:t>
            </w:r>
          </w:p>
        </w:tc>
        <w:tc>
          <w:tcPr>
            <w:tcW w:w="1625" w:type="dxa"/>
            <w:tcBorders>
              <w:top w:val="nil"/>
              <w:left w:val="nil"/>
              <w:bottom w:val="single" w:sz="4" w:space="0" w:color="auto"/>
              <w:right w:val="single" w:sz="4" w:space="0" w:color="auto"/>
            </w:tcBorders>
            <w:shd w:val="clear" w:color="000000" w:fill="FFFFFF"/>
            <w:noWrap/>
            <w:vAlign w:val="center"/>
            <w:hideMark/>
          </w:tcPr>
          <w:p w14:paraId="478C6205"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0,20</w:t>
            </w:r>
          </w:p>
        </w:tc>
        <w:tc>
          <w:tcPr>
            <w:tcW w:w="1391" w:type="dxa"/>
            <w:tcBorders>
              <w:top w:val="nil"/>
              <w:left w:val="nil"/>
              <w:bottom w:val="single" w:sz="4" w:space="0" w:color="auto"/>
              <w:right w:val="single" w:sz="8" w:space="0" w:color="auto"/>
            </w:tcBorders>
            <w:shd w:val="clear" w:color="000000" w:fill="FFFFFF"/>
            <w:noWrap/>
            <w:vAlign w:val="center"/>
            <w:hideMark/>
          </w:tcPr>
          <w:p w14:paraId="6F99323B"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c>
          <w:tcPr>
            <w:tcW w:w="1391" w:type="dxa"/>
            <w:tcBorders>
              <w:top w:val="nil"/>
              <w:left w:val="nil"/>
              <w:bottom w:val="single" w:sz="4" w:space="0" w:color="auto"/>
              <w:right w:val="single" w:sz="4" w:space="0" w:color="auto"/>
            </w:tcBorders>
            <w:shd w:val="clear" w:color="000000" w:fill="FFFFFF"/>
            <w:noWrap/>
            <w:vAlign w:val="center"/>
            <w:hideMark/>
          </w:tcPr>
          <w:p w14:paraId="6328E829"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01CF3D6E" w14:textId="77777777" w:rsidTr="00B562F2">
        <w:trPr>
          <w:trHeight w:val="293"/>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695769E6" w14:textId="77777777" w:rsidR="00F640F9" w:rsidRPr="00B562F2" w:rsidRDefault="00F640F9" w:rsidP="00F640F9">
            <w:pPr>
              <w:ind w:firstLineChars="100" w:firstLine="160"/>
              <w:rPr>
                <w:rFonts w:ascii="Arial CYR" w:hAnsi="Arial CYR" w:cs="Arial CYR"/>
                <w:sz w:val="16"/>
                <w:szCs w:val="16"/>
                <w:lang w:eastAsia="ru-RU"/>
              </w:rPr>
            </w:pPr>
            <w:r w:rsidRPr="00B562F2">
              <w:rPr>
                <w:rFonts w:ascii="Arial CYR" w:hAnsi="Arial CYR" w:cs="Arial CYR"/>
                <w:sz w:val="16"/>
                <w:szCs w:val="16"/>
                <w:lang w:eastAsia="ru-RU"/>
              </w:rPr>
              <w:t>-при хранении на складе, перегрузке и подаче в котельную</w:t>
            </w:r>
          </w:p>
        </w:tc>
        <w:tc>
          <w:tcPr>
            <w:tcW w:w="968" w:type="dxa"/>
            <w:tcBorders>
              <w:top w:val="nil"/>
              <w:left w:val="nil"/>
              <w:bottom w:val="single" w:sz="4" w:space="0" w:color="auto"/>
              <w:right w:val="single" w:sz="4" w:space="0" w:color="auto"/>
            </w:tcBorders>
            <w:shd w:val="clear" w:color="000000" w:fill="FFFFFF"/>
            <w:vAlign w:val="center"/>
            <w:hideMark/>
          </w:tcPr>
          <w:p w14:paraId="598680BC"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w:t>
            </w:r>
          </w:p>
        </w:tc>
        <w:tc>
          <w:tcPr>
            <w:tcW w:w="1561" w:type="dxa"/>
            <w:tcBorders>
              <w:top w:val="nil"/>
              <w:left w:val="nil"/>
              <w:bottom w:val="single" w:sz="4" w:space="0" w:color="auto"/>
              <w:right w:val="single" w:sz="4" w:space="0" w:color="auto"/>
            </w:tcBorders>
            <w:shd w:val="clear" w:color="000000" w:fill="FFFFFF"/>
            <w:noWrap/>
            <w:vAlign w:val="center"/>
            <w:hideMark/>
          </w:tcPr>
          <w:p w14:paraId="18058085"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0,50</w:t>
            </w:r>
          </w:p>
        </w:tc>
        <w:tc>
          <w:tcPr>
            <w:tcW w:w="1640" w:type="dxa"/>
            <w:tcBorders>
              <w:top w:val="nil"/>
              <w:left w:val="nil"/>
              <w:bottom w:val="single" w:sz="4" w:space="0" w:color="auto"/>
              <w:right w:val="single" w:sz="4" w:space="0" w:color="auto"/>
            </w:tcBorders>
            <w:shd w:val="clear" w:color="000000" w:fill="FFFFFF"/>
            <w:noWrap/>
            <w:vAlign w:val="center"/>
            <w:hideMark/>
          </w:tcPr>
          <w:p w14:paraId="26202817"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0,50</w:t>
            </w:r>
          </w:p>
        </w:tc>
        <w:tc>
          <w:tcPr>
            <w:tcW w:w="1625" w:type="dxa"/>
            <w:tcBorders>
              <w:top w:val="nil"/>
              <w:left w:val="nil"/>
              <w:bottom w:val="single" w:sz="4" w:space="0" w:color="auto"/>
              <w:right w:val="single" w:sz="4" w:space="0" w:color="auto"/>
            </w:tcBorders>
            <w:shd w:val="clear" w:color="000000" w:fill="FFFFFF"/>
            <w:noWrap/>
            <w:vAlign w:val="center"/>
            <w:hideMark/>
          </w:tcPr>
          <w:p w14:paraId="3AAEAF8E"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0,50</w:t>
            </w:r>
          </w:p>
        </w:tc>
        <w:tc>
          <w:tcPr>
            <w:tcW w:w="1391" w:type="dxa"/>
            <w:tcBorders>
              <w:top w:val="nil"/>
              <w:left w:val="nil"/>
              <w:bottom w:val="single" w:sz="4" w:space="0" w:color="auto"/>
              <w:right w:val="single" w:sz="8" w:space="0" w:color="auto"/>
            </w:tcBorders>
            <w:shd w:val="clear" w:color="000000" w:fill="FFFFFF"/>
            <w:noWrap/>
            <w:vAlign w:val="center"/>
            <w:hideMark/>
          </w:tcPr>
          <w:p w14:paraId="5A91B313"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c>
          <w:tcPr>
            <w:tcW w:w="1391" w:type="dxa"/>
            <w:tcBorders>
              <w:top w:val="nil"/>
              <w:left w:val="nil"/>
              <w:bottom w:val="single" w:sz="4" w:space="0" w:color="auto"/>
              <w:right w:val="single" w:sz="4" w:space="0" w:color="auto"/>
            </w:tcBorders>
            <w:shd w:val="clear" w:color="000000" w:fill="FFFFFF"/>
            <w:noWrap/>
            <w:vAlign w:val="center"/>
            <w:hideMark/>
          </w:tcPr>
          <w:p w14:paraId="228FCD99"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287743FE" w14:textId="77777777" w:rsidTr="00B562F2">
        <w:trPr>
          <w:trHeight w:val="305"/>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06744615"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Расход натурального топлива с учётом естественной убыли и потерь, всего, в т. ч.</w:t>
            </w:r>
          </w:p>
        </w:tc>
        <w:tc>
          <w:tcPr>
            <w:tcW w:w="968" w:type="dxa"/>
            <w:tcBorders>
              <w:top w:val="nil"/>
              <w:left w:val="nil"/>
              <w:bottom w:val="single" w:sz="4" w:space="0" w:color="auto"/>
              <w:right w:val="single" w:sz="4" w:space="0" w:color="auto"/>
            </w:tcBorders>
            <w:shd w:val="clear" w:color="000000" w:fill="FFFFFF"/>
            <w:vAlign w:val="center"/>
            <w:hideMark/>
          </w:tcPr>
          <w:p w14:paraId="35B1520C"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w:t>
            </w:r>
          </w:p>
        </w:tc>
        <w:tc>
          <w:tcPr>
            <w:tcW w:w="1561" w:type="dxa"/>
            <w:tcBorders>
              <w:top w:val="nil"/>
              <w:left w:val="nil"/>
              <w:bottom w:val="single" w:sz="4" w:space="0" w:color="auto"/>
              <w:right w:val="single" w:sz="4" w:space="0" w:color="auto"/>
            </w:tcBorders>
            <w:shd w:val="clear" w:color="000000" w:fill="FFFFFF"/>
            <w:noWrap/>
            <w:vAlign w:val="center"/>
            <w:hideMark/>
          </w:tcPr>
          <w:p w14:paraId="6EA56C97"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2 672,91</w:t>
            </w:r>
          </w:p>
        </w:tc>
        <w:tc>
          <w:tcPr>
            <w:tcW w:w="1640" w:type="dxa"/>
            <w:tcBorders>
              <w:top w:val="nil"/>
              <w:left w:val="nil"/>
              <w:bottom w:val="single" w:sz="4" w:space="0" w:color="auto"/>
              <w:right w:val="single" w:sz="4" w:space="0" w:color="auto"/>
            </w:tcBorders>
            <w:shd w:val="clear" w:color="000000" w:fill="FFFFFF"/>
            <w:noWrap/>
            <w:vAlign w:val="center"/>
            <w:hideMark/>
          </w:tcPr>
          <w:p w14:paraId="5B43D065"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2 692,91</w:t>
            </w:r>
          </w:p>
        </w:tc>
        <w:tc>
          <w:tcPr>
            <w:tcW w:w="1625" w:type="dxa"/>
            <w:tcBorders>
              <w:top w:val="nil"/>
              <w:left w:val="nil"/>
              <w:bottom w:val="single" w:sz="4" w:space="0" w:color="auto"/>
              <w:right w:val="single" w:sz="4" w:space="0" w:color="auto"/>
            </w:tcBorders>
            <w:shd w:val="clear" w:color="000000" w:fill="FFFFFF"/>
            <w:noWrap/>
            <w:vAlign w:val="center"/>
            <w:hideMark/>
          </w:tcPr>
          <w:p w14:paraId="539E9020"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2 574,44</w:t>
            </w:r>
          </w:p>
        </w:tc>
        <w:tc>
          <w:tcPr>
            <w:tcW w:w="1391" w:type="dxa"/>
            <w:tcBorders>
              <w:top w:val="nil"/>
              <w:left w:val="nil"/>
              <w:bottom w:val="single" w:sz="4" w:space="0" w:color="auto"/>
              <w:right w:val="single" w:sz="8" w:space="0" w:color="auto"/>
            </w:tcBorders>
            <w:shd w:val="clear" w:color="000000" w:fill="FFFFFF"/>
            <w:noWrap/>
            <w:vAlign w:val="center"/>
            <w:hideMark/>
          </w:tcPr>
          <w:p w14:paraId="050C08E0"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-118,47</w:t>
            </w:r>
          </w:p>
        </w:tc>
        <w:tc>
          <w:tcPr>
            <w:tcW w:w="1391" w:type="dxa"/>
            <w:tcBorders>
              <w:top w:val="nil"/>
              <w:left w:val="nil"/>
              <w:bottom w:val="single" w:sz="4" w:space="0" w:color="auto"/>
              <w:right w:val="single" w:sz="4" w:space="0" w:color="auto"/>
            </w:tcBorders>
            <w:shd w:val="clear" w:color="000000" w:fill="FFFFFF"/>
            <w:noWrap/>
            <w:vAlign w:val="center"/>
            <w:hideMark/>
          </w:tcPr>
          <w:p w14:paraId="39BD2668"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34084085" w14:textId="77777777" w:rsidTr="00B562F2">
        <w:trPr>
          <w:trHeight w:val="305"/>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02782372" w14:textId="77777777" w:rsidR="00F640F9" w:rsidRPr="00B562F2" w:rsidRDefault="00F640F9" w:rsidP="00F640F9">
            <w:pPr>
              <w:ind w:firstLineChars="200" w:firstLine="320"/>
              <w:rPr>
                <w:rFonts w:ascii="Arial CYR" w:hAnsi="Arial CYR" w:cs="Arial CYR"/>
                <w:sz w:val="16"/>
                <w:szCs w:val="16"/>
                <w:lang w:eastAsia="ru-RU"/>
              </w:rPr>
            </w:pPr>
            <w:r w:rsidRPr="00B562F2">
              <w:rPr>
                <w:rFonts w:ascii="Arial CYR" w:hAnsi="Arial CYR" w:cs="Arial CYR"/>
                <w:sz w:val="16"/>
                <w:szCs w:val="16"/>
                <w:lang w:eastAsia="ru-RU"/>
              </w:rPr>
              <w:lastRenderedPageBreak/>
              <w:t>-уголь каменный</w:t>
            </w:r>
          </w:p>
        </w:tc>
        <w:tc>
          <w:tcPr>
            <w:tcW w:w="968" w:type="dxa"/>
            <w:tcBorders>
              <w:top w:val="nil"/>
              <w:left w:val="nil"/>
              <w:bottom w:val="single" w:sz="4" w:space="0" w:color="auto"/>
              <w:right w:val="single" w:sz="4" w:space="0" w:color="auto"/>
            </w:tcBorders>
            <w:shd w:val="clear" w:color="000000" w:fill="FFFFFF"/>
            <w:vAlign w:val="center"/>
            <w:hideMark/>
          </w:tcPr>
          <w:p w14:paraId="55F47A6B"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w:t>
            </w:r>
          </w:p>
        </w:tc>
        <w:tc>
          <w:tcPr>
            <w:tcW w:w="1561" w:type="dxa"/>
            <w:tcBorders>
              <w:top w:val="nil"/>
              <w:left w:val="nil"/>
              <w:bottom w:val="single" w:sz="4" w:space="0" w:color="auto"/>
              <w:right w:val="single" w:sz="4" w:space="0" w:color="auto"/>
            </w:tcBorders>
            <w:shd w:val="clear" w:color="000000" w:fill="FFFFFF"/>
            <w:noWrap/>
            <w:vAlign w:val="center"/>
            <w:hideMark/>
          </w:tcPr>
          <w:p w14:paraId="1F0948F2"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2 672,91</w:t>
            </w:r>
          </w:p>
        </w:tc>
        <w:tc>
          <w:tcPr>
            <w:tcW w:w="1640" w:type="dxa"/>
            <w:tcBorders>
              <w:top w:val="nil"/>
              <w:left w:val="nil"/>
              <w:bottom w:val="single" w:sz="4" w:space="0" w:color="auto"/>
              <w:right w:val="single" w:sz="4" w:space="0" w:color="auto"/>
            </w:tcBorders>
            <w:shd w:val="clear" w:color="000000" w:fill="FFFFFF"/>
            <w:noWrap/>
            <w:vAlign w:val="center"/>
            <w:hideMark/>
          </w:tcPr>
          <w:p w14:paraId="42402FE0"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2 692,91</w:t>
            </w:r>
          </w:p>
        </w:tc>
        <w:tc>
          <w:tcPr>
            <w:tcW w:w="1625" w:type="dxa"/>
            <w:tcBorders>
              <w:top w:val="nil"/>
              <w:left w:val="nil"/>
              <w:bottom w:val="single" w:sz="4" w:space="0" w:color="auto"/>
              <w:right w:val="single" w:sz="4" w:space="0" w:color="auto"/>
            </w:tcBorders>
            <w:shd w:val="clear" w:color="000000" w:fill="FFFFFF"/>
            <w:noWrap/>
            <w:vAlign w:val="center"/>
            <w:hideMark/>
          </w:tcPr>
          <w:p w14:paraId="3379748D"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2 574,44</w:t>
            </w:r>
          </w:p>
        </w:tc>
        <w:tc>
          <w:tcPr>
            <w:tcW w:w="1391" w:type="dxa"/>
            <w:tcBorders>
              <w:top w:val="nil"/>
              <w:left w:val="nil"/>
              <w:bottom w:val="single" w:sz="4" w:space="0" w:color="auto"/>
              <w:right w:val="single" w:sz="8" w:space="0" w:color="auto"/>
            </w:tcBorders>
            <w:shd w:val="clear" w:color="000000" w:fill="FFFFFF"/>
            <w:noWrap/>
            <w:vAlign w:val="center"/>
            <w:hideMark/>
          </w:tcPr>
          <w:p w14:paraId="55790656"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-118,47</w:t>
            </w:r>
          </w:p>
        </w:tc>
        <w:tc>
          <w:tcPr>
            <w:tcW w:w="1391" w:type="dxa"/>
            <w:tcBorders>
              <w:top w:val="nil"/>
              <w:left w:val="nil"/>
              <w:bottom w:val="single" w:sz="4" w:space="0" w:color="auto"/>
              <w:right w:val="single" w:sz="4" w:space="0" w:color="auto"/>
            </w:tcBorders>
            <w:shd w:val="clear" w:color="000000" w:fill="FFFFFF"/>
            <w:noWrap/>
            <w:vAlign w:val="center"/>
            <w:hideMark/>
          </w:tcPr>
          <w:p w14:paraId="1EF4E52A"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31A0AA9F" w14:textId="77777777" w:rsidTr="00B562F2">
        <w:trPr>
          <w:trHeight w:val="281"/>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3B9FF400" w14:textId="77777777" w:rsidR="00F640F9" w:rsidRPr="00B562F2" w:rsidRDefault="00F640F9" w:rsidP="00F640F9">
            <w:pPr>
              <w:rPr>
                <w:rFonts w:ascii="Arial CYR" w:hAnsi="Arial CYR" w:cs="Arial CYR"/>
                <w:sz w:val="16"/>
                <w:szCs w:val="16"/>
                <w:lang w:eastAsia="ru-RU"/>
              </w:rPr>
            </w:pPr>
            <w:proofErr w:type="gramStart"/>
            <w:r w:rsidRPr="00B562F2">
              <w:rPr>
                <w:rFonts w:ascii="Arial CYR" w:hAnsi="Arial CYR" w:cs="Arial CYR"/>
                <w:sz w:val="16"/>
                <w:szCs w:val="16"/>
                <w:lang w:eastAsia="ru-RU"/>
              </w:rPr>
              <w:t>Цена  натурального</w:t>
            </w:r>
            <w:proofErr w:type="gramEnd"/>
            <w:r w:rsidRPr="00B562F2">
              <w:rPr>
                <w:rFonts w:ascii="Arial CYR" w:hAnsi="Arial CYR" w:cs="Arial CYR"/>
                <w:sz w:val="16"/>
                <w:szCs w:val="16"/>
                <w:lang w:eastAsia="ru-RU"/>
              </w:rPr>
              <w:t xml:space="preserve"> топлива</w:t>
            </w:r>
          </w:p>
        </w:tc>
        <w:tc>
          <w:tcPr>
            <w:tcW w:w="968" w:type="dxa"/>
            <w:tcBorders>
              <w:top w:val="nil"/>
              <w:left w:val="nil"/>
              <w:bottom w:val="single" w:sz="4" w:space="0" w:color="auto"/>
              <w:right w:val="single" w:sz="4" w:space="0" w:color="auto"/>
            </w:tcBorders>
            <w:shd w:val="clear" w:color="000000" w:fill="FFFFFF"/>
            <w:hideMark/>
          </w:tcPr>
          <w:p w14:paraId="02607AFF"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руб./т</w:t>
            </w:r>
          </w:p>
        </w:tc>
        <w:tc>
          <w:tcPr>
            <w:tcW w:w="1561" w:type="dxa"/>
            <w:tcBorders>
              <w:top w:val="nil"/>
              <w:left w:val="nil"/>
              <w:bottom w:val="single" w:sz="4" w:space="0" w:color="auto"/>
              <w:right w:val="single" w:sz="4" w:space="0" w:color="auto"/>
            </w:tcBorders>
            <w:shd w:val="clear" w:color="000000" w:fill="FFFFFF"/>
            <w:noWrap/>
            <w:vAlign w:val="center"/>
            <w:hideMark/>
          </w:tcPr>
          <w:p w14:paraId="4A5B37B1"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1 443,35</w:t>
            </w:r>
          </w:p>
        </w:tc>
        <w:tc>
          <w:tcPr>
            <w:tcW w:w="1640" w:type="dxa"/>
            <w:tcBorders>
              <w:top w:val="nil"/>
              <w:left w:val="nil"/>
              <w:bottom w:val="single" w:sz="4" w:space="0" w:color="auto"/>
              <w:right w:val="single" w:sz="4" w:space="0" w:color="auto"/>
            </w:tcBorders>
            <w:shd w:val="clear" w:color="000000" w:fill="FFFFFF"/>
            <w:noWrap/>
            <w:vAlign w:val="center"/>
            <w:hideMark/>
          </w:tcPr>
          <w:p w14:paraId="28745DD7"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1 554,51</w:t>
            </w:r>
          </w:p>
        </w:tc>
        <w:tc>
          <w:tcPr>
            <w:tcW w:w="1625" w:type="dxa"/>
            <w:tcBorders>
              <w:top w:val="nil"/>
              <w:left w:val="nil"/>
              <w:bottom w:val="single" w:sz="4" w:space="0" w:color="auto"/>
              <w:right w:val="single" w:sz="4" w:space="0" w:color="auto"/>
            </w:tcBorders>
            <w:shd w:val="clear" w:color="000000" w:fill="FFFFFF"/>
            <w:noWrap/>
            <w:vAlign w:val="center"/>
            <w:hideMark/>
          </w:tcPr>
          <w:p w14:paraId="1340D81A"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1 367,94</w:t>
            </w:r>
          </w:p>
        </w:tc>
        <w:tc>
          <w:tcPr>
            <w:tcW w:w="1391" w:type="dxa"/>
            <w:tcBorders>
              <w:top w:val="nil"/>
              <w:left w:val="nil"/>
              <w:bottom w:val="single" w:sz="4" w:space="0" w:color="auto"/>
              <w:right w:val="single" w:sz="8" w:space="0" w:color="auto"/>
            </w:tcBorders>
            <w:shd w:val="clear" w:color="000000" w:fill="FFFFFF"/>
            <w:noWrap/>
            <w:vAlign w:val="center"/>
            <w:hideMark/>
          </w:tcPr>
          <w:p w14:paraId="39AF0C80"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-186,57</w:t>
            </w:r>
          </w:p>
        </w:tc>
        <w:tc>
          <w:tcPr>
            <w:tcW w:w="1391" w:type="dxa"/>
            <w:tcBorders>
              <w:top w:val="nil"/>
              <w:left w:val="nil"/>
              <w:bottom w:val="single" w:sz="4" w:space="0" w:color="auto"/>
              <w:right w:val="single" w:sz="4" w:space="0" w:color="auto"/>
            </w:tcBorders>
            <w:shd w:val="clear" w:color="000000" w:fill="FFFFFF"/>
            <w:noWrap/>
            <w:vAlign w:val="center"/>
            <w:hideMark/>
          </w:tcPr>
          <w:p w14:paraId="0B7F670A"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-14,00</w:t>
            </w:r>
          </w:p>
        </w:tc>
      </w:tr>
      <w:tr w:rsidR="00F640F9" w:rsidRPr="00B562F2" w14:paraId="69CBBC45" w14:textId="77777777" w:rsidTr="00B562F2">
        <w:trPr>
          <w:trHeight w:val="256"/>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7BBE743E" w14:textId="77777777" w:rsidR="00F640F9" w:rsidRPr="00B562F2" w:rsidRDefault="00F640F9" w:rsidP="00F640F9">
            <w:pPr>
              <w:ind w:firstLineChars="200" w:firstLine="320"/>
              <w:rPr>
                <w:rFonts w:ascii="Arial CYR" w:hAnsi="Arial CYR" w:cs="Arial CYR"/>
                <w:sz w:val="16"/>
                <w:szCs w:val="16"/>
                <w:lang w:eastAsia="ru-RU"/>
              </w:rPr>
            </w:pPr>
            <w:r w:rsidRPr="00B562F2">
              <w:rPr>
                <w:rFonts w:ascii="Arial CYR" w:hAnsi="Arial CYR" w:cs="Arial CYR"/>
                <w:sz w:val="16"/>
                <w:szCs w:val="16"/>
                <w:lang w:eastAsia="ru-RU"/>
              </w:rPr>
              <w:t>-уголь каменный</w:t>
            </w:r>
          </w:p>
        </w:tc>
        <w:tc>
          <w:tcPr>
            <w:tcW w:w="968" w:type="dxa"/>
            <w:tcBorders>
              <w:top w:val="nil"/>
              <w:left w:val="nil"/>
              <w:bottom w:val="single" w:sz="4" w:space="0" w:color="auto"/>
              <w:right w:val="single" w:sz="4" w:space="0" w:color="auto"/>
            </w:tcBorders>
            <w:shd w:val="clear" w:color="000000" w:fill="FFFFFF"/>
            <w:hideMark/>
          </w:tcPr>
          <w:p w14:paraId="547E7099"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руб./т</w:t>
            </w:r>
          </w:p>
        </w:tc>
        <w:tc>
          <w:tcPr>
            <w:tcW w:w="1561" w:type="dxa"/>
            <w:tcBorders>
              <w:top w:val="nil"/>
              <w:left w:val="nil"/>
              <w:bottom w:val="single" w:sz="4" w:space="0" w:color="auto"/>
              <w:right w:val="single" w:sz="4" w:space="0" w:color="auto"/>
            </w:tcBorders>
            <w:shd w:val="clear" w:color="000000" w:fill="FFFFFF"/>
            <w:noWrap/>
            <w:vAlign w:val="center"/>
            <w:hideMark/>
          </w:tcPr>
          <w:p w14:paraId="11B28403"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1 443,35</w:t>
            </w:r>
          </w:p>
        </w:tc>
        <w:tc>
          <w:tcPr>
            <w:tcW w:w="1640" w:type="dxa"/>
            <w:tcBorders>
              <w:top w:val="nil"/>
              <w:left w:val="nil"/>
              <w:bottom w:val="single" w:sz="4" w:space="0" w:color="auto"/>
              <w:right w:val="single" w:sz="4" w:space="0" w:color="auto"/>
            </w:tcBorders>
            <w:shd w:val="clear" w:color="000000" w:fill="FFFFFF"/>
            <w:noWrap/>
            <w:vAlign w:val="center"/>
            <w:hideMark/>
          </w:tcPr>
          <w:p w14:paraId="087F262F"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1 554,51</w:t>
            </w:r>
          </w:p>
        </w:tc>
        <w:tc>
          <w:tcPr>
            <w:tcW w:w="1625" w:type="dxa"/>
            <w:tcBorders>
              <w:top w:val="nil"/>
              <w:left w:val="nil"/>
              <w:bottom w:val="single" w:sz="4" w:space="0" w:color="auto"/>
              <w:right w:val="single" w:sz="4" w:space="0" w:color="auto"/>
            </w:tcBorders>
            <w:shd w:val="clear" w:color="000000" w:fill="FFFFFF"/>
            <w:noWrap/>
            <w:vAlign w:val="center"/>
            <w:hideMark/>
          </w:tcPr>
          <w:p w14:paraId="10E88A4E"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1 367,94</w:t>
            </w:r>
          </w:p>
        </w:tc>
        <w:tc>
          <w:tcPr>
            <w:tcW w:w="1391" w:type="dxa"/>
            <w:tcBorders>
              <w:top w:val="nil"/>
              <w:left w:val="nil"/>
              <w:bottom w:val="single" w:sz="4" w:space="0" w:color="auto"/>
              <w:right w:val="single" w:sz="8" w:space="0" w:color="auto"/>
            </w:tcBorders>
            <w:shd w:val="clear" w:color="000000" w:fill="FFFFFF"/>
            <w:noWrap/>
            <w:vAlign w:val="center"/>
            <w:hideMark/>
          </w:tcPr>
          <w:p w14:paraId="440E92C6"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-186,57</w:t>
            </w:r>
          </w:p>
        </w:tc>
        <w:tc>
          <w:tcPr>
            <w:tcW w:w="1391" w:type="dxa"/>
            <w:tcBorders>
              <w:top w:val="nil"/>
              <w:left w:val="nil"/>
              <w:bottom w:val="single" w:sz="4" w:space="0" w:color="auto"/>
              <w:right w:val="single" w:sz="4" w:space="0" w:color="auto"/>
            </w:tcBorders>
            <w:shd w:val="clear" w:color="000000" w:fill="FFFFFF"/>
            <w:noWrap/>
            <w:vAlign w:val="center"/>
            <w:hideMark/>
          </w:tcPr>
          <w:p w14:paraId="7E2197DC"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-14,00</w:t>
            </w:r>
          </w:p>
        </w:tc>
      </w:tr>
      <w:tr w:rsidR="00F640F9" w:rsidRPr="00B562F2" w14:paraId="46EF1D0F" w14:textId="77777777" w:rsidTr="00B562F2">
        <w:trPr>
          <w:trHeight w:val="269"/>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48028BE4"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Стоимость топлива, всего, в т.ч.</w:t>
            </w:r>
          </w:p>
        </w:tc>
        <w:tc>
          <w:tcPr>
            <w:tcW w:w="968" w:type="dxa"/>
            <w:tcBorders>
              <w:top w:val="nil"/>
              <w:left w:val="nil"/>
              <w:bottom w:val="single" w:sz="4" w:space="0" w:color="auto"/>
              <w:right w:val="single" w:sz="4" w:space="0" w:color="auto"/>
            </w:tcBorders>
            <w:shd w:val="clear" w:color="000000" w:fill="FFFFFF"/>
            <w:hideMark/>
          </w:tcPr>
          <w:p w14:paraId="24BD8817"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тыс. руб.</w:t>
            </w:r>
          </w:p>
        </w:tc>
        <w:tc>
          <w:tcPr>
            <w:tcW w:w="1561" w:type="dxa"/>
            <w:tcBorders>
              <w:top w:val="nil"/>
              <w:left w:val="nil"/>
              <w:bottom w:val="single" w:sz="4" w:space="0" w:color="auto"/>
              <w:right w:val="single" w:sz="4" w:space="0" w:color="auto"/>
            </w:tcBorders>
            <w:shd w:val="clear" w:color="000000" w:fill="FFFFFF"/>
            <w:noWrap/>
            <w:vAlign w:val="center"/>
            <w:hideMark/>
          </w:tcPr>
          <w:p w14:paraId="161AA12A"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3 857,94</w:t>
            </w:r>
          </w:p>
        </w:tc>
        <w:tc>
          <w:tcPr>
            <w:tcW w:w="1640" w:type="dxa"/>
            <w:tcBorders>
              <w:top w:val="nil"/>
              <w:left w:val="nil"/>
              <w:bottom w:val="single" w:sz="4" w:space="0" w:color="auto"/>
              <w:right w:val="single" w:sz="4" w:space="0" w:color="auto"/>
            </w:tcBorders>
            <w:shd w:val="clear" w:color="000000" w:fill="FFFFFF"/>
            <w:noWrap/>
            <w:vAlign w:val="center"/>
            <w:hideMark/>
          </w:tcPr>
          <w:p w14:paraId="16A594B0"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4 196,16</w:t>
            </w:r>
          </w:p>
        </w:tc>
        <w:tc>
          <w:tcPr>
            <w:tcW w:w="1625" w:type="dxa"/>
            <w:tcBorders>
              <w:top w:val="nil"/>
              <w:left w:val="nil"/>
              <w:bottom w:val="single" w:sz="4" w:space="0" w:color="auto"/>
              <w:right w:val="single" w:sz="4" w:space="0" w:color="auto"/>
            </w:tcBorders>
            <w:shd w:val="clear" w:color="000000" w:fill="FFFFFF"/>
            <w:noWrap/>
            <w:vAlign w:val="center"/>
            <w:hideMark/>
          </w:tcPr>
          <w:p w14:paraId="6945E1E7"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3 521,68</w:t>
            </w:r>
          </w:p>
        </w:tc>
        <w:tc>
          <w:tcPr>
            <w:tcW w:w="1391" w:type="dxa"/>
            <w:tcBorders>
              <w:top w:val="nil"/>
              <w:left w:val="nil"/>
              <w:bottom w:val="single" w:sz="4" w:space="0" w:color="auto"/>
              <w:right w:val="single" w:sz="8" w:space="0" w:color="auto"/>
            </w:tcBorders>
            <w:shd w:val="clear" w:color="000000" w:fill="FFFFFF"/>
            <w:noWrap/>
            <w:vAlign w:val="center"/>
            <w:hideMark/>
          </w:tcPr>
          <w:p w14:paraId="38F83D13"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-674,48</w:t>
            </w:r>
          </w:p>
        </w:tc>
        <w:tc>
          <w:tcPr>
            <w:tcW w:w="1391" w:type="dxa"/>
            <w:tcBorders>
              <w:top w:val="nil"/>
              <w:left w:val="nil"/>
              <w:bottom w:val="single" w:sz="4" w:space="0" w:color="auto"/>
              <w:right w:val="single" w:sz="4" w:space="0" w:color="auto"/>
            </w:tcBorders>
            <w:shd w:val="clear" w:color="000000" w:fill="FFFFFF"/>
            <w:noWrap/>
            <w:vAlign w:val="center"/>
            <w:hideMark/>
          </w:tcPr>
          <w:p w14:paraId="264BD9CC"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-37,43</w:t>
            </w:r>
          </w:p>
        </w:tc>
      </w:tr>
      <w:tr w:rsidR="00F640F9" w:rsidRPr="00B562F2" w14:paraId="54F8AC16" w14:textId="77777777" w:rsidTr="00B562F2">
        <w:trPr>
          <w:trHeight w:val="269"/>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5E3A99E5" w14:textId="77777777" w:rsidR="00F640F9" w:rsidRPr="00B562F2" w:rsidRDefault="00F640F9" w:rsidP="00F640F9">
            <w:pPr>
              <w:ind w:firstLineChars="200" w:firstLine="320"/>
              <w:rPr>
                <w:rFonts w:ascii="Arial CYR" w:hAnsi="Arial CYR" w:cs="Arial CYR"/>
                <w:sz w:val="16"/>
                <w:szCs w:val="16"/>
                <w:lang w:eastAsia="ru-RU"/>
              </w:rPr>
            </w:pPr>
            <w:r w:rsidRPr="00B562F2">
              <w:rPr>
                <w:rFonts w:ascii="Arial CYR" w:hAnsi="Arial CYR" w:cs="Arial CYR"/>
                <w:sz w:val="16"/>
                <w:szCs w:val="16"/>
                <w:lang w:eastAsia="ru-RU"/>
              </w:rPr>
              <w:t>-уголь каменный</w:t>
            </w:r>
          </w:p>
        </w:tc>
        <w:tc>
          <w:tcPr>
            <w:tcW w:w="968" w:type="dxa"/>
            <w:tcBorders>
              <w:top w:val="nil"/>
              <w:left w:val="nil"/>
              <w:bottom w:val="single" w:sz="4" w:space="0" w:color="auto"/>
              <w:right w:val="single" w:sz="4" w:space="0" w:color="auto"/>
            </w:tcBorders>
            <w:shd w:val="clear" w:color="000000" w:fill="FFFFFF"/>
            <w:hideMark/>
          </w:tcPr>
          <w:p w14:paraId="092ED10B"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тыс. руб.</w:t>
            </w:r>
          </w:p>
        </w:tc>
        <w:tc>
          <w:tcPr>
            <w:tcW w:w="1561" w:type="dxa"/>
            <w:tcBorders>
              <w:top w:val="nil"/>
              <w:left w:val="nil"/>
              <w:bottom w:val="single" w:sz="4" w:space="0" w:color="auto"/>
              <w:right w:val="single" w:sz="4" w:space="0" w:color="auto"/>
            </w:tcBorders>
            <w:shd w:val="clear" w:color="000000" w:fill="FFFFFF"/>
            <w:noWrap/>
            <w:vAlign w:val="center"/>
            <w:hideMark/>
          </w:tcPr>
          <w:p w14:paraId="64164738"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3 857,94</w:t>
            </w:r>
          </w:p>
        </w:tc>
        <w:tc>
          <w:tcPr>
            <w:tcW w:w="1640" w:type="dxa"/>
            <w:tcBorders>
              <w:top w:val="nil"/>
              <w:left w:val="nil"/>
              <w:bottom w:val="single" w:sz="4" w:space="0" w:color="auto"/>
              <w:right w:val="single" w:sz="4" w:space="0" w:color="auto"/>
            </w:tcBorders>
            <w:shd w:val="clear" w:color="000000" w:fill="FFFFFF"/>
            <w:noWrap/>
            <w:vAlign w:val="center"/>
            <w:hideMark/>
          </w:tcPr>
          <w:p w14:paraId="45B72056"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4 196,16</w:t>
            </w:r>
          </w:p>
        </w:tc>
        <w:tc>
          <w:tcPr>
            <w:tcW w:w="1625" w:type="dxa"/>
            <w:tcBorders>
              <w:top w:val="nil"/>
              <w:left w:val="nil"/>
              <w:bottom w:val="single" w:sz="4" w:space="0" w:color="auto"/>
              <w:right w:val="single" w:sz="4" w:space="0" w:color="auto"/>
            </w:tcBorders>
            <w:shd w:val="clear" w:color="000000" w:fill="FFFFFF"/>
            <w:noWrap/>
            <w:vAlign w:val="center"/>
            <w:hideMark/>
          </w:tcPr>
          <w:p w14:paraId="1D6059C9"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3 521,68</w:t>
            </w:r>
          </w:p>
        </w:tc>
        <w:tc>
          <w:tcPr>
            <w:tcW w:w="1391" w:type="dxa"/>
            <w:tcBorders>
              <w:top w:val="nil"/>
              <w:left w:val="nil"/>
              <w:bottom w:val="single" w:sz="4" w:space="0" w:color="auto"/>
              <w:right w:val="single" w:sz="8" w:space="0" w:color="auto"/>
            </w:tcBorders>
            <w:shd w:val="clear" w:color="000000" w:fill="FFFFFF"/>
            <w:noWrap/>
            <w:vAlign w:val="center"/>
            <w:hideMark/>
          </w:tcPr>
          <w:p w14:paraId="146145FE"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-674,48</w:t>
            </w:r>
          </w:p>
        </w:tc>
        <w:tc>
          <w:tcPr>
            <w:tcW w:w="1391" w:type="dxa"/>
            <w:tcBorders>
              <w:top w:val="nil"/>
              <w:left w:val="nil"/>
              <w:bottom w:val="single" w:sz="4" w:space="0" w:color="auto"/>
              <w:right w:val="single" w:sz="4" w:space="0" w:color="auto"/>
            </w:tcBorders>
            <w:shd w:val="clear" w:color="000000" w:fill="FFFFFF"/>
            <w:noWrap/>
            <w:vAlign w:val="center"/>
            <w:hideMark/>
          </w:tcPr>
          <w:p w14:paraId="72C6F02C"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-37,43</w:t>
            </w:r>
          </w:p>
        </w:tc>
      </w:tr>
      <w:tr w:rsidR="00F640F9" w:rsidRPr="00B562F2" w14:paraId="08D02AEA" w14:textId="77777777" w:rsidTr="00B562F2">
        <w:trPr>
          <w:trHeight w:val="269"/>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62EEBB9B"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Стоимость расходов по транспортировке, в т.ч.:</w:t>
            </w:r>
          </w:p>
        </w:tc>
        <w:tc>
          <w:tcPr>
            <w:tcW w:w="968" w:type="dxa"/>
            <w:tcBorders>
              <w:top w:val="nil"/>
              <w:left w:val="nil"/>
              <w:bottom w:val="single" w:sz="4" w:space="0" w:color="auto"/>
              <w:right w:val="single" w:sz="4" w:space="0" w:color="auto"/>
            </w:tcBorders>
            <w:shd w:val="clear" w:color="000000" w:fill="FFFFFF"/>
            <w:vAlign w:val="center"/>
            <w:hideMark/>
          </w:tcPr>
          <w:p w14:paraId="7BA00D8F"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тыс. руб.</w:t>
            </w:r>
          </w:p>
        </w:tc>
        <w:tc>
          <w:tcPr>
            <w:tcW w:w="1561" w:type="dxa"/>
            <w:tcBorders>
              <w:top w:val="nil"/>
              <w:left w:val="nil"/>
              <w:bottom w:val="single" w:sz="4" w:space="0" w:color="auto"/>
              <w:right w:val="single" w:sz="4" w:space="0" w:color="auto"/>
            </w:tcBorders>
            <w:shd w:val="clear" w:color="000000" w:fill="FFFFFF"/>
            <w:noWrap/>
            <w:vAlign w:val="center"/>
            <w:hideMark/>
          </w:tcPr>
          <w:p w14:paraId="46352880"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910,68</w:t>
            </w:r>
          </w:p>
        </w:tc>
        <w:tc>
          <w:tcPr>
            <w:tcW w:w="1640" w:type="dxa"/>
            <w:tcBorders>
              <w:top w:val="nil"/>
              <w:left w:val="nil"/>
              <w:bottom w:val="single" w:sz="4" w:space="0" w:color="auto"/>
              <w:right w:val="single" w:sz="4" w:space="0" w:color="auto"/>
            </w:tcBorders>
            <w:shd w:val="clear" w:color="000000" w:fill="FFFFFF"/>
            <w:noWrap/>
            <w:vAlign w:val="center"/>
            <w:hideMark/>
          </w:tcPr>
          <w:p w14:paraId="005F9297"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1 343,25</w:t>
            </w:r>
          </w:p>
        </w:tc>
        <w:tc>
          <w:tcPr>
            <w:tcW w:w="1625" w:type="dxa"/>
            <w:tcBorders>
              <w:top w:val="nil"/>
              <w:left w:val="nil"/>
              <w:bottom w:val="single" w:sz="4" w:space="0" w:color="auto"/>
              <w:right w:val="single" w:sz="4" w:space="0" w:color="auto"/>
            </w:tcBorders>
            <w:shd w:val="clear" w:color="000000" w:fill="FFFFFF"/>
            <w:noWrap/>
            <w:vAlign w:val="center"/>
            <w:hideMark/>
          </w:tcPr>
          <w:p w14:paraId="6D876765"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1 107,39</w:t>
            </w:r>
          </w:p>
        </w:tc>
        <w:tc>
          <w:tcPr>
            <w:tcW w:w="1391" w:type="dxa"/>
            <w:tcBorders>
              <w:top w:val="nil"/>
              <w:left w:val="nil"/>
              <w:bottom w:val="single" w:sz="4" w:space="0" w:color="auto"/>
              <w:right w:val="single" w:sz="8" w:space="0" w:color="auto"/>
            </w:tcBorders>
            <w:shd w:val="clear" w:color="000000" w:fill="FFFFFF"/>
            <w:noWrap/>
            <w:vAlign w:val="center"/>
            <w:hideMark/>
          </w:tcPr>
          <w:p w14:paraId="7E9684E6"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-235,86</w:t>
            </w:r>
          </w:p>
        </w:tc>
        <w:tc>
          <w:tcPr>
            <w:tcW w:w="1391" w:type="dxa"/>
            <w:tcBorders>
              <w:top w:val="nil"/>
              <w:left w:val="nil"/>
              <w:bottom w:val="single" w:sz="4" w:space="0" w:color="auto"/>
              <w:right w:val="single" w:sz="4" w:space="0" w:color="auto"/>
            </w:tcBorders>
            <w:shd w:val="clear" w:color="000000" w:fill="FFFFFF"/>
            <w:noWrap/>
            <w:vAlign w:val="center"/>
            <w:hideMark/>
          </w:tcPr>
          <w:p w14:paraId="6F7579D7"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-161,22</w:t>
            </w:r>
          </w:p>
        </w:tc>
      </w:tr>
      <w:tr w:rsidR="00F640F9" w:rsidRPr="00B562F2" w14:paraId="012CE089" w14:textId="77777777" w:rsidTr="00B562F2">
        <w:trPr>
          <w:trHeight w:val="305"/>
          <w:jc w:val="center"/>
        </w:trPr>
        <w:tc>
          <w:tcPr>
            <w:tcW w:w="6796" w:type="dxa"/>
            <w:tcBorders>
              <w:top w:val="nil"/>
              <w:left w:val="single" w:sz="8" w:space="0" w:color="auto"/>
              <w:bottom w:val="single" w:sz="4" w:space="0" w:color="auto"/>
              <w:right w:val="single" w:sz="4" w:space="0" w:color="auto"/>
            </w:tcBorders>
            <w:shd w:val="clear" w:color="000000" w:fill="FFFFFF"/>
            <w:noWrap/>
            <w:vAlign w:val="center"/>
            <w:hideMark/>
          </w:tcPr>
          <w:p w14:paraId="350B0596"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железнодорожные перевозки</w:t>
            </w:r>
          </w:p>
        </w:tc>
        <w:tc>
          <w:tcPr>
            <w:tcW w:w="968" w:type="dxa"/>
            <w:tcBorders>
              <w:top w:val="nil"/>
              <w:left w:val="nil"/>
              <w:bottom w:val="single" w:sz="4" w:space="0" w:color="auto"/>
              <w:right w:val="single" w:sz="4" w:space="0" w:color="auto"/>
            </w:tcBorders>
            <w:shd w:val="clear" w:color="000000" w:fill="FFFFFF"/>
            <w:vAlign w:val="bottom"/>
            <w:hideMark/>
          </w:tcPr>
          <w:p w14:paraId="02E21646"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тыс. руб.</w:t>
            </w:r>
          </w:p>
        </w:tc>
        <w:tc>
          <w:tcPr>
            <w:tcW w:w="1561" w:type="dxa"/>
            <w:tcBorders>
              <w:top w:val="nil"/>
              <w:left w:val="nil"/>
              <w:bottom w:val="single" w:sz="4" w:space="0" w:color="auto"/>
              <w:right w:val="single" w:sz="4" w:space="0" w:color="auto"/>
            </w:tcBorders>
            <w:shd w:val="clear" w:color="000000" w:fill="FFFFFF"/>
            <w:noWrap/>
            <w:vAlign w:val="center"/>
            <w:hideMark/>
          </w:tcPr>
          <w:p w14:paraId="367D398C"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 </w:t>
            </w:r>
          </w:p>
        </w:tc>
        <w:tc>
          <w:tcPr>
            <w:tcW w:w="1640" w:type="dxa"/>
            <w:tcBorders>
              <w:top w:val="nil"/>
              <w:left w:val="nil"/>
              <w:bottom w:val="single" w:sz="4" w:space="0" w:color="auto"/>
              <w:right w:val="single" w:sz="4" w:space="0" w:color="auto"/>
            </w:tcBorders>
            <w:shd w:val="clear" w:color="000000" w:fill="FFFFFF"/>
            <w:noWrap/>
            <w:vAlign w:val="center"/>
            <w:hideMark/>
          </w:tcPr>
          <w:p w14:paraId="7D157996"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 </w:t>
            </w:r>
          </w:p>
        </w:tc>
        <w:tc>
          <w:tcPr>
            <w:tcW w:w="1625" w:type="dxa"/>
            <w:tcBorders>
              <w:top w:val="nil"/>
              <w:left w:val="nil"/>
              <w:bottom w:val="single" w:sz="4" w:space="0" w:color="auto"/>
              <w:right w:val="single" w:sz="4" w:space="0" w:color="auto"/>
            </w:tcBorders>
            <w:shd w:val="clear" w:color="000000" w:fill="FFFFFF"/>
            <w:noWrap/>
            <w:vAlign w:val="center"/>
            <w:hideMark/>
          </w:tcPr>
          <w:p w14:paraId="3BE67C82"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 </w:t>
            </w:r>
          </w:p>
        </w:tc>
        <w:tc>
          <w:tcPr>
            <w:tcW w:w="1391" w:type="dxa"/>
            <w:tcBorders>
              <w:top w:val="nil"/>
              <w:left w:val="nil"/>
              <w:bottom w:val="single" w:sz="4" w:space="0" w:color="auto"/>
              <w:right w:val="single" w:sz="8" w:space="0" w:color="auto"/>
            </w:tcBorders>
            <w:shd w:val="clear" w:color="000000" w:fill="FFFFFF"/>
            <w:noWrap/>
            <w:vAlign w:val="center"/>
            <w:hideMark/>
          </w:tcPr>
          <w:p w14:paraId="14435B60"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 </w:t>
            </w:r>
          </w:p>
        </w:tc>
        <w:tc>
          <w:tcPr>
            <w:tcW w:w="1391" w:type="dxa"/>
            <w:tcBorders>
              <w:top w:val="nil"/>
              <w:left w:val="nil"/>
              <w:bottom w:val="single" w:sz="4" w:space="0" w:color="auto"/>
              <w:right w:val="single" w:sz="4" w:space="0" w:color="auto"/>
            </w:tcBorders>
            <w:shd w:val="clear" w:color="000000" w:fill="FFFFFF"/>
            <w:noWrap/>
            <w:vAlign w:val="center"/>
            <w:hideMark/>
          </w:tcPr>
          <w:p w14:paraId="771524AC"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3A00542D" w14:textId="77777777" w:rsidTr="00B562F2">
        <w:trPr>
          <w:trHeight w:val="281"/>
          <w:jc w:val="center"/>
        </w:trPr>
        <w:tc>
          <w:tcPr>
            <w:tcW w:w="6796" w:type="dxa"/>
            <w:tcBorders>
              <w:top w:val="nil"/>
              <w:left w:val="single" w:sz="8" w:space="0" w:color="auto"/>
              <w:bottom w:val="single" w:sz="4" w:space="0" w:color="auto"/>
              <w:right w:val="single" w:sz="4" w:space="0" w:color="auto"/>
            </w:tcBorders>
            <w:shd w:val="clear" w:color="000000" w:fill="FFFFFF"/>
            <w:noWrap/>
            <w:vAlign w:val="center"/>
            <w:hideMark/>
          </w:tcPr>
          <w:p w14:paraId="31AE9999"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автомобильные перевозки, всего</w:t>
            </w:r>
          </w:p>
        </w:tc>
        <w:tc>
          <w:tcPr>
            <w:tcW w:w="968" w:type="dxa"/>
            <w:tcBorders>
              <w:top w:val="nil"/>
              <w:left w:val="nil"/>
              <w:bottom w:val="single" w:sz="4" w:space="0" w:color="auto"/>
              <w:right w:val="single" w:sz="4" w:space="0" w:color="auto"/>
            </w:tcBorders>
            <w:shd w:val="clear" w:color="000000" w:fill="FFFFFF"/>
            <w:vAlign w:val="bottom"/>
            <w:hideMark/>
          </w:tcPr>
          <w:p w14:paraId="12475468"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тыс. руб.</w:t>
            </w:r>
          </w:p>
        </w:tc>
        <w:tc>
          <w:tcPr>
            <w:tcW w:w="1561" w:type="dxa"/>
            <w:tcBorders>
              <w:top w:val="nil"/>
              <w:left w:val="nil"/>
              <w:bottom w:val="single" w:sz="4" w:space="0" w:color="auto"/>
              <w:right w:val="single" w:sz="4" w:space="0" w:color="auto"/>
            </w:tcBorders>
            <w:shd w:val="clear" w:color="000000" w:fill="FFFFFF"/>
            <w:noWrap/>
            <w:vAlign w:val="center"/>
            <w:hideMark/>
          </w:tcPr>
          <w:p w14:paraId="557DE63F"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910,68</w:t>
            </w:r>
          </w:p>
        </w:tc>
        <w:tc>
          <w:tcPr>
            <w:tcW w:w="1640" w:type="dxa"/>
            <w:tcBorders>
              <w:top w:val="nil"/>
              <w:left w:val="nil"/>
              <w:bottom w:val="single" w:sz="4" w:space="0" w:color="auto"/>
              <w:right w:val="single" w:sz="4" w:space="0" w:color="auto"/>
            </w:tcBorders>
            <w:shd w:val="clear" w:color="000000" w:fill="FFFFFF"/>
            <w:noWrap/>
            <w:vAlign w:val="center"/>
            <w:hideMark/>
          </w:tcPr>
          <w:p w14:paraId="59F6D384"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1 343,25</w:t>
            </w:r>
          </w:p>
        </w:tc>
        <w:tc>
          <w:tcPr>
            <w:tcW w:w="1625" w:type="dxa"/>
            <w:tcBorders>
              <w:top w:val="nil"/>
              <w:left w:val="nil"/>
              <w:bottom w:val="single" w:sz="4" w:space="0" w:color="auto"/>
              <w:right w:val="single" w:sz="4" w:space="0" w:color="auto"/>
            </w:tcBorders>
            <w:shd w:val="clear" w:color="000000" w:fill="FFFFFF"/>
            <w:noWrap/>
            <w:vAlign w:val="center"/>
            <w:hideMark/>
          </w:tcPr>
          <w:p w14:paraId="6D1D6231"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1 107,39</w:t>
            </w:r>
          </w:p>
        </w:tc>
        <w:tc>
          <w:tcPr>
            <w:tcW w:w="1391" w:type="dxa"/>
            <w:tcBorders>
              <w:top w:val="nil"/>
              <w:left w:val="nil"/>
              <w:bottom w:val="single" w:sz="4" w:space="0" w:color="auto"/>
              <w:right w:val="single" w:sz="8" w:space="0" w:color="auto"/>
            </w:tcBorders>
            <w:shd w:val="clear" w:color="000000" w:fill="FFFFFF"/>
            <w:noWrap/>
            <w:vAlign w:val="center"/>
            <w:hideMark/>
          </w:tcPr>
          <w:p w14:paraId="1B4CD994"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-235,86</w:t>
            </w:r>
          </w:p>
        </w:tc>
        <w:tc>
          <w:tcPr>
            <w:tcW w:w="1391" w:type="dxa"/>
            <w:tcBorders>
              <w:top w:val="nil"/>
              <w:left w:val="nil"/>
              <w:bottom w:val="single" w:sz="4" w:space="0" w:color="auto"/>
              <w:right w:val="single" w:sz="4" w:space="0" w:color="auto"/>
            </w:tcBorders>
            <w:shd w:val="clear" w:color="000000" w:fill="FFFFFF"/>
            <w:noWrap/>
            <w:vAlign w:val="center"/>
            <w:hideMark/>
          </w:tcPr>
          <w:p w14:paraId="6E43CC45"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-161,22</w:t>
            </w:r>
          </w:p>
        </w:tc>
      </w:tr>
      <w:tr w:rsidR="00F640F9" w:rsidRPr="00B562F2" w14:paraId="27405E9D" w14:textId="77777777" w:rsidTr="00B562F2">
        <w:trPr>
          <w:trHeight w:val="318"/>
          <w:jc w:val="center"/>
        </w:trPr>
        <w:tc>
          <w:tcPr>
            <w:tcW w:w="6796" w:type="dxa"/>
            <w:tcBorders>
              <w:top w:val="nil"/>
              <w:left w:val="single" w:sz="8" w:space="0" w:color="auto"/>
              <w:bottom w:val="single" w:sz="4" w:space="0" w:color="auto"/>
              <w:right w:val="single" w:sz="4" w:space="0" w:color="auto"/>
            </w:tcBorders>
            <w:shd w:val="clear" w:color="000000" w:fill="FFFFFF"/>
            <w:noWrap/>
            <w:vAlign w:val="center"/>
            <w:hideMark/>
          </w:tcPr>
          <w:p w14:paraId="39AA0569"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автомобильные перевозки до центрального склада</w:t>
            </w:r>
          </w:p>
        </w:tc>
        <w:tc>
          <w:tcPr>
            <w:tcW w:w="968" w:type="dxa"/>
            <w:tcBorders>
              <w:top w:val="nil"/>
              <w:left w:val="nil"/>
              <w:bottom w:val="single" w:sz="4" w:space="0" w:color="auto"/>
              <w:right w:val="single" w:sz="4" w:space="0" w:color="auto"/>
            </w:tcBorders>
            <w:shd w:val="clear" w:color="000000" w:fill="FFFFFF"/>
            <w:vAlign w:val="bottom"/>
            <w:hideMark/>
          </w:tcPr>
          <w:p w14:paraId="4A9E566D"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тыс. руб.</w:t>
            </w:r>
          </w:p>
        </w:tc>
        <w:tc>
          <w:tcPr>
            <w:tcW w:w="1561" w:type="dxa"/>
            <w:tcBorders>
              <w:top w:val="nil"/>
              <w:left w:val="nil"/>
              <w:bottom w:val="single" w:sz="4" w:space="0" w:color="auto"/>
              <w:right w:val="single" w:sz="4" w:space="0" w:color="auto"/>
            </w:tcBorders>
            <w:shd w:val="clear" w:color="000000" w:fill="FFFFFF"/>
            <w:noWrap/>
            <w:vAlign w:val="center"/>
            <w:hideMark/>
          </w:tcPr>
          <w:p w14:paraId="37665FCD"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 </w:t>
            </w:r>
          </w:p>
        </w:tc>
        <w:tc>
          <w:tcPr>
            <w:tcW w:w="1640" w:type="dxa"/>
            <w:tcBorders>
              <w:top w:val="nil"/>
              <w:left w:val="nil"/>
              <w:bottom w:val="single" w:sz="4" w:space="0" w:color="auto"/>
              <w:right w:val="single" w:sz="4" w:space="0" w:color="auto"/>
            </w:tcBorders>
            <w:shd w:val="clear" w:color="000000" w:fill="FFFFFF"/>
            <w:noWrap/>
            <w:vAlign w:val="center"/>
            <w:hideMark/>
          </w:tcPr>
          <w:p w14:paraId="6D760AE5"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 </w:t>
            </w:r>
          </w:p>
        </w:tc>
        <w:tc>
          <w:tcPr>
            <w:tcW w:w="1625" w:type="dxa"/>
            <w:tcBorders>
              <w:top w:val="nil"/>
              <w:left w:val="nil"/>
              <w:bottom w:val="single" w:sz="4" w:space="0" w:color="auto"/>
              <w:right w:val="single" w:sz="4" w:space="0" w:color="auto"/>
            </w:tcBorders>
            <w:shd w:val="clear" w:color="000000" w:fill="FFFFFF"/>
            <w:noWrap/>
            <w:vAlign w:val="center"/>
            <w:hideMark/>
          </w:tcPr>
          <w:p w14:paraId="648CE1B5"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 </w:t>
            </w:r>
          </w:p>
        </w:tc>
        <w:tc>
          <w:tcPr>
            <w:tcW w:w="1391" w:type="dxa"/>
            <w:tcBorders>
              <w:top w:val="nil"/>
              <w:left w:val="nil"/>
              <w:bottom w:val="single" w:sz="4" w:space="0" w:color="auto"/>
              <w:right w:val="single" w:sz="8" w:space="0" w:color="auto"/>
            </w:tcBorders>
            <w:shd w:val="clear" w:color="000000" w:fill="FFFFFF"/>
            <w:noWrap/>
            <w:vAlign w:val="center"/>
            <w:hideMark/>
          </w:tcPr>
          <w:p w14:paraId="0BBBD9F6"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 </w:t>
            </w:r>
          </w:p>
        </w:tc>
        <w:tc>
          <w:tcPr>
            <w:tcW w:w="1391" w:type="dxa"/>
            <w:tcBorders>
              <w:top w:val="nil"/>
              <w:left w:val="nil"/>
              <w:bottom w:val="single" w:sz="4" w:space="0" w:color="auto"/>
              <w:right w:val="single" w:sz="4" w:space="0" w:color="auto"/>
            </w:tcBorders>
            <w:shd w:val="clear" w:color="000000" w:fill="FFFFFF"/>
            <w:noWrap/>
            <w:vAlign w:val="center"/>
            <w:hideMark/>
          </w:tcPr>
          <w:p w14:paraId="40A579D9"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7C45D4FC" w14:textId="77777777" w:rsidTr="00B562F2">
        <w:trPr>
          <w:trHeight w:val="281"/>
          <w:jc w:val="center"/>
        </w:trPr>
        <w:tc>
          <w:tcPr>
            <w:tcW w:w="6796" w:type="dxa"/>
            <w:tcBorders>
              <w:top w:val="nil"/>
              <w:left w:val="single" w:sz="8" w:space="0" w:color="auto"/>
              <w:bottom w:val="single" w:sz="4" w:space="0" w:color="auto"/>
              <w:right w:val="single" w:sz="4" w:space="0" w:color="auto"/>
            </w:tcBorders>
            <w:shd w:val="clear" w:color="000000" w:fill="FFFFFF"/>
            <w:noWrap/>
            <w:vAlign w:val="center"/>
            <w:hideMark/>
          </w:tcPr>
          <w:p w14:paraId="6B7A6C46"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автомобильные перевозки с центрального склада до котельных</w:t>
            </w:r>
          </w:p>
        </w:tc>
        <w:tc>
          <w:tcPr>
            <w:tcW w:w="968" w:type="dxa"/>
            <w:tcBorders>
              <w:top w:val="nil"/>
              <w:left w:val="nil"/>
              <w:bottom w:val="single" w:sz="4" w:space="0" w:color="auto"/>
              <w:right w:val="single" w:sz="4" w:space="0" w:color="auto"/>
            </w:tcBorders>
            <w:shd w:val="clear" w:color="000000" w:fill="FFFFFF"/>
            <w:vAlign w:val="bottom"/>
            <w:hideMark/>
          </w:tcPr>
          <w:p w14:paraId="52989EF5"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тыс. руб.</w:t>
            </w:r>
          </w:p>
        </w:tc>
        <w:tc>
          <w:tcPr>
            <w:tcW w:w="1561" w:type="dxa"/>
            <w:tcBorders>
              <w:top w:val="nil"/>
              <w:left w:val="nil"/>
              <w:bottom w:val="single" w:sz="4" w:space="0" w:color="auto"/>
              <w:right w:val="single" w:sz="4" w:space="0" w:color="auto"/>
            </w:tcBorders>
            <w:shd w:val="clear" w:color="000000" w:fill="FFFFFF"/>
            <w:noWrap/>
            <w:vAlign w:val="center"/>
            <w:hideMark/>
          </w:tcPr>
          <w:p w14:paraId="4416FBA3"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 </w:t>
            </w:r>
          </w:p>
        </w:tc>
        <w:tc>
          <w:tcPr>
            <w:tcW w:w="1640" w:type="dxa"/>
            <w:tcBorders>
              <w:top w:val="nil"/>
              <w:left w:val="nil"/>
              <w:bottom w:val="single" w:sz="4" w:space="0" w:color="auto"/>
              <w:right w:val="single" w:sz="4" w:space="0" w:color="auto"/>
            </w:tcBorders>
            <w:shd w:val="clear" w:color="000000" w:fill="FFFFFF"/>
            <w:noWrap/>
            <w:vAlign w:val="center"/>
            <w:hideMark/>
          </w:tcPr>
          <w:p w14:paraId="40C085DD"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 </w:t>
            </w:r>
          </w:p>
        </w:tc>
        <w:tc>
          <w:tcPr>
            <w:tcW w:w="1625" w:type="dxa"/>
            <w:tcBorders>
              <w:top w:val="nil"/>
              <w:left w:val="nil"/>
              <w:bottom w:val="single" w:sz="4" w:space="0" w:color="auto"/>
              <w:right w:val="single" w:sz="4" w:space="0" w:color="auto"/>
            </w:tcBorders>
            <w:shd w:val="clear" w:color="000000" w:fill="FFFFFF"/>
            <w:noWrap/>
            <w:vAlign w:val="center"/>
            <w:hideMark/>
          </w:tcPr>
          <w:p w14:paraId="34DC4D79"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 </w:t>
            </w:r>
          </w:p>
        </w:tc>
        <w:tc>
          <w:tcPr>
            <w:tcW w:w="1391" w:type="dxa"/>
            <w:tcBorders>
              <w:top w:val="nil"/>
              <w:left w:val="nil"/>
              <w:bottom w:val="single" w:sz="4" w:space="0" w:color="auto"/>
              <w:right w:val="single" w:sz="8" w:space="0" w:color="auto"/>
            </w:tcBorders>
            <w:shd w:val="clear" w:color="000000" w:fill="FFFFFF"/>
            <w:noWrap/>
            <w:vAlign w:val="center"/>
            <w:hideMark/>
          </w:tcPr>
          <w:p w14:paraId="0294DACD"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 </w:t>
            </w:r>
          </w:p>
        </w:tc>
        <w:tc>
          <w:tcPr>
            <w:tcW w:w="1391" w:type="dxa"/>
            <w:tcBorders>
              <w:top w:val="nil"/>
              <w:left w:val="nil"/>
              <w:bottom w:val="single" w:sz="4" w:space="0" w:color="auto"/>
              <w:right w:val="single" w:sz="4" w:space="0" w:color="auto"/>
            </w:tcBorders>
            <w:shd w:val="clear" w:color="000000" w:fill="FFFFFF"/>
            <w:noWrap/>
            <w:vAlign w:val="center"/>
            <w:hideMark/>
          </w:tcPr>
          <w:p w14:paraId="239A94A9"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61B860F9" w14:textId="77777777" w:rsidTr="00B562F2">
        <w:trPr>
          <w:trHeight w:val="305"/>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1E08C43B"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погрузка, разгрузка, услуги тракт. парка</w:t>
            </w:r>
          </w:p>
        </w:tc>
        <w:tc>
          <w:tcPr>
            <w:tcW w:w="968" w:type="dxa"/>
            <w:tcBorders>
              <w:top w:val="nil"/>
              <w:left w:val="nil"/>
              <w:bottom w:val="single" w:sz="4" w:space="0" w:color="auto"/>
              <w:right w:val="single" w:sz="4" w:space="0" w:color="auto"/>
            </w:tcBorders>
            <w:shd w:val="clear" w:color="000000" w:fill="FFFFFF"/>
            <w:vAlign w:val="center"/>
            <w:hideMark/>
          </w:tcPr>
          <w:p w14:paraId="515CC880"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тыс. руб.</w:t>
            </w:r>
          </w:p>
        </w:tc>
        <w:tc>
          <w:tcPr>
            <w:tcW w:w="1561" w:type="dxa"/>
            <w:tcBorders>
              <w:top w:val="nil"/>
              <w:left w:val="nil"/>
              <w:bottom w:val="single" w:sz="4" w:space="0" w:color="auto"/>
              <w:right w:val="single" w:sz="4" w:space="0" w:color="auto"/>
            </w:tcBorders>
            <w:shd w:val="clear" w:color="000000" w:fill="FFFFFF"/>
            <w:noWrap/>
            <w:vAlign w:val="center"/>
            <w:hideMark/>
          </w:tcPr>
          <w:p w14:paraId="6F84B1C3"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 </w:t>
            </w:r>
          </w:p>
        </w:tc>
        <w:tc>
          <w:tcPr>
            <w:tcW w:w="1640" w:type="dxa"/>
            <w:tcBorders>
              <w:top w:val="nil"/>
              <w:left w:val="nil"/>
              <w:bottom w:val="single" w:sz="4" w:space="0" w:color="auto"/>
              <w:right w:val="single" w:sz="4" w:space="0" w:color="auto"/>
            </w:tcBorders>
            <w:shd w:val="clear" w:color="000000" w:fill="FFFFFF"/>
            <w:noWrap/>
            <w:vAlign w:val="center"/>
            <w:hideMark/>
          </w:tcPr>
          <w:p w14:paraId="50A468D2"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 </w:t>
            </w:r>
          </w:p>
        </w:tc>
        <w:tc>
          <w:tcPr>
            <w:tcW w:w="1625" w:type="dxa"/>
            <w:tcBorders>
              <w:top w:val="nil"/>
              <w:left w:val="nil"/>
              <w:bottom w:val="single" w:sz="4" w:space="0" w:color="auto"/>
              <w:right w:val="single" w:sz="4" w:space="0" w:color="auto"/>
            </w:tcBorders>
            <w:shd w:val="clear" w:color="000000" w:fill="FFFFFF"/>
            <w:noWrap/>
            <w:vAlign w:val="center"/>
            <w:hideMark/>
          </w:tcPr>
          <w:p w14:paraId="4E56182E"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 </w:t>
            </w:r>
          </w:p>
        </w:tc>
        <w:tc>
          <w:tcPr>
            <w:tcW w:w="1391" w:type="dxa"/>
            <w:tcBorders>
              <w:top w:val="nil"/>
              <w:left w:val="nil"/>
              <w:bottom w:val="single" w:sz="4" w:space="0" w:color="auto"/>
              <w:right w:val="single" w:sz="8" w:space="0" w:color="auto"/>
            </w:tcBorders>
            <w:shd w:val="clear" w:color="000000" w:fill="FFFFFF"/>
            <w:noWrap/>
            <w:vAlign w:val="center"/>
            <w:hideMark/>
          </w:tcPr>
          <w:p w14:paraId="57EA7905"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 </w:t>
            </w:r>
          </w:p>
        </w:tc>
        <w:tc>
          <w:tcPr>
            <w:tcW w:w="1391" w:type="dxa"/>
            <w:tcBorders>
              <w:top w:val="nil"/>
              <w:left w:val="nil"/>
              <w:bottom w:val="single" w:sz="4" w:space="0" w:color="auto"/>
              <w:right w:val="single" w:sz="4" w:space="0" w:color="auto"/>
            </w:tcBorders>
            <w:shd w:val="clear" w:color="000000" w:fill="FFFFFF"/>
            <w:noWrap/>
            <w:vAlign w:val="center"/>
            <w:hideMark/>
          </w:tcPr>
          <w:p w14:paraId="5931ACA0"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36AC3AF2" w14:textId="77777777" w:rsidTr="00B562F2">
        <w:trPr>
          <w:trHeight w:val="354"/>
          <w:jc w:val="center"/>
        </w:trPr>
        <w:tc>
          <w:tcPr>
            <w:tcW w:w="6796" w:type="dxa"/>
            <w:tcBorders>
              <w:top w:val="single" w:sz="4" w:space="0" w:color="auto"/>
              <w:left w:val="single" w:sz="8" w:space="0" w:color="auto"/>
              <w:bottom w:val="nil"/>
              <w:right w:val="single" w:sz="4" w:space="0" w:color="auto"/>
            </w:tcBorders>
            <w:shd w:val="clear" w:color="000000" w:fill="FFFFFF"/>
            <w:vAlign w:val="center"/>
            <w:hideMark/>
          </w:tcPr>
          <w:p w14:paraId="796D0B0B" w14:textId="77777777" w:rsidR="00F640F9" w:rsidRPr="00B562F2" w:rsidRDefault="00F640F9" w:rsidP="00F640F9">
            <w:pPr>
              <w:rPr>
                <w:rFonts w:ascii="Arial CYR" w:hAnsi="Arial CYR" w:cs="Arial CYR"/>
                <w:b/>
                <w:bCs/>
                <w:i/>
                <w:iCs/>
                <w:sz w:val="16"/>
                <w:szCs w:val="16"/>
                <w:lang w:eastAsia="ru-RU"/>
              </w:rPr>
            </w:pPr>
            <w:r w:rsidRPr="00B562F2">
              <w:rPr>
                <w:rFonts w:ascii="Arial CYR" w:hAnsi="Arial CYR" w:cs="Arial CYR"/>
                <w:b/>
                <w:bCs/>
                <w:i/>
                <w:iCs/>
                <w:sz w:val="16"/>
                <w:szCs w:val="16"/>
                <w:lang w:eastAsia="ru-RU"/>
              </w:rPr>
              <w:t>Общая стоимость топлива с расходами по транспортировке</w:t>
            </w:r>
          </w:p>
        </w:tc>
        <w:tc>
          <w:tcPr>
            <w:tcW w:w="968" w:type="dxa"/>
            <w:tcBorders>
              <w:top w:val="nil"/>
              <w:left w:val="nil"/>
              <w:bottom w:val="nil"/>
              <w:right w:val="single" w:sz="4" w:space="0" w:color="auto"/>
            </w:tcBorders>
            <w:shd w:val="clear" w:color="000000" w:fill="FFFFFF"/>
            <w:vAlign w:val="center"/>
            <w:hideMark/>
          </w:tcPr>
          <w:p w14:paraId="674D95FC"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тыс. руб.</w:t>
            </w:r>
          </w:p>
        </w:tc>
        <w:tc>
          <w:tcPr>
            <w:tcW w:w="1561" w:type="dxa"/>
            <w:tcBorders>
              <w:top w:val="nil"/>
              <w:left w:val="nil"/>
              <w:bottom w:val="nil"/>
              <w:right w:val="single" w:sz="4" w:space="0" w:color="auto"/>
            </w:tcBorders>
            <w:shd w:val="clear" w:color="000000" w:fill="FFFFFF"/>
            <w:noWrap/>
            <w:vAlign w:val="center"/>
            <w:hideMark/>
          </w:tcPr>
          <w:p w14:paraId="267FE174"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4 768,62</w:t>
            </w:r>
          </w:p>
        </w:tc>
        <w:tc>
          <w:tcPr>
            <w:tcW w:w="1640" w:type="dxa"/>
            <w:tcBorders>
              <w:top w:val="nil"/>
              <w:left w:val="nil"/>
              <w:bottom w:val="nil"/>
              <w:right w:val="single" w:sz="4" w:space="0" w:color="auto"/>
            </w:tcBorders>
            <w:shd w:val="clear" w:color="000000" w:fill="FFFFFF"/>
            <w:noWrap/>
            <w:vAlign w:val="center"/>
            <w:hideMark/>
          </w:tcPr>
          <w:p w14:paraId="12F8F11E"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5 539,41</w:t>
            </w:r>
          </w:p>
        </w:tc>
        <w:tc>
          <w:tcPr>
            <w:tcW w:w="1625" w:type="dxa"/>
            <w:tcBorders>
              <w:top w:val="nil"/>
              <w:left w:val="nil"/>
              <w:bottom w:val="nil"/>
              <w:right w:val="single" w:sz="4" w:space="0" w:color="auto"/>
            </w:tcBorders>
            <w:shd w:val="clear" w:color="000000" w:fill="FFFFFF"/>
            <w:noWrap/>
            <w:vAlign w:val="center"/>
            <w:hideMark/>
          </w:tcPr>
          <w:p w14:paraId="7346B46F"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4 629,07</w:t>
            </w:r>
          </w:p>
        </w:tc>
        <w:tc>
          <w:tcPr>
            <w:tcW w:w="1391" w:type="dxa"/>
            <w:tcBorders>
              <w:top w:val="nil"/>
              <w:left w:val="nil"/>
              <w:bottom w:val="nil"/>
              <w:right w:val="single" w:sz="8" w:space="0" w:color="auto"/>
            </w:tcBorders>
            <w:shd w:val="clear" w:color="000000" w:fill="FFFFFF"/>
            <w:noWrap/>
            <w:vAlign w:val="center"/>
            <w:hideMark/>
          </w:tcPr>
          <w:p w14:paraId="7A84EA6D"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-910,34</w:t>
            </w:r>
          </w:p>
        </w:tc>
        <w:tc>
          <w:tcPr>
            <w:tcW w:w="1391" w:type="dxa"/>
            <w:tcBorders>
              <w:top w:val="nil"/>
              <w:left w:val="nil"/>
              <w:bottom w:val="single" w:sz="4" w:space="0" w:color="auto"/>
              <w:right w:val="single" w:sz="4" w:space="0" w:color="auto"/>
            </w:tcBorders>
            <w:shd w:val="clear" w:color="000000" w:fill="FFFFFF"/>
            <w:noWrap/>
            <w:vAlign w:val="center"/>
            <w:hideMark/>
          </w:tcPr>
          <w:p w14:paraId="58224B36"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-198,65</w:t>
            </w:r>
          </w:p>
        </w:tc>
      </w:tr>
      <w:tr w:rsidR="00F640F9" w:rsidRPr="00B562F2" w14:paraId="27907246" w14:textId="77777777" w:rsidTr="00B562F2">
        <w:trPr>
          <w:trHeight w:val="366"/>
          <w:jc w:val="center"/>
        </w:trPr>
        <w:tc>
          <w:tcPr>
            <w:tcW w:w="13984" w:type="dxa"/>
            <w:gridSpan w:val="6"/>
            <w:tcBorders>
              <w:top w:val="single" w:sz="8" w:space="0" w:color="auto"/>
              <w:left w:val="single" w:sz="8" w:space="0" w:color="auto"/>
              <w:bottom w:val="single" w:sz="8" w:space="0" w:color="auto"/>
              <w:right w:val="nil"/>
            </w:tcBorders>
            <w:shd w:val="clear" w:color="000000" w:fill="FFFFFF"/>
            <w:vAlign w:val="center"/>
            <w:hideMark/>
          </w:tcPr>
          <w:p w14:paraId="085E3813" w14:textId="77777777" w:rsidR="00F640F9" w:rsidRPr="00B562F2" w:rsidRDefault="00F640F9" w:rsidP="00F640F9">
            <w:pPr>
              <w:jc w:val="center"/>
              <w:rPr>
                <w:rFonts w:ascii="Arial CYR" w:hAnsi="Arial CYR" w:cs="Arial CYR"/>
                <w:b/>
                <w:bCs/>
                <w:sz w:val="16"/>
                <w:szCs w:val="16"/>
                <w:lang w:eastAsia="ru-RU"/>
              </w:rPr>
            </w:pPr>
            <w:r w:rsidRPr="00B562F2">
              <w:rPr>
                <w:rFonts w:ascii="Arial CYR" w:hAnsi="Arial CYR" w:cs="Arial CYR"/>
                <w:b/>
                <w:bCs/>
                <w:sz w:val="16"/>
                <w:szCs w:val="16"/>
                <w:lang w:eastAsia="ru-RU"/>
              </w:rPr>
              <w:t>Электроэнергия</w:t>
            </w:r>
          </w:p>
        </w:tc>
        <w:tc>
          <w:tcPr>
            <w:tcW w:w="1391" w:type="dxa"/>
            <w:tcBorders>
              <w:top w:val="single" w:sz="8" w:space="0" w:color="auto"/>
              <w:left w:val="nil"/>
              <w:bottom w:val="single" w:sz="8" w:space="0" w:color="auto"/>
              <w:right w:val="single" w:sz="8" w:space="0" w:color="auto"/>
            </w:tcBorders>
            <w:shd w:val="clear" w:color="000000" w:fill="FFFFFF"/>
            <w:vAlign w:val="center"/>
            <w:hideMark/>
          </w:tcPr>
          <w:p w14:paraId="2199E26F" w14:textId="77777777" w:rsidR="00F640F9" w:rsidRPr="00B562F2" w:rsidRDefault="00F640F9" w:rsidP="00F640F9">
            <w:pPr>
              <w:rPr>
                <w:rFonts w:ascii="Arial CYR" w:hAnsi="Arial CYR" w:cs="Arial CYR"/>
                <w:b/>
                <w:bCs/>
                <w:sz w:val="16"/>
                <w:szCs w:val="16"/>
                <w:lang w:eastAsia="ru-RU"/>
              </w:rPr>
            </w:pPr>
            <w:r w:rsidRPr="00B562F2">
              <w:rPr>
                <w:rFonts w:ascii="Arial CYR" w:hAnsi="Arial CYR" w:cs="Arial CYR"/>
                <w:b/>
                <w:bCs/>
                <w:sz w:val="16"/>
                <w:szCs w:val="16"/>
                <w:lang w:eastAsia="ru-RU"/>
              </w:rPr>
              <w:t> </w:t>
            </w:r>
          </w:p>
        </w:tc>
      </w:tr>
      <w:tr w:rsidR="00F640F9" w:rsidRPr="00B562F2" w14:paraId="02879B63" w14:textId="77777777" w:rsidTr="00B562F2">
        <w:trPr>
          <w:trHeight w:val="342"/>
          <w:jc w:val="center"/>
        </w:trPr>
        <w:tc>
          <w:tcPr>
            <w:tcW w:w="6796" w:type="dxa"/>
            <w:tcBorders>
              <w:top w:val="nil"/>
              <w:left w:val="single" w:sz="8" w:space="0" w:color="auto"/>
              <w:bottom w:val="nil"/>
              <w:right w:val="single" w:sz="4" w:space="0" w:color="auto"/>
            </w:tcBorders>
            <w:shd w:val="clear" w:color="000000" w:fill="FFFFFF"/>
            <w:vAlign w:val="center"/>
            <w:hideMark/>
          </w:tcPr>
          <w:p w14:paraId="6B7CB8E0"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Общий расход электроэнергии, в т.ч.:</w:t>
            </w:r>
          </w:p>
        </w:tc>
        <w:tc>
          <w:tcPr>
            <w:tcW w:w="968" w:type="dxa"/>
            <w:tcBorders>
              <w:top w:val="nil"/>
              <w:left w:val="nil"/>
              <w:bottom w:val="nil"/>
              <w:right w:val="single" w:sz="4" w:space="0" w:color="auto"/>
            </w:tcBorders>
            <w:shd w:val="clear" w:color="000000" w:fill="FFFFFF"/>
            <w:vAlign w:val="center"/>
            <w:hideMark/>
          </w:tcPr>
          <w:p w14:paraId="2ACD5439"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тыс. кВт*ч</w:t>
            </w:r>
          </w:p>
        </w:tc>
        <w:tc>
          <w:tcPr>
            <w:tcW w:w="1561" w:type="dxa"/>
            <w:tcBorders>
              <w:top w:val="nil"/>
              <w:left w:val="nil"/>
              <w:bottom w:val="single" w:sz="4" w:space="0" w:color="auto"/>
              <w:right w:val="single" w:sz="4" w:space="0" w:color="auto"/>
            </w:tcBorders>
            <w:shd w:val="clear" w:color="000000" w:fill="FFFFFF"/>
            <w:noWrap/>
            <w:vAlign w:val="center"/>
            <w:hideMark/>
          </w:tcPr>
          <w:p w14:paraId="2224E973"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384,67</w:t>
            </w:r>
          </w:p>
        </w:tc>
        <w:tc>
          <w:tcPr>
            <w:tcW w:w="1640" w:type="dxa"/>
            <w:tcBorders>
              <w:top w:val="nil"/>
              <w:left w:val="nil"/>
              <w:bottom w:val="single" w:sz="4" w:space="0" w:color="auto"/>
              <w:right w:val="single" w:sz="4" w:space="0" w:color="auto"/>
            </w:tcBorders>
            <w:shd w:val="clear" w:color="000000" w:fill="FFFFFF"/>
            <w:noWrap/>
            <w:vAlign w:val="center"/>
            <w:hideMark/>
          </w:tcPr>
          <w:p w14:paraId="7D1C92FA"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384,67</w:t>
            </w:r>
          </w:p>
        </w:tc>
        <w:tc>
          <w:tcPr>
            <w:tcW w:w="1625" w:type="dxa"/>
            <w:tcBorders>
              <w:top w:val="nil"/>
              <w:left w:val="nil"/>
              <w:bottom w:val="single" w:sz="4" w:space="0" w:color="auto"/>
              <w:right w:val="single" w:sz="4" w:space="0" w:color="auto"/>
            </w:tcBorders>
            <w:shd w:val="clear" w:color="000000" w:fill="FFFFFF"/>
            <w:noWrap/>
            <w:vAlign w:val="center"/>
            <w:hideMark/>
          </w:tcPr>
          <w:p w14:paraId="4C3F757C"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384,67</w:t>
            </w:r>
          </w:p>
        </w:tc>
        <w:tc>
          <w:tcPr>
            <w:tcW w:w="1391" w:type="dxa"/>
            <w:tcBorders>
              <w:top w:val="nil"/>
              <w:left w:val="nil"/>
              <w:bottom w:val="single" w:sz="4" w:space="0" w:color="auto"/>
              <w:right w:val="single" w:sz="8" w:space="0" w:color="auto"/>
            </w:tcBorders>
            <w:shd w:val="clear" w:color="000000" w:fill="FFFFFF"/>
            <w:noWrap/>
            <w:vAlign w:val="center"/>
            <w:hideMark/>
          </w:tcPr>
          <w:p w14:paraId="398AE8D8"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0,00</w:t>
            </w:r>
          </w:p>
        </w:tc>
        <w:tc>
          <w:tcPr>
            <w:tcW w:w="1391" w:type="dxa"/>
            <w:tcBorders>
              <w:top w:val="nil"/>
              <w:left w:val="nil"/>
              <w:bottom w:val="single" w:sz="4" w:space="0" w:color="auto"/>
              <w:right w:val="single" w:sz="4" w:space="0" w:color="auto"/>
            </w:tcBorders>
            <w:shd w:val="clear" w:color="000000" w:fill="FFFFFF"/>
            <w:noWrap/>
            <w:vAlign w:val="center"/>
            <w:hideMark/>
          </w:tcPr>
          <w:p w14:paraId="2113754C"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0,00</w:t>
            </w:r>
          </w:p>
        </w:tc>
      </w:tr>
      <w:tr w:rsidR="00F640F9" w:rsidRPr="00B562F2" w14:paraId="79E3B5A4" w14:textId="77777777" w:rsidTr="00B562F2">
        <w:trPr>
          <w:trHeight w:val="293"/>
          <w:jc w:val="center"/>
        </w:trPr>
        <w:tc>
          <w:tcPr>
            <w:tcW w:w="6796" w:type="dxa"/>
            <w:tcBorders>
              <w:top w:val="nil"/>
              <w:left w:val="single" w:sz="8" w:space="0" w:color="auto"/>
              <w:bottom w:val="single" w:sz="4" w:space="0" w:color="auto"/>
              <w:right w:val="single" w:sz="4" w:space="0" w:color="auto"/>
            </w:tcBorders>
            <w:shd w:val="clear" w:color="000000" w:fill="FFFFFF"/>
            <w:noWrap/>
            <w:vAlign w:val="center"/>
            <w:hideMark/>
          </w:tcPr>
          <w:p w14:paraId="2760CFFA"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xml:space="preserve"> -по низкому напряжению</w:t>
            </w:r>
          </w:p>
        </w:tc>
        <w:tc>
          <w:tcPr>
            <w:tcW w:w="968" w:type="dxa"/>
            <w:tcBorders>
              <w:top w:val="nil"/>
              <w:left w:val="nil"/>
              <w:bottom w:val="single" w:sz="4" w:space="0" w:color="auto"/>
              <w:right w:val="single" w:sz="4" w:space="0" w:color="auto"/>
            </w:tcBorders>
            <w:shd w:val="clear" w:color="000000" w:fill="FFFFFF"/>
            <w:hideMark/>
          </w:tcPr>
          <w:p w14:paraId="48176757"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тыс. кВт*ч</w:t>
            </w:r>
          </w:p>
        </w:tc>
        <w:tc>
          <w:tcPr>
            <w:tcW w:w="1561" w:type="dxa"/>
            <w:tcBorders>
              <w:top w:val="nil"/>
              <w:left w:val="nil"/>
              <w:bottom w:val="single" w:sz="4" w:space="0" w:color="auto"/>
              <w:right w:val="single" w:sz="4" w:space="0" w:color="auto"/>
            </w:tcBorders>
            <w:shd w:val="clear" w:color="000000" w:fill="FFFFFF"/>
            <w:noWrap/>
            <w:vAlign w:val="center"/>
            <w:hideMark/>
          </w:tcPr>
          <w:p w14:paraId="44E443F4"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384,67</w:t>
            </w:r>
          </w:p>
        </w:tc>
        <w:tc>
          <w:tcPr>
            <w:tcW w:w="1640" w:type="dxa"/>
            <w:tcBorders>
              <w:top w:val="nil"/>
              <w:left w:val="nil"/>
              <w:bottom w:val="single" w:sz="4" w:space="0" w:color="auto"/>
              <w:right w:val="single" w:sz="4" w:space="0" w:color="auto"/>
            </w:tcBorders>
            <w:shd w:val="clear" w:color="000000" w:fill="FFFFFF"/>
            <w:noWrap/>
            <w:vAlign w:val="center"/>
            <w:hideMark/>
          </w:tcPr>
          <w:p w14:paraId="040FCF32"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384,67</w:t>
            </w:r>
          </w:p>
        </w:tc>
        <w:tc>
          <w:tcPr>
            <w:tcW w:w="1625" w:type="dxa"/>
            <w:tcBorders>
              <w:top w:val="nil"/>
              <w:left w:val="nil"/>
              <w:bottom w:val="single" w:sz="4" w:space="0" w:color="auto"/>
              <w:right w:val="single" w:sz="4" w:space="0" w:color="auto"/>
            </w:tcBorders>
            <w:shd w:val="clear" w:color="000000" w:fill="FFFFFF"/>
            <w:noWrap/>
            <w:vAlign w:val="center"/>
            <w:hideMark/>
          </w:tcPr>
          <w:p w14:paraId="6D8C65B0"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384,67</w:t>
            </w:r>
          </w:p>
        </w:tc>
        <w:tc>
          <w:tcPr>
            <w:tcW w:w="1391" w:type="dxa"/>
            <w:tcBorders>
              <w:top w:val="nil"/>
              <w:left w:val="nil"/>
              <w:bottom w:val="single" w:sz="4" w:space="0" w:color="auto"/>
              <w:right w:val="single" w:sz="8" w:space="0" w:color="auto"/>
            </w:tcBorders>
            <w:shd w:val="clear" w:color="000000" w:fill="FFFFFF"/>
            <w:noWrap/>
            <w:vAlign w:val="center"/>
            <w:hideMark/>
          </w:tcPr>
          <w:p w14:paraId="3E25F771"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c>
          <w:tcPr>
            <w:tcW w:w="1391" w:type="dxa"/>
            <w:tcBorders>
              <w:top w:val="nil"/>
              <w:left w:val="nil"/>
              <w:bottom w:val="single" w:sz="4" w:space="0" w:color="auto"/>
              <w:right w:val="single" w:sz="4" w:space="0" w:color="auto"/>
            </w:tcBorders>
            <w:shd w:val="clear" w:color="000000" w:fill="FFFFFF"/>
            <w:noWrap/>
            <w:vAlign w:val="center"/>
            <w:hideMark/>
          </w:tcPr>
          <w:p w14:paraId="5192701C"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5B30DD85" w14:textId="77777777" w:rsidTr="00B562F2">
        <w:trPr>
          <w:trHeight w:val="391"/>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2FBC3BC1"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xml:space="preserve">Средневзвешенный тариф за 1 кВт*ч </w:t>
            </w:r>
            <w:proofErr w:type="spellStart"/>
            <w:r w:rsidRPr="00B562F2">
              <w:rPr>
                <w:rFonts w:ascii="Arial CYR" w:hAnsi="Arial CYR" w:cs="Arial CYR"/>
                <w:sz w:val="16"/>
                <w:szCs w:val="16"/>
                <w:lang w:eastAsia="ru-RU"/>
              </w:rPr>
              <w:t>потреблен.</w:t>
            </w:r>
            <w:proofErr w:type="gramStart"/>
            <w:r w:rsidRPr="00B562F2">
              <w:rPr>
                <w:rFonts w:ascii="Arial CYR" w:hAnsi="Arial CYR" w:cs="Arial CYR"/>
                <w:sz w:val="16"/>
                <w:szCs w:val="16"/>
                <w:lang w:eastAsia="ru-RU"/>
              </w:rPr>
              <w:t>эл.энергии</w:t>
            </w:r>
            <w:proofErr w:type="spellEnd"/>
            <w:proofErr w:type="gramEnd"/>
            <w:r w:rsidRPr="00B562F2">
              <w:rPr>
                <w:rFonts w:ascii="Arial CYR" w:hAnsi="Arial CYR" w:cs="Arial CYR"/>
                <w:sz w:val="16"/>
                <w:szCs w:val="16"/>
                <w:lang w:eastAsia="ru-RU"/>
              </w:rPr>
              <w:t>, в т.ч.:</w:t>
            </w:r>
          </w:p>
        </w:tc>
        <w:tc>
          <w:tcPr>
            <w:tcW w:w="968" w:type="dxa"/>
            <w:tcBorders>
              <w:top w:val="nil"/>
              <w:left w:val="nil"/>
              <w:bottom w:val="single" w:sz="4" w:space="0" w:color="auto"/>
              <w:right w:val="single" w:sz="4" w:space="0" w:color="auto"/>
            </w:tcBorders>
            <w:shd w:val="clear" w:color="000000" w:fill="FFFFFF"/>
            <w:vAlign w:val="center"/>
            <w:hideMark/>
          </w:tcPr>
          <w:p w14:paraId="634D3999"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руб./кВт*ч</w:t>
            </w:r>
          </w:p>
        </w:tc>
        <w:tc>
          <w:tcPr>
            <w:tcW w:w="1561" w:type="dxa"/>
            <w:tcBorders>
              <w:top w:val="nil"/>
              <w:left w:val="nil"/>
              <w:bottom w:val="single" w:sz="4" w:space="0" w:color="auto"/>
              <w:right w:val="single" w:sz="4" w:space="0" w:color="auto"/>
            </w:tcBorders>
            <w:shd w:val="clear" w:color="000000" w:fill="FFFFFF"/>
            <w:noWrap/>
            <w:vAlign w:val="center"/>
            <w:hideMark/>
          </w:tcPr>
          <w:p w14:paraId="24A77E4C"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7,22</w:t>
            </w:r>
          </w:p>
        </w:tc>
        <w:tc>
          <w:tcPr>
            <w:tcW w:w="1640" w:type="dxa"/>
            <w:tcBorders>
              <w:top w:val="nil"/>
              <w:left w:val="nil"/>
              <w:bottom w:val="single" w:sz="4" w:space="0" w:color="auto"/>
              <w:right w:val="single" w:sz="4" w:space="0" w:color="auto"/>
            </w:tcBorders>
            <w:shd w:val="clear" w:color="000000" w:fill="FFFFFF"/>
            <w:noWrap/>
            <w:vAlign w:val="center"/>
            <w:hideMark/>
          </w:tcPr>
          <w:p w14:paraId="48A4E9AC"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7,29</w:t>
            </w:r>
          </w:p>
        </w:tc>
        <w:tc>
          <w:tcPr>
            <w:tcW w:w="1625" w:type="dxa"/>
            <w:tcBorders>
              <w:top w:val="nil"/>
              <w:left w:val="nil"/>
              <w:bottom w:val="single" w:sz="4" w:space="0" w:color="auto"/>
              <w:right w:val="single" w:sz="4" w:space="0" w:color="auto"/>
            </w:tcBorders>
            <w:shd w:val="clear" w:color="000000" w:fill="FFFFFF"/>
            <w:noWrap/>
            <w:vAlign w:val="center"/>
            <w:hideMark/>
          </w:tcPr>
          <w:p w14:paraId="79A550EF"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7,54</w:t>
            </w:r>
          </w:p>
        </w:tc>
        <w:tc>
          <w:tcPr>
            <w:tcW w:w="1391" w:type="dxa"/>
            <w:tcBorders>
              <w:top w:val="nil"/>
              <w:left w:val="nil"/>
              <w:bottom w:val="single" w:sz="4" w:space="0" w:color="auto"/>
              <w:right w:val="single" w:sz="8" w:space="0" w:color="auto"/>
            </w:tcBorders>
            <w:shd w:val="clear" w:color="000000" w:fill="FFFFFF"/>
            <w:noWrap/>
            <w:vAlign w:val="center"/>
            <w:hideMark/>
          </w:tcPr>
          <w:p w14:paraId="561EDEC7"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0,25</w:t>
            </w:r>
          </w:p>
        </w:tc>
        <w:tc>
          <w:tcPr>
            <w:tcW w:w="1391" w:type="dxa"/>
            <w:tcBorders>
              <w:top w:val="nil"/>
              <w:left w:val="nil"/>
              <w:bottom w:val="single" w:sz="4" w:space="0" w:color="auto"/>
              <w:right w:val="single" w:sz="4" w:space="0" w:color="auto"/>
            </w:tcBorders>
            <w:shd w:val="clear" w:color="000000" w:fill="FFFFFF"/>
            <w:noWrap/>
            <w:vAlign w:val="center"/>
            <w:hideMark/>
          </w:tcPr>
          <w:p w14:paraId="79555F2B"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-0,07</w:t>
            </w:r>
          </w:p>
        </w:tc>
      </w:tr>
      <w:tr w:rsidR="00F640F9" w:rsidRPr="00B562F2" w14:paraId="38B31FD0" w14:textId="77777777" w:rsidTr="00B562F2">
        <w:trPr>
          <w:trHeight w:val="318"/>
          <w:jc w:val="center"/>
        </w:trPr>
        <w:tc>
          <w:tcPr>
            <w:tcW w:w="6796" w:type="dxa"/>
            <w:tcBorders>
              <w:top w:val="nil"/>
              <w:left w:val="single" w:sz="8" w:space="0" w:color="auto"/>
              <w:bottom w:val="single" w:sz="4" w:space="0" w:color="auto"/>
              <w:right w:val="single" w:sz="4" w:space="0" w:color="auto"/>
            </w:tcBorders>
            <w:shd w:val="clear" w:color="000000" w:fill="FFFFFF"/>
            <w:noWrap/>
            <w:vAlign w:val="center"/>
            <w:hideMark/>
          </w:tcPr>
          <w:p w14:paraId="7CAF1C8B"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xml:space="preserve"> -по низкому напряжению</w:t>
            </w:r>
          </w:p>
        </w:tc>
        <w:tc>
          <w:tcPr>
            <w:tcW w:w="968" w:type="dxa"/>
            <w:tcBorders>
              <w:top w:val="nil"/>
              <w:left w:val="nil"/>
              <w:bottom w:val="single" w:sz="4" w:space="0" w:color="auto"/>
              <w:right w:val="single" w:sz="4" w:space="0" w:color="auto"/>
            </w:tcBorders>
            <w:shd w:val="clear" w:color="000000" w:fill="FFFFFF"/>
            <w:vAlign w:val="center"/>
            <w:hideMark/>
          </w:tcPr>
          <w:p w14:paraId="64E6E98B"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руб./кВт*ч</w:t>
            </w:r>
          </w:p>
        </w:tc>
        <w:tc>
          <w:tcPr>
            <w:tcW w:w="1561" w:type="dxa"/>
            <w:tcBorders>
              <w:top w:val="nil"/>
              <w:left w:val="nil"/>
              <w:bottom w:val="single" w:sz="4" w:space="0" w:color="auto"/>
              <w:right w:val="single" w:sz="4" w:space="0" w:color="auto"/>
            </w:tcBorders>
            <w:shd w:val="clear" w:color="000000" w:fill="FFFFFF"/>
            <w:noWrap/>
            <w:vAlign w:val="center"/>
            <w:hideMark/>
          </w:tcPr>
          <w:p w14:paraId="099A6CD0"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7,22</w:t>
            </w:r>
          </w:p>
        </w:tc>
        <w:tc>
          <w:tcPr>
            <w:tcW w:w="1640" w:type="dxa"/>
            <w:tcBorders>
              <w:top w:val="nil"/>
              <w:left w:val="nil"/>
              <w:bottom w:val="single" w:sz="4" w:space="0" w:color="auto"/>
              <w:right w:val="single" w:sz="4" w:space="0" w:color="auto"/>
            </w:tcBorders>
            <w:shd w:val="clear" w:color="000000" w:fill="FFFFFF"/>
            <w:noWrap/>
            <w:vAlign w:val="center"/>
            <w:hideMark/>
          </w:tcPr>
          <w:p w14:paraId="044D2FF2"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7,29</w:t>
            </w:r>
          </w:p>
        </w:tc>
        <w:tc>
          <w:tcPr>
            <w:tcW w:w="1625" w:type="dxa"/>
            <w:tcBorders>
              <w:top w:val="nil"/>
              <w:left w:val="nil"/>
              <w:bottom w:val="single" w:sz="4" w:space="0" w:color="auto"/>
              <w:right w:val="single" w:sz="4" w:space="0" w:color="auto"/>
            </w:tcBorders>
            <w:shd w:val="clear" w:color="000000" w:fill="FFFFFF"/>
            <w:noWrap/>
            <w:vAlign w:val="center"/>
            <w:hideMark/>
          </w:tcPr>
          <w:p w14:paraId="20351C3A"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7,54</w:t>
            </w:r>
          </w:p>
        </w:tc>
        <w:tc>
          <w:tcPr>
            <w:tcW w:w="1391" w:type="dxa"/>
            <w:tcBorders>
              <w:top w:val="nil"/>
              <w:left w:val="nil"/>
              <w:bottom w:val="single" w:sz="4" w:space="0" w:color="auto"/>
              <w:right w:val="single" w:sz="8" w:space="0" w:color="auto"/>
            </w:tcBorders>
            <w:shd w:val="clear" w:color="000000" w:fill="FFFFFF"/>
            <w:noWrap/>
            <w:vAlign w:val="center"/>
            <w:hideMark/>
          </w:tcPr>
          <w:p w14:paraId="30889139"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0,25</w:t>
            </w:r>
          </w:p>
        </w:tc>
        <w:tc>
          <w:tcPr>
            <w:tcW w:w="1391" w:type="dxa"/>
            <w:tcBorders>
              <w:top w:val="nil"/>
              <w:left w:val="nil"/>
              <w:bottom w:val="single" w:sz="4" w:space="0" w:color="auto"/>
              <w:right w:val="single" w:sz="4" w:space="0" w:color="auto"/>
            </w:tcBorders>
            <w:shd w:val="clear" w:color="000000" w:fill="FFFFFF"/>
            <w:noWrap/>
            <w:vAlign w:val="center"/>
            <w:hideMark/>
          </w:tcPr>
          <w:p w14:paraId="0237FB5F"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-0,07</w:t>
            </w:r>
          </w:p>
        </w:tc>
      </w:tr>
      <w:tr w:rsidR="00F640F9" w:rsidRPr="00B562F2" w14:paraId="4AF858EF" w14:textId="77777777" w:rsidTr="00B562F2">
        <w:trPr>
          <w:trHeight w:val="293"/>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4AD84029"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Удельный расход</w:t>
            </w:r>
          </w:p>
        </w:tc>
        <w:tc>
          <w:tcPr>
            <w:tcW w:w="968" w:type="dxa"/>
            <w:tcBorders>
              <w:top w:val="nil"/>
              <w:left w:val="nil"/>
              <w:bottom w:val="single" w:sz="4" w:space="0" w:color="auto"/>
              <w:right w:val="single" w:sz="4" w:space="0" w:color="auto"/>
            </w:tcBorders>
            <w:shd w:val="clear" w:color="000000" w:fill="FFFFFF"/>
            <w:vAlign w:val="center"/>
            <w:hideMark/>
          </w:tcPr>
          <w:p w14:paraId="65224E51"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кВт*ч/Гкал</w:t>
            </w:r>
          </w:p>
        </w:tc>
        <w:tc>
          <w:tcPr>
            <w:tcW w:w="1561" w:type="dxa"/>
            <w:tcBorders>
              <w:top w:val="nil"/>
              <w:left w:val="nil"/>
              <w:bottom w:val="single" w:sz="4" w:space="0" w:color="auto"/>
              <w:right w:val="single" w:sz="4" w:space="0" w:color="auto"/>
            </w:tcBorders>
            <w:shd w:val="clear" w:color="000000" w:fill="FFFFFF"/>
            <w:noWrap/>
            <w:vAlign w:val="center"/>
            <w:hideMark/>
          </w:tcPr>
          <w:p w14:paraId="70236911"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45,53</w:t>
            </w:r>
          </w:p>
        </w:tc>
        <w:tc>
          <w:tcPr>
            <w:tcW w:w="1640" w:type="dxa"/>
            <w:tcBorders>
              <w:top w:val="nil"/>
              <w:left w:val="nil"/>
              <w:bottom w:val="single" w:sz="4" w:space="0" w:color="auto"/>
              <w:right w:val="single" w:sz="4" w:space="0" w:color="auto"/>
            </w:tcBorders>
            <w:shd w:val="clear" w:color="000000" w:fill="FFFFFF"/>
            <w:noWrap/>
            <w:vAlign w:val="center"/>
            <w:hideMark/>
          </w:tcPr>
          <w:p w14:paraId="1982A3BE"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45,56</w:t>
            </w:r>
          </w:p>
        </w:tc>
        <w:tc>
          <w:tcPr>
            <w:tcW w:w="1625" w:type="dxa"/>
            <w:tcBorders>
              <w:top w:val="nil"/>
              <w:left w:val="nil"/>
              <w:bottom w:val="single" w:sz="4" w:space="0" w:color="auto"/>
              <w:right w:val="single" w:sz="4" w:space="0" w:color="auto"/>
            </w:tcBorders>
            <w:shd w:val="clear" w:color="000000" w:fill="FFFFFF"/>
            <w:noWrap/>
            <w:vAlign w:val="center"/>
            <w:hideMark/>
          </w:tcPr>
          <w:p w14:paraId="43D07F86"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43,71</w:t>
            </w:r>
          </w:p>
        </w:tc>
        <w:tc>
          <w:tcPr>
            <w:tcW w:w="1391" w:type="dxa"/>
            <w:tcBorders>
              <w:top w:val="nil"/>
              <w:left w:val="nil"/>
              <w:bottom w:val="single" w:sz="4" w:space="0" w:color="auto"/>
              <w:right w:val="single" w:sz="8" w:space="0" w:color="auto"/>
            </w:tcBorders>
            <w:shd w:val="clear" w:color="000000" w:fill="FFFFFF"/>
            <w:noWrap/>
            <w:vAlign w:val="center"/>
            <w:hideMark/>
          </w:tcPr>
          <w:p w14:paraId="30B906CE"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-1,84</w:t>
            </w:r>
          </w:p>
        </w:tc>
        <w:tc>
          <w:tcPr>
            <w:tcW w:w="1391" w:type="dxa"/>
            <w:tcBorders>
              <w:top w:val="nil"/>
              <w:left w:val="nil"/>
              <w:bottom w:val="single" w:sz="4" w:space="0" w:color="auto"/>
              <w:right w:val="single" w:sz="4" w:space="0" w:color="auto"/>
            </w:tcBorders>
            <w:shd w:val="clear" w:color="000000" w:fill="FFFFFF"/>
            <w:noWrap/>
            <w:vAlign w:val="center"/>
            <w:hideMark/>
          </w:tcPr>
          <w:p w14:paraId="4546DF7B"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-0,03</w:t>
            </w:r>
          </w:p>
        </w:tc>
      </w:tr>
      <w:tr w:rsidR="00F640F9" w:rsidRPr="00B562F2" w14:paraId="18760183" w14:textId="77777777" w:rsidTr="00B562F2">
        <w:trPr>
          <w:trHeight w:val="330"/>
          <w:jc w:val="center"/>
        </w:trPr>
        <w:tc>
          <w:tcPr>
            <w:tcW w:w="6796" w:type="dxa"/>
            <w:tcBorders>
              <w:top w:val="single" w:sz="4" w:space="0" w:color="auto"/>
              <w:left w:val="single" w:sz="8" w:space="0" w:color="auto"/>
              <w:bottom w:val="nil"/>
              <w:right w:val="single" w:sz="4" w:space="0" w:color="auto"/>
            </w:tcBorders>
            <w:shd w:val="clear" w:color="000000" w:fill="FFFFFF"/>
            <w:vAlign w:val="center"/>
            <w:hideMark/>
          </w:tcPr>
          <w:p w14:paraId="3478AE34" w14:textId="77777777" w:rsidR="00F640F9" w:rsidRPr="00B562F2" w:rsidRDefault="00F640F9" w:rsidP="00F640F9">
            <w:pPr>
              <w:rPr>
                <w:rFonts w:ascii="Arial CYR" w:hAnsi="Arial CYR" w:cs="Arial CYR"/>
                <w:b/>
                <w:bCs/>
                <w:i/>
                <w:iCs/>
                <w:sz w:val="16"/>
                <w:szCs w:val="16"/>
                <w:lang w:eastAsia="ru-RU"/>
              </w:rPr>
            </w:pPr>
            <w:r w:rsidRPr="00B562F2">
              <w:rPr>
                <w:rFonts w:ascii="Arial CYR" w:hAnsi="Arial CYR" w:cs="Arial CYR"/>
                <w:b/>
                <w:bCs/>
                <w:i/>
                <w:iCs/>
                <w:sz w:val="16"/>
                <w:szCs w:val="16"/>
                <w:lang w:eastAsia="ru-RU"/>
              </w:rPr>
              <w:t>Стоимость электроэнергии</w:t>
            </w:r>
          </w:p>
        </w:tc>
        <w:tc>
          <w:tcPr>
            <w:tcW w:w="968" w:type="dxa"/>
            <w:tcBorders>
              <w:top w:val="single" w:sz="4" w:space="0" w:color="auto"/>
              <w:left w:val="nil"/>
              <w:bottom w:val="nil"/>
              <w:right w:val="single" w:sz="4" w:space="0" w:color="auto"/>
            </w:tcBorders>
            <w:shd w:val="clear" w:color="000000" w:fill="FFFFFF"/>
            <w:vAlign w:val="center"/>
            <w:hideMark/>
          </w:tcPr>
          <w:p w14:paraId="14BFD184"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тыс. руб.</w:t>
            </w:r>
          </w:p>
        </w:tc>
        <w:tc>
          <w:tcPr>
            <w:tcW w:w="1561" w:type="dxa"/>
            <w:tcBorders>
              <w:top w:val="nil"/>
              <w:left w:val="nil"/>
              <w:bottom w:val="nil"/>
              <w:right w:val="single" w:sz="4" w:space="0" w:color="auto"/>
            </w:tcBorders>
            <w:shd w:val="clear" w:color="000000" w:fill="FFFFFF"/>
            <w:noWrap/>
            <w:vAlign w:val="center"/>
            <w:hideMark/>
          </w:tcPr>
          <w:p w14:paraId="1DD57984"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2 775,62</w:t>
            </w:r>
          </w:p>
        </w:tc>
        <w:tc>
          <w:tcPr>
            <w:tcW w:w="1640" w:type="dxa"/>
            <w:tcBorders>
              <w:top w:val="nil"/>
              <w:left w:val="nil"/>
              <w:bottom w:val="nil"/>
              <w:right w:val="single" w:sz="4" w:space="0" w:color="auto"/>
            </w:tcBorders>
            <w:shd w:val="clear" w:color="000000" w:fill="FFFFFF"/>
            <w:noWrap/>
            <w:vAlign w:val="center"/>
            <w:hideMark/>
          </w:tcPr>
          <w:p w14:paraId="21A37826"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2 804,06</w:t>
            </w:r>
          </w:p>
        </w:tc>
        <w:tc>
          <w:tcPr>
            <w:tcW w:w="1625" w:type="dxa"/>
            <w:tcBorders>
              <w:top w:val="nil"/>
              <w:left w:val="nil"/>
              <w:bottom w:val="nil"/>
              <w:right w:val="single" w:sz="4" w:space="0" w:color="auto"/>
            </w:tcBorders>
            <w:shd w:val="clear" w:color="000000" w:fill="FFFFFF"/>
            <w:noWrap/>
            <w:vAlign w:val="center"/>
            <w:hideMark/>
          </w:tcPr>
          <w:p w14:paraId="17451051"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2 899,09</w:t>
            </w:r>
          </w:p>
        </w:tc>
        <w:tc>
          <w:tcPr>
            <w:tcW w:w="1391" w:type="dxa"/>
            <w:tcBorders>
              <w:top w:val="nil"/>
              <w:left w:val="nil"/>
              <w:bottom w:val="nil"/>
              <w:right w:val="single" w:sz="8" w:space="0" w:color="auto"/>
            </w:tcBorders>
            <w:shd w:val="clear" w:color="000000" w:fill="FFFFFF"/>
            <w:noWrap/>
            <w:vAlign w:val="center"/>
            <w:hideMark/>
          </w:tcPr>
          <w:p w14:paraId="4F8FA3FB"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95,03</w:t>
            </w:r>
          </w:p>
        </w:tc>
        <w:tc>
          <w:tcPr>
            <w:tcW w:w="1391" w:type="dxa"/>
            <w:tcBorders>
              <w:top w:val="nil"/>
              <w:left w:val="nil"/>
              <w:bottom w:val="nil"/>
              <w:right w:val="single" w:sz="4" w:space="0" w:color="auto"/>
            </w:tcBorders>
            <w:shd w:val="clear" w:color="000000" w:fill="FFFFFF"/>
            <w:noWrap/>
            <w:vAlign w:val="center"/>
            <w:hideMark/>
          </w:tcPr>
          <w:p w14:paraId="5492A2A2"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-28,44</w:t>
            </w:r>
          </w:p>
        </w:tc>
      </w:tr>
      <w:tr w:rsidR="00F640F9" w:rsidRPr="00B562F2" w14:paraId="1458EB84" w14:textId="77777777" w:rsidTr="00B562F2">
        <w:trPr>
          <w:trHeight w:val="391"/>
          <w:jc w:val="center"/>
        </w:trPr>
        <w:tc>
          <w:tcPr>
            <w:tcW w:w="13984" w:type="dxa"/>
            <w:gridSpan w:val="6"/>
            <w:tcBorders>
              <w:top w:val="single" w:sz="8" w:space="0" w:color="auto"/>
              <w:left w:val="single" w:sz="8" w:space="0" w:color="auto"/>
              <w:bottom w:val="single" w:sz="8" w:space="0" w:color="auto"/>
              <w:right w:val="nil"/>
            </w:tcBorders>
            <w:shd w:val="clear" w:color="000000" w:fill="FFFFFF"/>
            <w:vAlign w:val="center"/>
            <w:hideMark/>
          </w:tcPr>
          <w:p w14:paraId="0224BE35" w14:textId="77777777" w:rsidR="00F640F9" w:rsidRPr="00B562F2" w:rsidRDefault="00F640F9" w:rsidP="00F640F9">
            <w:pPr>
              <w:jc w:val="center"/>
              <w:rPr>
                <w:rFonts w:ascii="Arial CYR" w:hAnsi="Arial CYR" w:cs="Arial CYR"/>
                <w:b/>
                <w:bCs/>
                <w:sz w:val="16"/>
                <w:szCs w:val="16"/>
                <w:lang w:eastAsia="ru-RU"/>
              </w:rPr>
            </w:pPr>
            <w:r w:rsidRPr="00B562F2">
              <w:rPr>
                <w:rFonts w:ascii="Arial CYR" w:hAnsi="Arial CYR" w:cs="Arial CYR"/>
                <w:b/>
                <w:bCs/>
                <w:sz w:val="16"/>
                <w:szCs w:val="16"/>
                <w:lang w:eastAsia="ru-RU"/>
              </w:rPr>
              <w:t>Вода и канализация</w:t>
            </w:r>
          </w:p>
        </w:tc>
        <w:tc>
          <w:tcPr>
            <w:tcW w:w="1391" w:type="dxa"/>
            <w:tcBorders>
              <w:top w:val="single" w:sz="8" w:space="0" w:color="auto"/>
              <w:left w:val="nil"/>
              <w:bottom w:val="single" w:sz="8" w:space="0" w:color="auto"/>
              <w:right w:val="single" w:sz="8" w:space="0" w:color="auto"/>
            </w:tcBorders>
            <w:shd w:val="clear" w:color="000000" w:fill="FFFFFF"/>
            <w:vAlign w:val="center"/>
            <w:hideMark/>
          </w:tcPr>
          <w:p w14:paraId="56A1B2E5" w14:textId="77777777" w:rsidR="00F640F9" w:rsidRPr="00B562F2" w:rsidRDefault="00F640F9" w:rsidP="00F640F9">
            <w:pPr>
              <w:rPr>
                <w:rFonts w:ascii="Arial CYR" w:hAnsi="Arial CYR" w:cs="Arial CYR"/>
                <w:b/>
                <w:bCs/>
                <w:sz w:val="16"/>
                <w:szCs w:val="16"/>
                <w:lang w:eastAsia="ru-RU"/>
              </w:rPr>
            </w:pPr>
            <w:r w:rsidRPr="00B562F2">
              <w:rPr>
                <w:rFonts w:ascii="Arial CYR" w:hAnsi="Arial CYR" w:cs="Arial CYR"/>
                <w:b/>
                <w:bCs/>
                <w:sz w:val="16"/>
                <w:szCs w:val="16"/>
                <w:lang w:eastAsia="ru-RU"/>
              </w:rPr>
              <w:t> </w:t>
            </w:r>
          </w:p>
        </w:tc>
      </w:tr>
      <w:tr w:rsidR="00F640F9" w:rsidRPr="00B562F2" w14:paraId="46192946" w14:textId="77777777" w:rsidTr="00B562F2">
        <w:trPr>
          <w:trHeight w:val="342"/>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324FD5C9"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Общее количество воды, всего, в т.ч.:</w:t>
            </w:r>
          </w:p>
        </w:tc>
        <w:tc>
          <w:tcPr>
            <w:tcW w:w="968" w:type="dxa"/>
            <w:tcBorders>
              <w:top w:val="nil"/>
              <w:left w:val="nil"/>
              <w:bottom w:val="single" w:sz="4" w:space="0" w:color="auto"/>
              <w:right w:val="single" w:sz="4" w:space="0" w:color="auto"/>
            </w:tcBorders>
            <w:shd w:val="clear" w:color="000000" w:fill="FFFFFF"/>
            <w:vAlign w:val="center"/>
            <w:hideMark/>
          </w:tcPr>
          <w:p w14:paraId="3BC947A7"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тыс. м3</w:t>
            </w:r>
          </w:p>
        </w:tc>
        <w:tc>
          <w:tcPr>
            <w:tcW w:w="1561" w:type="dxa"/>
            <w:tcBorders>
              <w:top w:val="nil"/>
              <w:left w:val="nil"/>
              <w:bottom w:val="single" w:sz="4" w:space="0" w:color="auto"/>
              <w:right w:val="single" w:sz="4" w:space="0" w:color="auto"/>
            </w:tcBorders>
            <w:shd w:val="clear" w:color="000000" w:fill="FFFFFF"/>
            <w:noWrap/>
            <w:vAlign w:val="bottom"/>
            <w:hideMark/>
          </w:tcPr>
          <w:p w14:paraId="33CE9E05"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4,40</w:t>
            </w:r>
          </w:p>
        </w:tc>
        <w:tc>
          <w:tcPr>
            <w:tcW w:w="1640" w:type="dxa"/>
            <w:tcBorders>
              <w:top w:val="nil"/>
              <w:left w:val="nil"/>
              <w:bottom w:val="single" w:sz="4" w:space="0" w:color="auto"/>
              <w:right w:val="nil"/>
            </w:tcBorders>
            <w:shd w:val="clear" w:color="000000" w:fill="FFFFFF"/>
            <w:noWrap/>
            <w:vAlign w:val="bottom"/>
            <w:hideMark/>
          </w:tcPr>
          <w:p w14:paraId="1891032E"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5,01</w:t>
            </w:r>
          </w:p>
        </w:tc>
        <w:tc>
          <w:tcPr>
            <w:tcW w:w="1625" w:type="dxa"/>
            <w:tcBorders>
              <w:top w:val="nil"/>
              <w:left w:val="single" w:sz="4" w:space="0" w:color="auto"/>
              <w:bottom w:val="single" w:sz="4" w:space="0" w:color="auto"/>
              <w:right w:val="nil"/>
            </w:tcBorders>
            <w:shd w:val="clear" w:color="000000" w:fill="FFFFFF"/>
            <w:noWrap/>
            <w:vAlign w:val="bottom"/>
            <w:hideMark/>
          </w:tcPr>
          <w:p w14:paraId="0E33BBA1"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4,40</w:t>
            </w:r>
          </w:p>
        </w:tc>
        <w:tc>
          <w:tcPr>
            <w:tcW w:w="1391" w:type="dxa"/>
            <w:tcBorders>
              <w:top w:val="nil"/>
              <w:left w:val="single" w:sz="4" w:space="0" w:color="auto"/>
              <w:bottom w:val="single" w:sz="4" w:space="0" w:color="auto"/>
              <w:right w:val="single" w:sz="8" w:space="0" w:color="auto"/>
            </w:tcBorders>
            <w:shd w:val="clear" w:color="000000" w:fill="FFFFFF"/>
            <w:noWrap/>
            <w:vAlign w:val="bottom"/>
            <w:hideMark/>
          </w:tcPr>
          <w:p w14:paraId="71B1C0A3"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-0,61</w:t>
            </w:r>
          </w:p>
        </w:tc>
        <w:tc>
          <w:tcPr>
            <w:tcW w:w="1391" w:type="dxa"/>
            <w:tcBorders>
              <w:top w:val="nil"/>
              <w:left w:val="nil"/>
              <w:bottom w:val="single" w:sz="4" w:space="0" w:color="auto"/>
              <w:right w:val="single" w:sz="8" w:space="0" w:color="auto"/>
            </w:tcBorders>
            <w:shd w:val="clear" w:color="000000" w:fill="FFFFFF"/>
            <w:noWrap/>
            <w:vAlign w:val="bottom"/>
            <w:hideMark/>
          </w:tcPr>
          <w:p w14:paraId="4B383369"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43F6A989" w14:textId="77777777" w:rsidTr="00B562F2">
        <w:trPr>
          <w:trHeight w:val="318"/>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4E512C02"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xml:space="preserve"> - ООО "Водоканал"</w:t>
            </w:r>
          </w:p>
        </w:tc>
        <w:tc>
          <w:tcPr>
            <w:tcW w:w="968" w:type="dxa"/>
            <w:tcBorders>
              <w:top w:val="nil"/>
              <w:left w:val="nil"/>
              <w:bottom w:val="single" w:sz="4" w:space="0" w:color="auto"/>
              <w:right w:val="single" w:sz="4" w:space="0" w:color="auto"/>
            </w:tcBorders>
            <w:shd w:val="clear" w:color="000000" w:fill="FFFFFF"/>
            <w:vAlign w:val="center"/>
            <w:hideMark/>
          </w:tcPr>
          <w:p w14:paraId="1B1230CE"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тыс. м3</w:t>
            </w:r>
          </w:p>
        </w:tc>
        <w:tc>
          <w:tcPr>
            <w:tcW w:w="1561" w:type="dxa"/>
            <w:tcBorders>
              <w:top w:val="nil"/>
              <w:left w:val="nil"/>
              <w:bottom w:val="single" w:sz="4" w:space="0" w:color="auto"/>
              <w:right w:val="single" w:sz="4" w:space="0" w:color="auto"/>
            </w:tcBorders>
            <w:shd w:val="clear" w:color="000000" w:fill="FFFFFF"/>
            <w:noWrap/>
            <w:vAlign w:val="bottom"/>
            <w:hideMark/>
          </w:tcPr>
          <w:p w14:paraId="23E70DC7"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640" w:type="dxa"/>
            <w:tcBorders>
              <w:top w:val="nil"/>
              <w:left w:val="nil"/>
              <w:bottom w:val="single" w:sz="4" w:space="0" w:color="auto"/>
              <w:right w:val="nil"/>
            </w:tcBorders>
            <w:shd w:val="clear" w:color="000000" w:fill="FFFFFF"/>
            <w:noWrap/>
            <w:vAlign w:val="bottom"/>
            <w:hideMark/>
          </w:tcPr>
          <w:p w14:paraId="720854F2"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625" w:type="dxa"/>
            <w:tcBorders>
              <w:top w:val="nil"/>
              <w:left w:val="single" w:sz="4" w:space="0" w:color="auto"/>
              <w:bottom w:val="single" w:sz="4" w:space="0" w:color="auto"/>
              <w:right w:val="nil"/>
            </w:tcBorders>
            <w:shd w:val="clear" w:color="000000" w:fill="FFFFFF"/>
            <w:noWrap/>
            <w:vAlign w:val="bottom"/>
            <w:hideMark/>
          </w:tcPr>
          <w:p w14:paraId="44AFB6F5"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391" w:type="dxa"/>
            <w:tcBorders>
              <w:top w:val="nil"/>
              <w:left w:val="single" w:sz="4" w:space="0" w:color="auto"/>
              <w:bottom w:val="single" w:sz="4" w:space="0" w:color="auto"/>
              <w:right w:val="single" w:sz="8" w:space="0" w:color="auto"/>
            </w:tcBorders>
            <w:shd w:val="clear" w:color="000000" w:fill="FFFFFF"/>
            <w:noWrap/>
            <w:vAlign w:val="bottom"/>
            <w:hideMark/>
          </w:tcPr>
          <w:p w14:paraId="240AB656"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391" w:type="dxa"/>
            <w:tcBorders>
              <w:top w:val="nil"/>
              <w:left w:val="nil"/>
              <w:bottom w:val="single" w:sz="4" w:space="0" w:color="auto"/>
              <w:right w:val="single" w:sz="8" w:space="0" w:color="auto"/>
            </w:tcBorders>
            <w:shd w:val="clear" w:color="000000" w:fill="FFFFFF"/>
            <w:noWrap/>
            <w:vAlign w:val="bottom"/>
            <w:hideMark/>
          </w:tcPr>
          <w:p w14:paraId="4A01D935"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r>
      <w:tr w:rsidR="00F640F9" w:rsidRPr="00B562F2" w14:paraId="5E8F5CBA" w14:textId="77777777" w:rsidTr="00B562F2">
        <w:trPr>
          <w:trHeight w:val="318"/>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68D2BA18"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xml:space="preserve"> - ООО "Шанс"</w:t>
            </w:r>
          </w:p>
        </w:tc>
        <w:tc>
          <w:tcPr>
            <w:tcW w:w="968" w:type="dxa"/>
            <w:tcBorders>
              <w:top w:val="nil"/>
              <w:left w:val="nil"/>
              <w:bottom w:val="single" w:sz="4" w:space="0" w:color="auto"/>
              <w:right w:val="single" w:sz="4" w:space="0" w:color="auto"/>
            </w:tcBorders>
            <w:shd w:val="clear" w:color="000000" w:fill="FFFFFF"/>
            <w:vAlign w:val="center"/>
            <w:hideMark/>
          </w:tcPr>
          <w:p w14:paraId="773A15F0"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тыс. м3</w:t>
            </w:r>
          </w:p>
        </w:tc>
        <w:tc>
          <w:tcPr>
            <w:tcW w:w="1561" w:type="dxa"/>
            <w:tcBorders>
              <w:top w:val="nil"/>
              <w:left w:val="nil"/>
              <w:bottom w:val="single" w:sz="4" w:space="0" w:color="auto"/>
              <w:right w:val="single" w:sz="4" w:space="0" w:color="auto"/>
            </w:tcBorders>
            <w:shd w:val="clear" w:color="000000" w:fill="FFFFFF"/>
            <w:noWrap/>
            <w:vAlign w:val="bottom"/>
            <w:hideMark/>
          </w:tcPr>
          <w:p w14:paraId="0A68959F"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640" w:type="dxa"/>
            <w:tcBorders>
              <w:top w:val="nil"/>
              <w:left w:val="nil"/>
              <w:bottom w:val="single" w:sz="4" w:space="0" w:color="auto"/>
              <w:right w:val="nil"/>
            </w:tcBorders>
            <w:shd w:val="clear" w:color="000000" w:fill="FFFFFF"/>
            <w:noWrap/>
            <w:vAlign w:val="bottom"/>
            <w:hideMark/>
          </w:tcPr>
          <w:p w14:paraId="6940AAEF"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625" w:type="dxa"/>
            <w:tcBorders>
              <w:top w:val="nil"/>
              <w:left w:val="single" w:sz="4" w:space="0" w:color="auto"/>
              <w:bottom w:val="single" w:sz="4" w:space="0" w:color="auto"/>
              <w:right w:val="nil"/>
            </w:tcBorders>
            <w:shd w:val="clear" w:color="000000" w:fill="FFFFFF"/>
            <w:noWrap/>
            <w:vAlign w:val="bottom"/>
            <w:hideMark/>
          </w:tcPr>
          <w:p w14:paraId="70EA792C"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391" w:type="dxa"/>
            <w:tcBorders>
              <w:top w:val="nil"/>
              <w:left w:val="single" w:sz="4" w:space="0" w:color="auto"/>
              <w:bottom w:val="single" w:sz="4" w:space="0" w:color="auto"/>
              <w:right w:val="single" w:sz="8" w:space="0" w:color="auto"/>
            </w:tcBorders>
            <w:shd w:val="clear" w:color="000000" w:fill="FFFFFF"/>
            <w:noWrap/>
            <w:vAlign w:val="bottom"/>
            <w:hideMark/>
          </w:tcPr>
          <w:p w14:paraId="6E3791D4"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391" w:type="dxa"/>
            <w:tcBorders>
              <w:top w:val="nil"/>
              <w:left w:val="nil"/>
              <w:bottom w:val="single" w:sz="4" w:space="0" w:color="auto"/>
              <w:right w:val="single" w:sz="8" w:space="0" w:color="auto"/>
            </w:tcBorders>
            <w:shd w:val="clear" w:color="000000" w:fill="FFFFFF"/>
            <w:noWrap/>
            <w:vAlign w:val="bottom"/>
            <w:hideMark/>
          </w:tcPr>
          <w:p w14:paraId="64E2742A"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r>
      <w:tr w:rsidR="00F640F9" w:rsidRPr="00B562F2" w14:paraId="2EE55462" w14:textId="77777777" w:rsidTr="00B562F2">
        <w:trPr>
          <w:trHeight w:val="318"/>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3CE533DF"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ООО "</w:t>
            </w:r>
            <w:proofErr w:type="spellStart"/>
            <w:r w:rsidRPr="00B562F2">
              <w:rPr>
                <w:rFonts w:ascii="Arial CYR" w:hAnsi="Arial CYR" w:cs="Arial CYR"/>
                <w:sz w:val="16"/>
                <w:szCs w:val="16"/>
                <w:lang w:eastAsia="ru-RU"/>
              </w:rPr>
              <w:t>Энергорресурс</w:t>
            </w:r>
            <w:proofErr w:type="spellEnd"/>
            <w:r w:rsidRPr="00B562F2">
              <w:rPr>
                <w:rFonts w:ascii="Arial CYR" w:hAnsi="Arial CYR" w:cs="Arial CYR"/>
                <w:sz w:val="16"/>
                <w:szCs w:val="16"/>
                <w:lang w:eastAsia="ru-RU"/>
              </w:rPr>
              <w:t>"</w:t>
            </w:r>
          </w:p>
        </w:tc>
        <w:tc>
          <w:tcPr>
            <w:tcW w:w="968" w:type="dxa"/>
            <w:tcBorders>
              <w:top w:val="nil"/>
              <w:left w:val="nil"/>
              <w:bottom w:val="single" w:sz="4" w:space="0" w:color="auto"/>
              <w:right w:val="single" w:sz="4" w:space="0" w:color="auto"/>
            </w:tcBorders>
            <w:shd w:val="clear" w:color="000000" w:fill="FFFFFF"/>
            <w:vAlign w:val="center"/>
            <w:hideMark/>
          </w:tcPr>
          <w:p w14:paraId="4003C5DB"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тыс. м3</w:t>
            </w:r>
          </w:p>
        </w:tc>
        <w:tc>
          <w:tcPr>
            <w:tcW w:w="1561" w:type="dxa"/>
            <w:tcBorders>
              <w:top w:val="nil"/>
              <w:left w:val="nil"/>
              <w:bottom w:val="single" w:sz="4" w:space="0" w:color="auto"/>
              <w:right w:val="single" w:sz="4" w:space="0" w:color="auto"/>
            </w:tcBorders>
            <w:shd w:val="clear" w:color="000000" w:fill="FFFFFF"/>
            <w:noWrap/>
            <w:vAlign w:val="bottom"/>
            <w:hideMark/>
          </w:tcPr>
          <w:p w14:paraId="6BCA4636"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4,40</w:t>
            </w:r>
          </w:p>
        </w:tc>
        <w:tc>
          <w:tcPr>
            <w:tcW w:w="1640" w:type="dxa"/>
            <w:tcBorders>
              <w:top w:val="nil"/>
              <w:left w:val="nil"/>
              <w:bottom w:val="single" w:sz="4" w:space="0" w:color="auto"/>
              <w:right w:val="nil"/>
            </w:tcBorders>
            <w:shd w:val="clear" w:color="000000" w:fill="FFFFFF"/>
            <w:noWrap/>
            <w:vAlign w:val="bottom"/>
            <w:hideMark/>
          </w:tcPr>
          <w:p w14:paraId="49F475C9"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5,01</w:t>
            </w:r>
          </w:p>
        </w:tc>
        <w:tc>
          <w:tcPr>
            <w:tcW w:w="1625" w:type="dxa"/>
            <w:tcBorders>
              <w:top w:val="nil"/>
              <w:left w:val="single" w:sz="4" w:space="0" w:color="auto"/>
              <w:bottom w:val="single" w:sz="4" w:space="0" w:color="auto"/>
              <w:right w:val="nil"/>
            </w:tcBorders>
            <w:shd w:val="clear" w:color="000000" w:fill="FFFFFF"/>
            <w:noWrap/>
            <w:vAlign w:val="bottom"/>
            <w:hideMark/>
          </w:tcPr>
          <w:p w14:paraId="425776B6"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4,40</w:t>
            </w:r>
          </w:p>
        </w:tc>
        <w:tc>
          <w:tcPr>
            <w:tcW w:w="1391" w:type="dxa"/>
            <w:tcBorders>
              <w:top w:val="nil"/>
              <w:left w:val="single" w:sz="4" w:space="0" w:color="auto"/>
              <w:bottom w:val="single" w:sz="4" w:space="0" w:color="auto"/>
              <w:right w:val="single" w:sz="8" w:space="0" w:color="auto"/>
            </w:tcBorders>
            <w:shd w:val="clear" w:color="000000" w:fill="FFFFFF"/>
            <w:noWrap/>
            <w:vAlign w:val="bottom"/>
            <w:hideMark/>
          </w:tcPr>
          <w:p w14:paraId="30720407"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-0,61</w:t>
            </w:r>
          </w:p>
        </w:tc>
        <w:tc>
          <w:tcPr>
            <w:tcW w:w="1391" w:type="dxa"/>
            <w:tcBorders>
              <w:top w:val="nil"/>
              <w:left w:val="nil"/>
              <w:bottom w:val="single" w:sz="4" w:space="0" w:color="auto"/>
              <w:right w:val="single" w:sz="8" w:space="0" w:color="auto"/>
            </w:tcBorders>
            <w:shd w:val="clear" w:color="000000" w:fill="FFFFFF"/>
            <w:noWrap/>
            <w:vAlign w:val="bottom"/>
            <w:hideMark/>
          </w:tcPr>
          <w:p w14:paraId="21114734"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0,00</w:t>
            </w:r>
          </w:p>
        </w:tc>
      </w:tr>
      <w:tr w:rsidR="00F640F9" w:rsidRPr="00B562F2" w14:paraId="432B2CD3" w14:textId="77777777" w:rsidTr="00B562F2">
        <w:trPr>
          <w:trHeight w:val="256"/>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2EE2F9D0"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Тариф на воду</w:t>
            </w:r>
          </w:p>
        </w:tc>
        <w:tc>
          <w:tcPr>
            <w:tcW w:w="968" w:type="dxa"/>
            <w:tcBorders>
              <w:top w:val="nil"/>
              <w:left w:val="nil"/>
              <w:bottom w:val="single" w:sz="4" w:space="0" w:color="auto"/>
              <w:right w:val="single" w:sz="4" w:space="0" w:color="auto"/>
            </w:tcBorders>
            <w:shd w:val="clear" w:color="000000" w:fill="FFFFFF"/>
            <w:vAlign w:val="center"/>
            <w:hideMark/>
          </w:tcPr>
          <w:p w14:paraId="54965B9B"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руб./м3</w:t>
            </w:r>
          </w:p>
        </w:tc>
        <w:tc>
          <w:tcPr>
            <w:tcW w:w="1561" w:type="dxa"/>
            <w:tcBorders>
              <w:top w:val="nil"/>
              <w:left w:val="nil"/>
              <w:bottom w:val="single" w:sz="4" w:space="0" w:color="auto"/>
              <w:right w:val="single" w:sz="4" w:space="0" w:color="auto"/>
            </w:tcBorders>
            <w:shd w:val="clear" w:color="000000" w:fill="FFFFFF"/>
            <w:noWrap/>
            <w:vAlign w:val="bottom"/>
            <w:hideMark/>
          </w:tcPr>
          <w:p w14:paraId="2745283F"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640" w:type="dxa"/>
            <w:tcBorders>
              <w:top w:val="nil"/>
              <w:left w:val="nil"/>
              <w:bottom w:val="single" w:sz="4" w:space="0" w:color="auto"/>
              <w:right w:val="nil"/>
            </w:tcBorders>
            <w:shd w:val="clear" w:color="000000" w:fill="FFFFFF"/>
            <w:noWrap/>
            <w:vAlign w:val="bottom"/>
            <w:hideMark/>
          </w:tcPr>
          <w:p w14:paraId="2325B1AF"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625" w:type="dxa"/>
            <w:tcBorders>
              <w:top w:val="nil"/>
              <w:left w:val="single" w:sz="4" w:space="0" w:color="auto"/>
              <w:bottom w:val="single" w:sz="4" w:space="0" w:color="auto"/>
              <w:right w:val="nil"/>
            </w:tcBorders>
            <w:shd w:val="clear" w:color="000000" w:fill="FFFFFF"/>
            <w:noWrap/>
            <w:vAlign w:val="bottom"/>
            <w:hideMark/>
          </w:tcPr>
          <w:p w14:paraId="781E5446"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391" w:type="dxa"/>
            <w:tcBorders>
              <w:top w:val="nil"/>
              <w:left w:val="single" w:sz="4" w:space="0" w:color="auto"/>
              <w:bottom w:val="single" w:sz="4" w:space="0" w:color="auto"/>
              <w:right w:val="single" w:sz="8" w:space="0" w:color="auto"/>
            </w:tcBorders>
            <w:shd w:val="clear" w:color="000000" w:fill="FFFFFF"/>
            <w:noWrap/>
            <w:vAlign w:val="bottom"/>
            <w:hideMark/>
          </w:tcPr>
          <w:p w14:paraId="3E93E921"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391" w:type="dxa"/>
            <w:tcBorders>
              <w:top w:val="nil"/>
              <w:left w:val="nil"/>
              <w:bottom w:val="single" w:sz="4" w:space="0" w:color="auto"/>
              <w:right w:val="single" w:sz="8" w:space="0" w:color="auto"/>
            </w:tcBorders>
            <w:shd w:val="clear" w:color="000000" w:fill="FFFFFF"/>
            <w:noWrap/>
            <w:vAlign w:val="bottom"/>
            <w:hideMark/>
          </w:tcPr>
          <w:p w14:paraId="4B637FD0"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r>
      <w:tr w:rsidR="00F640F9" w:rsidRPr="00B562F2" w14:paraId="3119FA4C" w14:textId="77777777" w:rsidTr="00B562F2">
        <w:trPr>
          <w:trHeight w:val="293"/>
          <w:jc w:val="center"/>
        </w:trPr>
        <w:tc>
          <w:tcPr>
            <w:tcW w:w="6796" w:type="dxa"/>
            <w:tcBorders>
              <w:top w:val="nil"/>
              <w:left w:val="single" w:sz="8" w:space="0" w:color="auto"/>
              <w:bottom w:val="single" w:sz="4" w:space="0" w:color="auto"/>
              <w:right w:val="single" w:sz="4" w:space="0" w:color="auto"/>
            </w:tcBorders>
            <w:shd w:val="clear" w:color="000000" w:fill="FFFFFF"/>
            <w:vAlign w:val="center"/>
            <w:hideMark/>
          </w:tcPr>
          <w:p w14:paraId="6A636175"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xml:space="preserve"> - ООО "Водоканал"</w:t>
            </w:r>
          </w:p>
        </w:tc>
        <w:tc>
          <w:tcPr>
            <w:tcW w:w="968" w:type="dxa"/>
            <w:tcBorders>
              <w:top w:val="nil"/>
              <w:left w:val="nil"/>
              <w:bottom w:val="single" w:sz="4" w:space="0" w:color="auto"/>
              <w:right w:val="single" w:sz="4" w:space="0" w:color="auto"/>
            </w:tcBorders>
            <w:shd w:val="clear" w:color="000000" w:fill="FFFFFF"/>
            <w:vAlign w:val="center"/>
            <w:hideMark/>
          </w:tcPr>
          <w:p w14:paraId="019EB84C"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руб./м3</w:t>
            </w:r>
          </w:p>
        </w:tc>
        <w:tc>
          <w:tcPr>
            <w:tcW w:w="1561" w:type="dxa"/>
            <w:tcBorders>
              <w:top w:val="nil"/>
              <w:left w:val="nil"/>
              <w:bottom w:val="single" w:sz="4" w:space="0" w:color="auto"/>
              <w:right w:val="single" w:sz="4" w:space="0" w:color="auto"/>
            </w:tcBorders>
            <w:shd w:val="clear" w:color="000000" w:fill="FFFFFF"/>
            <w:noWrap/>
            <w:vAlign w:val="bottom"/>
            <w:hideMark/>
          </w:tcPr>
          <w:p w14:paraId="4110F993"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640" w:type="dxa"/>
            <w:tcBorders>
              <w:top w:val="nil"/>
              <w:left w:val="nil"/>
              <w:bottom w:val="single" w:sz="4" w:space="0" w:color="auto"/>
              <w:right w:val="nil"/>
            </w:tcBorders>
            <w:shd w:val="clear" w:color="000000" w:fill="FFFFFF"/>
            <w:noWrap/>
            <w:vAlign w:val="bottom"/>
            <w:hideMark/>
          </w:tcPr>
          <w:p w14:paraId="43435E8F"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625" w:type="dxa"/>
            <w:tcBorders>
              <w:top w:val="nil"/>
              <w:left w:val="single" w:sz="4" w:space="0" w:color="auto"/>
              <w:bottom w:val="single" w:sz="4" w:space="0" w:color="auto"/>
              <w:right w:val="nil"/>
            </w:tcBorders>
            <w:shd w:val="clear" w:color="000000" w:fill="FFFFFF"/>
            <w:noWrap/>
            <w:vAlign w:val="bottom"/>
            <w:hideMark/>
          </w:tcPr>
          <w:p w14:paraId="0A8F774F"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391" w:type="dxa"/>
            <w:tcBorders>
              <w:top w:val="nil"/>
              <w:left w:val="single" w:sz="4" w:space="0" w:color="auto"/>
              <w:bottom w:val="single" w:sz="4" w:space="0" w:color="auto"/>
              <w:right w:val="single" w:sz="8" w:space="0" w:color="auto"/>
            </w:tcBorders>
            <w:shd w:val="clear" w:color="000000" w:fill="FFFFFF"/>
            <w:noWrap/>
            <w:vAlign w:val="bottom"/>
            <w:hideMark/>
          </w:tcPr>
          <w:p w14:paraId="3CE0BFA1"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391" w:type="dxa"/>
            <w:tcBorders>
              <w:top w:val="nil"/>
              <w:left w:val="nil"/>
              <w:bottom w:val="single" w:sz="4" w:space="0" w:color="auto"/>
              <w:right w:val="single" w:sz="8" w:space="0" w:color="auto"/>
            </w:tcBorders>
            <w:shd w:val="clear" w:color="000000" w:fill="FFFFFF"/>
            <w:noWrap/>
            <w:vAlign w:val="bottom"/>
            <w:hideMark/>
          </w:tcPr>
          <w:p w14:paraId="15246A98"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r>
      <w:tr w:rsidR="00F640F9" w:rsidRPr="00B562F2" w14:paraId="756AFA9E" w14:textId="77777777" w:rsidTr="00B562F2">
        <w:trPr>
          <w:trHeight w:val="281"/>
          <w:jc w:val="center"/>
        </w:trPr>
        <w:tc>
          <w:tcPr>
            <w:tcW w:w="6796" w:type="dxa"/>
            <w:tcBorders>
              <w:top w:val="nil"/>
              <w:left w:val="single" w:sz="8" w:space="0" w:color="auto"/>
              <w:bottom w:val="nil"/>
              <w:right w:val="single" w:sz="4" w:space="0" w:color="auto"/>
            </w:tcBorders>
            <w:shd w:val="clear" w:color="000000" w:fill="FFFFFF"/>
            <w:vAlign w:val="center"/>
            <w:hideMark/>
          </w:tcPr>
          <w:p w14:paraId="4CA40E79"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xml:space="preserve"> - ООО "Шанс"</w:t>
            </w:r>
          </w:p>
        </w:tc>
        <w:tc>
          <w:tcPr>
            <w:tcW w:w="968" w:type="dxa"/>
            <w:tcBorders>
              <w:top w:val="nil"/>
              <w:left w:val="nil"/>
              <w:bottom w:val="single" w:sz="4" w:space="0" w:color="auto"/>
              <w:right w:val="single" w:sz="4" w:space="0" w:color="auto"/>
            </w:tcBorders>
            <w:shd w:val="clear" w:color="000000" w:fill="FFFFFF"/>
            <w:vAlign w:val="center"/>
            <w:hideMark/>
          </w:tcPr>
          <w:p w14:paraId="4CCC2221"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руб./м3</w:t>
            </w:r>
          </w:p>
        </w:tc>
        <w:tc>
          <w:tcPr>
            <w:tcW w:w="1561" w:type="dxa"/>
            <w:tcBorders>
              <w:top w:val="nil"/>
              <w:left w:val="nil"/>
              <w:bottom w:val="single" w:sz="4" w:space="0" w:color="auto"/>
              <w:right w:val="single" w:sz="4" w:space="0" w:color="auto"/>
            </w:tcBorders>
            <w:shd w:val="clear" w:color="000000" w:fill="FFFFFF"/>
            <w:noWrap/>
            <w:vAlign w:val="bottom"/>
            <w:hideMark/>
          </w:tcPr>
          <w:p w14:paraId="4E463496"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640" w:type="dxa"/>
            <w:tcBorders>
              <w:top w:val="nil"/>
              <w:left w:val="nil"/>
              <w:bottom w:val="single" w:sz="4" w:space="0" w:color="auto"/>
              <w:right w:val="nil"/>
            </w:tcBorders>
            <w:shd w:val="clear" w:color="000000" w:fill="FFFFFF"/>
            <w:noWrap/>
            <w:vAlign w:val="bottom"/>
            <w:hideMark/>
          </w:tcPr>
          <w:p w14:paraId="765C4E35"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625" w:type="dxa"/>
            <w:tcBorders>
              <w:top w:val="nil"/>
              <w:left w:val="single" w:sz="4" w:space="0" w:color="auto"/>
              <w:bottom w:val="single" w:sz="4" w:space="0" w:color="auto"/>
              <w:right w:val="nil"/>
            </w:tcBorders>
            <w:shd w:val="clear" w:color="000000" w:fill="FFFFFF"/>
            <w:noWrap/>
            <w:vAlign w:val="bottom"/>
            <w:hideMark/>
          </w:tcPr>
          <w:p w14:paraId="4E3140C9"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391" w:type="dxa"/>
            <w:tcBorders>
              <w:top w:val="nil"/>
              <w:left w:val="single" w:sz="4" w:space="0" w:color="auto"/>
              <w:bottom w:val="single" w:sz="4" w:space="0" w:color="auto"/>
              <w:right w:val="single" w:sz="8" w:space="0" w:color="auto"/>
            </w:tcBorders>
            <w:shd w:val="clear" w:color="000000" w:fill="FFFFFF"/>
            <w:noWrap/>
            <w:vAlign w:val="bottom"/>
            <w:hideMark/>
          </w:tcPr>
          <w:p w14:paraId="528F50D6"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c>
          <w:tcPr>
            <w:tcW w:w="1391" w:type="dxa"/>
            <w:tcBorders>
              <w:top w:val="nil"/>
              <w:left w:val="nil"/>
              <w:bottom w:val="single" w:sz="4" w:space="0" w:color="auto"/>
              <w:right w:val="single" w:sz="8" w:space="0" w:color="auto"/>
            </w:tcBorders>
            <w:shd w:val="clear" w:color="000000" w:fill="FFFFFF"/>
            <w:noWrap/>
            <w:vAlign w:val="bottom"/>
            <w:hideMark/>
          </w:tcPr>
          <w:p w14:paraId="5F1CF835"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 </w:t>
            </w:r>
          </w:p>
        </w:tc>
      </w:tr>
      <w:tr w:rsidR="00F640F9" w:rsidRPr="00B562F2" w14:paraId="3676033D" w14:textId="77777777" w:rsidTr="00B562F2">
        <w:trPr>
          <w:trHeight w:val="281"/>
          <w:jc w:val="center"/>
        </w:trPr>
        <w:tc>
          <w:tcPr>
            <w:tcW w:w="6796"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41D78C9" w14:textId="77777777" w:rsidR="00F640F9" w:rsidRPr="00B562F2" w:rsidRDefault="00F640F9" w:rsidP="00F640F9">
            <w:pPr>
              <w:rPr>
                <w:rFonts w:ascii="Arial CYR" w:hAnsi="Arial CYR" w:cs="Arial CYR"/>
                <w:sz w:val="16"/>
                <w:szCs w:val="16"/>
                <w:lang w:eastAsia="ru-RU"/>
              </w:rPr>
            </w:pPr>
            <w:r w:rsidRPr="00B562F2">
              <w:rPr>
                <w:rFonts w:ascii="Arial CYR" w:hAnsi="Arial CYR" w:cs="Arial CYR"/>
                <w:sz w:val="16"/>
                <w:szCs w:val="16"/>
                <w:lang w:eastAsia="ru-RU"/>
              </w:rPr>
              <w:t>ООО "</w:t>
            </w:r>
            <w:proofErr w:type="spellStart"/>
            <w:r w:rsidRPr="00B562F2">
              <w:rPr>
                <w:rFonts w:ascii="Arial CYR" w:hAnsi="Arial CYR" w:cs="Arial CYR"/>
                <w:sz w:val="16"/>
                <w:szCs w:val="16"/>
                <w:lang w:eastAsia="ru-RU"/>
              </w:rPr>
              <w:t>Энергорресурс</w:t>
            </w:r>
            <w:proofErr w:type="spellEnd"/>
            <w:r w:rsidRPr="00B562F2">
              <w:rPr>
                <w:rFonts w:ascii="Arial CYR" w:hAnsi="Arial CYR" w:cs="Arial CYR"/>
                <w:sz w:val="16"/>
                <w:szCs w:val="16"/>
                <w:lang w:eastAsia="ru-RU"/>
              </w:rPr>
              <w:t>"</w:t>
            </w:r>
          </w:p>
        </w:tc>
        <w:tc>
          <w:tcPr>
            <w:tcW w:w="968" w:type="dxa"/>
            <w:tcBorders>
              <w:top w:val="nil"/>
              <w:left w:val="nil"/>
              <w:bottom w:val="nil"/>
              <w:right w:val="single" w:sz="4" w:space="0" w:color="auto"/>
            </w:tcBorders>
            <w:shd w:val="clear" w:color="000000" w:fill="FFFFFF"/>
            <w:vAlign w:val="center"/>
            <w:hideMark/>
          </w:tcPr>
          <w:p w14:paraId="19AF7463"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руб./м3</w:t>
            </w:r>
          </w:p>
        </w:tc>
        <w:tc>
          <w:tcPr>
            <w:tcW w:w="1561" w:type="dxa"/>
            <w:tcBorders>
              <w:top w:val="nil"/>
              <w:left w:val="nil"/>
              <w:bottom w:val="single" w:sz="4" w:space="0" w:color="auto"/>
              <w:right w:val="single" w:sz="4" w:space="0" w:color="auto"/>
            </w:tcBorders>
            <w:shd w:val="clear" w:color="000000" w:fill="FFFFFF"/>
            <w:noWrap/>
            <w:vAlign w:val="bottom"/>
            <w:hideMark/>
          </w:tcPr>
          <w:p w14:paraId="7B10CABC"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39,77</w:t>
            </w:r>
          </w:p>
        </w:tc>
        <w:tc>
          <w:tcPr>
            <w:tcW w:w="1640" w:type="dxa"/>
            <w:tcBorders>
              <w:top w:val="nil"/>
              <w:left w:val="nil"/>
              <w:bottom w:val="single" w:sz="4" w:space="0" w:color="auto"/>
              <w:right w:val="nil"/>
            </w:tcBorders>
            <w:shd w:val="clear" w:color="000000" w:fill="FFFFFF"/>
            <w:noWrap/>
            <w:vAlign w:val="bottom"/>
            <w:hideMark/>
          </w:tcPr>
          <w:p w14:paraId="4E3E8728"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43,63</w:t>
            </w:r>
          </w:p>
        </w:tc>
        <w:tc>
          <w:tcPr>
            <w:tcW w:w="1625" w:type="dxa"/>
            <w:tcBorders>
              <w:top w:val="nil"/>
              <w:left w:val="single" w:sz="4" w:space="0" w:color="auto"/>
              <w:bottom w:val="single" w:sz="4" w:space="0" w:color="auto"/>
              <w:right w:val="nil"/>
            </w:tcBorders>
            <w:shd w:val="clear" w:color="000000" w:fill="FFFFFF"/>
            <w:noWrap/>
            <w:vAlign w:val="bottom"/>
            <w:hideMark/>
          </w:tcPr>
          <w:p w14:paraId="4FD3E2EC"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50,32</w:t>
            </w:r>
          </w:p>
        </w:tc>
        <w:tc>
          <w:tcPr>
            <w:tcW w:w="1391" w:type="dxa"/>
            <w:tcBorders>
              <w:top w:val="nil"/>
              <w:left w:val="single" w:sz="4" w:space="0" w:color="auto"/>
              <w:bottom w:val="single" w:sz="4" w:space="0" w:color="auto"/>
              <w:right w:val="single" w:sz="8" w:space="0" w:color="auto"/>
            </w:tcBorders>
            <w:shd w:val="clear" w:color="000000" w:fill="FFFFFF"/>
            <w:noWrap/>
            <w:vAlign w:val="bottom"/>
            <w:hideMark/>
          </w:tcPr>
          <w:p w14:paraId="0EB545F6"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6,69</w:t>
            </w:r>
          </w:p>
        </w:tc>
        <w:tc>
          <w:tcPr>
            <w:tcW w:w="1391" w:type="dxa"/>
            <w:tcBorders>
              <w:top w:val="nil"/>
              <w:left w:val="nil"/>
              <w:bottom w:val="single" w:sz="4" w:space="0" w:color="auto"/>
              <w:right w:val="single" w:sz="8" w:space="0" w:color="auto"/>
            </w:tcBorders>
            <w:shd w:val="clear" w:color="000000" w:fill="FFFFFF"/>
            <w:noWrap/>
            <w:vAlign w:val="bottom"/>
            <w:hideMark/>
          </w:tcPr>
          <w:p w14:paraId="5B49BA1E"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0,80</w:t>
            </w:r>
          </w:p>
        </w:tc>
      </w:tr>
      <w:tr w:rsidR="00F640F9" w:rsidRPr="00B562F2" w14:paraId="37E7CF12" w14:textId="77777777" w:rsidTr="00B562F2">
        <w:trPr>
          <w:trHeight w:val="293"/>
          <w:jc w:val="center"/>
        </w:trPr>
        <w:tc>
          <w:tcPr>
            <w:tcW w:w="6796" w:type="dxa"/>
            <w:tcBorders>
              <w:top w:val="nil"/>
              <w:left w:val="single" w:sz="8" w:space="0" w:color="auto"/>
              <w:bottom w:val="single" w:sz="8" w:space="0" w:color="auto"/>
              <w:right w:val="single" w:sz="4" w:space="0" w:color="auto"/>
            </w:tcBorders>
            <w:shd w:val="clear" w:color="000000" w:fill="FFFFFF"/>
            <w:vAlign w:val="center"/>
            <w:hideMark/>
          </w:tcPr>
          <w:p w14:paraId="68671C0A" w14:textId="77777777" w:rsidR="00F640F9" w:rsidRPr="00B562F2" w:rsidRDefault="00F640F9" w:rsidP="00F640F9">
            <w:pPr>
              <w:rPr>
                <w:rFonts w:ascii="Arial CYR" w:hAnsi="Arial CYR" w:cs="Arial CYR"/>
                <w:b/>
                <w:bCs/>
                <w:i/>
                <w:iCs/>
                <w:sz w:val="16"/>
                <w:szCs w:val="16"/>
                <w:lang w:eastAsia="ru-RU"/>
              </w:rPr>
            </w:pPr>
            <w:r w:rsidRPr="00B562F2">
              <w:rPr>
                <w:rFonts w:ascii="Arial CYR" w:hAnsi="Arial CYR" w:cs="Arial CYR"/>
                <w:b/>
                <w:bCs/>
                <w:i/>
                <w:iCs/>
                <w:sz w:val="16"/>
                <w:szCs w:val="16"/>
                <w:lang w:eastAsia="ru-RU"/>
              </w:rPr>
              <w:t>Стоимость воды</w:t>
            </w:r>
          </w:p>
        </w:tc>
        <w:tc>
          <w:tcPr>
            <w:tcW w:w="968" w:type="dxa"/>
            <w:tcBorders>
              <w:top w:val="single" w:sz="4" w:space="0" w:color="auto"/>
              <w:left w:val="nil"/>
              <w:bottom w:val="single" w:sz="8" w:space="0" w:color="auto"/>
              <w:right w:val="single" w:sz="4" w:space="0" w:color="auto"/>
            </w:tcBorders>
            <w:shd w:val="clear" w:color="000000" w:fill="FFFFFF"/>
            <w:vAlign w:val="center"/>
            <w:hideMark/>
          </w:tcPr>
          <w:p w14:paraId="56ABA684" w14:textId="77777777" w:rsidR="00F640F9" w:rsidRPr="00B562F2" w:rsidRDefault="00F640F9" w:rsidP="00F640F9">
            <w:pPr>
              <w:jc w:val="center"/>
              <w:rPr>
                <w:rFonts w:ascii="Arial CYR" w:hAnsi="Arial CYR" w:cs="Arial CYR"/>
                <w:sz w:val="16"/>
                <w:szCs w:val="16"/>
                <w:lang w:eastAsia="ru-RU"/>
              </w:rPr>
            </w:pPr>
            <w:r w:rsidRPr="00B562F2">
              <w:rPr>
                <w:rFonts w:ascii="Arial CYR" w:hAnsi="Arial CYR" w:cs="Arial CYR"/>
                <w:sz w:val="16"/>
                <w:szCs w:val="16"/>
                <w:lang w:eastAsia="ru-RU"/>
              </w:rPr>
              <w:t>тыс. руб.</w:t>
            </w:r>
          </w:p>
        </w:tc>
        <w:tc>
          <w:tcPr>
            <w:tcW w:w="1561" w:type="dxa"/>
            <w:tcBorders>
              <w:top w:val="nil"/>
              <w:left w:val="nil"/>
              <w:bottom w:val="single" w:sz="8" w:space="0" w:color="auto"/>
              <w:right w:val="single" w:sz="4" w:space="0" w:color="auto"/>
            </w:tcBorders>
            <w:shd w:val="clear" w:color="000000" w:fill="FFFFFF"/>
            <w:noWrap/>
            <w:vAlign w:val="center"/>
            <w:hideMark/>
          </w:tcPr>
          <w:p w14:paraId="121FEB99"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174,98</w:t>
            </w:r>
          </w:p>
        </w:tc>
        <w:tc>
          <w:tcPr>
            <w:tcW w:w="1640" w:type="dxa"/>
            <w:tcBorders>
              <w:top w:val="nil"/>
              <w:left w:val="nil"/>
              <w:bottom w:val="single" w:sz="8" w:space="0" w:color="auto"/>
              <w:right w:val="single" w:sz="4" w:space="0" w:color="auto"/>
            </w:tcBorders>
            <w:shd w:val="clear" w:color="000000" w:fill="FFFFFF"/>
            <w:noWrap/>
            <w:vAlign w:val="center"/>
            <w:hideMark/>
          </w:tcPr>
          <w:p w14:paraId="6D9E17A8"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223,18</w:t>
            </w:r>
          </w:p>
        </w:tc>
        <w:tc>
          <w:tcPr>
            <w:tcW w:w="1625" w:type="dxa"/>
            <w:tcBorders>
              <w:top w:val="nil"/>
              <w:left w:val="nil"/>
              <w:bottom w:val="single" w:sz="8" w:space="0" w:color="auto"/>
              <w:right w:val="nil"/>
            </w:tcBorders>
            <w:shd w:val="clear" w:color="000000" w:fill="FFFFFF"/>
            <w:noWrap/>
            <w:vAlign w:val="center"/>
            <w:hideMark/>
          </w:tcPr>
          <w:p w14:paraId="64FE8862"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221,43</w:t>
            </w:r>
          </w:p>
        </w:tc>
        <w:tc>
          <w:tcPr>
            <w:tcW w:w="1391" w:type="dxa"/>
            <w:tcBorders>
              <w:top w:val="nil"/>
              <w:left w:val="single" w:sz="4" w:space="0" w:color="auto"/>
              <w:bottom w:val="single" w:sz="8" w:space="0" w:color="auto"/>
              <w:right w:val="single" w:sz="8" w:space="0" w:color="auto"/>
            </w:tcBorders>
            <w:shd w:val="clear" w:color="000000" w:fill="FFFFFF"/>
            <w:noWrap/>
            <w:vAlign w:val="center"/>
            <w:hideMark/>
          </w:tcPr>
          <w:p w14:paraId="13C2F74A" w14:textId="77777777" w:rsidR="00F640F9" w:rsidRPr="00B562F2" w:rsidRDefault="00F640F9" w:rsidP="00F640F9">
            <w:pPr>
              <w:jc w:val="right"/>
              <w:rPr>
                <w:rFonts w:ascii="Arial CYR" w:hAnsi="Arial CYR" w:cs="Arial CYR"/>
                <w:b/>
                <w:bCs/>
                <w:sz w:val="16"/>
                <w:szCs w:val="16"/>
                <w:lang w:eastAsia="ru-RU"/>
              </w:rPr>
            </w:pPr>
            <w:r w:rsidRPr="00B562F2">
              <w:rPr>
                <w:rFonts w:ascii="Arial CYR" w:hAnsi="Arial CYR" w:cs="Arial CYR"/>
                <w:b/>
                <w:bCs/>
                <w:sz w:val="16"/>
                <w:szCs w:val="16"/>
                <w:lang w:eastAsia="ru-RU"/>
              </w:rPr>
              <w:t>-1,75</w:t>
            </w:r>
          </w:p>
        </w:tc>
        <w:tc>
          <w:tcPr>
            <w:tcW w:w="1391" w:type="dxa"/>
            <w:tcBorders>
              <w:top w:val="nil"/>
              <w:left w:val="nil"/>
              <w:bottom w:val="single" w:sz="8" w:space="0" w:color="auto"/>
              <w:right w:val="single" w:sz="8" w:space="0" w:color="auto"/>
            </w:tcBorders>
            <w:shd w:val="clear" w:color="000000" w:fill="FFFFFF"/>
            <w:noWrap/>
            <w:vAlign w:val="bottom"/>
            <w:hideMark/>
          </w:tcPr>
          <w:p w14:paraId="399583A3" w14:textId="77777777" w:rsidR="00F640F9" w:rsidRPr="00B562F2" w:rsidRDefault="00F640F9" w:rsidP="00F640F9">
            <w:pPr>
              <w:jc w:val="right"/>
              <w:rPr>
                <w:rFonts w:ascii="Arial CYR" w:hAnsi="Arial CYR" w:cs="Arial CYR"/>
                <w:sz w:val="16"/>
                <w:szCs w:val="16"/>
                <w:lang w:eastAsia="ru-RU"/>
              </w:rPr>
            </w:pPr>
            <w:r w:rsidRPr="00B562F2">
              <w:rPr>
                <w:rFonts w:ascii="Arial CYR" w:hAnsi="Arial CYR" w:cs="Arial CYR"/>
                <w:sz w:val="16"/>
                <w:szCs w:val="16"/>
                <w:lang w:eastAsia="ru-RU"/>
              </w:rPr>
              <w:t>3,52</w:t>
            </w:r>
          </w:p>
        </w:tc>
      </w:tr>
    </w:tbl>
    <w:p w14:paraId="3881B398" w14:textId="77777777" w:rsidR="00D408BA" w:rsidRDefault="00D408BA" w:rsidP="00B562F2">
      <w:pPr>
        <w:tabs>
          <w:tab w:val="left" w:pos="5580"/>
          <w:tab w:val="left" w:pos="9498"/>
        </w:tabs>
        <w:ind w:right="-285"/>
      </w:pPr>
    </w:p>
    <w:p w14:paraId="53717FED" w14:textId="77777777" w:rsidR="00D408BA" w:rsidRDefault="00D408BA" w:rsidP="00D408BA">
      <w:pPr>
        <w:tabs>
          <w:tab w:val="left" w:pos="5580"/>
          <w:tab w:val="left" w:pos="9498"/>
        </w:tabs>
        <w:ind w:left="-1386" w:right="-285" w:firstLine="7907"/>
        <w:sectPr w:rsidR="00D408BA" w:rsidSect="00D408BA">
          <w:pgSz w:w="16838" w:h="11906" w:orient="landscape"/>
          <w:pgMar w:top="851" w:right="567" w:bottom="566" w:left="1135" w:header="720" w:footer="720" w:gutter="0"/>
          <w:cols w:space="720"/>
          <w:docGrid w:linePitch="326"/>
        </w:sectPr>
      </w:pPr>
    </w:p>
    <w:tbl>
      <w:tblPr>
        <w:tblW w:w="5000" w:type="pct"/>
        <w:jc w:val="center"/>
        <w:tblCellMar>
          <w:left w:w="0" w:type="dxa"/>
          <w:right w:w="0" w:type="dxa"/>
        </w:tblCellMar>
        <w:tblLook w:val="04A0" w:firstRow="1" w:lastRow="0" w:firstColumn="1" w:lastColumn="0" w:noHBand="0" w:noVBand="1"/>
      </w:tblPr>
      <w:tblGrid>
        <w:gridCol w:w="462"/>
        <w:gridCol w:w="4423"/>
        <w:gridCol w:w="23"/>
        <w:gridCol w:w="571"/>
        <w:gridCol w:w="93"/>
        <w:gridCol w:w="676"/>
        <w:gridCol w:w="887"/>
        <w:gridCol w:w="889"/>
        <w:gridCol w:w="889"/>
        <w:gridCol w:w="889"/>
        <w:gridCol w:w="889"/>
        <w:gridCol w:w="889"/>
        <w:gridCol w:w="889"/>
        <w:gridCol w:w="889"/>
        <w:gridCol w:w="889"/>
        <w:gridCol w:w="889"/>
      </w:tblGrid>
      <w:tr w:rsidR="00B562F2" w:rsidRPr="00B562F2" w14:paraId="1294EC19" w14:textId="77777777" w:rsidTr="00B562F2">
        <w:trPr>
          <w:trHeight w:val="405"/>
          <w:jc w:val="center"/>
        </w:trPr>
        <w:tc>
          <w:tcPr>
            <w:tcW w:w="28360" w:type="dxa"/>
            <w:gridSpan w:val="16"/>
            <w:tcBorders>
              <w:top w:val="nil"/>
              <w:left w:val="nil"/>
              <w:bottom w:val="nil"/>
              <w:right w:val="nil"/>
            </w:tcBorders>
            <w:shd w:val="clear" w:color="auto" w:fill="auto"/>
            <w:noWrap/>
            <w:vAlign w:val="bottom"/>
            <w:hideMark/>
          </w:tcPr>
          <w:p w14:paraId="0355EDEA" w14:textId="77777777" w:rsidR="00B562F2" w:rsidRPr="00B562F2" w:rsidRDefault="00B562F2" w:rsidP="00B562F2">
            <w:pPr>
              <w:jc w:val="center"/>
              <w:rPr>
                <w:b/>
                <w:bCs/>
                <w:sz w:val="13"/>
                <w:szCs w:val="13"/>
                <w:lang w:eastAsia="ru-RU"/>
              </w:rPr>
            </w:pPr>
            <w:r w:rsidRPr="00B562F2">
              <w:rPr>
                <w:b/>
                <w:bCs/>
                <w:sz w:val="13"/>
                <w:szCs w:val="13"/>
                <w:lang w:eastAsia="ru-RU"/>
              </w:rPr>
              <w:lastRenderedPageBreak/>
              <w:t>Сводная информация и смета расходов</w:t>
            </w:r>
          </w:p>
        </w:tc>
      </w:tr>
      <w:tr w:rsidR="00B562F2" w:rsidRPr="00B562F2" w14:paraId="7F61A7E9" w14:textId="77777777" w:rsidTr="00B562F2">
        <w:trPr>
          <w:trHeight w:val="375"/>
          <w:jc w:val="center"/>
        </w:trPr>
        <w:tc>
          <w:tcPr>
            <w:tcW w:w="28360" w:type="dxa"/>
            <w:gridSpan w:val="16"/>
            <w:tcBorders>
              <w:top w:val="nil"/>
              <w:left w:val="nil"/>
              <w:bottom w:val="nil"/>
              <w:right w:val="nil"/>
            </w:tcBorders>
            <w:shd w:val="clear" w:color="auto" w:fill="auto"/>
            <w:noWrap/>
            <w:vAlign w:val="bottom"/>
            <w:hideMark/>
          </w:tcPr>
          <w:p w14:paraId="7632367F" w14:textId="77777777" w:rsidR="00B562F2" w:rsidRPr="00B562F2" w:rsidRDefault="00B562F2" w:rsidP="00B562F2">
            <w:pPr>
              <w:jc w:val="center"/>
              <w:rPr>
                <w:b/>
                <w:bCs/>
                <w:sz w:val="13"/>
                <w:szCs w:val="13"/>
                <w:lang w:eastAsia="ru-RU"/>
              </w:rPr>
            </w:pPr>
            <w:r w:rsidRPr="00B562F2">
              <w:rPr>
                <w:b/>
                <w:bCs/>
                <w:sz w:val="13"/>
                <w:szCs w:val="13"/>
                <w:lang w:eastAsia="ru-RU"/>
              </w:rPr>
              <w:t xml:space="preserve">по производству и реализации тепловой </w:t>
            </w:r>
            <w:proofErr w:type="gramStart"/>
            <w:r w:rsidRPr="00B562F2">
              <w:rPr>
                <w:b/>
                <w:bCs/>
                <w:sz w:val="13"/>
                <w:szCs w:val="13"/>
                <w:lang w:eastAsia="ru-RU"/>
              </w:rPr>
              <w:t>энергии  ООО</w:t>
            </w:r>
            <w:proofErr w:type="gramEnd"/>
            <w:r w:rsidRPr="00B562F2">
              <w:rPr>
                <w:b/>
                <w:bCs/>
                <w:sz w:val="13"/>
                <w:szCs w:val="13"/>
                <w:lang w:eastAsia="ru-RU"/>
              </w:rPr>
              <w:t xml:space="preserve"> "Велес" на 2020 год (корректировка)</w:t>
            </w:r>
          </w:p>
        </w:tc>
      </w:tr>
      <w:tr w:rsidR="00B562F2" w:rsidRPr="00B562F2" w14:paraId="005F9AE8" w14:textId="77777777" w:rsidTr="00B562F2">
        <w:trPr>
          <w:trHeight w:val="80"/>
          <w:jc w:val="center"/>
        </w:trPr>
        <w:tc>
          <w:tcPr>
            <w:tcW w:w="849" w:type="dxa"/>
            <w:tcBorders>
              <w:top w:val="nil"/>
              <w:left w:val="nil"/>
              <w:bottom w:val="nil"/>
              <w:right w:val="nil"/>
            </w:tcBorders>
            <w:shd w:val="clear" w:color="auto" w:fill="auto"/>
            <w:noWrap/>
            <w:vAlign w:val="bottom"/>
            <w:hideMark/>
          </w:tcPr>
          <w:p w14:paraId="6073868F" w14:textId="77777777" w:rsidR="00B562F2" w:rsidRPr="00B562F2" w:rsidRDefault="00B562F2" w:rsidP="00B562F2">
            <w:pPr>
              <w:jc w:val="center"/>
              <w:rPr>
                <w:b/>
                <w:bCs/>
                <w:sz w:val="13"/>
                <w:szCs w:val="13"/>
                <w:lang w:eastAsia="ru-RU"/>
              </w:rPr>
            </w:pPr>
          </w:p>
        </w:tc>
        <w:tc>
          <w:tcPr>
            <w:tcW w:w="8399" w:type="dxa"/>
            <w:tcBorders>
              <w:top w:val="nil"/>
              <w:left w:val="nil"/>
              <w:bottom w:val="nil"/>
              <w:right w:val="nil"/>
            </w:tcBorders>
            <w:shd w:val="clear" w:color="auto" w:fill="auto"/>
            <w:noWrap/>
            <w:vAlign w:val="bottom"/>
            <w:hideMark/>
          </w:tcPr>
          <w:p w14:paraId="4AFE11F6" w14:textId="77777777" w:rsidR="00B562F2" w:rsidRPr="00B562F2" w:rsidRDefault="00B562F2" w:rsidP="00B562F2">
            <w:pPr>
              <w:jc w:val="center"/>
              <w:rPr>
                <w:sz w:val="13"/>
                <w:szCs w:val="13"/>
                <w:lang w:eastAsia="ru-RU"/>
              </w:rPr>
            </w:pPr>
          </w:p>
        </w:tc>
        <w:tc>
          <w:tcPr>
            <w:tcW w:w="23" w:type="dxa"/>
            <w:tcBorders>
              <w:top w:val="nil"/>
              <w:left w:val="nil"/>
              <w:bottom w:val="nil"/>
              <w:right w:val="nil"/>
            </w:tcBorders>
            <w:shd w:val="clear" w:color="auto" w:fill="auto"/>
            <w:noWrap/>
            <w:vAlign w:val="bottom"/>
            <w:hideMark/>
          </w:tcPr>
          <w:p w14:paraId="1003E76E" w14:textId="77777777" w:rsidR="00B562F2" w:rsidRPr="00B562F2" w:rsidRDefault="00B562F2" w:rsidP="00B562F2">
            <w:pPr>
              <w:jc w:val="center"/>
              <w:rPr>
                <w:sz w:val="13"/>
                <w:szCs w:val="13"/>
                <w:lang w:eastAsia="ru-RU"/>
              </w:rPr>
            </w:pPr>
          </w:p>
        </w:tc>
        <w:tc>
          <w:tcPr>
            <w:tcW w:w="1071" w:type="dxa"/>
            <w:tcBorders>
              <w:top w:val="nil"/>
              <w:left w:val="nil"/>
              <w:bottom w:val="nil"/>
              <w:right w:val="nil"/>
            </w:tcBorders>
            <w:shd w:val="clear" w:color="auto" w:fill="auto"/>
            <w:noWrap/>
            <w:vAlign w:val="bottom"/>
            <w:hideMark/>
          </w:tcPr>
          <w:p w14:paraId="00D2315E" w14:textId="77777777" w:rsidR="00B562F2" w:rsidRPr="00B562F2" w:rsidRDefault="00B562F2" w:rsidP="00B562F2">
            <w:pPr>
              <w:jc w:val="center"/>
              <w:rPr>
                <w:sz w:val="13"/>
                <w:szCs w:val="13"/>
                <w:lang w:eastAsia="ru-RU"/>
              </w:rPr>
            </w:pPr>
          </w:p>
        </w:tc>
        <w:tc>
          <w:tcPr>
            <w:tcW w:w="156" w:type="dxa"/>
            <w:tcBorders>
              <w:top w:val="nil"/>
              <w:left w:val="nil"/>
              <w:bottom w:val="nil"/>
              <w:right w:val="nil"/>
            </w:tcBorders>
            <w:shd w:val="clear" w:color="auto" w:fill="auto"/>
            <w:noWrap/>
            <w:vAlign w:val="bottom"/>
            <w:hideMark/>
          </w:tcPr>
          <w:p w14:paraId="1ABCA4CA" w14:textId="77777777" w:rsidR="00B562F2" w:rsidRPr="00B562F2" w:rsidRDefault="00B562F2" w:rsidP="00B562F2">
            <w:pPr>
              <w:jc w:val="center"/>
              <w:rPr>
                <w:sz w:val="13"/>
                <w:szCs w:val="13"/>
                <w:lang w:eastAsia="ru-RU"/>
              </w:rPr>
            </w:pPr>
          </w:p>
        </w:tc>
        <w:tc>
          <w:tcPr>
            <w:tcW w:w="1262" w:type="dxa"/>
            <w:tcBorders>
              <w:top w:val="nil"/>
              <w:left w:val="nil"/>
              <w:bottom w:val="nil"/>
              <w:right w:val="nil"/>
            </w:tcBorders>
            <w:shd w:val="clear" w:color="auto" w:fill="auto"/>
            <w:noWrap/>
            <w:vAlign w:val="bottom"/>
            <w:hideMark/>
          </w:tcPr>
          <w:p w14:paraId="520A915B" w14:textId="77777777" w:rsidR="00B562F2" w:rsidRPr="00B562F2" w:rsidRDefault="00B562F2" w:rsidP="00B562F2">
            <w:pPr>
              <w:jc w:val="center"/>
              <w:rPr>
                <w:sz w:val="13"/>
                <w:szCs w:val="13"/>
                <w:lang w:eastAsia="ru-RU"/>
              </w:rPr>
            </w:pPr>
          </w:p>
        </w:tc>
        <w:tc>
          <w:tcPr>
            <w:tcW w:w="1660" w:type="dxa"/>
            <w:tcBorders>
              <w:top w:val="nil"/>
              <w:left w:val="nil"/>
              <w:bottom w:val="nil"/>
              <w:right w:val="nil"/>
            </w:tcBorders>
            <w:shd w:val="clear" w:color="auto" w:fill="auto"/>
            <w:noWrap/>
            <w:vAlign w:val="bottom"/>
            <w:hideMark/>
          </w:tcPr>
          <w:p w14:paraId="7A772955" w14:textId="77777777" w:rsidR="00B562F2" w:rsidRPr="00B562F2" w:rsidRDefault="00B562F2" w:rsidP="00B562F2">
            <w:pPr>
              <w:jc w:val="center"/>
              <w:rPr>
                <w:sz w:val="13"/>
                <w:szCs w:val="13"/>
                <w:lang w:eastAsia="ru-RU"/>
              </w:rPr>
            </w:pPr>
          </w:p>
        </w:tc>
        <w:tc>
          <w:tcPr>
            <w:tcW w:w="1660" w:type="dxa"/>
            <w:tcBorders>
              <w:top w:val="nil"/>
              <w:left w:val="nil"/>
              <w:bottom w:val="nil"/>
              <w:right w:val="nil"/>
            </w:tcBorders>
            <w:shd w:val="clear" w:color="auto" w:fill="auto"/>
            <w:noWrap/>
            <w:vAlign w:val="bottom"/>
            <w:hideMark/>
          </w:tcPr>
          <w:p w14:paraId="48799F29" w14:textId="77777777" w:rsidR="00B562F2" w:rsidRPr="00B562F2" w:rsidRDefault="00B562F2" w:rsidP="00B562F2">
            <w:pPr>
              <w:rPr>
                <w:sz w:val="13"/>
                <w:szCs w:val="13"/>
                <w:lang w:eastAsia="ru-RU"/>
              </w:rPr>
            </w:pPr>
          </w:p>
        </w:tc>
        <w:tc>
          <w:tcPr>
            <w:tcW w:w="1660" w:type="dxa"/>
            <w:tcBorders>
              <w:top w:val="nil"/>
              <w:left w:val="nil"/>
              <w:bottom w:val="nil"/>
              <w:right w:val="nil"/>
            </w:tcBorders>
            <w:shd w:val="clear" w:color="auto" w:fill="auto"/>
            <w:noWrap/>
            <w:vAlign w:val="bottom"/>
            <w:hideMark/>
          </w:tcPr>
          <w:p w14:paraId="7CDBB657" w14:textId="77777777" w:rsidR="00B562F2" w:rsidRPr="00B562F2" w:rsidRDefault="00B562F2" w:rsidP="00B562F2">
            <w:pPr>
              <w:rPr>
                <w:sz w:val="13"/>
                <w:szCs w:val="13"/>
                <w:lang w:eastAsia="ru-RU"/>
              </w:rPr>
            </w:pPr>
          </w:p>
        </w:tc>
        <w:tc>
          <w:tcPr>
            <w:tcW w:w="1660" w:type="dxa"/>
            <w:tcBorders>
              <w:top w:val="nil"/>
              <w:left w:val="nil"/>
              <w:bottom w:val="nil"/>
              <w:right w:val="nil"/>
            </w:tcBorders>
            <w:shd w:val="clear" w:color="auto" w:fill="auto"/>
            <w:noWrap/>
            <w:vAlign w:val="bottom"/>
            <w:hideMark/>
          </w:tcPr>
          <w:p w14:paraId="13EF2EA1" w14:textId="77777777" w:rsidR="00B562F2" w:rsidRPr="00B562F2" w:rsidRDefault="00B562F2" w:rsidP="00B562F2">
            <w:pPr>
              <w:rPr>
                <w:sz w:val="13"/>
                <w:szCs w:val="13"/>
                <w:lang w:eastAsia="ru-RU"/>
              </w:rPr>
            </w:pPr>
          </w:p>
        </w:tc>
        <w:tc>
          <w:tcPr>
            <w:tcW w:w="1660" w:type="dxa"/>
            <w:tcBorders>
              <w:top w:val="nil"/>
              <w:left w:val="nil"/>
              <w:bottom w:val="nil"/>
              <w:right w:val="nil"/>
            </w:tcBorders>
            <w:shd w:val="clear" w:color="auto" w:fill="auto"/>
            <w:noWrap/>
            <w:vAlign w:val="bottom"/>
            <w:hideMark/>
          </w:tcPr>
          <w:p w14:paraId="59DC9640" w14:textId="77777777" w:rsidR="00B562F2" w:rsidRPr="00B562F2" w:rsidRDefault="00B562F2" w:rsidP="00B562F2">
            <w:pPr>
              <w:rPr>
                <w:sz w:val="13"/>
                <w:szCs w:val="13"/>
                <w:lang w:eastAsia="ru-RU"/>
              </w:rPr>
            </w:pPr>
          </w:p>
        </w:tc>
        <w:tc>
          <w:tcPr>
            <w:tcW w:w="1660" w:type="dxa"/>
            <w:tcBorders>
              <w:top w:val="nil"/>
              <w:left w:val="nil"/>
              <w:bottom w:val="nil"/>
              <w:right w:val="nil"/>
            </w:tcBorders>
            <w:shd w:val="clear" w:color="auto" w:fill="auto"/>
            <w:noWrap/>
            <w:vAlign w:val="bottom"/>
            <w:hideMark/>
          </w:tcPr>
          <w:p w14:paraId="7E7D0530" w14:textId="77777777" w:rsidR="00B562F2" w:rsidRPr="00B562F2" w:rsidRDefault="00B562F2" w:rsidP="00B562F2">
            <w:pPr>
              <w:rPr>
                <w:sz w:val="13"/>
                <w:szCs w:val="13"/>
                <w:lang w:eastAsia="ru-RU"/>
              </w:rPr>
            </w:pPr>
          </w:p>
        </w:tc>
        <w:tc>
          <w:tcPr>
            <w:tcW w:w="1660" w:type="dxa"/>
            <w:tcBorders>
              <w:top w:val="nil"/>
              <w:left w:val="nil"/>
              <w:bottom w:val="nil"/>
              <w:right w:val="nil"/>
            </w:tcBorders>
            <w:shd w:val="clear" w:color="auto" w:fill="auto"/>
            <w:noWrap/>
            <w:vAlign w:val="bottom"/>
            <w:hideMark/>
          </w:tcPr>
          <w:p w14:paraId="1D3D10E1" w14:textId="77777777" w:rsidR="00B562F2" w:rsidRPr="00B562F2" w:rsidRDefault="00B562F2" w:rsidP="00B562F2">
            <w:pPr>
              <w:rPr>
                <w:sz w:val="13"/>
                <w:szCs w:val="13"/>
                <w:lang w:eastAsia="ru-RU"/>
              </w:rPr>
            </w:pPr>
          </w:p>
        </w:tc>
        <w:tc>
          <w:tcPr>
            <w:tcW w:w="1660" w:type="dxa"/>
            <w:tcBorders>
              <w:top w:val="nil"/>
              <w:left w:val="nil"/>
              <w:bottom w:val="nil"/>
              <w:right w:val="nil"/>
            </w:tcBorders>
            <w:shd w:val="clear" w:color="auto" w:fill="auto"/>
            <w:noWrap/>
            <w:vAlign w:val="bottom"/>
            <w:hideMark/>
          </w:tcPr>
          <w:p w14:paraId="4ABD46C1" w14:textId="77777777" w:rsidR="00B562F2" w:rsidRPr="00B562F2" w:rsidRDefault="00B562F2" w:rsidP="00B562F2">
            <w:pPr>
              <w:rPr>
                <w:sz w:val="13"/>
                <w:szCs w:val="13"/>
                <w:lang w:eastAsia="ru-RU"/>
              </w:rPr>
            </w:pPr>
          </w:p>
        </w:tc>
        <w:tc>
          <w:tcPr>
            <w:tcW w:w="1660" w:type="dxa"/>
            <w:tcBorders>
              <w:top w:val="nil"/>
              <w:left w:val="nil"/>
              <w:bottom w:val="nil"/>
              <w:right w:val="nil"/>
            </w:tcBorders>
            <w:shd w:val="clear" w:color="auto" w:fill="auto"/>
            <w:noWrap/>
            <w:vAlign w:val="bottom"/>
            <w:hideMark/>
          </w:tcPr>
          <w:p w14:paraId="5A502ABC" w14:textId="77777777" w:rsidR="00B562F2" w:rsidRPr="00B562F2" w:rsidRDefault="00B562F2" w:rsidP="00B562F2">
            <w:pPr>
              <w:rPr>
                <w:sz w:val="13"/>
                <w:szCs w:val="13"/>
                <w:lang w:eastAsia="ru-RU"/>
              </w:rPr>
            </w:pPr>
          </w:p>
        </w:tc>
        <w:tc>
          <w:tcPr>
            <w:tcW w:w="1660" w:type="dxa"/>
            <w:tcBorders>
              <w:top w:val="nil"/>
              <w:left w:val="nil"/>
              <w:bottom w:val="nil"/>
              <w:right w:val="nil"/>
            </w:tcBorders>
            <w:shd w:val="clear" w:color="auto" w:fill="auto"/>
            <w:noWrap/>
            <w:vAlign w:val="bottom"/>
            <w:hideMark/>
          </w:tcPr>
          <w:p w14:paraId="50845938" w14:textId="77777777" w:rsidR="00B562F2" w:rsidRPr="00B562F2" w:rsidRDefault="00B562F2" w:rsidP="00B562F2">
            <w:pPr>
              <w:rPr>
                <w:sz w:val="13"/>
                <w:szCs w:val="13"/>
                <w:lang w:eastAsia="ru-RU"/>
              </w:rPr>
            </w:pPr>
          </w:p>
        </w:tc>
      </w:tr>
      <w:tr w:rsidR="00B562F2" w:rsidRPr="00B562F2" w14:paraId="5E89FB54" w14:textId="77777777" w:rsidTr="00B562F2">
        <w:trPr>
          <w:trHeight w:val="870"/>
          <w:jc w:val="center"/>
        </w:trPr>
        <w:tc>
          <w:tcPr>
            <w:tcW w:w="849"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6EC6566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п/п</w:t>
            </w:r>
          </w:p>
        </w:tc>
        <w:tc>
          <w:tcPr>
            <w:tcW w:w="9649"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14:paraId="49EE6A8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Показатели</w:t>
            </w:r>
          </w:p>
        </w:tc>
        <w:tc>
          <w:tcPr>
            <w:tcW w:w="1262"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5A7926CA"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Ед.изм</w:t>
            </w:r>
            <w:proofErr w:type="spellEnd"/>
            <w:r w:rsidRPr="00B562F2">
              <w:rPr>
                <w:rFonts w:ascii="Bookman Old Style" w:hAnsi="Bookman Old Style" w:cs="Calibri"/>
                <w:sz w:val="13"/>
                <w:szCs w:val="13"/>
                <w:lang w:eastAsia="ru-RU"/>
              </w:rPr>
              <w:t>.</w:t>
            </w:r>
          </w:p>
        </w:tc>
        <w:tc>
          <w:tcPr>
            <w:tcW w:w="1660" w:type="dxa"/>
            <w:vMerge w:val="restart"/>
            <w:tcBorders>
              <w:top w:val="single" w:sz="8" w:space="0" w:color="auto"/>
              <w:left w:val="single" w:sz="4" w:space="0" w:color="auto"/>
              <w:bottom w:val="nil"/>
              <w:right w:val="single" w:sz="8" w:space="0" w:color="auto"/>
            </w:tcBorders>
            <w:shd w:val="clear" w:color="auto" w:fill="auto"/>
            <w:vAlign w:val="center"/>
            <w:hideMark/>
          </w:tcPr>
          <w:p w14:paraId="74D1EF3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Утверждено РЭК на 2019 год</w:t>
            </w:r>
          </w:p>
        </w:tc>
        <w:tc>
          <w:tcPr>
            <w:tcW w:w="1660" w:type="dxa"/>
            <w:vMerge w:val="restart"/>
            <w:tcBorders>
              <w:top w:val="single" w:sz="8" w:space="0" w:color="auto"/>
              <w:left w:val="single" w:sz="8" w:space="0" w:color="auto"/>
              <w:bottom w:val="nil"/>
              <w:right w:val="single" w:sz="4" w:space="0" w:color="auto"/>
            </w:tcBorders>
            <w:shd w:val="clear" w:color="auto" w:fill="auto"/>
            <w:vAlign w:val="center"/>
            <w:hideMark/>
          </w:tcPr>
          <w:p w14:paraId="34D411E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Предложения предприятия на 2020 год</w:t>
            </w:r>
          </w:p>
        </w:tc>
        <w:tc>
          <w:tcPr>
            <w:tcW w:w="1660" w:type="dxa"/>
            <w:vMerge w:val="restart"/>
            <w:tcBorders>
              <w:top w:val="single" w:sz="8" w:space="0" w:color="auto"/>
              <w:left w:val="single" w:sz="8" w:space="0" w:color="auto"/>
              <w:bottom w:val="nil"/>
              <w:right w:val="single" w:sz="4" w:space="0" w:color="auto"/>
            </w:tcBorders>
            <w:shd w:val="clear" w:color="auto" w:fill="auto"/>
            <w:vAlign w:val="center"/>
            <w:hideMark/>
          </w:tcPr>
          <w:p w14:paraId="46BF0EC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Предложения экспертов на 2020 год</w:t>
            </w:r>
          </w:p>
        </w:tc>
        <w:tc>
          <w:tcPr>
            <w:tcW w:w="1660" w:type="dxa"/>
            <w:vMerge w:val="restart"/>
            <w:tcBorders>
              <w:top w:val="single" w:sz="8" w:space="0" w:color="auto"/>
              <w:left w:val="single" w:sz="8" w:space="0" w:color="auto"/>
              <w:bottom w:val="nil"/>
              <w:right w:val="single" w:sz="4" w:space="0" w:color="auto"/>
            </w:tcBorders>
            <w:shd w:val="clear" w:color="auto" w:fill="auto"/>
            <w:vAlign w:val="center"/>
            <w:hideMark/>
          </w:tcPr>
          <w:p w14:paraId="2AA5BB0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Отклонение от предложений предприятия</w:t>
            </w:r>
          </w:p>
        </w:tc>
        <w:tc>
          <w:tcPr>
            <w:tcW w:w="1660" w:type="dxa"/>
            <w:vMerge w:val="restart"/>
            <w:tcBorders>
              <w:top w:val="single" w:sz="8" w:space="0" w:color="auto"/>
              <w:left w:val="single" w:sz="8" w:space="0" w:color="auto"/>
              <w:bottom w:val="nil"/>
              <w:right w:val="single" w:sz="4" w:space="0" w:color="auto"/>
            </w:tcBorders>
            <w:shd w:val="clear" w:color="auto" w:fill="auto"/>
            <w:vAlign w:val="center"/>
            <w:hideMark/>
          </w:tcPr>
          <w:p w14:paraId="33060A1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Отклонение от утверждённого РЭК на 2018 год, %</w:t>
            </w:r>
          </w:p>
        </w:tc>
        <w:tc>
          <w:tcPr>
            <w:tcW w:w="1660" w:type="dxa"/>
            <w:vMerge w:val="restart"/>
            <w:tcBorders>
              <w:top w:val="single" w:sz="8" w:space="0" w:color="auto"/>
              <w:left w:val="single" w:sz="8" w:space="0" w:color="auto"/>
              <w:bottom w:val="nil"/>
              <w:right w:val="single" w:sz="8" w:space="0" w:color="auto"/>
            </w:tcBorders>
            <w:shd w:val="clear" w:color="auto" w:fill="auto"/>
            <w:vAlign w:val="center"/>
            <w:hideMark/>
          </w:tcPr>
          <w:p w14:paraId="09BDCD7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Предложения экспертов на 2021 год</w:t>
            </w:r>
          </w:p>
        </w:tc>
        <w:tc>
          <w:tcPr>
            <w:tcW w:w="1660" w:type="dxa"/>
            <w:vMerge w:val="restart"/>
            <w:tcBorders>
              <w:top w:val="single" w:sz="8" w:space="0" w:color="auto"/>
              <w:left w:val="single" w:sz="8" w:space="0" w:color="auto"/>
              <w:bottom w:val="nil"/>
              <w:right w:val="single" w:sz="8" w:space="0" w:color="auto"/>
            </w:tcBorders>
            <w:shd w:val="clear" w:color="auto" w:fill="auto"/>
            <w:vAlign w:val="center"/>
            <w:hideMark/>
          </w:tcPr>
          <w:p w14:paraId="517F9E5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Предложения экспертов на 2022 год</w:t>
            </w:r>
          </w:p>
        </w:tc>
        <w:tc>
          <w:tcPr>
            <w:tcW w:w="1660" w:type="dxa"/>
            <w:vMerge w:val="restart"/>
            <w:tcBorders>
              <w:top w:val="single" w:sz="8" w:space="0" w:color="auto"/>
              <w:left w:val="single" w:sz="8" w:space="0" w:color="auto"/>
              <w:bottom w:val="nil"/>
              <w:right w:val="single" w:sz="8" w:space="0" w:color="auto"/>
            </w:tcBorders>
            <w:shd w:val="clear" w:color="auto" w:fill="auto"/>
            <w:vAlign w:val="center"/>
            <w:hideMark/>
          </w:tcPr>
          <w:p w14:paraId="27EAB9E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Предложения экспертов на 2023 год</w:t>
            </w:r>
          </w:p>
        </w:tc>
        <w:tc>
          <w:tcPr>
            <w:tcW w:w="1660" w:type="dxa"/>
            <w:vMerge w:val="restart"/>
            <w:tcBorders>
              <w:top w:val="single" w:sz="8" w:space="0" w:color="auto"/>
              <w:left w:val="single" w:sz="8" w:space="0" w:color="auto"/>
              <w:bottom w:val="nil"/>
              <w:right w:val="single" w:sz="8" w:space="0" w:color="auto"/>
            </w:tcBorders>
            <w:shd w:val="clear" w:color="auto" w:fill="auto"/>
            <w:vAlign w:val="center"/>
            <w:hideMark/>
          </w:tcPr>
          <w:p w14:paraId="72EB09F7"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Предложения экспертов на 2024 год</w:t>
            </w:r>
          </w:p>
        </w:tc>
        <w:tc>
          <w:tcPr>
            <w:tcW w:w="1660" w:type="dxa"/>
            <w:vMerge w:val="restart"/>
            <w:tcBorders>
              <w:top w:val="single" w:sz="8" w:space="0" w:color="auto"/>
              <w:left w:val="single" w:sz="8" w:space="0" w:color="auto"/>
              <w:bottom w:val="nil"/>
              <w:right w:val="single" w:sz="8" w:space="0" w:color="auto"/>
            </w:tcBorders>
            <w:shd w:val="clear" w:color="auto" w:fill="auto"/>
            <w:vAlign w:val="center"/>
            <w:hideMark/>
          </w:tcPr>
          <w:p w14:paraId="3DEA3F4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Предложения экспертов на 2025 год</w:t>
            </w:r>
          </w:p>
        </w:tc>
      </w:tr>
      <w:tr w:rsidR="00B562F2" w:rsidRPr="00B562F2" w14:paraId="279913CE" w14:textId="77777777" w:rsidTr="00B562F2">
        <w:trPr>
          <w:trHeight w:val="408"/>
          <w:jc w:val="center"/>
        </w:trPr>
        <w:tc>
          <w:tcPr>
            <w:tcW w:w="849" w:type="dxa"/>
            <w:vMerge/>
            <w:tcBorders>
              <w:top w:val="single" w:sz="8" w:space="0" w:color="auto"/>
              <w:left w:val="single" w:sz="8" w:space="0" w:color="auto"/>
              <w:bottom w:val="nil"/>
              <w:right w:val="single" w:sz="4" w:space="0" w:color="auto"/>
            </w:tcBorders>
            <w:vAlign w:val="center"/>
            <w:hideMark/>
          </w:tcPr>
          <w:p w14:paraId="6E7BA75F" w14:textId="77777777" w:rsidR="00B562F2" w:rsidRPr="00B562F2" w:rsidRDefault="00B562F2" w:rsidP="00B562F2">
            <w:pPr>
              <w:rPr>
                <w:rFonts w:ascii="Bookman Old Style" w:hAnsi="Bookman Old Style" w:cs="Calibri"/>
                <w:sz w:val="13"/>
                <w:szCs w:val="13"/>
                <w:lang w:eastAsia="ru-RU"/>
              </w:rPr>
            </w:pPr>
          </w:p>
        </w:tc>
        <w:tc>
          <w:tcPr>
            <w:tcW w:w="9649" w:type="dxa"/>
            <w:gridSpan w:val="4"/>
            <w:vMerge/>
            <w:tcBorders>
              <w:top w:val="single" w:sz="8" w:space="0" w:color="auto"/>
              <w:left w:val="single" w:sz="4" w:space="0" w:color="auto"/>
              <w:bottom w:val="nil"/>
              <w:right w:val="single" w:sz="4" w:space="0" w:color="000000"/>
            </w:tcBorders>
            <w:vAlign w:val="center"/>
            <w:hideMark/>
          </w:tcPr>
          <w:p w14:paraId="18D0C9E5" w14:textId="77777777" w:rsidR="00B562F2" w:rsidRPr="00B562F2" w:rsidRDefault="00B562F2" w:rsidP="00B562F2">
            <w:pPr>
              <w:rPr>
                <w:rFonts w:ascii="Bookman Old Style" w:hAnsi="Bookman Old Style" w:cs="Calibri"/>
                <w:sz w:val="13"/>
                <w:szCs w:val="13"/>
                <w:lang w:eastAsia="ru-RU"/>
              </w:rPr>
            </w:pPr>
          </w:p>
        </w:tc>
        <w:tc>
          <w:tcPr>
            <w:tcW w:w="1262" w:type="dxa"/>
            <w:vMerge/>
            <w:tcBorders>
              <w:top w:val="single" w:sz="8" w:space="0" w:color="auto"/>
              <w:left w:val="single" w:sz="4" w:space="0" w:color="auto"/>
              <w:bottom w:val="nil"/>
              <w:right w:val="single" w:sz="4" w:space="0" w:color="auto"/>
            </w:tcBorders>
            <w:vAlign w:val="center"/>
            <w:hideMark/>
          </w:tcPr>
          <w:p w14:paraId="1CDE1CB4"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4" w:space="0" w:color="auto"/>
              <w:bottom w:val="nil"/>
              <w:right w:val="single" w:sz="8" w:space="0" w:color="auto"/>
            </w:tcBorders>
            <w:vAlign w:val="center"/>
            <w:hideMark/>
          </w:tcPr>
          <w:p w14:paraId="0FFFD5F3"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4" w:space="0" w:color="auto"/>
            </w:tcBorders>
            <w:vAlign w:val="center"/>
            <w:hideMark/>
          </w:tcPr>
          <w:p w14:paraId="64BF735D"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4" w:space="0" w:color="auto"/>
            </w:tcBorders>
            <w:vAlign w:val="center"/>
            <w:hideMark/>
          </w:tcPr>
          <w:p w14:paraId="1FB99772"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4" w:space="0" w:color="auto"/>
            </w:tcBorders>
            <w:vAlign w:val="center"/>
            <w:hideMark/>
          </w:tcPr>
          <w:p w14:paraId="2DF3B008"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4" w:space="0" w:color="auto"/>
            </w:tcBorders>
            <w:vAlign w:val="center"/>
            <w:hideMark/>
          </w:tcPr>
          <w:p w14:paraId="78B4DE8C"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8" w:space="0" w:color="auto"/>
            </w:tcBorders>
            <w:vAlign w:val="center"/>
            <w:hideMark/>
          </w:tcPr>
          <w:p w14:paraId="4DCA912D"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8" w:space="0" w:color="auto"/>
            </w:tcBorders>
            <w:vAlign w:val="center"/>
            <w:hideMark/>
          </w:tcPr>
          <w:p w14:paraId="6F304FF9"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8" w:space="0" w:color="auto"/>
            </w:tcBorders>
            <w:vAlign w:val="center"/>
            <w:hideMark/>
          </w:tcPr>
          <w:p w14:paraId="2B79017D"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8" w:space="0" w:color="auto"/>
            </w:tcBorders>
            <w:vAlign w:val="center"/>
            <w:hideMark/>
          </w:tcPr>
          <w:p w14:paraId="5C3ADFF7"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8" w:space="0" w:color="auto"/>
            </w:tcBorders>
            <w:vAlign w:val="center"/>
            <w:hideMark/>
          </w:tcPr>
          <w:p w14:paraId="59AEF27A" w14:textId="77777777" w:rsidR="00B562F2" w:rsidRPr="00B562F2" w:rsidRDefault="00B562F2" w:rsidP="00B562F2">
            <w:pPr>
              <w:rPr>
                <w:rFonts w:ascii="Bookman Old Style" w:hAnsi="Bookman Old Style" w:cs="Calibri"/>
                <w:sz w:val="13"/>
                <w:szCs w:val="13"/>
                <w:lang w:eastAsia="ru-RU"/>
              </w:rPr>
            </w:pPr>
          </w:p>
        </w:tc>
      </w:tr>
      <w:tr w:rsidR="00B562F2" w:rsidRPr="00B562F2" w14:paraId="7E3DBBBB" w14:textId="77777777" w:rsidTr="00B562F2">
        <w:trPr>
          <w:trHeight w:val="408"/>
          <w:jc w:val="center"/>
        </w:trPr>
        <w:tc>
          <w:tcPr>
            <w:tcW w:w="849" w:type="dxa"/>
            <w:vMerge/>
            <w:tcBorders>
              <w:top w:val="single" w:sz="8" w:space="0" w:color="auto"/>
              <w:left w:val="single" w:sz="8" w:space="0" w:color="auto"/>
              <w:bottom w:val="nil"/>
              <w:right w:val="single" w:sz="4" w:space="0" w:color="auto"/>
            </w:tcBorders>
            <w:vAlign w:val="center"/>
            <w:hideMark/>
          </w:tcPr>
          <w:p w14:paraId="36998560" w14:textId="77777777" w:rsidR="00B562F2" w:rsidRPr="00B562F2" w:rsidRDefault="00B562F2" w:rsidP="00B562F2">
            <w:pPr>
              <w:rPr>
                <w:rFonts w:ascii="Bookman Old Style" w:hAnsi="Bookman Old Style" w:cs="Calibri"/>
                <w:sz w:val="13"/>
                <w:szCs w:val="13"/>
                <w:lang w:eastAsia="ru-RU"/>
              </w:rPr>
            </w:pPr>
          </w:p>
        </w:tc>
        <w:tc>
          <w:tcPr>
            <w:tcW w:w="9649" w:type="dxa"/>
            <w:gridSpan w:val="4"/>
            <w:vMerge/>
            <w:tcBorders>
              <w:top w:val="single" w:sz="8" w:space="0" w:color="auto"/>
              <w:left w:val="single" w:sz="4" w:space="0" w:color="auto"/>
              <w:bottom w:val="nil"/>
              <w:right w:val="single" w:sz="4" w:space="0" w:color="000000"/>
            </w:tcBorders>
            <w:vAlign w:val="center"/>
            <w:hideMark/>
          </w:tcPr>
          <w:p w14:paraId="3A9E8EEA" w14:textId="77777777" w:rsidR="00B562F2" w:rsidRPr="00B562F2" w:rsidRDefault="00B562F2" w:rsidP="00B562F2">
            <w:pPr>
              <w:rPr>
                <w:rFonts w:ascii="Bookman Old Style" w:hAnsi="Bookman Old Style" w:cs="Calibri"/>
                <w:sz w:val="13"/>
                <w:szCs w:val="13"/>
                <w:lang w:eastAsia="ru-RU"/>
              </w:rPr>
            </w:pPr>
          </w:p>
        </w:tc>
        <w:tc>
          <w:tcPr>
            <w:tcW w:w="1262" w:type="dxa"/>
            <w:vMerge/>
            <w:tcBorders>
              <w:top w:val="single" w:sz="8" w:space="0" w:color="auto"/>
              <w:left w:val="single" w:sz="4" w:space="0" w:color="auto"/>
              <w:bottom w:val="nil"/>
              <w:right w:val="single" w:sz="4" w:space="0" w:color="auto"/>
            </w:tcBorders>
            <w:vAlign w:val="center"/>
            <w:hideMark/>
          </w:tcPr>
          <w:p w14:paraId="6FDD7515"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4" w:space="0" w:color="auto"/>
              <w:bottom w:val="nil"/>
              <w:right w:val="single" w:sz="8" w:space="0" w:color="auto"/>
            </w:tcBorders>
            <w:vAlign w:val="center"/>
            <w:hideMark/>
          </w:tcPr>
          <w:p w14:paraId="1DE18ACF"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4" w:space="0" w:color="auto"/>
            </w:tcBorders>
            <w:vAlign w:val="center"/>
            <w:hideMark/>
          </w:tcPr>
          <w:p w14:paraId="7096FB7E"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4" w:space="0" w:color="auto"/>
            </w:tcBorders>
            <w:vAlign w:val="center"/>
            <w:hideMark/>
          </w:tcPr>
          <w:p w14:paraId="6B3AF7DF"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4" w:space="0" w:color="auto"/>
            </w:tcBorders>
            <w:vAlign w:val="center"/>
            <w:hideMark/>
          </w:tcPr>
          <w:p w14:paraId="504423D1"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4" w:space="0" w:color="auto"/>
            </w:tcBorders>
            <w:vAlign w:val="center"/>
            <w:hideMark/>
          </w:tcPr>
          <w:p w14:paraId="611EE1DD"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8" w:space="0" w:color="auto"/>
            </w:tcBorders>
            <w:vAlign w:val="center"/>
            <w:hideMark/>
          </w:tcPr>
          <w:p w14:paraId="78CBCC6C"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8" w:space="0" w:color="auto"/>
            </w:tcBorders>
            <w:vAlign w:val="center"/>
            <w:hideMark/>
          </w:tcPr>
          <w:p w14:paraId="3D6E5614"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8" w:space="0" w:color="auto"/>
            </w:tcBorders>
            <w:vAlign w:val="center"/>
            <w:hideMark/>
          </w:tcPr>
          <w:p w14:paraId="4CE90712"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8" w:space="0" w:color="auto"/>
            </w:tcBorders>
            <w:vAlign w:val="center"/>
            <w:hideMark/>
          </w:tcPr>
          <w:p w14:paraId="22C11429"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8" w:space="0" w:color="auto"/>
            </w:tcBorders>
            <w:vAlign w:val="center"/>
            <w:hideMark/>
          </w:tcPr>
          <w:p w14:paraId="642F1B78" w14:textId="77777777" w:rsidR="00B562F2" w:rsidRPr="00B562F2" w:rsidRDefault="00B562F2" w:rsidP="00B562F2">
            <w:pPr>
              <w:rPr>
                <w:rFonts w:ascii="Bookman Old Style" w:hAnsi="Bookman Old Style" w:cs="Calibri"/>
                <w:sz w:val="13"/>
                <w:szCs w:val="13"/>
                <w:lang w:eastAsia="ru-RU"/>
              </w:rPr>
            </w:pPr>
          </w:p>
        </w:tc>
      </w:tr>
      <w:tr w:rsidR="00B562F2" w:rsidRPr="00B562F2" w14:paraId="6CD1DBBE" w14:textId="77777777" w:rsidTr="00B562F2">
        <w:trPr>
          <w:trHeight w:val="321"/>
          <w:jc w:val="center"/>
        </w:trPr>
        <w:tc>
          <w:tcPr>
            <w:tcW w:w="849" w:type="dxa"/>
            <w:vMerge/>
            <w:tcBorders>
              <w:top w:val="single" w:sz="8" w:space="0" w:color="auto"/>
              <w:left w:val="single" w:sz="8" w:space="0" w:color="auto"/>
              <w:bottom w:val="nil"/>
              <w:right w:val="single" w:sz="4" w:space="0" w:color="auto"/>
            </w:tcBorders>
            <w:vAlign w:val="center"/>
            <w:hideMark/>
          </w:tcPr>
          <w:p w14:paraId="2157FFC7" w14:textId="77777777" w:rsidR="00B562F2" w:rsidRPr="00B562F2" w:rsidRDefault="00B562F2" w:rsidP="00B562F2">
            <w:pPr>
              <w:rPr>
                <w:rFonts w:ascii="Bookman Old Style" w:hAnsi="Bookman Old Style" w:cs="Calibri"/>
                <w:sz w:val="13"/>
                <w:szCs w:val="13"/>
                <w:lang w:eastAsia="ru-RU"/>
              </w:rPr>
            </w:pPr>
          </w:p>
        </w:tc>
        <w:tc>
          <w:tcPr>
            <w:tcW w:w="9649" w:type="dxa"/>
            <w:gridSpan w:val="4"/>
            <w:vMerge/>
            <w:tcBorders>
              <w:top w:val="single" w:sz="8" w:space="0" w:color="auto"/>
              <w:left w:val="single" w:sz="4" w:space="0" w:color="auto"/>
              <w:bottom w:val="nil"/>
              <w:right w:val="single" w:sz="4" w:space="0" w:color="000000"/>
            </w:tcBorders>
            <w:vAlign w:val="center"/>
            <w:hideMark/>
          </w:tcPr>
          <w:p w14:paraId="47FC3F19" w14:textId="77777777" w:rsidR="00B562F2" w:rsidRPr="00B562F2" w:rsidRDefault="00B562F2" w:rsidP="00B562F2">
            <w:pPr>
              <w:rPr>
                <w:rFonts w:ascii="Bookman Old Style" w:hAnsi="Bookman Old Style" w:cs="Calibri"/>
                <w:sz w:val="13"/>
                <w:szCs w:val="13"/>
                <w:lang w:eastAsia="ru-RU"/>
              </w:rPr>
            </w:pPr>
          </w:p>
        </w:tc>
        <w:tc>
          <w:tcPr>
            <w:tcW w:w="1262" w:type="dxa"/>
            <w:vMerge/>
            <w:tcBorders>
              <w:top w:val="single" w:sz="8" w:space="0" w:color="auto"/>
              <w:left w:val="single" w:sz="4" w:space="0" w:color="auto"/>
              <w:bottom w:val="nil"/>
              <w:right w:val="single" w:sz="4" w:space="0" w:color="auto"/>
            </w:tcBorders>
            <w:vAlign w:val="center"/>
            <w:hideMark/>
          </w:tcPr>
          <w:p w14:paraId="330D78B3"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4" w:space="0" w:color="auto"/>
              <w:bottom w:val="nil"/>
              <w:right w:val="single" w:sz="8" w:space="0" w:color="auto"/>
            </w:tcBorders>
            <w:vAlign w:val="center"/>
            <w:hideMark/>
          </w:tcPr>
          <w:p w14:paraId="26DC43F8"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4" w:space="0" w:color="auto"/>
            </w:tcBorders>
            <w:vAlign w:val="center"/>
            <w:hideMark/>
          </w:tcPr>
          <w:p w14:paraId="6B284BDF"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4" w:space="0" w:color="auto"/>
            </w:tcBorders>
            <w:vAlign w:val="center"/>
            <w:hideMark/>
          </w:tcPr>
          <w:p w14:paraId="03F38E7F"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4" w:space="0" w:color="auto"/>
            </w:tcBorders>
            <w:vAlign w:val="center"/>
            <w:hideMark/>
          </w:tcPr>
          <w:p w14:paraId="31AE4194"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4" w:space="0" w:color="auto"/>
            </w:tcBorders>
            <w:vAlign w:val="center"/>
            <w:hideMark/>
          </w:tcPr>
          <w:p w14:paraId="0516A163"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8" w:space="0" w:color="auto"/>
            </w:tcBorders>
            <w:vAlign w:val="center"/>
            <w:hideMark/>
          </w:tcPr>
          <w:p w14:paraId="503A058A"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8" w:space="0" w:color="auto"/>
            </w:tcBorders>
            <w:vAlign w:val="center"/>
            <w:hideMark/>
          </w:tcPr>
          <w:p w14:paraId="5CF37046"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8" w:space="0" w:color="auto"/>
            </w:tcBorders>
            <w:vAlign w:val="center"/>
            <w:hideMark/>
          </w:tcPr>
          <w:p w14:paraId="022711EA"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8" w:space="0" w:color="auto"/>
            </w:tcBorders>
            <w:vAlign w:val="center"/>
            <w:hideMark/>
          </w:tcPr>
          <w:p w14:paraId="2FE6E160"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8" w:space="0" w:color="auto"/>
              <w:left w:val="single" w:sz="8" w:space="0" w:color="auto"/>
              <w:bottom w:val="nil"/>
              <w:right w:val="single" w:sz="8" w:space="0" w:color="auto"/>
            </w:tcBorders>
            <w:vAlign w:val="center"/>
            <w:hideMark/>
          </w:tcPr>
          <w:p w14:paraId="4760EF87" w14:textId="77777777" w:rsidR="00B562F2" w:rsidRPr="00B562F2" w:rsidRDefault="00B562F2" w:rsidP="00B562F2">
            <w:pPr>
              <w:rPr>
                <w:rFonts w:ascii="Bookman Old Style" w:hAnsi="Bookman Old Style" w:cs="Calibri"/>
                <w:sz w:val="13"/>
                <w:szCs w:val="13"/>
                <w:lang w:eastAsia="ru-RU"/>
              </w:rPr>
            </w:pPr>
          </w:p>
        </w:tc>
      </w:tr>
      <w:tr w:rsidR="00B562F2" w:rsidRPr="00B562F2" w14:paraId="0D78B79A" w14:textId="77777777" w:rsidTr="00B562F2">
        <w:trPr>
          <w:trHeight w:val="330"/>
          <w:jc w:val="center"/>
        </w:trPr>
        <w:tc>
          <w:tcPr>
            <w:tcW w:w="84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9E7EFB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61E4750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single" w:sz="8" w:space="0" w:color="auto"/>
              <w:left w:val="nil"/>
              <w:bottom w:val="single" w:sz="4" w:space="0" w:color="auto"/>
              <w:right w:val="single" w:sz="4" w:space="0" w:color="auto"/>
            </w:tcBorders>
            <w:shd w:val="clear" w:color="auto" w:fill="auto"/>
            <w:noWrap/>
            <w:vAlign w:val="bottom"/>
            <w:hideMark/>
          </w:tcPr>
          <w:p w14:paraId="146A922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single" w:sz="8" w:space="0" w:color="auto"/>
              <w:left w:val="nil"/>
              <w:bottom w:val="single" w:sz="4" w:space="0" w:color="auto"/>
              <w:right w:val="nil"/>
            </w:tcBorders>
            <w:shd w:val="clear" w:color="auto" w:fill="auto"/>
            <w:noWrap/>
            <w:vAlign w:val="bottom"/>
            <w:hideMark/>
          </w:tcPr>
          <w:p w14:paraId="5776426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single" w:sz="8" w:space="0" w:color="auto"/>
              <w:left w:val="nil"/>
              <w:bottom w:val="single" w:sz="4" w:space="0" w:color="auto"/>
              <w:right w:val="nil"/>
            </w:tcBorders>
            <w:shd w:val="clear" w:color="auto" w:fill="auto"/>
            <w:noWrap/>
            <w:vAlign w:val="bottom"/>
            <w:hideMark/>
          </w:tcPr>
          <w:p w14:paraId="6EDF426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single" w:sz="8" w:space="0" w:color="auto"/>
              <w:left w:val="nil"/>
              <w:bottom w:val="single" w:sz="4" w:space="0" w:color="auto"/>
              <w:right w:val="nil"/>
            </w:tcBorders>
            <w:shd w:val="clear" w:color="auto" w:fill="auto"/>
            <w:noWrap/>
            <w:vAlign w:val="bottom"/>
            <w:hideMark/>
          </w:tcPr>
          <w:p w14:paraId="0602B44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single" w:sz="8" w:space="0" w:color="auto"/>
              <w:left w:val="nil"/>
              <w:bottom w:val="single" w:sz="4" w:space="0" w:color="auto"/>
              <w:right w:val="nil"/>
            </w:tcBorders>
            <w:shd w:val="clear" w:color="auto" w:fill="auto"/>
            <w:noWrap/>
            <w:vAlign w:val="bottom"/>
            <w:hideMark/>
          </w:tcPr>
          <w:p w14:paraId="30CB837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single" w:sz="8" w:space="0" w:color="auto"/>
              <w:left w:val="nil"/>
              <w:bottom w:val="single" w:sz="4" w:space="0" w:color="auto"/>
              <w:right w:val="nil"/>
            </w:tcBorders>
            <w:shd w:val="clear" w:color="auto" w:fill="auto"/>
            <w:noWrap/>
            <w:vAlign w:val="bottom"/>
            <w:hideMark/>
          </w:tcPr>
          <w:p w14:paraId="0A7FBE2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nil"/>
            </w:tcBorders>
            <w:shd w:val="clear" w:color="auto" w:fill="auto"/>
            <w:noWrap/>
            <w:vAlign w:val="bottom"/>
            <w:hideMark/>
          </w:tcPr>
          <w:p w14:paraId="61AFC2E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nil"/>
            </w:tcBorders>
            <w:shd w:val="clear" w:color="auto" w:fill="auto"/>
            <w:noWrap/>
            <w:vAlign w:val="bottom"/>
            <w:hideMark/>
          </w:tcPr>
          <w:p w14:paraId="2ED4E9B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nil"/>
            </w:tcBorders>
            <w:shd w:val="clear" w:color="auto" w:fill="auto"/>
            <w:noWrap/>
            <w:vAlign w:val="bottom"/>
            <w:hideMark/>
          </w:tcPr>
          <w:p w14:paraId="3917DEF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nil"/>
            </w:tcBorders>
            <w:shd w:val="clear" w:color="auto" w:fill="auto"/>
            <w:noWrap/>
            <w:vAlign w:val="bottom"/>
            <w:hideMark/>
          </w:tcPr>
          <w:p w14:paraId="63D255E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single" w:sz="8" w:space="0" w:color="auto"/>
              <w:left w:val="nil"/>
              <w:bottom w:val="single" w:sz="4" w:space="0" w:color="auto"/>
              <w:right w:val="single" w:sz="8" w:space="0" w:color="auto"/>
            </w:tcBorders>
            <w:shd w:val="clear" w:color="auto" w:fill="auto"/>
            <w:noWrap/>
            <w:vAlign w:val="bottom"/>
            <w:hideMark/>
          </w:tcPr>
          <w:p w14:paraId="1735FEB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r>
      <w:tr w:rsidR="00B562F2" w:rsidRPr="00B562F2" w14:paraId="0523EF90" w14:textId="77777777" w:rsidTr="00B562F2">
        <w:trPr>
          <w:trHeight w:val="315"/>
          <w:jc w:val="center"/>
        </w:trPr>
        <w:tc>
          <w:tcPr>
            <w:tcW w:w="849" w:type="dxa"/>
            <w:tcBorders>
              <w:top w:val="single" w:sz="8" w:space="0" w:color="auto"/>
              <w:left w:val="single" w:sz="8" w:space="0" w:color="auto"/>
              <w:bottom w:val="nil"/>
              <w:right w:val="single" w:sz="4" w:space="0" w:color="auto"/>
            </w:tcBorders>
            <w:shd w:val="clear" w:color="auto" w:fill="auto"/>
            <w:noWrap/>
            <w:vAlign w:val="bottom"/>
            <w:hideMark/>
          </w:tcPr>
          <w:p w14:paraId="6B28469D"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493" w:type="dxa"/>
            <w:gridSpan w:val="3"/>
            <w:tcBorders>
              <w:top w:val="single" w:sz="8" w:space="0" w:color="auto"/>
              <w:left w:val="single" w:sz="4" w:space="0" w:color="auto"/>
              <w:bottom w:val="nil"/>
              <w:right w:val="nil"/>
            </w:tcBorders>
            <w:shd w:val="clear" w:color="auto" w:fill="auto"/>
            <w:noWrap/>
            <w:vAlign w:val="bottom"/>
            <w:hideMark/>
          </w:tcPr>
          <w:p w14:paraId="0329F3AB"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Количество котельных</w:t>
            </w:r>
          </w:p>
        </w:tc>
        <w:tc>
          <w:tcPr>
            <w:tcW w:w="156" w:type="dxa"/>
            <w:tcBorders>
              <w:top w:val="single" w:sz="8" w:space="0" w:color="auto"/>
              <w:left w:val="nil"/>
              <w:bottom w:val="nil"/>
              <w:right w:val="nil"/>
            </w:tcBorders>
            <w:shd w:val="clear" w:color="auto" w:fill="auto"/>
            <w:noWrap/>
            <w:vAlign w:val="bottom"/>
            <w:hideMark/>
          </w:tcPr>
          <w:p w14:paraId="7B7599B2"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single" w:sz="8" w:space="0" w:color="auto"/>
              <w:left w:val="single" w:sz="4" w:space="0" w:color="auto"/>
              <w:bottom w:val="nil"/>
              <w:right w:val="single" w:sz="4" w:space="0" w:color="auto"/>
            </w:tcBorders>
            <w:shd w:val="clear" w:color="auto" w:fill="auto"/>
            <w:noWrap/>
            <w:vAlign w:val="bottom"/>
            <w:hideMark/>
          </w:tcPr>
          <w:p w14:paraId="699632CE"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single" w:sz="8" w:space="0" w:color="auto"/>
              <w:left w:val="single" w:sz="4" w:space="0" w:color="auto"/>
              <w:bottom w:val="nil"/>
              <w:right w:val="single" w:sz="4" w:space="0" w:color="auto"/>
            </w:tcBorders>
            <w:shd w:val="clear" w:color="000000" w:fill="DAEEF3"/>
            <w:noWrap/>
            <w:vAlign w:val="bottom"/>
            <w:hideMark/>
          </w:tcPr>
          <w:p w14:paraId="4228046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w:t>
            </w:r>
          </w:p>
        </w:tc>
        <w:tc>
          <w:tcPr>
            <w:tcW w:w="1660" w:type="dxa"/>
            <w:tcBorders>
              <w:top w:val="single" w:sz="8" w:space="0" w:color="auto"/>
              <w:left w:val="nil"/>
              <w:bottom w:val="nil"/>
              <w:right w:val="nil"/>
            </w:tcBorders>
            <w:shd w:val="clear" w:color="000000" w:fill="DAEEF3"/>
            <w:noWrap/>
            <w:vAlign w:val="bottom"/>
            <w:hideMark/>
          </w:tcPr>
          <w:p w14:paraId="143D5E5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w:t>
            </w:r>
          </w:p>
        </w:tc>
        <w:tc>
          <w:tcPr>
            <w:tcW w:w="1660" w:type="dxa"/>
            <w:tcBorders>
              <w:top w:val="single" w:sz="8" w:space="0" w:color="auto"/>
              <w:left w:val="nil"/>
              <w:bottom w:val="nil"/>
              <w:right w:val="single" w:sz="4" w:space="0" w:color="auto"/>
            </w:tcBorders>
            <w:shd w:val="clear" w:color="000000" w:fill="DAEEF3"/>
            <w:noWrap/>
            <w:vAlign w:val="bottom"/>
            <w:hideMark/>
          </w:tcPr>
          <w:p w14:paraId="1158628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w:t>
            </w:r>
          </w:p>
        </w:tc>
        <w:tc>
          <w:tcPr>
            <w:tcW w:w="1660" w:type="dxa"/>
            <w:tcBorders>
              <w:top w:val="single" w:sz="8" w:space="0" w:color="auto"/>
              <w:left w:val="nil"/>
              <w:bottom w:val="nil"/>
              <w:right w:val="single" w:sz="4" w:space="0" w:color="auto"/>
            </w:tcBorders>
            <w:shd w:val="clear" w:color="000000" w:fill="DAEEF3"/>
            <w:noWrap/>
            <w:vAlign w:val="bottom"/>
            <w:hideMark/>
          </w:tcPr>
          <w:p w14:paraId="06C7CC3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w:t>
            </w:r>
          </w:p>
        </w:tc>
        <w:tc>
          <w:tcPr>
            <w:tcW w:w="1660" w:type="dxa"/>
            <w:tcBorders>
              <w:top w:val="single" w:sz="8" w:space="0" w:color="auto"/>
              <w:left w:val="nil"/>
              <w:bottom w:val="nil"/>
              <w:right w:val="single" w:sz="4" w:space="0" w:color="auto"/>
            </w:tcBorders>
            <w:shd w:val="clear" w:color="000000" w:fill="DAEEF3"/>
            <w:noWrap/>
            <w:vAlign w:val="bottom"/>
            <w:hideMark/>
          </w:tcPr>
          <w:p w14:paraId="39F28CF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w:t>
            </w:r>
          </w:p>
        </w:tc>
        <w:tc>
          <w:tcPr>
            <w:tcW w:w="1660" w:type="dxa"/>
            <w:tcBorders>
              <w:top w:val="single" w:sz="8" w:space="0" w:color="auto"/>
              <w:left w:val="nil"/>
              <w:bottom w:val="nil"/>
              <w:right w:val="single" w:sz="4" w:space="0" w:color="auto"/>
            </w:tcBorders>
            <w:shd w:val="clear" w:color="000000" w:fill="DAEEF3"/>
            <w:noWrap/>
            <w:vAlign w:val="bottom"/>
            <w:hideMark/>
          </w:tcPr>
          <w:p w14:paraId="2917771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w:t>
            </w:r>
          </w:p>
        </w:tc>
        <w:tc>
          <w:tcPr>
            <w:tcW w:w="1660" w:type="dxa"/>
            <w:tcBorders>
              <w:top w:val="single" w:sz="8" w:space="0" w:color="auto"/>
              <w:left w:val="nil"/>
              <w:bottom w:val="nil"/>
              <w:right w:val="single" w:sz="4" w:space="0" w:color="auto"/>
            </w:tcBorders>
            <w:shd w:val="clear" w:color="000000" w:fill="DAEEF3"/>
            <w:noWrap/>
            <w:vAlign w:val="bottom"/>
            <w:hideMark/>
          </w:tcPr>
          <w:p w14:paraId="043F80A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w:t>
            </w:r>
          </w:p>
        </w:tc>
        <w:tc>
          <w:tcPr>
            <w:tcW w:w="1660" w:type="dxa"/>
            <w:tcBorders>
              <w:top w:val="single" w:sz="8" w:space="0" w:color="auto"/>
              <w:left w:val="nil"/>
              <w:bottom w:val="nil"/>
              <w:right w:val="single" w:sz="4" w:space="0" w:color="auto"/>
            </w:tcBorders>
            <w:shd w:val="clear" w:color="000000" w:fill="DAEEF3"/>
            <w:noWrap/>
            <w:vAlign w:val="bottom"/>
            <w:hideMark/>
          </w:tcPr>
          <w:p w14:paraId="13371FF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w:t>
            </w:r>
          </w:p>
        </w:tc>
        <w:tc>
          <w:tcPr>
            <w:tcW w:w="1660" w:type="dxa"/>
            <w:tcBorders>
              <w:top w:val="single" w:sz="8" w:space="0" w:color="auto"/>
              <w:left w:val="nil"/>
              <w:bottom w:val="nil"/>
              <w:right w:val="single" w:sz="4" w:space="0" w:color="auto"/>
            </w:tcBorders>
            <w:shd w:val="clear" w:color="000000" w:fill="DAEEF3"/>
            <w:noWrap/>
            <w:vAlign w:val="bottom"/>
            <w:hideMark/>
          </w:tcPr>
          <w:p w14:paraId="44D33C3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w:t>
            </w:r>
          </w:p>
        </w:tc>
        <w:tc>
          <w:tcPr>
            <w:tcW w:w="1660" w:type="dxa"/>
            <w:tcBorders>
              <w:top w:val="single" w:sz="8" w:space="0" w:color="auto"/>
              <w:left w:val="nil"/>
              <w:bottom w:val="nil"/>
              <w:right w:val="single" w:sz="8" w:space="0" w:color="auto"/>
            </w:tcBorders>
            <w:shd w:val="clear" w:color="000000" w:fill="DAEEF3"/>
            <w:noWrap/>
            <w:vAlign w:val="bottom"/>
            <w:hideMark/>
          </w:tcPr>
          <w:p w14:paraId="76BB291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w:t>
            </w:r>
          </w:p>
        </w:tc>
      </w:tr>
      <w:tr w:rsidR="00B562F2" w:rsidRPr="00B562F2" w14:paraId="494B1B5E"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4EAA0E33"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nil"/>
              <w:left w:val="single" w:sz="4" w:space="0" w:color="auto"/>
              <w:bottom w:val="nil"/>
              <w:right w:val="nil"/>
            </w:tcBorders>
            <w:shd w:val="clear" w:color="auto" w:fill="auto"/>
            <w:noWrap/>
            <w:vAlign w:val="bottom"/>
            <w:hideMark/>
          </w:tcPr>
          <w:p w14:paraId="6CEF9EC7"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Нормативная выработка т/энергии</w:t>
            </w:r>
          </w:p>
        </w:tc>
        <w:tc>
          <w:tcPr>
            <w:tcW w:w="1262" w:type="dxa"/>
            <w:tcBorders>
              <w:top w:val="nil"/>
              <w:left w:val="single" w:sz="4" w:space="0" w:color="auto"/>
              <w:bottom w:val="nil"/>
              <w:right w:val="single" w:sz="4" w:space="0" w:color="auto"/>
            </w:tcBorders>
            <w:shd w:val="clear" w:color="auto" w:fill="auto"/>
            <w:noWrap/>
            <w:vAlign w:val="bottom"/>
            <w:hideMark/>
          </w:tcPr>
          <w:p w14:paraId="3FAB39D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Гкал</w:t>
            </w:r>
          </w:p>
        </w:tc>
        <w:tc>
          <w:tcPr>
            <w:tcW w:w="1660" w:type="dxa"/>
            <w:tcBorders>
              <w:top w:val="nil"/>
              <w:left w:val="single" w:sz="4" w:space="0" w:color="auto"/>
              <w:bottom w:val="nil"/>
              <w:right w:val="single" w:sz="4" w:space="0" w:color="auto"/>
            </w:tcBorders>
            <w:shd w:val="clear" w:color="000000" w:fill="DAEEF3"/>
            <w:noWrap/>
            <w:vAlign w:val="bottom"/>
            <w:hideMark/>
          </w:tcPr>
          <w:p w14:paraId="26D6EF8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8 448,53</w:t>
            </w:r>
          </w:p>
        </w:tc>
        <w:tc>
          <w:tcPr>
            <w:tcW w:w="1660" w:type="dxa"/>
            <w:tcBorders>
              <w:top w:val="nil"/>
              <w:left w:val="nil"/>
              <w:bottom w:val="nil"/>
              <w:right w:val="nil"/>
            </w:tcBorders>
            <w:shd w:val="clear" w:color="000000" w:fill="DAEEF3"/>
            <w:noWrap/>
            <w:vAlign w:val="bottom"/>
            <w:hideMark/>
          </w:tcPr>
          <w:p w14:paraId="1EB0FD7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8 443,64</w:t>
            </w:r>
          </w:p>
        </w:tc>
        <w:tc>
          <w:tcPr>
            <w:tcW w:w="1660" w:type="dxa"/>
            <w:tcBorders>
              <w:top w:val="nil"/>
              <w:left w:val="nil"/>
              <w:bottom w:val="nil"/>
              <w:right w:val="single" w:sz="4" w:space="0" w:color="auto"/>
            </w:tcBorders>
            <w:shd w:val="clear" w:color="000000" w:fill="DAEEF3"/>
            <w:noWrap/>
            <w:vAlign w:val="bottom"/>
            <w:hideMark/>
          </w:tcPr>
          <w:p w14:paraId="06F99BA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8 799,88</w:t>
            </w:r>
          </w:p>
        </w:tc>
        <w:tc>
          <w:tcPr>
            <w:tcW w:w="1660" w:type="dxa"/>
            <w:tcBorders>
              <w:top w:val="nil"/>
              <w:left w:val="nil"/>
              <w:bottom w:val="nil"/>
              <w:right w:val="single" w:sz="4" w:space="0" w:color="auto"/>
            </w:tcBorders>
            <w:shd w:val="clear" w:color="000000" w:fill="DAEEF3"/>
            <w:noWrap/>
            <w:vAlign w:val="bottom"/>
            <w:hideMark/>
          </w:tcPr>
          <w:p w14:paraId="30D3FC3A"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356,24</w:t>
            </w:r>
          </w:p>
        </w:tc>
        <w:tc>
          <w:tcPr>
            <w:tcW w:w="1660" w:type="dxa"/>
            <w:tcBorders>
              <w:top w:val="nil"/>
              <w:left w:val="nil"/>
              <w:bottom w:val="nil"/>
              <w:right w:val="single" w:sz="4" w:space="0" w:color="auto"/>
            </w:tcBorders>
            <w:shd w:val="clear" w:color="000000" w:fill="DAEEF3"/>
            <w:noWrap/>
            <w:vAlign w:val="bottom"/>
            <w:hideMark/>
          </w:tcPr>
          <w:p w14:paraId="4F80124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4,16</w:t>
            </w:r>
          </w:p>
        </w:tc>
        <w:tc>
          <w:tcPr>
            <w:tcW w:w="1660" w:type="dxa"/>
            <w:tcBorders>
              <w:top w:val="nil"/>
              <w:left w:val="nil"/>
              <w:bottom w:val="nil"/>
              <w:right w:val="single" w:sz="4" w:space="0" w:color="auto"/>
            </w:tcBorders>
            <w:shd w:val="clear" w:color="000000" w:fill="DAEEF3"/>
            <w:noWrap/>
            <w:vAlign w:val="bottom"/>
            <w:hideMark/>
          </w:tcPr>
          <w:p w14:paraId="7F49825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8 799,88</w:t>
            </w:r>
          </w:p>
        </w:tc>
        <w:tc>
          <w:tcPr>
            <w:tcW w:w="1660" w:type="dxa"/>
            <w:tcBorders>
              <w:top w:val="nil"/>
              <w:left w:val="nil"/>
              <w:bottom w:val="nil"/>
              <w:right w:val="single" w:sz="4" w:space="0" w:color="auto"/>
            </w:tcBorders>
            <w:shd w:val="clear" w:color="000000" w:fill="DAEEF3"/>
            <w:noWrap/>
            <w:vAlign w:val="bottom"/>
            <w:hideMark/>
          </w:tcPr>
          <w:p w14:paraId="4219E99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8 799,88</w:t>
            </w:r>
          </w:p>
        </w:tc>
        <w:tc>
          <w:tcPr>
            <w:tcW w:w="1660" w:type="dxa"/>
            <w:tcBorders>
              <w:top w:val="nil"/>
              <w:left w:val="nil"/>
              <w:bottom w:val="nil"/>
              <w:right w:val="single" w:sz="4" w:space="0" w:color="auto"/>
            </w:tcBorders>
            <w:shd w:val="clear" w:color="000000" w:fill="DAEEF3"/>
            <w:noWrap/>
            <w:vAlign w:val="bottom"/>
            <w:hideMark/>
          </w:tcPr>
          <w:p w14:paraId="772349A7"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8 799,88</w:t>
            </w:r>
          </w:p>
        </w:tc>
        <w:tc>
          <w:tcPr>
            <w:tcW w:w="1660" w:type="dxa"/>
            <w:tcBorders>
              <w:top w:val="nil"/>
              <w:left w:val="nil"/>
              <w:bottom w:val="nil"/>
              <w:right w:val="single" w:sz="4" w:space="0" w:color="auto"/>
            </w:tcBorders>
            <w:shd w:val="clear" w:color="000000" w:fill="DAEEF3"/>
            <w:noWrap/>
            <w:vAlign w:val="bottom"/>
            <w:hideMark/>
          </w:tcPr>
          <w:p w14:paraId="1FCD78EA"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8 799,88</w:t>
            </w:r>
          </w:p>
        </w:tc>
        <w:tc>
          <w:tcPr>
            <w:tcW w:w="1660" w:type="dxa"/>
            <w:tcBorders>
              <w:top w:val="nil"/>
              <w:left w:val="nil"/>
              <w:bottom w:val="nil"/>
              <w:right w:val="single" w:sz="8" w:space="0" w:color="auto"/>
            </w:tcBorders>
            <w:shd w:val="clear" w:color="000000" w:fill="DAEEF3"/>
            <w:noWrap/>
            <w:vAlign w:val="bottom"/>
            <w:hideMark/>
          </w:tcPr>
          <w:p w14:paraId="28A47C8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8 799,88</w:t>
            </w:r>
          </w:p>
        </w:tc>
      </w:tr>
      <w:tr w:rsidR="00B562F2" w:rsidRPr="00B562F2" w14:paraId="6CA0DFFC"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6165BF6F"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493" w:type="dxa"/>
            <w:gridSpan w:val="3"/>
            <w:tcBorders>
              <w:top w:val="nil"/>
              <w:left w:val="single" w:sz="4" w:space="0" w:color="auto"/>
              <w:bottom w:val="nil"/>
              <w:right w:val="nil"/>
            </w:tcBorders>
            <w:shd w:val="clear" w:color="auto" w:fill="auto"/>
            <w:noWrap/>
            <w:vAlign w:val="bottom"/>
            <w:hideMark/>
          </w:tcPr>
          <w:p w14:paraId="176E00CF"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Полезный отпуск</w:t>
            </w:r>
          </w:p>
        </w:tc>
        <w:tc>
          <w:tcPr>
            <w:tcW w:w="156" w:type="dxa"/>
            <w:tcBorders>
              <w:top w:val="nil"/>
              <w:left w:val="nil"/>
              <w:bottom w:val="nil"/>
              <w:right w:val="nil"/>
            </w:tcBorders>
            <w:shd w:val="clear" w:color="auto" w:fill="auto"/>
            <w:noWrap/>
            <w:vAlign w:val="bottom"/>
            <w:hideMark/>
          </w:tcPr>
          <w:p w14:paraId="7221C5DC" w14:textId="77777777" w:rsidR="00B562F2" w:rsidRPr="00B562F2" w:rsidRDefault="00B562F2" w:rsidP="00B562F2">
            <w:pPr>
              <w:rPr>
                <w:rFonts w:ascii="Bookman Old Style" w:hAnsi="Bookman Old Style" w:cs="Calibri"/>
                <w:b/>
                <w:bCs/>
                <w:sz w:val="13"/>
                <w:szCs w:val="13"/>
                <w:lang w:eastAsia="ru-RU"/>
              </w:rPr>
            </w:pPr>
          </w:p>
        </w:tc>
        <w:tc>
          <w:tcPr>
            <w:tcW w:w="1262" w:type="dxa"/>
            <w:tcBorders>
              <w:top w:val="nil"/>
              <w:left w:val="single" w:sz="4" w:space="0" w:color="auto"/>
              <w:bottom w:val="nil"/>
              <w:right w:val="single" w:sz="4" w:space="0" w:color="auto"/>
            </w:tcBorders>
            <w:shd w:val="clear" w:color="auto" w:fill="auto"/>
            <w:noWrap/>
            <w:vAlign w:val="bottom"/>
            <w:hideMark/>
          </w:tcPr>
          <w:p w14:paraId="14B07FC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5222129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6 698,41</w:t>
            </w:r>
          </w:p>
        </w:tc>
        <w:tc>
          <w:tcPr>
            <w:tcW w:w="1660" w:type="dxa"/>
            <w:tcBorders>
              <w:top w:val="nil"/>
              <w:left w:val="nil"/>
              <w:bottom w:val="nil"/>
              <w:right w:val="nil"/>
            </w:tcBorders>
            <w:shd w:val="clear" w:color="000000" w:fill="DAEEF3"/>
            <w:noWrap/>
            <w:vAlign w:val="bottom"/>
            <w:hideMark/>
          </w:tcPr>
          <w:p w14:paraId="0030E269"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6 693,74</w:t>
            </w:r>
          </w:p>
        </w:tc>
        <w:tc>
          <w:tcPr>
            <w:tcW w:w="1660" w:type="dxa"/>
            <w:tcBorders>
              <w:top w:val="nil"/>
              <w:left w:val="nil"/>
              <w:bottom w:val="nil"/>
              <w:right w:val="single" w:sz="4" w:space="0" w:color="auto"/>
            </w:tcBorders>
            <w:shd w:val="clear" w:color="000000" w:fill="DAEEF3"/>
            <w:noWrap/>
            <w:vAlign w:val="bottom"/>
            <w:hideMark/>
          </w:tcPr>
          <w:p w14:paraId="6E6A93A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7 034,26</w:t>
            </w:r>
          </w:p>
        </w:tc>
        <w:tc>
          <w:tcPr>
            <w:tcW w:w="1660" w:type="dxa"/>
            <w:tcBorders>
              <w:top w:val="nil"/>
              <w:left w:val="nil"/>
              <w:bottom w:val="nil"/>
              <w:right w:val="single" w:sz="4" w:space="0" w:color="auto"/>
            </w:tcBorders>
            <w:shd w:val="clear" w:color="000000" w:fill="DAEEF3"/>
            <w:noWrap/>
            <w:vAlign w:val="bottom"/>
            <w:hideMark/>
          </w:tcPr>
          <w:p w14:paraId="09AF991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340,52</w:t>
            </w:r>
          </w:p>
        </w:tc>
        <w:tc>
          <w:tcPr>
            <w:tcW w:w="1660" w:type="dxa"/>
            <w:tcBorders>
              <w:top w:val="nil"/>
              <w:left w:val="nil"/>
              <w:bottom w:val="nil"/>
              <w:right w:val="single" w:sz="4" w:space="0" w:color="auto"/>
            </w:tcBorders>
            <w:shd w:val="clear" w:color="000000" w:fill="DAEEF3"/>
            <w:noWrap/>
            <w:vAlign w:val="bottom"/>
            <w:hideMark/>
          </w:tcPr>
          <w:p w14:paraId="3091797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5,01</w:t>
            </w:r>
          </w:p>
        </w:tc>
        <w:tc>
          <w:tcPr>
            <w:tcW w:w="1660" w:type="dxa"/>
            <w:tcBorders>
              <w:top w:val="nil"/>
              <w:left w:val="nil"/>
              <w:bottom w:val="nil"/>
              <w:right w:val="single" w:sz="4" w:space="0" w:color="auto"/>
            </w:tcBorders>
            <w:shd w:val="clear" w:color="000000" w:fill="DAEEF3"/>
            <w:noWrap/>
            <w:vAlign w:val="bottom"/>
            <w:hideMark/>
          </w:tcPr>
          <w:p w14:paraId="57ED060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7 034,26</w:t>
            </w:r>
          </w:p>
        </w:tc>
        <w:tc>
          <w:tcPr>
            <w:tcW w:w="1660" w:type="dxa"/>
            <w:tcBorders>
              <w:top w:val="nil"/>
              <w:left w:val="nil"/>
              <w:bottom w:val="nil"/>
              <w:right w:val="single" w:sz="4" w:space="0" w:color="auto"/>
            </w:tcBorders>
            <w:shd w:val="clear" w:color="000000" w:fill="DAEEF3"/>
            <w:noWrap/>
            <w:vAlign w:val="bottom"/>
            <w:hideMark/>
          </w:tcPr>
          <w:p w14:paraId="3B0DC8F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7 034,26</w:t>
            </w:r>
          </w:p>
        </w:tc>
        <w:tc>
          <w:tcPr>
            <w:tcW w:w="1660" w:type="dxa"/>
            <w:tcBorders>
              <w:top w:val="nil"/>
              <w:left w:val="nil"/>
              <w:bottom w:val="nil"/>
              <w:right w:val="single" w:sz="4" w:space="0" w:color="auto"/>
            </w:tcBorders>
            <w:shd w:val="clear" w:color="000000" w:fill="DAEEF3"/>
            <w:noWrap/>
            <w:vAlign w:val="bottom"/>
            <w:hideMark/>
          </w:tcPr>
          <w:p w14:paraId="1AE34D9A"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7 034,26</w:t>
            </w:r>
          </w:p>
        </w:tc>
        <w:tc>
          <w:tcPr>
            <w:tcW w:w="1660" w:type="dxa"/>
            <w:tcBorders>
              <w:top w:val="nil"/>
              <w:left w:val="nil"/>
              <w:bottom w:val="nil"/>
              <w:right w:val="single" w:sz="4" w:space="0" w:color="auto"/>
            </w:tcBorders>
            <w:shd w:val="clear" w:color="000000" w:fill="DAEEF3"/>
            <w:noWrap/>
            <w:vAlign w:val="bottom"/>
            <w:hideMark/>
          </w:tcPr>
          <w:p w14:paraId="1D24C45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7 034,26</w:t>
            </w:r>
          </w:p>
        </w:tc>
        <w:tc>
          <w:tcPr>
            <w:tcW w:w="1660" w:type="dxa"/>
            <w:tcBorders>
              <w:top w:val="nil"/>
              <w:left w:val="nil"/>
              <w:bottom w:val="nil"/>
              <w:right w:val="single" w:sz="8" w:space="0" w:color="auto"/>
            </w:tcBorders>
            <w:shd w:val="clear" w:color="000000" w:fill="DAEEF3"/>
            <w:noWrap/>
            <w:vAlign w:val="bottom"/>
            <w:hideMark/>
          </w:tcPr>
          <w:p w14:paraId="268C3A2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7 034,26</w:t>
            </w:r>
          </w:p>
        </w:tc>
      </w:tr>
      <w:tr w:rsidR="00B562F2" w:rsidRPr="00B562F2" w14:paraId="33622420"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72BDA840"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nil"/>
              <w:left w:val="single" w:sz="4" w:space="0" w:color="auto"/>
              <w:bottom w:val="nil"/>
              <w:right w:val="nil"/>
            </w:tcBorders>
            <w:shd w:val="clear" w:color="auto" w:fill="auto"/>
            <w:noWrap/>
            <w:vAlign w:val="bottom"/>
            <w:hideMark/>
          </w:tcPr>
          <w:p w14:paraId="70EC9A0E"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Полезный отпуск на потребительский рынок</w:t>
            </w:r>
          </w:p>
        </w:tc>
        <w:tc>
          <w:tcPr>
            <w:tcW w:w="1262" w:type="dxa"/>
            <w:tcBorders>
              <w:top w:val="nil"/>
              <w:left w:val="single" w:sz="4" w:space="0" w:color="auto"/>
              <w:bottom w:val="nil"/>
              <w:right w:val="single" w:sz="4" w:space="0" w:color="auto"/>
            </w:tcBorders>
            <w:shd w:val="clear" w:color="auto" w:fill="auto"/>
            <w:noWrap/>
            <w:vAlign w:val="bottom"/>
            <w:hideMark/>
          </w:tcPr>
          <w:p w14:paraId="3FDF003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69177AC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6 698,41</w:t>
            </w:r>
          </w:p>
        </w:tc>
        <w:tc>
          <w:tcPr>
            <w:tcW w:w="1660" w:type="dxa"/>
            <w:tcBorders>
              <w:top w:val="nil"/>
              <w:left w:val="nil"/>
              <w:bottom w:val="nil"/>
              <w:right w:val="nil"/>
            </w:tcBorders>
            <w:shd w:val="clear" w:color="000000" w:fill="DAEEF3"/>
            <w:noWrap/>
            <w:vAlign w:val="bottom"/>
            <w:hideMark/>
          </w:tcPr>
          <w:p w14:paraId="44CDB407"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6 693,74</w:t>
            </w:r>
          </w:p>
        </w:tc>
        <w:tc>
          <w:tcPr>
            <w:tcW w:w="1660" w:type="dxa"/>
            <w:tcBorders>
              <w:top w:val="nil"/>
              <w:left w:val="nil"/>
              <w:bottom w:val="nil"/>
              <w:right w:val="single" w:sz="4" w:space="0" w:color="auto"/>
            </w:tcBorders>
            <w:shd w:val="clear" w:color="000000" w:fill="DAEEF3"/>
            <w:noWrap/>
            <w:vAlign w:val="bottom"/>
            <w:hideMark/>
          </w:tcPr>
          <w:p w14:paraId="22804FE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7 034,26</w:t>
            </w:r>
          </w:p>
        </w:tc>
        <w:tc>
          <w:tcPr>
            <w:tcW w:w="1660" w:type="dxa"/>
            <w:tcBorders>
              <w:top w:val="nil"/>
              <w:left w:val="nil"/>
              <w:bottom w:val="nil"/>
              <w:right w:val="single" w:sz="4" w:space="0" w:color="auto"/>
            </w:tcBorders>
            <w:shd w:val="clear" w:color="000000" w:fill="DAEEF3"/>
            <w:noWrap/>
            <w:vAlign w:val="bottom"/>
            <w:hideMark/>
          </w:tcPr>
          <w:p w14:paraId="2F8719B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340,52</w:t>
            </w:r>
          </w:p>
        </w:tc>
        <w:tc>
          <w:tcPr>
            <w:tcW w:w="1660" w:type="dxa"/>
            <w:tcBorders>
              <w:top w:val="nil"/>
              <w:left w:val="nil"/>
              <w:bottom w:val="nil"/>
              <w:right w:val="single" w:sz="4" w:space="0" w:color="auto"/>
            </w:tcBorders>
            <w:shd w:val="clear" w:color="000000" w:fill="DAEEF3"/>
            <w:noWrap/>
            <w:vAlign w:val="bottom"/>
            <w:hideMark/>
          </w:tcPr>
          <w:p w14:paraId="6CF1E9BA"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5,01</w:t>
            </w:r>
          </w:p>
        </w:tc>
        <w:tc>
          <w:tcPr>
            <w:tcW w:w="1660" w:type="dxa"/>
            <w:tcBorders>
              <w:top w:val="nil"/>
              <w:left w:val="nil"/>
              <w:bottom w:val="nil"/>
              <w:right w:val="single" w:sz="4" w:space="0" w:color="auto"/>
            </w:tcBorders>
            <w:shd w:val="clear" w:color="000000" w:fill="DAEEF3"/>
            <w:noWrap/>
            <w:vAlign w:val="bottom"/>
            <w:hideMark/>
          </w:tcPr>
          <w:p w14:paraId="17A06E8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7 034,26</w:t>
            </w:r>
          </w:p>
        </w:tc>
        <w:tc>
          <w:tcPr>
            <w:tcW w:w="1660" w:type="dxa"/>
            <w:tcBorders>
              <w:top w:val="nil"/>
              <w:left w:val="nil"/>
              <w:bottom w:val="nil"/>
              <w:right w:val="single" w:sz="4" w:space="0" w:color="auto"/>
            </w:tcBorders>
            <w:shd w:val="clear" w:color="000000" w:fill="DAEEF3"/>
            <w:noWrap/>
            <w:vAlign w:val="bottom"/>
            <w:hideMark/>
          </w:tcPr>
          <w:p w14:paraId="00BCB82A"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7 034,26</w:t>
            </w:r>
          </w:p>
        </w:tc>
        <w:tc>
          <w:tcPr>
            <w:tcW w:w="1660" w:type="dxa"/>
            <w:tcBorders>
              <w:top w:val="nil"/>
              <w:left w:val="nil"/>
              <w:bottom w:val="nil"/>
              <w:right w:val="single" w:sz="4" w:space="0" w:color="auto"/>
            </w:tcBorders>
            <w:shd w:val="clear" w:color="000000" w:fill="DAEEF3"/>
            <w:noWrap/>
            <w:vAlign w:val="bottom"/>
            <w:hideMark/>
          </w:tcPr>
          <w:p w14:paraId="62F1E08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7 034,26</w:t>
            </w:r>
          </w:p>
        </w:tc>
        <w:tc>
          <w:tcPr>
            <w:tcW w:w="1660" w:type="dxa"/>
            <w:tcBorders>
              <w:top w:val="nil"/>
              <w:left w:val="nil"/>
              <w:bottom w:val="nil"/>
              <w:right w:val="single" w:sz="4" w:space="0" w:color="auto"/>
            </w:tcBorders>
            <w:shd w:val="clear" w:color="000000" w:fill="DAEEF3"/>
            <w:noWrap/>
            <w:vAlign w:val="bottom"/>
            <w:hideMark/>
          </w:tcPr>
          <w:p w14:paraId="74404B0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7 034,26</w:t>
            </w:r>
          </w:p>
        </w:tc>
        <w:tc>
          <w:tcPr>
            <w:tcW w:w="1660" w:type="dxa"/>
            <w:tcBorders>
              <w:top w:val="nil"/>
              <w:left w:val="nil"/>
              <w:bottom w:val="nil"/>
              <w:right w:val="single" w:sz="8" w:space="0" w:color="auto"/>
            </w:tcBorders>
            <w:shd w:val="clear" w:color="000000" w:fill="DAEEF3"/>
            <w:noWrap/>
            <w:vAlign w:val="bottom"/>
            <w:hideMark/>
          </w:tcPr>
          <w:p w14:paraId="618B2D9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7 034,26</w:t>
            </w:r>
          </w:p>
        </w:tc>
      </w:tr>
      <w:tr w:rsidR="00B562F2" w:rsidRPr="00B562F2" w14:paraId="1A168081"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5710A0A9"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nil"/>
              <w:left w:val="nil"/>
              <w:bottom w:val="nil"/>
              <w:right w:val="nil"/>
            </w:tcBorders>
            <w:shd w:val="clear" w:color="auto" w:fill="auto"/>
            <w:noWrap/>
            <w:vAlign w:val="bottom"/>
            <w:hideMark/>
          </w:tcPr>
          <w:p w14:paraId="33F066B6"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жилищные организации</w:t>
            </w:r>
          </w:p>
        </w:tc>
        <w:tc>
          <w:tcPr>
            <w:tcW w:w="1262" w:type="dxa"/>
            <w:tcBorders>
              <w:top w:val="nil"/>
              <w:left w:val="single" w:sz="4" w:space="0" w:color="auto"/>
              <w:bottom w:val="nil"/>
              <w:right w:val="single" w:sz="4" w:space="0" w:color="auto"/>
            </w:tcBorders>
            <w:shd w:val="clear" w:color="auto" w:fill="auto"/>
            <w:noWrap/>
            <w:vAlign w:val="bottom"/>
            <w:hideMark/>
          </w:tcPr>
          <w:p w14:paraId="28A11C8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47CF1FC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2 546,03</w:t>
            </w:r>
          </w:p>
        </w:tc>
        <w:tc>
          <w:tcPr>
            <w:tcW w:w="1660" w:type="dxa"/>
            <w:tcBorders>
              <w:top w:val="nil"/>
              <w:left w:val="nil"/>
              <w:bottom w:val="nil"/>
              <w:right w:val="nil"/>
            </w:tcBorders>
            <w:shd w:val="clear" w:color="000000" w:fill="DAEEF3"/>
            <w:noWrap/>
            <w:vAlign w:val="bottom"/>
            <w:hideMark/>
          </w:tcPr>
          <w:p w14:paraId="700422B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2 433,98</w:t>
            </w:r>
          </w:p>
        </w:tc>
        <w:tc>
          <w:tcPr>
            <w:tcW w:w="1660" w:type="dxa"/>
            <w:tcBorders>
              <w:top w:val="nil"/>
              <w:left w:val="nil"/>
              <w:bottom w:val="nil"/>
              <w:right w:val="single" w:sz="4" w:space="0" w:color="auto"/>
            </w:tcBorders>
            <w:shd w:val="clear" w:color="000000" w:fill="DAEEF3"/>
            <w:noWrap/>
            <w:vAlign w:val="bottom"/>
            <w:hideMark/>
          </w:tcPr>
          <w:p w14:paraId="69B48A2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2 358,41</w:t>
            </w:r>
          </w:p>
        </w:tc>
        <w:tc>
          <w:tcPr>
            <w:tcW w:w="1660" w:type="dxa"/>
            <w:tcBorders>
              <w:top w:val="nil"/>
              <w:left w:val="nil"/>
              <w:bottom w:val="nil"/>
              <w:right w:val="single" w:sz="4" w:space="0" w:color="auto"/>
            </w:tcBorders>
            <w:shd w:val="clear" w:color="000000" w:fill="DAEEF3"/>
            <w:noWrap/>
            <w:vAlign w:val="bottom"/>
            <w:hideMark/>
          </w:tcPr>
          <w:p w14:paraId="4E2461D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-75,57</w:t>
            </w:r>
          </w:p>
        </w:tc>
        <w:tc>
          <w:tcPr>
            <w:tcW w:w="1660" w:type="dxa"/>
            <w:tcBorders>
              <w:top w:val="nil"/>
              <w:left w:val="nil"/>
              <w:bottom w:val="nil"/>
              <w:right w:val="single" w:sz="4" w:space="0" w:color="auto"/>
            </w:tcBorders>
            <w:shd w:val="clear" w:color="000000" w:fill="DAEEF3"/>
            <w:noWrap/>
            <w:vAlign w:val="bottom"/>
            <w:hideMark/>
          </w:tcPr>
          <w:p w14:paraId="64C9677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-7,37</w:t>
            </w:r>
          </w:p>
        </w:tc>
        <w:tc>
          <w:tcPr>
            <w:tcW w:w="1660" w:type="dxa"/>
            <w:tcBorders>
              <w:top w:val="nil"/>
              <w:left w:val="nil"/>
              <w:bottom w:val="nil"/>
              <w:right w:val="single" w:sz="4" w:space="0" w:color="auto"/>
            </w:tcBorders>
            <w:shd w:val="clear" w:color="000000" w:fill="DAEEF3"/>
            <w:noWrap/>
            <w:vAlign w:val="bottom"/>
            <w:hideMark/>
          </w:tcPr>
          <w:p w14:paraId="1D941B1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2 358,41</w:t>
            </w:r>
          </w:p>
        </w:tc>
        <w:tc>
          <w:tcPr>
            <w:tcW w:w="1660" w:type="dxa"/>
            <w:tcBorders>
              <w:top w:val="nil"/>
              <w:left w:val="nil"/>
              <w:bottom w:val="nil"/>
              <w:right w:val="single" w:sz="4" w:space="0" w:color="auto"/>
            </w:tcBorders>
            <w:shd w:val="clear" w:color="000000" w:fill="DAEEF3"/>
            <w:noWrap/>
            <w:vAlign w:val="bottom"/>
            <w:hideMark/>
          </w:tcPr>
          <w:p w14:paraId="55DF7A9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2 358,41</w:t>
            </w:r>
          </w:p>
        </w:tc>
        <w:tc>
          <w:tcPr>
            <w:tcW w:w="1660" w:type="dxa"/>
            <w:tcBorders>
              <w:top w:val="nil"/>
              <w:left w:val="nil"/>
              <w:bottom w:val="nil"/>
              <w:right w:val="single" w:sz="4" w:space="0" w:color="auto"/>
            </w:tcBorders>
            <w:shd w:val="clear" w:color="000000" w:fill="DAEEF3"/>
            <w:noWrap/>
            <w:vAlign w:val="bottom"/>
            <w:hideMark/>
          </w:tcPr>
          <w:p w14:paraId="797013F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2 358,41</w:t>
            </w:r>
          </w:p>
        </w:tc>
        <w:tc>
          <w:tcPr>
            <w:tcW w:w="1660" w:type="dxa"/>
            <w:tcBorders>
              <w:top w:val="nil"/>
              <w:left w:val="nil"/>
              <w:bottom w:val="nil"/>
              <w:right w:val="single" w:sz="4" w:space="0" w:color="auto"/>
            </w:tcBorders>
            <w:shd w:val="clear" w:color="000000" w:fill="DAEEF3"/>
            <w:noWrap/>
            <w:vAlign w:val="bottom"/>
            <w:hideMark/>
          </w:tcPr>
          <w:p w14:paraId="5BBB657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2 358,41</w:t>
            </w:r>
          </w:p>
        </w:tc>
        <w:tc>
          <w:tcPr>
            <w:tcW w:w="1660" w:type="dxa"/>
            <w:tcBorders>
              <w:top w:val="nil"/>
              <w:left w:val="nil"/>
              <w:bottom w:val="nil"/>
              <w:right w:val="single" w:sz="8" w:space="0" w:color="auto"/>
            </w:tcBorders>
            <w:shd w:val="clear" w:color="000000" w:fill="DAEEF3"/>
            <w:noWrap/>
            <w:vAlign w:val="bottom"/>
            <w:hideMark/>
          </w:tcPr>
          <w:p w14:paraId="3F2F713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2 358,41</w:t>
            </w:r>
          </w:p>
        </w:tc>
      </w:tr>
      <w:tr w:rsidR="00B562F2" w:rsidRPr="00B562F2" w14:paraId="666C7337"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6C4C9992"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nil"/>
              <w:left w:val="nil"/>
              <w:bottom w:val="nil"/>
              <w:right w:val="nil"/>
            </w:tcBorders>
            <w:shd w:val="clear" w:color="auto" w:fill="auto"/>
            <w:noWrap/>
            <w:vAlign w:val="bottom"/>
            <w:hideMark/>
          </w:tcPr>
          <w:p w14:paraId="51AC6588"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бюджетные организации</w:t>
            </w:r>
          </w:p>
        </w:tc>
        <w:tc>
          <w:tcPr>
            <w:tcW w:w="1262" w:type="dxa"/>
            <w:tcBorders>
              <w:top w:val="nil"/>
              <w:left w:val="single" w:sz="4" w:space="0" w:color="auto"/>
              <w:bottom w:val="nil"/>
              <w:right w:val="single" w:sz="4" w:space="0" w:color="auto"/>
            </w:tcBorders>
            <w:shd w:val="clear" w:color="auto" w:fill="auto"/>
            <w:noWrap/>
            <w:vAlign w:val="bottom"/>
            <w:hideMark/>
          </w:tcPr>
          <w:p w14:paraId="5DBFF70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2874EBF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4 152,38</w:t>
            </w:r>
          </w:p>
        </w:tc>
        <w:tc>
          <w:tcPr>
            <w:tcW w:w="1660" w:type="dxa"/>
            <w:tcBorders>
              <w:top w:val="nil"/>
              <w:left w:val="nil"/>
              <w:bottom w:val="nil"/>
              <w:right w:val="nil"/>
            </w:tcBorders>
            <w:shd w:val="clear" w:color="000000" w:fill="DAEEF3"/>
            <w:noWrap/>
            <w:vAlign w:val="bottom"/>
            <w:hideMark/>
          </w:tcPr>
          <w:p w14:paraId="288C1D9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4 259,76</w:t>
            </w:r>
          </w:p>
        </w:tc>
        <w:tc>
          <w:tcPr>
            <w:tcW w:w="1660" w:type="dxa"/>
            <w:tcBorders>
              <w:top w:val="nil"/>
              <w:left w:val="nil"/>
              <w:bottom w:val="nil"/>
              <w:right w:val="single" w:sz="4" w:space="0" w:color="auto"/>
            </w:tcBorders>
            <w:shd w:val="clear" w:color="000000" w:fill="DAEEF3"/>
            <w:noWrap/>
            <w:vAlign w:val="bottom"/>
            <w:hideMark/>
          </w:tcPr>
          <w:p w14:paraId="22582E0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4 675,86</w:t>
            </w:r>
          </w:p>
        </w:tc>
        <w:tc>
          <w:tcPr>
            <w:tcW w:w="1660" w:type="dxa"/>
            <w:tcBorders>
              <w:top w:val="nil"/>
              <w:left w:val="nil"/>
              <w:bottom w:val="nil"/>
              <w:right w:val="single" w:sz="4" w:space="0" w:color="auto"/>
            </w:tcBorders>
            <w:shd w:val="clear" w:color="000000" w:fill="DAEEF3"/>
            <w:noWrap/>
            <w:vAlign w:val="bottom"/>
            <w:hideMark/>
          </w:tcPr>
          <w:p w14:paraId="2BEAAC4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416,10</w:t>
            </w:r>
          </w:p>
        </w:tc>
        <w:tc>
          <w:tcPr>
            <w:tcW w:w="1660" w:type="dxa"/>
            <w:tcBorders>
              <w:top w:val="nil"/>
              <w:left w:val="nil"/>
              <w:bottom w:val="nil"/>
              <w:right w:val="single" w:sz="4" w:space="0" w:color="auto"/>
            </w:tcBorders>
            <w:shd w:val="clear" w:color="000000" w:fill="DAEEF3"/>
            <w:noWrap/>
            <w:vAlign w:val="bottom"/>
            <w:hideMark/>
          </w:tcPr>
          <w:p w14:paraId="64DF91D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12,61</w:t>
            </w:r>
          </w:p>
        </w:tc>
        <w:tc>
          <w:tcPr>
            <w:tcW w:w="1660" w:type="dxa"/>
            <w:tcBorders>
              <w:top w:val="nil"/>
              <w:left w:val="nil"/>
              <w:bottom w:val="nil"/>
              <w:right w:val="single" w:sz="4" w:space="0" w:color="auto"/>
            </w:tcBorders>
            <w:shd w:val="clear" w:color="000000" w:fill="DAEEF3"/>
            <w:noWrap/>
            <w:vAlign w:val="bottom"/>
            <w:hideMark/>
          </w:tcPr>
          <w:p w14:paraId="6FEB60A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4 675,86</w:t>
            </w:r>
          </w:p>
        </w:tc>
        <w:tc>
          <w:tcPr>
            <w:tcW w:w="1660" w:type="dxa"/>
            <w:tcBorders>
              <w:top w:val="nil"/>
              <w:left w:val="nil"/>
              <w:bottom w:val="nil"/>
              <w:right w:val="single" w:sz="4" w:space="0" w:color="auto"/>
            </w:tcBorders>
            <w:shd w:val="clear" w:color="000000" w:fill="DAEEF3"/>
            <w:noWrap/>
            <w:vAlign w:val="bottom"/>
            <w:hideMark/>
          </w:tcPr>
          <w:p w14:paraId="33E7448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4 675,86</w:t>
            </w:r>
          </w:p>
        </w:tc>
        <w:tc>
          <w:tcPr>
            <w:tcW w:w="1660" w:type="dxa"/>
            <w:tcBorders>
              <w:top w:val="nil"/>
              <w:left w:val="nil"/>
              <w:bottom w:val="nil"/>
              <w:right w:val="single" w:sz="4" w:space="0" w:color="auto"/>
            </w:tcBorders>
            <w:shd w:val="clear" w:color="000000" w:fill="DAEEF3"/>
            <w:noWrap/>
            <w:vAlign w:val="bottom"/>
            <w:hideMark/>
          </w:tcPr>
          <w:p w14:paraId="4A3BC2E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4 675,86</w:t>
            </w:r>
          </w:p>
        </w:tc>
        <w:tc>
          <w:tcPr>
            <w:tcW w:w="1660" w:type="dxa"/>
            <w:tcBorders>
              <w:top w:val="nil"/>
              <w:left w:val="nil"/>
              <w:bottom w:val="nil"/>
              <w:right w:val="single" w:sz="4" w:space="0" w:color="auto"/>
            </w:tcBorders>
            <w:shd w:val="clear" w:color="000000" w:fill="DAEEF3"/>
            <w:noWrap/>
            <w:vAlign w:val="bottom"/>
            <w:hideMark/>
          </w:tcPr>
          <w:p w14:paraId="71B21BE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4 675,86</w:t>
            </w:r>
          </w:p>
        </w:tc>
        <w:tc>
          <w:tcPr>
            <w:tcW w:w="1660" w:type="dxa"/>
            <w:tcBorders>
              <w:top w:val="nil"/>
              <w:left w:val="nil"/>
              <w:bottom w:val="nil"/>
              <w:right w:val="single" w:sz="8" w:space="0" w:color="auto"/>
            </w:tcBorders>
            <w:shd w:val="clear" w:color="000000" w:fill="DAEEF3"/>
            <w:noWrap/>
            <w:vAlign w:val="bottom"/>
            <w:hideMark/>
          </w:tcPr>
          <w:p w14:paraId="58E50E8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4 675,86</w:t>
            </w:r>
          </w:p>
        </w:tc>
      </w:tr>
      <w:tr w:rsidR="00B562F2" w:rsidRPr="00B562F2" w14:paraId="2AE3120B"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698CFB11"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493" w:type="dxa"/>
            <w:gridSpan w:val="3"/>
            <w:tcBorders>
              <w:top w:val="nil"/>
              <w:left w:val="nil"/>
              <w:bottom w:val="nil"/>
              <w:right w:val="nil"/>
            </w:tcBorders>
            <w:shd w:val="clear" w:color="auto" w:fill="auto"/>
            <w:noWrap/>
            <w:vAlign w:val="bottom"/>
            <w:hideMark/>
          </w:tcPr>
          <w:p w14:paraId="60889F34"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прочие потребители </w:t>
            </w:r>
          </w:p>
        </w:tc>
        <w:tc>
          <w:tcPr>
            <w:tcW w:w="156" w:type="dxa"/>
            <w:tcBorders>
              <w:top w:val="nil"/>
              <w:left w:val="nil"/>
              <w:bottom w:val="nil"/>
              <w:right w:val="nil"/>
            </w:tcBorders>
            <w:shd w:val="clear" w:color="auto" w:fill="auto"/>
            <w:noWrap/>
            <w:vAlign w:val="bottom"/>
            <w:hideMark/>
          </w:tcPr>
          <w:p w14:paraId="74507A89" w14:textId="77777777" w:rsidR="00B562F2" w:rsidRPr="00B562F2" w:rsidRDefault="00B562F2" w:rsidP="00B562F2">
            <w:pPr>
              <w:rPr>
                <w:rFonts w:ascii="Bookman Old Style" w:hAnsi="Bookman Old Style" w:cs="Calibri"/>
                <w:sz w:val="13"/>
                <w:szCs w:val="13"/>
                <w:lang w:eastAsia="ru-RU"/>
              </w:rPr>
            </w:pPr>
          </w:p>
        </w:tc>
        <w:tc>
          <w:tcPr>
            <w:tcW w:w="1262" w:type="dxa"/>
            <w:tcBorders>
              <w:top w:val="nil"/>
              <w:left w:val="single" w:sz="4" w:space="0" w:color="auto"/>
              <w:bottom w:val="nil"/>
              <w:right w:val="single" w:sz="4" w:space="0" w:color="auto"/>
            </w:tcBorders>
            <w:shd w:val="clear" w:color="auto" w:fill="auto"/>
            <w:noWrap/>
            <w:vAlign w:val="bottom"/>
            <w:hideMark/>
          </w:tcPr>
          <w:p w14:paraId="4E79C22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3019E05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nil"/>
            </w:tcBorders>
            <w:shd w:val="clear" w:color="000000" w:fill="DAEEF3"/>
            <w:noWrap/>
            <w:vAlign w:val="bottom"/>
            <w:hideMark/>
          </w:tcPr>
          <w:p w14:paraId="6BBFDD0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4" w:space="0" w:color="auto"/>
            </w:tcBorders>
            <w:shd w:val="clear" w:color="000000" w:fill="DAEEF3"/>
            <w:noWrap/>
            <w:vAlign w:val="bottom"/>
            <w:hideMark/>
          </w:tcPr>
          <w:p w14:paraId="3A8ECEE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4" w:space="0" w:color="auto"/>
            </w:tcBorders>
            <w:shd w:val="clear" w:color="000000" w:fill="DAEEF3"/>
            <w:noWrap/>
            <w:vAlign w:val="bottom"/>
            <w:hideMark/>
          </w:tcPr>
          <w:p w14:paraId="13A33AE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4" w:space="0" w:color="auto"/>
            </w:tcBorders>
            <w:shd w:val="clear" w:color="000000" w:fill="DAEEF3"/>
            <w:noWrap/>
            <w:vAlign w:val="bottom"/>
            <w:hideMark/>
          </w:tcPr>
          <w:p w14:paraId="7818378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4" w:space="0" w:color="auto"/>
            </w:tcBorders>
            <w:shd w:val="clear" w:color="000000" w:fill="DAEEF3"/>
            <w:noWrap/>
            <w:vAlign w:val="bottom"/>
            <w:hideMark/>
          </w:tcPr>
          <w:p w14:paraId="54169D3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4" w:space="0" w:color="auto"/>
            </w:tcBorders>
            <w:shd w:val="clear" w:color="000000" w:fill="DAEEF3"/>
            <w:noWrap/>
            <w:vAlign w:val="bottom"/>
            <w:hideMark/>
          </w:tcPr>
          <w:p w14:paraId="029B28B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4" w:space="0" w:color="auto"/>
            </w:tcBorders>
            <w:shd w:val="clear" w:color="000000" w:fill="DAEEF3"/>
            <w:noWrap/>
            <w:vAlign w:val="bottom"/>
            <w:hideMark/>
          </w:tcPr>
          <w:p w14:paraId="1575E27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4" w:space="0" w:color="auto"/>
            </w:tcBorders>
            <w:shd w:val="clear" w:color="000000" w:fill="DAEEF3"/>
            <w:noWrap/>
            <w:vAlign w:val="bottom"/>
            <w:hideMark/>
          </w:tcPr>
          <w:p w14:paraId="667E2EA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8" w:space="0" w:color="auto"/>
            </w:tcBorders>
            <w:shd w:val="clear" w:color="000000" w:fill="DAEEF3"/>
            <w:noWrap/>
            <w:vAlign w:val="bottom"/>
            <w:hideMark/>
          </w:tcPr>
          <w:p w14:paraId="11D170D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r>
      <w:tr w:rsidR="00B562F2" w:rsidRPr="00B562F2" w14:paraId="7439F16E"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64380856"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nil"/>
              <w:left w:val="nil"/>
              <w:bottom w:val="nil"/>
              <w:right w:val="nil"/>
            </w:tcBorders>
            <w:shd w:val="clear" w:color="auto" w:fill="auto"/>
            <w:noWrap/>
            <w:vAlign w:val="bottom"/>
            <w:hideMark/>
          </w:tcPr>
          <w:p w14:paraId="54A4AB00"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производственные нужды</w:t>
            </w:r>
          </w:p>
        </w:tc>
        <w:tc>
          <w:tcPr>
            <w:tcW w:w="1262" w:type="dxa"/>
            <w:tcBorders>
              <w:top w:val="nil"/>
              <w:left w:val="single" w:sz="4" w:space="0" w:color="auto"/>
              <w:bottom w:val="nil"/>
              <w:right w:val="single" w:sz="4" w:space="0" w:color="auto"/>
            </w:tcBorders>
            <w:shd w:val="clear" w:color="auto" w:fill="auto"/>
            <w:noWrap/>
            <w:vAlign w:val="bottom"/>
            <w:hideMark/>
          </w:tcPr>
          <w:p w14:paraId="4C40FE1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746058B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nil"/>
            </w:tcBorders>
            <w:shd w:val="clear" w:color="000000" w:fill="DAEEF3"/>
            <w:noWrap/>
            <w:vAlign w:val="bottom"/>
            <w:hideMark/>
          </w:tcPr>
          <w:p w14:paraId="2F389D0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4" w:space="0" w:color="auto"/>
            </w:tcBorders>
            <w:shd w:val="clear" w:color="000000" w:fill="DAEEF3"/>
            <w:noWrap/>
            <w:vAlign w:val="bottom"/>
            <w:hideMark/>
          </w:tcPr>
          <w:p w14:paraId="29ECFE1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4" w:space="0" w:color="auto"/>
            </w:tcBorders>
            <w:shd w:val="clear" w:color="000000" w:fill="DAEEF3"/>
            <w:noWrap/>
            <w:vAlign w:val="bottom"/>
            <w:hideMark/>
          </w:tcPr>
          <w:p w14:paraId="03DBBAE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4" w:space="0" w:color="auto"/>
            </w:tcBorders>
            <w:shd w:val="clear" w:color="000000" w:fill="DAEEF3"/>
            <w:noWrap/>
            <w:vAlign w:val="bottom"/>
            <w:hideMark/>
          </w:tcPr>
          <w:p w14:paraId="1F9EED6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4" w:space="0" w:color="auto"/>
            </w:tcBorders>
            <w:shd w:val="clear" w:color="000000" w:fill="DAEEF3"/>
            <w:noWrap/>
            <w:vAlign w:val="bottom"/>
            <w:hideMark/>
          </w:tcPr>
          <w:p w14:paraId="2F05E04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4" w:space="0" w:color="auto"/>
            </w:tcBorders>
            <w:shd w:val="clear" w:color="000000" w:fill="DAEEF3"/>
            <w:noWrap/>
            <w:vAlign w:val="bottom"/>
            <w:hideMark/>
          </w:tcPr>
          <w:p w14:paraId="0F79100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4" w:space="0" w:color="auto"/>
            </w:tcBorders>
            <w:shd w:val="clear" w:color="000000" w:fill="DAEEF3"/>
            <w:noWrap/>
            <w:vAlign w:val="bottom"/>
            <w:hideMark/>
          </w:tcPr>
          <w:p w14:paraId="3268C46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4" w:space="0" w:color="auto"/>
            </w:tcBorders>
            <w:shd w:val="clear" w:color="000000" w:fill="DAEEF3"/>
            <w:noWrap/>
            <w:vAlign w:val="bottom"/>
            <w:hideMark/>
          </w:tcPr>
          <w:p w14:paraId="7843271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8" w:space="0" w:color="auto"/>
            </w:tcBorders>
            <w:shd w:val="clear" w:color="000000" w:fill="DAEEF3"/>
            <w:noWrap/>
            <w:vAlign w:val="bottom"/>
            <w:hideMark/>
          </w:tcPr>
          <w:p w14:paraId="433F736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r>
      <w:tr w:rsidR="00B562F2" w:rsidRPr="00B562F2" w14:paraId="1C86B76F"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6DEFF4B5"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8422" w:type="dxa"/>
            <w:gridSpan w:val="2"/>
            <w:tcBorders>
              <w:top w:val="nil"/>
              <w:left w:val="nil"/>
              <w:bottom w:val="nil"/>
              <w:right w:val="nil"/>
            </w:tcBorders>
            <w:shd w:val="clear" w:color="auto" w:fill="auto"/>
            <w:noWrap/>
            <w:vAlign w:val="bottom"/>
            <w:hideMark/>
          </w:tcPr>
          <w:p w14:paraId="298BA563"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Потери, всего</w:t>
            </w:r>
          </w:p>
        </w:tc>
        <w:tc>
          <w:tcPr>
            <w:tcW w:w="1071" w:type="dxa"/>
            <w:tcBorders>
              <w:top w:val="nil"/>
              <w:left w:val="nil"/>
              <w:bottom w:val="nil"/>
              <w:right w:val="nil"/>
            </w:tcBorders>
            <w:shd w:val="clear" w:color="auto" w:fill="auto"/>
            <w:noWrap/>
            <w:vAlign w:val="bottom"/>
            <w:hideMark/>
          </w:tcPr>
          <w:p w14:paraId="6D549483" w14:textId="77777777" w:rsidR="00B562F2" w:rsidRPr="00B562F2" w:rsidRDefault="00B562F2" w:rsidP="00B562F2">
            <w:pPr>
              <w:rPr>
                <w:rFonts w:ascii="Bookman Old Style" w:hAnsi="Bookman Old Style" w:cs="Calibri"/>
                <w:b/>
                <w:bCs/>
                <w:sz w:val="13"/>
                <w:szCs w:val="13"/>
                <w:lang w:eastAsia="ru-RU"/>
              </w:rPr>
            </w:pPr>
          </w:p>
        </w:tc>
        <w:tc>
          <w:tcPr>
            <w:tcW w:w="156" w:type="dxa"/>
            <w:tcBorders>
              <w:top w:val="nil"/>
              <w:left w:val="nil"/>
              <w:bottom w:val="nil"/>
              <w:right w:val="nil"/>
            </w:tcBorders>
            <w:shd w:val="clear" w:color="auto" w:fill="auto"/>
            <w:noWrap/>
            <w:vAlign w:val="bottom"/>
            <w:hideMark/>
          </w:tcPr>
          <w:p w14:paraId="60D265B7" w14:textId="77777777" w:rsidR="00B562F2" w:rsidRPr="00B562F2" w:rsidRDefault="00B562F2" w:rsidP="00B562F2">
            <w:pPr>
              <w:rPr>
                <w:sz w:val="13"/>
                <w:szCs w:val="13"/>
                <w:lang w:eastAsia="ru-RU"/>
              </w:rPr>
            </w:pPr>
          </w:p>
        </w:tc>
        <w:tc>
          <w:tcPr>
            <w:tcW w:w="1262" w:type="dxa"/>
            <w:tcBorders>
              <w:top w:val="nil"/>
              <w:left w:val="single" w:sz="4" w:space="0" w:color="auto"/>
              <w:bottom w:val="nil"/>
              <w:right w:val="single" w:sz="4" w:space="0" w:color="auto"/>
            </w:tcBorders>
            <w:shd w:val="clear" w:color="auto" w:fill="auto"/>
            <w:noWrap/>
            <w:vAlign w:val="bottom"/>
            <w:hideMark/>
          </w:tcPr>
          <w:p w14:paraId="02950EB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2B61AE1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1 750,12</w:t>
            </w:r>
          </w:p>
        </w:tc>
        <w:tc>
          <w:tcPr>
            <w:tcW w:w="1660" w:type="dxa"/>
            <w:tcBorders>
              <w:top w:val="nil"/>
              <w:left w:val="nil"/>
              <w:bottom w:val="nil"/>
              <w:right w:val="nil"/>
            </w:tcBorders>
            <w:shd w:val="clear" w:color="000000" w:fill="DAEEF3"/>
            <w:noWrap/>
            <w:vAlign w:val="bottom"/>
            <w:hideMark/>
          </w:tcPr>
          <w:p w14:paraId="5D61542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1 749,90</w:t>
            </w:r>
          </w:p>
        </w:tc>
        <w:tc>
          <w:tcPr>
            <w:tcW w:w="1660" w:type="dxa"/>
            <w:tcBorders>
              <w:top w:val="nil"/>
              <w:left w:val="nil"/>
              <w:bottom w:val="nil"/>
              <w:right w:val="single" w:sz="4" w:space="0" w:color="auto"/>
            </w:tcBorders>
            <w:shd w:val="clear" w:color="000000" w:fill="DAEEF3"/>
            <w:noWrap/>
            <w:vAlign w:val="bottom"/>
            <w:hideMark/>
          </w:tcPr>
          <w:p w14:paraId="79E5F677"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1 765,61</w:t>
            </w:r>
          </w:p>
        </w:tc>
        <w:tc>
          <w:tcPr>
            <w:tcW w:w="1660" w:type="dxa"/>
            <w:tcBorders>
              <w:top w:val="nil"/>
              <w:left w:val="nil"/>
              <w:bottom w:val="nil"/>
              <w:right w:val="single" w:sz="4" w:space="0" w:color="auto"/>
            </w:tcBorders>
            <w:shd w:val="clear" w:color="000000" w:fill="DAEEF3"/>
            <w:noWrap/>
            <w:vAlign w:val="bottom"/>
            <w:hideMark/>
          </w:tcPr>
          <w:p w14:paraId="062D2A1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15,71</w:t>
            </w:r>
          </w:p>
        </w:tc>
        <w:tc>
          <w:tcPr>
            <w:tcW w:w="1660" w:type="dxa"/>
            <w:tcBorders>
              <w:top w:val="nil"/>
              <w:left w:val="nil"/>
              <w:bottom w:val="nil"/>
              <w:right w:val="single" w:sz="4" w:space="0" w:color="auto"/>
            </w:tcBorders>
            <w:shd w:val="clear" w:color="000000" w:fill="DAEEF3"/>
            <w:noWrap/>
            <w:vAlign w:val="bottom"/>
            <w:hideMark/>
          </w:tcPr>
          <w:p w14:paraId="0DB3AB5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0,89</w:t>
            </w:r>
          </w:p>
        </w:tc>
        <w:tc>
          <w:tcPr>
            <w:tcW w:w="1660" w:type="dxa"/>
            <w:tcBorders>
              <w:top w:val="nil"/>
              <w:left w:val="nil"/>
              <w:bottom w:val="nil"/>
              <w:right w:val="single" w:sz="4" w:space="0" w:color="auto"/>
            </w:tcBorders>
            <w:shd w:val="clear" w:color="000000" w:fill="DAEEF3"/>
            <w:noWrap/>
            <w:vAlign w:val="bottom"/>
            <w:hideMark/>
          </w:tcPr>
          <w:p w14:paraId="40BFED6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1 765,61</w:t>
            </w:r>
          </w:p>
        </w:tc>
        <w:tc>
          <w:tcPr>
            <w:tcW w:w="1660" w:type="dxa"/>
            <w:tcBorders>
              <w:top w:val="nil"/>
              <w:left w:val="nil"/>
              <w:bottom w:val="nil"/>
              <w:right w:val="single" w:sz="4" w:space="0" w:color="auto"/>
            </w:tcBorders>
            <w:shd w:val="clear" w:color="000000" w:fill="DAEEF3"/>
            <w:noWrap/>
            <w:vAlign w:val="bottom"/>
            <w:hideMark/>
          </w:tcPr>
          <w:p w14:paraId="1E049F3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1 765,61</w:t>
            </w:r>
          </w:p>
        </w:tc>
        <w:tc>
          <w:tcPr>
            <w:tcW w:w="1660" w:type="dxa"/>
            <w:tcBorders>
              <w:top w:val="nil"/>
              <w:left w:val="nil"/>
              <w:bottom w:val="nil"/>
              <w:right w:val="single" w:sz="4" w:space="0" w:color="auto"/>
            </w:tcBorders>
            <w:shd w:val="clear" w:color="000000" w:fill="DAEEF3"/>
            <w:noWrap/>
            <w:vAlign w:val="bottom"/>
            <w:hideMark/>
          </w:tcPr>
          <w:p w14:paraId="325C6C9A"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1 765,61</w:t>
            </w:r>
          </w:p>
        </w:tc>
        <w:tc>
          <w:tcPr>
            <w:tcW w:w="1660" w:type="dxa"/>
            <w:tcBorders>
              <w:top w:val="nil"/>
              <w:left w:val="nil"/>
              <w:bottom w:val="nil"/>
              <w:right w:val="single" w:sz="4" w:space="0" w:color="auto"/>
            </w:tcBorders>
            <w:shd w:val="clear" w:color="000000" w:fill="DAEEF3"/>
            <w:noWrap/>
            <w:vAlign w:val="bottom"/>
            <w:hideMark/>
          </w:tcPr>
          <w:p w14:paraId="1EBF1A3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1 765,61</w:t>
            </w:r>
          </w:p>
        </w:tc>
        <w:tc>
          <w:tcPr>
            <w:tcW w:w="1660" w:type="dxa"/>
            <w:tcBorders>
              <w:top w:val="nil"/>
              <w:left w:val="nil"/>
              <w:bottom w:val="nil"/>
              <w:right w:val="single" w:sz="8" w:space="0" w:color="auto"/>
            </w:tcBorders>
            <w:shd w:val="clear" w:color="000000" w:fill="DAEEF3"/>
            <w:noWrap/>
            <w:vAlign w:val="bottom"/>
            <w:hideMark/>
          </w:tcPr>
          <w:p w14:paraId="245CF09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1 765,61</w:t>
            </w:r>
          </w:p>
        </w:tc>
      </w:tr>
      <w:tr w:rsidR="00B562F2" w:rsidRPr="00B562F2" w14:paraId="670091C7"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7737EA59"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8399" w:type="dxa"/>
            <w:tcBorders>
              <w:top w:val="nil"/>
              <w:left w:val="nil"/>
              <w:bottom w:val="nil"/>
              <w:right w:val="single" w:sz="4" w:space="0" w:color="auto"/>
            </w:tcBorders>
            <w:shd w:val="clear" w:color="auto" w:fill="auto"/>
            <w:noWrap/>
            <w:vAlign w:val="bottom"/>
            <w:hideMark/>
          </w:tcPr>
          <w:p w14:paraId="37264E0C"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на собственные нужды котельной</w:t>
            </w:r>
          </w:p>
        </w:tc>
        <w:tc>
          <w:tcPr>
            <w:tcW w:w="23" w:type="dxa"/>
            <w:tcBorders>
              <w:top w:val="nil"/>
              <w:left w:val="nil"/>
              <w:bottom w:val="nil"/>
              <w:right w:val="nil"/>
            </w:tcBorders>
            <w:shd w:val="clear" w:color="auto" w:fill="auto"/>
            <w:noWrap/>
            <w:vAlign w:val="bottom"/>
            <w:hideMark/>
          </w:tcPr>
          <w:p w14:paraId="538CE39F" w14:textId="77777777" w:rsidR="00B562F2" w:rsidRPr="00B562F2" w:rsidRDefault="00B562F2" w:rsidP="00B562F2">
            <w:pPr>
              <w:rPr>
                <w:rFonts w:ascii="Bookman Old Style" w:hAnsi="Bookman Old Style" w:cs="Calibri"/>
                <w:sz w:val="13"/>
                <w:szCs w:val="13"/>
                <w:lang w:eastAsia="ru-RU"/>
              </w:rPr>
            </w:pPr>
          </w:p>
        </w:tc>
        <w:tc>
          <w:tcPr>
            <w:tcW w:w="1071" w:type="dxa"/>
            <w:tcBorders>
              <w:top w:val="nil"/>
              <w:left w:val="nil"/>
              <w:bottom w:val="nil"/>
              <w:right w:val="nil"/>
            </w:tcBorders>
            <w:shd w:val="clear" w:color="auto" w:fill="auto"/>
            <w:noWrap/>
            <w:vAlign w:val="bottom"/>
            <w:hideMark/>
          </w:tcPr>
          <w:p w14:paraId="5F052C9E" w14:textId="77777777" w:rsidR="00B562F2" w:rsidRPr="00B562F2" w:rsidRDefault="00B562F2" w:rsidP="00B562F2">
            <w:pPr>
              <w:rPr>
                <w:sz w:val="13"/>
                <w:szCs w:val="13"/>
                <w:lang w:eastAsia="ru-RU"/>
              </w:rPr>
            </w:pPr>
          </w:p>
        </w:tc>
        <w:tc>
          <w:tcPr>
            <w:tcW w:w="156" w:type="dxa"/>
            <w:tcBorders>
              <w:top w:val="nil"/>
              <w:left w:val="nil"/>
              <w:bottom w:val="nil"/>
              <w:right w:val="nil"/>
            </w:tcBorders>
            <w:shd w:val="clear" w:color="auto" w:fill="auto"/>
            <w:noWrap/>
            <w:vAlign w:val="bottom"/>
            <w:hideMark/>
          </w:tcPr>
          <w:p w14:paraId="648D8BC7" w14:textId="77777777" w:rsidR="00B562F2" w:rsidRPr="00B562F2" w:rsidRDefault="00B562F2" w:rsidP="00B562F2">
            <w:pPr>
              <w:rPr>
                <w:sz w:val="13"/>
                <w:szCs w:val="13"/>
                <w:lang w:eastAsia="ru-RU"/>
              </w:rPr>
            </w:pPr>
          </w:p>
        </w:tc>
        <w:tc>
          <w:tcPr>
            <w:tcW w:w="1262" w:type="dxa"/>
            <w:tcBorders>
              <w:top w:val="nil"/>
              <w:left w:val="single" w:sz="4" w:space="0" w:color="auto"/>
              <w:bottom w:val="nil"/>
              <w:right w:val="single" w:sz="4" w:space="0" w:color="auto"/>
            </w:tcBorders>
            <w:shd w:val="clear" w:color="auto" w:fill="auto"/>
            <w:noWrap/>
            <w:vAlign w:val="bottom"/>
            <w:hideMark/>
          </w:tcPr>
          <w:p w14:paraId="25383E17"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79B2C84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372,58</w:t>
            </w:r>
          </w:p>
        </w:tc>
        <w:tc>
          <w:tcPr>
            <w:tcW w:w="1660" w:type="dxa"/>
            <w:tcBorders>
              <w:top w:val="nil"/>
              <w:left w:val="nil"/>
              <w:bottom w:val="nil"/>
              <w:right w:val="nil"/>
            </w:tcBorders>
            <w:shd w:val="clear" w:color="000000" w:fill="DAEEF3"/>
            <w:noWrap/>
            <w:vAlign w:val="bottom"/>
            <w:hideMark/>
          </w:tcPr>
          <w:p w14:paraId="5ABB2AE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372,36</w:t>
            </w:r>
          </w:p>
        </w:tc>
        <w:tc>
          <w:tcPr>
            <w:tcW w:w="1660" w:type="dxa"/>
            <w:tcBorders>
              <w:top w:val="nil"/>
              <w:left w:val="nil"/>
              <w:bottom w:val="nil"/>
              <w:right w:val="single" w:sz="4" w:space="0" w:color="auto"/>
            </w:tcBorders>
            <w:shd w:val="clear" w:color="000000" w:fill="DAEEF3"/>
            <w:noWrap/>
            <w:vAlign w:val="bottom"/>
            <w:hideMark/>
          </w:tcPr>
          <w:p w14:paraId="5969E6B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388,07</w:t>
            </w:r>
          </w:p>
        </w:tc>
        <w:tc>
          <w:tcPr>
            <w:tcW w:w="1660" w:type="dxa"/>
            <w:tcBorders>
              <w:top w:val="nil"/>
              <w:left w:val="nil"/>
              <w:bottom w:val="nil"/>
              <w:right w:val="single" w:sz="4" w:space="0" w:color="auto"/>
            </w:tcBorders>
            <w:shd w:val="clear" w:color="000000" w:fill="DAEEF3"/>
            <w:noWrap/>
            <w:vAlign w:val="bottom"/>
            <w:hideMark/>
          </w:tcPr>
          <w:p w14:paraId="4EC4CB8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15,71</w:t>
            </w:r>
          </w:p>
        </w:tc>
        <w:tc>
          <w:tcPr>
            <w:tcW w:w="1660" w:type="dxa"/>
            <w:tcBorders>
              <w:top w:val="nil"/>
              <w:left w:val="nil"/>
              <w:bottom w:val="nil"/>
              <w:right w:val="single" w:sz="4" w:space="0" w:color="auto"/>
            </w:tcBorders>
            <w:shd w:val="clear" w:color="000000" w:fill="DAEEF3"/>
            <w:noWrap/>
            <w:vAlign w:val="bottom"/>
            <w:hideMark/>
          </w:tcPr>
          <w:p w14:paraId="6EC1CE97"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4,16</w:t>
            </w:r>
          </w:p>
        </w:tc>
        <w:tc>
          <w:tcPr>
            <w:tcW w:w="1660" w:type="dxa"/>
            <w:tcBorders>
              <w:top w:val="nil"/>
              <w:left w:val="nil"/>
              <w:bottom w:val="nil"/>
              <w:right w:val="single" w:sz="4" w:space="0" w:color="auto"/>
            </w:tcBorders>
            <w:shd w:val="clear" w:color="000000" w:fill="DAEEF3"/>
            <w:noWrap/>
            <w:vAlign w:val="bottom"/>
            <w:hideMark/>
          </w:tcPr>
          <w:p w14:paraId="1C1F660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388,07</w:t>
            </w:r>
          </w:p>
        </w:tc>
        <w:tc>
          <w:tcPr>
            <w:tcW w:w="1660" w:type="dxa"/>
            <w:tcBorders>
              <w:top w:val="nil"/>
              <w:left w:val="nil"/>
              <w:bottom w:val="nil"/>
              <w:right w:val="single" w:sz="4" w:space="0" w:color="auto"/>
            </w:tcBorders>
            <w:shd w:val="clear" w:color="000000" w:fill="DAEEF3"/>
            <w:noWrap/>
            <w:vAlign w:val="bottom"/>
            <w:hideMark/>
          </w:tcPr>
          <w:p w14:paraId="7B9AC97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388,07</w:t>
            </w:r>
          </w:p>
        </w:tc>
        <w:tc>
          <w:tcPr>
            <w:tcW w:w="1660" w:type="dxa"/>
            <w:tcBorders>
              <w:top w:val="nil"/>
              <w:left w:val="nil"/>
              <w:bottom w:val="nil"/>
              <w:right w:val="single" w:sz="4" w:space="0" w:color="auto"/>
            </w:tcBorders>
            <w:shd w:val="clear" w:color="000000" w:fill="DAEEF3"/>
            <w:noWrap/>
            <w:vAlign w:val="bottom"/>
            <w:hideMark/>
          </w:tcPr>
          <w:p w14:paraId="7C30357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388,07</w:t>
            </w:r>
          </w:p>
        </w:tc>
        <w:tc>
          <w:tcPr>
            <w:tcW w:w="1660" w:type="dxa"/>
            <w:tcBorders>
              <w:top w:val="nil"/>
              <w:left w:val="nil"/>
              <w:bottom w:val="nil"/>
              <w:right w:val="single" w:sz="4" w:space="0" w:color="auto"/>
            </w:tcBorders>
            <w:shd w:val="clear" w:color="000000" w:fill="DAEEF3"/>
            <w:noWrap/>
            <w:vAlign w:val="bottom"/>
            <w:hideMark/>
          </w:tcPr>
          <w:p w14:paraId="6080290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388,07</w:t>
            </w:r>
          </w:p>
        </w:tc>
        <w:tc>
          <w:tcPr>
            <w:tcW w:w="1660" w:type="dxa"/>
            <w:tcBorders>
              <w:top w:val="nil"/>
              <w:left w:val="nil"/>
              <w:bottom w:val="nil"/>
              <w:right w:val="single" w:sz="8" w:space="0" w:color="auto"/>
            </w:tcBorders>
            <w:shd w:val="clear" w:color="000000" w:fill="DAEEF3"/>
            <w:noWrap/>
            <w:vAlign w:val="bottom"/>
            <w:hideMark/>
          </w:tcPr>
          <w:p w14:paraId="2FB2520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388,07</w:t>
            </w:r>
          </w:p>
        </w:tc>
      </w:tr>
      <w:tr w:rsidR="00B562F2" w:rsidRPr="00B562F2" w14:paraId="1D139C44" w14:textId="77777777" w:rsidTr="00B562F2">
        <w:trPr>
          <w:trHeight w:val="330"/>
          <w:jc w:val="center"/>
        </w:trPr>
        <w:tc>
          <w:tcPr>
            <w:tcW w:w="849" w:type="dxa"/>
            <w:tcBorders>
              <w:top w:val="nil"/>
              <w:left w:val="single" w:sz="8" w:space="0" w:color="auto"/>
              <w:bottom w:val="single" w:sz="8" w:space="0" w:color="auto"/>
              <w:right w:val="single" w:sz="4" w:space="0" w:color="auto"/>
            </w:tcBorders>
            <w:shd w:val="clear" w:color="auto" w:fill="auto"/>
            <w:noWrap/>
            <w:vAlign w:val="bottom"/>
            <w:hideMark/>
          </w:tcPr>
          <w:p w14:paraId="1BE57FF3"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493" w:type="dxa"/>
            <w:gridSpan w:val="3"/>
            <w:tcBorders>
              <w:top w:val="nil"/>
              <w:left w:val="single" w:sz="4" w:space="0" w:color="auto"/>
              <w:bottom w:val="single" w:sz="8" w:space="0" w:color="auto"/>
              <w:right w:val="nil"/>
            </w:tcBorders>
            <w:shd w:val="clear" w:color="auto" w:fill="auto"/>
            <w:noWrap/>
            <w:vAlign w:val="bottom"/>
            <w:hideMark/>
          </w:tcPr>
          <w:p w14:paraId="4E6A3C08"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в тепловых сетях </w:t>
            </w:r>
          </w:p>
        </w:tc>
        <w:tc>
          <w:tcPr>
            <w:tcW w:w="156" w:type="dxa"/>
            <w:tcBorders>
              <w:top w:val="nil"/>
              <w:left w:val="nil"/>
              <w:bottom w:val="single" w:sz="8" w:space="0" w:color="auto"/>
              <w:right w:val="nil"/>
            </w:tcBorders>
            <w:shd w:val="clear" w:color="auto" w:fill="auto"/>
            <w:noWrap/>
            <w:vAlign w:val="bottom"/>
            <w:hideMark/>
          </w:tcPr>
          <w:p w14:paraId="5C8DE5EE"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nil"/>
              <w:left w:val="single" w:sz="4" w:space="0" w:color="auto"/>
              <w:bottom w:val="single" w:sz="8" w:space="0" w:color="auto"/>
              <w:right w:val="single" w:sz="4" w:space="0" w:color="auto"/>
            </w:tcBorders>
            <w:shd w:val="clear" w:color="auto" w:fill="auto"/>
            <w:noWrap/>
            <w:vAlign w:val="bottom"/>
            <w:hideMark/>
          </w:tcPr>
          <w:p w14:paraId="4ABAD24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single" w:sz="8" w:space="0" w:color="auto"/>
              <w:right w:val="single" w:sz="4" w:space="0" w:color="auto"/>
            </w:tcBorders>
            <w:shd w:val="clear" w:color="000000" w:fill="DAEEF3"/>
            <w:noWrap/>
            <w:vAlign w:val="bottom"/>
            <w:hideMark/>
          </w:tcPr>
          <w:p w14:paraId="7C228A9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1 377,54</w:t>
            </w:r>
          </w:p>
        </w:tc>
        <w:tc>
          <w:tcPr>
            <w:tcW w:w="1660" w:type="dxa"/>
            <w:tcBorders>
              <w:top w:val="nil"/>
              <w:left w:val="nil"/>
              <w:bottom w:val="single" w:sz="8" w:space="0" w:color="auto"/>
              <w:right w:val="nil"/>
            </w:tcBorders>
            <w:shd w:val="clear" w:color="000000" w:fill="DAEEF3"/>
            <w:noWrap/>
            <w:vAlign w:val="bottom"/>
            <w:hideMark/>
          </w:tcPr>
          <w:p w14:paraId="542BD30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1 377,54</w:t>
            </w:r>
          </w:p>
        </w:tc>
        <w:tc>
          <w:tcPr>
            <w:tcW w:w="1660" w:type="dxa"/>
            <w:tcBorders>
              <w:top w:val="nil"/>
              <w:left w:val="nil"/>
              <w:bottom w:val="single" w:sz="8" w:space="0" w:color="auto"/>
              <w:right w:val="single" w:sz="4" w:space="0" w:color="auto"/>
            </w:tcBorders>
            <w:shd w:val="clear" w:color="000000" w:fill="DAEEF3"/>
            <w:noWrap/>
            <w:vAlign w:val="bottom"/>
            <w:hideMark/>
          </w:tcPr>
          <w:p w14:paraId="304B2C9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1 377,54</w:t>
            </w:r>
          </w:p>
        </w:tc>
        <w:tc>
          <w:tcPr>
            <w:tcW w:w="1660" w:type="dxa"/>
            <w:tcBorders>
              <w:top w:val="nil"/>
              <w:left w:val="nil"/>
              <w:bottom w:val="single" w:sz="8" w:space="0" w:color="auto"/>
              <w:right w:val="single" w:sz="4" w:space="0" w:color="auto"/>
            </w:tcBorders>
            <w:shd w:val="clear" w:color="000000" w:fill="DAEEF3"/>
            <w:noWrap/>
            <w:vAlign w:val="bottom"/>
            <w:hideMark/>
          </w:tcPr>
          <w:p w14:paraId="4EF9E15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single" w:sz="8" w:space="0" w:color="auto"/>
              <w:right w:val="single" w:sz="4" w:space="0" w:color="auto"/>
            </w:tcBorders>
            <w:shd w:val="clear" w:color="000000" w:fill="DAEEF3"/>
            <w:noWrap/>
            <w:vAlign w:val="bottom"/>
            <w:hideMark/>
          </w:tcPr>
          <w:p w14:paraId="63477E1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single" w:sz="8" w:space="0" w:color="auto"/>
              <w:right w:val="single" w:sz="4" w:space="0" w:color="auto"/>
            </w:tcBorders>
            <w:shd w:val="clear" w:color="000000" w:fill="DAEEF3"/>
            <w:noWrap/>
            <w:vAlign w:val="bottom"/>
            <w:hideMark/>
          </w:tcPr>
          <w:p w14:paraId="48BCC88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1 377,54</w:t>
            </w:r>
          </w:p>
        </w:tc>
        <w:tc>
          <w:tcPr>
            <w:tcW w:w="1660" w:type="dxa"/>
            <w:tcBorders>
              <w:top w:val="nil"/>
              <w:left w:val="nil"/>
              <w:bottom w:val="single" w:sz="8" w:space="0" w:color="auto"/>
              <w:right w:val="single" w:sz="4" w:space="0" w:color="auto"/>
            </w:tcBorders>
            <w:shd w:val="clear" w:color="000000" w:fill="DAEEF3"/>
            <w:noWrap/>
            <w:vAlign w:val="bottom"/>
            <w:hideMark/>
          </w:tcPr>
          <w:p w14:paraId="0D6638F7"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1 377,54</w:t>
            </w:r>
          </w:p>
        </w:tc>
        <w:tc>
          <w:tcPr>
            <w:tcW w:w="1660" w:type="dxa"/>
            <w:tcBorders>
              <w:top w:val="nil"/>
              <w:left w:val="nil"/>
              <w:bottom w:val="single" w:sz="8" w:space="0" w:color="auto"/>
              <w:right w:val="single" w:sz="4" w:space="0" w:color="auto"/>
            </w:tcBorders>
            <w:shd w:val="clear" w:color="000000" w:fill="DAEEF3"/>
            <w:noWrap/>
            <w:vAlign w:val="bottom"/>
            <w:hideMark/>
          </w:tcPr>
          <w:p w14:paraId="25A4259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1 377,54</w:t>
            </w:r>
          </w:p>
        </w:tc>
        <w:tc>
          <w:tcPr>
            <w:tcW w:w="1660" w:type="dxa"/>
            <w:tcBorders>
              <w:top w:val="nil"/>
              <w:left w:val="nil"/>
              <w:bottom w:val="single" w:sz="8" w:space="0" w:color="auto"/>
              <w:right w:val="single" w:sz="4" w:space="0" w:color="auto"/>
            </w:tcBorders>
            <w:shd w:val="clear" w:color="000000" w:fill="DAEEF3"/>
            <w:noWrap/>
            <w:vAlign w:val="bottom"/>
            <w:hideMark/>
          </w:tcPr>
          <w:p w14:paraId="2543AF4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1 377,54</w:t>
            </w:r>
          </w:p>
        </w:tc>
        <w:tc>
          <w:tcPr>
            <w:tcW w:w="1660" w:type="dxa"/>
            <w:tcBorders>
              <w:top w:val="nil"/>
              <w:left w:val="nil"/>
              <w:bottom w:val="single" w:sz="8" w:space="0" w:color="auto"/>
              <w:right w:val="single" w:sz="8" w:space="0" w:color="auto"/>
            </w:tcBorders>
            <w:shd w:val="clear" w:color="000000" w:fill="DAEEF3"/>
            <w:noWrap/>
            <w:vAlign w:val="bottom"/>
            <w:hideMark/>
          </w:tcPr>
          <w:p w14:paraId="30A74BC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1 377,54</w:t>
            </w:r>
          </w:p>
        </w:tc>
      </w:tr>
      <w:tr w:rsidR="00B562F2" w:rsidRPr="00B562F2" w14:paraId="0BDF1A1A" w14:textId="77777777" w:rsidTr="00B562F2">
        <w:trPr>
          <w:trHeight w:val="420"/>
          <w:jc w:val="center"/>
        </w:trPr>
        <w:tc>
          <w:tcPr>
            <w:tcW w:w="28360" w:type="dxa"/>
            <w:gridSpan w:val="16"/>
            <w:vMerge w:val="restart"/>
            <w:tcBorders>
              <w:top w:val="single" w:sz="8" w:space="0" w:color="auto"/>
              <w:left w:val="single" w:sz="8" w:space="0" w:color="auto"/>
              <w:bottom w:val="single" w:sz="8" w:space="0" w:color="000000"/>
              <w:right w:val="nil"/>
            </w:tcBorders>
            <w:shd w:val="clear" w:color="auto" w:fill="auto"/>
            <w:noWrap/>
            <w:vAlign w:val="center"/>
            <w:hideMark/>
          </w:tcPr>
          <w:p w14:paraId="145E974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Расходы на приобретение (производство) энергетических ресурсов, холодной воды и теплоносителя</w:t>
            </w:r>
          </w:p>
        </w:tc>
      </w:tr>
      <w:tr w:rsidR="00B562F2" w:rsidRPr="00B562F2" w14:paraId="53E5BFC3" w14:textId="77777777" w:rsidTr="00B562F2">
        <w:trPr>
          <w:trHeight w:val="408"/>
          <w:jc w:val="center"/>
        </w:trPr>
        <w:tc>
          <w:tcPr>
            <w:tcW w:w="28360" w:type="dxa"/>
            <w:gridSpan w:val="16"/>
            <w:vMerge/>
            <w:tcBorders>
              <w:top w:val="single" w:sz="8" w:space="0" w:color="auto"/>
              <w:left w:val="single" w:sz="8" w:space="0" w:color="auto"/>
              <w:bottom w:val="single" w:sz="8" w:space="0" w:color="000000"/>
              <w:right w:val="nil"/>
            </w:tcBorders>
            <w:vAlign w:val="center"/>
            <w:hideMark/>
          </w:tcPr>
          <w:p w14:paraId="08F9029C" w14:textId="77777777" w:rsidR="00B562F2" w:rsidRPr="00B562F2" w:rsidRDefault="00B562F2" w:rsidP="00B562F2">
            <w:pPr>
              <w:rPr>
                <w:rFonts w:ascii="Bookman Old Style" w:hAnsi="Bookman Old Style" w:cs="Calibri"/>
                <w:b/>
                <w:bCs/>
                <w:sz w:val="13"/>
                <w:szCs w:val="13"/>
                <w:lang w:eastAsia="ru-RU"/>
              </w:rPr>
            </w:pPr>
          </w:p>
        </w:tc>
      </w:tr>
      <w:tr w:rsidR="00B562F2" w:rsidRPr="00B562F2" w14:paraId="14F43F02"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2FFA724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1.1</w:t>
            </w:r>
          </w:p>
        </w:tc>
        <w:tc>
          <w:tcPr>
            <w:tcW w:w="9649" w:type="dxa"/>
            <w:gridSpan w:val="4"/>
            <w:tcBorders>
              <w:top w:val="nil"/>
              <w:left w:val="nil"/>
              <w:bottom w:val="nil"/>
              <w:right w:val="single" w:sz="4" w:space="0" w:color="000000"/>
            </w:tcBorders>
            <w:shd w:val="clear" w:color="auto" w:fill="auto"/>
            <w:noWrap/>
            <w:vAlign w:val="bottom"/>
            <w:hideMark/>
          </w:tcPr>
          <w:p w14:paraId="36000BB4"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Расходы на топливо, всего: </w:t>
            </w:r>
          </w:p>
        </w:tc>
        <w:tc>
          <w:tcPr>
            <w:tcW w:w="1262" w:type="dxa"/>
            <w:tcBorders>
              <w:top w:val="nil"/>
              <w:left w:val="nil"/>
              <w:bottom w:val="nil"/>
              <w:right w:val="single" w:sz="4" w:space="0" w:color="auto"/>
            </w:tcBorders>
            <w:shd w:val="clear" w:color="auto" w:fill="auto"/>
            <w:noWrap/>
            <w:vAlign w:val="bottom"/>
            <w:hideMark/>
          </w:tcPr>
          <w:p w14:paraId="3ACDCB69"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nil"/>
              <w:left w:val="single" w:sz="4" w:space="0" w:color="auto"/>
              <w:bottom w:val="nil"/>
              <w:right w:val="single" w:sz="4" w:space="0" w:color="auto"/>
            </w:tcBorders>
            <w:shd w:val="clear" w:color="000000" w:fill="DAEEF3"/>
            <w:noWrap/>
            <w:vAlign w:val="bottom"/>
            <w:hideMark/>
          </w:tcPr>
          <w:p w14:paraId="04015EE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4 768,62</w:t>
            </w:r>
          </w:p>
        </w:tc>
        <w:tc>
          <w:tcPr>
            <w:tcW w:w="1660" w:type="dxa"/>
            <w:tcBorders>
              <w:top w:val="nil"/>
              <w:left w:val="nil"/>
              <w:bottom w:val="nil"/>
              <w:right w:val="single" w:sz="4" w:space="0" w:color="auto"/>
            </w:tcBorders>
            <w:shd w:val="clear" w:color="000000" w:fill="DAEEF3"/>
            <w:noWrap/>
            <w:vAlign w:val="bottom"/>
            <w:hideMark/>
          </w:tcPr>
          <w:p w14:paraId="43A1882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5 539,41</w:t>
            </w:r>
          </w:p>
        </w:tc>
        <w:tc>
          <w:tcPr>
            <w:tcW w:w="1660" w:type="dxa"/>
            <w:tcBorders>
              <w:top w:val="nil"/>
              <w:left w:val="nil"/>
              <w:bottom w:val="nil"/>
              <w:right w:val="single" w:sz="4" w:space="0" w:color="auto"/>
            </w:tcBorders>
            <w:shd w:val="clear" w:color="000000" w:fill="DAEEF3"/>
            <w:noWrap/>
            <w:vAlign w:val="bottom"/>
            <w:hideMark/>
          </w:tcPr>
          <w:p w14:paraId="26F0EC4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4 629,07</w:t>
            </w:r>
          </w:p>
        </w:tc>
        <w:tc>
          <w:tcPr>
            <w:tcW w:w="1660" w:type="dxa"/>
            <w:tcBorders>
              <w:top w:val="nil"/>
              <w:left w:val="nil"/>
              <w:bottom w:val="nil"/>
              <w:right w:val="single" w:sz="4" w:space="0" w:color="auto"/>
            </w:tcBorders>
            <w:shd w:val="clear" w:color="000000" w:fill="DAEEF3"/>
            <w:noWrap/>
            <w:vAlign w:val="bottom"/>
            <w:hideMark/>
          </w:tcPr>
          <w:p w14:paraId="03A61F4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-910,34</w:t>
            </w:r>
          </w:p>
        </w:tc>
        <w:tc>
          <w:tcPr>
            <w:tcW w:w="1660" w:type="dxa"/>
            <w:tcBorders>
              <w:top w:val="nil"/>
              <w:left w:val="nil"/>
              <w:bottom w:val="nil"/>
              <w:right w:val="single" w:sz="4" w:space="0" w:color="auto"/>
            </w:tcBorders>
            <w:shd w:val="clear" w:color="000000" w:fill="DAEEF3"/>
            <w:noWrap/>
            <w:vAlign w:val="bottom"/>
            <w:hideMark/>
          </w:tcPr>
          <w:p w14:paraId="170B212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-2,93</w:t>
            </w:r>
          </w:p>
        </w:tc>
        <w:tc>
          <w:tcPr>
            <w:tcW w:w="1660" w:type="dxa"/>
            <w:tcBorders>
              <w:top w:val="nil"/>
              <w:left w:val="nil"/>
              <w:bottom w:val="nil"/>
              <w:right w:val="single" w:sz="4" w:space="0" w:color="auto"/>
            </w:tcBorders>
            <w:shd w:val="clear" w:color="000000" w:fill="DAEEF3"/>
            <w:noWrap/>
            <w:vAlign w:val="bottom"/>
            <w:hideMark/>
          </w:tcPr>
          <w:p w14:paraId="210331F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4 812,02</w:t>
            </w:r>
          </w:p>
        </w:tc>
        <w:tc>
          <w:tcPr>
            <w:tcW w:w="1660" w:type="dxa"/>
            <w:tcBorders>
              <w:top w:val="nil"/>
              <w:left w:val="nil"/>
              <w:bottom w:val="nil"/>
              <w:right w:val="single" w:sz="4" w:space="0" w:color="auto"/>
            </w:tcBorders>
            <w:shd w:val="clear" w:color="000000" w:fill="DAEEF3"/>
            <w:noWrap/>
            <w:vAlign w:val="bottom"/>
            <w:hideMark/>
          </w:tcPr>
          <w:p w14:paraId="12A0293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5 010,68</w:t>
            </w:r>
          </w:p>
        </w:tc>
        <w:tc>
          <w:tcPr>
            <w:tcW w:w="1660" w:type="dxa"/>
            <w:tcBorders>
              <w:top w:val="nil"/>
              <w:left w:val="nil"/>
              <w:bottom w:val="nil"/>
              <w:right w:val="single" w:sz="4" w:space="0" w:color="auto"/>
            </w:tcBorders>
            <w:shd w:val="clear" w:color="000000" w:fill="DAEEF3"/>
            <w:noWrap/>
            <w:vAlign w:val="bottom"/>
            <w:hideMark/>
          </w:tcPr>
          <w:p w14:paraId="255B13E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5 221,36</w:t>
            </w:r>
          </w:p>
        </w:tc>
        <w:tc>
          <w:tcPr>
            <w:tcW w:w="1660" w:type="dxa"/>
            <w:tcBorders>
              <w:top w:val="nil"/>
              <w:left w:val="nil"/>
              <w:bottom w:val="nil"/>
              <w:right w:val="single" w:sz="4" w:space="0" w:color="auto"/>
            </w:tcBorders>
            <w:shd w:val="clear" w:color="000000" w:fill="DAEEF3"/>
            <w:noWrap/>
            <w:vAlign w:val="bottom"/>
            <w:hideMark/>
          </w:tcPr>
          <w:p w14:paraId="32185439"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5 440,91</w:t>
            </w:r>
          </w:p>
        </w:tc>
        <w:tc>
          <w:tcPr>
            <w:tcW w:w="1660" w:type="dxa"/>
            <w:tcBorders>
              <w:top w:val="nil"/>
              <w:left w:val="nil"/>
              <w:bottom w:val="nil"/>
              <w:right w:val="single" w:sz="8" w:space="0" w:color="auto"/>
            </w:tcBorders>
            <w:shd w:val="clear" w:color="000000" w:fill="DAEEF3"/>
            <w:noWrap/>
            <w:vAlign w:val="bottom"/>
            <w:hideMark/>
          </w:tcPr>
          <w:p w14:paraId="6A63E279"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5 669,72</w:t>
            </w:r>
          </w:p>
        </w:tc>
      </w:tr>
      <w:tr w:rsidR="00B562F2" w:rsidRPr="00B562F2" w14:paraId="1794992B"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7921FDA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8422" w:type="dxa"/>
            <w:gridSpan w:val="2"/>
            <w:tcBorders>
              <w:top w:val="nil"/>
              <w:left w:val="nil"/>
              <w:bottom w:val="nil"/>
              <w:right w:val="nil"/>
            </w:tcBorders>
            <w:shd w:val="clear" w:color="auto" w:fill="auto"/>
            <w:noWrap/>
            <w:vAlign w:val="bottom"/>
            <w:hideMark/>
          </w:tcPr>
          <w:p w14:paraId="280CC5EA"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в т.ч.   - уголь </w:t>
            </w:r>
          </w:p>
        </w:tc>
        <w:tc>
          <w:tcPr>
            <w:tcW w:w="1071" w:type="dxa"/>
            <w:tcBorders>
              <w:top w:val="nil"/>
              <w:left w:val="nil"/>
              <w:bottom w:val="nil"/>
              <w:right w:val="nil"/>
            </w:tcBorders>
            <w:shd w:val="clear" w:color="auto" w:fill="auto"/>
            <w:noWrap/>
            <w:vAlign w:val="bottom"/>
            <w:hideMark/>
          </w:tcPr>
          <w:p w14:paraId="0D11582F" w14:textId="77777777" w:rsidR="00B562F2" w:rsidRPr="00B562F2" w:rsidRDefault="00B562F2" w:rsidP="00B562F2">
            <w:pPr>
              <w:rPr>
                <w:rFonts w:ascii="Bookman Old Style" w:hAnsi="Bookman Old Style" w:cs="Calibri"/>
                <w:sz w:val="13"/>
                <w:szCs w:val="13"/>
                <w:lang w:eastAsia="ru-RU"/>
              </w:rPr>
            </w:pPr>
          </w:p>
        </w:tc>
        <w:tc>
          <w:tcPr>
            <w:tcW w:w="156" w:type="dxa"/>
            <w:tcBorders>
              <w:top w:val="nil"/>
              <w:left w:val="nil"/>
              <w:bottom w:val="nil"/>
              <w:right w:val="single" w:sz="4" w:space="0" w:color="auto"/>
            </w:tcBorders>
            <w:shd w:val="clear" w:color="auto" w:fill="auto"/>
            <w:noWrap/>
            <w:vAlign w:val="bottom"/>
            <w:hideMark/>
          </w:tcPr>
          <w:p w14:paraId="6D70C30F"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262" w:type="dxa"/>
            <w:tcBorders>
              <w:top w:val="nil"/>
              <w:left w:val="nil"/>
              <w:bottom w:val="nil"/>
              <w:right w:val="single" w:sz="4" w:space="0" w:color="auto"/>
            </w:tcBorders>
            <w:shd w:val="clear" w:color="auto" w:fill="auto"/>
            <w:noWrap/>
            <w:vAlign w:val="bottom"/>
            <w:hideMark/>
          </w:tcPr>
          <w:p w14:paraId="19F81B4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5E3C0E6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4 768,62</w:t>
            </w:r>
          </w:p>
        </w:tc>
        <w:tc>
          <w:tcPr>
            <w:tcW w:w="1660" w:type="dxa"/>
            <w:tcBorders>
              <w:top w:val="nil"/>
              <w:left w:val="nil"/>
              <w:bottom w:val="nil"/>
              <w:right w:val="single" w:sz="4" w:space="0" w:color="auto"/>
            </w:tcBorders>
            <w:shd w:val="clear" w:color="000000" w:fill="DAEEF3"/>
            <w:noWrap/>
            <w:vAlign w:val="bottom"/>
            <w:hideMark/>
          </w:tcPr>
          <w:p w14:paraId="4101261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5 539,41</w:t>
            </w:r>
          </w:p>
        </w:tc>
        <w:tc>
          <w:tcPr>
            <w:tcW w:w="1660" w:type="dxa"/>
            <w:tcBorders>
              <w:top w:val="nil"/>
              <w:left w:val="nil"/>
              <w:bottom w:val="nil"/>
              <w:right w:val="single" w:sz="4" w:space="0" w:color="auto"/>
            </w:tcBorders>
            <w:shd w:val="clear" w:color="000000" w:fill="DAEEF3"/>
            <w:noWrap/>
            <w:vAlign w:val="bottom"/>
            <w:hideMark/>
          </w:tcPr>
          <w:p w14:paraId="641EFB5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4 629,07</w:t>
            </w:r>
          </w:p>
        </w:tc>
        <w:tc>
          <w:tcPr>
            <w:tcW w:w="1660" w:type="dxa"/>
            <w:tcBorders>
              <w:top w:val="nil"/>
              <w:left w:val="nil"/>
              <w:bottom w:val="nil"/>
              <w:right w:val="single" w:sz="4" w:space="0" w:color="auto"/>
            </w:tcBorders>
            <w:shd w:val="clear" w:color="000000" w:fill="DAEEF3"/>
            <w:noWrap/>
            <w:vAlign w:val="bottom"/>
            <w:hideMark/>
          </w:tcPr>
          <w:p w14:paraId="139C771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-910,34</w:t>
            </w:r>
          </w:p>
        </w:tc>
        <w:tc>
          <w:tcPr>
            <w:tcW w:w="1660" w:type="dxa"/>
            <w:tcBorders>
              <w:top w:val="nil"/>
              <w:left w:val="nil"/>
              <w:bottom w:val="nil"/>
              <w:right w:val="single" w:sz="4" w:space="0" w:color="auto"/>
            </w:tcBorders>
            <w:shd w:val="clear" w:color="000000" w:fill="DAEEF3"/>
            <w:noWrap/>
            <w:vAlign w:val="bottom"/>
            <w:hideMark/>
          </w:tcPr>
          <w:p w14:paraId="74929D2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-2,93</w:t>
            </w:r>
          </w:p>
        </w:tc>
        <w:tc>
          <w:tcPr>
            <w:tcW w:w="1660" w:type="dxa"/>
            <w:tcBorders>
              <w:top w:val="nil"/>
              <w:left w:val="nil"/>
              <w:bottom w:val="nil"/>
              <w:right w:val="single" w:sz="4" w:space="0" w:color="auto"/>
            </w:tcBorders>
            <w:shd w:val="clear" w:color="000000" w:fill="DAEEF3"/>
            <w:noWrap/>
            <w:vAlign w:val="bottom"/>
            <w:hideMark/>
          </w:tcPr>
          <w:p w14:paraId="37A4BB0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4 812,02</w:t>
            </w:r>
          </w:p>
        </w:tc>
        <w:tc>
          <w:tcPr>
            <w:tcW w:w="1660" w:type="dxa"/>
            <w:tcBorders>
              <w:top w:val="nil"/>
              <w:left w:val="nil"/>
              <w:bottom w:val="nil"/>
              <w:right w:val="single" w:sz="4" w:space="0" w:color="auto"/>
            </w:tcBorders>
            <w:shd w:val="clear" w:color="000000" w:fill="DAEEF3"/>
            <w:noWrap/>
            <w:vAlign w:val="bottom"/>
            <w:hideMark/>
          </w:tcPr>
          <w:p w14:paraId="45A8337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5 010,68</w:t>
            </w:r>
          </w:p>
        </w:tc>
        <w:tc>
          <w:tcPr>
            <w:tcW w:w="1660" w:type="dxa"/>
            <w:tcBorders>
              <w:top w:val="nil"/>
              <w:left w:val="nil"/>
              <w:bottom w:val="nil"/>
              <w:right w:val="single" w:sz="4" w:space="0" w:color="auto"/>
            </w:tcBorders>
            <w:shd w:val="clear" w:color="000000" w:fill="DAEEF3"/>
            <w:noWrap/>
            <w:vAlign w:val="bottom"/>
            <w:hideMark/>
          </w:tcPr>
          <w:p w14:paraId="60CC3FD7"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5 221,36</w:t>
            </w:r>
          </w:p>
        </w:tc>
        <w:tc>
          <w:tcPr>
            <w:tcW w:w="1660" w:type="dxa"/>
            <w:tcBorders>
              <w:top w:val="nil"/>
              <w:left w:val="nil"/>
              <w:bottom w:val="nil"/>
              <w:right w:val="single" w:sz="4" w:space="0" w:color="auto"/>
            </w:tcBorders>
            <w:shd w:val="clear" w:color="000000" w:fill="DAEEF3"/>
            <w:noWrap/>
            <w:vAlign w:val="bottom"/>
            <w:hideMark/>
          </w:tcPr>
          <w:p w14:paraId="16B9F77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5 440,91</w:t>
            </w:r>
          </w:p>
        </w:tc>
        <w:tc>
          <w:tcPr>
            <w:tcW w:w="1660" w:type="dxa"/>
            <w:tcBorders>
              <w:top w:val="nil"/>
              <w:left w:val="nil"/>
              <w:bottom w:val="nil"/>
              <w:right w:val="single" w:sz="8" w:space="0" w:color="auto"/>
            </w:tcBorders>
            <w:shd w:val="clear" w:color="000000" w:fill="DAEEF3"/>
            <w:noWrap/>
            <w:vAlign w:val="bottom"/>
            <w:hideMark/>
          </w:tcPr>
          <w:p w14:paraId="7758753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5 669,72</w:t>
            </w:r>
          </w:p>
        </w:tc>
      </w:tr>
      <w:tr w:rsidR="00B562F2" w:rsidRPr="00B562F2" w14:paraId="7FB12499"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3AC4BB4C" w14:textId="77777777" w:rsidR="00B562F2" w:rsidRPr="00B562F2" w:rsidRDefault="00B562F2" w:rsidP="00B562F2">
            <w:pPr>
              <w:rPr>
                <w:rFonts w:ascii="Calibri" w:hAnsi="Calibri" w:cs="Calibri"/>
                <w:sz w:val="13"/>
                <w:szCs w:val="13"/>
                <w:lang w:eastAsia="ru-RU"/>
              </w:rPr>
            </w:pPr>
            <w:r w:rsidRPr="00B562F2">
              <w:rPr>
                <w:rFonts w:ascii="Calibri" w:hAnsi="Calibri" w:cs="Calibri"/>
                <w:sz w:val="13"/>
                <w:szCs w:val="13"/>
                <w:lang w:eastAsia="ru-RU"/>
              </w:rPr>
              <w:t> </w:t>
            </w:r>
          </w:p>
        </w:tc>
        <w:tc>
          <w:tcPr>
            <w:tcW w:w="8422" w:type="dxa"/>
            <w:gridSpan w:val="2"/>
            <w:tcBorders>
              <w:top w:val="nil"/>
              <w:left w:val="nil"/>
              <w:bottom w:val="nil"/>
              <w:right w:val="nil"/>
            </w:tcBorders>
            <w:shd w:val="clear" w:color="auto" w:fill="auto"/>
            <w:noWrap/>
            <w:vAlign w:val="bottom"/>
            <w:hideMark/>
          </w:tcPr>
          <w:p w14:paraId="285220B0"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мазут</w:t>
            </w:r>
          </w:p>
        </w:tc>
        <w:tc>
          <w:tcPr>
            <w:tcW w:w="1071" w:type="dxa"/>
            <w:tcBorders>
              <w:top w:val="nil"/>
              <w:left w:val="nil"/>
              <w:bottom w:val="nil"/>
              <w:right w:val="nil"/>
            </w:tcBorders>
            <w:shd w:val="clear" w:color="auto" w:fill="auto"/>
            <w:noWrap/>
            <w:vAlign w:val="bottom"/>
            <w:hideMark/>
          </w:tcPr>
          <w:p w14:paraId="71BCBDC0" w14:textId="77777777" w:rsidR="00B562F2" w:rsidRPr="00B562F2" w:rsidRDefault="00B562F2" w:rsidP="00B562F2">
            <w:pPr>
              <w:rPr>
                <w:rFonts w:ascii="Bookman Old Style" w:hAnsi="Bookman Old Style" w:cs="Calibri"/>
                <w:sz w:val="13"/>
                <w:szCs w:val="13"/>
                <w:lang w:eastAsia="ru-RU"/>
              </w:rPr>
            </w:pPr>
          </w:p>
        </w:tc>
        <w:tc>
          <w:tcPr>
            <w:tcW w:w="156" w:type="dxa"/>
            <w:tcBorders>
              <w:top w:val="nil"/>
              <w:left w:val="nil"/>
              <w:bottom w:val="nil"/>
              <w:right w:val="single" w:sz="4" w:space="0" w:color="auto"/>
            </w:tcBorders>
            <w:shd w:val="clear" w:color="auto" w:fill="auto"/>
            <w:noWrap/>
            <w:vAlign w:val="bottom"/>
            <w:hideMark/>
          </w:tcPr>
          <w:p w14:paraId="70C86954" w14:textId="77777777" w:rsidR="00B562F2" w:rsidRPr="00B562F2" w:rsidRDefault="00B562F2" w:rsidP="00B562F2">
            <w:pPr>
              <w:rPr>
                <w:rFonts w:ascii="Calibri" w:hAnsi="Calibri" w:cs="Calibri"/>
                <w:sz w:val="13"/>
                <w:szCs w:val="13"/>
                <w:lang w:eastAsia="ru-RU"/>
              </w:rPr>
            </w:pPr>
            <w:r w:rsidRPr="00B562F2">
              <w:rPr>
                <w:rFonts w:ascii="Calibri" w:hAnsi="Calibri" w:cs="Calibri"/>
                <w:sz w:val="13"/>
                <w:szCs w:val="13"/>
                <w:lang w:eastAsia="ru-RU"/>
              </w:rPr>
              <w:t> </w:t>
            </w:r>
          </w:p>
        </w:tc>
        <w:tc>
          <w:tcPr>
            <w:tcW w:w="1262" w:type="dxa"/>
            <w:tcBorders>
              <w:top w:val="nil"/>
              <w:left w:val="nil"/>
              <w:bottom w:val="nil"/>
              <w:right w:val="single" w:sz="4" w:space="0" w:color="auto"/>
            </w:tcBorders>
            <w:shd w:val="clear" w:color="auto" w:fill="auto"/>
            <w:noWrap/>
            <w:vAlign w:val="bottom"/>
            <w:hideMark/>
          </w:tcPr>
          <w:p w14:paraId="537DC20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1A88C8B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0C89670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0E42611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2394931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15DCA9D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4D6D2D1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7067D93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5B04271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495C3B4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8" w:space="0" w:color="auto"/>
            </w:tcBorders>
            <w:shd w:val="clear" w:color="000000" w:fill="DAEEF3"/>
            <w:noWrap/>
            <w:vAlign w:val="bottom"/>
            <w:hideMark/>
          </w:tcPr>
          <w:p w14:paraId="7259F24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r>
      <w:tr w:rsidR="00B562F2" w:rsidRPr="00B562F2" w14:paraId="7B94FE46"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49D5FD70" w14:textId="77777777" w:rsidR="00B562F2" w:rsidRPr="00B562F2" w:rsidRDefault="00B562F2" w:rsidP="00B562F2">
            <w:pPr>
              <w:rPr>
                <w:rFonts w:ascii="Calibri" w:hAnsi="Calibri" w:cs="Calibri"/>
                <w:sz w:val="13"/>
                <w:szCs w:val="13"/>
                <w:lang w:eastAsia="ru-RU"/>
              </w:rPr>
            </w:pPr>
            <w:r w:rsidRPr="00B562F2">
              <w:rPr>
                <w:rFonts w:ascii="Calibri" w:hAnsi="Calibri" w:cs="Calibri"/>
                <w:sz w:val="13"/>
                <w:szCs w:val="13"/>
                <w:lang w:eastAsia="ru-RU"/>
              </w:rPr>
              <w:t> </w:t>
            </w:r>
          </w:p>
        </w:tc>
        <w:tc>
          <w:tcPr>
            <w:tcW w:w="9493" w:type="dxa"/>
            <w:gridSpan w:val="3"/>
            <w:tcBorders>
              <w:top w:val="nil"/>
              <w:left w:val="nil"/>
              <w:bottom w:val="nil"/>
              <w:right w:val="nil"/>
            </w:tcBorders>
            <w:shd w:val="clear" w:color="auto" w:fill="auto"/>
            <w:noWrap/>
            <w:vAlign w:val="bottom"/>
            <w:hideMark/>
          </w:tcPr>
          <w:p w14:paraId="31689545"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в т.ч. натуральное топливо</w:t>
            </w:r>
          </w:p>
        </w:tc>
        <w:tc>
          <w:tcPr>
            <w:tcW w:w="156" w:type="dxa"/>
            <w:tcBorders>
              <w:top w:val="nil"/>
              <w:left w:val="nil"/>
              <w:bottom w:val="nil"/>
              <w:right w:val="single" w:sz="4" w:space="0" w:color="auto"/>
            </w:tcBorders>
            <w:shd w:val="clear" w:color="auto" w:fill="auto"/>
            <w:noWrap/>
            <w:vAlign w:val="bottom"/>
            <w:hideMark/>
          </w:tcPr>
          <w:p w14:paraId="14333AE8" w14:textId="77777777" w:rsidR="00B562F2" w:rsidRPr="00B562F2" w:rsidRDefault="00B562F2" w:rsidP="00B562F2">
            <w:pPr>
              <w:rPr>
                <w:rFonts w:ascii="Calibri" w:hAnsi="Calibri" w:cs="Calibri"/>
                <w:sz w:val="13"/>
                <w:szCs w:val="13"/>
                <w:lang w:eastAsia="ru-RU"/>
              </w:rPr>
            </w:pPr>
            <w:r w:rsidRPr="00B562F2">
              <w:rPr>
                <w:rFonts w:ascii="Calibri" w:hAnsi="Calibri" w:cs="Calibri"/>
                <w:sz w:val="13"/>
                <w:szCs w:val="13"/>
                <w:lang w:eastAsia="ru-RU"/>
              </w:rPr>
              <w:t> </w:t>
            </w:r>
          </w:p>
        </w:tc>
        <w:tc>
          <w:tcPr>
            <w:tcW w:w="1262" w:type="dxa"/>
            <w:tcBorders>
              <w:top w:val="nil"/>
              <w:left w:val="nil"/>
              <w:bottom w:val="nil"/>
              <w:right w:val="single" w:sz="4" w:space="0" w:color="auto"/>
            </w:tcBorders>
            <w:shd w:val="clear" w:color="auto" w:fill="auto"/>
            <w:noWrap/>
            <w:vAlign w:val="bottom"/>
            <w:hideMark/>
          </w:tcPr>
          <w:p w14:paraId="0C678AA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7B3F279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3 857,94</w:t>
            </w:r>
          </w:p>
        </w:tc>
        <w:tc>
          <w:tcPr>
            <w:tcW w:w="1660" w:type="dxa"/>
            <w:tcBorders>
              <w:top w:val="nil"/>
              <w:left w:val="nil"/>
              <w:bottom w:val="nil"/>
              <w:right w:val="single" w:sz="4" w:space="0" w:color="auto"/>
            </w:tcBorders>
            <w:shd w:val="clear" w:color="000000" w:fill="DAEEF3"/>
            <w:noWrap/>
            <w:vAlign w:val="bottom"/>
            <w:hideMark/>
          </w:tcPr>
          <w:p w14:paraId="40DEE6E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4 196,16</w:t>
            </w:r>
          </w:p>
        </w:tc>
        <w:tc>
          <w:tcPr>
            <w:tcW w:w="1660" w:type="dxa"/>
            <w:tcBorders>
              <w:top w:val="nil"/>
              <w:left w:val="nil"/>
              <w:bottom w:val="nil"/>
              <w:right w:val="single" w:sz="4" w:space="0" w:color="auto"/>
            </w:tcBorders>
            <w:shd w:val="clear" w:color="000000" w:fill="DAEEF3"/>
            <w:noWrap/>
            <w:vAlign w:val="bottom"/>
            <w:hideMark/>
          </w:tcPr>
          <w:p w14:paraId="424C3EE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3 521,68</w:t>
            </w:r>
          </w:p>
        </w:tc>
        <w:tc>
          <w:tcPr>
            <w:tcW w:w="1660" w:type="dxa"/>
            <w:tcBorders>
              <w:top w:val="nil"/>
              <w:left w:val="nil"/>
              <w:bottom w:val="nil"/>
              <w:right w:val="single" w:sz="4" w:space="0" w:color="auto"/>
            </w:tcBorders>
            <w:shd w:val="clear" w:color="000000" w:fill="DAEEF3"/>
            <w:noWrap/>
            <w:vAlign w:val="bottom"/>
            <w:hideMark/>
          </w:tcPr>
          <w:p w14:paraId="0215CC6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-674,48</w:t>
            </w:r>
          </w:p>
        </w:tc>
        <w:tc>
          <w:tcPr>
            <w:tcW w:w="1660" w:type="dxa"/>
            <w:tcBorders>
              <w:top w:val="nil"/>
              <w:left w:val="nil"/>
              <w:bottom w:val="nil"/>
              <w:right w:val="single" w:sz="4" w:space="0" w:color="auto"/>
            </w:tcBorders>
            <w:shd w:val="clear" w:color="000000" w:fill="DAEEF3"/>
            <w:noWrap/>
            <w:vAlign w:val="bottom"/>
            <w:hideMark/>
          </w:tcPr>
          <w:p w14:paraId="194E826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-8,72</w:t>
            </w:r>
          </w:p>
        </w:tc>
        <w:tc>
          <w:tcPr>
            <w:tcW w:w="1660" w:type="dxa"/>
            <w:tcBorders>
              <w:top w:val="nil"/>
              <w:left w:val="nil"/>
              <w:bottom w:val="nil"/>
              <w:right w:val="single" w:sz="4" w:space="0" w:color="auto"/>
            </w:tcBorders>
            <w:shd w:val="clear" w:color="000000" w:fill="DAEEF3"/>
            <w:noWrap/>
            <w:vAlign w:val="bottom"/>
            <w:hideMark/>
          </w:tcPr>
          <w:p w14:paraId="73EC6E3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3 662,55</w:t>
            </w:r>
          </w:p>
        </w:tc>
        <w:tc>
          <w:tcPr>
            <w:tcW w:w="1660" w:type="dxa"/>
            <w:tcBorders>
              <w:top w:val="nil"/>
              <w:left w:val="nil"/>
              <w:bottom w:val="nil"/>
              <w:right w:val="single" w:sz="4" w:space="0" w:color="auto"/>
            </w:tcBorders>
            <w:shd w:val="clear" w:color="000000" w:fill="DAEEF3"/>
            <w:noWrap/>
            <w:vAlign w:val="bottom"/>
            <w:hideMark/>
          </w:tcPr>
          <w:p w14:paraId="504E61C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3 816,38</w:t>
            </w:r>
          </w:p>
        </w:tc>
        <w:tc>
          <w:tcPr>
            <w:tcW w:w="1660" w:type="dxa"/>
            <w:tcBorders>
              <w:top w:val="nil"/>
              <w:left w:val="nil"/>
              <w:bottom w:val="nil"/>
              <w:right w:val="single" w:sz="4" w:space="0" w:color="auto"/>
            </w:tcBorders>
            <w:shd w:val="clear" w:color="000000" w:fill="DAEEF3"/>
            <w:noWrap/>
            <w:vAlign w:val="bottom"/>
            <w:hideMark/>
          </w:tcPr>
          <w:p w14:paraId="6A09983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3 980,48</w:t>
            </w:r>
          </w:p>
        </w:tc>
        <w:tc>
          <w:tcPr>
            <w:tcW w:w="1660" w:type="dxa"/>
            <w:tcBorders>
              <w:top w:val="nil"/>
              <w:left w:val="nil"/>
              <w:bottom w:val="nil"/>
              <w:right w:val="single" w:sz="4" w:space="0" w:color="auto"/>
            </w:tcBorders>
            <w:shd w:val="clear" w:color="000000" w:fill="DAEEF3"/>
            <w:noWrap/>
            <w:vAlign w:val="bottom"/>
            <w:hideMark/>
          </w:tcPr>
          <w:p w14:paraId="0D211AB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4 151,64</w:t>
            </w:r>
          </w:p>
        </w:tc>
        <w:tc>
          <w:tcPr>
            <w:tcW w:w="1660" w:type="dxa"/>
            <w:tcBorders>
              <w:top w:val="nil"/>
              <w:left w:val="nil"/>
              <w:bottom w:val="nil"/>
              <w:right w:val="single" w:sz="8" w:space="0" w:color="auto"/>
            </w:tcBorders>
            <w:shd w:val="clear" w:color="000000" w:fill="DAEEF3"/>
            <w:noWrap/>
            <w:vAlign w:val="bottom"/>
            <w:hideMark/>
          </w:tcPr>
          <w:p w14:paraId="4A09F8A7"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4 330,16</w:t>
            </w:r>
          </w:p>
        </w:tc>
      </w:tr>
      <w:tr w:rsidR="00B562F2" w:rsidRPr="00B562F2" w14:paraId="06C92484"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1DEBBAF1"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493" w:type="dxa"/>
            <w:gridSpan w:val="3"/>
            <w:tcBorders>
              <w:top w:val="nil"/>
              <w:left w:val="nil"/>
              <w:bottom w:val="nil"/>
              <w:right w:val="nil"/>
            </w:tcBorders>
            <w:shd w:val="clear" w:color="auto" w:fill="auto"/>
            <w:noWrap/>
            <w:vAlign w:val="bottom"/>
            <w:hideMark/>
          </w:tcPr>
          <w:p w14:paraId="776F7E99"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уголь каменный</w:t>
            </w:r>
          </w:p>
        </w:tc>
        <w:tc>
          <w:tcPr>
            <w:tcW w:w="156" w:type="dxa"/>
            <w:tcBorders>
              <w:top w:val="nil"/>
              <w:left w:val="nil"/>
              <w:bottom w:val="nil"/>
              <w:right w:val="single" w:sz="4" w:space="0" w:color="auto"/>
            </w:tcBorders>
            <w:shd w:val="clear" w:color="auto" w:fill="auto"/>
            <w:noWrap/>
            <w:vAlign w:val="bottom"/>
            <w:hideMark/>
          </w:tcPr>
          <w:p w14:paraId="0B58A5A0"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nil"/>
              <w:left w:val="nil"/>
              <w:bottom w:val="nil"/>
              <w:right w:val="single" w:sz="4" w:space="0" w:color="auto"/>
            </w:tcBorders>
            <w:shd w:val="clear" w:color="auto" w:fill="auto"/>
            <w:noWrap/>
            <w:vAlign w:val="bottom"/>
            <w:hideMark/>
          </w:tcPr>
          <w:p w14:paraId="62D6B04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6135AD1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3 857,94</w:t>
            </w:r>
          </w:p>
        </w:tc>
        <w:tc>
          <w:tcPr>
            <w:tcW w:w="1660" w:type="dxa"/>
            <w:tcBorders>
              <w:top w:val="nil"/>
              <w:left w:val="nil"/>
              <w:bottom w:val="nil"/>
              <w:right w:val="single" w:sz="4" w:space="0" w:color="auto"/>
            </w:tcBorders>
            <w:shd w:val="clear" w:color="000000" w:fill="DAEEF3"/>
            <w:noWrap/>
            <w:vAlign w:val="bottom"/>
            <w:hideMark/>
          </w:tcPr>
          <w:p w14:paraId="633E63F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4 196,16</w:t>
            </w:r>
          </w:p>
        </w:tc>
        <w:tc>
          <w:tcPr>
            <w:tcW w:w="1660" w:type="dxa"/>
            <w:tcBorders>
              <w:top w:val="nil"/>
              <w:left w:val="nil"/>
              <w:bottom w:val="nil"/>
              <w:right w:val="single" w:sz="4" w:space="0" w:color="auto"/>
            </w:tcBorders>
            <w:shd w:val="clear" w:color="000000" w:fill="DAEEF3"/>
            <w:noWrap/>
            <w:vAlign w:val="bottom"/>
            <w:hideMark/>
          </w:tcPr>
          <w:p w14:paraId="6B8E947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3 521,68</w:t>
            </w:r>
          </w:p>
        </w:tc>
        <w:tc>
          <w:tcPr>
            <w:tcW w:w="1660" w:type="dxa"/>
            <w:tcBorders>
              <w:top w:val="nil"/>
              <w:left w:val="nil"/>
              <w:bottom w:val="nil"/>
              <w:right w:val="single" w:sz="4" w:space="0" w:color="auto"/>
            </w:tcBorders>
            <w:shd w:val="clear" w:color="000000" w:fill="DAEEF3"/>
            <w:noWrap/>
            <w:vAlign w:val="bottom"/>
            <w:hideMark/>
          </w:tcPr>
          <w:p w14:paraId="57E24B8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-674,48</w:t>
            </w:r>
          </w:p>
        </w:tc>
        <w:tc>
          <w:tcPr>
            <w:tcW w:w="1660" w:type="dxa"/>
            <w:tcBorders>
              <w:top w:val="nil"/>
              <w:left w:val="nil"/>
              <w:bottom w:val="nil"/>
              <w:right w:val="single" w:sz="4" w:space="0" w:color="auto"/>
            </w:tcBorders>
            <w:shd w:val="clear" w:color="000000" w:fill="DAEEF3"/>
            <w:noWrap/>
            <w:vAlign w:val="bottom"/>
            <w:hideMark/>
          </w:tcPr>
          <w:p w14:paraId="1F778F9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-8,72</w:t>
            </w:r>
          </w:p>
        </w:tc>
        <w:tc>
          <w:tcPr>
            <w:tcW w:w="1660" w:type="dxa"/>
            <w:tcBorders>
              <w:top w:val="nil"/>
              <w:left w:val="nil"/>
              <w:bottom w:val="nil"/>
              <w:right w:val="single" w:sz="4" w:space="0" w:color="auto"/>
            </w:tcBorders>
            <w:shd w:val="clear" w:color="000000" w:fill="DAEEF3"/>
            <w:noWrap/>
            <w:vAlign w:val="bottom"/>
            <w:hideMark/>
          </w:tcPr>
          <w:p w14:paraId="48CBA99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3 662,55</w:t>
            </w:r>
          </w:p>
        </w:tc>
        <w:tc>
          <w:tcPr>
            <w:tcW w:w="1660" w:type="dxa"/>
            <w:tcBorders>
              <w:top w:val="nil"/>
              <w:left w:val="nil"/>
              <w:bottom w:val="nil"/>
              <w:right w:val="single" w:sz="4" w:space="0" w:color="auto"/>
            </w:tcBorders>
            <w:shd w:val="clear" w:color="000000" w:fill="DAEEF3"/>
            <w:noWrap/>
            <w:vAlign w:val="bottom"/>
            <w:hideMark/>
          </w:tcPr>
          <w:p w14:paraId="483689C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3 816,38</w:t>
            </w:r>
          </w:p>
        </w:tc>
        <w:tc>
          <w:tcPr>
            <w:tcW w:w="1660" w:type="dxa"/>
            <w:tcBorders>
              <w:top w:val="nil"/>
              <w:left w:val="nil"/>
              <w:bottom w:val="nil"/>
              <w:right w:val="single" w:sz="4" w:space="0" w:color="auto"/>
            </w:tcBorders>
            <w:shd w:val="clear" w:color="000000" w:fill="DAEEF3"/>
            <w:noWrap/>
            <w:vAlign w:val="bottom"/>
            <w:hideMark/>
          </w:tcPr>
          <w:p w14:paraId="6F509BC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3 980,48</w:t>
            </w:r>
          </w:p>
        </w:tc>
        <w:tc>
          <w:tcPr>
            <w:tcW w:w="1660" w:type="dxa"/>
            <w:tcBorders>
              <w:top w:val="nil"/>
              <w:left w:val="nil"/>
              <w:bottom w:val="nil"/>
              <w:right w:val="single" w:sz="4" w:space="0" w:color="auto"/>
            </w:tcBorders>
            <w:shd w:val="clear" w:color="000000" w:fill="DAEEF3"/>
            <w:noWrap/>
            <w:vAlign w:val="bottom"/>
            <w:hideMark/>
          </w:tcPr>
          <w:p w14:paraId="02748D7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4 151,64</w:t>
            </w:r>
          </w:p>
        </w:tc>
        <w:tc>
          <w:tcPr>
            <w:tcW w:w="1660" w:type="dxa"/>
            <w:tcBorders>
              <w:top w:val="nil"/>
              <w:left w:val="nil"/>
              <w:bottom w:val="nil"/>
              <w:right w:val="single" w:sz="8" w:space="0" w:color="auto"/>
            </w:tcBorders>
            <w:shd w:val="clear" w:color="000000" w:fill="DAEEF3"/>
            <w:noWrap/>
            <w:vAlign w:val="bottom"/>
            <w:hideMark/>
          </w:tcPr>
          <w:p w14:paraId="4C62D66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4 330,16</w:t>
            </w:r>
          </w:p>
        </w:tc>
      </w:tr>
      <w:tr w:rsidR="00B562F2" w:rsidRPr="00B562F2" w14:paraId="045262D9"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6D8A8B4E"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8422" w:type="dxa"/>
            <w:gridSpan w:val="2"/>
            <w:tcBorders>
              <w:top w:val="nil"/>
              <w:left w:val="nil"/>
              <w:bottom w:val="nil"/>
              <w:right w:val="nil"/>
            </w:tcBorders>
            <w:shd w:val="clear" w:color="auto" w:fill="auto"/>
            <w:noWrap/>
            <w:vAlign w:val="bottom"/>
            <w:hideMark/>
          </w:tcPr>
          <w:p w14:paraId="770F27BE"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мазут</w:t>
            </w:r>
          </w:p>
        </w:tc>
        <w:tc>
          <w:tcPr>
            <w:tcW w:w="1071" w:type="dxa"/>
            <w:tcBorders>
              <w:top w:val="nil"/>
              <w:left w:val="nil"/>
              <w:bottom w:val="nil"/>
              <w:right w:val="nil"/>
            </w:tcBorders>
            <w:shd w:val="clear" w:color="auto" w:fill="auto"/>
            <w:noWrap/>
            <w:vAlign w:val="bottom"/>
            <w:hideMark/>
          </w:tcPr>
          <w:p w14:paraId="1B74A055" w14:textId="77777777" w:rsidR="00B562F2" w:rsidRPr="00B562F2" w:rsidRDefault="00B562F2" w:rsidP="00B562F2">
            <w:pPr>
              <w:rPr>
                <w:rFonts w:ascii="Bookman Old Style" w:hAnsi="Bookman Old Style" w:cs="Calibri"/>
                <w:sz w:val="13"/>
                <w:szCs w:val="13"/>
                <w:lang w:eastAsia="ru-RU"/>
              </w:rPr>
            </w:pPr>
          </w:p>
        </w:tc>
        <w:tc>
          <w:tcPr>
            <w:tcW w:w="156" w:type="dxa"/>
            <w:tcBorders>
              <w:top w:val="nil"/>
              <w:left w:val="nil"/>
              <w:bottom w:val="nil"/>
              <w:right w:val="single" w:sz="4" w:space="0" w:color="auto"/>
            </w:tcBorders>
            <w:shd w:val="clear" w:color="auto" w:fill="auto"/>
            <w:noWrap/>
            <w:vAlign w:val="bottom"/>
            <w:hideMark/>
          </w:tcPr>
          <w:p w14:paraId="64379D8A"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nil"/>
              <w:left w:val="nil"/>
              <w:bottom w:val="nil"/>
              <w:right w:val="single" w:sz="4" w:space="0" w:color="auto"/>
            </w:tcBorders>
            <w:shd w:val="clear" w:color="auto" w:fill="auto"/>
            <w:noWrap/>
            <w:vAlign w:val="bottom"/>
            <w:hideMark/>
          </w:tcPr>
          <w:p w14:paraId="44A3ADF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5655E01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3782491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1C39D6F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71F76CC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3C152C5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1351FC6A"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4B4D31F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6B81D6A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6F15627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8" w:space="0" w:color="auto"/>
            </w:tcBorders>
            <w:shd w:val="clear" w:color="000000" w:fill="DAEEF3"/>
            <w:noWrap/>
            <w:vAlign w:val="bottom"/>
            <w:hideMark/>
          </w:tcPr>
          <w:p w14:paraId="226E80D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r>
      <w:tr w:rsidR="00B562F2" w:rsidRPr="00B562F2" w14:paraId="4104A217"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67A6DA0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lastRenderedPageBreak/>
              <w:t> </w:t>
            </w:r>
          </w:p>
        </w:tc>
        <w:tc>
          <w:tcPr>
            <w:tcW w:w="9493" w:type="dxa"/>
            <w:gridSpan w:val="3"/>
            <w:tcBorders>
              <w:top w:val="nil"/>
              <w:left w:val="nil"/>
              <w:bottom w:val="nil"/>
              <w:right w:val="nil"/>
            </w:tcBorders>
            <w:shd w:val="clear" w:color="auto" w:fill="auto"/>
            <w:noWrap/>
            <w:vAlign w:val="bottom"/>
            <w:hideMark/>
          </w:tcPr>
          <w:p w14:paraId="0707050E"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в т.ч. транспорт топлива</w:t>
            </w:r>
          </w:p>
        </w:tc>
        <w:tc>
          <w:tcPr>
            <w:tcW w:w="156" w:type="dxa"/>
            <w:tcBorders>
              <w:top w:val="nil"/>
              <w:left w:val="nil"/>
              <w:bottom w:val="nil"/>
              <w:right w:val="single" w:sz="4" w:space="0" w:color="auto"/>
            </w:tcBorders>
            <w:shd w:val="clear" w:color="auto" w:fill="auto"/>
            <w:noWrap/>
            <w:vAlign w:val="bottom"/>
            <w:hideMark/>
          </w:tcPr>
          <w:p w14:paraId="33599AA4"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nil"/>
              <w:left w:val="nil"/>
              <w:bottom w:val="nil"/>
              <w:right w:val="single" w:sz="4" w:space="0" w:color="auto"/>
            </w:tcBorders>
            <w:shd w:val="clear" w:color="auto" w:fill="auto"/>
            <w:noWrap/>
            <w:vAlign w:val="bottom"/>
            <w:hideMark/>
          </w:tcPr>
          <w:p w14:paraId="0F8E540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623A713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910,68</w:t>
            </w:r>
          </w:p>
        </w:tc>
        <w:tc>
          <w:tcPr>
            <w:tcW w:w="1660" w:type="dxa"/>
            <w:tcBorders>
              <w:top w:val="nil"/>
              <w:left w:val="nil"/>
              <w:bottom w:val="nil"/>
              <w:right w:val="single" w:sz="4" w:space="0" w:color="auto"/>
            </w:tcBorders>
            <w:shd w:val="clear" w:color="000000" w:fill="DAEEF3"/>
            <w:noWrap/>
            <w:vAlign w:val="bottom"/>
            <w:hideMark/>
          </w:tcPr>
          <w:p w14:paraId="7715978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1 343,25</w:t>
            </w:r>
          </w:p>
        </w:tc>
        <w:tc>
          <w:tcPr>
            <w:tcW w:w="1660" w:type="dxa"/>
            <w:tcBorders>
              <w:top w:val="nil"/>
              <w:left w:val="nil"/>
              <w:bottom w:val="nil"/>
              <w:right w:val="single" w:sz="4" w:space="0" w:color="auto"/>
            </w:tcBorders>
            <w:shd w:val="clear" w:color="000000" w:fill="DAEEF3"/>
            <w:noWrap/>
            <w:vAlign w:val="bottom"/>
            <w:hideMark/>
          </w:tcPr>
          <w:p w14:paraId="126211D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1 107,39</w:t>
            </w:r>
          </w:p>
        </w:tc>
        <w:tc>
          <w:tcPr>
            <w:tcW w:w="1660" w:type="dxa"/>
            <w:tcBorders>
              <w:top w:val="nil"/>
              <w:left w:val="nil"/>
              <w:bottom w:val="nil"/>
              <w:right w:val="single" w:sz="4" w:space="0" w:color="auto"/>
            </w:tcBorders>
            <w:shd w:val="clear" w:color="000000" w:fill="DAEEF3"/>
            <w:noWrap/>
            <w:vAlign w:val="bottom"/>
            <w:hideMark/>
          </w:tcPr>
          <w:p w14:paraId="575461F7"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-235,86</w:t>
            </w:r>
          </w:p>
        </w:tc>
        <w:tc>
          <w:tcPr>
            <w:tcW w:w="1660" w:type="dxa"/>
            <w:tcBorders>
              <w:top w:val="nil"/>
              <w:left w:val="nil"/>
              <w:bottom w:val="nil"/>
              <w:right w:val="single" w:sz="4" w:space="0" w:color="auto"/>
            </w:tcBorders>
            <w:shd w:val="clear" w:color="000000" w:fill="DAEEF3"/>
            <w:noWrap/>
            <w:vAlign w:val="bottom"/>
            <w:hideMark/>
          </w:tcPr>
          <w:p w14:paraId="5B3F254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21,60</w:t>
            </w:r>
          </w:p>
        </w:tc>
        <w:tc>
          <w:tcPr>
            <w:tcW w:w="1660" w:type="dxa"/>
            <w:tcBorders>
              <w:top w:val="nil"/>
              <w:left w:val="nil"/>
              <w:bottom w:val="nil"/>
              <w:right w:val="single" w:sz="4" w:space="0" w:color="auto"/>
            </w:tcBorders>
            <w:shd w:val="clear" w:color="000000" w:fill="DAEEF3"/>
            <w:noWrap/>
            <w:vAlign w:val="bottom"/>
            <w:hideMark/>
          </w:tcPr>
          <w:p w14:paraId="2086323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1 149,47</w:t>
            </w:r>
          </w:p>
        </w:tc>
        <w:tc>
          <w:tcPr>
            <w:tcW w:w="1660" w:type="dxa"/>
            <w:tcBorders>
              <w:top w:val="nil"/>
              <w:left w:val="nil"/>
              <w:bottom w:val="nil"/>
              <w:right w:val="single" w:sz="4" w:space="0" w:color="auto"/>
            </w:tcBorders>
            <w:shd w:val="clear" w:color="000000" w:fill="DAEEF3"/>
            <w:noWrap/>
            <w:vAlign w:val="bottom"/>
            <w:hideMark/>
          </w:tcPr>
          <w:p w14:paraId="574159D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1 194,30</w:t>
            </w:r>
          </w:p>
        </w:tc>
        <w:tc>
          <w:tcPr>
            <w:tcW w:w="1660" w:type="dxa"/>
            <w:tcBorders>
              <w:top w:val="nil"/>
              <w:left w:val="nil"/>
              <w:bottom w:val="nil"/>
              <w:right w:val="single" w:sz="4" w:space="0" w:color="auto"/>
            </w:tcBorders>
            <w:shd w:val="clear" w:color="000000" w:fill="DAEEF3"/>
            <w:noWrap/>
            <w:vAlign w:val="bottom"/>
            <w:hideMark/>
          </w:tcPr>
          <w:p w14:paraId="01219D7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1 240,88</w:t>
            </w:r>
          </w:p>
        </w:tc>
        <w:tc>
          <w:tcPr>
            <w:tcW w:w="1660" w:type="dxa"/>
            <w:tcBorders>
              <w:top w:val="nil"/>
              <w:left w:val="nil"/>
              <w:bottom w:val="nil"/>
              <w:right w:val="single" w:sz="4" w:space="0" w:color="auto"/>
            </w:tcBorders>
            <w:shd w:val="clear" w:color="000000" w:fill="DAEEF3"/>
            <w:noWrap/>
            <w:vAlign w:val="bottom"/>
            <w:hideMark/>
          </w:tcPr>
          <w:p w14:paraId="01A20BAA"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1 289,27</w:t>
            </w:r>
          </w:p>
        </w:tc>
        <w:tc>
          <w:tcPr>
            <w:tcW w:w="1660" w:type="dxa"/>
            <w:tcBorders>
              <w:top w:val="nil"/>
              <w:left w:val="nil"/>
              <w:bottom w:val="nil"/>
              <w:right w:val="single" w:sz="8" w:space="0" w:color="auto"/>
            </w:tcBorders>
            <w:shd w:val="clear" w:color="000000" w:fill="DAEEF3"/>
            <w:noWrap/>
            <w:vAlign w:val="bottom"/>
            <w:hideMark/>
          </w:tcPr>
          <w:p w14:paraId="40A625C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1 339,55</w:t>
            </w:r>
          </w:p>
        </w:tc>
      </w:tr>
      <w:tr w:rsidR="00B562F2" w:rsidRPr="00B562F2" w14:paraId="2F563738"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69CB2691"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493" w:type="dxa"/>
            <w:gridSpan w:val="3"/>
            <w:tcBorders>
              <w:top w:val="nil"/>
              <w:left w:val="nil"/>
              <w:bottom w:val="nil"/>
              <w:right w:val="nil"/>
            </w:tcBorders>
            <w:shd w:val="clear" w:color="auto" w:fill="auto"/>
            <w:noWrap/>
            <w:vAlign w:val="bottom"/>
            <w:hideMark/>
          </w:tcPr>
          <w:p w14:paraId="31937D31"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уголь каменный </w:t>
            </w:r>
          </w:p>
        </w:tc>
        <w:tc>
          <w:tcPr>
            <w:tcW w:w="156" w:type="dxa"/>
            <w:tcBorders>
              <w:top w:val="nil"/>
              <w:left w:val="nil"/>
              <w:bottom w:val="nil"/>
              <w:right w:val="single" w:sz="4" w:space="0" w:color="auto"/>
            </w:tcBorders>
            <w:shd w:val="clear" w:color="auto" w:fill="auto"/>
            <w:noWrap/>
            <w:vAlign w:val="bottom"/>
            <w:hideMark/>
          </w:tcPr>
          <w:p w14:paraId="02368597"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nil"/>
              <w:left w:val="nil"/>
              <w:bottom w:val="nil"/>
              <w:right w:val="single" w:sz="4" w:space="0" w:color="auto"/>
            </w:tcBorders>
            <w:shd w:val="clear" w:color="auto" w:fill="auto"/>
            <w:noWrap/>
            <w:vAlign w:val="bottom"/>
            <w:hideMark/>
          </w:tcPr>
          <w:p w14:paraId="00AF9B9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6BF0D05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910,68</w:t>
            </w:r>
          </w:p>
        </w:tc>
        <w:tc>
          <w:tcPr>
            <w:tcW w:w="1660" w:type="dxa"/>
            <w:tcBorders>
              <w:top w:val="nil"/>
              <w:left w:val="nil"/>
              <w:bottom w:val="nil"/>
              <w:right w:val="single" w:sz="4" w:space="0" w:color="auto"/>
            </w:tcBorders>
            <w:shd w:val="clear" w:color="000000" w:fill="DAEEF3"/>
            <w:noWrap/>
            <w:vAlign w:val="bottom"/>
            <w:hideMark/>
          </w:tcPr>
          <w:p w14:paraId="10766ED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1 343,25</w:t>
            </w:r>
          </w:p>
        </w:tc>
        <w:tc>
          <w:tcPr>
            <w:tcW w:w="1660" w:type="dxa"/>
            <w:tcBorders>
              <w:top w:val="nil"/>
              <w:left w:val="nil"/>
              <w:bottom w:val="nil"/>
              <w:right w:val="single" w:sz="4" w:space="0" w:color="auto"/>
            </w:tcBorders>
            <w:shd w:val="clear" w:color="000000" w:fill="DAEEF3"/>
            <w:noWrap/>
            <w:vAlign w:val="bottom"/>
            <w:hideMark/>
          </w:tcPr>
          <w:p w14:paraId="2A8662C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1 107,39</w:t>
            </w:r>
          </w:p>
        </w:tc>
        <w:tc>
          <w:tcPr>
            <w:tcW w:w="1660" w:type="dxa"/>
            <w:tcBorders>
              <w:top w:val="nil"/>
              <w:left w:val="nil"/>
              <w:bottom w:val="nil"/>
              <w:right w:val="single" w:sz="4" w:space="0" w:color="auto"/>
            </w:tcBorders>
            <w:shd w:val="clear" w:color="000000" w:fill="DAEEF3"/>
            <w:noWrap/>
            <w:vAlign w:val="bottom"/>
            <w:hideMark/>
          </w:tcPr>
          <w:p w14:paraId="00893DA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-235,86</w:t>
            </w:r>
          </w:p>
        </w:tc>
        <w:tc>
          <w:tcPr>
            <w:tcW w:w="1660" w:type="dxa"/>
            <w:tcBorders>
              <w:top w:val="nil"/>
              <w:left w:val="nil"/>
              <w:bottom w:val="nil"/>
              <w:right w:val="single" w:sz="4" w:space="0" w:color="auto"/>
            </w:tcBorders>
            <w:shd w:val="clear" w:color="000000" w:fill="DAEEF3"/>
            <w:noWrap/>
            <w:vAlign w:val="bottom"/>
            <w:hideMark/>
          </w:tcPr>
          <w:p w14:paraId="2C0DCCD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21,60</w:t>
            </w:r>
          </w:p>
        </w:tc>
        <w:tc>
          <w:tcPr>
            <w:tcW w:w="1660" w:type="dxa"/>
            <w:tcBorders>
              <w:top w:val="nil"/>
              <w:left w:val="nil"/>
              <w:bottom w:val="nil"/>
              <w:right w:val="single" w:sz="4" w:space="0" w:color="auto"/>
            </w:tcBorders>
            <w:shd w:val="clear" w:color="000000" w:fill="DAEEF3"/>
            <w:noWrap/>
            <w:vAlign w:val="bottom"/>
            <w:hideMark/>
          </w:tcPr>
          <w:p w14:paraId="2878F46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1 149,47</w:t>
            </w:r>
          </w:p>
        </w:tc>
        <w:tc>
          <w:tcPr>
            <w:tcW w:w="1660" w:type="dxa"/>
            <w:tcBorders>
              <w:top w:val="nil"/>
              <w:left w:val="nil"/>
              <w:bottom w:val="nil"/>
              <w:right w:val="single" w:sz="4" w:space="0" w:color="auto"/>
            </w:tcBorders>
            <w:shd w:val="clear" w:color="000000" w:fill="DAEEF3"/>
            <w:noWrap/>
            <w:vAlign w:val="bottom"/>
            <w:hideMark/>
          </w:tcPr>
          <w:p w14:paraId="4346038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1 194,30</w:t>
            </w:r>
          </w:p>
        </w:tc>
        <w:tc>
          <w:tcPr>
            <w:tcW w:w="1660" w:type="dxa"/>
            <w:tcBorders>
              <w:top w:val="nil"/>
              <w:left w:val="nil"/>
              <w:bottom w:val="nil"/>
              <w:right w:val="single" w:sz="4" w:space="0" w:color="auto"/>
            </w:tcBorders>
            <w:shd w:val="clear" w:color="000000" w:fill="DAEEF3"/>
            <w:noWrap/>
            <w:vAlign w:val="bottom"/>
            <w:hideMark/>
          </w:tcPr>
          <w:p w14:paraId="70013E6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1 240,88</w:t>
            </w:r>
          </w:p>
        </w:tc>
        <w:tc>
          <w:tcPr>
            <w:tcW w:w="1660" w:type="dxa"/>
            <w:tcBorders>
              <w:top w:val="nil"/>
              <w:left w:val="nil"/>
              <w:bottom w:val="nil"/>
              <w:right w:val="single" w:sz="4" w:space="0" w:color="auto"/>
            </w:tcBorders>
            <w:shd w:val="clear" w:color="000000" w:fill="DAEEF3"/>
            <w:noWrap/>
            <w:vAlign w:val="bottom"/>
            <w:hideMark/>
          </w:tcPr>
          <w:p w14:paraId="7AC398A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1 289,27</w:t>
            </w:r>
          </w:p>
        </w:tc>
        <w:tc>
          <w:tcPr>
            <w:tcW w:w="1660" w:type="dxa"/>
            <w:tcBorders>
              <w:top w:val="nil"/>
              <w:left w:val="nil"/>
              <w:bottom w:val="nil"/>
              <w:right w:val="single" w:sz="8" w:space="0" w:color="auto"/>
            </w:tcBorders>
            <w:shd w:val="clear" w:color="000000" w:fill="DAEEF3"/>
            <w:noWrap/>
            <w:vAlign w:val="bottom"/>
            <w:hideMark/>
          </w:tcPr>
          <w:p w14:paraId="3CC3671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1 339,55</w:t>
            </w:r>
          </w:p>
        </w:tc>
      </w:tr>
      <w:tr w:rsidR="00B562F2" w:rsidRPr="00B562F2" w14:paraId="1DA9C9BA" w14:textId="77777777" w:rsidTr="00B562F2">
        <w:trPr>
          <w:trHeight w:val="315"/>
          <w:jc w:val="center"/>
        </w:trPr>
        <w:tc>
          <w:tcPr>
            <w:tcW w:w="849" w:type="dxa"/>
            <w:tcBorders>
              <w:top w:val="nil"/>
              <w:left w:val="single" w:sz="8" w:space="0" w:color="auto"/>
              <w:bottom w:val="single" w:sz="4" w:space="0" w:color="auto"/>
              <w:right w:val="single" w:sz="4" w:space="0" w:color="auto"/>
            </w:tcBorders>
            <w:shd w:val="clear" w:color="auto" w:fill="auto"/>
            <w:noWrap/>
            <w:vAlign w:val="bottom"/>
            <w:hideMark/>
          </w:tcPr>
          <w:p w14:paraId="199127BA"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8422" w:type="dxa"/>
            <w:gridSpan w:val="2"/>
            <w:tcBorders>
              <w:top w:val="nil"/>
              <w:left w:val="nil"/>
              <w:bottom w:val="nil"/>
              <w:right w:val="nil"/>
            </w:tcBorders>
            <w:shd w:val="clear" w:color="auto" w:fill="auto"/>
            <w:noWrap/>
            <w:vAlign w:val="bottom"/>
            <w:hideMark/>
          </w:tcPr>
          <w:p w14:paraId="70ADCFE0"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мазут</w:t>
            </w:r>
          </w:p>
        </w:tc>
        <w:tc>
          <w:tcPr>
            <w:tcW w:w="1071" w:type="dxa"/>
            <w:tcBorders>
              <w:top w:val="nil"/>
              <w:left w:val="nil"/>
              <w:bottom w:val="nil"/>
              <w:right w:val="nil"/>
            </w:tcBorders>
            <w:shd w:val="clear" w:color="auto" w:fill="auto"/>
            <w:noWrap/>
            <w:vAlign w:val="bottom"/>
            <w:hideMark/>
          </w:tcPr>
          <w:p w14:paraId="570CC540" w14:textId="77777777" w:rsidR="00B562F2" w:rsidRPr="00B562F2" w:rsidRDefault="00B562F2" w:rsidP="00B562F2">
            <w:pPr>
              <w:rPr>
                <w:rFonts w:ascii="Bookman Old Style" w:hAnsi="Bookman Old Style" w:cs="Calibri"/>
                <w:sz w:val="13"/>
                <w:szCs w:val="13"/>
                <w:lang w:eastAsia="ru-RU"/>
              </w:rPr>
            </w:pPr>
          </w:p>
        </w:tc>
        <w:tc>
          <w:tcPr>
            <w:tcW w:w="156" w:type="dxa"/>
            <w:tcBorders>
              <w:top w:val="nil"/>
              <w:left w:val="nil"/>
              <w:bottom w:val="nil"/>
              <w:right w:val="single" w:sz="4" w:space="0" w:color="auto"/>
            </w:tcBorders>
            <w:shd w:val="clear" w:color="auto" w:fill="auto"/>
            <w:noWrap/>
            <w:vAlign w:val="bottom"/>
            <w:hideMark/>
          </w:tcPr>
          <w:p w14:paraId="1FF81247"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nil"/>
              <w:left w:val="nil"/>
              <w:bottom w:val="single" w:sz="4" w:space="0" w:color="auto"/>
              <w:right w:val="single" w:sz="4" w:space="0" w:color="auto"/>
            </w:tcBorders>
            <w:shd w:val="clear" w:color="auto" w:fill="auto"/>
            <w:noWrap/>
            <w:vAlign w:val="bottom"/>
            <w:hideMark/>
          </w:tcPr>
          <w:p w14:paraId="0AE1E21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16AB845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4CFFE9D9"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10BAFC2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70693C1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10330DD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11A759C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5C2B4117"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026CF27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289F64C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8" w:space="0" w:color="auto"/>
            </w:tcBorders>
            <w:shd w:val="clear" w:color="000000" w:fill="DAEEF3"/>
            <w:noWrap/>
            <w:vAlign w:val="bottom"/>
            <w:hideMark/>
          </w:tcPr>
          <w:p w14:paraId="05EAD99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r>
      <w:tr w:rsidR="00B562F2" w:rsidRPr="00B562F2" w14:paraId="6256C37D" w14:textId="77777777" w:rsidTr="00B562F2">
        <w:trPr>
          <w:trHeight w:val="315"/>
          <w:jc w:val="center"/>
        </w:trPr>
        <w:tc>
          <w:tcPr>
            <w:tcW w:w="849" w:type="dxa"/>
            <w:tcBorders>
              <w:top w:val="nil"/>
              <w:left w:val="single" w:sz="8" w:space="0" w:color="auto"/>
              <w:bottom w:val="single" w:sz="4" w:space="0" w:color="auto"/>
              <w:right w:val="single" w:sz="4" w:space="0" w:color="auto"/>
            </w:tcBorders>
            <w:shd w:val="clear" w:color="auto" w:fill="auto"/>
            <w:noWrap/>
            <w:vAlign w:val="bottom"/>
            <w:hideMark/>
          </w:tcPr>
          <w:p w14:paraId="15AC989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1.2</w:t>
            </w:r>
          </w:p>
        </w:tc>
        <w:tc>
          <w:tcPr>
            <w:tcW w:w="964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65F521"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Расходы на электрическую энергию</w:t>
            </w:r>
          </w:p>
        </w:tc>
        <w:tc>
          <w:tcPr>
            <w:tcW w:w="1262" w:type="dxa"/>
            <w:tcBorders>
              <w:top w:val="nil"/>
              <w:left w:val="nil"/>
              <w:bottom w:val="single" w:sz="4" w:space="0" w:color="auto"/>
              <w:right w:val="single" w:sz="4" w:space="0" w:color="auto"/>
            </w:tcBorders>
            <w:shd w:val="clear" w:color="auto" w:fill="auto"/>
            <w:noWrap/>
            <w:vAlign w:val="bottom"/>
            <w:hideMark/>
          </w:tcPr>
          <w:p w14:paraId="7779AF87"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24FC54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2 775,62</w:t>
            </w:r>
          </w:p>
        </w:tc>
        <w:tc>
          <w:tcPr>
            <w:tcW w:w="1660" w:type="dxa"/>
            <w:tcBorders>
              <w:top w:val="nil"/>
              <w:left w:val="nil"/>
              <w:bottom w:val="single" w:sz="4" w:space="0" w:color="auto"/>
              <w:right w:val="single" w:sz="4" w:space="0" w:color="auto"/>
            </w:tcBorders>
            <w:shd w:val="clear" w:color="000000" w:fill="DAEEF3"/>
            <w:noWrap/>
            <w:vAlign w:val="bottom"/>
            <w:hideMark/>
          </w:tcPr>
          <w:p w14:paraId="194F282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2 804,06</w:t>
            </w:r>
          </w:p>
        </w:tc>
        <w:tc>
          <w:tcPr>
            <w:tcW w:w="1660" w:type="dxa"/>
            <w:tcBorders>
              <w:top w:val="nil"/>
              <w:left w:val="nil"/>
              <w:bottom w:val="single" w:sz="4" w:space="0" w:color="auto"/>
              <w:right w:val="single" w:sz="4" w:space="0" w:color="auto"/>
            </w:tcBorders>
            <w:shd w:val="clear" w:color="000000" w:fill="DAEEF3"/>
            <w:noWrap/>
            <w:vAlign w:val="bottom"/>
            <w:hideMark/>
          </w:tcPr>
          <w:p w14:paraId="0CC43C5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2 899,09</w:t>
            </w:r>
          </w:p>
        </w:tc>
        <w:tc>
          <w:tcPr>
            <w:tcW w:w="1660" w:type="dxa"/>
            <w:tcBorders>
              <w:top w:val="single" w:sz="4" w:space="0" w:color="auto"/>
              <w:left w:val="nil"/>
              <w:bottom w:val="single" w:sz="4" w:space="0" w:color="auto"/>
              <w:right w:val="single" w:sz="4" w:space="0" w:color="auto"/>
            </w:tcBorders>
            <w:shd w:val="clear" w:color="000000" w:fill="DAEEF3"/>
            <w:noWrap/>
            <w:vAlign w:val="bottom"/>
            <w:hideMark/>
          </w:tcPr>
          <w:p w14:paraId="5F4B4C6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95,03</w:t>
            </w:r>
          </w:p>
        </w:tc>
        <w:tc>
          <w:tcPr>
            <w:tcW w:w="1660" w:type="dxa"/>
            <w:tcBorders>
              <w:top w:val="single" w:sz="4" w:space="0" w:color="auto"/>
              <w:left w:val="nil"/>
              <w:bottom w:val="single" w:sz="4" w:space="0" w:color="auto"/>
              <w:right w:val="single" w:sz="4" w:space="0" w:color="auto"/>
            </w:tcBorders>
            <w:shd w:val="clear" w:color="000000" w:fill="DAEEF3"/>
            <w:noWrap/>
            <w:vAlign w:val="bottom"/>
            <w:hideMark/>
          </w:tcPr>
          <w:p w14:paraId="66BE650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4,45</w:t>
            </w:r>
          </w:p>
        </w:tc>
        <w:tc>
          <w:tcPr>
            <w:tcW w:w="1660" w:type="dxa"/>
            <w:tcBorders>
              <w:top w:val="single" w:sz="4" w:space="0" w:color="auto"/>
              <w:left w:val="nil"/>
              <w:bottom w:val="single" w:sz="4" w:space="0" w:color="auto"/>
              <w:right w:val="single" w:sz="4" w:space="0" w:color="auto"/>
            </w:tcBorders>
            <w:shd w:val="clear" w:color="000000" w:fill="DAEEF3"/>
            <w:noWrap/>
            <w:vAlign w:val="bottom"/>
            <w:hideMark/>
          </w:tcPr>
          <w:p w14:paraId="3137A3E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3 015,05</w:t>
            </w:r>
          </w:p>
        </w:tc>
        <w:tc>
          <w:tcPr>
            <w:tcW w:w="1660" w:type="dxa"/>
            <w:tcBorders>
              <w:top w:val="single" w:sz="4" w:space="0" w:color="auto"/>
              <w:left w:val="nil"/>
              <w:bottom w:val="single" w:sz="4" w:space="0" w:color="auto"/>
              <w:right w:val="single" w:sz="4" w:space="0" w:color="auto"/>
            </w:tcBorders>
            <w:shd w:val="clear" w:color="000000" w:fill="DAEEF3"/>
            <w:noWrap/>
            <w:vAlign w:val="bottom"/>
            <w:hideMark/>
          </w:tcPr>
          <w:p w14:paraId="3E988CC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3 135,65</w:t>
            </w:r>
          </w:p>
        </w:tc>
        <w:tc>
          <w:tcPr>
            <w:tcW w:w="1660" w:type="dxa"/>
            <w:tcBorders>
              <w:top w:val="single" w:sz="4" w:space="0" w:color="auto"/>
              <w:left w:val="nil"/>
              <w:bottom w:val="single" w:sz="4" w:space="0" w:color="auto"/>
              <w:right w:val="single" w:sz="4" w:space="0" w:color="auto"/>
            </w:tcBorders>
            <w:shd w:val="clear" w:color="000000" w:fill="DAEEF3"/>
            <w:noWrap/>
            <w:vAlign w:val="bottom"/>
            <w:hideMark/>
          </w:tcPr>
          <w:p w14:paraId="7D5D3AF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3 257,94</w:t>
            </w:r>
          </w:p>
        </w:tc>
        <w:tc>
          <w:tcPr>
            <w:tcW w:w="1660" w:type="dxa"/>
            <w:tcBorders>
              <w:top w:val="single" w:sz="4" w:space="0" w:color="auto"/>
              <w:left w:val="nil"/>
              <w:bottom w:val="single" w:sz="4" w:space="0" w:color="auto"/>
              <w:right w:val="single" w:sz="4" w:space="0" w:color="auto"/>
            </w:tcBorders>
            <w:shd w:val="clear" w:color="000000" w:fill="DAEEF3"/>
            <w:noWrap/>
            <w:vAlign w:val="bottom"/>
            <w:hideMark/>
          </w:tcPr>
          <w:p w14:paraId="7CAB973A"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3 385,00</w:t>
            </w:r>
          </w:p>
        </w:tc>
        <w:tc>
          <w:tcPr>
            <w:tcW w:w="1660" w:type="dxa"/>
            <w:tcBorders>
              <w:top w:val="single" w:sz="4" w:space="0" w:color="auto"/>
              <w:left w:val="nil"/>
              <w:bottom w:val="single" w:sz="4" w:space="0" w:color="auto"/>
              <w:right w:val="single" w:sz="8" w:space="0" w:color="auto"/>
            </w:tcBorders>
            <w:shd w:val="clear" w:color="000000" w:fill="DAEEF3"/>
            <w:noWrap/>
            <w:vAlign w:val="bottom"/>
            <w:hideMark/>
          </w:tcPr>
          <w:p w14:paraId="5DD57E2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3 517,02</w:t>
            </w:r>
          </w:p>
        </w:tc>
      </w:tr>
      <w:tr w:rsidR="00B562F2" w:rsidRPr="00B562F2" w14:paraId="72A2EBC4"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35967A4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1.3</w:t>
            </w:r>
          </w:p>
        </w:tc>
        <w:tc>
          <w:tcPr>
            <w:tcW w:w="8422" w:type="dxa"/>
            <w:gridSpan w:val="2"/>
            <w:tcBorders>
              <w:top w:val="nil"/>
              <w:left w:val="single" w:sz="4" w:space="0" w:color="auto"/>
              <w:bottom w:val="nil"/>
              <w:right w:val="nil"/>
            </w:tcBorders>
            <w:shd w:val="clear" w:color="auto" w:fill="auto"/>
            <w:noWrap/>
            <w:vAlign w:val="bottom"/>
            <w:hideMark/>
          </w:tcPr>
          <w:p w14:paraId="68DD2CBC"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Расходы на воду</w:t>
            </w:r>
          </w:p>
        </w:tc>
        <w:tc>
          <w:tcPr>
            <w:tcW w:w="1071" w:type="dxa"/>
            <w:tcBorders>
              <w:top w:val="nil"/>
              <w:left w:val="nil"/>
              <w:bottom w:val="nil"/>
              <w:right w:val="nil"/>
            </w:tcBorders>
            <w:shd w:val="clear" w:color="auto" w:fill="auto"/>
            <w:noWrap/>
            <w:vAlign w:val="bottom"/>
            <w:hideMark/>
          </w:tcPr>
          <w:p w14:paraId="080A24AE" w14:textId="77777777" w:rsidR="00B562F2" w:rsidRPr="00B562F2" w:rsidRDefault="00B562F2" w:rsidP="00B562F2">
            <w:pPr>
              <w:rPr>
                <w:rFonts w:ascii="Bookman Old Style" w:hAnsi="Bookman Old Style" w:cs="Calibri"/>
                <w:b/>
                <w:bCs/>
                <w:sz w:val="13"/>
                <w:szCs w:val="13"/>
                <w:lang w:eastAsia="ru-RU"/>
              </w:rPr>
            </w:pPr>
          </w:p>
        </w:tc>
        <w:tc>
          <w:tcPr>
            <w:tcW w:w="156" w:type="dxa"/>
            <w:tcBorders>
              <w:top w:val="nil"/>
              <w:left w:val="nil"/>
              <w:bottom w:val="nil"/>
              <w:right w:val="single" w:sz="4" w:space="0" w:color="auto"/>
            </w:tcBorders>
            <w:shd w:val="clear" w:color="auto" w:fill="auto"/>
            <w:noWrap/>
            <w:vAlign w:val="bottom"/>
            <w:hideMark/>
          </w:tcPr>
          <w:p w14:paraId="082DEEC5"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nil"/>
              <w:left w:val="nil"/>
              <w:bottom w:val="nil"/>
              <w:right w:val="single" w:sz="4" w:space="0" w:color="auto"/>
            </w:tcBorders>
            <w:shd w:val="clear" w:color="auto" w:fill="auto"/>
            <w:noWrap/>
            <w:vAlign w:val="bottom"/>
            <w:hideMark/>
          </w:tcPr>
          <w:p w14:paraId="652DC0F3"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nil"/>
              <w:left w:val="single" w:sz="4" w:space="0" w:color="auto"/>
              <w:bottom w:val="nil"/>
              <w:right w:val="single" w:sz="4" w:space="0" w:color="auto"/>
            </w:tcBorders>
            <w:shd w:val="clear" w:color="000000" w:fill="DAEEF3"/>
            <w:noWrap/>
            <w:vAlign w:val="bottom"/>
            <w:hideMark/>
          </w:tcPr>
          <w:p w14:paraId="27500BC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174,98</w:t>
            </w:r>
          </w:p>
        </w:tc>
        <w:tc>
          <w:tcPr>
            <w:tcW w:w="1660" w:type="dxa"/>
            <w:tcBorders>
              <w:top w:val="nil"/>
              <w:left w:val="nil"/>
              <w:bottom w:val="nil"/>
              <w:right w:val="single" w:sz="4" w:space="0" w:color="auto"/>
            </w:tcBorders>
            <w:shd w:val="clear" w:color="000000" w:fill="DAEEF3"/>
            <w:noWrap/>
            <w:vAlign w:val="bottom"/>
            <w:hideMark/>
          </w:tcPr>
          <w:p w14:paraId="44DFF76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223,18</w:t>
            </w:r>
          </w:p>
        </w:tc>
        <w:tc>
          <w:tcPr>
            <w:tcW w:w="1660" w:type="dxa"/>
            <w:tcBorders>
              <w:top w:val="nil"/>
              <w:left w:val="nil"/>
              <w:bottom w:val="nil"/>
              <w:right w:val="single" w:sz="4" w:space="0" w:color="auto"/>
            </w:tcBorders>
            <w:shd w:val="clear" w:color="000000" w:fill="DAEEF3"/>
            <w:noWrap/>
            <w:vAlign w:val="bottom"/>
            <w:hideMark/>
          </w:tcPr>
          <w:p w14:paraId="5F221F4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221,43</w:t>
            </w:r>
          </w:p>
        </w:tc>
        <w:tc>
          <w:tcPr>
            <w:tcW w:w="1660" w:type="dxa"/>
            <w:tcBorders>
              <w:top w:val="nil"/>
              <w:left w:val="nil"/>
              <w:bottom w:val="nil"/>
              <w:right w:val="single" w:sz="4" w:space="0" w:color="auto"/>
            </w:tcBorders>
            <w:shd w:val="clear" w:color="000000" w:fill="DAEEF3"/>
            <w:noWrap/>
            <w:vAlign w:val="bottom"/>
            <w:hideMark/>
          </w:tcPr>
          <w:p w14:paraId="3B16B4D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-1,75</w:t>
            </w:r>
          </w:p>
        </w:tc>
        <w:tc>
          <w:tcPr>
            <w:tcW w:w="1660" w:type="dxa"/>
            <w:tcBorders>
              <w:top w:val="nil"/>
              <w:left w:val="nil"/>
              <w:bottom w:val="nil"/>
              <w:right w:val="single" w:sz="4" w:space="0" w:color="auto"/>
            </w:tcBorders>
            <w:shd w:val="clear" w:color="000000" w:fill="DAEEF3"/>
            <w:noWrap/>
            <w:vAlign w:val="bottom"/>
            <w:hideMark/>
          </w:tcPr>
          <w:p w14:paraId="71258CD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26,55</w:t>
            </w:r>
          </w:p>
        </w:tc>
        <w:tc>
          <w:tcPr>
            <w:tcW w:w="1660" w:type="dxa"/>
            <w:tcBorders>
              <w:top w:val="nil"/>
              <w:left w:val="nil"/>
              <w:bottom w:val="nil"/>
              <w:right w:val="single" w:sz="4" w:space="0" w:color="auto"/>
            </w:tcBorders>
            <w:shd w:val="clear" w:color="000000" w:fill="DAEEF3"/>
            <w:noWrap/>
            <w:vAlign w:val="bottom"/>
            <w:hideMark/>
          </w:tcPr>
          <w:p w14:paraId="4898753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230,29</w:t>
            </w:r>
          </w:p>
        </w:tc>
        <w:tc>
          <w:tcPr>
            <w:tcW w:w="1660" w:type="dxa"/>
            <w:tcBorders>
              <w:top w:val="nil"/>
              <w:left w:val="nil"/>
              <w:bottom w:val="nil"/>
              <w:right w:val="single" w:sz="4" w:space="0" w:color="auto"/>
            </w:tcBorders>
            <w:shd w:val="clear" w:color="000000" w:fill="DAEEF3"/>
            <w:noWrap/>
            <w:vAlign w:val="bottom"/>
            <w:hideMark/>
          </w:tcPr>
          <w:p w14:paraId="1BD65EE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239,50</w:t>
            </w:r>
          </w:p>
        </w:tc>
        <w:tc>
          <w:tcPr>
            <w:tcW w:w="1660" w:type="dxa"/>
            <w:tcBorders>
              <w:top w:val="nil"/>
              <w:left w:val="nil"/>
              <w:bottom w:val="nil"/>
              <w:right w:val="single" w:sz="4" w:space="0" w:color="auto"/>
            </w:tcBorders>
            <w:shd w:val="clear" w:color="000000" w:fill="DAEEF3"/>
            <w:noWrap/>
            <w:vAlign w:val="bottom"/>
            <w:hideMark/>
          </w:tcPr>
          <w:p w14:paraId="0A04AC07"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249,08</w:t>
            </w:r>
          </w:p>
        </w:tc>
        <w:tc>
          <w:tcPr>
            <w:tcW w:w="1660" w:type="dxa"/>
            <w:tcBorders>
              <w:top w:val="nil"/>
              <w:left w:val="nil"/>
              <w:bottom w:val="nil"/>
              <w:right w:val="single" w:sz="4" w:space="0" w:color="auto"/>
            </w:tcBorders>
            <w:shd w:val="clear" w:color="000000" w:fill="DAEEF3"/>
            <w:noWrap/>
            <w:vAlign w:val="bottom"/>
            <w:hideMark/>
          </w:tcPr>
          <w:p w14:paraId="70483AA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259,04</w:t>
            </w:r>
          </w:p>
        </w:tc>
        <w:tc>
          <w:tcPr>
            <w:tcW w:w="1660" w:type="dxa"/>
            <w:tcBorders>
              <w:top w:val="nil"/>
              <w:left w:val="nil"/>
              <w:bottom w:val="nil"/>
              <w:right w:val="single" w:sz="8" w:space="0" w:color="auto"/>
            </w:tcBorders>
            <w:shd w:val="clear" w:color="000000" w:fill="DAEEF3"/>
            <w:noWrap/>
            <w:vAlign w:val="bottom"/>
            <w:hideMark/>
          </w:tcPr>
          <w:p w14:paraId="1DFF9FD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269,40</w:t>
            </w:r>
          </w:p>
        </w:tc>
      </w:tr>
      <w:tr w:rsidR="00B562F2" w:rsidRPr="00B562F2" w14:paraId="02950889" w14:textId="77777777" w:rsidTr="00B562F2">
        <w:trPr>
          <w:trHeight w:val="315"/>
          <w:jc w:val="center"/>
        </w:trPr>
        <w:tc>
          <w:tcPr>
            <w:tcW w:w="849" w:type="dxa"/>
            <w:tcBorders>
              <w:top w:val="nil"/>
              <w:left w:val="single" w:sz="8" w:space="0" w:color="auto"/>
              <w:bottom w:val="nil"/>
              <w:right w:val="nil"/>
            </w:tcBorders>
            <w:shd w:val="clear" w:color="auto" w:fill="auto"/>
            <w:noWrap/>
            <w:vAlign w:val="bottom"/>
            <w:hideMark/>
          </w:tcPr>
          <w:p w14:paraId="6F3BAC0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nil"/>
              <w:left w:val="single" w:sz="4" w:space="0" w:color="auto"/>
              <w:bottom w:val="nil"/>
              <w:right w:val="single" w:sz="4" w:space="0" w:color="000000"/>
            </w:tcBorders>
            <w:shd w:val="clear" w:color="auto" w:fill="auto"/>
            <w:noWrap/>
            <w:vAlign w:val="bottom"/>
            <w:hideMark/>
          </w:tcPr>
          <w:p w14:paraId="5F442D49"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объём воды для теплоснабжения (</w:t>
            </w:r>
            <w:proofErr w:type="spellStart"/>
            <w:r w:rsidRPr="00B562F2">
              <w:rPr>
                <w:rFonts w:ascii="Bookman Old Style" w:hAnsi="Bookman Old Style" w:cs="Calibri"/>
                <w:sz w:val="13"/>
                <w:szCs w:val="13"/>
                <w:lang w:eastAsia="ru-RU"/>
              </w:rPr>
              <w:t>справочно</w:t>
            </w:r>
            <w:proofErr w:type="spellEnd"/>
            <w:r w:rsidRPr="00B562F2">
              <w:rPr>
                <w:rFonts w:ascii="Bookman Old Style" w:hAnsi="Bookman Old Style" w:cs="Calibri"/>
                <w:sz w:val="13"/>
                <w:szCs w:val="13"/>
                <w:lang w:eastAsia="ru-RU"/>
              </w:rPr>
              <w:t>)</w:t>
            </w:r>
          </w:p>
        </w:tc>
        <w:tc>
          <w:tcPr>
            <w:tcW w:w="1262" w:type="dxa"/>
            <w:tcBorders>
              <w:top w:val="nil"/>
              <w:left w:val="nil"/>
              <w:bottom w:val="nil"/>
              <w:right w:val="single" w:sz="4" w:space="0" w:color="auto"/>
            </w:tcBorders>
            <w:shd w:val="clear" w:color="auto" w:fill="auto"/>
            <w:noWrap/>
            <w:vAlign w:val="bottom"/>
            <w:hideMark/>
          </w:tcPr>
          <w:p w14:paraId="558A3D2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тыс. м3</w:t>
            </w:r>
          </w:p>
        </w:tc>
        <w:tc>
          <w:tcPr>
            <w:tcW w:w="1660" w:type="dxa"/>
            <w:tcBorders>
              <w:top w:val="nil"/>
              <w:left w:val="single" w:sz="4" w:space="0" w:color="auto"/>
              <w:bottom w:val="nil"/>
              <w:right w:val="single" w:sz="4" w:space="0" w:color="auto"/>
            </w:tcBorders>
            <w:shd w:val="clear" w:color="000000" w:fill="DAEEF3"/>
            <w:noWrap/>
            <w:vAlign w:val="bottom"/>
            <w:hideMark/>
          </w:tcPr>
          <w:p w14:paraId="3358259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4,40</w:t>
            </w:r>
          </w:p>
        </w:tc>
        <w:tc>
          <w:tcPr>
            <w:tcW w:w="1660" w:type="dxa"/>
            <w:tcBorders>
              <w:top w:val="nil"/>
              <w:left w:val="nil"/>
              <w:bottom w:val="nil"/>
              <w:right w:val="single" w:sz="4" w:space="0" w:color="auto"/>
            </w:tcBorders>
            <w:shd w:val="clear" w:color="000000" w:fill="DAEEF3"/>
            <w:noWrap/>
            <w:vAlign w:val="bottom"/>
            <w:hideMark/>
          </w:tcPr>
          <w:p w14:paraId="57A7867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5,01</w:t>
            </w:r>
          </w:p>
        </w:tc>
        <w:tc>
          <w:tcPr>
            <w:tcW w:w="1660" w:type="dxa"/>
            <w:tcBorders>
              <w:top w:val="nil"/>
              <w:left w:val="nil"/>
              <w:bottom w:val="nil"/>
              <w:right w:val="single" w:sz="4" w:space="0" w:color="auto"/>
            </w:tcBorders>
            <w:shd w:val="clear" w:color="000000" w:fill="DAEEF3"/>
            <w:noWrap/>
            <w:vAlign w:val="bottom"/>
            <w:hideMark/>
          </w:tcPr>
          <w:p w14:paraId="50DF922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4,40</w:t>
            </w:r>
          </w:p>
        </w:tc>
        <w:tc>
          <w:tcPr>
            <w:tcW w:w="1660" w:type="dxa"/>
            <w:tcBorders>
              <w:top w:val="nil"/>
              <w:left w:val="nil"/>
              <w:bottom w:val="nil"/>
              <w:right w:val="single" w:sz="4" w:space="0" w:color="auto"/>
            </w:tcBorders>
            <w:shd w:val="clear" w:color="000000" w:fill="DAEEF3"/>
            <w:noWrap/>
            <w:vAlign w:val="bottom"/>
            <w:hideMark/>
          </w:tcPr>
          <w:p w14:paraId="2BF697B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-0,61</w:t>
            </w:r>
          </w:p>
        </w:tc>
        <w:tc>
          <w:tcPr>
            <w:tcW w:w="1660" w:type="dxa"/>
            <w:tcBorders>
              <w:top w:val="nil"/>
              <w:left w:val="nil"/>
              <w:bottom w:val="nil"/>
              <w:right w:val="single" w:sz="4" w:space="0" w:color="auto"/>
            </w:tcBorders>
            <w:shd w:val="clear" w:color="000000" w:fill="DAEEF3"/>
            <w:noWrap/>
            <w:vAlign w:val="bottom"/>
            <w:hideMark/>
          </w:tcPr>
          <w:p w14:paraId="2E2828F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4" w:space="0" w:color="auto"/>
            </w:tcBorders>
            <w:shd w:val="clear" w:color="000000" w:fill="DAEEF3"/>
            <w:noWrap/>
            <w:vAlign w:val="bottom"/>
            <w:hideMark/>
          </w:tcPr>
          <w:p w14:paraId="55B9715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4,40</w:t>
            </w:r>
          </w:p>
        </w:tc>
        <w:tc>
          <w:tcPr>
            <w:tcW w:w="1660" w:type="dxa"/>
            <w:tcBorders>
              <w:top w:val="nil"/>
              <w:left w:val="nil"/>
              <w:bottom w:val="nil"/>
              <w:right w:val="single" w:sz="4" w:space="0" w:color="auto"/>
            </w:tcBorders>
            <w:shd w:val="clear" w:color="000000" w:fill="DAEEF3"/>
            <w:noWrap/>
            <w:vAlign w:val="bottom"/>
            <w:hideMark/>
          </w:tcPr>
          <w:p w14:paraId="463ED58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4,40</w:t>
            </w:r>
          </w:p>
        </w:tc>
        <w:tc>
          <w:tcPr>
            <w:tcW w:w="1660" w:type="dxa"/>
            <w:tcBorders>
              <w:top w:val="nil"/>
              <w:left w:val="nil"/>
              <w:bottom w:val="nil"/>
              <w:right w:val="single" w:sz="4" w:space="0" w:color="auto"/>
            </w:tcBorders>
            <w:shd w:val="clear" w:color="000000" w:fill="DAEEF3"/>
            <w:noWrap/>
            <w:vAlign w:val="bottom"/>
            <w:hideMark/>
          </w:tcPr>
          <w:p w14:paraId="73916BB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4,40</w:t>
            </w:r>
          </w:p>
        </w:tc>
        <w:tc>
          <w:tcPr>
            <w:tcW w:w="1660" w:type="dxa"/>
            <w:tcBorders>
              <w:top w:val="nil"/>
              <w:left w:val="nil"/>
              <w:bottom w:val="nil"/>
              <w:right w:val="single" w:sz="4" w:space="0" w:color="auto"/>
            </w:tcBorders>
            <w:shd w:val="clear" w:color="000000" w:fill="DAEEF3"/>
            <w:noWrap/>
            <w:vAlign w:val="bottom"/>
            <w:hideMark/>
          </w:tcPr>
          <w:p w14:paraId="2CDEFC2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4,40</w:t>
            </w:r>
          </w:p>
        </w:tc>
        <w:tc>
          <w:tcPr>
            <w:tcW w:w="1660" w:type="dxa"/>
            <w:tcBorders>
              <w:top w:val="nil"/>
              <w:left w:val="nil"/>
              <w:bottom w:val="nil"/>
              <w:right w:val="single" w:sz="8" w:space="0" w:color="auto"/>
            </w:tcBorders>
            <w:shd w:val="clear" w:color="000000" w:fill="DAEEF3"/>
            <w:noWrap/>
            <w:vAlign w:val="bottom"/>
            <w:hideMark/>
          </w:tcPr>
          <w:p w14:paraId="017BB9D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4,40</w:t>
            </w:r>
          </w:p>
        </w:tc>
      </w:tr>
      <w:tr w:rsidR="00B562F2" w:rsidRPr="00B562F2" w14:paraId="18A2E6EA" w14:textId="77777777" w:rsidTr="00B562F2">
        <w:trPr>
          <w:trHeight w:val="330"/>
          <w:jc w:val="center"/>
        </w:trPr>
        <w:tc>
          <w:tcPr>
            <w:tcW w:w="849" w:type="dxa"/>
            <w:tcBorders>
              <w:top w:val="nil"/>
              <w:left w:val="single" w:sz="8" w:space="0" w:color="auto"/>
              <w:bottom w:val="nil"/>
              <w:right w:val="nil"/>
            </w:tcBorders>
            <w:shd w:val="clear" w:color="auto" w:fill="auto"/>
            <w:noWrap/>
            <w:vAlign w:val="bottom"/>
            <w:hideMark/>
          </w:tcPr>
          <w:p w14:paraId="2A750F5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nil"/>
              <w:left w:val="single" w:sz="4" w:space="0" w:color="auto"/>
              <w:bottom w:val="nil"/>
              <w:right w:val="single" w:sz="4" w:space="0" w:color="000000"/>
            </w:tcBorders>
            <w:shd w:val="clear" w:color="auto" w:fill="auto"/>
            <w:noWrap/>
            <w:vAlign w:val="bottom"/>
            <w:hideMark/>
          </w:tcPr>
          <w:p w14:paraId="67D96775"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цена воды для теплоснабжения (</w:t>
            </w:r>
            <w:proofErr w:type="spellStart"/>
            <w:r w:rsidRPr="00B562F2">
              <w:rPr>
                <w:rFonts w:ascii="Bookman Old Style" w:hAnsi="Bookman Old Style" w:cs="Calibri"/>
                <w:sz w:val="13"/>
                <w:szCs w:val="13"/>
                <w:lang w:eastAsia="ru-RU"/>
              </w:rPr>
              <w:t>справочно</w:t>
            </w:r>
            <w:proofErr w:type="spellEnd"/>
            <w:r w:rsidRPr="00B562F2">
              <w:rPr>
                <w:rFonts w:ascii="Bookman Old Style" w:hAnsi="Bookman Old Style" w:cs="Calibri"/>
                <w:sz w:val="13"/>
                <w:szCs w:val="13"/>
                <w:lang w:eastAsia="ru-RU"/>
              </w:rPr>
              <w:t>)</w:t>
            </w:r>
          </w:p>
        </w:tc>
        <w:tc>
          <w:tcPr>
            <w:tcW w:w="1262" w:type="dxa"/>
            <w:tcBorders>
              <w:top w:val="nil"/>
              <w:left w:val="nil"/>
              <w:bottom w:val="nil"/>
              <w:right w:val="single" w:sz="4" w:space="0" w:color="auto"/>
            </w:tcBorders>
            <w:shd w:val="clear" w:color="auto" w:fill="auto"/>
            <w:noWrap/>
            <w:vAlign w:val="bottom"/>
            <w:hideMark/>
          </w:tcPr>
          <w:p w14:paraId="1A62DA9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руб./м3</w:t>
            </w:r>
          </w:p>
        </w:tc>
        <w:tc>
          <w:tcPr>
            <w:tcW w:w="1660" w:type="dxa"/>
            <w:tcBorders>
              <w:top w:val="nil"/>
              <w:left w:val="single" w:sz="4" w:space="0" w:color="auto"/>
              <w:bottom w:val="nil"/>
              <w:right w:val="single" w:sz="4" w:space="0" w:color="auto"/>
            </w:tcBorders>
            <w:shd w:val="clear" w:color="000000" w:fill="DAEEF3"/>
            <w:noWrap/>
            <w:vAlign w:val="bottom"/>
            <w:hideMark/>
          </w:tcPr>
          <w:p w14:paraId="5D67D3C7"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39,77</w:t>
            </w:r>
          </w:p>
        </w:tc>
        <w:tc>
          <w:tcPr>
            <w:tcW w:w="1660" w:type="dxa"/>
            <w:tcBorders>
              <w:top w:val="nil"/>
              <w:left w:val="nil"/>
              <w:bottom w:val="single" w:sz="8" w:space="0" w:color="auto"/>
              <w:right w:val="single" w:sz="4" w:space="0" w:color="auto"/>
            </w:tcBorders>
            <w:shd w:val="clear" w:color="000000" w:fill="DAEEF3"/>
            <w:noWrap/>
            <w:vAlign w:val="bottom"/>
            <w:hideMark/>
          </w:tcPr>
          <w:p w14:paraId="733450B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43,63</w:t>
            </w:r>
          </w:p>
        </w:tc>
        <w:tc>
          <w:tcPr>
            <w:tcW w:w="1660" w:type="dxa"/>
            <w:tcBorders>
              <w:top w:val="nil"/>
              <w:left w:val="nil"/>
              <w:bottom w:val="single" w:sz="8" w:space="0" w:color="auto"/>
              <w:right w:val="single" w:sz="4" w:space="0" w:color="auto"/>
            </w:tcBorders>
            <w:shd w:val="clear" w:color="000000" w:fill="DAEEF3"/>
            <w:noWrap/>
            <w:vAlign w:val="bottom"/>
            <w:hideMark/>
          </w:tcPr>
          <w:p w14:paraId="390A152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50,32</w:t>
            </w:r>
          </w:p>
        </w:tc>
        <w:tc>
          <w:tcPr>
            <w:tcW w:w="1660" w:type="dxa"/>
            <w:tcBorders>
              <w:top w:val="nil"/>
              <w:left w:val="nil"/>
              <w:bottom w:val="nil"/>
              <w:right w:val="single" w:sz="4" w:space="0" w:color="auto"/>
            </w:tcBorders>
            <w:shd w:val="clear" w:color="000000" w:fill="DAEEF3"/>
            <w:noWrap/>
            <w:vAlign w:val="bottom"/>
            <w:hideMark/>
          </w:tcPr>
          <w:p w14:paraId="52DAB03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6,69</w:t>
            </w:r>
          </w:p>
        </w:tc>
        <w:tc>
          <w:tcPr>
            <w:tcW w:w="1660" w:type="dxa"/>
            <w:tcBorders>
              <w:top w:val="nil"/>
              <w:left w:val="nil"/>
              <w:bottom w:val="nil"/>
              <w:right w:val="single" w:sz="4" w:space="0" w:color="auto"/>
            </w:tcBorders>
            <w:shd w:val="clear" w:color="000000" w:fill="DAEEF3"/>
            <w:noWrap/>
            <w:vAlign w:val="bottom"/>
            <w:hideMark/>
          </w:tcPr>
          <w:p w14:paraId="2AA7248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26,55</w:t>
            </w:r>
          </w:p>
        </w:tc>
        <w:tc>
          <w:tcPr>
            <w:tcW w:w="1660" w:type="dxa"/>
            <w:tcBorders>
              <w:top w:val="nil"/>
              <w:left w:val="nil"/>
              <w:bottom w:val="nil"/>
              <w:right w:val="single" w:sz="4" w:space="0" w:color="auto"/>
            </w:tcBorders>
            <w:shd w:val="clear" w:color="000000" w:fill="DAEEF3"/>
            <w:noWrap/>
            <w:vAlign w:val="bottom"/>
            <w:hideMark/>
          </w:tcPr>
          <w:p w14:paraId="6930C36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52,34</w:t>
            </w:r>
          </w:p>
        </w:tc>
        <w:tc>
          <w:tcPr>
            <w:tcW w:w="1660" w:type="dxa"/>
            <w:tcBorders>
              <w:top w:val="nil"/>
              <w:left w:val="nil"/>
              <w:bottom w:val="nil"/>
              <w:right w:val="single" w:sz="4" w:space="0" w:color="auto"/>
            </w:tcBorders>
            <w:shd w:val="clear" w:color="000000" w:fill="DAEEF3"/>
            <w:noWrap/>
            <w:vAlign w:val="bottom"/>
            <w:hideMark/>
          </w:tcPr>
          <w:p w14:paraId="0EC626E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54,43</w:t>
            </w:r>
          </w:p>
        </w:tc>
        <w:tc>
          <w:tcPr>
            <w:tcW w:w="1660" w:type="dxa"/>
            <w:tcBorders>
              <w:top w:val="nil"/>
              <w:left w:val="nil"/>
              <w:bottom w:val="nil"/>
              <w:right w:val="single" w:sz="4" w:space="0" w:color="auto"/>
            </w:tcBorders>
            <w:shd w:val="clear" w:color="000000" w:fill="DAEEF3"/>
            <w:noWrap/>
            <w:vAlign w:val="bottom"/>
            <w:hideMark/>
          </w:tcPr>
          <w:p w14:paraId="62CE705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56,61</w:t>
            </w:r>
          </w:p>
        </w:tc>
        <w:tc>
          <w:tcPr>
            <w:tcW w:w="1660" w:type="dxa"/>
            <w:tcBorders>
              <w:top w:val="nil"/>
              <w:left w:val="nil"/>
              <w:bottom w:val="nil"/>
              <w:right w:val="single" w:sz="4" w:space="0" w:color="auto"/>
            </w:tcBorders>
            <w:shd w:val="clear" w:color="000000" w:fill="DAEEF3"/>
            <w:noWrap/>
            <w:vAlign w:val="bottom"/>
            <w:hideMark/>
          </w:tcPr>
          <w:p w14:paraId="24B9657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58,87</w:t>
            </w:r>
          </w:p>
        </w:tc>
        <w:tc>
          <w:tcPr>
            <w:tcW w:w="1660" w:type="dxa"/>
            <w:tcBorders>
              <w:top w:val="nil"/>
              <w:left w:val="nil"/>
              <w:bottom w:val="nil"/>
              <w:right w:val="single" w:sz="8" w:space="0" w:color="auto"/>
            </w:tcBorders>
            <w:shd w:val="clear" w:color="000000" w:fill="DAEEF3"/>
            <w:noWrap/>
            <w:vAlign w:val="bottom"/>
            <w:hideMark/>
          </w:tcPr>
          <w:p w14:paraId="7776839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61,23</w:t>
            </w:r>
          </w:p>
        </w:tc>
      </w:tr>
      <w:tr w:rsidR="00B562F2" w:rsidRPr="00B562F2" w14:paraId="33B61929" w14:textId="77777777" w:rsidTr="00B562F2">
        <w:trPr>
          <w:trHeight w:val="330"/>
          <w:jc w:val="center"/>
        </w:trPr>
        <w:tc>
          <w:tcPr>
            <w:tcW w:w="849" w:type="dxa"/>
            <w:tcBorders>
              <w:top w:val="single" w:sz="8" w:space="0" w:color="auto"/>
              <w:left w:val="single" w:sz="8" w:space="0" w:color="auto"/>
              <w:bottom w:val="single" w:sz="8" w:space="0" w:color="auto"/>
              <w:right w:val="nil"/>
            </w:tcBorders>
            <w:shd w:val="clear" w:color="auto" w:fill="auto"/>
            <w:noWrap/>
            <w:vAlign w:val="bottom"/>
            <w:hideMark/>
          </w:tcPr>
          <w:p w14:paraId="3C81552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48ADAC10"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ИТОГО</w:t>
            </w:r>
          </w:p>
        </w:tc>
        <w:tc>
          <w:tcPr>
            <w:tcW w:w="1262" w:type="dxa"/>
            <w:tcBorders>
              <w:top w:val="single" w:sz="8" w:space="0" w:color="auto"/>
              <w:left w:val="nil"/>
              <w:bottom w:val="single" w:sz="8" w:space="0" w:color="auto"/>
              <w:right w:val="single" w:sz="4" w:space="0" w:color="auto"/>
            </w:tcBorders>
            <w:shd w:val="clear" w:color="auto" w:fill="auto"/>
            <w:noWrap/>
            <w:vAlign w:val="bottom"/>
            <w:hideMark/>
          </w:tcPr>
          <w:p w14:paraId="49AEC04C"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single" w:sz="8" w:space="0" w:color="auto"/>
              <w:left w:val="single" w:sz="4" w:space="0" w:color="auto"/>
              <w:bottom w:val="single" w:sz="8" w:space="0" w:color="auto"/>
              <w:right w:val="single" w:sz="4" w:space="0" w:color="auto"/>
            </w:tcBorders>
            <w:shd w:val="clear" w:color="000000" w:fill="DAEEF3"/>
            <w:noWrap/>
            <w:vAlign w:val="bottom"/>
            <w:hideMark/>
          </w:tcPr>
          <w:p w14:paraId="5013FF5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7 719,21</w:t>
            </w:r>
          </w:p>
        </w:tc>
        <w:tc>
          <w:tcPr>
            <w:tcW w:w="1660" w:type="dxa"/>
            <w:tcBorders>
              <w:top w:val="nil"/>
              <w:left w:val="nil"/>
              <w:bottom w:val="single" w:sz="8" w:space="0" w:color="auto"/>
              <w:right w:val="single" w:sz="4" w:space="0" w:color="auto"/>
            </w:tcBorders>
            <w:shd w:val="clear" w:color="000000" w:fill="DAEEF3"/>
            <w:noWrap/>
            <w:vAlign w:val="bottom"/>
            <w:hideMark/>
          </w:tcPr>
          <w:p w14:paraId="2A36D33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8 566,65</w:t>
            </w:r>
          </w:p>
        </w:tc>
        <w:tc>
          <w:tcPr>
            <w:tcW w:w="1660" w:type="dxa"/>
            <w:tcBorders>
              <w:top w:val="nil"/>
              <w:left w:val="nil"/>
              <w:bottom w:val="single" w:sz="8" w:space="0" w:color="auto"/>
              <w:right w:val="single" w:sz="4" w:space="0" w:color="auto"/>
            </w:tcBorders>
            <w:shd w:val="clear" w:color="000000" w:fill="DAEEF3"/>
            <w:noWrap/>
            <w:vAlign w:val="bottom"/>
            <w:hideMark/>
          </w:tcPr>
          <w:p w14:paraId="1451CA7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7 749,59</w:t>
            </w:r>
          </w:p>
        </w:tc>
        <w:tc>
          <w:tcPr>
            <w:tcW w:w="1660" w:type="dxa"/>
            <w:tcBorders>
              <w:top w:val="single" w:sz="8" w:space="0" w:color="auto"/>
              <w:left w:val="nil"/>
              <w:bottom w:val="single" w:sz="8" w:space="0" w:color="auto"/>
              <w:right w:val="single" w:sz="4" w:space="0" w:color="auto"/>
            </w:tcBorders>
            <w:shd w:val="clear" w:color="000000" w:fill="DAEEF3"/>
            <w:noWrap/>
            <w:vAlign w:val="bottom"/>
            <w:hideMark/>
          </w:tcPr>
          <w:p w14:paraId="20CFDBE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-817,06</w:t>
            </w:r>
          </w:p>
        </w:tc>
        <w:tc>
          <w:tcPr>
            <w:tcW w:w="1660" w:type="dxa"/>
            <w:tcBorders>
              <w:top w:val="single" w:sz="8" w:space="0" w:color="auto"/>
              <w:left w:val="nil"/>
              <w:bottom w:val="single" w:sz="8" w:space="0" w:color="auto"/>
              <w:right w:val="single" w:sz="4" w:space="0" w:color="auto"/>
            </w:tcBorders>
            <w:shd w:val="clear" w:color="000000" w:fill="DAEEF3"/>
            <w:noWrap/>
            <w:vAlign w:val="bottom"/>
            <w:hideMark/>
          </w:tcPr>
          <w:p w14:paraId="613486C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0,39</w:t>
            </w:r>
          </w:p>
        </w:tc>
        <w:tc>
          <w:tcPr>
            <w:tcW w:w="1660" w:type="dxa"/>
            <w:tcBorders>
              <w:top w:val="single" w:sz="8" w:space="0" w:color="auto"/>
              <w:left w:val="nil"/>
              <w:bottom w:val="single" w:sz="8" w:space="0" w:color="auto"/>
              <w:right w:val="single" w:sz="4" w:space="0" w:color="auto"/>
            </w:tcBorders>
            <w:shd w:val="clear" w:color="000000" w:fill="DAEEF3"/>
            <w:noWrap/>
            <w:vAlign w:val="bottom"/>
            <w:hideMark/>
          </w:tcPr>
          <w:p w14:paraId="3724952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8 057,36</w:t>
            </w:r>
          </w:p>
        </w:tc>
        <w:tc>
          <w:tcPr>
            <w:tcW w:w="1660" w:type="dxa"/>
            <w:tcBorders>
              <w:top w:val="single" w:sz="8" w:space="0" w:color="auto"/>
              <w:left w:val="nil"/>
              <w:bottom w:val="single" w:sz="8" w:space="0" w:color="auto"/>
              <w:right w:val="single" w:sz="4" w:space="0" w:color="auto"/>
            </w:tcBorders>
            <w:shd w:val="clear" w:color="000000" w:fill="DAEEF3"/>
            <w:noWrap/>
            <w:vAlign w:val="bottom"/>
            <w:hideMark/>
          </w:tcPr>
          <w:p w14:paraId="1179FC57"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8 385,83</w:t>
            </w:r>
          </w:p>
        </w:tc>
        <w:tc>
          <w:tcPr>
            <w:tcW w:w="1660" w:type="dxa"/>
            <w:tcBorders>
              <w:top w:val="single" w:sz="8" w:space="0" w:color="auto"/>
              <w:left w:val="nil"/>
              <w:bottom w:val="single" w:sz="8" w:space="0" w:color="auto"/>
              <w:right w:val="single" w:sz="4" w:space="0" w:color="auto"/>
            </w:tcBorders>
            <w:shd w:val="clear" w:color="000000" w:fill="DAEEF3"/>
            <w:noWrap/>
            <w:vAlign w:val="bottom"/>
            <w:hideMark/>
          </w:tcPr>
          <w:p w14:paraId="0FD257E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8 728,38</w:t>
            </w:r>
          </w:p>
        </w:tc>
        <w:tc>
          <w:tcPr>
            <w:tcW w:w="1660" w:type="dxa"/>
            <w:tcBorders>
              <w:top w:val="single" w:sz="8" w:space="0" w:color="auto"/>
              <w:left w:val="nil"/>
              <w:bottom w:val="single" w:sz="8" w:space="0" w:color="auto"/>
              <w:right w:val="single" w:sz="4" w:space="0" w:color="auto"/>
            </w:tcBorders>
            <w:shd w:val="clear" w:color="000000" w:fill="DAEEF3"/>
            <w:noWrap/>
            <w:vAlign w:val="bottom"/>
            <w:hideMark/>
          </w:tcPr>
          <w:p w14:paraId="1383A2B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9 084,96</w:t>
            </w:r>
          </w:p>
        </w:tc>
        <w:tc>
          <w:tcPr>
            <w:tcW w:w="1660" w:type="dxa"/>
            <w:tcBorders>
              <w:top w:val="single" w:sz="8" w:space="0" w:color="auto"/>
              <w:left w:val="nil"/>
              <w:bottom w:val="single" w:sz="8" w:space="0" w:color="auto"/>
              <w:right w:val="single" w:sz="8" w:space="0" w:color="auto"/>
            </w:tcBorders>
            <w:shd w:val="clear" w:color="000000" w:fill="DAEEF3"/>
            <w:noWrap/>
            <w:vAlign w:val="bottom"/>
            <w:hideMark/>
          </w:tcPr>
          <w:p w14:paraId="3C0555B7"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9 456,14</w:t>
            </w:r>
          </w:p>
        </w:tc>
      </w:tr>
      <w:tr w:rsidR="00B562F2" w:rsidRPr="00B562F2" w14:paraId="7112C8EB" w14:textId="77777777" w:rsidTr="00B562F2">
        <w:trPr>
          <w:trHeight w:val="405"/>
          <w:jc w:val="center"/>
        </w:trPr>
        <w:tc>
          <w:tcPr>
            <w:tcW w:w="28360" w:type="dxa"/>
            <w:gridSpan w:val="16"/>
            <w:tcBorders>
              <w:top w:val="single" w:sz="8" w:space="0" w:color="auto"/>
              <w:left w:val="single" w:sz="8" w:space="0" w:color="auto"/>
              <w:bottom w:val="single" w:sz="8" w:space="0" w:color="auto"/>
              <w:right w:val="nil"/>
            </w:tcBorders>
            <w:shd w:val="clear" w:color="auto" w:fill="auto"/>
            <w:noWrap/>
            <w:vAlign w:val="center"/>
            <w:hideMark/>
          </w:tcPr>
          <w:p w14:paraId="6BEFFEE7"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Операционные расходы</w:t>
            </w:r>
          </w:p>
        </w:tc>
      </w:tr>
      <w:tr w:rsidR="00B562F2" w:rsidRPr="00B562F2" w14:paraId="70DC01CF" w14:textId="77777777" w:rsidTr="00B562F2">
        <w:trPr>
          <w:trHeight w:val="375"/>
          <w:jc w:val="center"/>
        </w:trPr>
        <w:tc>
          <w:tcPr>
            <w:tcW w:w="849" w:type="dxa"/>
            <w:tcBorders>
              <w:top w:val="nil"/>
              <w:left w:val="single" w:sz="8" w:space="0" w:color="auto"/>
              <w:bottom w:val="single" w:sz="4" w:space="0" w:color="auto"/>
              <w:right w:val="single" w:sz="4" w:space="0" w:color="auto"/>
            </w:tcBorders>
            <w:shd w:val="clear" w:color="auto" w:fill="auto"/>
            <w:noWrap/>
            <w:vAlign w:val="bottom"/>
            <w:hideMark/>
          </w:tcPr>
          <w:p w14:paraId="78B2D9E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w:t>
            </w:r>
          </w:p>
        </w:tc>
        <w:tc>
          <w:tcPr>
            <w:tcW w:w="9649"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05D65FB"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Расходы на сырьё и материалы </w:t>
            </w:r>
            <w:proofErr w:type="gramStart"/>
            <w:r w:rsidRPr="00B562F2">
              <w:rPr>
                <w:rFonts w:ascii="Bookman Old Style" w:hAnsi="Bookman Old Style" w:cs="Calibri"/>
                <w:b/>
                <w:bCs/>
                <w:sz w:val="13"/>
                <w:szCs w:val="13"/>
                <w:lang w:eastAsia="ru-RU"/>
              </w:rPr>
              <w:t xml:space="preserve">( </w:t>
            </w:r>
            <w:proofErr w:type="spellStart"/>
            <w:r w:rsidRPr="00B562F2">
              <w:rPr>
                <w:rFonts w:ascii="Bookman Old Style" w:hAnsi="Bookman Old Style" w:cs="Calibri"/>
                <w:b/>
                <w:bCs/>
                <w:sz w:val="13"/>
                <w:szCs w:val="13"/>
                <w:lang w:eastAsia="ru-RU"/>
              </w:rPr>
              <w:t>в</w:t>
            </w:r>
            <w:proofErr w:type="gramEnd"/>
            <w:r w:rsidRPr="00B562F2">
              <w:rPr>
                <w:rFonts w:ascii="Bookman Old Style" w:hAnsi="Bookman Old Style" w:cs="Calibri"/>
                <w:b/>
                <w:bCs/>
                <w:sz w:val="13"/>
                <w:szCs w:val="13"/>
                <w:lang w:eastAsia="ru-RU"/>
              </w:rPr>
              <w:t>.т.ч.канцтовары</w:t>
            </w:r>
            <w:proofErr w:type="spellEnd"/>
            <w:r w:rsidRPr="00B562F2">
              <w:rPr>
                <w:rFonts w:ascii="Bookman Old Style" w:hAnsi="Bookman Old Style" w:cs="Calibri"/>
                <w:b/>
                <w:bCs/>
                <w:sz w:val="13"/>
                <w:szCs w:val="13"/>
                <w:lang w:eastAsia="ru-RU"/>
              </w:rPr>
              <w:t>)</w:t>
            </w:r>
          </w:p>
        </w:tc>
        <w:tc>
          <w:tcPr>
            <w:tcW w:w="1262" w:type="dxa"/>
            <w:tcBorders>
              <w:top w:val="nil"/>
              <w:left w:val="nil"/>
              <w:bottom w:val="single" w:sz="4" w:space="0" w:color="auto"/>
              <w:right w:val="single" w:sz="4" w:space="0" w:color="auto"/>
            </w:tcBorders>
            <w:shd w:val="clear" w:color="auto" w:fill="auto"/>
            <w:noWrap/>
            <w:vAlign w:val="bottom"/>
            <w:hideMark/>
          </w:tcPr>
          <w:p w14:paraId="1A1E0E8D"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nil"/>
              <w:left w:val="single" w:sz="4" w:space="0" w:color="auto"/>
              <w:bottom w:val="single" w:sz="4" w:space="0" w:color="auto"/>
              <w:right w:val="single" w:sz="4" w:space="0" w:color="auto"/>
            </w:tcBorders>
            <w:shd w:val="clear" w:color="000000" w:fill="DAEEF3"/>
            <w:noWrap/>
            <w:vAlign w:val="bottom"/>
            <w:hideMark/>
          </w:tcPr>
          <w:p w14:paraId="0E20EBD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676,99</w:t>
            </w:r>
          </w:p>
        </w:tc>
        <w:tc>
          <w:tcPr>
            <w:tcW w:w="1660" w:type="dxa"/>
            <w:tcBorders>
              <w:top w:val="nil"/>
              <w:left w:val="nil"/>
              <w:bottom w:val="single" w:sz="4" w:space="0" w:color="auto"/>
              <w:right w:val="single" w:sz="4" w:space="0" w:color="auto"/>
            </w:tcBorders>
            <w:shd w:val="clear" w:color="000000" w:fill="DAEEF3"/>
            <w:noWrap/>
            <w:vAlign w:val="bottom"/>
            <w:hideMark/>
          </w:tcPr>
          <w:p w14:paraId="2003D32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923,59</w:t>
            </w:r>
          </w:p>
        </w:tc>
        <w:tc>
          <w:tcPr>
            <w:tcW w:w="1660" w:type="dxa"/>
            <w:tcBorders>
              <w:top w:val="nil"/>
              <w:left w:val="nil"/>
              <w:bottom w:val="single" w:sz="4" w:space="0" w:color="auto"/>
              <w:right w:val="single" w:sz="4" w:space="0" w:color="auto"/>
            </w:tcBorders>
            <w:shd w:val="clear" w:color="000000" w:fill="DAEEF3"/>
            <w:noWrap/>
            <w:vAlign w:val="bottom"/>
            <w:hideMark/>
          </w:tcPr>
          <w:p w14:paraId="4DC75DFA"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693,01</w:t>
            </w:r>
          </w:p>
        </w:tc>
        <w:tc>
          <w:tcPr>
            <w:tcW w:w="1660" w:type="dxa"/>
            <w:tcBorders>
              <w:top w:val="nil"/>
              <w:left w:val="nil"/>
              <w:bottom w:val="single" w:sz="4" w:space="0" w:color="auto"/>
              <w:right w:val="single" w:sz="4" w:space="0" w:color="auto"/>
            </w:tcBorders>
            <w:shd w:val="clear" w:color="000000" w:fill="DAEEF3"/>
            <w:noWrap/>
            <w:vAlign w:val="bottom"/>
            <w:hideMark/>
          </w:tcPr>
          <w:p w14:paraId="746D2CB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-230,58</w:t>
            </w:r>
          </w:p>
        </w:tc>
        <w:tc>
          <w:tcPr>
            <w:tcW w:w="1660" w:type="dxa"/>
            <w:tcBorders>
              <w:top w:val="nil"/>
              <w:left w:val="nil"/>
              <w:bottom w:val="single" w:sz="4" w:space="0" w:color="auto"/>
              <w:right w:val="single" w:sz="4" w:space="0" w:color="auto"/>
            </w:tcBorders>
            <w:shd w:val="clear" w:color="000000" w:fill="DAEEF3"/>
            <w:noWrap/>
            <w:vAlign w:val="bottom"/>
            <w:hideMark/>
          </w:tcPr>
          <w:p w14:paraId="1B58593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2,37</w:t>
            </w:r>
          </w:p>
        </w:tc>
        <w:tc>
          <w:tcPr>
            <w:tcW w:w="1660" w:type="dxa"/>
            <w:tcBorders>
              <w:top w:val="nil"/>
              <w:left w:val="nil"/>
              <w:bottom w:val="single" w:sz="4" w:space="0" w:color="auto"/>
              <w:right w:val="single" w:sz="4" w:space="0" w:color="auto"/>
            </w:tcBorders>
            <w:shd w:val="clear" w:color="000000" w:fill="DAEEF3"/>
            <w:noWrap/>
            <w:vAlign w:val="bottom"/>
            <w:hideMark/>
          </w:tcPr>
          <w:p w14:paraId="276387C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713,53</w:t>
            </w:r>
          </w:p>
        </w:tc>
        <w:tc>
          <w:tcPr>
            <w:tcW w:w="1660" w:type="dxa"/>
            <w:tcBorders>
              <w:top w:val="nil"/>
              <w:left w:val="nil"/>
              <w:bottom w:val="single" w:sz="4" w:space="0" w:color="auto"/>
              <w:right w:val="single" w:sz="4" w:space="0" w:color="auto"/>
            </w:tcBorders>
            <w:shd w:val="clear" w:color="000000" w:fill="DAEEF3"/>
            <w:noWrap/>
            <w:vAlign w:val="bottom"/>
            <w:hideMark/>
          </w:tcPr>
          <w:p w14:paraId="305D576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734,65</w:t>
            </w:r>
          </w:p>
        </w:tc>
        <w:tc>
          <w:tcPr>
            <w:tcW w:w="1660" w:type="dxa"/>
            <w:tcBorders>
              <w:top w:val="nil"/>
              <w:left w:val="nil"/>
              <w:bottom w:val="single" w:sz="4" w:space="0" w:color="auto"/>
              <w:right w:val="single" w:sz="4" w:space="0" w:color="auto"/>
            </w:tcBorders>
            <w:shd w:val="clear" w:color="000000" w:fill="DAEEF3"/>
            <w:noWrap/>
            <w:vAlign w:val="bottom"/>
            <w:hideMark/>
          </w:tcPr>
          <w:p w14:paraId="07EEF06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756,39</w:t>
            </w:r>
          </w:p>
        </w:tc>
        <w:tc>
          <w:tcPr>
            <w:tcW w:w="1660" w:type="dxa"/>
            <w:tcBorders>
              <w:top w:val="nil"/>
              <w:left w:val="nil"/>
              <w:bottom w:val="single" w:sz="4" w:space="0" w:color="auto"/>
              <w:right w:val="single" w:sz="4" w:space="0" w:color="auto"/>
            </w:tcBorders>
            <w:shd w:val="clear" w:color="000000" w:fill="DAEEF3"/>
            <w:noWrap/>
            <w:vAlign w:val="bottom"/>
            <w:hideMark/>
          </w:tcPr>
          <w:p w14:paraId="748934B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778,78</w:t>
            </w:r>
          </w:p>
        </w:tc>
        <w:tc>
          <w:tcPr>
            <w:tcW w:w="1660" w:type="dxa"/>
            <w:tcBorders>
              <w:top w:val="nil"/>
              <w:left w:val="nil"/>
              <w:bottom w:val="single" w:sz="4" w:space="0" w:color="auto"/>
              <w:right w:val="single" w:sz="8" w:space="0" w:color="auto"/>
            </w:tcBorders>
            <w:shd w:val="clear" w:color="000000" w:fill="DAEEF3"/>
            <w:noWrap/>
            <w:vAlign w:val="bottom"/>
            <w:hideMark/>
          </w:tcPr>
          <w:p w14:paraId="4EB780F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801,83</w:t>
            </w:r>
          </w:p>
        </w:tc>
      </w:tr>
      <w:tr w:rsidR="00B562F2" w:rsidRPr="00B562F2" w14:paraId="3688A6EE" w14:textId="77777777" w:rsidTr="00B562F2">
        <w:trPr>
          <w:trHeight w:val="375"/>
          <w:jc w:val="center"/>
        </w:trPr>
        <w:tc>
          <w:tcPr>
            <w:tcW w:w="84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33E603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w:t>
            </w:r>
          </w:p>
        </w:tc>
        <w:tc>
          <w:tcPr>
            <w:tcW w:w="9649" w:type="dxa"/>
            <w:gridSpan w:val="4"/>
            <w:tcBorders>
              <w:top w:val="single" w:sz="4" w:space="0" w:color="auto"/>
              <w:left w:val="single" w:sz="4" w:space="0" w:color="auto"/>
              <w:bottom w:val="single" w:sz="4" w:space="0" w:color="auto"/>
              <w:right w:val="nil"/>
            </w:tcBorders>
            <w:shd w:val="clear" w:color="auto" w:fill="auto"/>
            <w:noWrap/>
            <w:vAlign w:val="bottom"/>
            <w:hideMark/>
          </w:tcPr>
          <w:p w14:paraId="4AFE7EFD"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Расходы на ремонт основных средств</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14:paraId="205A9BA9"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nil"/>
              <w:left w:val="single" w:sz="4" w:space="0" w:color="auto"/>
              <w:bottom w:val="single" w:sz="4" w:space="0" w:color="auto"/>
              <w:right w:val="single" w:sz="4" w:space="0" w:color="auto"/>
            </w:tcBorders>
            <w:shd w:val="clear" w:color="000000" w:fill="DAEEF3"/>
            <w:noWrap/>
            <w:vAlign w:val="bottom"/>
            <w:hideMark/>
          </w:tcPr>
          <w:p w14:paraId="4F125D8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1 696,41</w:t>
            </w:r>
          </w:p>
        </w:tc>
        <w:tc>
          <w:tcPr>
            <w:tcW w:w="1660" w:type="dxa"/>
            <w:tcBorders>
              <w:top w:val="nil"/>
              <w:left w:val="nil"/>
              <w:bottom w:val="single" w:sz="4" w:space="0" w:color="auto"/>
              <w:right w:val="single" w:sz="4" w:space="0" w:color="auto"/>
            </w:tcBorders>
            <w:shd w:val="clear" w:color="000000" w:fill="DAEEF3"/>
            <w:noWrap/>
            <w:vAlign w:val="bottom"/>
            <w:hideMark/>
          </w:tcPr>
          <w:p w14:paraId="0E9A507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1 800,00</w:t>
            </w:r>
          </w:p>
        </w:tc>
        <w:tc>
          <w:tcPr>
            <w:tcW w:w="1660" w:type="dxa"/>
            <w:tcBorders>
              <w:top w:val="single" w:sz="4" w:space="0" w:color="auto"/>
              <w:left w:val="nil"/>
              <w:bottom w:val="single" w:sz="4" w:space="0" w:color="auto"/>
              <w:right w:val="single" w:sz="4" w:space="0" w:color="auto"/>
            </w:tcBorders>
            <w:shd w:val="clear" w:color="000000" w:fill="DAEEF3"/>
            <w:noWrap/>
            <w:vAlign w:val="bottom"/>
            <w:hideMark/>
          </w:tcPr>
          <w:p w14:paraId="510ECCD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1 736,55</w:t>
            </w:r>
          </w:p>
        </w:tc>
        <w:tc>
          <w:tcPr>
            <w:tcW w:w="1660" w:type="dxa"/>
            <w:tcBorders>
              <w:top w:val="single" w:sz="4" w:space="0" w:color="auto"/>
              <w:left w:val="nil"/>
              <w:bottom w:val="single" w:sz="4" w:space="0" w:color="auto"/>
              <w:right w:val="single" w:sz="4" w:space="0" w:color="auto"/>
            </w:tcBorders>
            <w:shd w:val="clear" w:color="000000" w:fill="DAEEF3"/>
            <w:noWrap/>
            <w:vAlign w:val="bottom"/>
            <w:hideMark/>
          </w:tcPr>
          <w:p w14:paraId="3FD415A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-63,45</w:t>
            </w:r>
          </w:p>
        </w:tc>
        <w:tc>
          <w:tcPr>
            <w:tcW w:w="1660" w:type="dxa"/>
            <w:tcBorders>
              <w:top w:val="single" w:sz="4" w:space="0" w:color="auto"/>
              <w:left w:val="nil"/>
              <w:bottom w:val="single" w:sz="4" w:space="0" w:color="auto"/>
              <w:right w:val="single" w:sz="4" w:space="0" w:color="auto"/>
            </w:tcBorders>
            <w:shd w:val="clear" w:color="000000" w:fill="DAEEF3"/>
            <w:noWrap/>
            <w:vAlign w:val="bottom"/>
            <w:hideMark/>
          </w:tcPr>
          <w:p w14:paraId="464EF26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2,37</w:t>
            </w:r>
          </w:p>
        </w:tc>
        <w:tc>
          <w:tcPr>
            <w:tcW w:w="1660" w:type="dxa"/>
            <w:tcBorders>
              <w:top w:val="single" w:sz="4" w:space="0" w:color="auto"/>
              <w:left w:val="nil"/>
              <w:bottom w:val="single" w:sz="4" w:space="0" w:color="auto"/>
              <w:right w:val="single" w:sz="4" w:space="0" w:color="auto"/>
            </w:tcBorders>
            <w:shd w:val="clear" w:color="000000" w:fill="DAEEF3"/>
            <w:noWrap/>
            <w:vAlign w:val="bottom"/>
            <w:hideMark/>
          </w:tcPr>
          <w:p w14:paraId="5DB5E0E9"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1 787,95</w:t>
            </w:r>
          </w:p>
        </w:tc>
        <w:tc>
          <w:tcPr>
            <w:tcW w:w="1660" w:type="dxa"/>
            <w:tcBorders>
              <w:top w:val="single" w:sz="4" w:space="0" w:color="auto"/>
              <w:left w:val="nil"/>
              <w:bottom w:val="single" w:sz="4" w:space="0" w:color="auto"/>
              <w:right w:val="single" w:sz="4" w:space="0" w:color="auto"/>
            </w:tcBorders>
            <w:shd w:val="clear" w:color="000000" w:fill="DAEEF3"/>
            <w:noWrap/>
            <w:vAlign w:val="bottom"/>
            <w:hideMark/>
          </w:tcPr>
          <w:p w14:paraId="25822AC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1 840,88</w:t>
            </w:r>
          </w:p>
        </w:tc>
        <w:tc>
          <w:tcPr>
            <w:tcW w:w="1660" w:type="dxa"/>
            <w:tcBorders>
              <w:top w:val="single" w:sz="4" w:space="0" w:color="auto"/>
              <w:left w:val="nil"/>
              <w:bottom w:val="single" w:sz="4" w:space="0" w:color="auto"/>
              <w:right w:val="single" w:sz="4" w:space="0" w:color="auto"/>
            </w:tcBorders>
            <w:shd w:val="clear" w:color="000000" w:fill="DAEEF3"/>
            <w:noWrap/>
            <w:vAlign w:val="bottom"/>
            <w:hideMark/>
          </w:tcPr>
          <w:p w14:paraId="0DAFEFD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1 895,37</w:t>
            </w:r>
          </w:p>
        </w:tc>
        <w:tc>
          <w:tcPr>
            <w:tcW w:w="1660" w:type="dxa"/>
            <w:tcBorders>
              <w:top w:val="single" w:sz="4" w:space="0" w:color="auto"/>
              <w:left w:val="nil"/>
              <w:bottom w:val="single" w:sz="4" w:space="0" w:color="auto"/>
              <w:right w:val="single" w:sz="4" w:space="0" w:color="auto"/>
            </w:tcBorders>
            <w:shd w:val="clear" w:color="000000" w:fill="DAEEF3"/>
            <w:noWrap/>
            <w:vAlign w:val="bottom"/>
            <w:hideMark/>
          </w:tcPr>
          <w:p w14:paraId="31917D0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1 951,47</w:t>
            </w:r>
          </w:p>
        </w:tc>
        <w:tc>
          <w:tcPr>
            <w:tcW w:w="1660" w:type="dxa"/>
            <w:tcBorders>
              <w:top w:val="single" w:sz="4" w:space="0" w:color="auto"/>
              <w:left w:val="nil"/>
              <w:bottom w:val="single" w:sz="4" w:space="0" w:color="auto"/>
              <w:right w:val="single" w:sz="8" w:space="0" w:color="auto"/>
            </w:tcBorders>
            <w:shd w:val="clear" w:color="000000" w:fill="DAEEF3"/>
            <w:noWrap/>
            <w:vAlign w:val="bottom"/>
            <w:hideMark/>
          </w:tcPr>
          <w:p w14:paraId="3577230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2 009,23</w:t>
            </w:r>
          </w:p>
        </w:tc>
      </w:tr>
      <w:tr w:rsidR="00B562F2" w:rsidRPr="00B562F2" w14:paraId="463BC456" w14:textId="77777777" w:rsidTr="00B562F2">
        <w:trPr>
          <w:trHeight w:val="360"/>
          <w:jc w:val="center"/>
        </w:trPr>
        <w:tc>
          <w:tcPr>
            <w:tcW w:w="849" w:type="dxa"/>
            <w:tcBorders>
              <w:top w:val="nil"/>
              <w:left w:val="single" w:sz="8" w:space="0" w:color="auto"/>
              <w:bottom w:val="single" w:sz="4" w:space="0" w:color="auto"/>
              <w:right w:val="nil"/>
            </w:tcBorders>
            <w:shd w:val="clear" w:color="auto" w:fill="auto"/>
            <w:noWrap/>
            <w:vAlign w:val="bottom"/>
            <w:hideMark/>
          </w:tcPr>
          <w:p w14:paraId="3378BFF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w:t>
            </w:r>
          </w:p>
        </w:tc>
        <w:tc>
          <w:tcPr>
            <w:tcW w:w="9649" w:type="dxa"/>
            <w:gridSpan w:val="4"/>
            <w:tcBorders>
              <w:top w:val="single" w:sz="4" w:space="0" w:color="auto"/>
              <w:left w:val="single" w:sz="4" w:space="0" w:color="auto"/>
              <w:bottom w:val="single" w:sz="4" w:space="0" w:color="auto"/>
              <w:right w:val="nil"/>
            </w:tcBorders>
            <w:shd w:val="clear" w:color="auto" w:fill="auto"/>
            <w:noWrap/>
            <w:vAlign w:val="bottom"/>
            <w:hideMark/>
          </w:tcPr>
          <w:p w14:paraId="3A686554"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Расходы на оплату труда, всего</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14:paraId="52042D1E"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nil"/>
              <w:left w:val="single" w:sz="4" w:space="0" w:color="auto"/>
              <w:bottom w:val="single" w:sz="4" w:space="0" w:color="auto"/>
              <w:right w:val="single" w:sz="4" w:space="0" w:color="auto"/>
            </w:tcBorders>
            <w:shd w:val="clear" w:color="000000" w:fill="DAEEF3"/>
            <w:noWrap/>
            <w:vAlign w:val="bottom"/>
            <w:hideMark/>
          </w:tcPr>
          <w:p w14:paraId="0543BD6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8 381,36</w:t>
            </w:r>
          </w:p>
        </w:tc>
        <w:tc>
          <w:tcPr>
            <w:tcW w:w="1660" w:type="dxa"/>
            <w:tcBorders>
              <w:top w:val="nil"/>
              <w:left w:val="nil"/>
              <w:bottom w:val="single" w:sz="4" w:space="0" w:color="auto"/>
              <w:right w:val="single" w:sz="4" w:space="0" w:color="auto"/>
            </w:tcBorders>
            <w:shd w:val="clear" w:color="000000" w:fill="DAEEF3"/>
            <w:noWrap/>
            <w:vAlign w:val="bottom"/>
            <w:hideMark/>
          </w:tcPr>
          <w:p w14:paraId="12C6DD29"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8 846,28</w:t>
            </w:r>
          </w:p>
        </w:tc>
        <w:tc>
          <w:tcPr>
            <w:tcW w:w="1660" w:type="dxa"/>
            <w:tcBorders>
              <w:top w:val="nil"/>
              <w:left w:val="nil"/>
              <w:bottom w:val="single" w:sz="4" w:space="0" w:color="auto"/>
              <w:right w:val="single" w:sz="4" w:space="0" w:color="auto"/>
            </w:tcBorders>
            <w:shd w:val="clear" w:color="000000" w:fill="DAEEF3"/>
            <w:noWrap/>
            <w:vAlign w:val="bottom"/>
            <w:hideMark/>
          </w:tcPr>
          <w:p w14:paraId="721F2A3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8 579,66</w:t>
            </w:r>
          </w:p>
        </w:tc>
        <w:tc>
          <w:tcPr>
            <w:tcW w:w="1660" w:type="dxa"/>
            <w:tcBorders>
              <w:top w:val="nil"/>
              <w:left w:val="nil"/>
              <w:bottom w:val="single" w:sz="4" w:space="0" w:color="auto"/>
              <w:right w:val="single" w:sz="4" w:space="0" w:color="auto"/>
            </w:tcBorders>
            <w:shd w:val="clear" w:color="000000" w:fill="DAEEF3"/>
            <w:noWrap/>
            <w:vAlign w:val="bottom"/>
            <w:hideMark/>
          </w:tcPr>
          <w:p w14:paraId="30A33BE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-266,62</w:t>
            </w:r>
          </w:p>
        </w:tc>
        <w:tc>
          <w:tcPr>
            <w:tcW w:w="1660" w:type="dxa"/>
            <w:tcBorders>
              <w:top w:val="nil"/>
              <w:left w:val="nil"/>
              <w:bottom w:val="single" w:sz="4" w:space="0" w:color="auto"/>
              <w:right w:val="single" w:sz="4" w:space="0" w:color="auto"/>
            </w:tcBorders>
            <w:shd w:val="clear" w:color="000000" w:fill="DAEEF3"/>
            <w:noWrap/>
            <w:vAlign w:val="bottom"/>
            <w:hideMark/>
          </w:tcPr>
          <w:p w14:paraId="013EB29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2,37</w:t>
            </w:r>
          </w:p>
        </w:tc>
        <w:tc>
          <w:tcPr>
            <w:tcW w:w="1660" w:type="dxa"/>
            <w:tcBorders>
              <w:top w:val="nil"/>
              <w:left w:val="nil"/>
              <w:bottom w:val="single" w:sz="4" w:space="0" w:color="auto"/>
              <w:right w:val="single" w:sz="4" w:space="0" w:color="auto"/>
            </w:tcBorders>
            <w:shd w:val="clear" w:color="000000" w:fill="DAEEF3"/>
            <w:noWrap/>
            <w:vAlign w:val="bottom"/>
            <w:hideMark/>
          </w:tcPr>
          <w:p w14:paraId="5D55126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8 833,62</w:t>
            </w:r>
          </w:p>
        </w:tc>
        <w:tc>
          <w:tcPr>
            <w:tcW w:w="1660" w:type="dxa"/>
            <w:tcBorders>
              <w:top w:val="nil"/>
              <w:left w:val="nil"/>
              <w:bottom w:val="single" w:sz="4" w:space="0" w:color="auto"/>
              <w:right w:val="single" w:sz="4" w:space="0" w:color="auto"/>
            </w:tcBorders>
            <w:shd w:val="clear" w:color="000000" w:fill="DAEEF3"/>
            <w:noWrap/>
            <w:vAlign w:val="bottom"/>
            <w:hideMark/>
          </w:tcPr>
          <w:p w14:paraId="23AF0BC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9 095,10</w:t>
            </w:r>
          </w:p>
        </w:tc>
        <w:tc>
          <w:tcPr>
            <w:tcW w:w="1660" w:type="dxa"/>
            <w:tcBorders>
              <w:top w:val="nil"/>
              <w:left w:val="nil"/>
              <w:bottom w:val="single" w:sz="4" w:space="0" w:color="auto"/>
              <w:right w:val="single" w:sz="4" w:space="0" w:color="auto"/>
            </w:tcBorders>
            <w:shd w:val="clear" w:color="000000" w:fill="DAEEF3"/>
            <w:noWrap/>
            <w:vAlign w:val="bottom"/>
            <w:hideMark/>
          </w:tcPr>
          <w:p w14:paraId="0D64806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9 364,31</w:t>
            </w:r>
          </w:p>
        </w:tc>
        <w:tc>
          <w:tcPr>
            <w:tcW w:w="1660" w:type="dxa"/>
            <w:tcBorders>
              <w:top w:val="nil"/>
              <w:left w:val="nil"/>
              <w:bottom w:val="single" w:sz="4" w:space="0" w:color="auto"/>
              <w:right w:val="single" w:sz="4" w:space="0" w:color="auto"/>
            </w:tcBorders>
            <w:shd w:val="clear" w:color="000000" w:fill="DAEEF3"/>
            <w:noWrap/>
            <w:vAlign w:val="bottom"/>
            <w:hideMark/>
          </w:tcPr>
          <w:p w14:paraId="639DD8F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9 641,50</w:t>
            </w:r>
          </w:p>
        </w:tc>
        <w:tc>
          <w:tcPr>
            <w:tcW w:w="1660" w:type="dxa"/>
            <w:tcBorders>
              <w:top w:val="nil"/>
              <w:left w:val="nil"/>
              <w:bottom w:val="single" w:sz="4" w:space="0" w:color="auto"/>
              <w:right w:val="single" w:sz="8" w:space="0" w:color="auto"/>
            </w:tcBorders>
            <w:shd w:val="clear" w:color="000000" w:fill="DAEEF3"/>
            <w:noWrap/>
            <w:vAlign w:val="bottom"/>
            <w:hideMark/>
          </w:tcPr>
          <w:p w14:paraId="3999396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9 926,88</w:t>
            </w:r>
          </w:p>
        </w:tc>
      </w:tr>
      <w:tr w:rsidR="00B562F2" w:rsidRPr="00B562F2" w14:paraId="35765728" w14:textId="77777777" w:rsidTr="00B562F2">
        <w:trPr>
          <w:trHeight w:val="315"/>
          <w:jc w:val="center"/>
        </w:trPr>
        <w:tc>
          <w:tcPr>
            <w:tcW w:w="849" w:type="dxa"/>
            <w:tcBorders>
              <w:top w:val="nil"/>
              <w:left w:val="single" w:sz="8" w:space="0" w:color="auto"/>
              <w:bottom w:val="nil"/>
              <w:right w:val="nil"/>
            </w:tcBorders>
            <w:shd w:val="clear" w:color="auto" w:fill="auto"/>
            <w:noWrap/>
            <w:vAlign w:val="bottom"/>
            <w:hideMark/>
          </w:tcPr>
          <w:p w14:paraId="7DE7FF9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8422" w:type="dxa"/>
            <w:gridSpan w:val="2"/>
            <w:tcBorders>
              <w:top w:val="nil"/>
              <w:left w:val="single" w:sz="4" w:space="0" w:color="auto"/>
              <w:bottom w:val="nil"/>
              <w:right w:val="nil"/>
            </w:tcBorders>
            <w:shd w:val="clear" w:color="auto" w:fill="auto"/>
            <w:noWrap/>
            <w:vAlign w:val="bottom"/>
            <w:hideMark/>
          </w:tcPr>
          <w:p w14:paraId="48462B36"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в том числе ППП</w:t>
            </w:r>
          </w:p>
        </w:tc>
        <w:tc>
          <w:tcPr>
            <w:tcW w:w="1071" w:type="dxa"/>
            <w:tcBorders>
              <w:top w:val="nil"/>
              <w:left w:val="nil"/>
              <w:bottom w:val="nil"/>
              <w:right w:val="nil"/>
            </w:tcBorders>
            <w:shd w:val="clear" w:color="auto" w:fill="auto"/>
            <w:noWrap/>
            <w:vAlign w:val="bottom"/>
            <w:hideMark/>
          </w:tcPr>
          <w:p w14:paraId="46F49627" w14:textId="77777777" w:rsidR="00B562F2" w:rsidRPr="00B562F2" w:rsidRDefault="00B562F2" w:rsidP="00B562F2">
            <w:pPr>
              <w:rPr>
                <w:rFonts w:ascii="Bookman Old Style" w:hAnsi="Bookman Old Style" w:cs="Calibri"/>
                <w:sz w:val="13"/>
                <w:szCs w:val="13"/>
                <w:lang w:eastAsia="ru-RU"/>
              </w:rPr>
            </w:pPr>
          </w:p>
        </w:tc>
        <w:tc>
          <w:tcPr>
            <w:tcW w:w="156" w:type="dxa"/>
            <w:tcBorders>
              <w:top w:val="nil"/>
              <w:left w:val="nil"/>
              <w:bottom w:val="nil"/>
              <w:right w:val="nil"/>
            </w:tcBorders>
            <w:shd w:val="clear" w:color="auto" w:fill="auto"/>
            <w:noWrap/>
            <w:vAlign w:val="bottom"/>
            <w:hideMark/>
          </w:tcPr>
          <w:p w14:paraId="30312059" w14:textId="77777777" w:rsidR="00B562F2" w:rsidRPr="00B562F2" w:rsidRDefault="00B562F2" w:rsidP="00B562F2">
            <w:pPr>
              <w:rPr>
                <w:sz w:val="13"/>
                <w:szCs w:val="13"/>
                <w:lang w:eastAsia="ru-RU"/>
              </w:rPr>
            </w:pPr>
          </w:p>
        </w:tc>
        <w:tc>
          <w:tcPr>
            <w:tcW w:w="1262" w:type="dxa"/>
            <w:tcBorders>
              <w:top w:val="nil"/>
              <w:left w:val="single" w:sz="4" w:space="0" w:color="auto"/>
              <w:bottom w:val="nil"/>
              <w:right w:val="single" w:sz="4" w:space="0" w:color="auto"/>
            </w:tcBorders>
            <w:shd w:val="clear" w:color="auto" w:fill="auto"/>
            <w:noWrap/>
            <w:vAlign w:val="bottom"/>
            <w:hideMark/>
          </w:tcPr>
          <w:p w14:paraId="67B2C96D"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nil"/>
              <w:left w:val="single" w:sz="4" w:space="0" w:color="auto"/>
              <w:bottom w:val="nil"/>
              <w:right w:val="single" w:sz="4" w:space="0" w:color="auto"/>
            </w:tcBorders>
            <w:shd w:val="clear" w:color="000000" w:fill="DAEEF3"/>
            <w:noWrap/>
            <w:vAlign w:val="bottom"/>
            <w:hideMark/>
          </w:tcPr>
          <w:p w14:paraId="50E6454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6 246,16</w:t>
            </w:r>
          </w:p>
        </w:tc>
        <w:tc>
          <w:tcPr>
            <w:tcW w:w="1660" w:type="dxa"/>
            <w:tcBorders>
              <w:top w:val="nil"/>
              <w:left w:val="nil"/>
              <w:bottom w:val="nil"/>
              <w:right w:val="single" w:sz="4" w:space="0" w:color="auto"/>
            </w:tcBorders>
            <w:shd w:val="clear" w:color="000000" w:fill="DAEEF3"/>
            <w:noWrap/>
            <w:vAlign w:val="bottom"/>
            <w:hideMark/>
          </w:tcPr>
          <w:p w14:paraId="2CFD414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6 755,88</w:t>
            </w:r>
          </w:p>
        </w:tc>
        <w:tc>
          <w:tcPr>
            <w:tcW w:w="1660" w:type="dxa"/>
            <w:tcBorders>
              <w:top w:val="nil"/>
              <w:left w:val="nil"/>
              <w:bottom w:val="nil"/>
              <w:right w:val="single" w:sz="4" w:space="0" w:color="auto"/>
            </w:tcBorders>
            <w:shd w:val="clear" w:color="000000" w:fill="DAEEF3"/>
            <w:noWrap/>
            <w:vAlign w:val="bottom"/>
            <w:hideMark/>
          </w:tcPr>
          <w:p w14:paraId="0ABD7A37"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6 393,94</w:t>
            </w:r>
          </w:p>
        </w:tc>
        <w:tc>
          <w:tcPr>
            <w:tcW w:w="1660" w:type="dxa"/>
            <w:tcBorders>
              <w:top w:val="nil"/>
              <w:left w:val="nil"/>
              <w:bottom w:val="nil"/>
              <w:right w:val="single" w:sz="4" w:space="0" w:color="auto"/>
            </w:tcBorders>
            <w:shd w:val="clear" w:color="000000" w:fill="DAEEF3"/>
            <w:noWrap/>
            <w:vAlign w:val="bottom"/>
            <w:hideMark/>
          </w:tcPr>
          <w:p w14:paraId="22063F6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-361,94</w:t>
            </w:r>
          </w:p>
        </w:tc>
        <w:tc>
          <w:tcPr>
            <w:tcW w:w="1660" w:type="dxa"/>
            <w:tcBorders>
              <w:top w:val="nil"/>
              <w:left w:val="nil"/>
              <w:bottom w:val="nil"/>
              <w:right w:val="single" w:sz="4" w:space="0" w:color="auto"/>
            </w:tcBorders>
            <w:shd w:val="clear" w:color="000000" w:fill="DAEEF3"/>
            <w:noWrap/>
            <w:vAlign w:val="bottom"/>
            <w:hideMark/>
          </w:tcPr>
          <w:p w14:paraId="64BB782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2,37</w:t>
            </w:r>
          </w:p>
        </w:tc>
        <w:tc>
          <w:tcPr>
            <w:tcW w:w="1660" w:type="dxa"/>
            <w:tcBorders>
              <w:top w:val="nil"/>
              <w:left w:val="nil"/>
              <w:bottom w:val="nil"/>
              <w:right w:val="single" w:sz="4" w:space="0" w:color="auto"/>
            </w:tcBorders>
            <w:shd w:val="clear" w:color="000000" w:fill="DAEEF3"/>
            <w:noWrap/>
            <w:vAlign w:val="bottom"/>
            <w:hideMark/>
          </w:tcPr>
          <w:p w14:paraId="06FD8EA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6 583,20</w:t>
            </w:r>
          </w:p>
        </w:tc>
        <w:tc>
          <w:tcPr>
            <w:tcW w:w="1660" w:type="dxa"/>
            <w:tcBorders>
              <w:top w:val="nil"/>
              <w:left w:val="nil"/>
              <w:bottom w:val="nil"/>
              <w:right w:val="single" w:sz="4" w:space="0" w:color="auto"/>
            </w:tcBorders>
            <w:shd w:val="clear" w:color="000000" w:fill="DAEEF3"/>
            <w:noWrap/>
            <w:vAlign w:val="bottom"/>
            <w:hideMark/>
          </w:tcPr>
          <w:p w14:paraId="485609F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6 778,06</w:t>
            </w:r>
          </w:p>
        </w:tc>
        <w:tc>
          <w:tcPr>
            <w:tcW w:w="1660" w:type="dxa"/>
            <w:tcBorders>
              <w:top w:val="nil"/>
              <w:left w:val="nil"/>
              <w:bottom w:val="nil"/>
              <w:right w:val="single" w:sz="4" w:space="0" w:color="auto"/>
            </w:tcBorders>
            <w:shd w:val="clear" w:color="000000" w:fill="DAEEF3"/>
            <w:noWrap/>
            <w:vAlign w:val="bottom"/>
            <w:hideMark/>
          </w:tcPr>
          <w:p w14:paraId="27C8064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6 978,70</w:t>
            </w:r>
          </w:p>
        </w:tc>
        <w:tc>
          <w:tcPr>
            <w:tcW w:w="1660" w:type="dxa"/>
            <w:tcBorders>
              <w:top w:val="nil"/>
              <w:left w:val="nil"/>
              <w:bottom w:val="nil"/>
              <w:right w:val="single" w:sz="4" w:space="0" w:color="auto"/>
            </w:tcBorders>
            <w:shd w:val="clear" w:color="000000" w:fill="DAEEF3"/>
            <w:noWrap/>
            <w:vAlign w:val="bottom"/>
            <w:hideMark/>
          </w:tcPr>
          <w:p w14:paraId="3FA6376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7 185,26</w:t>
            </w:r>
          </w:p>
        </w:tc>
        <w:tc>
          <w:tcPr>
            <w:tcW w:w="1660" w:type="dxa"/>
            <w:tcBorders>
              <w:top w:val="nil"/>
              <w:left w:val="nil"/>
              <w:bottom w:val="nil"/>
              <w:right w:val="single" w:sz="8" w:space="0" w:color="auto"/>
            </w:tcBorders>
            <w:shd w:val="clear" w:color="000000" w:fill="DAEEF3"/>
            <w:noWrap/>
            <w:vAlign w:val="bottom"/>
            <w:hideMark/>
          </w:tcPr>
          <w:p w14:paraId="66A7265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7 397,95</w:t>
            </w:r>
          </w:p>
        </w:tc>
      </w:tr>
      <w:tr w:rsidR="00B562F2" w:rsidRPr="00B562F2" w14:paraId="24C114F6" w14:textId="77777777" w:rsidTr="00B562F2">
        <w:trPr>
          <w:trHeight w:val="315"/>
          <w:jc w:val="center"/>
        </w:trPr>
        <w:tc>
          <w:tcPr>
            <w:tcW w:w="849" w:type="dxa"/>
            <w:tcBorders>
              <w:top w:val="nil"/>
              <w:left w:val="single" w:sz="8" w:space="0" w:color="auto"/>
              <w:bottom w:val="nil"/>
              <w:right w:val="nil"/>
            </w:tcBorders>
            <w:shd w:val="clear" w:color="auto" w:fill="auto"/>
            <w:noWrap/>
            <w:vAlign w:val="bottom"/>
            <w:hideMark/>
          </w:tcPr>
          <w:p w14:paraId="17FA6FE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8422" w:type="dxa"/>
            <w:gridSpan w:val="2"/>
            <w:tcBorders>
              <w:top w:val="nil"/>
              <w:left w:val="single" w:sz="4" w:space="0" w:color="auto"/>
              <w:bottom w:val="nil"/>
              <w:right w:val="nil"/>
            </w:tcBorders>
            <w:shd w:val="clear" w:color="auto" w:fill="auto"/>
            <w:noWrap/>
            <w:vAlign w:val="bottom"/>
            <w:hideMark/>
          </w:tcPr>
          <w:p w14:paraId="7DA49B21"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в том числе АУП</w:t>
            </w:r>
          </w:p>
        </w:tc>
        <w:tc>
          <w:tcPr>
            <w:tcW w:w="1071" w:type="dxa"/>
            <w:tcBorders>
              <w:top w:val="nil"/>
              <w:left w:val="nil"/>
              <w:bottom w:val="nil"/>
              <w:right w:val="nil"/>
            </w:tcBorders>
            <w:shd w:val="clear" w:color="auto" w:fill="auto"/>
            <w:noWrap/>
            <w:vAlign w:val="bottom"/>
            <w:hideMark/>
          </w:tcPr>
          <w:p w14:paraId="2EE03E7F" w14:textId="77777777" w:rsidR="00B562F2" w:rsidRPr="00B562F2" w:rsidRDefault="00B562F2" w:rsidP="00B562F2">
            <w:pPr>
              <w:rPr>
                <w:rFonts w:ascii="Bookman Old Style" w:hAnsi="Bookman Old Style" w:cs="Calibri"/>
                <w:sz w:val="13"/>
                <w:szCs w:val="13"/>
                <w:lang w:eastAsia="ru-RU"/>
              </w:rPr>
            </w:pPr>
          </w:p>
        </w:tc>
        <w:tc>
          <w:tcPr>
            <w:tcW w:w="156" w:type="dxa"/>
            <w:tcBorders>
              <w:top w:val="nil"/>
              <w:left w:val="nil"/>
              <w:bottom w:val="nil"/>
              <w:right w:val="nil"/>
            </w:tcBorders>
            <w:shd w:val="clear" w:color="auto" w:fill="auto"/>
            <w:noWrap/>
            <w:vAlign w:val="bottom"/>
            <w:hideMark/>
          </w:tcPr>
          <w:p w14:paraId="6BCA4B33" w14:textId="77777777" w:rsidR="00B562F2" w:rsidRPr="00B562F2" w:rsidRDefault="00B562F2" w:rsidP="00B562F2">
            <w:pPr>
              <w:rPr>
                <w:sz w:val="13"/>
                <w:szCs w:val="13"/>
                <w:lang w:eastAsia="ru-RU"/>
              </w:rPr>
            </w:pPr>
          </w:p>
        </w:tc>
        <w:tc>
          <w:tcPr>
            <w:tcW w:w="1262" w:type="dxa"/>
            <w:tcBorders>
              <w:top w:val="nil"/>
              <w:left w:val="single" w:sz="4" w:space="0" w:color="auto"/>
              <w:bottom w:val="nil"/>
              <w:right w:val="single" w:sz="4" w:space="0" w:color="auto"/>
            </w:tcBorders>
            <w:shd w:val="clear" w:color="auto" w:fill="auto"/>
            <w:noWrap/>
            <w:vAlign w:val="bottom"/>
            <w:hideMark/>
          </w:tcPr>
          <w:p w14:paraId="4AB3E527"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nil"/>
              <w:left w:val="single" w:sz="4" w:space="0" w:color="auto"/>
              <w:bottom w:val="nil"/>
              <w:right w:val="single" w:sz="4" w:space="0" w:color="auto"/>
            </w:tcBorders>
            <w:shd w:val="clear" w:color="000000" w:fill="DAEEF3"/>
            <w:noWrap/>
            <w:vAlign w:val="bottom"/>
            <w:hideMark/>
          </w:tcPr>
          <w:p w14:paraId="726AEC4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2 135,20</w:t>
            </w:r>
          </w:p>
        </w:tc>
        <w:tc>
          <w:tcPr>
            <w:tcW w:w="1660" w:type="dxa"/>
            <w:tcBorders>
              <w:top w:val="nil"/>
              <w:left w:val="nil"/>
              <w:bottom w:val="nil"/>
              <w:right w:val="single" w:sz="4" w:space="0" w:color="auto"/>
            </w:tcBorders>
            <w:shd w:val="clear" w:color="000000" w:fill="DAEEF3"/>
            <w:noWrap/>
            <w:vAlign w:val="bottom"/>
            <w:hideMark/>
          </w:tcPr>
          <w:p w14:paraId="0AF8055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2 090,40</w:t>
            </w:r>
          </w:p>
        </w:tc>
        <w:tc>
          <w:tcPr>
            <w:tcW w:w="1660" w:type="dxa"/>
            <w:tcBorders>
              <w:top w:val="nil"/>
              <w:left w:val="nil"/>
              <w:bottom w:val="nil"/>
              <w:right w:val="single" w:sz="4" w:space="0" w:color="auto"/>
            </w:tcBorders>
            <w:shd w:val="clear" w:color="000000" w:fill="DAEEF3"/>
            <w:noWrap/>
            <w:vAlign w:val="bottom"/>
            <w:hideMark/>
          </w:tcPr>
          <w:p w14:paraId="67F28E0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2 185,72</w:t>
            </w:r>
          </w:p>
        </w:tc>
        <w:tc>
          <w:tcPr>
            <w:tcW w:w="1660" w:type="dxa"/>
            <w:tcBorders>
              <w:top w:val="nil"/>
              <w:left w:val="nil"/>
              <w:bottom w:val="nil"/>
              <w:right w:val="single" w:sz="4" w:space="0" w:color="auto"/>
            </w:tcBorders>
            <w:shd w:val="clear" w:color="000000" w:fill="DAEEF3"/>
            <w:noWrap/>
            <w:vAlign w:val="bottom"/>
            <w:hideMark/>
          </w:tcPr>
          <w:p w14:paraId="5F3FD38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95,32</w:t>
            </w:r>
          </w:p>
        </w:tc>
        <w:tc>
          <w:tcPr>
            <w:tcW w:w="1660" w:type="dxa"/>
            <w:tcBorders>
              <w:top w:val="nil"/>
              <w:left w:val="nil"/>
              <w:bottom w:val="nil"/>
              <w:right w:val="single" w:sz="4" w:space="0" w:color="auto"/>
            </w:tcBorders>
            <w:shd w:val="clear" w:color="000000" w:fill="DAEEF3"/>
            <w:noWrap/>
            <w:vAlign w:val="bottom"/>
            <w:hideMark/>
          </w:tcPr>
          <w:p w14:paraId="2EA296D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2,37</w:t>
            </w:r>
          </w:p>
        </w:tc>
        <w:tc>
          <w:tcPr>
            <w:tcW w:w="1660" w:type="dxa"/>
            <w:tcBorders>
              <w:top w:val="nil"/>
              <w:left w:val="nil"/>
              <w:bottom w:val="nil"/>
              <w:right w:val="single" w:sz="4" w:space="0" w:color="auto"/>
            </w:tcBorders>
            <w:shd w:val="clear" w:color="000000" w:fill="DAEEF3"/>
            <w:noWrap/>
            <w:vAlign w:val="bottom"/>
            <w:hideMark/>
          </w:tcPr>
          <w:p w14:paraId="2E829EA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2 250,42</w:t>
            </w:r>
          </w:p>
        </w:tc>
        <w:tc>
          <w:tcPr>
            <w:tcW w:w="1660" w:type="dxa"/>
            <w:tcBorders>
              <w:top w:val="nil"/>
              <w:left w:val="nil"/>
              <w:bottom w:val="nil"/>
              <w:right w:val="single" w:sz="4" w:space="0" w:color="auto"/>
            </w:tcBorders>
            <w:shd w:val="clear" w:color="000000" w:fill="DAEEF3"/>
            <w:noWrap/>
            <w:vAlign w:val="bottom"/>
            <w:hideMark/>
          </w:tcPr>
          <w:p w14:paraId="640D955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2 317,03</w:t>
            </w:r>
          </w:p>
        </w:tc>
        <w:tc>
          <w:tcPr>
            <w:tcW w:w="1660" w:type="dxa"/>
            <w:tcBorders>
              <w:top w:val="nil"/>
              <w:left w:val="nil"/>
              <w:bottom w:val="nil"/>
              <w:right w:val="single" w:sz="4" w:space="0" w:color="auto"/>
            </w:tcBorders>
            <w:shd w:val="clear" w:color="000000" w:fill="DAEEF3"/>
            <w:noWrap/>
            <w:vAlign w:val="bottom"/>
            <w:hideMark/>
          </w:tcPr>
          <w:p w14:paraId="7826B2D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2 385,62</w:t>
            </w:r>
          </w:p>
        </w:tc>
        <w:tc>
          <w:tcPr>
            <w:tcW w:w="1660" w:type="dxa"/>
            <w:tcBorders>
              <w:top w:val="nil"/>
              <w:left w:val="nil"/>
              <w:bottom w:val="nil"/>
              <w:right w:val="single" w:sz="4" w:space="0" w:color="auto"/>
            </w:tcBorders>
            <w:shd w:val="clear" w:color="000000" w:fill="DAEEF3"/>
            <w:noWrap/>
            <w:vAlign w:val="bottom"/>
            <w:hideMark/>
          </w:tcPr>
          <w:p w14:paraId="7FA807E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2 456,23</w:t>
            </w:r>
          </w:p>
        </w:tc>
        <w:tc>
          <w:tcPr>
            <w:tcW w:w="1660" w:type="dxa"/>
            <w:tcBorders>
              <w:top w:val="nil"/>
              <w:left w:val="nil"/>
              <w:bottom w:val="nil"/>
              <w:right w:val="single" w:sz="8" w:space="0" w:color="auto"/>
            </w:tcBorders>
            <w:shd w:val="clear" w:color="000000" w:fill="DAEEF3"/>
            <w:noWrap/>
            <w:vAlign w:val="bottom"/>
            <w:hideMark/>
          </w:tcPr>
          <w:p w14:paraId="6C44C18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2 528,94</w:t>
            </w:r>
          </w:p>
        </w:tc>
      </w:tr>
      <w:tr w:rsidR="00B562F2" w:rsidRPr="00B562F2" w14:paraId="01B4631B" w14:textId="77777777" w:rsidTr="00B562F2">
        <w:trPr>
          <w:trHeight w:val="315"/>
          <w:jc w:val="center"/>
        </w:trPr>
        <w:tc>
          <w:tcPr>
            <w:tcW w:w="849" w:type="dxa"/>
            <w:tcBorders>
              <w:top w:val="nil"/>
              <w:left w:val="single" w:sz="8" w:space="0" w:color="auto"/>
              <w:bottom w:val="nil"/>
              <w:right w:val="nil"/>
            </w:tcBorders>
            <w:shd w:val="clear" w:color="auto" w:fill="auto"/>
            <w:noWrap/>
            <w:vAlign w:val="bottom"/>
            <w:hideMark/>
          </w:tcPr>
          <w:p w14:paraId="1E4DEEC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493" w:type="dxa"/>
            <w:gridSpan w:val="3"/>
            <w:tcBorders>
              <w:top w:val="nil"/>
              <w:left w:val="single" w:sz="4" w:space="0" w:color="auto"/>
              <w:bottom w:val="nil"/>
              <w:right w:val="nil"/>
            </w:tcBorders>
            <w:shd w:val="clear" w:color="auto" w:fill="auto"/>
            <w:noWrap/>
            <w:vAlign w:val="bottom"/>
            <w:hideMark/>
          </w:tcPr>
          <w:p w14:paraId="2ECDC765"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численность, всего </w:t>
            </w:r>
          </w:p>
        </w:tc>
        <w:tc>
          <w:tcPr>
            <w:tcW w:w="156" w:type="dxa"/>
            <w:tcBorders>
              <w:top w:val="nil"/>
              <w:left w:val="nil"/>
              <w:bottom w:val="nil"/>
              <w:right w:val="nil"/>
            </w:tcBorders>
            <w:shd w:val="clear" w:color="auto" w:fill="auto"/>
            <w:noWrap/>
            <w:vAlign w:val="bottom"/>
            <w:hideMark/>
          </w:tcPr>
          <w:p w14:paraId="276740A4" w14:textId="77777777" w:rsidR="00B562F2" w:rsidRPr="00B562F2" w:rsidRDefault="00B562F2" w:rsidP="00B562F2">
            <w:pPr>
              <w:rPr>
                <w:rFonts w:ascii="Bookman Old Style" w:hAnsi="Bookman Old Style" w:cs="Calibri"/>
                <w:sz w:val="13"/>
                <w:szCs w:val="13"/>
                <w:lang w:eastAsia="ru-RU"/>
              </w:rPr>
            </w:pPr>
          </w:p>
        </w:tc>
        <w:tc>
          <w:tcPr>
            <w:tcW w:w="1262" w:type="dxa"/>
            <w:tcBorders>
              <w:top w:val="nil"/>
              <w:left w:val="single" w:sz="4" w:space="0" w:color="auto"/>
              <w:bottom w:val="nil"/>
              <w:right w:val="single" w:sz="4" w:space="0" w:color="auto"/>
            </w:tcBorders>
            <w:shd w:val="clear" w:color="auto" w:fill="auto"/>
            <w:noWrap/>
            <w:vAlign w:val="bottom"/>
            <w:hideMark/>
          </w:tcPr>
          <w:p w14:paraId="3F2789F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чел.</w:t>
            </w:r>
          </w:p>
        </w:tc>
        <w:tc>
          <w:tcPr>
            <w:tcW w:w="1660" w:type="dxa"/>
            <w:tcBorders>
              <w:top w:val="nil"/>
              <w:left w:val="single" w:sz="4" w:space="0" w:color="auto"/>
              <w:bottom w:val="nil"/>
              <w:right w:val="single" w:sz="4" w:space="0" w:color="auto"/>
            </w:tcBorders>
            <w:shd w:val="clear" w:color="000000" w:fill="DAEEF3"/>
            <w:noWrap/>
            <w:vAlign w:val="bottom"/>
            <w:hideMark/>
          </w:tcPr>
          <w:p w14:paraId="6AE510B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48,00</w:t>
            </w:r>
          </w:p>
        </w:tc>
        <w:tc>
          <w:tcPr>
            <w:tcW w:w="1660" w:type="dxa"/>
            <w:tcBorders>
              <w:top w:val="nil"/>
              <w:left w:val="nil"/>
              <w:bottom w:val="nil"/>
              <w:right w:val="single" w:sz="4" w:space="0" w:color="auto"/>
            </w:tcBorders>
            <w:shd w:val="clear" w:color="000000" w:fill="DAEEF3"/>
            <w:noWrap/>
            <w:vAlign w:val="bottom"/>
            <w:hideMark/>
          </w:tcPr>
          <w:p w14:paraId="70BF0E9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40,00</w:t>
            </w:r>
          </w:p>
        </w:tc>
        <w:tc>
          <w:tcPr>
            <w:tcW w:w="1660" w:type="dxa"/>
            <w:tcBorders>
              <w:top w:val="nil"/>
              <w:left w:val="nil"/>
              <w:bottom w:val="nil"/>
              <w:right w:val="single" w:sz="4" w:space="0" w:color="auto"/>
            </w:tcBorders>
            <w:shd w:val="clear" w:color="000000" w:fill="DAEEF3"/>
            <w:noWrap/>
            <w:vAlign w:val="bottom"/>
            <w:hideMark/>
          </w:tcPr>
          <w:p w14:paraId="6CA006C7"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48,00</w:t>
            </w:r>
          </w:p>
        </w:tc>
        <w:tc>
          <w:tcPr>
            <w:tcW w:w="1660" w:type="dxa"/>
            <w:tcBorders>
              <w:top w:val="nil"/>
              <w:left w:val="nil"/>
              <w:bottom w:val="nil"/>
              <w:right w:val="single" w:sz="4" w:space="0" w:color="auto"/>
            </w:tcBorders>
            <w:shd w:val="clear" w:color="000000" w:fill="DAEEF3"/>
            <w:noWrap/>
            <w:vAlign w:val="bottom"/>
            <w:hideMark/>
          </w:tcPr>
          <w:p w14:paraId="5231029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8,00</w:t>
            </w:r>
          </w:p>
        </w:tc>
        <w:tc>
          <w:tcPr>
            <w:tcW w:w="1660" w:type="dxa"/>
            <w:tcBorders>
              <w:top w:val="nil"/>
              <w:left w:val="nil"/>
              <w:bottom w:val="nil"/>
              <w:right w:val="single" w:sz="4" w:space="0" w:color="auto"/>
            </w:tcBorders>
            <w:shd w:val="clear" w:color="000000" w:fill="DAEEF3"/>
            <w:noWrap/>
            <w:vAlign w:val="bottom"/>
            <w:hideMark/>
          </w:tcPr>
          <w:p w14:paraId="3D3D564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4" w:space="0" w:color="auto"/>
            </w:tcBorders>
            <w:shd w:val="clear" w:color="000000" w:fill="DAEEF3"/>
            <w:noWrap/>
            <w:vAlign w:val="bottom"/>
            <w:hideMark/>
          </w:tcPr>
          <w:p w14:paraId="7523286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48,00</w:t>
            </w:r>
          </w:p>
        </w:tc>
        <w:tc>
          <w:tcPr>
            <w:tcW w:w="1660" w:type="dxa"/>
            <w:tcBorders>
              <w:top w:val="nil"/>
              <w:left w:val="nil"/>
              <w:bottom w:val="nil"/>
              <w:right w:val="single" w:sz="4" w:space="0" w:color="auto"/>
            </w:tcBorders>
            <w:shd w:val="clear" w:color="000000" w:fill="DAEEF3"/>
            <w:noWrap/>
            <w:vAlign w:val="bottom"/>
            <w:hideMark/>
          </w:tcPr>
          <w:p w14:paraId="60D1A5A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48,00</w:t>
            </w:r>
          </w:p>
        </w:tc>
        <w:tc>
          <w:tcPr>
            <w:tcW w:w="1660" w:type="dxa"/>
            <w:tcBorders>
              <w:top w:val="nil"/>
              <w:left w:val="nil"/>
              <w:bottom w:val="nil"/>
              <w:right w:val="single" w:sz="4" w:space="0" w:color="auto"/>
            </w:tcBorders>
            <w:shd w:val="clear" w:color="000000" w:fill="DAEEF3"/>
            <w:noWrap/>
            <w:vAlign w:val="bottom"/>
            <w:hideMark/>
          </w:tcPr>
          <w:p w14:paraId="65CCADF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48,00</w:t>
            </w:r>
          </w:p>
        </w:tc>
        <w:tc>
          <w:tcPr>
            <w:tcW w:w="1660" w:type="dxa"/>
            <w:tcBorders>
              <w:top w:val="nil"/>
              <w:left w:val="nil"/>
              <w:bottom w:val="nil"/>
              <w:right w:val="single" w:sz="4" w:space="0" w:color="auto"/>
            </w:tcBorders>
            <w:shd w:val="clear" w:color="000000" w:fill="DAEEF3"/>
            <w:noWrap/>
            <w:vAlign w:val="bottom"/>
            <w:hideMark/>
          </w:tcPr>
          <w:p w14:paraId="783BB73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48,00</w:t>
            </w:r>
          </w:p>
        </w:tc>
        <w:tc>
          <w:tcPr>
            <w:tcW w:w="1660" w:type="dxa"/>
            <w:tcBorders>
              <w:top w:val="nil"/>
              <w:left w:val="nil"/>
              <w:bottom w:val="nil"/>
              <w:right w:val="single" w:sz="8" w:space="0" w:color="auto"/>
            </w:tcBorders>
            <w:shd w:val="clear" w:color="000000" w:fill="DAEEF3"/>
            <w:noWrap/>
            <w:vAlign w:val="bottom"/>
            <w:hideMark/>
          </w:tcPr>
          <w:p w14:paraId="25EFF5C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48,00</w:t>
            </w:r>
          </w:p>
        </w:tc>
      </w:tr>
      <w:tr w:rsidR="00B562F2" w:rsidRPr="00B562F2" w14:paraId="51C98C13" w14:textId="77777777" w:rsidTr="00B562F2">
        <w:trPr>
          <w:trHeight w:val="315"/>
          <w:jc w:val="center"/>
        </w:trPr>
        <w:tc>
          <w:tcPr>
            <w:tcW w:w="849" w:type="dxa"/>
            <w:tcBorders>
              <w:top w:val="nil"/>
              <w:left w:val="single" w:sz="8" w:space="0" w:color="auto"/>
              <w:bottom w:val="nil"/>
              <w:right w:val="nil"/>
            </w:tcBorders>
            <w:shd w:val="clear" w:color="auto" w:fill="auto"/>
            <w:noWrap/>
            <w:vAlign w:val="bottom"/>
            <w:hideMark/>
          </w:tcPr>
          <w:p w14:paraId="004AC2CD"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8422" w:type="dxa"/>
            <w:gridSpan w:val="2"/>
            <w:tcBorders>
              <w:top w:val="nil"/>
              <w:left w:val="single" w:sz="4" w:space="0" w:color="auto"/>
              <w:bottom w:val="nil"/>
              <w:right w:val="nil"/>
            </w:tcBorders>
            <w:shd w:val="clear" w:color="auto" w:fill="auto"/>
            <w:noWrap/>
            <w:vAlign w:val="bottom"/>
            <w:hideMark/>
          </w:tcPr>
          <w:p w14:paraId="4F1FEA98"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в том числе ППП</w:t>
            </w:r>
          </w:p>
        </w:tc>
        <w:tc>
          <w:tcPr>
            <w:tcW w:w="1071" w:type="dxa"/>
            <w:tcBorders>
              <w:top w:val="nil"/>
              <w:left w:val="nil"/>
              <w:bottom w:val="nil"/>
              <w:right w:val="nil"/>
            </w:tcBorders>
            <w:shd w:val="clear" w:color="auto" w:fill="auto"/>
            <w:noWrap/>
            <w:vAlign w:val="bottom"/>
            <w:hideMark/>
          </w:tcPr>
          <w:p w14:paraId="1677BBEE" w14:textId="77777777" w:rsidR="00B562F2" w:rsidRPr="00B562F2" w:rsidRDefault="00B562F2" w:rsidP="00B562F2">
            <w:pPr>
              <w:rPr>
                <w:rFonts w:ascii="Bookman Old Style" w:hAnsi="Bookman Old Style" w:cs="Calibri"/>
                <w:sz w:val="13"/>
                <w:szCs w:val="13"/>
                <w:lang w:eastAsia="ru-RU"/>
              </w:rPr>
            </w:pPr>
          </w:p>
        </w:tc>
        <w:tc>
          <w:tcPr>
            <w:tcW w:w="156" w:type="dxa"/>
            <w:tcBorders>
              <w:top w:val="nil"/>
              <w:left w:val="nil"/>
              <w:bottom w:val="nil"/>
              <w:right w:val="single" w:sz="4" w:space="0" w:color="auto"/>
            </w:tcBorders>
            <w:shd w:val="clear" w:color="auto" w:fill="auto"/>
            <w:noWrap/>
            <w:vAlign w:val="bottom"/>
            <w:hideMark/>
          </w:tcPr>
          <w:p w14:paraId="0A716691"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nil"/>
              <w:left w:val="nil"/>
              <w:bottom w:val="nil"/>
              <w:right w:val="single" w:sz="4" w:space="0" w:color="auto"/>
            </w:tcBorders>
            <w:shd w:val="clear" w:color="auto" w:fill="auto"/>
            <w:noWrap/>
            <w:vAlign w:val="bottom"/>
            <w:hideMark/>
          </w:tcPr>
          <w:p w14:paraId="3B7878A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чел.</w:t>
            </w:r>
          </w:p>
        </w:tc>
        <w:tc>
          <w:tcPr>
            <w:tcW w:w="1660" w:type="dxa"/>
            <w:tcBorders>
              <w:top w:val="nil"/>
              <w:left w:val="single" w:sz="4" w:space="0" w:color="auto"/>
              <w:bottom w:val="nil"/>
              <w:right w:val="single" w:sz="4" w:space="0" w:color="auto"/>
            </w:tcBorders>
            <w:shd w:val="clear" w:color="000000" w:fill="DAEEF3"/>
            <w:noWrap/>
            <w:vAlign w:val="bottom"/>
            <w:hideMark/>
          </w:tcPr>
          <w:p w14:paraId="17B89BE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41,00</w:t>
            </w:r>
          </w:p>
        </w:tc>
        <w:tc>
          <w:tcPr>
            <w:tcW w:w="1660" w:type="dxa"/>
            <w:tcBorders>
              <w:top w:val="nil"/>
              <w:left w:val="nil"/>
              <w:bottom w:val="nil"/>
              <w:right w:val="single" w:sz="4" w:space="0" w:color="auto"/>
            </w:tcBorders>
            <w:shd w:val="clear" w:color="000000" w:fill="DAEEF3"/>
            <w:noWrap/>
            <w:vAlign w:val="bottom"/>
            <w:hideMark/>
          </w:tcPr>
          <w:p w14:paraId="204261A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34,00</w:t>
            </w:r>
          </w:p>
        </w:tc>
        <w:tc>
          <w:tcPr>
            <w:tcW w:w="1660" w:type="dxa"/>
            <w:tcBorders>
              <w:top w:val="nil"/>
              <w:left w:val="nil"/>
              <w:bottom w:val="nil"/>
              <w:right w:val="single" w:sz="4" w:space="0" w:color="auto"/>
            </w:tcBorders>
            <w:shd w:val="clear" w:color="000000" w:fill="DAEEF3"/>
            <w:noWrap/>
            <w:vAlign w:val="bottom"/>
            <w:hideMark/>
          </w:tcPr>
          <w:p w14:paraId="2DA866D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41,00</w:t>
            </w:r>
          </w:p>
        </w:tc>
        <w:tc>
          <w:tcPr>
            <w:tcW w:w="1660" w:type="dxa"/>
            <w:tcBorders>
              <w:top w:val="nil"/>
              <w:left w:val="nil"/>
              <w:bottom w:val="nil"/>
              <w:right w:val="single" w:sz="4" w:space="0" w:color="auto"/>
            </w:tcBorders>
            <w:shd w:val="clear" w:color="000000" w:fill="DAEEF3"/>
            <w:noWrap/>
            <w:vAlign w:val="bottom"/>
            <w:hideMark/>
          </w:tcPr>
          <w:p w14:paraId="307DD13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7,00</w:t>
            </w:r>
          </w:p>
        </w:tc>
        <w:tc>
          <w:tcPr>
            <w:tcW w:w="1660" w:type="dxa"/>
            <w:tcBorders>
              <w:top w:val="nil"/>
              <w:left w:val="nil"/>
              <w:bottom w:val="nil"/>
              <w:right w:val="single" w:sz="4" w:space="0" w:color="auto"/>
            </w:tcBorders>
            <w:shd w:val="clear" w:color="000000" w:fill="DAEEF3"/>
            <w:noWrap/>
            <w:vAlign w:val="bottom"/>
            <w:hideMark/>
          </w:tcPr>
          <w:p w14:paraId="65CF408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4" w:space="0" w:color="auto"/>
            </w:tcBorders>
            <w:shd w:val="clear" w:color="000000" w:fill="DAEEF3"/>
            <w:noWrap/>
            <w:vAlign w:val="bottom"/>
            <w:hideMark/>
          </w:tcPr>
          <w:p w14:paraId="5AEA90C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41,00</w:t>
            </w:r>
          </w:p>
        </w:tc>
        <w:tc>
          <w:tcPr>
            <w:tcW w:w="1660" w:type="dxa"/>
            <w:tcBorders>
              <w:top w:val="nil"/>
              <w:left w:val="nil"/>
              <w:bottom w:val="nil"/>
              <w:right w:val="single" w:sz="4" w:space="0" w:color="auto"/>
            </w:tcBorders>
            <w:shd w:val="clear" w:color="000000" w:fill="DAEEF3"/>
            <w:noWrap/>
            <w:vAlign w:val="bottom"/>
            <w:hideMark/>
          </w:tcPr>
          <w:p w14:paraId="73C1A637"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41,00</w:t>
            </w:r>
          </w:p>
        </w:tc>
        <w:tc>
          <w:tcPr>
            <w:tcW w:w="1660" w:type="dxa"/>
            <w:tcBorders>
              <w:top w:val="nil"/>
              <w:left w:val="nil"/>
              <w:bottom w:val="nil"/>
              <w:right w:val="single" w:sz="4" w:space="0" w:color="auto"/>
            </w:tcBorders>
            <w:shd w:val="clear" w:color="000000" w:fill="DAEEF3"/>
            <w:noWrap/>
            <w:vAlign w:val="bottom"/>
            <w:hideMark/>
          </w:tcPr>
          <w:p w14:paraId="6712907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41,00</w:t>
            </w:r>
          </w:p>
        </w:tc>
        <w:tc>
          <w:tcPr>
            <w:tcW w:w="1660" w:type="dxa"/>
            <w:tcBorders>
              <w:top w:val="nil"/>
              <w:left w:val="nil"/>
              <w:bottom w:val="nil"/>
              <w:right w:val="single" w:sz="4" w:space="0" w:color="auto"/>
            </w:tcBorders>
            <w:shd w:val="clear" w:color="000000" w:fill="DAEEF3"/>
            <w:noWrap/>
            <w:vAlign w:val="bottom"/>
            <w:hideMark/>
          </w:tcPr>
          <w:p w14:paraId="4E3C916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41,00</w:t>
            </w:r>
          </w:p>
        </w:tc>
        <w:tc>
          <w:tcPr>
            <w:tcW w:w="1660" w:type="dxa"/>
            <w:tcBorders>
              <w:top w:val="nil"/>
              <w:left w:val="nil"/>
              <w:bottom w:val="nil"/>
              <w:right w:val="single" w:sz="8" w:space="0" w:color="auto"/>
            </w:tcBorders>
            <w:shd w:val="clear" w:color="000000" w:fill="DAEEF3"/>
            <w:noWrap/>
            <w:vAlign w:val="bottom"/>
            <w:hideMark/>
          </w:tcPr>
          <w:p w14:paraId="04A1E48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41,00</w:t>
            </w:r>
          </w:p>
        </w:tc>
      </w:tr>
      <w:tr w:rsidR="00B562F2" w:rsidRPr="00B562F2" w14:paraId="4BBDA3D8" w14:textId="77777777" w:rsidTr="00B562F2">
        <w:trPr>
          <w:trHeight w:val="315"/>
          <w:jc w:val="center"/>
        </w:trPr>
        <w:tc>
          <w:tcPr>
            <w:tcW w:w="849" w:type="dxa"/>
            <w:tcBorders>
              <w:top w:val="nil"/>
              <w:left w:val="single" w:sz="8" w:space="0" w:color="auto"/>
              <w:bottom w:val="nil"/>
              <w:right w:val="nil"/>
            </w:tcBorders>
            <w:shd w:val="clear" w:color="auto" w:fill="auto"/>
            <w:noWrap/>
            <w:vAlign w:val="bottom"/>
            <w:hideMark/>
          </w:tcPr>
          <w:p w14:paraId="3C0F9E1A"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8422" w:type="dxa"/>
            <w:gridSpan w:val="2"/>
            <w:tcBorders>
              <w:top w:val="nil"/>
              <w:left w:val="single" w:sz="4" w:space="0" w:color="auto"/>
              <w:bottom w:val="nil"/>
              <w:right w:val="nil"/>
            </w:tcBorders>
            <w:shd w:val="clear" w:color="auto" w:fill="auto"/>
            <w:noWrap/>
            <w:vAlign w:val="bottom"/>
            <w:hideMark/>
          </w:tcPr>
          <w:p w14:paraId="3E31262F"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в том числе АУП</w:t>
            </w:r>
          </w:p>
        </w:tc>
        <w:tc>
          <w:tcPr>
            <w:tcW w:w="1071" w:type="dxa"/>
            <w:tcBorders>
              <w:top w:val="nil"/>
              <w:left w:val="nil"/>
              <w:bottom w:val="nil"/>
              <w:right w:val="nil"/>
            </w:tcBorders>
            <w:shd w:val="clear" w:color="auto" w:fill="auto"/>
            <w:noWrap/>
            <w:vAlign w:val="bottom"/>
            <w:hideMark/>
          </w:tcPr>
          <w:p w14:paraId="7E92B1A3" w14:textId="77777777" w:rsidR="00B562F2" w:rsidRPr="00B562F2" w:rsidRDefault="00B562F2" w:rsidP="00B562F2">
            <w:pPr>
              <w:rPr>
                <w:rFonts w:ascii="Bookman Old Style" w:hAnsi="Bookman Old Style" w:cs="Calibri"/>
                <w:sz w:val="13"/>
                <w:szCs w:val="13"/>
                <w:lang w:eastAsia="ru-RU"/>
              </w:rPr>
            </w:pPr>
          </w:p>
        </w:tc>
        <w:tc>
          <w:tcPr>
            <w:tcW w:w="156" w:type="dxa"/>
            <w:tcBorders>
              <w:top w:val="nil"/>
              <w:left w:val="nil"/>
              <w:bottom w:val="nil"/>
              <w:right w:val="nil"/>
            </w:tcBorders>
            <w:shd w:val="clear" w:color="auto" w:fill="auto"/>
            <w:noWrap/>
            <w:vAlign w:val="bottom"/>
            <w:hideMark/>
          </w:tcPr>
          <w:p w14:paraId="5CB5AEE0" w14:textId="77777777" w:rsidR="00B562F2" w:rsidRPr="00B562F2" w:rsidRDefault="00B562F2" w:rsidP="00B562F2">
            <w:pPr>
              <w:rPr>
                <w:sz w:val="13"/>
                <w:szCs w:val="13"/>
                <w:lang w:eastAsia="ru-RU"/>
              </w:rPr>
            </w:pPr>
          </w:p>
        </w:tc>
        <w:tc>
          <w:tcPr>
            <w:tcW w:w="1262" w:type="dxa"/>
            <w:tcBorders>
              <w:top w:val="nil"/>
              <w:left w:val="single" w:sz="4" w:space="0" w:color="auto"/>
              <w:bottom w:val="nil"/>
              <w:right w:val="single" w:sz="4" w:space="0" w:color="auto"/>
            </w:tcBorders>
            <w:shd w:val="clear" w:color="auto" w:fill="auto"/>
            <w:noWrap/>
            <w:vAlign w:val="bottom"/>
            <w:hideMark/>
          </w:tcPr>
          <w:p w14:paraId="4102C08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чел.</w:t>
            </w:r>
          </w:p>
        </w:tc>
        <w:tc>
          <w:tcPr>
            <w:tcW w:w="1660" w:type="dxa"/>
            <w:tcBorders>
              <w:top w:val="nil"/>
              <w:left w:val="single" w:sz="4" w:space="0" w:color="auto"/>
              <w:bottom w:val="nil"/>
              <w:right w:val="single" w:sz="4" w:space="0" w:color="auto"/>
            </w:tcBorders>
            <w:shd w:val="clear" w:color="000000" w:fill="DAEEF3"/>
            <w:noWrap/>
            <w:vAlign w:val="bottom"/>
            <w:hideMark/>
          </w:tcPr>
          <w:p w14:paraId="21A1169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7,00</w:t>
            </w:r>
          </w:p>
        </w:tc>
        <w:tc>
          <w:tcPr>
            <w:tcW w:w="1660" w:type="dxa"/>
            <w:tcBorders>
              <w:top w:val="nil"/>
              <w:left w:val="nil"/>
              <w:bottom w:val="nil"/>
              <w:right w:val="single" w:sz="4" w:space="0" w:color="auto"/>
            </w:tcBorders>
            <w:shd w:val="clear" w:color="000000" w:fill="DAEEF3"/>
            <w:noWrap/>
            <w:vAlign w:val="bottom"/>
            <w:hideMark/>
          </w:tcPr>
          <w:p w14:paraId="3BECA25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6,00</w:t>
            </w:r>
          </w:p>
        </w:tc>
        <w:tc>
          <w:tcPr>
            <w:tcW w:w="1660" w:type="dxa"/>
            <w:tcBorders>
              <w:top w:val="nil"/>
              <w:left w:val="nil"/>
              <w:bottom w:val="nil"/>
              <w:right w:val="single" w:sz="4" w:space="0" w:color="auto"/>
            </w:tcBorders>
            <w:shd w:val="clear" w:color="000000" w:fill="DAEEF3"/>
            <w:noWrap/>
            <w:vAlign w:val="bottom"/>
            <w:hideMark/>
          </w:tcPr>
          <w:p w14:paraId="001D4E6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7,00</w:t>
            </w:r>
          </w:p>
        </w:tc>
        <w:tc>
          <w:tcPr>
            <w:tcW w:w="1660" w:type="dxa"/>
            <w:tcBorders>
              <w:top w:val="nil"/>
              <w:left w:val="nil"/>
              <w:bottom w:val="nil"/>
              <w:right w:val="single" w:sz="4" w:space="0" w:color="auto"/>
            </w:tcBorders>
            <w:shd w:val="clear" w:color="000000" w:fill="DAEEF3"/>
            <w:noWrap/>
            <w:vAlign w:val="bottom"/>
            <w:hideMark/>
          </w:tcPr>
          <w:p w14:paraId="7F56B5D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1,00</w:t>
            </w:r>
          </w:p>
        </w:tc>
        <w:tc>
          <w:tcPr>
            <w:tcW w:w="1660" w:type="dxa"/>
            <w:tcBorders>
              <w:top w:val="nil"/>
              <w:left w:val="nil"/>
              <w:bottom w:val="nil"/>
              <w:right w:val="single" w:sz="4" w:space="0" w:color="auto"/>
            </w:tcBorders>
            <w:shd w:val="clear" w:color="000000" w:fill="DAEEF3"/>
            <w:noWrap/>
            <w:vAlign w:val="bottom"/>
            <w:hideMark/>
          </w:tcPr>
          <w:p w14:paraId="3C8AD7D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nil"/>
              <w:right w:val="single" w:sz="4" w:space="0" w:color="auto"/>
            </w:tcBorders>
            <w:shd w:val="clear" w:color="000000" w:fill="DAEEF3"/>
            <w:noWrap/>
            <w:vAlign w:val="bottom"/>
            <w:hideMark/>
          </w:tcPr>
          <w:p w14:paraId="3586459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7,00</w:t>
            </w:r>
          </w:p>
        </w:tc>
        <w:tc>
          <w:tcPr>
            <w:tcW w:w="1660" w:type="dxa"/>
            <w:tcBorders>
              <w:top w:val="nil"/>
              <w:left w:val="nil"/>
              <w:bottom w:val="nil"/>
              <w:right w:val="single" w:sz="4" w:space="0" w:color="auto"/>
            </w:tcBorders>
            <w:shd w:val="clear" w:color="000000" w:fill="DAEEF3"/>
            <w:noWrap/>
            <w:vAlign w:val="bottom"/>
            <w:hideMark/>
          </w:tcPr>
          <w:p w14:paraId="7B27A0F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7,00</w:t>
            </w:r>
          </w:p>
        </w:tc>
        <w:tc>
          <w:tcPr>
            <w:tcW w:w="1660" w:type="dxa"/>
            <w:tcBorders>
              <w:top w:val="nil"/>
              <w:left w:val="nil"/>
              <w:bottom w:val="nil"/>
              <w:right w:val="single" w:sz="4" w:space="0" w:color="auto"/>
            </w:tcBorders>
            <w:shd w:val="clear" w:color="000000" w:fill="DAEEF3"/>
            <w:noWrap/>
            <w:vAlign w:val="bottom"/>
            <w:hideMark/>
          </w:tcPr>
          <w:p w14:paraId="3A56328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7,00</w:t>
            </w:r>
          </w:p>
        </w:tc>
        <w:tc>
          <w:tcPr>
            <w:tcW w:w="1660" w:type="dxa"/>
            <w:tcBorders>
              <w:top w:val="nil"/>
              <w:left w:val="nil"/>
              <w:bottom w:val="nil"/>
              <w:right w:val="single" w:sz="4" w:space="0" w:color="auto"/>
            </w:tcBorders>
            <w:shd w:val="clear" w:color="000000" w:fill="DAEEF3"/>
            <w:noWrap/>
            <w:vAlign w:val="bottom"/>
            <w:hideMark/>
          </w:tcPr>
          <w:p w14:paraId="17DCBA4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7,00</w:t>
            </w:r>
          </w:p>
        </w:tc>
        <w:tc>
          <w:tcPr>
            <w:tcW w:w="1660" w:type="dxa"/>
            <w:tcBorders>
              <w:top w:val="nil"/>
              <w:left w:val="nil"/>
              <w:bottom w:val="nil"/>
              <w:right w:val="single" w:sz="8" w:space="0" w:color="auto"/>
            </w:tcBorders>
            <w:shd w:val="clear" w:color="000000" w:fill="DAEEF3"/>
            <w:noWrap/>
            <w:vAlign w:val="bottom"/>
            <w:hideMark/>
          </w:tcPr>
          <w:p w14:paraId="09E25AA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7,00</w:t>
            </w:r>
          </w:p>
        </w:tc>
      </w:tr>
      <w:tr w:rsidR="00B562F2" w:rsidRPr="00B562F2" w14:paraId="1B33D067" w14:textId="77777777" w:rsidTr="00B562F2">
        <w:trPr>
          <w:trHeight w:val="315"/>
          <w:jc w:val="center"/>
        </w:trPr>
        <w:tc>
          <w:tcPr>
            <w:tcW w:w="849" w:type="dxa"/>
            <w:tcBorders>
              <w:top w:val="nil"/>
              <w:left w:val="single" w:sz="8" w:space="0" w:color="auto"/>
              <w:bottom w:val="nil"/>
              <w:right w:val="nil"/>
            </w:tcBorders>
            <w:shd w:val="clear" w:color="auto" w:fill="auto"/>
            <w:noWrap/>
            <w:vAlign w:val="bottom"/>
            <w:hideMark/>
          </w:tcPr>
          <w:p w14:paraId="45437F1E"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8422" w:type="dxa"/>
            <w:gridSpan w:val="2"/>
            <w:tcBorders>
              <w:top w:val="nil"/>
              <w:left w:val="single" w:sz="4" w:space="0" w:color="auto"/>
              <w:bottom w:val="nil"/>
              <w:right w:val="nil"/>
            </w:tcBorders>
            <w:shd w:val="clear" w:color="auto" w:fill="auto"/>
            <w:noWrap/>
            <w:vAlign w:val="bottom"/>
            <w:hideMark/>
          </w:tcPr>
          <w:p w14:paraId="49708015"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средняя зарплата ППП</w:t>
            </w:r>
          </w:p>
        </w:tc>
        <w:tc>
          <w:tcPr>
            <w:tcW w:w="1071" w:type="dxa"/>
            <w:tcBorders>
              <w:top w:val="nil"/>
              <w:left w:val="nil"/>
              <w:bottom w:val="nil"/>
              <w:right w:val="nil"/>
            </w:tcBorders>
            <w:shd w:val="clear" w:color="auto" w:fill="auto"/>
            <w:noWrap/>
            <w:vAlign w:val="bottom"/>
            <w:hideMark/>
          </w:tcPr>
          <w:p w14:paraId="7BEE8BD4" w14:textId="77777777" w:rsidR="00B562F2" w:rsidRPr="00B562F2" w:rsidRDefault="00B562F2" w:rsidP="00B562F2">
            <w:pPr>
              <w:rPr>
                <w:rFonts w:ascii="Calibri" w:hAnsi="Calibri" w:cs="Calibri"/>
                <w:sz w:val="13"/>
                <w:szCs w:val="13"/>
                <w:lang w:eastAsia="ru-RU"/>
              </w:rPr>
            </w:pPr>
            <w:r w:rsidRPr="00B562F2">
              <w:rPr>
                <w:rFonts w:ascii="Calibri" w:hAnsi="Calibri" w:cs="Calibri"/>
                <w:sz w:val="13"/>
                <w:szCs w:val="13"/>
                <w:lang w:eastAsia="ru-RU"/>
              </w:rPr>
              <w:t>всего</w:t>
            </w:r>
          </w:p>
        </w:tc>
        <w:tc>
          <w:tcPr>
            <w:tcW w:w="156" w:type="dxa"/>
            <w:tcBorders>
              <w:top w:val="nil"/>
              <w:left w:val="nil"/>
              <w:bottom w:val="nil"/>
              <w:right w:val="nil"/>
            </w:tcBorders>
            <w:shd w:val="clear" w:color="auto" w:fill="auto"/>
            <w:noWrap/>
            <w:vAlign w:val="bottom"/>
            <w:hideMark/>
          </w:tcPr>
          <w:p w14:paraId="09773AEE" w14:textId="77777777" w:rsidR="00B562F2" w:rsidRPr="00B562F2" w:rsidRDefault="00B562F2" w:rsidP="00B562F2">
            <w:pPr>
              <w:rPr>
                <w:rFonts w:ascii="Calibri" w:hAnsi="Calibri" w:cs="Calibri"/>
                <w:sz w:val="13"/>
                <w:szCs w:val="13"/>
                <w:lang w:eastAsia="ru-RU"/>
              </w:rPr>
            </w:pPr>
          </w:p>
        </w:tc>
        <w:tc>
          <w:tcPr>
            <w:tcW w:w="1262" w:type="dxa"/>
            <w:tcBorders>
              <w:top w:val="nil"/>
              <w:left w:val="single" w:sz="4" w:space="0" w:color="auto"/>
              <w:bottom w:val="nil"/>
              <w:right w:val="single" w:sz="4" w:space="0" w:color="auto"/>
            </w:tcBorders>
            <w:shd w:val="clear" w:color="auto" w:fill="auto"/>
            <w:noWrap/>
            <w:vAlign w:val="bottom"/>
            <w:hideMark/>
          </w:tcPr>
          <w:p w14:paraId="3E1C7A2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руб./чел.</w:t>
            </w:r>
          </w:p>
        </w:tc>
        <w:tc>
          <w:tcPr>
            <w:tcW w:w="1660" w:type="dxa"/>
            <w:tcBorders>
              <w:top w:val="nil"/>
              <w:left w:val="single" w:sz="4" w:space="0" w:color="auto"/>
              <w:bottom w:val="nil"/>
              <w:right w:val="single" w:sz="4" w:space="0" w:color="auto"/>
            </w:tcBorders>
            <w:shd w:val="clear" w:color="000000" w:fill="DAEEF3"/>
            <w:noWrap/>
            <w:vAlign w:val="bottom"/>
            <w:hideMark/>
          </w:tcPr>
          <w:p w14:paraId="65860A4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14 550,97</w:t>
            </w:r>
          </w:p>
        </w:tc>
        <w:tc>
          <w:tcPr>
            <w:tcW w:w="1660" w:type="dxa"/>
            <w:tcBorders>
              <w:top w:val="nil"/>
              <w:left w:val="nil"/>
              <w:bottom w:val="nil"/>
              <w:right w:val="single" w:sz="4" w:space="0" w:color="auto"/>
            </w:tcBorders>
            <w:shd w:val="clear" w:color="000000" w:fill="DAEEF3"/>
            <w:noWrap/>
            <w:vAlign w:val="bottom"/>
            <w:hideMark/>
          </w:tcPr>
          <w:p w14:paraId="6244E17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18 429,75</w:t>
            </w:r>
          </w:p>
        </w:tc>
        <w:tc>
          <w:tcPr>
            <w:tcW w:w="1660" w:type="dxa"/>
            <w:tcBorders>
              <w:top w:val="nil"/>
              <w:left w:val="nil"/>
              <w:bottom w:val="nil"/>
              <w:right w:val="single" w:sz="4" w:space="0" w:color="auto"/>
            </w:tcBorders>
            <w:shd w:val="clear" w:color="000000" w:fill="DAEEF3"/>
            <w:noWrap/>
            <w:vAlign w:val="bottom"/>
            <w:hideMark/>
          </w:tcPr>
          <w:p w14:paraId="078986D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14 895,25</w:t>
            </w:r>
          </w:p>
        </w:tc>
        <w:tc>
          <w:tcPr>
            <w:tcW w:w="1660" w:type="dxa"/>
            <w:tcBorders>
              <w:top w:val="nil"/>
              <w:left w:val="nil"/>
              <w:bottom w:val="nil"/>
              <w:right w:val="single" w:sz="4" w:space="0" w:color="auto"/>
            </w:tcBorders>
            <w:shd w:val="clear" w:color="000000" w:fill="DAEEF3"/>
            <w:noWrap/>
            <w:vAlign w:val="bottom"/>
            <w:hideMark/>
          </w:tcPr>
          <w:p w14:paraId="4207ABD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-3 534,50</w:t>
            </w:r>
          </w:p>
        </w:tc>
        <w:tc>
          <w:tcPr>
            <w:tcW w:w="1660" w:type="dxa"/>
            <w:tcBorders>
              <w:top w:val="nil"/>
              <w:left w:val="nil"/>
              <w:bottom w:val="nil"/>
              <w:right w:val="single" w:sz="4" w:space="0" w:color="auto"/>
            </w:tcBorders>
            <w:shd w:val="clear" w:color="000000" w:fill="DAEEF3"/>
            <w:noWrap/>
            <w:vAlign w:val="bottom"/>
            <w:hideMark/>
          </w:tcPr>
          <w:p w14:paraId="3B57617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2,37</w:t>
            </w:r>
          </w:p>
        </w:tc>
        <w:tc>
          <w:tcPr>
            <w:tcW w:w="1660" w:type="dxa"/>
            <w:tcBorders>
              <w:top w:val="nil"/>
              <w:left w:val="nil"/>
              <w:bottom w:val="nil"/>
              <w:right w:val="single" w:sz="4" w:space="0" w:color="auto"/>
            </w:tcBorders>
            <w:shd w:val="clear" w:color="000000" w:fill="DAEEF3"/>
            <w:noWrap/>
            <w:vAlign w:val="bottom"/>
            <w:hideMark/>
          </w:tcPr>
          <w:p w14:paraId="22430BB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15 336,15</w:t>
            </w:r>
          </w:p>
        </w:tc>
        <w:tc>
          <w:tcPr>
            <w:tcW w:w="1660" w:type="dxa"/>
            <w:tcBorders>
              <w:top w:val="nil"/>
              <w:left w:val="nil"/>
              <w:bottom w:val="nil"/>
              <w:right w:val="single" w:sz="4" w:space="0" w:color="auto"/>
            </w:tcBorders>
            <w:shd w:val="clear" w:color="000000" w:fill="DAEEF3"/>
            <w:noWrap/>
            <w:vAlign w:val="bottom"/>
            <w:hideMark/>
          </w:tcPr>
          <w:p w14:paraId="012449A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15 790,10</w:t>
            </w:r>
          </w:p>
        </w:tc>
        <w:tc>
          <w:tcPr>
            <w:tcW w:w="1660" w:type="dxa"/>
            <w:tcBorders>
              <w:top w:val="nil"/>
              <w:left w:val="nil"/>
              <w:bottom w:val="nil"/>
              <w:right w:val="single" w:sz="4" w:space="0" w:color="auto"/>
            </w:tcBorders>
            <w:shd w:val="clear" w:color="000000" w:fill="DAEEF3"/>
            <w:noWrap/>
            <w:vAlign w:val="bottom"/>
            <w:hideMark/>
          </w:tcPr>
          <w:p w14:paraId="6829BED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16 257,49</w:t>
            </w:r>
          </w:p>
        </w:tc>
        <w:tc>
          <w:tcPr>
            <w:tcW w:w="1660" w:type="dxa"/>
            <w:tcBorders>
              <w:top w:val="nil"/>
              <w:left w:val="nil"/>
              <w:bottom w:val="nil"/>
              <w:right w:val="single" w:sz="4" w:space="0" w:color="auto"/>
            </w:tcBorders>
            <w:shd w:val="clear" w:color="000000" w:fill="DAEEF3"/>
            <w:noWrap/>
            <w:vAlign w:val="bottom"/>
            <w:hideMark/>
          </w:tcPr>
          <w:p w14:paraId="248C1D8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16 738,71</w:t>
            </w:r>
          </w:p>
        </w:tc>
        <w:tc>
          <w:tcPr>
            <w:tcW w:w="1660" w:type="dxa"/>
            <w:tcBorders>
              <w:top w:val="nil"/>
              <w:left w:val="nil"/>
              <w:bottom w:val="nil"/>
              <w:right w:val="single" w:sz="8" w:space="0" w:color="auto"/>
            </w:tcBorders>
            <w:shd w:val="clear" w:color="000000" w:fill="DAEEF3"/>
            <w:noWrap/>
            <w:vAlign w:val="bottom"/>
            <w:hideMark/>
          </w:tcPr>
          <w:p w14:paraId="2E55589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17 234,17</w:t>
            </w:r>
          </w:p>
        </w:tc>
      </w:tr>
      <w:tr w:rsidR="00B562F2" w:rsidRPr="00B562F2" w14:paraId="74043B76" w14:textId="77777777" w:rsidTr="00B562F2">
        <w:trPr>
          <w:trHeight w:val="315"/>
          <w:jc w:val="center"/>
        </w:trPr>
        <w:tc>
          <w:tcPr>
            <w:tcW w:w="849" w:type="dxa"/>
            <w:tcBorders>
              <w:top w:val="nil"/>
              <w:left w:val="single" w:sz="8" w:space="0" w:color="auto"/>
              <w:bottom w:val="nil"/>
              <w:right w:val="nil"/>
            </w:tcBorders>
            <w:shd w:val="clear" w:color="auto" w:fill="auto"/>
            <w:noWrap/>
            <w:vAlign w:val="bottom"/>
            <w:hideMark/>
          </w:tcPr>
          <w:p w14:paraId="2DCEC075"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8422" w:type="dxa"/>
            <w:gridSpan w:val="2"/>
            <w:tcBorders>
              <w:top w:val="nil"/>
              <w:left w:val="single" w:sz="4" w:space="0" w:color="auto"/>
              <w:bottom w:val="nil"/>
              <w:right w:val="nil"/>
            </w:tcBorders>
            <w:shd w:val="clear" w:color="auto" w:fill="auto"/>
            <w:noWrap/>
            <w:vAlign w:val="bottom"/>
            <w:hideMark/>
          </w:tcPr>
          <w:p w14:paraId="6FBA1574"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в том числе ППП</w:t>
            </w:r>
          </w:p>
        </w:tc>
        <w:tc>
          <w:tcPr>
            <w:tcW w:w="1071" w:type="dxa"/>
            <w:tcBorders>
              <w:top w:val="nil"/>
              <w:left w:val="nil"/>
              <w:bottom w:val="nil"/>
              <w:right w:val="nil"/>
            </w:tcBorders>
            <w:shd w:val="clear" w:color="auto" w:fill="auto"/>
            <w:noWrap/>
            <w:vAlign w:val="bottom"/>
            <w:hideMark/>
          </w:tcPr>
          <w:p w14:paraId="50D5F1E2" w14:textId="77777777" w:rsidR="00B562F2" w:rsidRPr="00B562F2" w:rsidRDefault="00B562F2" w:rsidP="00B562F2">
            <w:pPr>
              <w:rPr>
                <w:rFonts w:ascii="Bookman Old Style" w:hAnsi="Bookman Old Style" w:cs="Calibri"/>
                <w:sz w:val="13"/>
                <w:szCs w:val="13"/>
                <w:lang w:eastAsia="ru-RU"/>
              </w:rPr>
            </w:pPr>
          </w:p>
        </w:tc>
        <w:tc>
          <w:tcPr>
            <w:tcW w:w="156" w:type="dxa"/>
            <w:tcBorders>
              <w:top w:val="nil"/>
              <w:left w:val="nil"/>
              <w:bottom w:val="nil"/>
              <w:right w:val="nil"/>
            </w:tcBorders>
            <w:shd w:val="clear" w:color="auto" w:fill="auto"/>
            <w:noWrap/>
            <w:vAlign w:val="bottom"/>
            <w:hideMark/>
          </w:tcPr>
          <w:p w14:paraId="3AAD56ED" w14:textId="77777777" w:rsidR="00B562F2" w:rsidRPr="00B562F2" w:rsidRDefault="00B562F2" w:rsidP="00B562F2">
            <w:pPr>
              <w:rPr>
                <w:sz w:val="13"/>
                <w:szCs w:val="13"/>
                <w:lang w:eastAsia="ru-RU"/>
              </w:rPr>
            </w:pPr>
          </w:p>
        </w:tc>
        <w:tc>
          <w:tcPr>
            <w:tcW w:w="1262" w:type="dxa"/>
            <w:tcBorders>
              <w:top w:val="nil"/>
              <w:left w:val="single" w:sz="4" w:space="0" w:color="auto"/>
              <w:bottom w:val="nil"/>
              <w:right w:val="single" w:sz="4" w:space="0" w:color="auto"/>
            </w:tcBorders>
            <w:shd w:val="clear" w:color="auto" w:fill="auto"/>
            <w:noWrap/>
            <w:vAlign w:val="bottom"/>
            <w:hideMark/>
          </w:tcPr>
          <w:p w14:paraId="26EC843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руб./чел.</w:t>
            </w:r>
          </w:p>
        </w:tc>
        <w:tc>
          <w:tcPr>
            <w:tcW w:w="1660" w:type="dxa"/>
            <w:tcBorders>
              <w:top w:val="nil"/>
              <w:left w:val="single" w:sz="4" w:space="0" w:color="auto"/>
              <w:bottom w:val="nil"/>
              <w:right w:val="single" w:sz="4" w:space="0" w:color="auto"/>
            </w:tcBorders>
            <w:shd w:val="clear" w:color="000000" w:fill="DAEEF3"/>
            <w:noWrap/>
            <w:vAlign w:val="bottom"/>
            <w:hideMark/>
          </w:tcPr>
          <w:p w14:paraId="5A97E0D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12 695,44</w:t>
            </w:r>
          </w:p>
        </w:tc>
        <w:tc>
          <w:tcPr>
            <w:tcW w:w="1660" w:type="dxa"/>
            <w:tcBorders>
              <w:top w:val="nil"/>
              <w:left w:val="nil"/>
              <w:bottom w:val="nil"/>
              <w:right w:val="single" w:sz="4" w:space="0" w:color="auto"/>
            </w:tcBorders>
            <w:shd w:val="clear" w:color="000000" w:fill="DAEEF3"/>
            <w:noWrap/>
            <w:vAlign w:val="bottom"/>
            <w:hideMark/>
          </w:tcPr>
          <w:p w14:paraId="0F9A0CF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14 074,75</w:t>
            </w:r>
          </w:p>
        </w:tc>
        <w:tc>
          <w:tcPr>
            <w:tcW w:w="1660" w:type="dxa"/>
            <w:tcBorders>
              <w:top w:val="nil"/>
              <w:left w:val="nil"/>
              <w:bottom w:val="nil"/>
              <w:right w:val="single" w:sz="4" w:space="0" w:color="auto"/>
            </w:tcBorders>
            <w:shd w:val="clear" w:color="000000" w:fill="DAEEF3"/>
            <w:noWrap/>
            <w:vAlign w:val="bottom"/>
            <w:hideMark/>
          </w:tcPr>
          <w:p w14:paraId="23F0770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12 995,81</w:t>
            </w:r>
          </w:p>
        </w:tc>
        <w:tc>
          <w:tcPr>
            <w:tcW w:w="1660" w:type="dxa"/>
            <w:tcBorders>
              <w:top w:val="nil"/>
              <w:left w:val="nil"/>
              <w:bottom w:val="nil"/>
              <w:right w:val="single" w:sz="4" w:space="0" w:color="auto"/>
            </w:tcBorders>
            <w:shd w:val="clear" w:color="000000" w:fill="DAEEF3"/>
            <w:noWrap/>
            <w:vAlign w:val="bottom"/>
            <w:hideMark/>
          </w:tcPr>
          <w:p w14:paraId="5B127DA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-1 078,94</w:t>
            </w:r>
          </w:p>
        </w:tc>
        <w:tc>
          <w:tcPr>
            <w:tcW w:w="1660" w:type="dxa"/>
            <w:tcBorders>
              <w:top w:val="nil"/>
              <w:left w:val="nil"/>
              <w:bottom w:val="nil"/>
              <w:right w:val="single" w:sz="4" w:space="0" w:color="auto"/>
            </w:tcBorders>
            <w:shd w:val="clear" w:color="000000" w:fill="DAEEF3"/>
            <w:noWrap/>
            <w:vAlign w:val="bottom"/>
            <w:hideMark/>
          </w:tcPr>
          <w:p w14:paraId="6F6BB8D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2,37</w:t>
            </w:r>
          </w:p>
        </w:tc>
        <w:tc>
          <w:tcPr>
            <w:tcW w:w="1660" w:type="dxa"/>
            <w:tcBorders>
              <w:top w:val="nil"/>
              <w:left w:val="nil"/>
              <w:bottom w:val="nil"/>
              <w:right w:val="single" w:sz="4" w:space="0" w:color="auto"/>
            </w:tcBorders>
            <w:shd w:val="clear" w:color="000000" w:fill="DAEEF3"/>
            <w:noWrap/>
            <w:vAlign w:val="bottom"/>
            <w:hideMark/>
          </w:tcPr>
          <w:p w14:paraId="129F51B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13 380,49</w:t>
            </w:r>
          </w:p>
        </w:tc>
        <w:tc>
          <w:tcPr>
            <w:tcW w:w="1660" w:type="dxa"/>
            <w:tcBorders>
              <w:top w:val="nil"/>
              <w:left w:val="nil"/>
              <w:bottom w:val="nil"/>
              <w:right w:val="single" w:sz="4" w:space="0" w:color="auto"/>
            </w:tcBorders>
            <w:shd w:val="clear" w:color="000000" w:fill="DAEEF3"/>
            <w:noWrap/>
            <w:vAlign w:val="bottom"/>
            <w:hideMark/>
          </w:tcPr>
          <w:p w14:paraId="050EE77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13 776,55</w:t>
            </w:r>
          </w:p>
        </w:tc>
        <w:tc>
          <w:tcPr>
            <w:tcW w:w="1660" w:type="dxa"/>
            <w:tcBorders>
              <w:top w:val="nil"/>
              <w:left w:val="nil"/>
              <w:bottom w:val="nil"/>
              <w:right w:val="single" w:sz="4" w:space="0" w:color="auto"/>
            </w:tcBorders>
            <w:shd w:val="clear" w:color="000000" w:fill="DAEEF3"/>
            <w:noWrap/>
            <w:vAlign w:val="bottom"/>
            <w:hideMark/>
          </w:tcPr>
          <w:p w14:paraId="27D2C87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14 184,34</w:t>
            </w:r>
          </w:p>
        </w:tc>
        <w:tc>
          <w:tcPr>
            <w:tcW w:w="1660" w:type="dxa"/>
            <w:tcBorders>
              <w:top w:val="nil"/>
              <w:left w:val="nil"/>
              <w:bottom w:val="nil"/>
              <w:right w:val="single" w:sz="4" w:space="0" w:color="auto"/>
            </w:tcBorders>
            <w:shd w:val="clear" w:color="000000" w:fill="DAEEF3"/>
            <w:noWrap/>
            <w:vAlign w:val="bottom"/>
            <w:hideMark/>
          </w:tcPr>
          <w:p w14:paraId="5C60C62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14 604,20</w:t>
            </w:r>
          </w:p>
        </w:tc>
        <w:tc>
          <w:tcPr>
            <w:tcW w:w="1660" w:type="dxa"/>
            <w:tcBorders>
              <w:top w:val="nil"/>
              <w:left w:val="nil"/>
              <w:bottom w:val="nil"/>
              <w:right w:val="single" w:sz="8" w:space="0" w:color="auto"/>
            </w:tcBorders>
            <w:shd w:val="clear" w:color="000000" w:fill="DAEEF3"/>
            <w:noWrap/>
            <w:vAlign w:val="bottom"/>
            <w:hideMark/>
          </w:tcPr>
          <w:p w14:paraId="079ED95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15 036,48</w:t>
            </w:r>
          </w:p>
        </w:tc>
      </w:tr>
      <w:tr w:rsidR="00B562F2" w:rsidRPr="00B562F2" w14:paraId="6314F4E8" w14:textId="77777777" w:rsidTr="00B562F2">
        <w:trPr>
          <w:trHeight w:val="330"/>
          <w:jc w:val="center"/>
        </w:trPr>
        <w:tc>
          <w:tcPr>
            <w:tcW w:w="849" w:type="dxa"/>
            <w:tcBorders>
              <w:top w:val="nil"/>
              <w:left w:val="single" w:sz="8" w:space="0" w:color="auto"/>
              <w:bottom w:val="single" w:sz="8" w:space="0" w:color="auto"/>
              <w:right w:val="nil"/>
            </w:tcBorders>
            <w:shd w:val="clear" w:color="auto" w:fill="auto"/>
            <w:noWrap/>
            <w:vAlign w:val="bottom"/>
            <w:hideMark/>
          </w:tcPr>
          <w:p w14:paraId="616A16CD"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8422" w:type="dxa"/>
            <w:gridSpan w:val="2"/>
            <w:tcBorders>
              <w:top w:val="nil"/>
              <w:left w:val="single" w:sz="4" w:space="0" w:color="auto"/>
              <w:bottom w:val="single" w:sz="8" w:space="0" w:color="auto"/>
              <w:right w:val="nil"/>
            </w:tcBorders>
            <w:shd w:val="clear" w:color="auto" w:fill="auto"/>
            <w:noWrap/>
            <w:vAlign w:val="bottom"/>
            <w:hideMark/>
          </w:tcPr>
          <w:p w14:paraId="3DF996E8"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в том числе АУП</w:t>
            </w:r>
          </w:p>
        </w:tc>
        <w:tc>
          <w:tcPr>
            <w:tcW w:w="1071" w:type="dxa"/>
            <w:tcBorders>
              <w:top w:val="nil"/>
              <w:left w:val="nil"/>
              <w:bottom w:val="single" w:sz="8" w:space="0" w:color="auto"/>
              <w:right w:val="nil"/>
            </w:tcBorders>
            <w:shd w:val="clear" w:color="auto" w:fill="auto"/>
            <w:noWrap/>
            <w:vAlign w:val="bottom"/>
            <w:hideMark/>
          </w:tcPr>
          <w:p w14:paraId="2B1F135B" w14:textId="77777777" w:rsidR="00B562F2" w:rsidRPr="00B562F2" w:rsidRDefault="00B562F2" w:rsidP="00B562F2">
            <w:pPr>
              <w:rPr>
                <w:rFonts w:ascii="Calibri" w:hAnsi="Calibri" w:cs="Calibri"/>
                <w:sz w:val="13"/>
                <w:szCs w:val="13"/>
                <w:lang w:eastAsia="ru-RU"/>
              </w:rPr>
            </w:pPr>
            <w:r w:rsidRPr="00B562F2">
              <w:rPr>
                <w:rFonts w:ascii="Calibri" w:hAnsi="Calibri" w:cs="Calibri"/>
                <w:sz w:val="13"/>
                <w:szCs w:val="13"/>
                <w:lang w:eastAsia="ru-RU"/>
              </w:rPr>
              <w:t> </w:t>
            </w:r>
          </w:p>
        </w:tc>
        <w:tc>
          <w:tcPr>
            <w:tcW w:w="156" w:type="dxa"/>
            <w:tcBorders>
              <w:top w:val="nil"/>
              <w:left w:val="nil"/>
              <w:bottom w:val="single" w:sz="8" w:space="0" w:color="auto"/>
              <w:right w:val="nil"/>
            </w:tcBorders>
            <w:shd w:val="clear" w:color="auto" w:fill="auto"/>
            <w:noWrap/>
            <w:vAlign w:val="bottom"/>
            <w:hideMark/>
          </w:tcPr>
          <w:p w14:paraId="62365210"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nil"/>
              <w:left w:val="single" w:sz="4" w:space="0" w:color="auto"/>
              <w:bottom w:val="single" w:sz="8" w:space="0" w:color="auto"/>
              <w:right w:val="single" w:sz="4" w:space="0" w:color="auto"/>
            </w:tcBorders>
            <w:shd w:val="clear" w:color="auto" w:fill="auto"/>
            <w:noWrap/>
            <w:vAlign w:val="bottom"/>
            <w:hideMark/>
          </w:tcPr>
          <w:p w14:paraId="58F71F0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руб./чел.</w:t>
            </w:r>
          </w:p>
        </w:tc>
        <w:tc>
          <w:tcPr>
            <w:tcW w:w="1660" w:type="dxa"/>
            <w:tcBorders>
              <w:top w:val="nil"/>
              <w:left w:val="single" w:sz="4" w:space="0" w:color="auto"/>
              <w:bottom w:val="single" w:sz="4" w:space="0" w:color="auto"/>
              <w:right w:val="single" w:sz="4" w:space="0" w:color="auto"/>
            </w:tcBorders>
            <w:shd w:val="clear" w:color="000000" w:fill="DAEEF3"/>
            <w:noWrap/>
            <w:vAlign w:val="bottom"/>
            <w:hideMark/>
          </w:tcPr>
          <w:p w14:paraId="1B6D587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25 419,09</w:t>
            </w:r>
          </w:p>
        </w:tc>
        <w:tc>
          <w:tcPr>
            <w:tcW w:w="1660" w:type="dxa"/>
            <w:tcBorders>
              <w:top w:val="nil"/>
              <w:left w:val="nil"/>
              <w:bottom w:val="single" w:sz="4" w:space="0" w:color="auto"/>
              <w:right w:val="single" w:sz="4" w:space="0" w:color="auto"/>
            </w:tcBorders>
            <w:shd w:val="clear" w:color="000000" w:fill="DAEEF3"/>
            <w:noWrap/>
            <w:vAlign w:val="bottom"/>
            <w:hideMark/>
          </w:tcPr>
          <w:p w14:paraId="4CE84ED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29 033,33</w:t>
            </w:r>
          </w:p>
        </w:tc>
        <w:tc>
          <w:tcPr>
            <w:tcW w:w="1660" w:type="dxa"/>
            <w:tcBorders>
              <w:top w:val="nil"/>
              <w:left w:val="nil"/>
              <w:bottom w:val="single" w:sz="4" w:space="0" w:color="auto"/>
              <w:right w:val="single" w:sz="4" w:space="0" w:color="auto"/>
            </w:tcBorders>
            <w:shd w:val="clear" w:color="000000" w:fill="DAEEF3"/>
            <w:noWrap/>
            <w:vAlign w:val="bottom"/>
            <w:hideMark/>
          </w:tcPr>
          <w:p w14:paraId="07252DA7"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26 020,50</w:t>
            </w:r>
          </w:p>
        </w:tc>
        <w:tc>
          <w:tcPr>
            <w:tcW w:w="1660" w:type="dxa"/>
            <w:tcBorders>
              <w:top w:val="nil"/>
              <w:left w:val="nil"/>
              <w:bottom w:val="single" w:sz="4" w:space="0" w:color="auto"/>
              <w:right w:val="single" w:sz="4" w:space="0" w:color="auto"/>
            </w:tcBorders>
            <w:shd w:val="clear" w:color="000000" w:fill="DAEEF3"/>
            <w:noWrap/>
            <w:vAlign w:val="bottom"/>
            <w:hideMark/>
          </w:tcPr>
          <w:p w14:paraId="3855253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-3 012,83</w:t>
            </w:r>
          </w:p>
        </w:tc>
        <w:tc>
          <w:tcPr>
            <w:tcW w:w="1660" w:type="dxa"/>
            <w:tcBorders>
              <w:top w:val="nil"/>
              <w:left w:val="nil"/>
              <w:bottom w:val="single" w:sz="4" w:space="0" w:color="auto"/>
              <w:right w:val="single" w:sz="4" w:space="0" w:color="auto"/>
            </w:tcBorders>
            <w:shd w:val="clear" w:color="000000" w:fill="DAEEF3"/>
            <w:noWrap/>
            <w:vAlign w:val="bottom"/>
            <w:hideMark/>
          </w:tcPr>
          <w:p w14:paraId="358104F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2,37</w:t>
            </w:r>
          </w:p>
        </w:tc>
        <w:tc>
          <w:tcPr>
            <w:tcW w:w="1660" w:type="dxa"/>
            <w:tcBorders>
              <w:top w:val="nil"/>
              <w:left w:val="nil"/>
              <w:bottom w:val="single" w:sz="4" w:space="0" w:color="auto"/>
              <w:right w:val="single" w:sz="4" w:space="0" w:color="auto"/>
            </w:tcBorders>
            <w:shd w:val="clear" w:color="000000" w:fill="DAEEF3"/>
            <w:noWrap/>
            <w:vAlign w:val="bottom"/>
            <w:hideMark/>
          </w:tcPr>
          <w:p w14:paraId="31A7959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26 790,71</w:t>
            </w:r>
          </w:p>
        </w:tc>
        <w:tc>
          <w:tcPr>
            <w:tcW w:w="1660" w:type="dxa"/>
            <w:tcBorders>
              <w:top w:val="nil"/>
              <w:left w:val="nil"/>
              <w:bottom w:val="single" w:sz="4" w:space="0" w:color="auto"/>
              <w:right w:val="single" w:sz="4" w:space="0" w:color="auto"/>
            </w:tcBorders>
            <w:shd w:val="clear" w:color="000000" w:fill="DAEEF3"/>
            <w:noWrap/>
            <w:vAlign w:val="bottom"/>
            <w:hideMark/>
          </w:tcPr>
          <w:p w14:paraId="0522043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27 583,72</w:t>
            </w:r>
          </w:p>
        </w:tc>
        <w:tc>
          <w:tcPr>
            <w:tcW w:w="1660" w:type="dxa"/>
            <w:tcBorders>
              <w:top w:val="nil"/>
              <w:left w:val="nil"/>
              <w:bottom w:val="single" w:sz="4" w:space="0" w:color="auto"/>
              <w:right w:val="single" w:sz="4" w:space="0" w:color="auto"/>
            </w:tcBorders>
            <w:shd w:val="clear" w:color="000000" w:fill="DAEEF3"/>
            <w:noWrap/>
            <w:vAlign w:val="bottom"/>
            <w:hideMark/>
          </w:tcPr>
          <w:p w14:paraId="050792D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28 400,19</w:t>
            </w:r>
          </w:p>
        </w:tc>
        <w:tc>
          <w:tcPr>
            <w:tcW w:w="1660" w:type="dxa"/>
            <w:tcBorders>
              <w:top w:val="nil"/>
              <w:left w:val="nil"/>
              <w:bottom w:val="single" w:sz="4" w:space="0" w:color="auto"/>
              <w:right w:val="single" w:sz="4" w:space="0" w:color="auto"/>
            </w:tcBorders>
            <w:shd w:val="clear" w:color="000000" w:fill="DAEEF3"/>
            <w:noWrap/>
            <w:vAlign w:val="bottom"/>
            <w:hideMark/>
          </w:tcPr>
          <w:p w14:paraId="0E98D6B7"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29 240,84</w:t>
            </w:r>
          </w:p>
        </w:tc>
        <w:tc>
          <w:tcPr>
            <w:tcW w:w="1660" w:type="dxa"/>
            <w:tcBorders>
              <w:top w:val="nil"/>
              <w:left w:val="nil"/>
              <w:bottom w:val="single" w:sz="4" w:space="0" w:color="auto"/>
              <w:right w:val="single" w:sz="8" w:space="0" w:color="auto"/>
            </w:tcBorders>
            <w:shd w:val="clear" w:color="000000" w:fill="DAEEF3"/>
            <w:noWrap/>
            <w:vAlign w:val="bottom"/>
            <w:hideMark/>
          </w:tcPr>
          <w:p w14:paraId="1871DC1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30 106,37</w:t>
            </w:r>
          </w:p>
        </w:tc>
      </w:tr>
      <w:tr w:rsidR="00B562F2" w:rsidRPr="00B562F2" w14:paraId="2F3DE9EB" w14:textId="77777777" w:rsidTr="00B562F2">
        <w:trPr>
          <w:trHeight w:val="390"/>
          <w:jc w:val="center"/>
        </w:trPr>
        <w:tc>
          <w:tcPr>
            <w:tcW w:w="849" w:type="dxa"/>
            <w:tcBorders>
              <w:top w:val="nil"/>
              <w:left w:val="single" w:sz="8" w:space="0" w:color="auto"/>
              <w:bottom w:val="nil"/>
              <w:right w:val="single" w:sz="4" w:space="0" w:color="auto"/>
            </w:tcBorders>
            <w:shd w:val="clear" w:color="auto" w:fill="auto"/>
            <w:noWrap/>
            <w:vAlign w:val="bottom"/>
            <w:hideMark/>
          </w:tcPr>
          <w:p w14:paraId="36045BF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4</w:t>
            </w:r>
          </w:p>
        </w:tc>
        <w:tc>
          <w:tcPr>
            <w:tcW w:w="9649" w:type="dxa"/>
            <w:gridSpan w:val="4"/>
            <w:tcBorders>
              <w:top w:val="single" w:sz="8" w:space="0" w:color="auto"/>
              <w:left w:val="nil"/>
              <w:bottom w:val="nil"/>
              <w:right w:val="nil"/>
            </w:tcBorders>
            <w:shd w:val="clear" w:color="auto" w:fill="auto"/>
            <w:noWrap/>
            <w:vAlign w:val="bottom"/>
            <w:hideMark/>
          </w:tcPr>
          <w:p w14:paraId="60492451"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Расходы на выполнение работ и услуг производственного</w:t>
            </w:r>
          </w:p>
        </w:tc>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030E7D"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vMerge w:val="restart"/>
            <w:tcBorders>
              <w:top w:val="nil"/>
              <w:left w:val="single" w:sz="4" w:space="0" w:color="auto"/>
              <w:bottom w:val="nil"/>
              <w:right w:val="single" w:sz="4" w:space="0" w:color="auto"/>
            </w:tcBorders>
            <w:shd w:val="clear" w:color="000000" w:fill="DAEEF3"/>
            <w:noWrap/>
            <w:vAlign w:val="center"/>
            <w:hideMark/>
          </w:tcPr>
          <w:p w14:paraId="1D4FD42A"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192,82</w:t>
            </w:r>
          </w:p>
        </w:tc>
        <w:tc>
          <w:tcPr>
            <w:tcW w:w="16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1A8B016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998,64</w:t>
            </w:r>
          </w:p>
        </w:tc>
        <w:tc>
          <w:tcPr>
            <w:tcW w:w="16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61C0FA4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197,38</w:t>
            </w:r>
          </w:p>
        </w:tc>
        <w:tc>
          <w:tcPr>
            <w:tcW w:w="16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434F0C7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-801,26</w:t>
            </w:r>
          </w:p>
        </w:tc>
        <w:tc>
          <w:tcPr>
            <w:tcW w:w="16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4A9D859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2,37</w:t>
            </w:r>
          </w:p>
        </w:tc>
        <w:tc>
          <w:tcPr>
            <w:tcW w:w="16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181C098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203,23</w:t>
            </w:r>
          </w:p>
        </w:tc>
        <w:tc>
          <w:tcPr>
            <w:tcW w:w="16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06A6D8B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209,24</w:t>
            </w:r>
          </w:p>
        </w:tc>
        <w:tc>
          <w:tcPr>
            <w:tcW w:w="16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49D589D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215,43</w:t>
            </w:r>
          </w:p>
        </w:tc>
        <w:tc>
          <w:tcPr>
            <w:tcW w:w="16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0154237"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221,81</w:t>
            </w:r>
          </w:p>
        </w:tc>
        <w:tc>
          <w:tcPr>
            <w:tcW w:w="1660" w:type="dxa"/>
            <w:vMerge w:val="restart"/>
            <w:tcBorders>
              <w:top w:val="nil"/>
              <w:left w:val="single" w:sz="4" w:space="0" w:color="auto"/>
              <w:bottom w:val="single" w:sz="4" w:space="0" w:color="000000"/>
              <w:right w:val="single" w:sz="8" w:space="0" w:color="auto"/>
            </w:tcBorders>
            <w:shd w:val="clear" w:color="000000" w:fill="DAEEF3"/>
            <w:noWrap/>
            <w:vAlign w:val="center"/>
            <w:hideMark/>
          </w:tcPr>
          <w:p w14:paraId="6A99F44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228,38</w:t>
            </w:r>
          </w:p>
        </w:tc>
      </w:tr>
      <w:tr w:rsidR="00B562F2" w:rsidRPr="00B562F2" w14:paraId="0276D809" w14:textId="77777777" w:rsidTr="00B562F2">
        <w:trPr>
          <w:trHeight w:val="390"/>
          <w:jc w:val="center"/>
        </w:trPr>
        <w:tc>
          <w:tcPr>
            <w:tcW w:w="849" w:type="dxa"/>
            <w:tcBorders>
              <w:top w:val="nil"/>
              <w:left w:val="single" w:sz="8" w:space="0" w:color="auto"/>
              <w:bottom w:val="nil"/>
              <w:right w:val="single" w:sz="4" w:space="0" w:color="auto"/>
            </w:tcBorders>
            <w:shd w:val="clear" w:color="auto" w:fill="auto"/>
            <w:noWrap/>
            <w:vAlign w:val="bottom"/>
            <w:hideMark/>
          </w:tcPr>
          <w:p w14:paraId="75439BD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nil"/>
              <w:left w:val="nil"/>
              <w:bottom w:val="nil"/>
              <w:right w:val="nil"/>
            </w:tcBorders>
            <w:shd w:val="clear" w:color="auto" w:fill="auto"/>
            <w:noWrap/>
            <w:vAlign w:val="bottom"/>
            <w:hideMark/>
          </w:tcPr>
          <w:p w14:paraId="3DBE34D0"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характера, </w:t>
            </w:r>
            <w:proofErr w:type="spellStart"/>
            <w:r w:rsidRPr="00B562F2">
              <w:rPr>
                <w:rFonts w:ascii="Bookman Old Style" w:hAnsi="Bookman Old Style" w:cs="Calibri"/>
                <w:b/>
                <w:bCs/>
                <w:sz w:val="13"/>
                <w:szCs w:val="13"/>
                <w:lang w:eastAsia="ru-RU"/>
              </w:rPr>
              <w:t>выполн</w:t>
            </w:r>
            <w:proofErr w:type="spellEnd"/>
            <w:r w:rsidRPr="00B562F2">
              <w:rPr>
                <w:rFonts w:ascii="Bookman Old Style" w:hAnsi="Bookman Old Style" w:cs="Calibri"/>
                <w:b/>
                <w:bCs/>
                <w:sz w:val="13"/>
                <w:szCs w:val="13"/>
                <w:lang w:eastAsia="ru-RU"/>
              </w:rPr>
              <w:t>-й по договорам со сторонними организациями,</w:t>
            </w:r>
          </w:p>
        </w:tc>
        <w:tc>
          <w:tcPr>
            <w:tcW w:w="1262" w:type="dxa"/>
            <w:vMerge/>
            <w:tcBorders>
              <w:top w:val="nil"/>
              <w:left w:val="single" w:sz="4" w:space="0" w:color="auto"/>
              <w:bottom w:val="single" w:sz="4" w:space="0" w:color="000000"/>
              <w:right w:val="single" w:sz="4" w:space="0" w:color="auto"/>
            </w:tcBorders>
            <w:vAlign w:val="center"/>
            <w:hideMark/>
          </w:tcPr>
          <w:p w14:paraId="44FCE1E9"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nil"/>
              <w:left w:val="single" w:sz="4" w:space="0" w:color="auto"/>
              <w:bottom w:val="nil"/>
              <w:right w:val="single" w:sz="4" w:space="0" w:color="auto"/>
            </w:tcBorders>
            <w:vAlign w:val="center"/>
            <w:hideMark/>
          </w:tcPr>
          <w:p w14:paraId="34737306"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4C107CAE"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2F8BEE56"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26432BE4"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79F78AB6"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289173DC"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6F168F9E"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4F90924A"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7848FE51"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8" w:space="0" w:color="auto"/>
            </w:tcBorders>
            <w:vAlign w:val="center"/>
            <w:hideMark/>
          </w:tcPr>
          <w:p w14:paraId="235156AC" w14:textId="77777777" w:rsidR="00B562F2" w:rsidRPr="00B562F2" w:rsidRDefault="00B562F2" w:rsidP="00B562F2">
            <w:pPr>
              <w:rPr>
                <w:rFonts w:ascii="Bookman Old Style" w:hAnsi="Bookman Old Style" w:cs="Calibri"/>
                <w:b/>
                <w:bCs/>
                <w:sz w:val="13"/>
                <w:szCs w:val="13"/>
                <w:lang w:eastAsia="ru-RU"/>
              </w:rPr>
            </w:pPr>
          </w:p>
        </w:tc>
      </w:tr>
      <w:tr w:rsidR="00B562F2" w:rsidRPr="00B562F2" w14:paraId="2C99CDB9" w14:textId="77777777" w:rsidTr="00B562F2">
        <w:trPr>
          <w:trHeight w:val="345"/>
          <w:jc w:val="center"/>
        </w:trPr>
        <w:tc>
          <w:tcPr>
            <w:tcW w:w="849" w:type="dxa"/>
            <w:tcBorders>
              <w:top w:val="nil"/>
              <w:left w:val="single" w:sz="8" w:space="0" w:color="auto"/>
              <w:bottom w:val="single" w:sz="4" w:space="0" w:color="auto"/>
              <w:right w:val="single" w:sz="4" w:space="0" w:color="auto"/>
            </w:tcBorders>
            <w:shd w:val="clear" w:color="auto" w:fill="auto"/>
            <w:noWrap/>
            <w:vAlign w:val="bottom"/>
            <w:hideMark/>
          </w:tcPr>
          <w:p w14:paraId="244A72B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nil"/>
              <w:left w:val="nil"/>
              <w:bottom w:val="single" w:sz="4" w:space="0" w:color="auto"/>
              <w:right w:val="nil"/>
            </w:tcBorders>
            <w:shd w:val="clear" w:color="auto" w:fill="auto"/>
            <w:noWrap/>
            <w:vAlign w:val="bottom"/>
            <w:hideMark/>
          </w:tcPr>
          <w:p w14:paraId="571EA43A"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услуги собственных подразделений </w:t>
            </w:r>
            <w:proofErr w:type="spellStart"/>
            <w:r w:rsidRPr="00B562F2">
              <w:rPr>
                <w:rFonts w:ascii="Bookman Old Style" w:hAnsi="Bookman Old Style" w:cs="Calibri"/>
                <w:b/>
                <w:bCs/>
                <w:sz w:val="13"/>
                <w:szCs w:val="13"/>
                <w:lang w:eastAsia="ru-RU"/>
              </w:rPr>
              <w:t>предпр</w:t>
            </w:r>
            <w:proofErr w:type="spellEnd"/>
            <w:r w:rsidRPr="00B562F2">
              <w:rPr>
                <w:rFonts w:ascii="Bookman Old Style" w:hAnsi="Bookman Old Style" w:cs="Calibri"/>
                <w:b/>
                <w:bCs/>
                <w:sz w:val="13"/>
                <w:szCs w:val="13"/>
                <w:lang w:eastAsia="ru-RU"/>
              </w:rPr>
              <w:t>-я</w:t>
            </w:r>
          </w:p>
        </w:tc>
        <w:tc>
          <w:tcPr>
            <w:tcW w:w="1262" w:type="dxa"/>
            <w:vMerge/>
            <w:tcBorders>
              <w:top w:val="nil"/>
              <w:left w:val="single" w:sz="4" w:space="0" w:color="auto"/>
              <w:bottom w:val="single" w:sz="4" w:space="0" w:color="000000"/>
              <w:right w:val="single" w:sz="4" w:space="0" w:color="auto"/>
            </w:tcBorders>
            <w:vAlign w:val="center"/>
            <w:hideMark/>
          </w:tcPr>
          <w:p w14:paraId="4D8F3131"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nil"/>
              <w:left w:val="single" w:sz="4" w:space="0" w:color="auto"/>
              <w:bottom w:val="nil"/>
              <w:right w:val="single" w:sz="4" w:space="0" w:color="auto"/>
            </w:tcBorders>
            <w:vAlign w:val="center"/>
            <w:hideMark/>
          </w:tcPr>
          <w:p w14:paraId="095F02C4"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1CF9C424"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34E64FA0"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02898FF6"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726473E1"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12BE82B1"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31A885C3"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29204BEE"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570DA4E1"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8" w:space="0" w:color="auto"/>
            </w:tcBorders>
            <w:vAlign w:val="center"/>
            <w:hideMark/>
          </w:tcPr>
          <w:p w14:paraId="417B2727" w14:textId="77777777" w:rsidR="00B562F2" w:rsidRPr="00B562F2" w:rsidRDefault="00B562F2" w:rsidP="00B562F2">
            <w:pPr>
              <w:rPr>
                <w:rFonts w:ascii="Bookman Old Style" w:hAnsi="Bookman Old Style" w:cs="Calibri"/>
                <w:b/>
                <w:bCs/>
                <w:sz w:val="13"/>
                <w:szCs w:val="13"/>
                <w:lang w:eastAsia="ru-RU"/>
              </w:rPr>
            </w:pPr>
          </w:p>
        </w:tc>
      </w:tr>
      <w:tr w:rsidR="00B562F2" w:rsidRPr="00B562F2" w14:paraId="252C7B4B" w14:textId="77777777" w:rsidTr="00B562F2">
        <w:trPr>
          <w:trHeight w:val="390"/>
          <w:jc w:val="center"/>
        </w:trPr>
        <w:tc>
          <w:tcPr>
            <w:tcW w:w="849" w:type="dxa"/>
            <w:tcBorders>
              <w:top w:val="nil"/>
              <w:left w:val="single" w:sz="8" w:space="0" w:color="auto"/>
              <w:bottom w:val="nil"/>
              <w:right w:val="single" w:sz="4" w:space="0" w:color="auto"/>
            </w:tcBorders>
            <w:shd w:val="clear" w:color="auto" w:fill="auto"/>
            <w:noWrap/>
            <w:vAlign w:val="bottom"/>
            <w:hideMark/>
          </w:tcPr>
          <w:p w14:paraId="237601C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5</w:t>
            </w:r>
          </w:p>
        </w:tc>
        <w:tc>
          <w:tcPr>
            <w:tcW w:w="9649"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012F2BC1"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Расходы на оплату иных работ и услуг, выполняемых по договорам</w:t>
            </w:r>
          </w:p>
        </w:tc>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AE3347"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7AF1EC0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96,60</w:t>
            </w:r>
          </w:p>
        </w:tc>
        <w:tc>
          <w:tcPr>
            <w:tcW w:w="16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DF9C27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330,03</w:t>
            </w:r>
          </w:p>
        </w:tc>
        <w:tc>
          <w:tcPr>
            <w:tcW w:w="16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61A55A1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98,89</w:t>
            </w:r>
          </w:p>
        </w:tc>
        <w:tc>
          <w:tcPr>
            <w:tcW w:w="16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1F7F0E69"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-231,14</w:t>
            </w:r>
          </w:p>
        </w:tc>
        <w:tc>
          <w:tcPr>
            <w:tcW w:w="16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68589FF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2,37</w:t>
            </w:r>
          </w:p>
        </w:tc>
        <w:tc>
          <w:tcPr>
            <w:tcW w:w="16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AFEC8EA"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101,82</w:t>
            </w:r>
          </w:p>
        </w:tc>
        <w:tc>
          <w:tcPr>
            <w:tcW w:w="16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0B6E733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104,83</w:t>
            </w:r>
          </w:p>
        </w:tc>
        <w:tc>
          <w:tcPr>
            <w:tcW w:w="16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747571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107,93</w:t>
            </w:r>
          </w:p>
        </w:tc>
        <w:tc>
          <w:tcPr>
            <w:tcW w:w="16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76E4806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111,13</w:t>
            </w:r>
          </w:p>
        </w:tc>
        <w:tc>
          <w:tcPr>
            <w:tcW w:w="1660" w:type="dxa"/>
            <w:vMerge w:val="restart"/>
            <w:tcBorders>
              <w:top w:val="nil"/>
              <w:left w:val="single" w:sz="4" w:space="0" w:color="auto"/>
              <w:bottom w:val="single" w:sz="4" w:space="0" w:color="000000"/>
              <w:right w:val="single" w:sz="8" w:space="0" w:color="auto"/>
            </w:tcBorders>
            <w:shd w:val="clear" w:color="000000" w:fill="DAEEF3"/>
            <w:noWrap/>
            <w:vAlign w:val="center"/>
            <w:hideMark/>
          </w:tcPr>
          <w:p w14:paraId="371E6C4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114,42</w:t>
            </w:r>
          </w:p>
        </w:tc>
      </w:tr>
      <w:tr w:rsidR="00B562F2" w:rsidRPr="00B562F2" w14:paraId="270E7E5C" w14:textId="77777777" w:rsidTr="00B562F2">
        <w:trPr>
          <w:trHeight w:val="390"/>
          <w:jc w:val="center"/>
        </w:trPr>
        <w:tc>
          <w:tcPr>
            <w:tcW w:w="849" w:type="dxa"/>
            <w:tcBorders>
              <w:top w:val="nil"/>
              <w:left w:val="single" w:sz="8" w:space="0" w:color="auto"/>
              <w:bottom w:val="single" w:sz="4" w:space="0" w:color="auto"/>
              <w:right w:val="nil"/>
            </w:tcBorders>
            <w:shd w:val="clear" w:color="auto" w:fill="auto"/>
            <w:noWrap/>
            <w:vAlign w:val="bottom"/>
            <w:hideMark/>
          </w:tcPr>
          <w:p w14:paraId="3682B920" w14:textId="77777777" w:rsidR="00B562F2" w:rsidRPr="00B562F2" w:rsidRDefault="00B562F2" w:rsidP="00B562F2">
            <w:pPr>
              <w:rPr>
                <w:rFonts w:ascii="Calibri" w:hAnsi="Calibri" w:cs="Calibri"/>
                <w:sz w:val="13"/>
                <w:szCs w:val="13"/>
                <w:lang w:eastAsia="ru-RU"/>
              </w:rPr>
            </w:pPr>
            <w:r w:rsidRPr="00B562F2">
              <w:rPr>
                <w:rFonts w:ascii="Calibri" w:hAnsi="Calibri" w:cs="Calibri"/>
                <w:sz w:val="13"/>
                <w:szCs w:val="13"/>
                <w:lang w:eastAsia="ru-RU"/>
              </w:rPr>
              <w:t> </w:t>
            </w:r>
          </w:p>
        </w:tc>
        <w:tc>
          <w:tcPr>
            <w:tcW w:w="9649"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004C209"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с организациями, включая:</w:t>
            </w:r>
          </w:p>
        </w:tc>
        <w:tc>
          <w:tcPr>
            <w:tcW w:w="1262" w:type="dxa"/>
            <w:vMerge/>
            <w:tcBorders>
              <w:top w:val="nil"/>
              <w:left w:val="single" w:sz="4" w:space="0" w:color="auto"/>
              <w:bottom w:val="single" w:sz="4" w:space="0" w:color="000000"/>
              <w:right w:val="single" w:sz="4" w:space="0" w:color="auto"/>
            </w:tcBorders>
            <w:vAlign w:val="center"/>
            <w:hideMark/>
          </w:tcPr>
          <w:p w14:paraId="6194C310" w14:textId="77777777" w:rsidR="00B562F2" w:rsidRPr="00B562F2" w:rsidRDefault="00B562F2" w:rsidP="00B562F2">
            <w:pPr>
              <w:rPr>
                <w:rFonts w:ascii="Bookman Old Style" w:hAnsi="Bookman Old Style" w:cs="Calibri"/>
                <w:sz w:val="13"/>
                <w:szCs w:val="13"/>
                <w:lang w:eastAsia="ru-RU"/>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230C16F4"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21D955D3"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29BE488F"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03F265AD"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05335B84"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1E4A9D3D"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2F7EEF2C"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33AA45CC"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264482A5" w14:textId="77777777" w:rsidR="00B562F2" w:rsidRPr="00B562F2" w:rsidRDefault="00B562F2" w:rsidP="00B562F2">
            <w:pPr>
              <w:rPr>
                <w:rFonts w:ascii="Bookman Old Style" w:hAnsi="Bookman Old Style" w:cs="Calibri"/>
                <w:b/>
                <w:bCs/>
                <w:sz w:val="13"/>
                <w:szCs w:val="13"/>
                <w:lang w:eastAsia="ru-RU"/>
              </w:rPr>
            </w:pPr>
          </w:p>
        </w:tc>
        <w:tc>
          <w:tcPr>
            <w:tcW w:w="1660" w:type="dxa"/>
            <w:vMerge/>
            <w:tcBorders>
              <w:top w:val="nil"/>
              <w:left w:val="single" w:sz="4" w:space="0" w:color="auto"/>
              <w:bottom w:val="single" w:sz="4" w:space="0" w:color="000000"/>
              <w:right w:val="single" w:sz="8" w:space="0" w:color="auto"/>
            </w:tcBorders>
            <w:vAlign w:val="center"/>
            <w:hideMark/>
          </w:tcPr>
          <w:p w14:paraId="2D54BE1F" w14:textId="77777777" w:rsidR="00B562F2" w:rsidRPr="00B562F2" w:rsidRDefault="00B562F2" w:rsidP="00B562F2">
            <w:pPr>
              <w:rPr>
                <w:rFonts w:ascii="Bookman Old Style" w:hAnsi="Bookman Old Style" w:cs="Calibri"/>
                <w:b/>
                <w:bCs/>
                <w:sz w:val="13"/>
                <w:szCs w:val="13"/>
                <w:lang w:eastAsia="ru-RU"/>
              </w:rPr>
            </w:pPr>
          </w:p>
        </w:tc>
      </w:tr>
      <w:tr w:rsidR="00B562F2" w:rsidRPr="00B562F2" w14:paraId="1BEB31CE" w14:textId="77777777" w:rsidTr="00B562F2">
        <w:trPr>
          <w:trHeight w:val="390"/>
          <w:jc w:val="center"/>
        </w:trPr>
        <w:tc>
          <w:tcPr>
            <w:tcW w:w="849" w:type="dxa"/>
            <w:tcBorders>
              <w:top w:val="nil"/>
              <w:left w:val="single" w:sz="8" w:space="0" w:color="auto"/>
              <w:bottom w:val="nil"/>
              <w:right w:val="nil"/>
            </w:tcBorders>
            <w:shd w:val="clear" w:color="auto" w:fill="auto"/>
            <w:noWrap/>
            <w:vAlign w:val="bottom"/>
            <w:hideMark/>
          </w:tcPr>
          <w:p w14:paraId="721253C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5.1</w:t>
            </w:r>
          </w:p>
        </w:tc>
        <w:tc>
          <w:tcPr>
            <w:tcW w:w="9649"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4240621"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расходы на оплату услуг связи</w:t>
            </w:r>
          </w:p>
        </w:tc>
        <w:tc>
          <w:tcPr>
            <w:tcW w:w="1262" w:type="dxa"/>
            <w:tcBorders>
              <w:top w:val="nil"/>
              <w:left w:val="nil"/>
              <w:bottom w:val="nil"/>
              <w:right w:val="single" w:sz="4" w:space="0" w:color="auto"/>
            </w:tcBorders>
            <w:shd w:val="clear" w:color="auto" w:fill="auto"/>
            <w:noWrap/>
            <w:vAlign w:val="bottom"/>
            <w:hideMark/>
          </w:tcPr>
          <w:p w14:paraId="350BF2E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2673979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31,84</w:t>
            </w:r>
          </w:p>
        </w:tc>
        <w:tc>
          <w:tcPr>
            <w:tcW w:w="1660" w:type="dxa"/>
            <w:tcBorders>
              <w:top w:val="nil"/>
              <w:left w:val="nil"/>
              <w:bottom w:val="nil"/>
              <w:right w:val="single" w:sz="4" w:space="0" w:color="auto"/>
            </w:tcBorders>
            <w:shd w:val="clear" w:color="000000" w:fill="DAEEF3"/>
            <w:noWrap/>
            <w:vAlign w:val="bottom"/>
            <w:hideMark/>
          </w:tcPr>
          <w:p w14:paraId="3B8B2A6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26,40</w:t>
            </w:r>
          </w:p>
        </w:tc>
        <w:tc>
          <w:tcPr>
            <w:tcW w:w="1660" w:type="dxa"/>
            <w:tcBorders>
              <w:top w:val="nil"/>
              <w:left w:val="nil"/>
              <w:bottom w:val="nil"/>
              <w:right w:val="single" w:sz="4" w:space="0" w:color="auto"/>
            </w:tcBorders>
            <w:shd w:val="clear" w:color="000000" w:fill="DAEEF3"/>
            <w:noWrap/>
            <w:vAlign w:val="bottom"/>
            <w:hideMark/>
          </w:tcPr>
          <w:p w14:paraId="64E5EA1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32,59</w:t>
            </w:r>
          </w:p>
        </w:tc>
        <w:tc>
          <w:tcPr>
            <w:tcW w:w="1660" w:type="dxa"/>
            <w:tcBorders>
              <w:top w:val="nil"/>
              <w:left w:val="nil"/>
              <w:bottom w:val="nil"/>
              <w:right w:val="single" w:sz="4" w:space="0" w:color="auto"/>
            </w:tcBorders>
            <w:shd w:val="clear" w:color="000000" w:fill="DAEEF3"/>
            <w:noWrap/>
            <w:vAlign w:val="bottom"/>
            <w:hideMark/>
          </w:tcPr>
          <w:p w14:paraId="63522AD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6,19</w:t>
            </w:r>
          </w:p>
        </w:tc>
        <w:tc>
          <w:tcPr>
            <w:tcW w:w="1660" w:type="dxa"/>
            <w:tcBorders>
              <w:top w:val="nil"/>
              <w:left w:val="nil"/>
              <w:bottom w:val="nil"/>
              <w:right w:val="single" w:sz="4" w:space="0" w:color="auto"/>
            </w:tcBorders>
            <w:shd w:val="clear" w:color="000000" w:fill="DAEEF3"/>
            <w:noWrap/>
            <w:vAlign w:val="bottom"/>
            <w:hideMark/>
          </w:tcPr>
          <w:p w14:paraId="6241E2E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2,37</w:t>
            </w:r>
          </w:p>
        </w:tc>
        <w:tc>
          <w:tcPr>
            <w:tcW w:w="1660" w:type="dxa"/>
            <w:tcBorders>
              <w:top w:val="nil"/>
              <w:left w:val="nil"/>
              <w:bottom w:val="nil"/>
              <w:right w:val="single" w:sz="4" w:space="0" w:color="auto"/>
            </w:tcBorders>
            <w:shd w:val="clear" w:color="000000" w:fill="DAEEF3"/>
            <w:noWrap/>
            <w:vAlign w:val="bottom"/>
            <w:hideMark/>
          </w:tcPr>
          <w:p w14:paraId="14A99FB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33,56</w:t>
            </w:r>
          </w:p>
        </w:tc>
        <w:tc>
          <w:tcPr>
            <w:tcW w:w="1660" w:type="dxa"/>
            <w:tcBorders>
              <w:top w:val="nil"/>
              <w:left w:val="nil"/>
              <w:bottom w:val="nil"/>
              <w:right w:val="single" w:sz="4" w:space="0" w:color="auto"/>
            </w:tcBorders>
            <w:shd w:val="clear" w:color="000000" w:fill="DAEEF3"/>
            <w:noWrap/>
            <w:vAlign w:val="bottom"/>
            <w:hideMark/>
          </w:tcPr>
          <w:p w14:paraId="4A61F2D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34,55</w:t>
            </w:r>
          </w:p>
        </w:tc>
        <w:tc>
          <w:tcPr>
            <w:tcW w:w="1660" w:type="dxa"/>
            <w:tcBorders>
              <w:top w:val="nil"/>
              <w:left w:val="nil"/>
              <w:bottom w:val="nil"/>
              <w:right w:val="single" w:sz="4" w:space="0" w:color="auto"/>
            </w:tcBorders>
            <w:shd w:val="clear" w:color="000000" w:fill="DAEEF3"/>
            <w:noWrap/>
            <w:vAlign w:val="bottom"/>
            <w:hideMark/>
          </w:tcPr>
          <w:p w14:paraId="2AAF2D5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35,57</w:t>
            </w:r>
          </w:p>
        </w:tc>
        <w:tc>
          <w:tcPr>
            <w:tcW w:w="1660" w:type="dxa"/>
            <w:tcBorders>
              <w:top w:val="nil"/>
              <w:left w:val="nil"/>
              <w:bottom w:val="nil"/>
              <w:right w:val="single" w:sz="4" w:space="0" w:color="auto"/>
            </w:tcBorders>
            <w:shd w:val="clear" w:color="000000" w:fill="DAEEF3"/>
            <w:noWrap/>
            <w:vAlign w:val="bottom"/>
            <w:hideMark/>
          </w:tcPr>
          <w:p w14:paraId="1D6BB57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36,62</w:t>
            </w:r>
          </w:p>
        </w:tc>
        <w:tc>
          <w:tcPr>
            <w:tcW w:w="1660" w:type="dxa"/>
            <w:tcBorders>
              <w:top w:val="nil"/>
              <w:left w:val="nil"/>
              <w:bottom w:val="nil"/>
              <w:right w:val="single" w:sz="8" w:space="0" w:color="auto"/>
            </w:tcBorders>
            <w:shd w:val="clear" w:color="000000" w:fill="DAEEF3"/>
            <w:noWrap/>
            <w:vAlign w:val="bottom"/>
            <w:hideMark/>
          </w:tcPr>
          <w:p w14:paraId="481D023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37,71</w:t>
            </w:r>
          </w:p>
        </w:tc>
      </w:tr>
      <w:tr w:rsidR="00B562F2" w:rsidRPr="00B562F2" w14:paraId="40219890" w14:textId="77777777" w:rsidTr="00B562F2">
        <w:trPr>
          <w:trHeight w:val="390"/>
          <w:jc w:val="center"/>
        </w:trPr>
        <w:tc>
          <w:tcPr>
            <w:tcW w:w="849" w:type="dxa"/>
            <w:tcBorders>
              <w:top w:val="nil"/>
              <w:left w:val="single" w:sz="8" w:space="0" w:color="auto"/>
              <w:bottom w:val="nil"/>
              <w:right w:val="nil"/>
            </w:tcBorders>
            <w:shd w:val="clear" w:color="auto" w:fill="auto"/>
            <w:noWrap/>
            <w:vAlign w:val="bottom"/>
            <w:hideMark/>
          </w:tcPr>
          <w:p w14:paraId="28E2714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5.2</w:t>
            </w:r>
          </w:p>
        </w:tc>
        <w:tc>
          <w:tcPr>
            <w:tcW w:w="9649" w:type="dxa"/>
            <w:gridSpan w:val="4"/>
            <w:tcBorders>
              <w:top w:val="nil"/>
              <w:left w:val="single" w:sz="4" w:space="0" w:color="auto"/>
              <w:bottom w:val="nil"/>
              <w:right w:val="single" w:sz="4" w:space="0" w:color="000000"/>
            </w:tcBorders>
            <w:shd w:val="clear" w:color="auto" w:fill="auto"/>
            <w:noWrap/>
            <w:vAlign w:val="bottom"/>
            <w:hideMark/>
          </w:tcPr>
          <w:p w14:paraId="122132B3"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расходы на оплату услуг охраны</w:t>
            </w:r>
          </w:p>
        </w:tc>
        <w:tc>
          <w:tcPr>
            <w:tcW w:w="1262" w:type="dxa"/>
            <w:tcBorders>
              <w:top w:val="nil"/>
              <w:left w:val="nil"/>
              <w:bottom w:val="nil"/>
              <w:right w:val="single" w:sz="4" w:space="0" w:color="auto"/>
            </w:tcBorders>
            <w:shd w:val="clear" w:color="auto" w:fill="auto"/>
            <w:noWrap/>
            <w:vAlign w:val="bottom"/>
            <w:hideMark/>
          </w:tcPr>
          <w:p w14:paraId="1EA2B87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638AC8D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5E47379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126,00</w:t>
            </w:r>
          </w:p>
        </w:tc>
        <w:tc>
          <w:tcPr>
            <w:tcW w:w="1660" w:type="dxa"/>
            <w:tcBorders>
              <w:top w:val="nil"/>
              <w:left w:val="nil"/>
              <w:bottom w:val="nil"/>
              <w:right w:val="single" w:sz="4" w:space="0" w:color="auto"/>
            </w:tcBorders>
            <w:shd w:val="clear" w:color="000000" w:fill="DAEEF3"/>
            <w:noWrap/>
            <w:vAlign w:val="bottom"/>
            <w:hideMark/>
          </w:tcPr>
          <w:p w14:paraId="6D2BAB9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3F637C2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669DCC9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4EBE851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7E047AB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0CE5145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4B499D9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8" w:space="0" w:color="auto"/>
            </w:tcBorders>
            <w:shd w:val="clear" w:color="000000" w:fill="DAEEF3"/>
            <w:noWrap/>
            <w:vAlign w:val="bottom"/>
            <w:hideMark/>
          </w:tcPr>
          <w:p w14:paraId="622F000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r>
      <w:tr w:rsidR="00B562F2" w:rsidRPr="00B562F2" w14:paraId="592D85AB" w14:textId="77777777" w:rsidTr="00B562F2">
        <w:trPr>
          <w:trHeight w:val="390"/>
          <w:jc w:val="center"/>
        </w:trPr>
        <w:tc>
          <w:tcPr>
            <w:tcW w:w="849" w:type="dxa"/>
            <w:tcBorders>
              <w:top w:val="nil"/>
              <w:left w:val="single" w:sz="8" w:space="0" w:color="auto"/>
              <w:bottom w:val="nil"/>
              <w:right w:val="nil"/>
            </w:tcBorders>
            <w:shd w:val="clear" w:color="auto" w:fill="auto"/>
            <w:noWrap/>
            <w:vAlign w:val="bottom"/>
            <w:hideMark/>
          </w:tcPr>
          <w:p w14:paraId="63E69BB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lastRenderedPageBreak/>
              <w:t>5.3</w:t>
            </w:r>
          </w:p>
        </w:tc>
        <w:tc>
          <w:tcPr>
            <w:tcW w:w="9649" w:type="dxa"/>
            <w:gridSpan w:val="4"/>
            <w:tcBorders>
              <w:top w:val="nil"/>
              <w:left w:val="single" w:sz="4" w:space="0" w:color="auto"/>
              <w:bottom w:val="nil"/>
              <w:right w:val="single" w:sz="4" w:space="0" w:color="000000"/>
            </w:tcBorders>
            <w:shd w:val="clear" w:color="auto" w:fill="auto"/>
            <w:noWrap/>
            <w:vAlign w:val="bottom"/>
            <w:hideMark/>
          </w:tcPr>
          <w:p w14:paraId="20F169D1"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расходы на оплату информационных, юридических, аудиторских услуг</w:t>
            </w:r>
          </w:p>
        </w:tc>
        <w:tc>
          <w:tcPr>
            <w:tcW w:w="1262" w:type="dxa"/>
            <w:tcBorders>
              <w:top w:val="nil"/>
              <w:left w:val="nil"/>
              <w:bottom w:val="nil"/>
              <w:right w:val="single" w:sz="4" w:space="0" w:color="auto"/>
            </w:tcBorders>
            <w:shd w:val="clear" w:color="auto" w:fill="auto"/>
            <w:noWrap/>
            <w:vAlign w:val="bottom"/>
            <w:hideMark/>
          </w:tcPr>
          <w:p w14:paraId="68754DB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7732662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64,77</w:t>
            </w:r>
          </w:p>
        </w:tc>
        <w:tc>
          <w:tcPr>
            <w:tcW w:w="1660" w:type="dxa"/>
            <w:tcBorders>
              <w:top w:val="nil"/>
              <w:left w:val="nil"/>
              <w:bottom w:val="nil"/>
              <w:right w:val="single" w:sz="4" w:space="0" w:color="auto"/>
            </w:tcBorders>
            <w:shd w:val="clear" w:color="000000" w:fill="DAEEF3"/>
            <w:noWrap/>
            <w:vAlign w:val="bottom"/>
            <w:hideMark/>
          </w:tcPr>
          <w:p w14:paraId="6386B53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64,43</w:t>
            </w:r>
          </w:p>
        </w:tc>
        <w:tc>
          <w:tcPr>
            <w:tcW w:w="1660" w:type="dxa"/>
            <w:tcBorders>
              <w:top w:val="nil"/>
              <w:left w:val="nil"/>
              <w:bottom w:val="nil"/>
              <w:right w:val="single" w:sz="4" w:space="0" w:color="auto"/>
            </w:tcBorders>
            <w:shd w:val="clear" w:color="000000" w:fill="DAEEF3"/>
            <w:noWrap/>
            <w:vAlign w:val="bottom"/>
            <w:hideMark/>
          </w:tcPr>
          <w:p w14:paraId="41E4171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66,30</w:t>
            </w:r>
          </w:p>
        </w:tc>
        <w:tc>
          <w:tcPr>
            <w:tcW w:w="1660" w:type="dxa"/>
            <w:tcBorders>
              <w:top w:val="nil"/>
              <w:left w:val="nil"/>
              <w:bottom w:val="nil"/>
              <w:right w:val="single" w:sz="4" w:space="0" w:color="auto"/>
            </w:tcBorders>
            <w:shd w:val="clear" w:color="000000" w:fill="DAEEF3"/>
            <w:noWrap/>
            <w:vAlign w:val="bottom"/>
            <w:hideMark/>
          </w:tcPr>
          <w:p w14:paraId="66579C9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1,87</w:t>
            </w:r>
          </w:p>
        </w:tc>
        <w:tc>
          <w:tcPr>
            <w:tcW w:w="1660" w:type="dxa"/>
            <w:tcBorders>
              <w:top w:val="nil"/>
              <w:left w:val="nil"/>
              <w:bottom w:val="nil"/>
              <w:right w:val="single" w:sz="4" w:space="0" w:color="auto"/>
            </w:tcBorders>
            <w:shd w:val="clear" w:color="000000" w:fill="DAEEF3"/>
            <w:noWrap/>
            <w:vAlign w:val="bottom"/>
            <w:hideMark/>
          </w:tcPr>
          <w:p w14:paraId="4A1EF34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2,37</w:t>
            </w:r>
          </w:p>
        </w:tc>
        <w:tc>
          <w:tcPr>
            <w:tcW w:w="1660" w:type="dxa"/>
            <w:tcBorders>
              <w:top w:val="nil"/>
              <w:left w:val="nil"/>
              <w:bottom w:val="nil"/>
              <w:right w:val="single" w:sz="4" w:space="0" w:color="auto"/>
            </w:tcBorders>
            <w:shd w:val="clear" w:color="000000" w:fill="DAEEF3"/>
            <w:noWrap/>
            <w:vAlign w:val="bottom"/>
            <w:hideMark/>
          </w:tcPr>
          <w:p w14:paraId="2068650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68,26</w:t>
            </w:r>
          </w:p>
        </w:tc>
        <w:tc>
          <w:tcPr>
            <w:tcW w:w="1660" w:type="dxa"/>
            <w:tcBorders>
              <w:top w:val="nil"/>
              <w:left w:val="nil"/>
              <w:bottom w:val="nil"/>
              <w:right w:val="single" w:sz="4" w:space="0" w:color="auto"/>
            </w:tcBorders>
            <w:shd w:val="clear" w:color="000000" w:fill="DAEEF3"/>
            <w:noWrap/>
            <w:vAlign w:val="bottom"/>
            <w:hideMark/>
          </w:tcPr>
          <w:p w14:paraId="5FF997A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70,28</w:t>
            </w:r>
          </w:p>
        </w:tc>
        <w:tc>
          <w:tcPr>
            <w:tcW w:w="1660" w:type="dxa"/>
            <w:tcBorders>
              <w:top w:val="nil"/>
              <w:left w:val="nil"/>
              <w:bottom w:val="nil"/>
              <w:right w:val="single" w:sz="4" w:space="0" w:color="auto"/>
            </w:tcBorders>
            <w:shd w:val="clear" w:color="000000" w:fill="DAEEF3"/>
            <w:noWrap/>
            <w:vAlign w:val="bottom"/>
            <w:hideMark/>
          </w:tcPr>
          <w:p w14:paraId="053B21F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72,36</w:t>
            </w:r>
          </w:p>
        </w:tc>
        <w:tc>
          <w:tcPr>
            <w:tcW w:w="1660" w:type="dxa"/>
            <w:tcBorders>
              <w:top w:val="nil"/>
              <w:left w:val="nil"/>
              <w:bottom w:val="nil"/>
              <w:right w:val="single" w:sz="4" w:space="0" w:color="auto"/>
            </w:tcBorders>
            <w:shd w:val="clear" w:color="000000" w:fill="DAEEF3"/>
            <w:noWrap/>
            <w:vAlign w:val="bottom"/>
            <w:hideMark/>
          </w:tcPr>
          <w:p w14:paraId="489364E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74,51</w:t>
            </w:r>
          </w:p>
        </w:tc>
        <w:tc>
          <w:tcPr>
            <w:tcW w:w="1660" w:type="dxa"/>
            <w:tcBorders>
              <w:top w:val="nil"/>
              <w:left w:val="nil"/>
              <w:bottom w:val="nil"/>
              <w:right w:val="single" w:sz="8" w:space="0" w:color="auto"/>
            </w:tcBorders>
            <w:shd w:val="clear" w:color="000000" w:fill="DAEEF3"/>
            <w:noWrap/>
            <w:vAlign w:val="bottom"/>
            <w:hideMark/>
          </w:tcPr>
          <w:p w14:paraId="599235F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76,71</w:t>
            </w:r>
          </w:p>
        </w:tc>
      </w:tr>
      <w:tr w:rsidR="00B562F2" w:rsidRPr="00B562F2" w14:paraId="39894446" w14:textId="77777777" w:rsidTr="00B562F2">
        <w:trPr>
          <w:trHeight w:val="390"/>
          <w:jc w:val="center"/>
        </w:trPr>
        <w:tc>
          <w:tcPr>
            <w:tcW w:w="849" w:type="dxa"/>
            <w:tcBorders>
              <w:top w:val="nil"/>
              <w:left w:val="single" w:sz="8" w:space="0" w:color="auto"/>
              <w:bottom w:val="nil"/>
              <w:right w:val="nil"/>
            </w:tcBorders>
            <w:shd w:val="clear" w:color="auto" w:fill="auto"/>
            <w:noWrap/>
            <w:vAlign w:val="bottom"/>
            <w:hideMark/>
          </w:tcPr>
          <w:p w14:paraId="426DE6C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5.4</w:t>
            </w:r>
          </w:p>
        </w:tc>
        <w:tc>
          <w:tcPr>
            <w:tcW w:w="9493" w:type="dxa"/>
            <w:gridSpan w:val="3"/>
            <w:tcBorders>
              <w:top w:val="nil"/>
              <w:left w:val="single" w:sz="4" w:space="0" w:color="auto"/>
              <w:bottom w:val="nil"/>
              <w:right w:val="nil"/>
            </w:tcBorders>
            <w:shd w:val="clear" w:color="auto" w:fill="auto"/>
            <w:noWrap/>
            <w:vAlign w:val="bottom"/>
            <w:hideMark/>
          </w:tcPr>
          <w:p w14:paraId="0D3A8110"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расходы на охрану труда</w:t>
            </w:r>
          </w:p>
        </w:tc>
        <w:tc>
          <w:tcPr>
            <w:tcW w:w="156" w:type="dxa"/>
            <w:tcBorders>
              <w:top w:val="nil"/>
              <w:left w:val="nil"/>
              <w:bottom w:val="nil"/>
              <w:right w:val="single" w:sz="4" w:space="0" w:color="auto"/>
            </w:tcBorders>
            <w:shd w:val="clear" w:color="auto" w:fill="auto"/>
            <w:noWrap/>
            <w:vAlign w:val="bottom"/>
            <w:hideMark/>
          </w:tcPr>
          <w:p w14:paraId="1875FB76"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nil"/>
              <w:left w:val="nil"/>
              <w:bottom w:val="nil"/>
              <w:right w:val="single" w:sz="4" w:space="0" w:color="auto"/>
            </w:tcBorders>
            <w:shd w:val="clear" w:color="auto" w:fill="auto"/>
            <w:noWrap/>
            <w:vAlign w:val="bottom"/>
            <w:hideMark/>
          </w:tcPr>
          <w:p w14:paraId="013C9DA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nil"/>
              <w:right w:val="single" w:sz="4" w:space="0" w:color="auto"/>
            </w:tcBorders>
            <w:shd w:val="clear" w:color="000000" w:fill="DAEEF3"/>
            <w:noWrap/>
            <w:vAlign w:val="bottom"/>
            <w:hideMark/>
          </w:tcPr>
          <w:p w14:paraId="0D78196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5374790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36543F1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5904942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1FB50E6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7FF6B55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3698040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00E0562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395580B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8" w:space="0" w:color="auto"/>
            </w:tcBorders>
            <w:shd w:val="clear" w:color="000000" w:fill="DAEEF3"/>
            <w:noWrap/>
            <w:vAlign w:val="bottom"/>
            <w:hideMark/>
          </w:tcPr>
          <w:p w14:paraId="2038AE7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r>
      <w:tr w:rsidR="00B562F2" w:rsidRPr="00B562F2" w14:paraId="6219F03D" w14:textId="77777777" w:rsidTr="00B562F2">
        <w:trPr>
          <w:trHeight w:val="390"/>
          <w:jc w:val="center"/>
        </w:trPr>
        <w:tc>
          <w:tcPr>
            <w:tcW w:w="849" w:type="dxa"/>
            <w:tcBorders>
              <w:top w:val="nil"/>
              <w:left w:val="single" w:sz="8" w:space="0" w:color="auto"/>
              <w:bottom w:val="nil"/>
              <w:right w:val="nil"/>
            </w:tcBorders>
            <w:shd w:val="clear" w:color="auto" w:fill="auto"/>
            <w:noWrap/>
            <w:vAlign w:val="bottom"/>
            <w:hideMark/>
          </w:tcPr>
          <w:p w14:paraId="620D0AB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5.5</w:t>
            </w:r>
          </w:p>
        </w:tc>
        <w:tc>
          <w:tcPr>
            <w:tcW w:w="9649"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96208A5"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w:t>
            </w:r>
            <w:proofErr w:type="gramStart"/>
            <w:r w:rsidRPr="00B562F2">
              <w:rPr>
                <w:rFonts w:ascii="Bookman Old Style" w:hAnsi="Bookman Old Style" w:cs="Calibri"/>
                <w:sz w:val="13"/>
                <w:szCs w:val="13"/>
                <w:lang w:eastAsia="ru-RU"/>
              </w:rPr>
              <w:t>расходы  на</w:t>
            </w:r>
            <w:proofErr w:type="gramEnd"/>
            <w:r w:rsidRPr="00B562F2">
              <w:rPr>
                <w:rFonts w:ascii="Bookman Old Style" w:hAnsi="Bookman Old Style" w:cs="Calibri"/>
                <w:sz w:val="13"/>
                <w:szCs w:val="13"/>
                <w:lang w:eastAsia="ru-RU"/>
              </w:rPr>
              <w:t xml:space="preserve"> оплату других работ и услуг</w:t>
            </w:r>
          </w:p>
        </w:tc>
        <w:tc>
          <w:tcPr>
            <w:tcW w:w="1262" w:type="dxa"/>
            <w:tcBorders>
              <w:top w:val="nil"/>
              <w:left w:val="nil"/>
              <w:bottom w:val="single" w:sz="4" w:space="0" w:color="auto"/>
              <w:right w:val="single" w:sz="4" w:space="0" w:color="auto"/>
            </w:tcBorders>
            <w:shd w:val="clear" w:color="auto" w:fill="auto"/>
            <w:noWrap/>
            <w:vAlign w:val="bottom"/>
            <w:hideMark/>
          </w:tcPr>
          <w:p w14:paraId="30F271D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single" w:sz="4" w:space="0" w:color="auto"/>
              <w:right w:val="single" w:sz="4" w:space="0" w:color="auto"/>
            </w:tcBorders>
            <w:shd w:val="clear" w:color="000000" w:fill="DAEEF3"/>
            <w:noWrap/>
            <w:vAlign w:val="bottom"/>
            <w:hideMark/>
          </w:tcPr>
          <w:p w14:paraId="60052A87"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413D617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113,20</w:t>
            </w:r>
          </w:p>
        </w:tc>
        <w:tc>
          <w:tcPr>
            <w:tcW w:w="1660" w:type="dxa"/>
            <w:tcBorders>
              <w:top w:val="nil"/>
              <w:left w:val="nil"/>
              <w:bottom w:val="single" w:sz="4" w:space="0" w:color="auto"/>
              <w:right w:val="single" w:sz="4" w:space="0" w:color="auto"/>
            </w:tcBorders>
            <w:shd w:val="clear" w:color="000000" w:fill="DAEEF3"/>
            <w:noWrap/>
            <w:vAlign w:val="bottom"/>
            <w:hideMark/>
          </w:tcPr>
          <w:p w14:paraId="6AD03B8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5188F0E7"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-113,20</w:t>
            </w:r>
          </w:p>
        </w:tc>
        <w:tc>
          <w:tcPr>
            <w:tcW w:w="1660" w:type="dxa"/>
            <w:tcBorders>
              <w:top w:val="nil"/>
              <w:left w:val="nil"/>
              <w:bottom w:val="single" w:sz="4" w:space="0" w:color="auto"/>
              <w:right w:val="single" w:sz="4" w:space="0" w:color="auto"/>
            </w:tcBorders>
            <w:shd w:val="clear" w:color="000000" w:fill="DAEEF3"/>
            <w:noWrap/>
            <w:vAlign w:val="bottom"/>
            <w:hideMark/>
          </w:tcPr>
          <w:p w14:paraId="0D8EAAC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nil"/>
              <w:bottom w:val="single" w:sz="4" w:space="0" w:color="auto"/>
              <w:right w:val="single" w:sz="4" w:space="0" w:color="auto"/>
            </w:tcBorders>
            <w:shd w:val="clear" w:color="000000" w:fill="DAEEF3"/>
            <w:noWrap/>
            <w:vAlign w:val="bottom"/>
            <w:hideMark/>
          </w:tcPr>
          <w:p w14:paraId="353989F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7B6F09D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6DD89A7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29ABF8D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8" w:space="0" w:color="auto"/>
            </w:tcBorders>
            <w:shd w:val="clear" w:color="000000" w:fill="DAEEF3"/>
            <w:noWrap/>
            <w:vAlign w:val="bottom"/>
            <w:hideMark/>
          </w:tcPr>
          <w:p w14:paraId="45762FF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r>
      <w:tr w:rsidR="00B562F2" w:rsidRPr="00B562F2" w14:paraId="0F7AABB0" w14:textId="77777777" w:rsidTr="00B562F2">
        <w:trPr>
          <w:trHeight w:val="315"/>
          <w:jc w:val="center"/>
        </w:trPr>
        <w:tc>
          <w:tcPr>
            <w:tcW w:w="84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8223D2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w:t>
            </w:r>
          </w:p>
        </w:tc>
        <w:tc>
          <w:tcPr>
            <w:tcW w:w="9649" w:type="dxa"/>
            <w:gridSpan w:val="4"/>
            <w:tcBorders>
              <w:top w:val="single" w:sz="4" w:space="0" w:color="auto"/>
              <w:left w:val="nil"/>
              <w:bottom w:val="single" w:sz="4" w:space="0" w:color="auto"/>
              <w:right w:val="nil"/>
            </w:tcBorders>
            <w:shd w:val="clear" w:color="auto" w:fill="auto"/>
            <w:noWrap/>
            <w:vAlign w:val="bottom"/>
            <w:hideMark/>
          </w:tcPr>
          <w:p w14:paraId="74902D8C"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Расходы на служебные командировки</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14:paraId="5A3038C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single" w:sz="4" w:space="0" w:color="auto"/>
              <w:right w:val="single" w:sz="4" w:space="0" w:color="auto"/>
            </w:tcBorders>
            <w:shd w:val="clear" w:color="000000" w:fill="DAEEF3"/>
            <w:noWrap/>
            <w:vAlign w:val="bottom"/>
            <w:hideMark/>
          </w:tcPr>
          <w:p w14:paraId="06FF6AA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0FAAAD1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21BFC00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543575A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21EF3D3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720D487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02A2E2D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3DE6111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3E29E91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8" w:space="0" w:color="auto"/>
            </w:tcBorders>
            <w:shd w:val="clear" w:color="000000" w:fill="DAEEF3"/>
            <w:noWrap/>
            <w:vAlign w:val="bottom"/>
            <w:hideMark/>
          </w:tcPr>
          <w:p w14:paraId="68E0B48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r>
      <w:tr w:rsidR="00B562F2" w:rsidRPr="00B562F2" w14:paraId="16E103A6" w14:textId="77777777" w:rsidTr="00B562F2">
        <w:trPr>
          <w:trHeight w:val="315"/>
          <w:jc w:val="center"/>
        </w:trPr>
        <w:tc>
          <w:tcPr>
            <w:tcW w:w="849" w:type="dxa"/>
            <w:tcBorders>
              <w:top w:val="nil"/>
              <w:left w:val="single" w:sz="8" w:space="0" w:color="auto"/>
              <w:bottom w:val="single" w:sz="4" w:space="0" w:color="auto"/>
              <w:right w:val="single" w:sz="4" w:space="0" w:color="auto"/>
            </w:tcBorders>
            <w:shd w:val="clear" w:color="auto" w:fill="auto"/>
            <w:noWrap/>
            <w:vAlign w:val="bottom"/>
            <w:hideMark/>
          </w:tcPr>
          <w:p w14:paraId="7019301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w:t>
            </w:r>
          </w:p>
        </w:tc>
        <w:tc>
          <w:tcPr>
            <w:tcW w:w="9649" w:type="dxa"/>
            <w:gridSpan w:val="4"/>
            <w:tcBorders>
              <w:top w:val="single" w:sz="4" w:space="0" w:color="auto"/>
              <w:left w:val="single" w:sz="4" w:space="0" w:color="auto"/>
              <w:bottom w:val="single" w:sz="4" w:space="0" w:color="auto"/>
              <w:right w:val="nil"/>
            </w:tcBorders>
            <w:shd w:val="clear" w:color="auto" w:fill="auto"/>
            <w:noWrap/>
            <w:vAlign w:val="bottom"/>
            <w:hideMark/>
          </w:tcPr>
          <w:p w14:paraId="1156C231"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Расходы на услуги банков</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14:paraId="4864919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single" w:sz="4" w:space="0" w:color="auto"/>
              <w:right w:val="single" w:sz="4" w:space="0" w:color="auto"/>
            </w:tcBorders>
            <w:shd w:val="clear" w:color="000000" w:fill="DAEEF3"/>
            <w:noWrap/>
            <w:vAlign w:val="bottom"/>
            <w:hideMark/>
          </w:tcPr>
          <w:p w14:paraId="5531314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5B3B72B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60,00</w:t>
            </w:r>
          </w:p>
        </w:tc>
        <w:tc>
          <w:tcPr>
            <w:tcW w:w="1660" w:type="dxa"/>
            <w:tcBorders>
              <w:top w:val="nil"/>
              <w:left w:val="nil"/>
              <w:bottom w:val="single" w:sz="4" w:space="0" w:color="auto"/>
              <w:right w:val="single" w:sz="4" w:space="0" w:color="auto"/>
            </w:tcBorders>
            <w:shd w:val="clear" w:color="000000" w:fill="DAEEF3"/>
            <w:noWrap/>
            <w:vAlign w:val="bottom"/>
            <w:hideMark/>
          </w:tcPr>
          <w:p w14:paraId="12ABAF3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5F6EA72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3310586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151BD58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67DACC9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4FE8B4E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2D718E5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8" w:space="0" w:color="auto"/>
            </w:tcBorders>
            <w:shd w:val="clear" w:color="000000" w:fill="DAEEF3"/>
            <w:noWrap/>
            <w:vAlign w:val="bottom"/>
            <w:hideMark/>
          </w:tcPr>
          <w:p w14:paraId="786D5EF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r>
      <w:tr w:rsidR="00B562F2" w:rsidRPr="00B562F2" w14:paraId="33BF0007" w14:textId="77777777" w:rsidTr="00B562F2">
        <w:trPr>
          <w:trHeight w:val="315"/>
          <w:jc w:val="center"/>
        </w:trPr>
        <w:tc>
          <w:tcPr>
            <w:tcW w:w="849" w:type="dxa"/>
            <w:tcBorders>
              <w:top w:val="nil"/>
              <w:left w:val="single" w:sz="8" w:space="0" w:color="auto"/>
              <w:bottom w:val="single" w:sz="4" w:space="0" w:color="auto"/>
              <w:right w:val="single" w:sz="4" w:space="0" w:color="auto"/>
            </w:tcBorders>
            <w:shd w:val="clear" w:color="auto" w:fill="auto"/>
            <w:noWrap/>
            <w:vAlign w:val="bottom"/>
            <w:hideMark/>
          </w:tcPr>
          <w:p w14:paraId="5155A99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8</w:t>
            </w:r>
          </w:p>
        </w:tc>
        <w:tc>
          <w:tcPr>
            <w:tcW w:w="9649" w:type="dxa"/>
            <w:gridSpan w:val="4"/>
            <w:tcBorders>
              <w:top w:val="single" w:sz="4" w:space="0" w:color="auto"/>
              <w:left w:val="single" w:sz="4" w:space="0" w:color="auto"/>
              <w:bottom w:val="single" w:sz="4" w:space="0" w:color="auto"/>
              <w:right w:val="nil"/>
            </w:tcBorders>
            <w:shd w:val="clear" w:color="auto" w:fill="auto"/>
            <w:noWrap/>
            <w:vAlign w:val="bottom"/>
            <w:hideMark/>
          </w:tcPr>
          <w:p w14:paraId="5E578E65"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Расходы на обучение персонала</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14:paraId="5FFEADA7"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single" w:sz="4" w:space="0" w:color="auto"/>
              <w:right w:val="single" w:sz="4" w:space="0" w:color="auto"/>
            </w:tcBorders>
            <w:shd w:val="clear" w:color="000000" w:fill="DAEEF3"/>
            <w:noWrap/>
            <w:vAlign w:val="bottom"/>
            <w:hideMark/>
          </w:tcPr>
          <w:p w14:paraId="4858CE4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33,54</w:t>
            </w:r>
          </w:p>
        </w:tc>
        <w:tc>
          <w:tcPr>
            <w:tcW w:w="1660" w:type="dxa"/>
            <w:tcBorders>
              <w:top w:val="nil"/>
              <w:left w:val="nil"/>
              <w:bottom w:val="single" w:sz="4" w:space="0" w:color="auto"/>
              <w:right w:val="single" w:sz="4" w:space="0" w:color="auto"/>
            </w:tcBorders>
            <w:shd w:val="clear" w:color="000000" w:fill="DAEEF3"/>
            <w:noWrap/>
            <w:vAlign w:val="bottom"/>
            <w:hideMark/>
          </w:tcPr>
          <w:p w14:paraId="11EDBE1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73,50</w:t>
            </w:r>
          </w:p>
        </w:tc>
        <w:tc>
          <w:tcPr>
            <w:tcW w:w="1660" w:type="dxa"/>
            <w:tcBorders>
              <w:top w:val="nil"/>
              <w:left w:val="nil"/>
              <w:bottom w:val="single" w:sz="4" w:space="0" w:color="auto"/>
              <w:right w:val="single" w:sz="4" w:space="0" w:color="auto"/>
            </w:tcBorders>
            <w:shd w:val="clear" w:color="000000" w:fill="DAEEF3"/>
            <w:noWrap/>
            <w:vAlign w:val="bottom"/>
            <w:hideMark/>
          </w:tcPr>
          <w:p w14:paraId="68A1C1A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34,33</w:t>
            </w:r>
          </w:p>
        </w:tc>
        <w:tc>
          <w:tcPr>
            <w:tcW w:w="1660" w:type="dxa"/>
            <w:tcBorders>
              <w:top w:val="nil"/>
              <w:left w:val="nil"/>
              <w:bottom w:val="single" w:sz="4" w:space="0" w:color="auto"/>
              <w:right w:val="single" w:sz="4" w:space="0" w:color="auto"/>
            </w:tcBorders>
            <w:shd w:val="clear" w:color="000000" w:fill="DAEEF3"/>
            <w:noWrap/>
            <w:vAlign w:val="bottom"/>
            <w:hideMark/>
          </w:tcPr>
          <w:p w14:paraId="208F334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-39,17</w:t>
            </w:r>
          </w:p>
        </w:tc>
        <w:tc>
          <w:tcPr>
            <w:tcW w:w="1660" w:type="dxa"/>
            <w:tcBorders>
              <w:top w:val="nil"/>
              <w:left w:val="nil"/>
              <w:bottom w:val="single" w:sz="4" w:space="0" w:color="auto"/>
              <w:right w:val="single" w:sz="4" w:space="0" w:color="auto"/>
            </w:tcBorders>
            <w:shd w:val="clear" w:color="000000" w:fill="DAEEF3"/>
            <w:noWrap/>
            <w:vAlign w:val="bottom"/>
            <w:hideMark/>
          </w:tcPr>
          <w:p w14:paraId="30B0190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2,37</w:t>
            </w:r>
          </w:p>
        </w:tc>
        <w:tc>
          <w:tcPr>
            <w:tcW w:w="1660" w:type="dxa"/>
            <w:tcBorders>
              <w:top w:val="nil"/>
              <w:left w:val="nil"/>
              <w:bottom w:val="single" w:sz="4" w:space="0" w:color="auto"/>
              <w:right w:val="single" w:sz="4" w:space="0" w:color="auto"/>
            </w:tcBorders>
            <w:shd w:val="clear" w:color="000000" w:fill="DAEEF3"/>
            <w:noWrap/>
            <w:vAlign w:val="bottom"/>
            <w:hideMark/>
          </w:tcPr>
          <w:p w14:paraId="6EBD8F7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35,35</w:t>
            </w:r>
          </w:p>
        </w:tc>
        <w:tc>
          <w:tcPr>
            <w:tcW w:w="1660" w:type="dxa"/>
            <w:tcBorders>
              <w:top w:val="nil"/>
              <w:left w:val="nil"/>
              <w:bottom w:val="single" w:sz="4" w:space="0" w:color="auto"/>
              <w:right w:val="single" w:sz="4" w:space="0" w:color="auto"/>
            </w:tcBorders>
            <w:shd w:val="clear" w:color="000000" w:fill="DAEEF3"/>
            <w:noWrap/>
            <w:vAlign w:val="bottom"/>
            <w:hideMark/>
          </w:tcPr>
          <w:p w14:paraId="7934B0B9"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36,39</w:t>
            </w:r>
          </w:p>
        </w:tc>
        <w:tc>
          <w:tcPr>
            <w:tcW w:w="1660" w:type="dxa"/>
            <w:tcBorders>
              <w:top w:val="nil"/>
              <w:left w:val="nil"/>
              <w:bottom w:val="single" w:sz="4" w:space="0" w:color="auto"/>
              <w:right w:val="single" w:sz="4" w:space="0" w:color="auto"/>
            </w:tcBorders>
            <w:shd w:val="clear" w:color="000000" w:fill="DAEEF3"/>
            <w:noWrap/>
            <w:vAlign w:val="bottom"/>
            <w:hideMark/>
          </w:tcPr>
          <w:p w14:paraId="756C9EE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37,47</w:t>
            </w:r>
          </w:p>
        </w:tc>
        <w:tc>
          <w:tcPr>
            <w:tcW w:w="1660" w:type="dxa"/>
            <w:tcBorders>
              <w:top w:val="nil"/>
              <w:left w:val="nil"/>
              <w:bottom w:val="single" w:sz="4" w:space="0" w:color="auto"/>
              <w:right w:val="single" w:sz="4" w:space="0" w:color="auto"/>
            </w:tcBorders>
            <w:shd w:val="clear" w:color="000000" w:fill="DAEEF3"/>
            <w:noWrap/>
            <w:vAlign w:val="bottom"/>
            <w:hideMark/>
          </w:tcPr>
          <w:p w14:paraId="631984F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38,58</w:t>
            </w:r>
          </w:p>
        </w:tc>
        <w:tc>
          <w:tcPr>
            <w:tcW w:w="1660" w:type="dxa"/>
            <w:tcBorders>
              <w:top w:val="nil"/>
              <w:left w:val="nil"/>
              <w:bottom w:val="single" w:sz="4" w:space="0" w:color="auto"/>
              <w:right w:val="single" w:sz="8" w:space="0" w:color="auto"/>
            </w:tcBorders>
            <w:shd w:val="clear" w:color="000000" w:fill="DAEEF3"/>
            <w:noWrap/>
            <w:vAlign w:val="bottom"/>
            <w:hideMark/>
          </w:tcPr>
          <w:p w14:paraId="65100C9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39,72</w:t>
            </w:r>
          </w:p>
        </w:tc>
      </w:tr>
      <w:tr w:rsidR="00B562F2" w:rsidRPr="00B562F2" w14:paraId="0329B2AE" w14:textId="77777777" w:rsidTr="00B562F2">
        <w:trPr>
          <w:trHeight w:val="315"/>
          <w:jc w:val="center"/>
        </w:trPr>
        <w:tc>
          <w:tcPr>
            <w:tcW w:w="849" w:type="dxa"/>
            <w:tcBorders>
              <w:top w:val="nil"/>
              <w:left w:val="single" w:sz="8" w:space="0" w:color="auto"/>
              <w:bottom w:val="single" w:sz="4" w:space="0" w:color="auto"/>
              <w:right w:val="single" w:sz="4" w:space="0" w:color="auto"/>
            </w:tcBorders>
            <w:shd w:val="clear" w:color="auto" w:fill="auto"/>
            <w:noWrap/>
            <w:vAlign w:val="bottom"/>
            <w:hideMark/>
          </w:tcPr>
          <w:p w14:paraId="4170CED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9</w:t>
            </w:r>
          </w:p>
        </w:tc>
        <w:tc>
          <w:tcPr>
            <w:tcW w:w="9493" w:type="dxa"/>
            <w:gridSpan w:val="3"/>
            <w:tcBorders>
              <w:top w:val="single" w:sz="4" w:space="0" w:color="auto"/>
              <w:left w:val="single" w:sz="4" w:space="0" w:color="auto"/>
              <w:bottom w:val="single" w:sz="4" w:space="0" w:color="auto"/>
              <w:right w:val="nil"/>
            </w:tcBorders>
            <w:shd w:val="clear" w:color="auto" w:fill="auto"/>
            <w:noWrap/>
            <w:vAlign w:val="bottom"/>
            <w:hideMark/>
          </w:tcPr>
          <w:p w14:paraId="1FBC77E2"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Лизинговый платёж</w:t>
            </w:r>
          </w:p>
        </w:tc>
        <w:tc>
          <w:tcPr>
            <w:tcW w:w="156" w:type="dxa"/>
            <w:tcBorders>
              <w:top w:val="nil"/>
              <w:left w:val="nil"/>
              <w:bottom w:val="single" w:sz="4" w:space="0" w:color="auto"/>
              <w:right w:val="nil"/>
            </w:tcBorders>
            <w:shd w:val="clear" w:color="auto" w:fill="auto"/>
            <w:noWrap/>
            <w:vAlign w:val="bottom"/>
            <w:hideMark/>
          </w:tcPr>
          <w:p w14:paraId="1C4FE827"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14:paraId="4089EBD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single" w:sz="4" w:space="0" w:color="auto"/>
              <w:right w:val="single" w:sz="4" w:space="0" w:color="auto"/>
            </w:tcBorders>
            <w:shd w:val="clear" w:color="000000" w:fill="DAEEF3"/>
            <w:noWrap/>
            <w:vAlign w:val="bottom"/>
            <w:hideMark/>
          </w:tcPr>
          <w:p w14:paraId="0629A8D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073F251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1C7F775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61113797"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6C8E7B8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3126354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21D5A31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1BDF07E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563EA1C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8" w:space="0" w:color="auto"/>
            </w:tcBorders>
            <w:shd w:val="clear" w:color="000000" w:fill="DAEEF3"/>
            <w:noWrap/>
            <w:vAlign w:val="bottom"/>
            <w:hideMark/>
          </w:tcPr>
          <w:p w14:paraId="3BD2057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r>
      <w:tr w:rsidR="00B562F2" w:rsidRPr="00B562F2" w14:paraId="6D7AE484" w14:textId="77777777" w:rsidTr="00B562F2">
        <w:trPr>
          <w:trHeight w:val="315"/>
          <w:jc w:val="center"/>
        </w:trPr>
        <w:tc>
          <w:tcPr>
            <w:tcW w:w="849" w:type="dxa"/>
            <w:tcBorders>
              <w:top w:val="nil"/>
              <w:left w:val="single" w:sz="8" w:space="0" w:color="auto"/>
              <w:bottom w:val="single" w:sz="4" w:space="0" w:color="auto"/>
              <w:right w:val="single" w:sz="4" w:space="0" w:color="auto"/>
            </w:tcBorders>
            <w:shd w:val="clear" w:color="auto" w:fill="auto"/>
            <w:noWrap/>
            <w:vAlign w:val="bottom"/>
            <w:hideMark/>
          </w:tcPr>
          <w:p w14:paraId="71B8730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10</w:t>
            </w:r>
          </w:p>
        </w:tc>
        <w:tc>
          <w:tcPr>
            <w:tcW w:w="8422" w:type="dxa"/>
            <w:gridSpan w:val="2"/>
            <w:tcBorders>
              <w:top w:val="single" w:sz="4" w:space="0" w:color="auto"/>
              <w:left w:val="single" w:sz="4" w:space="0" w:color="auto"/>
              <w:bottom w:val="single" w:sz="4" w:space="0" w:color="auto"/>
              <w:right w:val="nil"/>
            </w:tcBorders>
            <w:shd w:val="clear" w:color="auto" w:fill="auto"/>
            <w:noWrap/>
            <w:vAlign w:val="bottom"/>
            <w:hideMark/>
          </w:tcPr>
          <w:p w14:paraId="4C20FD9A"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Арендная плата</w:t>
            </w:r>
          </w:p>
        </w:tc>
        <w:tc>
          <w:tcPr>
            <w:tcW w:w="1071" w:type="dxa"/>
            <w:tcBorders>
              <w:top w:val="nil"/>
              <w:left w:val="nil"/>
              <w:bottom w:val="single" w:sz="4" w:space="0" w:color="auto"/>
              <w:right w:val="nil"/>
            </w:tcBorders>
            <w:shd w:val="clear" w:color="auto" w:fill="auto"/>
            <w:noWrap/>
            <w:vAlign w:val="bottom"/>
            <w:hideMark/>
          </w:tcPr>
          <w:p w14:paraId="28ADE0AD"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56" w:type="dxa"/>
            <w:tcBorders>
              <w:top w:val="nil"/>
              <w:left w:val="nil"/>
              <w:bottom w:val="single" w:sz="4" w:space="0" w:color="auto"/>
              <w:right w:val="nil"/>
            </w:tcBorders>
            <w:shd w:val="clear" w:color="auto" w:fill="auto"/>
            <w:noWrap/>
            <w:vAlign w:val="bottom"/>
            <w:hideMark/>
          </w:tcPr>
          <w:p w14:paraId="31911D9F"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nil"/>
              <w:left w:val="single" w:sz="4" w:space="0" w:color="auto"/>
              <w:bottom w:val="nil"/>
              <w:right w:val="single" w:sz="4" w:space="0" w:color="auto"/>
            </w:tcBorders>
            <w:shd w:val="clear" w:color="auto" w:fill="auto"/>
            <w:noWrap/>
            <w:vAlign w:val="bottom"/>
            <w:hideMark/>
          </w:tcPr>
          <w:p w14:paraId="272A2F4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single" w:sz="4" w:space="0" w:color="auto"/>
              <w:right w:val="single" w:sz="4" w:space="0" w:color="auto"/>
            </w:tcBorders>
            <w:shd w:val="clear" w:color="000000" w:fill="DAEEF3"/>
            <w:noWrap/>
            <w:vAlign w:val="bottom"/>
            <w:hideMark/>
          </w:tcPr>
          <w:p w14:paraId="1863D04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483A948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0A5FE8B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1C70664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1F0FFCB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435FEE2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523FFB9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7BA3131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4" w:space="0" w:color="auto"/>
            </w:tcBorders>
            <w:shd w:val="clear" w:color="000000" w:fill="DAEEF3"/>
            <w:noWrap/>
            <w:vAlign w:val="bottom"/>
            <w:hideMark/>
          </w:tcPr>
          <w:p w14:paraId="3A20274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single" w:sz="4" w:space="0" w:color="auto"/>
              <w:right w:val="single" w:sz="8" w:space="0" w:color="auto"/>
            </w:tcBorders>
            <w:shd w:val="clear" w:color="000000" w:fill="DAEEF3"/>
            <w:noWrap/>
            <w:vAlign w:val="bottom"/>
            <w:hideMark/>
          </w:tcPr>
          <w:p w14:paraId="7E8FCB6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r>
      <w:tr w:rsidR="00B562F2" w:rsidRPr="00B562F2" w14:paraId="3BFF35E7"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1E9D7B7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11</w:t>
            </w:r>
          </w:p>
        </w:tc>
        <w:tc>
          <w:tcPr>
            <w:tcW w:w="9493" w:type="dxa"/>
            <w:gridSpan w:val="3"/>
            <w:tcBorders>
              <w:top w:val="single" w:sz="4" w:space="0" w:color="auto"/>
              <w:left w:val="nil"/>
              <w:bottom w:val="nil"/>
              <w:right w:val="nil"/>
            </w:tcBorders>
            <w:shd w:val="clear" w:color="auto" w:fill="auto"/>
            <w:noWrap/>
            <w:vAlign w:val="bottom"/>
            <w:hideMark/>
          </w:tcPr>
          <w:p w14:paraId="1A9734AB"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Другие расходы, в т.ч.:</w:t>
            </w:r>
          </w:p>
        </w:tc>
        <w:tc>
          <w:tcPr>
            <w:tcW w:w="156" w:type="dxa"/>
            <w:tcBorders>
              <w:top w:val="nil"/>
              <w:left w:val="nil"/>
              <w:bottom w:val="nil"/>
              <w:right w:val="nil"/>
            </w:tcBorders>
            <w:shd w:val="clear" w:color="auto" w:fill="auto"/>
            <w:noWrap/>
            <w:vAlign w:val="bottom"/>
            <w:hideMark/>
          </w:tcPr>
          <w:p w14:paraId="35CC37D3"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single" w:sz="4" w:space="0" w:color="auto"/>
              <w:left w:val="single" w:sz="4" w:space="0" w:color="auto"/>
              <w:bottom w:val="nil"/>
              <w:right w:val="single" w:sz="4" w:space="0" w:color="auto"/>
            </w:tcBorders>
            <w:shd w:val="clear" w:color="auto" w:fill="auto"/>
            <w:noWrap/>
            <w:vAlign w:val="bottom"/>
            <w:hideMark/>
          </w:tcPr>
          <w:p w14:paraId="768659DD"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nil"/>
              <w:left w:val="single" w:sz="4" w:space="0" w:color="auto"/>
              <w:bottom w:val="nil"/>
              <w:right w:val="single" w:sz="4" w:space="0" w:color="auto"/>
            </w:tcBorders>
            <w:shd w:val="clear" w:color="000000" w:fill="DAEEF3"/>
            <w:noWrap/>
            <w:vAlign w:val="bottom"/>
            <w:hideMark/>
          </w:tcPr>
          <w:p w14:paraId="1B3266A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7799CA3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61EEC7B7"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2070928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19B1C66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5414CE8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3D43257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5400668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2E6AE46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single" w:sz="8" w:space="0" w:color="auto"/>
            </w:tcBorders>
            <w:shd w:val="clear" w:color="000000" w:fill="DAEEF3"/>
            <w:noWrap/>
            <w:vAlign w:val="bottom"/>
            <w:hideMark/>
          </w:tcPr>
          <w:p w14:paraId="55C9DBB9"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r>
      <w:tr w:rsidR="00B562F2" w:rsidRPr="00B562F2" w14:paraId="010F81E2" w14:textId="77777777" w:rsidTr="00B562F2">
        <w:trPr>
          <w:trHeight w:val="330"/>
          <w:jc w:val="center"/>
        </w:trPr>
        <w:tc>
          <w:tcPr>
            <w:tcW w:w="849" w:type="dxa"/>
            <w:tcBorders>
              <w:top w:val="nil"/>
              <w:left w:val="single" w:sz="8" w:space="0" w:color="auto"/>
              <w:bottom w:val="nil"/>
              <w:right w:val="single" w:sz="4" w:space="0" w:color="auto"/>
            </w:tcBorders>
            <w:shd w:val="clear" w:color="auto" w:fill="auto"/>
            <w:noWrap/>
            <w:vAlign w:val="bottom"/>
            <w:hideMark/>
          </w:tcPr>
          <w:p w14:paraId="48C3B5C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11.1</w:t>
            </w:r>
          </w:p>
        </w:tc>
        <w:tc>
          <w:tcPr>
            <w:tcW w:w="9649" w:type="dxa"/>
            <w:gridSpan w:val="4"/>
            <w:tcBorders>
              <w:top w:val="nil"/>
              <w:left w:val="nil"/>
              <w:bottom w:val="nil"/>
              <w:right w:val="single" w:sz="4" w:space="0" w:color="000000"/>
            </w:tcBorders>
            <w:shd w:val="clear" w:color="auto" w:fill="auto"/>
            <w:noWrap/>
            <w:vAlign w:val="bottom"/>
            <w:hideMark/>
          </w:tcPr>
          <w:p w14:paraId="1720C153"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общехозяйственные расходы</w:t>
            </w:r>
          </w:p>
        </w:tc>
        <w:tc>
          <w:tcPr>
            <w:tcW w:w="1262" w:type="dxa"/>
            <w:tcBorders>
              <w:top w:val="nil"/>
              <w:left w:val="nil"/>
              <w:bottom w:val="nil"/>
              <w:right w:val="single" w:sz="4" w:space="0" w:color="auto"/>
            </w:tcBorders>
            <w:shd w:val="clear" w:color="auto" w:fill="auto"/>
            <w:noWrap/>
            <w:vAlign w:val="bottom"/>
            <w:hideMark/>
          </w:tcPr>
          <w:p w14:paraId="5EA54B91"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nil"/>
              <w:left w:val="single" w:sz="4" w:space="0" w:color="auto"/>
              <w:bottom w:val="nil"/>
              <w:right w:val="single" w:sz="4" w:space="0" w:color="auto"/>
            </w:tcBorders>
            <w:shd w:val="clear" w:color="000000" w:fill="DAEEF3"/>
            <w:noWrap/>
            <w:vAlign w:val="bottom"/>
            <w:hideMark/>
          </w:tcPr>
          <w:p w14:paraId="0650DF4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67928C5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7C1E045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2699AD0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708F2E7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3FF69E6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7327324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41C0A05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4" w:space="0" w:color="auto"/>
            </w:tcBorders>
            <w:shd w:val="clear" w:color="000000" w:fill="DAEEF3"/>
            <w:noWrap/>
            <w:vAlign w:val="bottom"/>
            <w:hideMark/>
          </w:tcPr>
          <w:p w14:paraId="15D4F03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nil"/>
              <w:bottom w:val="nil"/>
              <w:right w:val="single" w:sz="8" w:space="0" w:color="auto"/>
            </w:tcBorders>
            <w:shd w:val="clear" w:color="000000" w:fill="DAEEF3"/>
            <w:noWrap/>
            <w:vAlign w:val="bottom"/>
            <w:hideMark/>
          </w:tcPr>
          <w:p w14:paraId="2510656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r>
      <w:tr w:rsidR="00B562F2" w:rsidRPr="00B562F2" w14:paraId="27C6CDF8" w14:textId="77777777" w:rsidTr="00B562F2">
        <w:trPr>
          <w:trHeight w:val="330"/>
          <w:jc w:val="center"/>
        </w:trPr>
        <w:tc>
          <w:tcPr>
            <w:tcW w:w="84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AF65D91"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687072CB"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ИТОГО уровень операционных расходов</w:t>
            </w:r>
          </w:p>
        </w:tc>
        <w:tc>
          <w:tcPr>
            <w:tcW w:w="1262" w:type="dxa"/>
            <w:tcBorders>
              <w:top w:val="single" w:sz="8" w:space="0" w:color="auto"/>
              <w:left w:val="nil"/>
              <w:bottom w:val="single" w:sz="8" w:space="0" w:color="auto"/>
              <w:right w:val="single" w:sz="4" w:space="0" w:color="auto"/>
            </w:tcBorders>
            <w:shd w:val="clear" w:color="auto" w:fill="auto"/>
            <w:noWrap/>
            <w:vAlign w:val="bottom"/>
            <w:hideMark/>
          </w:tcPr>
          <w:p w14:paraId="3CF0C95C"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single" w:sz="8" w:space="0" w:color="auto"/>
              <w:left w:val="single" w:sz="4" w:space="0" w:color="auto"/>
              <w:bottom w:val="single" w:sz="8" w:space="0" w:color="auto"/>
              <w:right w:val="single" w:sz="4" w:space="0" w:color="auto"/>
            </w:tcBorders>
            <w:shd w:val="clear" w:color="000000" w:fill="DAEEF3"/>
            <w:noWrap/>
            <w:vAlign w:val="bottom"/>
            <w:hideMark/>
          </w:tcPr>
          <w:p w14:paraId="7C69B2A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11 077,73</w:t>
            </w:r>
          </w:p>
        </w:tc>
        <w:tc>
          <w:tcPr>
            <w:tcW w:w="1660" w:type="dxa"/>
            <w:tcBorders>
              <w:top w:val="single" w:sz="8" w:space="0" w:color="auto"/>
              <w:left w:val="nil"/>
              <w:bottom w:val="single" w:sz="8" w:space="0" w:color="auto"/>
              <w:right w:val="single" w:sz="4" w:space="0" w:color="auto"/>
            </w:tcBorders>
            <w:shd w:val="clear" w:color="000000" w:fill="DAEEF3"/>
            <w:noWrap/>
            <w:vAlign w:val="bottom"/>
            <w:hideMark/>
          </w:tcPr>
          <w:p w14:paraId="7DF8720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13 032,04</w:t>
            </w:r>
          </w:p>
        </w:tc>
        <w:tc>
          <w:tcPr>
            <w:tcW w:w="1660" w:type="dxa"/>
            <w:tcBorders>
              <w:top w:val="single" w:sz="8" w:space="0" w:color="auto"/>
              <w:left w:val="nil"/>
              <w:bottom w:val="single" w:sz="8" w:space="0" w:color="auto"/>
              <w:right w:val="single" w:sz="4" w:space="0" w:color="auto"/>
            </w:tcBorders>
            <w:shd w:val="clear" w:color="000000" w:fill="DAEEF3"/>
            <w:noWrap/>
            <w:vAlign w:val="bottom"/>
            <w:hideMark/>
          </w:tcPr>
          <w:p w14:paraId="3F3B9F5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11 339,83</w:t>
            </w:r>
          </w:p>
        </w:tc>
        <w:tc>
          <w:tcPr>
            <w:tcW w:w="1660" w:type="dxa"/>
            <w:tcBorders>
              <w:top w:val="single" w:sz="8" w:space="0" w:color="auto"/>
              <w:left w:val="nil"/>
              <w:bottom w:val="single" w:sz="8" w:space="0" w:color="auto"/>
              <w:right w:val="single" w:sz="4" w:space="0" w:color="auto"/>
            </w:tcBorders>
            <w:shd w:val="clear" w:color="000000" w:fill="DAEEF3"/>
            <w:noWrap/>
            <w:vAlign w:val="bottom"/>
            <w:hideMark/>
          </w:tcPr>
          <w:p w14:paraId="6D5D4909"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-1 692,21</w:t>
            </w:r>
          </w:p>
        </w:tc>
        <w:tc>
          <w:tcPr>
            <w:tcW w:w="1660" w:type="dxa"/>
            <w:tcBorders>
              <w:top w:val="single" w:sz="8" w:space="0" w:color="auto"/>
              <w:left w:val="nil"/>
              <w:bottom w:val="single" w:sz="8" w:space="0" w:color="auto"/>
              <w:right w:val="single" w:sz="4" w:space="0" w:color="auto"/>
            </w:tcBorders>
            <w:shd w:val="clear" w:color="000000" w:fill="DAEEF3"/>
            <w:noWrap/>
            <w:vAlign w:val="bottom"/>
            <w:hideMark/>
          </w:tcPr>
          <w:p w14:paraId="2EC7DC7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2,37</w:t>
            </w:r>
          </w:p>
        </w:tc>
        <w:tc>
          <w:tcPr>
            <w:tcW w:w="1660" w:type="dxa"/>
            <w:tcBorders>
              <w:top w:val="single" w:sz="8" w:space="0" w:color="auto"/>
              <w:left w:val="nil"/>
              <w:bottom w:val="single" w:sz="8" w:space="0" w:color="auto"/>
              <w:right w:val="single" w:sz="4" w:space="0" w:color="auto"/>
            </w:tcBorders>
            <w:shd w:val="clear" w:color="000000" w:fill="DAEEF3"/>
            <w:noWrap/>
            <w:vAlign w:val="bottom"/>
            <w:hideMark/>
          </w:tcPr>
          <w:p w14:paraId="4460FD1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11 675,49</w:t>
            </w:r>
          </w:p>
        </w:tc>
        <w:tc>
          <w:tcPr>
            <w:tcW w:w="1660" w:type="dxa"/>
            <w:tcBorders>
              <w:top w:val="single" w:sz="8" w:space="0" w:color="auto"/>
              <w:left w:val="nil"/>
              <w:bottom w:val="single" w:sz="8" w:space="0" w:color="auto"/>
              <w:right w:val="single" w:sz="4" w:space="0" w:color="auto"/>
            </w:tcBorders>
            <w:shd w:val="clear" w:color="000000" w:fill="DAEEF3"/>
            <w:noWrap/>
            <w:vAlign w:val="bottom"/>
            <w:hideMark/>
          </w:tcPr>
          <w:p w14:paraId="57DB63D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12 021,08</w:t>
            </w:r>
          </w:p>
        </w:tc>
        <w:tc>
          <w:tcPr>
            <w:tcW w:w="1660" w:type="dxa"/>
            <w:tcBorders>
              <w:top w:val="single" w:sz="8" w:space="0" w:color="auto"/>
              <w:left w:val="nil"/>
              <w:bottom w:val="single" w:sz="8" w:space="0" w:color="auto"/>
              <w:right w:val="single" w:sz="4" w:space="0" w:color="auto"/>
            </w:tcBorders>
            <w:shd w:val="clear" w:color="000000" w:fill="DAEEF3"/>
            <w:noWrap/>
            <w:vAlign w:val="bottom"/>
            <w:hideMark/>
          </w:tcPr>
          <w:p w14:paraId="1691A67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12 376,91</w:t>
            </w:r>
          </w:p>
        </w:tc>
        <w:tc>
          <w:tcPr>
            <w:tcW w:w="1660" w:type="dxa"/>
            <w:tcBorders>
              <w:top w:val="single" w:sz="8" w:space="0" w:color="auto"/>
              <w:left w:val="nil"/>
              <w:bottom w:val="single" w:sz="8" w:space="0" w:color="auto"/>
              <w:right w:val="single" w:sz="4" w:space="0" w:color="auto"/>
            </w:tcBorders>
            <w:shd w:val="clear" w:color="000000" w:fill="DAEEF3"/>
            <w:noWrap/>
            <w:vAlign w:val="bottom"/>
            <w:hideMark/>
          </w:tcPr>
          <w:p w14:paraId="6CACE78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12 743,26</w:t>
            </w:r>
          </w:p>
        </w:tc>
        <w:tc>
          <w:tcPr>
            <w:tcW w:w="1660" w:type="dxa"/>
            <w:tcBorders>
              <w:top w:val="single" w:sz="8" w:space="0" w:color="auto"/>
              <w:left w:val="nil"/>
              <w:bottom w:val="single" w:sz="8" w:space="0" w:color="auto"/>
              <w:right w:val="single" w:sz="8" w:space="0" w:color="auto"/>
            </w:tcBorders>
            <w:shd w:val="clear" w:color="000000" w:fill="DAEEF3"/>
            <w:noWrap/>
            <w:vAlign w:val="bottom"/>
            <w:hideMark/>
          </w:tcPr>
          <w:p w14:paraId="403AB88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13 120,46</w:t>
            </w:r>
          </w:p>
        </w:tc>
      </w:tr>
      <w:tr w:rsidR="00B562F2" w:rsidRPr="00B562F2" w14:paraId="58FEF3DF" w14:textId="77777777" w:rsidTr="00B562F2">
        <w:trPr>
          <w:trHeight w:val="390"/>
          <w:jc w:val="center"/>
        </w:trPr>
        <w:tc>
          <w:tcPr>
            <w:tcW w:w="28360" w:type="dxa"/>
            <w:gridSpan w:val="16"/>
            <w:tcBorders>
              <w:top w:val="single" w:sz="8" w:space="0" w:color="auto"/>
              <w:left w:val="single" w:sz="8" w:space="0" w:color="auto"/>
              <w:bottom w:val="single" w:sz="8" w:space="0" w:color="auto"/>
              <w:right w:val="nil"/>
            </w:tcBorders>
            <w:shd w:val="clear" w:color="auto" w:fill="auto"/>
            <w:noWrap/>
            <w:vAlign w:val="center"/>
            <w:hideMark/>
          </w:tcPr>
          <w:p w14:paraId="10D8674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Неподконтрольные расходы</w:t>
            </w:r>
          </w:p>
        </w:tc>
      </w:tr>
      <w:tr w:rsidR="00B562F2" w:rsidRPr="00B562F2" w14:paraId="3E7F06D3" w14:textId="77777777" w:rsidTr="00B562F2">
        <w:trPr>
          <w:trHeight w:val="315"/>
          <w:jc w:val="center"/>
        </w:trPr>
        <w:tc>
          <w:tcPr>
            <w:tcW w:w="84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DE8D2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15</w:t>
            </w:r>
          </w:p>
        </w:tc>
        <w:tc>
          <w:tcPr>
            <w:tcW w:w="9649" w:type="dxa"/>
            <w:gridSpan w:val="4"/>
            <w:tcBorders>
              <w:top w:val="single" w:sz="8" w:space="0" w:color="auto"/>
              <w:left w:val="single" w:sz="4" w:space="0" w:color="auto"/>
              <w:bottom w:val="single" w:sz="4" w:space="0" w:color="auto"/>
              <w:right w:val="nil"/>
            </w:tcBorders>
            <w:shd w:val="clear" w:color="auto" w:fill="auto"/>
            <w:noWrap/>
            <w:vAlign w:val="bottom"/>
            <w:hideMark/>
          </w:tcPr>
          <w:p w14:paraId="3FD8D9AB"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Отчисления на социальные нужды, в т.ч.:</w:t>
            </w:r>
          </w:p>
        </w:tc>
        <w:tc>
          <w:tcPr>
            <w:tcW w:w="1262"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D23552D"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single" w:sz="8" w:space="0" w:color="auto"/>
              <w:left w:val="single" w:sz="4" w:space="0" w:color="auto"/>
              <w:bottom w:val="single" w:sz="4" w:space="0" w:color="auto"/>
              <w:right w:val="nil"/>
            </w:tcBorders>
            <w:shd w:val="clear" w:color="000000" w:fill="DAEEF3"/>
            <w:noWrap/>
            <w:vAlign w:val="bottom"/>
            <w:hideMark/>
          </w:tcPr>
          <w:p w14:paraId="4F879A4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2 704,98</w:t>
            </w:r>
          </w:p>
        </w:tc>
        <w:tc>
          <w:tcPr>
            <w:tcW w:w="1660" w:type="dxa"/>
            <w:tcBorders>
              <w:top w:val="single" w:sz="8" w:space="0" w:color="auto"/>
              <w:left w:val="single" w:sz="4" w:space="0" w:color="auto"/>
              <w:bottom w:val="single" w:sz="4" w:space="0" w:color="auto"/>
              <w:right w:val="nil"/>
            </w:tcBorders>
            <w:shd w:val="clear" w:color="000000" w:fill="DAEEF3"/>
            <w:noWrap/>
            <w:vAlign w:val="bottom"/>
            <w:hideMark/>
          </w:tcPr>
          <w:p w14:paraId="20377F0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3 003,92</w:t>
            </w:r>
          </w:p>
        </w:tc>
        <w:tc>
          <w:tcPr>
            <w:tcW w:w="1660" w:type="dxa"/>
            <w:tcBorders>
              <w:top w:val="single" w:sz="8" w:space="0" w:color="auto"/>
              <w:left w:val="single" w:sz="4" w:space="0" w:color="auto"/>
              <w:bottom w:val="single" w:sz="4" w:space="0" w:color="auto"/>
              <w:right w:val="nil"/>
            </w:tcBorders>
            <w:shd w:val="clear" w:color="000000" w:fill="DAEEF3"/>
            <w:noWrap/>
            <w:vAlign w:val="bottom"/>
            <w:hideMark/>
          </w:tcPr>
          <w:p w14:paraId="0C10D71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2 591,06</w:t>
            </w:r>
          </w:p>
        </w:tc>
        <w:tc>
          <w:tcPr>
            <w:tcW w:w="1660" w:type="dxa"/>
            <w:tcBorders>
              <w:top w:val="single" w:sz="8" w:space="0" w:color="auto"/>
              <w:left w:val="single" w:sz="4" w:space="0" w:color="auto"/>
              <w:bottom w:val="single" w:sz="4" w:space="0" w:color="auto"/>
              <w:right w:val="nil"/>
            </w:tcBorders>
            <w:shd w:val="clear" w:color="000000" w:fill="DAEEF3"/>
            <w:noWrap/>
            <w:vAlign w:val="bottom"/>
            <w:hideMark/>
          </w:tcPr>
          <w:p w14:paraId="7D18FD0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-412,86</w:t>
            </w:r>
          </w:p>
        </w:tc>
        <w:tc>
          <w:tcPr>
            <w:tcW w:w="1660" w:type="dxa"/>
            <w:tcBorders>
              <w:top w:val="single" w:sz="8" w:space="0" w:color="auto"/>
              <w:left w:val="single" w:sz="4" w:space="0" w:color="auto"/>
              <w:bottom w:val="single" w:sz="4" w:space="0" w:color="auto"/>
              <w:right w:val="nil"/>
            </w:tcBorders>
            <w:shd w:val="clear" w:color="000000" w:fill="DAEEF3"/>
            <w:noWrap/>
            <w:vAlign w:val="bottom"/>
            <w:hideMark/>
          </w:tcPr>
          <w:p w14:paraId="42B0B82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-4,21</w:t>
            </w:r>
          </w:p>
        </w:tc>
        <w:tc>
          <w:tcPr>
            <w:tcW w:w="1660" w:type="dxa"/>
            <w:tcBorders>
              <w:top w:val="single" w:sz="8" w:space="0" w:color="auto"/>
              <w:left w:val="single" w:sz="4" w:space="0" w:color="auto"/>
              <w:bottom w:val="single" w:sz="4" w:space="0" w:color="auto"/>
              <w:right w:val="nil"/>
            </w:tcBorders>
            <w:shd w:val="clear" w:color="000000" w:fill="DAEEF3"/>
            <w:noWrap/>
            <w:vAlign w:val="bottom"/>
            <w:hideMark/>
          </w:tcPr>
          <w:p w14:paraId="1096C29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2 667,75</w:t>
            </w:r>
          </w:p>
        </w:tc>
        <w:tc>
          <w:tcPr>
            <w:tcW w:w="1660" w:type="dxa"/>
            <w:tcBorders>
              <w:top w:val="single" w:sz="8" w:space="0" w:color="auto"/>
              <w:left w:val="single" w:sz="4" w:space="0" w:color="auto"/>
              <w:bottom w:val="single" w:sz="4" w:space="0" w:color="auto"/>
              <w:right w:val="nil"/>
            </w:tcBorders>
            <w:shd w:val="clear" w:color="000000" w:fill="DAEEF3"/>
            <w:noWrap/>
            <w:vAlign w:val="bottom"/>
            <w:hideMark/>
          </w:tcPr>
          <w:p w14:paraId="02B4A4D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2 746,72</w:t>
            </w:r>
          </w:p>
        </w:tc>
        <w:tc>
          <w:tcPr>
            <w:tcW w:w="1660" w:type="dxa"/>
            <w:tcBorders>
              <w:top w:val="single" w:sz="8" w:space="0" w:color="auto"/>
              <w:left w:val="single" w:sz="4" w:space="0" w:color="auto"/>
              <w:bottom w:val="single" w:sz="4" w:space="0" w:color="auto"/>
              <w:right w:val="nil"/>
            </w:tcBorders>
            <w:shd w:val="clear" w:color="000000" w:fill="DAEEF3"/>
            <w:noWrap/>
            <w:vAlign w:val="bottom"/>
            <w:hideMark/>
          </w:tcPr>
          <w:p w14:paraId="6725124A"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2 828,02</w:t>
            </w:r>
          </w:p>
        </w:tc>
        <w:tc>
          <w:tcPr>
            <w:tcW w:w="1660" w:type="dxa"/>
            <w:tcBorders>
              <w:top w:val="single" w:sz="8" w:space="0" w:color="auto"/>
              <w:left w:val="single" w:sz="4" w:space="0" w:color="auto"/>
              <w:bottom w:val="single" w:sz="4" w:space="0" w:color="auto"/>
              <w:right w:val="nil"/>
            </w:tcBorders>
            <w:shd w:val="clear" w:color="000000" w:fill="DAEEF3"/>
            <w:noWrap/>
            <w:vAlign w:val="bottom"/>
            <w:hideMark/>
          </w:tcPr>
          <w:p w14:paraId="143B8B9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2 911,73</w:t>
            </w:r>
          </w:p>
        </w:tc>
        <w:tc>
          <w:tcPr>
            <w:tcW w:w="1660" w:type="dxa"/>
            <w:tcBorders>
              <w:top w:val="single" w:sz="8" w:space="0" w:color="auto"/>
              <w:left w:val="single" w:sz="4" w:space="0" w:color="auto"/>
              <w:bottom w:val="single" w:sz="4" w:space="0" w:color="auto"/>
              <w:right w:val="single" w:sz="8" w:space="0" w:color="auto"/>
            </w:tcBorders>
            <w:shd w:val="clear" w:color="000000" w:fill="DAEEF3"/>
            <w:noWrap/>
            <w:vAlign w:val="bottom"/>
            <w:hideMark/>
          </w:tcPr>
          <w:p w14:paraId="4B66B6C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2 997,92</w:t>
            </w:r>
          </w:p>
        </w:tc>
      </w:tr>
      <w:tr w:rsidR="00B562F2" w:rsidRPr="00B562F2" w14:paraId="28E06626" w14:textId="77777777" w:rsidTr="00B562F2">
        <w:trPr>
          <w:trHeight w:val="315"/>
          <w:jc w:val="center"/>
        </w:trPr>
        <w:tc>
          <w:tcPr>
            <w:tcW w:w="849" w:type="dxa"/>
            <w:tcBorders>
              <w:top w:val="nil"/>
              <w:left w:val="single" w:sz="8" w:space="0" w:color="auto"/>
              <w:bottom w:val="nil"/>
              <w:right w:val="single" w:sz="4" w:space="0" w:color="auto"/>
            </w:tcBorders>
            <w:shd w:val="clear" w:color="auto" w:fill="auto"/>
            <w:noWrap/>
            <w:vAlign w:val="bottom"/>
            <w:hideMark/>
          </w:tcPr>
          <w:p w14:paraId="2A35A34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15.1</w:t>
            </w:r>
          </w:p>
        </w:tc>
        <w:tc>
          <w:tcPr>
            <w:tcW w:w="9493" w:type="dxa"/>
            <w:gridSpan w:val="3"/>
            <w:tcBorders>
              <w:top w:val="single" w:sz="4" w:space="0" w:color="auto"/>
              <w:left w:val="single" w:sz="4" w:space="0" w:color="auto"/>
              <w:bottom w:val="single" w:sz="4" w:space="0" w:color="auto"/>
              <w:right w:val="nil"/>
            </w:tcBorders>
            <w:shd w:val="clear" w:color="auto" w:fill="auto"/>
            <w:noWrap/>
            <w:vAlign w:val="bottom"/>
            <w:hideMark/>
          </w:tcPr>
          <w:p w14:paraId="66C56701"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отчисления ППП</w:t>
            </w:r>
          </w:p>
        </w:tc>
        <w:tc>
          <w:tcPr>
            <w:tcW w:w="156" w:type="dxa"/>
            <w:tcBorders>
              <w:top w:val="nil"/>
              <w:left w:val="nil"/>
              <w:bottom w:val="single" w:sz="4" w:space="0" w:color="auto"/>
              <w:right w:val="nil"/>
            </w:tcBorders>
            <w:shd w:val="clear" w:color="auto" w:fill="auto"/>
            <w:noWrap/>
            <w:vAlign w:val="bottom"/>
            <w:hideMark/>
          </w:tcPr>
          <w:p w14:paraId="3E0D8281"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14:paraId="2754735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single" w:sz="4" w:space="0" w:color="auto"/>
              <w:right w:val="nil"/>
            </w:tcBorders>
            <w:shd w:val="clear" w:color="000000" w:fill="DAEEF3"/>
            <w:noWrap/>
            <w:vAlign w:val="bottom"/>
            <w:hideMark/>
          </w:tcPr>
          <w:p w14:paraId="6DD9C0B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1 886,34</w:t>
            </w:r>
          </w:p>
        </w:tc>
        <w:tc>
          <w:tcPr>
            <w:tcW w:w="1660" w:type="dxa"/>
            <w:tcBorders>
              <w:top w:val="nil"/>
              <w:left w:val="single" w:sz="4" w:space="0" w:color="auto"/>
              <w:bottom w:val="single" w:sz="4" w:space="0" w:color="auto"/>
              <w:right w:val="nil"/>
            </w:tcBorders>
            <w:shd w:val="clear" w:color="000000" w:fill="DAEEF3"/>
            <w:noWrap/>
            <w:vAlign w:val="bottom"/>
            <w:hideMark/>
          </w:tcPr>
          <w:p w14:paraId="55C262AD"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2 040,28</w:t>
            </w:r>
          </w:p>
        </w:tc>
        <w:tc>
          <w:tcPr>
            <w:tcW w:w="1660" w:type="dxa"/>
            <w:tcBorders>
              <w:top w:val="nil"/>
              <w:left w:val="single" w:sz="4" w:space="0" w:color="auto"/>
              <w:bottom w:val="single" w:sz="4" w:space="0" w:color="auto"/>
              <w:right w:val="nil"/>
            </w:tcBorders>
            <w:shd w:val="clear" w:color="000000" w:fill="DAEEF3"/>
            <w:noWrap/>
            <w:vAlign w:val="bottom"/>
            <w:hideMark/>
          </w:tcPr>
          <w:p w14:paraId="1D5063F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1 930,97</w:t>
            </w:r>
          </w:p>
        </w:tc>
        <w:tc>
          <w:tcPr>
            <w:tcW w:w="1660" w:type="dxa"/>
            <w:tcBorders>
              <w:top w:val="nil"/>
              <w:left w:val="single" w:sz="4" w:space="0" w:color="auto"/>
              <w:bottom w:val="single" w:sz="4" w:space="0" w:color="auto"/>
              <w:right w:val="nil"/>
            </w:tcBorders>
            <w:shd w:val="clear" w:color="000000" w:fill="DAEEF3"/>
            <w:noWrap/>
            <w:vAlign w:val="bottom"/>
            <w:hideMark/>
          </w:tcPr>
          <w:p w14:paraId="30188BE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-109,31</w:t>
            </w:r>
          </w:p>
        </w:tc>
        <w:tc>
          <w:tcPr>
            <w:tcW w:w="1660" w:type="dxa"/>
            <w:tcBorders>
              <w:top w:val="nil"/>
              <w:left w:val="single" w:sz="4" w:space="0" w:color="auto"/>
              <w:bottom w:val="single" w:sz="4" w:space="0" w:color="auto"/>
              <w:right w:val="nil"/>
            </w:tcBorders>
            <w:shd w:val="clear" w:color="000000" w:fill="DAEEF3"/>
            <w:noWrap/>
            <w:vAlign w:val="bottom"/>
            <w:hideMark/>
          </w:tcPr>
          <w:p w14:paraId="38BC9A4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2,37</w:t>
            </w:r>
          </w:p>
        </w:tc>
        <w:tc>
          <w:tcPr>
            <w:tcW w:w="1660" w:type="dxa"/>
            <w:tcBorders>
              <w:top w:val="nil"/>
              <w:left w:val="single" w:sz="4" w:space="0" w:color="auto"/>
              <w:bottom w:val="single" w:sz="4" w:space="0" w:color="auto"/>
              <w:right w:val="nil"/>
            </w:tcBorders>
            <w:shd w:val="clear" w:color="000000" w:fill="DAEEF3"/>
            <w:noWrap/>
            <w:vAlign w:val="bottom"/>
            <w:hideMark/>
          </w:tcPr>
          <w:p w14:paraId="367667F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1 988,13</w:t>
            </w:r>
          </w:p>
        </w:tc>
        <w:tc>
          <w:tcPr>
            <w:tcW w:w="1660" w:type="dxa"/>
            <w:tcBorders>
              <w:top w:val="nil"/>
              <w:left w:val="single" w:sz="4" w:space="0" w:color="auto"/>
              <w:bottom w:val="single" w:sz="4" w:space="0" w:color="auto"/>
              <w:right w:val="nil"/>
            </w:tcBorders>
            <w:shd w:val="clear" w:color="000000" w:fill="DAEEF3"/>
            <w:noWrap/>
            <w:vAlign w:val="bottom"/>
            <w:hideMark/>
          </w:tcPr>
          <w:p w14:paraId="777F129E"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2 046,98</w:t>
            </w:r>
          </w:p>
        </w:tc>
        <w:tc>
          <w:tcPr>
            <w:tcW w:w="1660" w:type="dxa"/>
            <w:tcBorders>
              <w:top w:val="nil"/>
              <w:left w:val="single" w:sz="4" w:space="0" w:color="auto"/>
              <w:bottom w:val="single" w:sz="4" w:space="0" w:color="auto"/>
              <w:right w:val="nil"/>
            </w:tcBorders>
            <w:shd w:val="clear" w:color="000000" w:fill="DAEEF3"/>
            <w:noWrap/>
            <w:vAlign w:val="bottom"/>
            <w:hideMark/>
          </w:tcPr>
          <w:p w14:paraId="60FA37D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2 107,57</w:t>
            </w:r>
          </w:p>
        </w:tc>
        <w:tc>
          <w:tcPr>
            <w:tcW w:w="1660" w:type="dxa"/>
            <w:tcBorders>
              <w:top w:val="nil"/>
              <w:left w:val="single" w:sz="4" w:space="0" w:color="auto"/>
              <w:bottom w:val="single" w:sz="4" w:space="0" w:color="auto"/>
              <w:right w:val="nil"/>
            </w:tcBorders>
            <w:shd w:val="clear" w:color="000000" w:fill="DAEEF3"/>
            <w:noWrap/>
            <w:vAlign w:val="bottom"/>
            <w:hideMark/>
          </w:tcPr>
          <w:p w14:paraId="7A3C806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2 169,95</w:t>
            </w:r>
          </w:p>
        </w:tc>
        <w:tc>
          <w:tcPr>
            <w:tcW w:w="1660" w:type="dxa"/>
            <w:tcBorders>
              <w:top w:val="nil"/>
              <w:left w:val="single" w:sz="4" w:space="0" w:color="auto"/>
              <w:bottom w:val="single" w:sz="4" w:space="0" w:color="auto"/>
              <w:right w:val="single" w:sz="8" w:space="0" w:color="auto"/>
            </w:tcBorders>
            <w:shd w:val="clear" w:color="000000" w:fill="DAEEF3"/>
            <w:noWrap/>
            <w:vAlign w:val="bottom"/>
            <w:hideMark/>
          </w:tcPr>
          <w:p w14:paraId="7E15E43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2 234,18</w:t>
            </w:r>
          </w:p>
        </w:tc>
      </w:tr>
      <w:tr w:rsidR="00B562F2" w:rsidRPr="00B562F2" w14:paraId="2D7A48AB" w14:textId="77777777" w:rsidTr="00B562F2">
        <w:trPr>
          <w:trHeight w:val="315"/>
          <w:jc w:val="center"/>
        </w:trPr>
        <w:tc>
          <w:tcPr>
            <w:tcW w:w="849" w:type="dxa"/>
            <w:tcBorders>
              <w:top w:val="single" w:sz="4" w:space="0" w:color="auto"/>
              <w:left w:val="single" w:sz="8" w:space="0" w:color="auto"/>
              <w:bottom w:val="nil"/>
              <w:right w:val="single" w:sz="4" w:space="0" w:color="auto"/>
            </w:tcBorders>
            <w:shd w:val="clear" w:color="auto" w:fill="auto"/>
            <w:noWrap/>
            <w:vAlign w:val="bottom"/>
            <w:hideMark/>
          </w:tcPr>
          <w:p w14:paraId="43BB8FC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15.2</w:t>
            </w:r>
          </w:p>
        </w:tc>
        <w:tc>
          <w:tcPr>
            <w:tcW w:w="8422" w:type="dxa"/>
            <w:gridSpan w:val="2"/>
            <w:tcBorders>
              <w:top w:val="single" w:sz="4" w:space="0" w:color="auto"/>
              <w:left w:val="single" w:sz="4" w:space="0" w:color="auto"/>
              <w:bottom w:val="single" w:sz="4" w:space="0" w:color="auto"/>
              <w:right w:val="nil"/>
            </w:tcBorders>
            <w:shd w:val="clear" w:color="auto" w:fill="auto"/>
            <w:noWrap/>
            <w:vAlign w:val="bottom"/>
            <w:hideMark/>
          </w:tcPr>
          <w:p w14:paraId="0D86B1B0"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отчисления АУП</w:t>
            </w:r>
          </w:p>
        </w:tc>
        <w:tc>
          <w:tcPr>
            <w:tcW w:w="1071" w:type="dxa"/>
            <w:tcBorders>
              <w:top w:val="nil"/>
              <w:left w:val="nil"/>
              <w:bottom w:val="single" w:sz="4" w:space="0" w:color="auto"/>
              <w:right w:val="nil"/>
            </w:tcBorders>
            <w:shd w:val="clear" w:color="auto" w:fill="auto"/>
            <w:noWrap/>
            <w:vAlign w:val="bottom"/>
            <w:hideMark/>
          </w:tcPr>
          <w:p w14:paraId="035B66DC"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56" w:type="dxa"/>
            <w:tcBorders>
              <w:top w:val="nil"/>
              <w:left w:val="nil"/>
              <w:bottom w:val="single" w:sz="4" w:space="0" w:color="auto"/>
              <w:right w:val="nil"/>
            </w:tcBorders>
            <w:shd w:val="clear" w:color="auto" w:fill="auto"/>
            <w:noWrap/>
            <w:vAlign w:val="bottom"/>
            <w:hideMark/>
          </w:tcPr>
          <w:p w14:paraId="6485C90E"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14:paraId="7B7F14B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w:t>
            </w:r>
          </w:p>
        </w:tc>
        <w:tc>
          <w:tcPr>
            <w:tcW w:w="1660" w:type="dxa"/>
            <w:tcBorders>
              <w:top w:val="nil"/>
              <w:left w:val="single" w:sz="4" w:space="0" w:color="auto"/>
              <w:bottom w:val="single" w:sz="4" w:space="0" w:color="auto"/>
              <w:right w:val="nil"/>
            </w:tcBorders>
            <w:shd w:val="clear" w:color="000000" w:fill="DAEEF3"/>
            <w:noWrap/>
            <w:vAlign w:val="bottom"/>
            <w:hideMark/>
          </w:tcPr>
          <w:p w14:paraId="5549DF1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644,83</w:t>
            </w:r>
          </w:p>
        </w:tc>
        <w:tc>
          <w:tcPr>
            <w:tcW w:w="1660" w:type="dxa"/>
            <w:tcBorders>
              <w:top w:val="nil"/>
              <w:left w:val="single" w:sz="4" w:space="0" w:color="auto"/>
              <w:bottom w:val="single" w:sz="4" w:space="0" w:color="auto"/>
              <w:right w:val="nil"/>
            </w:tcBorders>
            <w:shd w:val="clear" w:color="000000" w:fill="DAEEF3"/>
            <w:noWrap/>
            <w:vAlign w:val="bottom"/>
            <w:hideMark/>
          </w:tcPr>
          <w:p w14:paraId="0E01052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631,30</w:t>
            </w:r>
          </w:p>
        </w:tc>
        <w:tc>
          <w:tcPr>
            <w:tcW w:w="1660" w:type="dxa"/>
            <w:tcBorders>
              <w:top w:val="nil"/>
              <w:left w:val="single" w:sz="4" w:space="0" w:color="auto"/>
              <w:bottom w:val="single" w:sz="4" w:space="0" w:color="auto"/>
              <w:right w:val="nil"/>
            </w:tcBorders>
            <w:shd w:val="clear" w:color="000000" w:fill="DAEEF3"/>
            <w:noWrap/>
            <w:vAlign w:val="bottom"/>
            <w:hideMark/>
          </w:tcPr>
          <w:p w14:paraId="582E48D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660,09</w:t>
            </w:r>
          </w:p>
        </w:tc>
        <w:tc>
          <w:tcPr>
            <w:tcW w:w="1660" w:type="dxa"/>
            <w:tcBorders>
              <w:top w:val="nil"/>
              <w:left w:val="single" w:sz="4" w:space="0" w:color="auto"/>
              <w:bottom w:val="single" w:sz="4" w:space="0" w:color="auto"/>
              <w:right w:val="nil"/>
            </w:tcBorders>
            <w:shd w:val="clear" w:color="000000" w:fill="DAEEF3"/>
            <w:noWrap/>
            <w:vAlign w:val="bottom"/>
            <w:hideMark/>
          </w:tcPr>
          <w:p w14:paraId="02ACF3A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28,79</w:t>
            </w:r>
          </w:p>
        </w:tc>
        <w:tc>
          <w:tcPr>
            <w:tcW w:w="1660" w:type="dxa"/>
            <w:tcBorders>
              <w:top w:val="nil"/>
              <w:left w:val="single" w:sz="4" w:space="0" w:color="auto"/>
              <w:bottom w:val="single" w:sz="4" w:space="0" w:color="auto"/>
              <w:right w:val="nil"/>
            </w:tcBorders>
            <w:shd w:val="clear" w:color="000000" w:fill="DAEEF3"/>
            <w:noWrap/>
            <w:vAlign w:val="bottom"/>
            <w:hideMark/>
          </w:tcPr>
          <w:p w14:paraId="400C83E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2,37</w:t>
            </w:r>
          </w:p>
        </w:tc>
        <w:tc>
          <w:tcPr>
            <w:tcW w:w="1660" w:type="dxa"/>
            <w:tcBorders>
              <w:top w:val="nil"/>
              <w:left w:val="single" w:sz="4" w:space="0" w:color="auto"/>
              <w:bottom w:val="single" w:sz="4" w:space="0" w:color="auto"/>
              <w:right w:val="nil"/>
            </w:tcBorders>
            <w:shd w:val="clear" w:color="000000" w:fill="DAEEF3"/>
            <w:noWrap/>
            <w:vAlign w:val="bottom"/>
            <w:hideMark/>
          </w:tcPr>
          <w:p w14:paraId="3B2CB87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679,63</w:t>
            </w:r>
          </w:p>
        </w:tc>
        <w:tc>
          <w:tcPr>
            <w:tcW w:w="1660" w:type="dxa"/>
            <w:tcBorders>
              <w:top w:val="nil"/>
              <w:left w:val="single" w:sz="4" w:space="0" w:color="auto"/>
              <w:bottom w:val="single" w:sz="4" w:space="0" w:color="auto"/>
              <w:right w:val="nil"/>
            </w:tcBorders>
            <w:shd w:val="clear" w:color="000000" w:fill="DAEEF3"/>
            <w:noWrap/>
            <w:vAlign w:val="bottom"/>
            <w:hideMark/>
          </w:tcPr>
          <w:p w14:paraId="3DACA62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699,74</w:t>
            </w:r>
          </w:p>
        </w:tc>
        <w:tc>
          <w:tcPr>
            <w:tcW w:w="1660" w:type="dxa"/>
            <w:tcBorders>
              <w:top w:val="nil"/>
              <w:left w:val="single" w:sz="4" w:space="0" w:color="auto"/>
              <w:bottom w:val="single" w:sz="4" w:space="0" w:color="auto"/>
              <w:right w:val="nil"/>
            </w:tcBorders>
            <w:shd w:val="clear" w:color="000000" w:fill="DAEEF3"/>
            <w:noWrap/>
            <w:vAlign w:val="bottom"/>
            <w:hideMark/>
          </w:tcPr>
          <w:p w14:paraId="236E537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720,46</w:t>
            </w:r>
          </w:p>
        </w:tc>
        <w:tc>
          <w:tcPr>
            <w:tcW w:w="1660" w:type="dxa"/>
            <w:tcBorders>
              <w:top w:val="nil"/>
              <w:left w:val="single" w:sz="4" w:space="0" w:color="auto"/>
              <w:bottom w:val="single" w:sz="4" w:space="0" w:color="auto"/>
              <w:right w:val="nil"/>
            </w:tcBorders>
            <w:shd w:val="clear" w:color="000000" w:fill="DAEEF3"/>
            <w:noWrap/>
            <w:vAlign w:val="bottom"/>
            <w:hideMark/>
          </w:tcPr>
          <w:p w14:paraId="5A84283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741,78</w:t>
            </w:r>
          </w:p>
        </w:tc>
        <w:tc>
          <w:tcPr>
            <w:tcW w:w="1660" w:type="dxa"/>
            <w:tcBorders>
              <w:top w:val="nil"/>
              <w:left w:val="single" w:sz="4" w:space="0" w:color="auto"/>
              <w:bottom w:val="single" w:sz="4" w:space="0" w:color="auto"/>
              <w:right w:val="single" w:sz="8" w:space="0" w:color="auto"/>
            </w:tcBorders>
            <w:shd w:val="clear" w:color="000000" w:fill="DAEEF3"/>
            <w:noWrap/>
            <w:vAlign w:val="bottom"/>
            <w:hideMark/>
          </w:tcPr>
          <w:p w14:paraId="1B086E4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763,74</w:t>
            </w:r>
          </w:p>
        </w:tc>
      </w:tr>
      <w:tr w:rsidR="00B562F2" w:rsidRPr="00B562F2" w14:paraId="58252276" w14:textId="77777777" w:rsidTr="00B562F2">
        <w:trPr>
          <w:trHeight w:val="315"/>
          <w:jc w:val="center"/>
        </w:trPr>
        <w:tc>
          <w:tcPr>
            <w:tcW w:w="849" w:type="dxa"/>
            <w:tcBorders>
              <w:top w:val="single" w:sz="4" w:space="0" w:color="auto"/>
              <w:left w:val="single" w:sz="8" w:space="0" w:color="auto"/>
              <w:bottom w:val="nil"/>
              <w:right w:val="single" w:sz="4" w:space="0" w:color="auto"/>
            </w:tcBorders>
            <w:shd w:val="clear" w:color="auto" w:fill="auto"/>
            <w:noWrap/>
            <w:vAlign w:val="bottom"/>
            <w:hideMark/>
          </w:tcPr>
          <w:p w14:paraId="4742A38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15.4</w:t>
            </w:r>
          </w:p>
        </w:tc>
        <w:tc>
          <w:tcPr>
            <w:tcW w:w="9493" w:type="dxa"/>
            <w:gridSpan w:val="3"/>
            <w:tcBorders>
              <w:top w:val="single" w:sz="4" w:space="0" w:color="auto"/>
              <w:left w:val="single" w:sz="4" w:space="0" w:color="auto"/>
              <w:bottom w:val="single" w:sz="4" w:space="0" w:color="auto"/>
              <w:right w:val="nil"/>
            </w:tcBorders>
            <w:shd w:val="clear" w:color="auto" w:fill="auto"/>
            <w:noWrap/>
            <w:vAlign w:val="bottom"/>
            <w:hideMark/>
          </w:tcPr>
          <w:p w14:paraId="62888952"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 дополнительные взносы</w:t>
            </w:r>
          </w:p>
        </w:tc>
        <w:tc>
          <w:tcPr>
            <w:tcW w:w="156" w:type="dxa"/>
            <w:tcBorders>
              <w:top w:val="nil"/>
              <w:left w:val="nil"/>
              <w:bottom w:val="single" w:sz="4" w:space="0" w:color="auto"/>
              <w:right w:val="nil"/>
            </w:tcBorders>
            <w:shd w:val="clear" w:color="auto" w:fill="auto"/>
            <w:noWrap/>
            <w:vAlign w:val="bottom"/>
            <w:hideMark/>
          </w:tcPr>
          <w:p w14:paraId="2B0904BA"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14:paraId="140729A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single" w:sz="4" w:space="0" w:color="auto"/>
              <w:bottom w:val="single" w:sz="4" w:space="0" w:color="auto"/>
              <w:right w:val="nil"/>
            </w:tcBorders>
            <w:shd w:val="clear" w:color="000000" w:fill="DAEEF3"/>
            <w:noWrap/>
            <w:vAlign w:val="bottom"/>
            <w:hideMark/>
          </w:tcPr>
          <w:p w14:paraId="71D62D4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173,81</w:t>
            </w:r>
          </w:p>
        </w:tc>
        <w:tc>
          <w:tcPr>
            <w:tcW w:w="1660" w:type="dxa"/>
            <w:tcBorders>
              <w:top w:val="nil"/>
              <w:left w:val="single" w:sz="4" w:space="0" w:color="auto"/>
              <w:bottom w:val="single" w:sz="4" w:space="0" w:color="auto"/>
              <w:right w:val="nil"/>
            </w:tcBorders>
            <w:shd w:val="clear" w:color="000000" w:fill="DAEEF3"/>
            <w:noWrap/>
            <w:vAlign w:val="bottom"/>
            <w:hideMark/>
          </w:tcPr>
          <w:p w14:paraId="40940AC8"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332,34</w:t>
            </w:r>
          </w:p>
        </w:tc>
        <w:tc>
          <w:tcPr>
            <w:tcW w:w="1660" w:type="dxa"/>
            <w:tcBorders>
              <w:top w:val="nil"/>
              <w:left w:val="single" w:sz="4" w:space="0" w:color="auto"/>
              <w:bottom w:val="single" w:sz="4" w:space="0" w:color="auto"/>
              <w:right w:val="nil"/>
            </w:tcBorders>
            <w:shd w:val="clear" w:color="000000" w:fill="DAEEF3"/>
            <w:noWrap/>
            <w:vAlign w:val="bottom"/>
            <w:hideMark/>
          </w:tcPr>
          <w:p w14:paraId="0A6E7C97"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single" w:sz="4" w:space="0" w:color="auto"/>
              <w:bottom w:val="single" w:sz="4" w:space="0" w:color="auto"/>
              <w:right w:val="nil"/>
            </w:tcBorders>
            <w:shd w:val="clear" w:color="000000" w:fill="DAEEF3"/>
            <w:noWrap/>
            <w:vAlign w:val="bottom"/>
            <w:hideMark/>
          </w:tcPr>
          <w:p w14:paraId="4BAE6FD7"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-332,34</w:t>
            </w:r>
          </w:p>
        </w:tc>
        <w:tc>
          <w:tcPr>
            <w:tcW w:w="1660" w:type="dxa"/>
            <w:tcBorders>
              <w:top w:val="nil"/>
              <w:left w:val="single" w:sz="4" w:space="0" w:color="auto"/>
              <w:bottom w:val="single" w:sz="4" w:space="0" w:color="auto"/>
              <w:right w:val="nil"/>
            </w:tcBorders>
            <w:shd w:val="clear" w:color="000000" w:fill="DAEEF3"/>
            <w:noWrap/>
            <w:vAlign w:val="bottom"/>
            <w:hideMark/>
          </w:tcPr>
          <w:p w14:paraId="7E0573C7"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-100,00</w:t>
            </w:r>
          </w:p>
        </w:tc>
        <w:tc>
          <w:tcPr>
            <w:tcW w:w="1660" w:type="dxa"/>
            <w:tcBorders>
              <w:top w:val="nil"/>
              <w:left w:val="single" w:sz="4" w:space="0" w:color="auto"/>
              <w:bottom w:val="single" w:sz="4" w:space="0" w:color="auto"/>
              <w:right w:val="nil"/>
            </w:tcBorders>
            <w:shd w:val="clear" w:color="000000" w:fill="DAEEF3"/>
            <w:noWrap/>
            <w:vAlign w:val="bottom"/>
            <w:hideMark/>
          </w:tcPr>
          <w:p w14:paraId="32378FF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single" w:sz="4" w:space="0" w:color="auto"/>
              <w:bottom w:val="single" w:sz="4" w:space="0" w:color="auto"/>
              <w:right w:val="nil"/>
            </w:tcBorders>
            <w:shd w:val="clear" w:color="000000" w:fill="DAEEF3"/>
            <w:noWrap/>
            <w:vAlign w:val="bottom"/>
            <w:hideMark/>
          </w:tcPr>
          <w:p w14:paraId="189B5F3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single" w:sz="4" w:space="0" w:color="auto"/>
              <w:bottom w:val="single" w:sz="4" w:space="0" w:color="auto"/>
              <w:right w:val="nil"/>
            </w:tcBorders>
            <w:shd w:val="clear" w:color="000000" w:fill="DAEEF3"/>
            <w:noWrap/>
            <w:vAlign w:val="bottom"/>
            <w:hideMark/>
          </w:tcPr>
          <w:p w14:paraId="1BA14C7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single" w:sz="4" w:space="0" w:color="auto"/>
              <w:bottom w:val="single" w:sz="4" w:space="0" w:color="auto"/>
              <w:right w:val="nil"/>
            </w:tcBorders>
            <w:shd w:val="clear" w:color="000000" w:fill="DAEEF3"/>
            <w:noWrap/>
            <w:vAlign w:val="bottom"/>
            <w:hideMark/>
          </w:tcPr>
          <w:p w14:paraId="15FFA95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c>
          <w:tcPr>
            <w:tcW w:w="1660" w:type="dxa"/>
            <w:tcBorders>
              <w:top w:val="nil"/>
              <w:left w:val="single" w:sz="4" w:space="0" w:color="auto"/>
              <w:bottom w:val="single" w:sz="4" w:space="0" w:color="auto"/>
              <w:right w:val="single" w:sz="8" w:space="0" w:color="auto"/>
            </w:tcBorders>
            <w:shd w:val="clear" w:color="000000" w:fill="DAEEF3"/>
            <w:noWrap/>
            <w:vAlign w:val="bottom"/>
            <w:hideMark/>
          </w:tcPr>
          <w:p w14:paraId="0C0FE08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0,00</w:t>
            </w:r>
          </w:p>
        </w:tc>
      </w:tr>
      <w:tr w:rsidR="00B562F2" w:rsidRPr="00B562F2" w14:paraId="2AC8DBDE" w14:textId="77777777" w:rsidTr="00B562F2">
        <w:trPr>
          <w:trHeight w:val="315"/>
          <w:jc w:val="center"/>
        </w:trPr>
        <w:tc>
          <w:tcPr>
            <w:tcW w:w="849" w:type="dxa"/>
            <w:tcBorders>
              <w:top w:val="nil"/>
              <w:left w:val="single" w:sz="8" w:space="0" w:color="auto"/>
              <w:bottom w:val="single" w:sz="4" w:space="0" w:color="auto"/>
              <w:right w:val="single" w:sz="4" w:space="0" w:color="auto"/>
            </w:tcBorders>
            <w:shd w:val="clear" w:color="auto" w:fill="auto"/>
            <w:noWrap/>
            <w:vAlign w:val="bottom"/>
            <w:hideMark/>
          </w:tcPr>
          <w:p w14:paraId="23A7E20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24</w:t>
            </w:r>
          </w:p>
        </w:tc>
        <w:tc>
          <w:tcPr>
            <w:tcW w:w="8422" w:type="dxa"/>
            <w:gridSpan w:val="2"/>
            <w:tcBorders>
              <w:top w:val="nil"/>
              <w:left w:val="single" w:sz="4" w:space="0" w:color="auto"/>
              <w:bottom w:val="single" w:sz="4" w:space="0" w:color="auto"/>
              <w:right w:val="nil"/>
            </w:tcBorders>
            <w:shd w:val="clear" w:color="auto" w:fill="auto"/>
            <w:noWrap/>
            <w:vAlign w:val="bottom"/>
            <w:hideMark/>
          </w:tcPr>
          <w:p w14:paraId="7A972C96"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Налог при УСНО</w:t>
            </w:r>
          </w:p>
        </w:tc>
        <w:tc>
          <w:tcPr>
            <w:tcW w:w="1071" w:type="dxa"/>
            <w:tcBorders>
              <w:top w:val="nil"/>
              <w:left w:val="nil"/>
              <w:bottom w:val="single" w:sz="4" w:space="0" w:color="auto"/>
              <w:right w:val="nil"/>
            </w:tcBorders>
            <w:shd w:val="clear" w:color="auto" w:fill="auto"/>
            <w:noWrap/>
            <w:vAlign w:val="bottom"/>
            <w:hideMark/>
          </w:tcPr>
          <w:p w14:paraId="149674F9"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56" w:type="dxa"/>
            <w:tcBorders>
              <w:top w:val="nil"/>
              <w:left w:val="nil"/>
              <w:bottom w:val="single" w:sz="4" w:space="0" w:color="auto"/>
              <w:right w:val="single" w:sz="4" w:space="0" w:color="auto"/>
            </w:tcBorders>
            <w:shd w:val="clear" w:color="auto" w:fill="auto"/>
            <w:noWrap/>
            <w:vAlign w:val="bottom"/>
            <w:hideMark/>
          </w:tcPr>
          <w:p w14:paraId="6B123F4F"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262" w:type="dxa"/>
            <w:tcBorders>
              <w:top w:val="nil"/>
              <w:left w:val="nil"/>
              <w:bottom w:val="single" w:sz="4" w:space="0" w:color="auto"/>
              <w:right w:val="single" w:sz="4" w:space="0" w:color="auto"/>
            </w:tcBorders>
            <w:shd w:val="clear" w:color="auto" w:fill="auto"/>
            <w:noWrap/>
            <w:vAlign w:val="bottom"/>
            <w:hideMark/>
          </w:tcPr>
          <w:p w14:paraId="3613A526"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nil"/>
              <w:left w:val="single" w:sz="4" w:space="0" w:color="auto"/>
              <w:bottom w:val="single" w:sz="4" w:space="0" w:color="auto"/>
              <w:right w:val="nil"/>
            </w:tcBorders>
            <w:shd w:val="clear" w:color="000000" w:fill="DAEEF3"/>
            <w:noWrap/>
            <w:vAlign w:val="bottom"/>
            <w:hideMark/>
          </w:tcPr>
          <w:p w14:paraId="2AB3689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686,48</w:t>
            </w:r>
          </w:p>
        </w:tc>
        <w:tc>
          <w:tcPr>
            <w:tcW w:w="1660" w:type="dxa"/>
            <w:tcBorders>
              <w:top w:val="nil"/>
              <w:left w:val="single" w:sz="4" w:space="0" w:color="auto"/>
              <w:bottom w:val="single" w:sz="4" w:space="0" w:color="auto"/>
              <w:right w:val="nil"/>
            </w:tcBorders>
            <w:shd w:val="clear" w:color="000000" w:fill="DAEEF3"/>
            <w:noWrap/>
            <w:vAlign w:val="bottom"/>
            <w:hideMark/>
          </w:tcPr>
          <w:p w14:paraId="3FBF3A4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780,00</w:t>
            </w:r>
          </w:p>
        </w:tc>
        <w:tc>
          <w:tcPr>
            <w:tcW w:w="1660" w:type="dxa"/>
            <w:tcBorders>
              <w:top w:val="nil"/>
              <w:left w:val="single" w:sz="4" w:space="0" w:color="auto"/>
              <w:bottom w:val="single" w:sz="4" w:space="0" w:color="auto"/>
              <w:right w:val="nil"/>
            </w:tcBorders>
            <w:shd w:val="clear" w:color="000000" w:fill="DAEEF3"/>
            <w:noWrap/>
            <w:vAlign w:val="bottom"/>
            <w:hideMark/>
          </w:tcPr>
          <w:p w14:paraId="262B60B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746,58</w:t>
            </w:r>
          </w:p>
        </w:tc>
        <w:tc>
          <w:tcPr>
            <w:tcW w:w="1660" w:type="dxa"/>
            <w:tcBorders>
              <w:top w:val="nil"/>
              <w:left w:val="single" w:sz="4" w:space="0" w:color="auto"/>
              <w:bottom w:val="single" w:sz="4" w:space="0" w:color="auto"/>
              <w:right w:val="nil"/>
            </w:tcBorders>
            <w:shd w:val="clear" w:color="000000" w:fill="DAEEF3"/>
            <w:noWrap/>
            <w:vAlign w:val="bottom"/>
            <w:hideMark/>
          </w:tcPr>
          <w:p w14:paraId="692A9C7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-33,42</w:t>
            </w:r>
          </w:p>
        </w:tc>
        <w:tc>
          <w:tcPr>
            <w:tcW w:w="1660" w:type="dxa"/>
            <w:tcBorders>
              <w:top w:val="nil"/>
              <w:left w:val="single" w:sz="4" w:space="0" w:color="auto"/>
              <w:bottom w:val="single" w:sz="4" w:space="0" w:color="auto"/>
              <w:right w:val="nil"/>
            </w:tcBorders>
            <w:shd w:val="clear" w:color="000000" w:fill="DAEEF3"/>
            <w:noWrap/>
            <w:vAlign w:val="bottom"/>
            <w:hideMark/>
          </w:tcPr>
          <w:p w14:paraId="22C1FD8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8,75</w:t>
            </w:r>
          </w:p>
        </w:tc>
        <w:tc>
          <w:tcPr>
            <w:tcW w:w="1660" w:type="dxa"/>
            <w:tcBorders>
              <w:top w:val="nil"/>
              <w:left w:val="single" w:sz="4" w:space="0" w:color="auto"/>
              <w:bottom w:val="single" w:sz="4" w:space="0" w:color="auto"/>
              <w:right w:val="nil"/>
            </w:tcBorders>
            <w:shd w:val="clear" w:color="000000" w:fill="DAEEF3"/>
            <w:noWrap/>
            <w:vAlign w:val="bottom"/>
            <w:hideMark/>
          </w:tcPr>
          <w:p w14:paraId="07277AD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814,34</w:t>
            </w:r>
          </w:p>
        </w:tc>
        <w:tc>
          <w:tcPr>
            <w:tcW w:w="1660" w:type="dxa"/>
            <w:tcBorders>
              <w:top w:val="nil"/>
              <w:left w:val="single" w:sz="4" w:space="0" w:color="auto"/>
              <w:bottom w:val="single" w:sz="4" w:space="0" w:color="auto"/>
              <w:right w:val="nil"/>
            </w:tcBorders>
            <w:shd w:val="clear" w:color="000000" w:fill="DAEEF3"/>
            <w:noWrap/>
            <w:vAlign w:val="bottom"/>
            <w:hideMark/>
          </w:tcPr>
          <w:p w14:paraId="10A01AF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763,31</w:t>
            </w:r>
          </w:p>
        </w:tc>
        <w:tc>
          <w:tcPr>
            <w:tcW w:w="1660" w:type="dxa"/>
            <w:tcBorders>
              <w:top w:val="nil"/>
              <w:left w:val="single" w:sz="4" w:space="0" w:color="auto"/>
              <w:bottom w:val="single" w:sz="4" w:space="0" w:color="auto"/>
              <w:right w:val="nil"/>
            </w:tcBorders>
            <w:shd w:val="clear" w:color="000000" w:fill="DAEEF3"/>
            <w:noWrap/>
            <w:vAlign w:val="bottom"/>
            <w:hideMark/>
          </w:tcPr>
          <w:p w14:paraId="69374A8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789,01</w:t>
            </w:r>
          </w:p>
        </w:tc>
        <w:tc>
          <w:tcPr>
            <w:tcW w:w="1660" w:type="dxa"/>
            <w:tcBorders>
              <w:top w:val="nil"/>
              <w:left w:val="single" w:sz="4" w:space="0" w:color="auto"/>
              <w:bottom w:val="single" w:sz="4" w:space="0" w:color="auto"/>
              <w:right w:val="nil"/>
            </w:tcBorders>
            <w:shd w:val="clear" w:color="000000" w:fill="DAEEF3"/>
            <w:noWrap/>
            <w:vAlign w:val="bottom"/>
            <w:hideMark/>
          </w:tcPr>
          <w:p w14:paraId="0933CE6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815,60</w:t>
            </w:r>
          </w:p>
        </w:tc>
        <w:tc>
          <w:tcPr>
            <w:tcW w:w="1660" w:type="dxa"/>
            <w:tcBorders>
              <w:top w:val="nil"/>
              <w:left w:val="single" w:sz="4" w:space="0" w:color="auto"/>
              <w:bottom w:val="single" w:sz="4" w:space="0" w:color="auto"/>
              <w:right w:val="single" w:sz="8" w:space="0" w:color="auto"/>
            </w:tcBorders>
            <w:shd w:val="clear" w:color="000000" w:fill="DAEEF3"/>
            <w:noWrap/>
            <w:vAlign w:val="bottom"/>
            <w:hideMark/>
          </w:tcPr>
          <w:p w14:paraId="238119D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843,12</w:t>
            </w:r>
          </w:p>
        </w:tc>
      </w:tr>
      <w:tr w:rsidR="00B562F2" w:rsidRPr="00B562F2" w14:paraId="33B8FFFB" w14:textId="77777777" w:rsidTr="00B562F2">
        <w:trPr>
          <w:trHeight w:val="330"/>
          <w:jc w:val="center"/>
        </w:trPr>
        <w:tc>
          <w:tcPr>
            <w:tcW w:w="849" w:type="dxa"/>
            <w:tcBorders>
              <w:top w:val="nil"/>
              <w:left w:val="single" w:sz="8" w:space="0" w:color="auto"/>
              <w:bottom w:val="nil"/>
              <w:right w:val="single" w:sz="4" w:space="0" w:color="auto"/>
            </w:tcBorders>
            <w:shd w:val="clear" w:color="auto" w:fill="auto"/>
            <w:noWrap/>
            <w:vAlign w:val="bottom"/>
            <w:hideMark/>
          </w:tcPr>
          <w:p w14:paraId="76A7A52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25</w:t>
            </w:r>
          </w:p>
        </w:tc>
        <w:tc>
          <w:tcPr>
            <w:tcW w:w="9649" w:type="dxa"/>
            <w:gridSpan w:val="4"/>
            <w:tcBorders>
              <w:top w:val="nil"/>
              <w:left w:val="nil"/>
              <w:bottom w:val="single" w:sz="8" w:space="0" w:color="auto"/>
              <w:right w:val="single" w:sz="4" w:space="0" w:color="000000"/>
            </w:tcBorders>
            <w:shd w:val="clear" w:color="auto" w:fill="auto"/>
            <w:noWrap/>
            <w:vAlign w:val="center"/>
            <w:hideMark/>
          </w:tcPr>
          <w:p w14:paraId="18785471"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Расходы по сомнительным долгам</w:t>
            </w:r>
          </w:p>
        </w:tc>
        <w:tc>
          <w:tcPr>
            <w:tcW w:w="1262" w:type="dxa"/>
            <w:tcBorders>
              <w:top w:val="nil"/>
              <w:left w:val="nil"/>
              <w:bottom w:val="nil"/>
              <w:right w:val="single" w:sz="4" w:space="0" w:color="auto"/>
            </w:tcBorders>
            <w:shd w:val="clear" w:color="auto" w:fill="auto"/>
            <w:noWrap/>
            <w:vAlign w:val="bottom"/>
            <w:hideMark/>
          </w:tcPr>
          <w:p w14:paraId="5B4C233A"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1660" w:type="dxa"/>
            <w:tcBorders>
              <w:top w:val="nil"/>
              <w:left w:val="single" w:sz="4" w:space="0" w:color="auto"/>
              <w:bottom w:val="nil"/>
              <w:right w:val="nil"/>
            </w:tcBorders>
            <w:shd w:val="clear" w:color="000000" w:fill="DAEEF3"/>
            <w:noWrap/>
            <w:vAlign w:val="bottom"/>
            <w:hideMark/>
          </w:tcPr>
          <w:p w14:paraId="12F06069"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single" w:sz="4" w:space="0" w:color="auto"/>
              <w:bottom w:val="nil"/>
              <w:right w:val="nil"/>
            </w:tcBorders>
            <w:shd w:val="clear" w:color="000000" w:fill="DAEEF3"/>
            <w:noWrap/>
            <w:vAlign w:val="bottom"/>
            <w:hideMark/>
          </w:tcPr>
          <w:p w14:paraId="2AAF44A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single" w:sz="4" w:space="0" w:color="auto"/>
              <w:bottom w:val="nil"/>
              <w:right w:val="nil"/>
            </w:tcBorders>
            <w:shd w:val="clear" w:color="000000" w:fill="DAEEF3"/>
            <w:noWrap/>
            <w:vAlign w:val="bottom"/>
            <w:hideMark/>
          </w:tcPr>
          <w:p w14:paraId="20EAAB5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single" w:sz="4" w:space="0" w:color="auto"/>
              <w:bottom w:val="nil"/>
              <w:right w:val="nil"/>
            </w:tcBorders>
            <w:shd w:val="clear" w:color="000000" w:fill="DAEEF3"/>
            <w:noWrap/>
            <w:vAlign w:val="bottom"/>
            <w:hideMark/>
          </w:tcPr>
          <w:p w14:paraId="65BB0FA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single" w:sz="4" w:space="0" w:color="auto"/>
              <w:bottom w:val="nil"/>
              <w:right w:val="nil"/>
            </w:tcBorders>
            <w:shd w:val="clear" w:color="000000" w:fill="DAEEF3"/>
            <w:noWrap/>
            <w:vAlign w:val="bottom"/>
            <w:hideMark/>
          </w:tcPr>
          <w:p w14:paraId="5455441A"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single" w:sz="4" w:space="0" w:color="auto"/>
              <w:bottom w:val="nil"/>
              <w:right w:val="nil"/>
            </w:tcBorders>
            <w:shd w:val="clear" w:color="000000" w:fill="DAEEF3"/>
            <w:noWrap/>
            <w:vAlign w:val="bottom"/>
            <w:hideMark/>
          </w:tcPr>
          <w:p w14:paraId="662274A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single" w:sz="4" w:space="0" w:color="auto"/>
              <w:bottom w:val="nil"/>
              <w:right w:val="nil"/>
            </w:tcBorders>
            <w:shd w:val="clear" w:color="000000" w:fill="DAEEF3"/>
            <w:noWrap/>
            <w:vAlign w:val="bottom"/>
            <w:hideMark/>
          </w:tcPr>
          <w:p w14:paraId="52E146D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single" w:sz="4" w:space="0" w:color="auto"/>
              <w:bottom w:val="nil"/>
              <w:right w:val="nil"/>
            </w:tcBorders>
            <w:shd w:val="clear" w:color="000000" w:fill="DAEEF3"/>
            <w:noWrap/>
            <w:vAlign w:val="bottom"/>
            <w:hideMark/>
          </w:tcPr>
          <w:p w14:paraId="27686839"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single" w:sz="4" w:space="0" w:color="auto"/>
              <w:bottom w:val="nil"/>
              <w:right w:val="nil"/>
            </w:tcBorders>
            <w:shd w:val="clear" w:color="000000" w:fill="DAEEF3"/>
            <w:noWrap/>
            <w:vAlign w:val="bottom"/>
            <w:hideMark/>
          </w:tcPr>
          <w:p w14:paraId="6B7327A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single" w:sz="4" w:space="0" w:color="auto"/>
              <w:bottom w:val="nil"/>
              <w:right w:val="single" w:sz="8" w:space="0" w:color="auto"/>
            </w:tcBorders>
            <w:shd w:val="clear" w:color="000000" w:fill="DAEEF3"/>
            <w:noWrap/>
            <w:vAlign w:val="bottom"/>
            <w:hideMark/>
          </w:tcPr>
          <w:p w14:paraId="3BC5F0F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r>
      <w:tr w:rsidR="00B562F2" w:rsidRPr="00B562F2" w14:paraId="1B406A0E" w14:textId="77777777" w:rsidTr="00B562F2">
        <w:trPr>
          <w:trHeight w:val="330"/>
          <w:jc w:val="center"/>
        </w:trPr>
        <w:tc>
          <w:tcPr>
            <w:tcW w:w="84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B40FD06"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single" w:sz="8" w:space="0" w:color="auto"/>
              <w:left w:val="nil"/>
              <w:bottom w:val="single" w:sz="8" w:space="0" w:color="auto"/>
              <w:right w:val="nil"/>
            </w:tcBorders>
            <w:shd w:val="clear" w:color="auto" w:fill="auto"/>
            <w:noWrap/>
            <w:vAlign w:val="bottom"/>
            <w:hideMark/>
          </w:tcPr>
          <w:p w14:paraId="6737BBE6"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ИТОГО (неподконтрольные расходы)</w:t>
            </w:r>
          </w:p>
        </w:tc>
        <w:tc>
          <w:tcPr>
            <w:tcW w:w="126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03055E6"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single" w:sz="8" w:space="0" w:color="auto"/>
              <w:left w:val="single" w:sz="4" w:space="0" w:color="auto"/>
              <w:bottom w:val="single" w:sz="8" w:space="0" w:color="auto"/>
              <w:right w:val="nil"/>
            </w:tcBorders>
            <w:shd w:val="clear" w:color="000000" w:fill="DAEEF3"/>
            <w:noWrap/>
            <w:vAlign w:val="bottom"/>
            <w:hideMark/>
          </w:tcPr>
          <w:p w14:paraId="395C2F3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3 391,46</w:t>
            </w:r>
          </w:p>
        </w:tc>
        <w:tc>
          <w:tcPr>
            <w:tcW w:w="1660" w:type="dxa"/>
            <w:tcBorders>
              <w:top w:val="single" w:sz="8" w:space="0" w:color="auto"/>
              <w:left w:val="single" w:sz="4" w:space="0" w:color="auto"/>
              <w:bottom w:val="single" w:sz="8" w:space="0" w:color="auto"/>
              <w:right w:val="nil"/>
            </w:tcBorders>
            <w:shd w:val="clear" w:color="000000" w:fill="DAEEF3"/>
            <w:noWrap/>
            <w:vAlign w:val="bottom"/>
            <w:hideMark/>
          </w:tcPr>
          <w:p w14:paraId="208D63C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3 783,92</w:t>
            </w:r>
          </w:p>
        </w:tc>
        <w:tc>
          <w:tcPr>
            <w:tcW w:w="1660" w:type="dxa"/>
            <w:tcBorders>
              <w:top w:val="single" w:sz="8" w:space="0" w:color="auto"/>
              <w:left w:val="single" w:sz="4" w:space="0" w:color="auto"/>
              <w:bottom w:val="single" w:sz="8" w:space="0" w:color="auto"/>
              <w:right w:val="nil"/>
            </w:tcBorders>
            <w:shd w:val="clear" w:color="000000" w:fill="DAEEF3"/>
            <w:noWrap/>
            <w:vAlign w:val="bottom"/>
            <w:hideMark/>
          </w:tcPr>
          <w:p w14:paraId="6B3A4FC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3 337,64</w:t>
            </w:r>
          </w:p>
        </w:tc>
        <w:tc>
          <w:tcPr>
            <w:tcW w:w="1660" w:type="dxa"/>
            <w:tcBorders>
              <w:top w:val="single" w:sz="8" w:space="0" w:color="auto"/>
              <w:left w:val="single" w:sz="4" w:space="0" w:color="auto"/>
              <w:bottom w:val="single" w:sz="8" w:space="0" w:color="auto"/>
              <w:right w:val="nil"/>
            </w:tcBorders>
            <w:shd w:val="clear" w:color="000000" w:fill="DAEEF3"/>
            <w:noWrap/>
            <w:vAlign w:val="bottom"/>
            <w:hideMark/>
          </w:tcPr>
          <w:p w14:paraId="3712F70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-446,28</w:t>
            </w:r>
          </w:p>
        </w:tc>
        <w:tc>
          <w:tcPr>
            <w:tcW w:w="1660" w:type="dxa"/>
            <w:tcBorders>
              <w:top w:val="single" w:sz="8" w:space="0" w:color="auto"/>
              <w:left w:val="single" w:sz="4" w:space="0" w:color="auto"/>
              <w:bottom w:val="single" w:sz="8" w:space="0" w:color="auto"/>
              <w:right w:val="nil"/>
            </w:tcBorders>
            <w:shd w:val="clear" w:color="000000" w:fill="DAEEF3"/>
            <w:noWrap/>
            <w:vAlign w:val="bottom"/>
            <w:hideMark/>
          </w:tcPr>
          <w:p w14:paraId="6D9CC0C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-1,59</w:t>
            </w:r>
          </w:p>
        </w:tc>
        <w:tc>
          <w:tcPr>
            <w:tcW w:w="1660" w:type="dxa"/>
            <w:tcBorders>
              <w:top w:val="single" w:sz="8" w:space="0" w:color="auto"/>
              <w:left w:val="single" w:sz="4" w:space="0" w:color="auto"/>
              <w:bottom w:val="single" w:sz="8" w:space="0" w:color="auto"/>
              <w:right w:val="nil"/>
            </w:tcBorders>
            <w:shd w:val="clear" w:color="000000" w:fill="DAEEF3"/>
            <w:noWrap/>
            <w:vAlign w:val="bottom"/>
            <w:hideMark/>
          </w:tcPr>
          <w:p w14:paraId="319D8E2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3 482,09</w:t>
            </w:r>
          </w:p>
        </w:tc>
        <w:tc>
          <w:tcPr>
            <w:tcW w:w="1660" w:type="dxa"/>
            <w:tcBorders>
              <w:top w:val="single" w:sz="8" w:space="0" w:color="auto"/>
              <w:left w:val="single" w:sz="4" w:space="0" w:color="auto"/>
              <w:bottom w:val="single" w:sz="8" w:space="0" w:color="auto"/>
              <w:right w:val="nil"/>
            </w:tcBorders>
            <w:shd w:val="clear" w:color="000000" w:fill="DAEEF3"/>
            <w:noWrap/>
            <w:vAlign w:val="bottom"/>
            <w:hideMark/>
          </w:tcPr>
          <w:p w14:paraId="0464518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3 510,03</w:t>
            </w:r>
          </w:p>
        </w:tc>
        <w:tc>
          <w:tcPr>
            <w:tcW w:w="1660" w:type="dxa"/>
            <w:tcBorders>
              <w:top w:val="single" w:sz="8" w:space="0" w:color="auto"/>
              <w:left w:val="single" w:sz="4" w:space="0" w:color="auto"/>
              <w:bottom w:val="single" w:sz="8" w:space="0" w:color="auto"/>
              <w:right w:val="nil"/>
            </w:tcBorders>
            <w:shd w:val="clear" w:color="000000" w:fill="DAEEF3"/>
            <w:noWrap/>
            <w:vAlign w:val="bottom"/>
            <w:hideMark/>
          </w:tcPr>
          <w:p w14:paraId="17997C1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3 617,03</w:t>
            </w:r>
          </w:p>
        </w:tc>
        <w:tc>
          <w:tcPr>
            <w:tcW w:w="1660" w:type="dxa"/>
            <w:tcBorders>
              <w:top w:val="single" w:sz="8" w:space="0" w:color="auto"/>
              <w:left w:val="single" w:sz="4" w:space="0" w:color="auto"/>
              <w:bottom w:val="single" w:sz="8" w:space="0" w:color="auto"/>
              <w:right w:val="nil"/>
            </w:tcBorders>
            <w:shd w:val="clear" w:color="000000" w:fill="DAEEF3"/>
            <w:noWrap/>
            <w:vAlign w:val="bottom"/>
            <w:hideMark/>
          </w:tcPr>
          <w:p w14:paraId="76397CF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3 727,33</w:t>
            </w:r>
          </w:p>
        </w:tc>
        <w:tc>
          <w:tcPr>
            <w:tcW w:w="1660" w:type="dxa"/>
            <w:tcBorders>
              <w:top w:val="single" w:sz="8" w:space="0" w:color="auto"/>
              <w:left w:val="single" w:sz="4" w:space="0" w:color="auto"/>
              <w:bottom w:val="single" w:sz="8" w:space="0" w:color="auto"/>
              <w:right w:val="single" w:sz="8" w:space="0" w:color="auto"/>
            </w:tcBorders>
            <w:shd w:val="clear" w:color="000000" w:fill="DAEEF3"/>
            <w:noWrap/>
            <w:vAlign w:val="bottom"/>
            <w:hideMark/>
          </w:tcPr>
          <w:p w14:paraId="167B823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3 841,04</w:t>
            </w:r>
          </w:p>
        </w:tc>
      </w:tr>
      <w:tr w:rsidR="00B562F2" w:rsidRPr="00B562F2" w14:paraId="542CB005" w14:textId="77777777" w:rsidTr="00B562F2">
        <w:trPr>
          <w:trHeight w:val="315"/>
          <w:jc w:val="center"/>
        </w:trPr>
        <w:tc>
          <w:tcPr>
            <w:tcW w:w="849" w:type="dxa"/>
            <w:tcBorders>
              <w:top w:val="nil"/>
              <w:left w:val="single" w:sz="8" w:space="0" w:color="auto"/>
              <w:bottom w:val="single" w:sz="4" w:space="0" w:color="auto"/>
              <w:right w:val="single" w:sz="4" w:space="0" w:color="auto"/>
            </w:tcBorders>
            <w:shd w:val="clear" w:color="auto" w:fill="auto"/>
            <w:noWrap/>
            <w:vAlign w:val="bottom"/>
            <w:hideMark/>
          </w:tcPr>
          <w:p w14:paraId="11315349"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C54D3D7"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Выпадающие доходы/экономия средств</w:t>
            </w:r>
          </w:p>
        </w:tc>
        <w:tc>
          <w:tcPr>
            <w:tcW w:w="1262" w:type="dxa"/>
            <w:tcBorders>
              <w:top w:val="nil"/>
              <w:left w:val="nil"/>
              <w:bottom w:val="single" w:sz="4" w:space="0" w:color="auto"/>
              <w:right w:val="single" w:sz="4" w:space="0" w:color="auto"/>
            </w:tcBorders>
            <w:shd w:val="clear" w:color="auto" w:fill="auto"/>
            <w:noWrap/>
            <w:vAlign w:val="bottom"/>
            <w:hideMark/>
          </w:tcPr>
          <w:p w14:paraId="4D4F9B0C"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nil"/>
              <w:left w:val="single" w:sz="4" w:space="0" w:color="auto"/>
              <w:bottom w:val="single" w:sz="4" w:space="0" w:color="auto"/>
              <w:right w:val="nil"/>
            </w:tcBorders>
            <w:shd w:val="clear" w:color="000000" w:fill="DAEEF3"/>
            <w:noWrap/>
            <w:vAlign w:val="bottom"/>
            <w:hideMark/>
          </w:tcPr>
          <w:p w14:paraId="01FC013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694,19</w:t>
            </w:r>
          </w:p>
        </w:tc>
        <w:tc>
          <w:tcPr>
            <w:tcW w:w="1660" w:type="dxa"/>
            <w:tcBorders>
              <w:top w:val="nil"/>
              <w:left w:val="single" w:sz="4" w:space="0" w:color="auto"/>
              <w:bottom w:val="single" w:sz="4" w:space="0" w:color="auto"/>
              <w:right w:val="nil"/>
            </w:tcBorders>
            <w:shd w:val="clear" w:color="000000" w:fill="DAEEF3"/>
            <w:noWrap/>
            <w:vAlign w:val="bottom"/>
            <w:hideMark/>
          </w:tcPr>
          <w:p w14:paraId="3BC6628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single" w:sz="4" w:space="0" w:color="auto"/>
              <w:bottom w:val="single" w:sz="4" w:space="0" w:color="auto"/>
              <w:right w:val="nil"/>
            </w:tcBorders>
            <w:shd w:val="clear" w:color="000000" w:fill="DAEEF3"/>
            <w:noWrap/>
            <w:vAlign w:val="bottom"/>
            <w:hideMark/>
          </w:tcPr>
          <w:p w14:paraId="44BDE76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965,90</w:t>
            </w:r>
          </w:p>
        </w:tc>
        <w:tc>
          <w:tcPr>
            <w:tcW w:w="1660" w:type="dxa"/>
            <w:tcBorders>
              <w:top w:val="nil"/>
              <w:left w:val="single" w:sz="4" w:space="0" w:color="auto"/>
              <w:bottom w:val="single" w:sz="4" w:space="0" w:color="auto"/>
              <w:right w:val="nil"/>
            </w:tcBorders>
            <w:shd w:val="clear" w:color="000000" w:fill="DAEEF3"/>
            <w:noWrap/>
            <w:vAlign w:val="bottom"/>
            <w:hideMark/>
          </w:tcPr>
          <w:p w14:paraId="4464150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965,90</w:t>
            </w:r>
          </w:p>
        </w:tc>
        <w:tc>
          <w:tcPr>
            <w:tcW w:w="1660" w:type="dxa"/>
            <w:tcBorders>
              <w:top w:val="nil"/>
              <w:left w:val="single" w:sz="4" w:space="0" w:color="auto"/>
              <w:bottom w:val="single" w:sz="4" w:space="0" w:color="auto"/>
              <w:right w:val="nil"/>
            </w:tcBorders>
            <w:shd w:val="clear" w:color="000000" w:fill="DAEEF3"/>
            <w:noWrap/>
            <w:vAlign w:val="bottom"/>
            <w:hideMark/>
          </w:tcPr>
          <w:p w14:paraId="4E8815A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39,14</w:t>
            </w:r>
          </w:p>
        </w:tc>
        <w:tc>
          <w:tcPr>
            <w:tcW w:w="1660" w:type="dxa"/>
            <w:tcBorders>
              <w:top w:val="nil"/>
              <w:left w:val="single" w:sz="4" w:space="0" w:color="auto"/>
              <w:bottom w:val="single" w:sz="4" w:space="0" w:color="auto"/>
              <w:right w:val="nil"/>
            </w:tcBorders>
            <w:shd w:val="clear" w:color="000000" w:fill="DAEEF3"/>
            <w:noWrap/>
            <w:vAlign w:val="bottom"/>
            <w:hideMark/>
          </w:tcPr>
          <w:p w14:paraId="55B436A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2 300,97</w:t>
            </w:r>
          </w:p>
        </w:tc>
        <w:tc>
          <w:tcPr>
            <w:tcW w:w="1660" w:type="dxa"/>
            <w:tcBorders>
              <w:top w:val="nil"/>
              <w:left w:val="single" w:sz="4" w:space="0" w:color="auto"/>
              <w:bottom w:val="single" w:sz="4" w:space="0" w:color="auto"/>
              <w:right w:val="nil"/>
            </w:tcBorders>
            <w:shd w:val="clear" w:color="000000" w:fill="DAEEF3"/>
            <w:noWrap/>
            <w:vAlign w:val="bottom"/>
            <w:hideMark/>
          </w:tcPr>
          <w:p w14:paraId="7DA2B12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single" w:sz="4" w:space="0" w:color="auto"/>
              <w:bottom w:val="single" w:sz="4" w:space="0" w:color="auto"/>
              <w:right w:val="nil"/>
            </w:tcBorders>
            <w:shd w:val="clear" w:color="000000" w:fill="DAEEF3"/>
            <w:noWrap/>
            <w:vAlign w:val="bottom"/>
            <w:hideMark/>
          </w:tcPr>
          <w:p w14:paraId="6574619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single" w:sz="4" w:space="0" w:color="auto"/>
              <w:bottom w:val="single" w:sz="4" w:space="0" w:color="auto"/>
              <w:right w:val="nil"/>
            </w:tcBorders>
            <w:shd w:val="clear" w:color="000000" w:fill="DAEEF3"/>
            <w:noWrap/>
            <w:vAlign w:val="bottom"/>
            <w:hideMark/>
          </w:tcPr>
          <w:p w14:paraId="3CCFDD8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single" w:sz="4" w:space="0" w:color="auto"/>
              <w:bottom w:val="single" w:sz="4" w:space="0" w:color="auto"/>
              <w:right w:val="single" w:sz="8" w:space="0" w:color="auto"/>
            </w:tcBorders>
            <w:shd w:val="clear" w:color="000000" w:fill="DAEEF3"/>
            <w:noWrap/>
            <w:vAlign w:val="bottom"/>
            <w:hideMark/>
          </w:tcPr>
          <w:p w14:paraId="0D7171F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r>
      <w:tr w:rsidR="00B562F2" w:rsidRPr="00B562F2" w14:paraId="47CF7A19" w14:textId="77777777" w:rsidTr="00B562F2">
        <w:trPr>
          <w:trHeight w:val="330"/>
          <w:jc w:val="center"/>
        </w:trPr>
        <w:tc>
          <w:tcPr>
            <w:tcW w:w="849" w:type="dxa"/>
            <w:tcBorders>
              <w:top w:val="nil"/>
              <w:left w:val="single" w:sz="8" w:space="0" w:color="auto"/>
              <w:bottom w:val="single" w:sz="4" w:space="0" w:color="auto"/>
              <w:right w:val="single" w:sz="4" w:space="0" w:color="auto"/>
            </w:tcBorders>
            <w:shd w:val="clear" w:color="auto" w:fill="auto"/>
            <w:noWrap/>
            <w:vAlign w:val="bottom"/>
            <w:hideMark/>
          </w:tcPr>
          <w:p w14:paraId="5169939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A511280"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Необходимая валовая выручка, всего</w:t>
            </w:r>
          </w:p>
        </w:tc>
        <w:tc>
          <w:tcPr>
            <w:tcW w:w="1262" w:type="dxa"/>
            <w:tcBorders>
              <w:top w:val="nil"/>
              <w:left w:val="nil"/>
              <w:bottom w:val="single" w:sz="4" w:space="0" w:color="auto"/>
              <w:right w:val="single" w:sz="4" w:space="0" w:color="auto"/>
            </w:tcBorders>
            <w:shd w:val="clear" w:color="auto" w:fill="auto"/>
            <w:noWrap/>
            <w:vAlign w:val="bottom"/>
            <w:hideMark/>
          </w:tcPr>
          <w:p w14:paraId="733FAD3C"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nil"/>
              <w:left w:val="single" w:sz="4" w:space="0" w:color="auto"/>
              <w:bottom w:val="single" w:sz="4" w:space="0" w:color="auto"/>
              <w:right w:val="nil"/>
            </w:tcBorders>
            <w:shd w:val="clear" w:color="000000" w:fill="DAEEF3"/>
            <w:noWrap/>
            <w:vAlign w:val="bottom"/>
            <w:hideMark/>
          </w:tcPr>
          <w:p w14:paraId="6CE5D6D9"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22 882,59</w:t>
            </w:r>
          </w:p>
        </w:tc>
        <w:tc>
          <w:tcPr>
            <w:tcW w:w="1660" w:type="dxa"/>
            <w:tcBorders>
              <w:top w:val="nil"/>
              <w:left w:val="single" w:sz="4" w:space="0" w:color="auto"/>
              <w:bottom w:val="single" w:sz="4" w:space="0" w:color="auto"/>
              <w:right w:val="nil"/>
            </w:tcBorders>
            <w:shd w:val="clear" w:color="000000" w:fill="DAEEF3"/>
            <w:noWrap/>
            <w:vAlign w:val="bottom"/>
            <w:hideMark/>
          </w:tcPr>
          <w:p w14:paraId="48702D0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25 341,51</w:t>
            </w:r>
          </w:p>
        </w:tc>
        <w:tc>
          <w:tcPr>
            <w:tcW w:w="1660" w:type="dxa"/>
            <w:tcBorders>
              <w:top w:val="nil"/>
              <w:left w:val="single" w:sz="4" w:space="0" w:color="auto"/>
              <w:bottom w:val="single" w:sz="4" w:space="0" w:color="auto"/>
              <w:right w:val="nil"/>
            </w:tcBorders>
            <w:shd w:val="clear" w:color="000000" w:fill="DAEEF3"/>
            <w:noWrap/>
            <w:vAlign w:val="bottom"/>
            <w:hideMark/>
          </w:tcPr>
          <w:p w14:paraId="127B680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23 392,95</w:t>
            </w:r>
          </w:p>
        </w:tc>
        <w:tc>
          <w:tcPr>
            <w:tcW w:w="1660" w:type="dxa"/>
            <w:tcBorders>
              <w:top w:val="nil"/>
              <w:left w:val="single" w:sz="4" w:space="0" w:color="auto"/>
              <w:bottom w:val="single" w:sz="4" w:space="0" w:color="auto"/>
              <w:right w:val="nil"/>
            </w:tcBorders>
            <w:shd w:val="clear" w:color="000000" w:fill="DAEEF3"/>
            <w:noWrap/>
            <w:vAlign w:val="bottom"/>
            <w:hideMark/>
          </w:tcPr>
          <w:p w14:paraId="235317F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-1 948,56</w:t>
            </w:r>
          </w:p>
        </w:tc>
        <w:tc>
          <w:tcPr>
            <w:tcW w:w="1660" w:type="dxa"/>
            <w:tcBorders>
              <w:top w:val="nil"/>
              <w:left w:val="single" w:sz="4" w:space="0" w:color="auto"/>
              <w:bottom w:val="single" w:sz="4" w:space="0" w:color="auto"/>
              <w:right w:val="nil"/>
            </w:tcBorders>
            <w:shd w:val="clear" w:color="000000" w:fill="DAEEF3"/>
            <w:noWrap/>
            <w:vAlign w:val="bottom"/>
            <w:hideMark/>
          </w:tcPr>
          <w:p w14:paraId="45CAE10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2,23</w:t>
            </w:r>
          </w:p>
        </w:tc>
        <w:tc>
          <w:tcPr>
            <w:tcW w:w="1660" w:type="dxa"/>
            <w:tcBorders>
              <w:top w:val="nil"/>
              <w:left w:val="single" w:sz="4" w:space="0" w:color="auto"/>
              <w:bottom w:val="single" w:sz="4" w:space="0" w:color="auto"/>
              <w:right w:val="nil"/>
            </w:tcBorders>
            <w:shd w:val="clear" w:color="000000" w:fill="DAEEF3"/>
            <w:noWrap/>
            <w:vAlign w:val="bottom"/>
            <w:hideMark/>
          </w:tcPr>
          <w:p w14:paraId="1328A1C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25 515,91</w:t>
            </w:r>
          </w:p>
        </w:tc>
        <w:tc>
          <w:tcPr>
            <w:tcW w:w="1660" w:type="dxa"/>
            <w:tcBorders>
              <w:top w:val="nil"/>
              <w:left w:val="single" w:sz="4" w:space="0" w:color="auto"/>
              <w:bottom w:val="single" w:sz="4" w:space="0" w:color="auto"/>
              <w:right w:val="nil"/>
            </w:tcBorders>
            <w:shd w:val="clear" w:color="000000" w:fill="DAEEF3"/>
            <w:noWrap/>
            <w:vAlign w:val="bottom"/>
            <w:hideMark/>
          </w:tcPr>
          <w:p w14:paraId="18D2A137"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23 916,94</w:t>
            </w:r>
          </w:p>
        </w:tc>
        <w:tc>
          <w:tcPr>
            <w:tcW w:w="1660" w:type="dxa"/>
            <w:tcBorders>
              <w:top w:val="nil"/>
              <w:left w:val="single" w:sz="4" w:space="0" w:color="auto"/>
              <w:bottom w:val="single" w:sz="4" w:space="0" w:color="auto"/>
              <w:right w:val="nil"/>
            </w:tcBorders>
            <w:shd w:val="clear" w:color="000000" w:fill="DAEEF3"/>
            <w:noWrap/>
            <w:vAlign w:val="bottom"/>
            <w:hideMark/>
          </w:tcPr>
          <w:p w14:paraId="637F799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24 722,32</w:t>
            </w:r>
          </w:p>
        </w:tc>
        <w:tc>
          <w:tcPr>
            <w:tcW w:w="1660" w:type="dxa"/>
            <w:tcBorders>
              <w:top w:val="nil"/>
              <w:left w:val="single" w:sz="4" w:space="0" w:color="auto"/>
              <w:bottom w:val="single" w:sz="4" w:space="0" w:color="auto"/>
              <w:right w:val="nil"/>
            </w:tcBorders>
            <w:shd w:val="clear" w:color="000000" w:fill="DAEEF3"/>
            <w:noWrap/>
            <w:vAlign w:val="bottom"/>
            <w:hideMark/>
          </w:tcPr>
          <w:p w14:paraId="2C699CE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25 555,56</w:t>
            </w:r>
          </w:p>
        </w:tc>
        <w:tc>
          <w:tcPr>
            <w:tcW w:w="1660" w:type="dxa"/>
            <w:tcBorders>
              <w:top w:val="nil"/>
              <w:left w:val="single" w:sz="4" w:space="0" w:color="auto"/>
              <w:bottom w:val="single" w:sz="4" w:space="0" w:color="auto"/>
              <w:right w:val="single" w:sz="8" w:space="0" w:color="auto"/>
            </w:tcBorders>
            <w:shd w:val="clear" w:color="000000" w:fill="DAEEF3"/>
            <w:noWrap/>
            <w:vAlign w:val="bottom"/>
            <w:hideMark/>
          </w:tcPr>
          <w:p w14:paraId="6AB5497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26 417,64</w:t>
            </w:r>
          </w:p>
        </w:tc>
      </w:tr>
      <w:tr w:rsidR="00B562F2" w:rsidRPr="00B562F2" w14:paraId="62C9E8DB" w14:textId="77777777" w:rsidTr="00B562F2">
        <w:trPr>
          <w:trHeight w:val="330"/>
          <w:jc w:val="center"/>
        </w:trPr>
        <w:tc>
          <w:tcPr>
            <w:tcW w:w="849" w:type="dxa"/>
            <w:tcBorders>
              <w:top w:val="nil"/>
              <w:left w:val="single" w:sz="8" w:space="0" w:color="auto"/>
              <w:bottom w:val="single" w:sz="4" w:space="0" w:color="auto"/>
              <w:right w:val="single" w:sz="4" w:space="0" w:color="auto"/>
            </w:tcBorders>
            <w:shd w:val="clear" w:color="auto" w:fill="auto"/>
            <w:noWrap/>
            <w:vAlign w:val="bottom"/>
            <w:hideMark/>
          </w:tcPr>
          <w:p w14:paraId="7D8BE93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7E1461" w14:textId="77777777" w:rsidR="00B562F2" w:rsidRPr="00B562F2" w:rsidRDefault="00B562F2" w:rsidP="00B562F2">
            <w:pPr>
              <w:rPr>
                <w:rFonts w:ascii="Bookman Old Style" w:hAnsi="Bookman Old Style" w:cs="Calibri"/>
                <w:sz w:val="13"/>
                <w:szCs w:val="13"/>
                <w:lang w:eastAsia="ru-RU"/>
              </w:rPr>
            </w:pPr>
            <w:r w:rsidRPr="00B562F2">
              <w:rPr>
                <w:rFonts w:ascii="Bookman Old Style" w:hAnsi="Bookman Old Style" w:cs="Calibri"/>
                <w:sz w:val="13"/>
                <w:szCs w:val="13"/>
                <w:lang w:eastAsia="ru-RU"/>
              </w:rPr>
              <w:t xml:space="preserve"> в том числе на потребительский рынок</w:t>
            </w:r>
          </w:p>
        </w:tc>
        <w:tc>
          <w:tcPr>
            <w:tcW w:w="1262" w:type="dxa"/>
            <w:tcBorders>
              <w:top w:val="nil"/>
              <w:left w:val="nil"/>
              <w:bottom w:val="single" w:sz="4" w:space="0" w:color="auto"/>
              <w:right w:val="single" w:sz="4" w:space="0" w:color="auto"/>
            </w:tcBorders>
            <w:shd w:val="clear" w:color="auto" w:fill="auto"/>
            <w:noWrap/>
            <w:vAlign w:val="bottom"/>
            <w:hideMark/>
          </w:tcPr>
          <w:p w14:paraId="2EE0B8C3"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nil"/>
              <w:left w:val="single" w:sz="4" w:space="0" w:color="auto"/>
              <w:bottom w:val="single" w:sz="4" w:space="0" w:color="auto"/>
              <w:right w:val="nil"/>
            </w:tcBorders>
            <w:shd w:val="clear" w:color="000000" w:fill="DAEEF3"/>
            <w:noWrap/>
            <w:vAlign w:val="bottom"/>
            <w:hideMark/>
          </w:tcPr>
          <w:p w14:paraId="7E1CDD7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22 882,59</w:t>
            </w:r>
          </w:p>
        </w:tc>
        <w:tc>
          <w:tcPr>
            <w:tcW w:w="1660" w:type="dxa"/>
            <w:tcBorders>
              <w:top w:val="nil"/>
              <w:left w:val="single" w:sz="4" w:space="0" w:color="auto"/>
              <w:bottom w:val="single" w:sz="4" w:space="0" w:color="auto"/>
              <w:right w:val="nil"/>
            </w:tcBorders>
            <w:shd w:val="clear" w:color="000000" w:fill="DAEEF3"/>
            <w:noWrap/>
            <w:vAlign w:val="bottom"/>
            <w:hideMark/>
          </w:tcPr>
          <w:p w14:paraId="3469FDA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25 341,51</w:t>
            </w:r>
          </w:p>
        </w:tc>
        <w:tc>
          <w:tcPr>
            <w:tcW w:w="1660" w:type="dxa"/>
            <w:tcBorders>
              <w:top w:val="nil"/>
              <w:left w:val="single" w:sz="4" w:space="0" w:color="auto"/>
              <w:bottom w:val="single" w:sz="4" w:space="0" w:color="auto"/>
              <w:right w:val="nil"/>
            </w:tcBorders>
            <w:shd w:val="clear" w:color="000000" w:fill="DAEEF3"/>
            <w:noWrap/>
            <w:vAlign w:val="bottom"/>
            <w:hideMark/>
          </w:tcPr>
          <w:p w14:paraId="613478E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23 392,95</w:t>
            </w:r>
          </w:p>
        </w:tc>
        <w:tc>
          <w:tcPr>
            <w:tcW w:w="1660" w:type="dxa"/>
            <w:tcBorders>
              <w:top w:val="nil"/>
              <w:left w:val="single" w:sz="4" w:space="0" w:color="auto"/>
              <w:bottom w:val="single" w:sz="4" w:space="0" w:color="auto"/>
              <w:right w:val="nil"/>
            </w:tcBorders>
            <w:shd w:val="clear" w:color="000000" w:fill="DAEEF3"/>
            <w:noWrap/>
            <w:vAlign w:val="bottom"/>
            <w:hideMark/>
          </w:tcPr>
          <w:p w14:paraId="350E5D0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-1 948,56</w:t>
            </w:r>
          </w:p>
        </w:tc>
        <w:tc>
          <w:tcPr>
            <w:tcW w:w="1660" w:type="dxa"/>
            <w:tcBorders>
              <w:top w:val="nil"/>
              <w:left w:val="single" w:sz="4" w:space="0" w:color="auto"/>
              <w:bottom w:val="single" w:sz="4" w:space="0" w:color="auto"/>
              <w:right w:val="nil"/>
            </w:tcBorders>
            <w:shd w:val="clear" w:color="000000" w:fill="DAEEF3"/>
            <w:noWrap/>
            <w:vAlign w:val="bottom"/>
            <w:hideMark/>
          </w:tcPr>
          <w:p w14:paraId="0314AB9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2,23</w:t>
            </w:r>
          </w:p>
        </w:tc>
        <w:tc>
          <w:tcPr>
            <w:tcW w:w="1660" w:type="dxa"/>
            <w:tcBorders>
              <w:top w:val="nil"/>
              <w:left w:val="single" w:sz="4" w:space="0" w:color="auto"/>
              <w:bottom w:val="single" w:sz="4" w:space="0" w:color="auto"/>
              <w:right w:val="nil"/>
            </w:tcBorders>
            <w:shd w:val="clear" w:color="000000" w:fill="DAEEF3"/>
            <w:noWrap/>
            <w:vAlign w:val="bottom"/>
            <w:hideMark/>
          </w:tcPr>
          <w:p w14:paraId="4B07A0F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25 515,91</w:t>
            </w:r>
          </w:p>
        </w:tc>
        <w:tc>
          <w:tcPr>
            <w:tcW w:w="1660" w:type="dxa"/>
            <w:tcBorders>
              <w:top w:val="nil"/>
              <w:left w:val="single" w:sz="4" w:space="0" w:color="auto"/>
              <w:bottom w:val="single" w:sz="4" w:space="0" w:color="auto"/>
              <w:right w:val="nil"/>
            </w:tcBorders>
            <w:shd w:val="clear" w:color="000000" w:fill="DAEEF3"/>
            <w:noWrap/>
            <w:vAlign w:val="bottom"/>
            <w:hideMark/>
          </w:tcPr>
          <w:p w14:paraId="7EB6E6CA"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23 916,94</w:t>
            </w:r>
          </w:p>
        </w:tc>
        <w:tc>
          <w:tcPr>
            <w:tcW w:w="1660" w:type="dxa"/>
            <w:tcBorders>
              <w:top w:val="nil"/>
              <w:left w:val="single" w:sz="4" w:space="0" w:color="auto"/>
              <w:bottom w:val="single" w:sz="4" w:space="0" w:color="auto"/>
              <w:right w:val="nil"/>
            </w:tcBorders>
            <w:shd w:val="clear" w:color="000000" w:fill="DAEEF3"/>
            <w:noWrap/>
            <w:vAlign w:val="bottom"/>
            <w:hideMark/>
          </w:tcPr>
          <w:p w14:paraId="49C0DA07"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24 722,32</w:t>
            </w:r>
          </w:p>
        </w:tc>
        <w:tc>
          <w:tcPr>
            <w:tcW w:w="1660" w:type="dxa"/>
            <w:tcBorders>
              <w:top w:val="nil"/>
              <w:left w:val="single" w:sz="4" w:space="0" w:color="auto"/>
              <w:bottom w:val="single" w:sz="4" w:space="0" w:color="auto"/>
              <w:right w:val="nil"/>
            </w:tcBorders>
            <w:shd w:val="clear" w:color="000000" w:fill="DAEEF3"/>
            <w:noWrap/>
            <w:vAlign w:val="bottom"/>
            <w:hideMark/>
          </w:tcPr>
          <w:p w14:paraId="0679281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25 555,56</w:t>
            </w:r>
          </w:p>
        </w:tc>
        <w:tc>
          <w:tcPr>
            <w:tcW w:w="1660" w:type="dxa"/>
            <w:tcBorders>
              <w:top w:val="nil"/>
              <w:left w:val="single" w:sz="4" w:space="0" w:color="auto"/>
              <w:bottom w:val="single" w:sz="4" w:space="0" w:color="auto"/>
              <w:right w:val="single" w:sz="8" w:space="0" w:color="auto"/>
            </w:tcBorders>
            <w:shd w:val="clear" w:color="000000" w:fill="DAEEF3"/>
            <w:noWrap/>
            <w:vAlign w:val="bottom"/>
            <w:hideMark/>
          </w:tcPr>
          <w:p w14:paraId="7104DE1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26 417,64</w:t>
            </w:r>
          </w:p>
        </w:tc>
      </w:tr>
      <w:tr w:rsidR="00B562F2" w:rsidRPr="00B562F2" w14:paraId="1FC604A7" w14:textId="77777777" w:rsidTr="00B562F2">
        <w:trPr>
          <w:trHeight w:val="330"/>
          <w:jc w:val="center"/>
        </w:trPr>
        <w:tc>
          <w:tcPr>
            <w:tcW w:w="849" w:type="dxa"/>
            <w:tcBorders>
              <w:top w:val="nil"/>
              <w:left w:val="single" w:sz="8" w:space="0" w:color="auto"/>
              <w:bottom w:val="single" w:sz="4" w:space="0" w:color="auto"/>
              <w:right w:val="single" w:sz="4" w:space="0" w:color="auto"/>
            </w:tcBorders>
            <w:shd w:val="clear" w:color="auto" w:fill="auto"/>
            <w:noWrap/>
            <w:vAlign w:val="bottom"/>
            <w:hideMark/>
          </w:tcPr>
          <w:p w14:paraId="76F7102B"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F343010"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Тариф на тепловую энергию </w:t>
            </w:r>
          </w:p>
        </w:tc>
        <w:tc>
          <w:tcPr>
            <w:tcW w:w="1262" w:type="dxa"/>
            <w:tcBorders>
              <w:top w:val="nil"/>
              <w:left w:val="nil"/>
              <w:bottom w:val="single" w:sz="4" w:space="0" w:color="auto"/>
              <w:right w:val="single" w:sz="4" w:space="0" w:color="auto"/>
            </w:tcBorders>
            <w:shd w:val="clear" w:color="auto" w:fill="auto"/>
            <w:noWrap/>
            <w:vAlign w:val="bottom"/>
            <w:hideMark/>
          </w:tcPr>
          <w:p w14:paraId="1024CC21"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nil"/>
              <w:left w:val="single" w:sz="4" w:space="0" w:color="auto"/>
              <w:bottom w:val="single" w:sz="4" w:space="0" w:color="auto"/>
              <w:right w:val="nil"/>
            </w:tcBorders>
            <w:shd w:val="clear" w:color="000000" w:fill="DAEEF3"/>
            <w:noWrap/>
            <w:vAlign w:val="bottom"/>
            <w:hideMark/>
          </w:tcPr>
          <w:p w14:paraId="6EB7BA4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3 416,12</w:t>
            </w:r>
          </w:p>
        </w:tc>
        <w:tc>
          <w:tcPr>
            <w:tcW w:w="1660" w:type="dxa"/>
            <w:tcBorders>
              <w:top w:val="nil"/>
              <w:left w:val="single" w:sz="4" w:space="0" w:color="auto"/>
              <w:bottom w:val="single" w:sz="4" w:space="0" w:color="auto"/>
              <w:right w:val="nil"/>
            </w:tcBorders>
            <w:shd w:val="clear" w:color="000000" w:fill="DAEEF3"/>
            <w:noWrap/>
            <w:vAlign w:val="bottom"/>
            <w:hideMark/>
          </w:tcPr>
          <w:p w14:paraId="1971D05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3 785,85</w:t>
            </w:r>
          </w:p>
        </w:tc>
        <w:tc>
          <w:tcPr>
            <w:tcW w:w="1660" w:type="dxa"/>
            <w:tcBorders>
              <w:top w:val="nil"/>
              <w:left w:val="single" w:sz="4" w:space="0" w:color="auto"/>
              <w:bottom w:val="single" w:sz="4" w:space="0" w:color="auto"/>
              <w:right w:val="nil"/>
            </w:tcBorders>
            <w:shd w:val="clear" w:color="000000" w:fill="DAEEF3"/>
            <w:noWrap/>
            <w:vAlign w:val="bottom"/>
            <w:hideMark/>
          </w:tcPr>
          <w:p w14:paraId="3E5198F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3 325,57</w:t>
            </w:r>
          </w:p>
        </w:tc>
        <w:tc>
          <w:tcPr>
            <w:tcW w:w="1660" w:type="dxa"/>
            <w:tcBorders>
              <w:top w:val="nil"/>
              <w:left w:val="single" w:sz="4" w:space="0" w:color="auto"/>
              <w:bottom w:val="single" w:sz="4" w:space="0" w:color="auto"/>
              <w:right w:val="nil"/>
            </w:tcBorders>
            <w:shd w:val="clear" w:color="000000" w:fill="DAEEF3"/>
            <w:noWrap/>
            <w:vAlign w:val="bottom"/>
            <w:hideMark/>
          </w:tcPr>
          <w:p w14:paraId="5B65A73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-460,28</w:t>
            </w:r>
          </w:p>
        </w:tc>
        <w:tc>
          <w:tcPr>
            <w:tcW w:w="1660" w:type="dxa"/>
            <w:tcBorders>
              <w:top w:val="nil"/>
              <w:left w:val="single" w:sz="4" w:space="0" w:color="auto"/>
              <w:bottom w:val="single" w:sz="4" w:space="0" w:color="auto"/>
              <w:right w:val="nil"/>
            </w:tcBorders>
            <w:shd w:val="clear" w:color="000000" w:fill="DAEEF3"/>
            <w:noWrap/>
            <w:vAlign w:val="bottom"/>
            <w:hideMark/>
          </w:tcPr>
          <w:p w14:paraId="65CC323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-2,65</w:t>
            </w:r>
          </w:p>
        </w:tc>
        <w:tc>
          <w:tcPr>
            <w:tcW w:w="1660" w:type="dxa"/>
            <w:tcBorders>
              <w:top w:val="nil"/>
              <w:left w:val="single" w:sz="4" w:space="0" w:color="auto"/>
              <w:bottom w:val="single" w:sz="4" w:space="0" w:color="auto"/>
              <w:right w:val="nil"/>
            </w:tcBorders>
            <w:shd w:val="clear" w:color="000000" w:fill="DAEEF3"/>
            <w:noWrap/>
            <w:vAlign w:val="bottom"/>
            <w:hideMark/>
          </w:tcPr>
          <w:p w14:paraId="65AEFD8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3 627,37</w:t>
            </w:r>
          </w:p>
        </w:tc>
        <w:tc>
          <w:tcPr>
            <w:tcW w:w="1660" w:type="dxa"/>
            <w:tcBorders>
              <w:top w:val="nil"/>
              <w:left w:val="single" w:sz="4" w:space="0" w:color="auto"/>
              <w:bottom w:val="single" w:sz="4" w:space="0" w:color="auto"/>
              <w:right w:val="nil"/>
            </w:tcBorders>
            <w:shd w:val="clear" w:color="000000" w:fill="DAEEF3"/>
            <w:noWrap/>
            <w:vAlign w:val="bottom"/>
            <w:hideMark/>
          </w:tcPr>
          <w:p w14:paraId="05423CC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3 400,06</w:t>
            </w:r>
          </w:p>
        </w:tc>
        <w:tc>
          <w:tcPr>
            <w:tcW w:w="1660" w:type="dxa"/>
            <w:tcBorders>
              <w:top w:val="nil"/>
              <w:left w:val="single" w:sz="4" w:space="0" w:color="auto"/>
              <w:bottom w:val="single" w:sz="4" w:space="0" w:color="auto"/>
              <w:right w:val="nil"/>
            </w:tcBorders>
            <w:shd w:val="clear" w:color="000000" w:fill="DAEEF3"/>
            <w:noWrap/>
            <w:vAlign w:val="bottom"/>
            <w:hideMark/>
          </w:tcPr>
          <w:p w14:paraId="5922725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3 514,56</w:t>
            </w:r>
          </w:p>
        </w:tc>
        <w:tc>
          <w:tcPr>
            <w:tcW w:w="1660" w:type="dxa"/>
            <w:tcBorders>
              <w:top w:val="nil"/>
              <w:left w:val="single" w:sz="4" w:space="0" w:color="auto"/>
              <w:bottom w:val="single" w:sz="4" w:space="0" w:color="auto"/>
              <w:right w:val="nil"/>
            </w:tcBorders>
            <w:shd w:val="clear" w:color="000000" w:fill="DAEEF3"/>
            <w:noWrap/>
            <w:vAlign w:val="bottom"/>
            <w:hideMark/>
          </w:tcPr>
          <w:p w14:paraId="198A2BF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3 633,01</w:t>
            </w:r>
          </w:p>
        </w:tc>
        <w:tc>
          <w:tcPr>
            <w:tcW w:w="1660" w:type="dxa"/>
            <w:tcBorders>
              <w:top w:val="nil"/>
              <w:left w:val="single" w:sz="4" w:space="0" w:color="auto"/>
              <w:bottom w:val="single" w:sz="4" w:space="0" w:color="auto"/>
              <w:right w:val="single" w:sz="8" w:space="0" w:color="auto"/>
            </w:tcBorders>
            <w:shd w:val="clear" w:color="000000" w:fill="DAEEF3"/>
            <w:noWrap/>
            <w:vAlign w:val="bottom"/>
            <w:hideMark/>
          </w:tcPr>
          <w:p w14:paraId="64C61FF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3 755,57</w:t>
            </w:r>
          </w:p>
        </w:tc>
      </w:tr>
      <w:tr w:rsidR="00B562F2" w:rsidRPr="00B562F2" w14:paraId="35143BFF" w14:textId="77777777" w:rsidTr="00B562F2">
        <w:trPr>
          <w:trHeight w:val="330"/>
          <w:jc w:val="center"/>
        </w:trPr>
        <w:tc>
          <w:tcPr>
            <w:tcW w:w="849" w:type="dxa"/>
            <w:tcBorders>
              <w:top w:val="nil"/>
              <w:left w:val="single" w:sz="8" w:space="0" w:color="auto"/>
              <w:bottom w:val="nil"/>
              <w:right w:val="single" w:sz="4" w:space="0" w:color="auto"/>
            </w:tcBorders>
            <w:shd w:val="clear" w:color="auto" w:fill="auto"/>
            <w:noWrap/>
            <w:vAlign w:val="bottom"/>
            <w:hideMark/>
          </w:tcPr>
          <w:p w14:paraId="0AAD490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34D804B0"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Рост тарифа на тепловую энергию</w:t>
            </w:r>
          </w:p>
        </w:tc>
        <w:tc>
          <w:tcPr>
            <w:tcW w:w="1262" w:type="dxa"/>
            <w:tcBorders>
              <w:top w:val="nil"/>
              <w:left w:val="nil"/>
              <w:bottom w:val="nil"/>
              <w:right w:val="single" w:sz="4" w:space="0" w:color="auto"/>
            </w:tcBorders>
            <w:shd w:val="clear" w:color="auto" w:fill="auto"/>
            <w:noWrap/>
            <w:vAlign w:val="bottom"/>
            <w:hideMark/>
          </w:tcPr>
          <w:p w14:paraId="5E3897A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w:t>
            </w:r>
          </w:p>
        </w:tc>
        <w:tc>
          <w:tcPr>
            <w:tcW w:w="1660" w:type="dxa"/>
            <w:tcBorders>
              <w:top w:val="nil"/>
              <w:left w:val="single" w:sz="4" w:space="0" w:color="auto"/>
              <w:bottom w:val="nil"/>
              <w:right w:val="nil"/>
            </w:tcBorders>
            <w:shd w:val="clear" w:color="000000" w:fill="DAEEF3"/>
            <w:noWrap/>
            <w:vAlign w:val="bottom"/>
            <w:hideMark/>
          </w:tcPr>
          <w:p w14:paraId="3C1F831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16,84</w:t>
            </w:r>
          </w:p>
        </w:tc>
        <w:tc>
          <w:tcPr>
            <w:tcW w:w="1660" w:type="dxa"/>
            <w:tcBorders>
              <w:top w:val="nil"/>
              <w:left w:val="single" w:sz="4" w:space="0" w:color="auto"/>
              <w:bottom w:val="nil"/>
              <w:right w:val="nil"/>
            </w:tcBorders>
            <w:shd w:val="clear" w:color="000000" w:fill="DAEEF3"/>
            <w:noWrap/>
            <w:vAlign w:val="bottom"/>
            <w:hideMark/>
          </w:tcPr>
          <w:p w14:paraId="1FF5E36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single" w:sz="4" w:space="0" w:color="auto"/>
              <w:bottom w:val="nil"/>
              <w:right w:val="nil"/>
            </w:tcBorders>
            <w:shd w:val="clear" w:color="000000" w:fill="DAEEF3"/>
            <w:noWrap/>
            <w:vAlign w:val="bottom"/>
            <w:hideMark/>
          </w:tcPr>
          <w:p w14:paraId="3720ACA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-2,65</w:t>
            </w:r>
          </w:p>
        </w:tc>
        <w:tc>
          <w:tcPr>
            <w:tcW w:w="1660" w:type="dxa"/>
            <w:tcBorders>
              <w:top w:val="nil"/>
              <w:left w:val="single" w:sz="4" w:space="0" w:color="auto"/>
              <w:bottom w:val="single" w:sz="8" w:space="0" w:color="auto"/>
              <w:right w:val="nil"/>
            </w:tcBorders>
            <w:shd w:val="clear" w:color="000000" w:fill="DAEEF3"/>
            <w:noWrap/>
            <w:vAlign w:val="bottom"/>
            <w:hideMark/>
          </w:tcPr>
          <w:p w14:paraId="7B8D114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single" w:sz="4" w:space="0" w:color="auto"/>
              <w:bottom w:val="single" w:sz="8" w:space="0" w:color="auto"/>
              <w:right w:val="nil"/>
            </w:tcBorders>
            <w:shd w:val="clear" w:color="000000" w:fill="DAEEF3"/>
            <w:noWrap/>
            <w:vAlign w:val="bottom"/>
            <w:hideMark/>
          </w:tcPr>
          <w:p w14:paraId="6DDDE0D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single" w:sz="4" w:space="0" w:color="auto"/>
              <w:bottom w:val="single" w:sz="8" w:space="0" w:color="auto"/>
              <w:right w:val="nil"/>
            </w:tcBorders>
            <w:shd w:val="clear" w:color="000000" w:fill="DAEEF3"/>
            <w:noWrap/>
            <w:vAlign w:val="bottom"/>
            <w:hideMark/>
          </w:tcPr>
          <w:p w14:paraId="7407433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9,08</w:t>
            </w:r>
          </w:p>
        </w:tc>
        <w:tc>
          <w:tcPr>
            <w:tcW w:w="1660" w:type="dxa"/>
            <w:tcBorders>
              <w:top w:val="nil"/>
              <w:left w:val="single" w:sz="4" w:space="0" w:color="auto"/>
              <w:bottom w:val="single" w:sz="8" w:space="0" w:color="auto"/>
              <w:right w:val="nil"/>
            </w:tcBorders>
            <w:shd w:val="clear" w:color="000000" w:fill="DAEEF3"/>
            <w:noWrap/>
            <w:vAlign w:val="bottom"/>
            <w:hideMark/>
          </w:tcPr>
          <w:p w14:paraId="55A9735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-6,27</w:t>
            </w:r>
          </w:p>
        </w:tc>
        <w:tc>
          <w:tcPr>
            <w:tcW w:w="1660" w:type="dxa"/>
            <w:tcBorders>
              <w:top w:val="nil"/>
              <w:left w:val="single" w:sz="4" w:space="0" w:color="auto"/>
              <w:bottom w:val="single" w:sz="8" w:space="0" w:color="auto"/>
              <w:right w:val="nil"/>
            </w:tcBorders>
            <w:shd w:val="clear" w:color="000000" w:fill="DAEEF3"/>
            <w:noWrap/>
            <w:vAlign w:val="bottom"/>
            <w:hideMark/>
          </w:tcPr>
          <w:p w14:paraId="60BB720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3,37</w:t>
            </w:r>
          </w:p>
        </w:tc>
        <w:tc>
          <w:tcPr>
            <w:tcW w:w="1660" w:type="dxa"/>
            <w:tcBorders>
              <w:top w:val="nil"/>
              <w:left w:val="single" w:sz="4" w:space="0" w:color="auto"/>
              <w:bottom w:val="single" w:sz="8" w:space="0" w:color="auto"/>
              <w:right w:val="nil"/>
            </w:tcBorders>
            <w:shd w:val="clear" w:color="000000" w:fill="DAEEF3"/>
            <w:noWrap/>
            <w:vAlign w:val="bottom"/>
            <w:hideMark/>
          </w:tcPr>
          <w:p w14:paraId="1213509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3,37</w:t>
            </w:r>
          </w:p>
        </w:tc>
        <w:tc>
          <w:tcPr>
            <w:tcW w:w="1660" w:type="dxa"/>
            <w:tcBorders>
              <w:top w:val="nil"/>
              <w:left w:val="single" w:sz="4" w:space="0" w:color="auto"/>
              <w:bottom w:val="single" w:sz="8" w:space="0" w:color="auto"/>
              <w:right w:val="single" w:sz="8" w:space="0" w:color="auto"/>
            </w:tcBorders>
            <w:shd w:val="clear" w:color="000000" w:fill="DAEEF3"/>
            <w:noWrap/>
            <w:vAlign w:val="bottom"/>
            <w:hideMark/>
          </w:tcPr>
          <w:p w14:paraId="0A06771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3,37</w:t>
            </w:r>
          </w:p>
        </w:tc>
      </w:tr>
      <w:tr w:rsidR="00B562F2" w:rsidRPr="00B562F2" w14:paraId="3D39CDE8" w14:textId="77777777" w:rsidTr="00B562F2">
        <w:trPr>
          <w:trHeight w:val="315"/>
          <w:jc w:val="center"/>
        </w:trPr>
        <w:tc>
          <w:tcPr>
            <w:tcW w:w="84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44E82C5"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single" w:sz="8" w:space="0" w:color="auto"/>
              <w:left w:val="nil"/>
              <w:bottom w:val="single" w:sz="4" w:space="0" w:color="auto"/>
              <w:right w:val="single" w:sz="4" w:space="0" w:color="auto"/>
            </w:tcBorders>
            <w:shd w:val="clear" w:color="auto" w:fill="auto"/>
            <w:noWrap/>
            <w:vAlign w:val="bottom"/>
            <w:hideMark/>
          </w:tcPr>
          <w:p w14:paraId="32FBB74E"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Величина корректировка НВВ на потребительском рынке</w:t>
            </w:r>
          </w:p>
        </w:tc>
        <w:tc>
          <w:tcPr>
            <w:tcW w:w="1262" w:type="dxa"/>
            <w:tcBorders>
              <w:top w:val="single" w:sz="8" w:space="0" w:color="auto"/>
              <w:left w:val="nil"/>
              <w:bottom w:val="single" w:sz="4" w:space="0" w:color="auto"/>
              <w:right w:val="single" w:sz="4" w:space="0" w:color="auto"/>
            </w:tcBorders>
            <w:shd w:val="clear" w:color="auto" w:fill="auto"/>
            <w:noWrap/>
            <w:vAlign w:val="bottom"/>
            <w:hideMark/>
          </w:tcPr>
          <w:p w14:paraId="7DB3E8D9"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single" w:sz="8" w:space="0" w:color="auto"/>
              <w:left w:val="nil"/>
              <w:bottom w:val="single" w:sz="4" w:space="0" w:color="auto"/>
              <w:right w:val="single" w:sz="4" w:space="0" w:color="auto"/>
            </w:tcBorders>
            <w:shd w:val="clear" w:color="000000" w:fill="DAEEF3"/>
            <w:noWrap/>
            <w:vAlign w:val="bottom"/>
            <w:hideMark/>
          </w:tcPr>
          <w:p w14:paraId="79F8D1E7"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-2 300,97</w:t>
            </w:r>
          </w:p>
        </w:tc>
        <w:tc>
          <w:tcPr>
            <w:tcW w:w="1660" w:type="dxa"/>
            <w:tcBorders>
              <w:top w:val="single" w:sz="8" w:space="0" w:color="auto"/>
              <w:left w:val="nil"/>
              <w:bottom w:val="nil"/>
              <w:right w:val="nil"/>
            </w:tcBorders>
            <w:shd w:val="clear" w:color="000000" w:fill="DAEEF3"/>
            <w:noWrap/>
            <w:vAlign w:val="bottom"/>
            <w:hideMark/>
          </w:tcPr>
          <w:p w14:paraId="59997B89"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single" w:sz="8" w:space="0" w:color="auto"/>
              <w:left w:val="nil"/>
              <w:bottom w:val="single" w:sz="4" w:space="0" w:color="auto"/>
              <w:right w:val="single" w:sz="8" w:space="0" w:color="auto"/>
            </w:tcBorders>
            <w:shd w:val="clear" w:color="000000" w:fill="DAEEF3"/>
            <w:noWrap/>
            <w:vAlign w:val="bottom"/>
            <w:hideMark/>
          </w:tcPr>
          <w:p w14:paraId="702510E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0,00</w:t>
            </w:r>
          </w:p>
        </w:tc>
        <w:tc>
          <w:tcPr>
            <w:tcW w:w="1660" w:type="dxa"/>
            <w:tcBorders>
              <w:top w:val="nil"/>
              <w:left w:val="nil"/>
              <w:bottom w:val="nil"/>
              <w:right w:val="nil"/>
            </w:tcBorders>
            <w:shd w:val="clear" w:color="000000" w:fill="DAEEF3"/>
            <w:noWrap/>
            <w:vAlign w:val="bottom"/>
            <w:hideMark/>
          </w:tcPr>
          <w:p w14:paraId="590681D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69AF6B1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09AB6F3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10D5D35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7618917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279116D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0425E7C9"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r>
      <w:tr w:rsidR="00B562F2" w:rsidRPr="00B562F2" w14:paraId="58A0314A" w14:textId="77777777" w:rsidTr="00B562F2">
        <w:trPr>
          <w:trHeight w:val="315"/>
          <w:jc w:val="center"/>
        </w:trPr>
        <w:tc>
          <w:tcPr>
            <w:tcW w:w="849" w:type="dxa"/>
            <w:tcBorders>
              <w:top w:val="nil"/>
              <w:left w:val="single" w:sz="8" w:space="0" w:color="auto"/>
              <w:bottom w:val="single" w:sz="4" w:space="0" w:color="auto"/>
              <w:right w:val="single" w:sz="4" w:space="0" w:color="auto"/>
            </w:tcBorders>
            <w:shd w:val="clear" w:color="auto" w:fill="auto"/>
            <w:noWrap/>
            <w:vAlign w:val="bottom"/>
            <w:hideMark/>
          </w:tcPr>
          <w:p w14:paraId="6D9D067C"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0EAEA5"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Необходимая валовая выручка на потребительском рынке</w:t>
            </w:r>
          </w:p>
        </w:tc>
        <w:tc>
          <w:tcPr>
            <w:tcW w:w="1262" w:type="dxa"/>
            <w:tcBorders>
              <w:top w:val="nil"/>
              <w:left w:val="nil"/>
              <w:bottom w:val="single" w:sz="4" w:space="0" w:color="auto"/>
              <w:right w:val="single" w:sz="4" w:space="0" w:color="auto"/>
            </w:tcBorders>
            <w:shd w:val="clear" w:color="auto" w:fill="auto"/>
            <w:noWrap/>
            <w:vAlign w:val="bottom"/>
            <w:hideMark/>
          </w:tcPr>
          <w:p w14:paraId="1A4EC37D"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nil"/>
              <w:left w:val="nil"/>
              <w:bottom w:val="single" w:sz="4" w:space="0" w:color="auto"/>
              <w:right w:val="single" w:sz="4" w:space="0" w:color="auto"/>
            </w:tcBorders>
            <w:shd w:val="clear" w:color="000000" w:fill="DAEEF3"/>
            <w:noWrap/>
            <w:vAlign w:val="bottom"/>
            <w:hideMark/>
          </w:tcPr>
          <w:p w14:paraId="5AAE5A3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20 581,62</w:t>
            </w:r>
          </w:p>
        </w:tc>
        <w:tc>
          <w:tcPr>
            <w:tcW w:w="1660" w:type="dxa"/>
            <w:tcBorders>
              <w:top w:val="nil"/>
              <w:left w:val="nil"/>
              <w:bottom w:val="nil"/>
              <w:right w:val="nil"/>
            </w:tcBorders>
            <w:shd w:val="clear" w:color="000000" w:fill="DAEEF3"/>
            <w:noWrap/>
            <w:vAlign w:val="bottom"/>
            <w:hideMark/>
          </w:tcPr>
          <w:p w14:paraId="6DC6E41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8" w:space="0" w:color="auto"/>
            </w:tcBorders>
            <w:shd w:val="clear" w:color="000000" w:fill="DAEEF3"/>
            <w:noWrap/>
            <w:vAlign w:val="bottom"/>
            <w:hideMark/>
          </w:tcPr>
          <w:p w14:paraId="02291B7A"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23 392,95</w:t>
            </w:r>
          </w:p>
        </w:tc>
        <w:tc>
          <w:tcPr>
            <w:tcW w:w="1660" w:type="dxa"/>
            <w:tcBorders>
              <w:top w:val="nil"/>
              <w:left w:val="nil"/>
              <w:bottom w:val="nil"/>
              <w:right w:val="nil"/>
            </w:tcBorders>
            <w:shd w:val="clear" w:color="000000" w:fill="DAEEF3"/>
            <w:noWrap/>
            <w:vAlign w:val="bottom"/>
            <w:hideMark/>
          </w:tcPr>
          <w:p w14:paraId="7E0FD7F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40DDAF0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139046E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20FC0D7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009C6A8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0BAF01DA"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53E6CF0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r>
      <w:tr w:rsidR="00B562F2" w:rsidRPr="00B562F2" w14:paraId="787B084A" w14:textId="77777777" w:rsidTr="00B562F2">
        <w:trPr>
          <w:trHeight w:val="315"/>
          <w:jc w:val="center"/>
        </w:trPr>
        <w:tc>
          <w:tcPr>
            <w:tcW w:w="849" w:type="dxa"/>
            <w:tcBorders>
              <w:top w:val="nil"/>
              <w:left w:val="single" w:sz="8" w:space="0" w:color="auto"/>
              <w:bottom w:val="single" w:sz="4" w:space="0" w:color="auto"/>
              <w:right w:val="single" w:sz="4" w:space="0" w:color="auto"/>
            </w:tcBorders>
            <w:shd w:val="clear" w:color="auto" w:fill="auto"/>
            <w:noWrap/>
            <w:vAlign w:val="bottom"/>
            <w:hideMark/>
          </w:tcPr>
          <w:p w14:paraId="148FD6D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31288D"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Тариф на тепловую энергию (средний)</w:t>
            </w:r>
          </w:p>
        </w:tc>
        <w:tc>
          <w:tcPr>
            <w:tcW w:w="1262" w:type="dxa"/>
            <w:tcBorders>
              <w:top w:val="nil"/>
              <w:left w:val="nil"/>
              <w:bottom w:val="single" w:sz="4" w:space="0" w:color="auto"/>
              <w:right w:val="single" w:sz="4" w:space="0" w:color="auto"/>
            </w:tcBorders>
            <w:shd w:val="clear" w:color="auto" w:fill="auto"/>
            <w:noWrap/>
            <w:vAlign w:val="bottom"/>
            <w:hideMark/>
          </w:tcPr>
          <w:p w14:paraId="11EDA981"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руб./Гкал</w:t>
            </w:r>
          </w:p>
        </w:tc>
        <w:tc>
          <w:tcPr>
            <w:tcW w:w="1660" w:type="dxa"/>
            <w:tcBorders>
              <w:top w:val="nil"/>
              <w:left w:val="nil"/>
              <w:bottom w:val="single" w:sz="4" w:space="0" w:color="auto"/>
              <w:right w:val="single" w:sz="4" w:space="0" w:color="auto"/>
            </w:tcBorders>
            <w:shd w:val="clear" w:color="000000" w:fill="DAEEF3"/>
            <w:noWrap/>
            <w:vAlign w:val="bottom"/>
            <w:hideMark/>
          </w:tcPr>
          <w:p w14:paraId="658C6C2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3 072,61</w:t>
            </w:r>
          </w:p>
        </w:tc>
        <w:tc>
          <w:tcPr>
            <w:tcW w:w="1660" w:type="dxa"/>
            <w:tcBorders>
              <w:top w:val="nil"/>
              <w:left w:val="nil"/>
              <w:bottom w:val="nil"/>
              <w:right w:val="nil"/>
            </w:tcBorders>
            <w:shd w:val="clear" w:color="000000" w:fill="DAEEF3"/>
            <w:noWrap/>
            <w:vAlign w:val="bottom"/>
            <w:hideMark/>
          </w:tcPr>
          <w:p w14:paraId="571D765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4" w:space="0" w:color="auto"/>
              <w:right w:val="single" w:sz="8" w:space="0" w:color="auto"/>
            </w:tcBorders>
            <w:shd w:val="clear" w:color="000000" w:fill="DAEEF3"/>
            <w:noWrap/>
            <w:vAlign w:val="bottom"/>
            <w:hideMark/>
          </w:tcPr>
          <w:p w14:paraId="205202E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3 325,57</w:t>
            </w:r>
          </w:p>
        </w:tc>
        <w:tc>
          <w:tcPr>
            <w:tcW w:w="1660" w:type="dxa"/>
            <w:tcBorders>
              <w:top w:val="nil"/>
              <w:left w:val="nil"/>
              <w:bottom w:val="nil"/>
              <w:right w:val="nil"/>
            </w:tcBorders>
            <w:shd w:val="clear" w:color="000000" w:fill="DAEEF3"/>
            <w:noWrap/>
            <w:vAlign w:val="bottom"/>
            <w:hideMark/>
          </w:tcPr>
          <w:p w14:paraId="0547530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1C4A1DD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6266E40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2047634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6DB82FC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4E0D936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79DB989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r>
      <w:tr w:rsidR="00B562F2" w:rsidRPr="00B562F2" w14:paraId="3A925BEC" w14:textId="77777777" w:rsidTr="00B562F2">
        <w:trPr>
          <w:trHeight w:val="330"/>
          <w:jc w:val="center"/>
        </w:trPr>
        <w:tc>
          <w:tcPr>
            <w:tcW w:w="849" w:type="dxa"/>
            <w:tcBorders>
              <w:top w:val="nil"/>
              <w:left w:val="single" w:sz="8" w:space="0" w:color="auto"/>
              <w:bottom w:val="single" w:sz="8" w:space="0" w:color="auto"/>
              <w:right w:val="single" w:sz="4" w:space="0" w:color="auto"/>
            </w:tcBorders>
            <w:shd w:val="clear" w:color="auto" w:fill="auto"/>
            <w:noWrap/>
            <w:vAlign w:val="bottom"/>
            <w:hideMark/>
          </w:tcPr>
          <w:p w14:paraId="22F9FAE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6B1AC7FB"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Рост тарифа на тепловую энергию</w:t>
            </w:r>
          </w:p>
        </w:tc>
        <w:tc>
          <w:tcPr>
            <w:tcW w:w="1262" w:type="dxa"/>
            <w:tcBorders>
              <w:top w:val="nil"/>
              <w:left w:val="nil"/>
              <w:bottom w:val="single" w:sz="8" w:space="0" w:color="auto"/>
              <w:right w:val="single" w:sz="4" w:space="0" w:color="auto"/>
            </w:tcBorders>
            <w:shd w:val="clear" w:color="auto" w:fill="auto"/>
            <w:noWrap/>
            <w:vAlign w:val="bottom"/>
            <w:hideMark/>
          </w:tcPr>
          <w:p w14:paraId="7D76C923"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w:t>
            </w:r>
          </w:p>
        </w:tc>
        <w:tc>
          <w:tcPr>
            <w:tcW w:w="1660" w:type="dxa"/>
            <w:tcBorders>
              <w:top w:val="nil"/>
              <w:left w:val="nil"/>
              <w:bottom w:val="single" w:sz="8" w:space="0" w:color="auto"/>
              <w:right w:val="single" w:sz="4" w:space="0" w:color="auto"/>
            </w:tcBorders>
            <w:shd w:val="clear" w:color="000000" w:fill="DAEEF3"/>
            <w:noWrap/>
            <w:vAlign w:val="bottom"/>
            <w:hideMark/>
          </w:tcPr>
          <w:p w14:paraId="510F45B7"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8" w:space="0" w:color="auto"/>
              <w:right w:val="nil"/>
            </w:tcBorders>
            <w:shd w:val="clear" w:color="000000" w:fill="DAEEF3"/>
            <w:noWrap/>
            <w:vAlign w:val="bottom"/>
            <w:hideMark/>
          </w:tcPr>
          <w:p w14:paraId="51F25D0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single" w:sz="8" w:space="0" w:color="auto"/>
              <w:right w:val="single" w:sz="8" w:space="0" w:color="auto"/>
            </w:tcBorders>
            <w:shd w:val="clear" w:color="000000" w:fill="DAEEF3"/>
            <w:noWrap/>
            <w:vAlign w:val="bottom"/>
            <w:hideMark/>
          </w:tcPr>
          <w:p w14:paraId="59E72CA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8,23</w:t>
            </w:r>
          </w:p>
        </w:tc>
        <w:tc>
          <w:tcPr>
            <w:tcW w:w="1660" w:type="dxa"/>
            <w:tcBorders>
              <w:top w:val="nil"/>
              <w:left w:val="nil"/>
              <w:bottom w:val="nil"/>
              <w:right w:val="nil"/>
            </w:tcBorders>
            <w:shd w:val="clear" w:color="000000" w:fill="DAEEF3"/>
            <w:noWrap/>
            <w:vAlign w:val="bottom"/>
            <w:hideMark/>
          </w:tcPr>
          <w:p w14:paraId="14A815F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0F5ECF9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434F86B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5CEEE0C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53333AFE"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6F6AFB49"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763717A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r>
      <w:tr w:rsidR="00B562F2" w:rsidRPr="00B562F2" w14:paraId="58D28830" w14:textId="77777777" w:rsidTr="00B562F2">
        <w:trPr>
          <w:trHeight w:val="315"/>
          <w:jc w:val="center"/>
        </w:trPr>
        <w:tc>
          <w:tcPr>
            <w:tcW w:w="849" w:type="dxa"/>
            <w:tcBorders>
              <w:top w:val="nil"/>
              <w:left w:val="single" w:sz="8" w:space="0" w:color="auto"/>
              <w:bottom w:val="single" w:sz="4" w:space="0" w:color="auto"/>
              <w:right w:val="single" w:sz="4" w:space="0" w:color="auto"/>
            </w:tcBorders>
            <w:shd w:val="clear" w:color="auto" w:fill="auto"/>
            <w:noWrap/>
            <w:vAlign w:val="bottom"/>
            <w:hideMark/>
          </w:tcPr>
          <w:p w14:paraId="1BDD3DE2"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lastRenderedPageBreak/>
              <w:t> </w:t>
            </w:r>
          </w:p>
        </w:tc>
        <w:tc>
          <w:tcPr>
            <w:tcW w:w="9649" w:type="dxa"/>
            <w:gridSpan w:val="4"/>
            <w:tcBorders>
              <w:top w:val="nil"/>
              <w:left w:val="nil"/>
              <w:bottom w:val="single" w:sz="4" w:space="0" w:color="auto"/>
              <w:right w:val="single" w:sz="4" w:space="0" w:color="000000"/>
            </w:tcBorders>
            <w:shd w:val="clear" w:color="auto" w:fill="auto"/>
            <w:noWrap/>
            <w:vAlign w:val="center"/>
            <w:hideMark/>
          </w:tcPr>
          <w:p w14:paraId="119BD614"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Величина корректировка НВВ на потребительском рынке</w:t>
            </w:r>
          </w:p>
        </w:tc>
        <w:tc>
          <w:tcPr>
            <w:tcW w:w="1262" w:type="dxa"/>
            <w:tcBorders>
              <w:top w:val="nil"/>
              <w:left w:val="nil"/>
              <w:bottom w:val="single" w:sz="4" w:space="0" w:color="auto"/>
              <w:right w:val="single" w:sz="4" w:space="0" w:color="auto"/>
            </w:tcBorders>
            <w:shd w:val="clear" w:color="auto" w:fill="auto"/>
            <w:noWrap/>
            <w:vAlign w:val="bottom"/>
            <w:hideMark/>
          </w:tcPr>
          <w:p w14:paraId="227081FA"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nil"/>
              <w:left w:val="nil"/>
              <w:bottom w:val="nil"/>
              <w:right w:val="nil"/>
            </w:tcBorders>
            <w:shd w:val="clear" w:color="000000" w:fill="DAEEF3"/>
            <w:noWrap/>
            <w:vAlign w:val="bottom"/>
            <w:hideMark/>
          </w:tcPr>
          <w:p w14:paraId="51371CF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686,48</w:t>
            </w:r>
          </w:p>
        </w:tc>
        <w:tc>
          <w:tcPr>
            <w:tcW w:w="1660" w:type="dxa"/>
            <w:tcBorders>
              <w:top w:val="nil"/>
              <w:left w:val="nil"/>
              <w:bottom w:val="nil"/>
              <w:right w:val="nil"/>
            </w:tcBorders>
            <w:shd w:val="clear" w:color="000000" w:fill="DAEEF3"/>
            <w:noWrap/>
            <w:vAlign w:val="bottom"/>
            <w:hideMark/>
          </w:tcPr>
          <w:p w14:paraId="4A5E7AE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259DEDF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746,58</w:t>
            </w:r>
          </w:p>
        </w:tc>
        <w:tc>
          <w:tcPr>
            <w:tcW w:w="1660" w:type="dxa"/>
            <w:tcBorders>
              <w:top w:val="nil"/>
              <w:left w:val="nil"/>
              <w:bottom w:val="nil"/>
              <w:right w:val="nil"/>
            </w:tcBorders>
            <w:shd w:val="clear" w:color="000000" w:fill="DAEEF3"/>
            <w:noWrap/>
            <w:vAlign w:val="bottom"/>
            <w:hideMark/>
          </w:tcPr>
          <w:p w14:paraId="36BE4AA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3D43F96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73C30E5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814,34</w:t>
            </w:r>
          </w:p>
        </w:tc>
        <w:tc>
          <w:tcPr>
            <w:tcW w:w="1660" w:type="dxa"/>
            <w:tcBorders>
              <w:top w:val="nil"/>
              <w:left w:val="nil"/>
              <w:bottom w:val="nil"/>
              <w:right w:val="nil"/>
            </w:tcBorders>
            <w:shd w:val="clear" w:color="000000" w:fill="DAEEF3"/>
            <w:noWrap/>
            <w:vAlign w:val="bottom"/>
            <w:hideMark/>
          </w:tcPr>
          <w:p w14:paraId="1D096B4F"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763,31</w:t>
            </w:r>
          </w:p>
        </w:tc>
        <w:tc>
          <w:tcPr>
            <w:tcW w:w="1660" w:type="dxa"/>
            <w:tcBorders>
              <w:top w:val="nil"/>
              <w:left w:val="nil"/>
              <w:bottom w:val="nil"/>
              <w:right w:val="nil"/>
            </w:tcBorders>
            <w:shd w:val="clear" w:color="000000" w:fill="DAEEF3"/>
            <w:noWrap/>
            <w:vAlign w:val="bottom"/>
            <w:hideMark/>
          </w:tcPr>
          <w:p w14:paraId="0D66719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789,01</w:t>
            </w:r>
          </w:p>
        </w:tc>
        <w:tc>
          <w:tcPr>
            <w:tcW w:w="1660" w:type="dxa"/>
            <w:tcBorders>
              <w:top w:val="nil"/>
              <w:left w:val="nil"/>
              <w:bottom w:val="nil"/>
              <w:right w:val="nil"/>
            </w:tcBorders>
            <w:shd w:val="clear" w:color="000000" w:fill="DAEEF3"/>
            <w:noWrap/>
            <w:vAlign w:val="bottom"/>
            <w:hideMark/>
          </w:tcPr>
          <w:p w14:paraId="2E1FA689"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815,60</w:t>
            </w:r>
          </w:p>
        </w:tc>
        <w:tc>
          <w:tcPr>
            <w:tcW w:w="1660" w:type="dxa"/>
            <w:tcBorders>
              <w:top w:val="nil"/>
              <w:left w:val="nil"/>
              <w:bottom w:val="nil"/>
              <w:right w:val="nil"/>
            </w:tcBorders>
            <w:shd w:val="clear" w:color="000000" w:fill="DAEEF3"/>
            <w:noWrap/>
            <w:vAlign w:val="bottom"/>
            <w:hideMark/>
          </w:tcPr>
          <w:p w14:paraId="0F44ADF7"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843,12</w:t>
            </w:r>
          </w:p>
        </w:tc>
      </w:tr>
      <w:tr w:rsidR="00B562F2" w:rsidRPr="00B562F2" w14:paraId="56342DBA" w14:textId="77777777" w:rsidTr="00B562F2">
        <w:trPr>
          <w:trHeight w:val="315"/>
          <w:jc w:val="center"/>
        </w:trPr>
        <w:tc>
          <w:tcPr>
            <w:tcW w:w="849" w:type="dxa"/>
            <w:tcBorders>
              <w:top w:val="nil"/>
              <w:left w:val="single" w:sz="8" w:space="0" w:color="auto"/>
              <w:bottom w:val="single" w:sz="4" w:space="0" w:color="auto"/>
              <w:right w:val="single" w:sz="4" w:space="0" w:color="auto"/>
            </w:tcBorders>
            <w:shd w:val="clear" w:color="auto" w:fill="auto"/>
            <w:noWrap/>
            <w:vAlign w:val="bottom"/>
            <w:hideMark/>
          </w:tcPr>
          <w:p w14:paraId="1FBF80C4"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0BBA530"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Необходимая валовая выручка на потребительском рынке</w:t>
            </w:r>
          </w:p>
        </w:tc>
        <w:tc>
          <w:tcPr>
            <w:tcW w:w="1262" w:type="dxa"/>
            <w:tcBorders>
              <w:top w:val="nil"/>
              <w:left w:val="nil"/>
              <w:bottom w:val="single" w:sz="4" w:space="0" w:color="auto"/>
              <w:right w:val="single" w:sz="4" w:space="0" w:color="auto"/>
            </w:tcBorders>
            <w:shd w:val="clear" w:color="auto" w:fill="auto"/>
            <w:noWrap/>
            <w:vAlign w:val="bottom"/>
            <w:hideMark/>
          </w:tcPr>
          <w:p w14:paraId="09BCEEF1" w14:textId="77777777" w:rsidR="00B562F2" w:rsidRPr="00B562F2" w:rsidRDefault="00B562F2" w:rsidP="00B562F2">
            <w:pPr>
              <w:jc w:val="center"/>
              <w:rPr>
                <w:rFonts w:ascii="Bookman Old Style" w:hAnsi="Bookman Old Style" w:cs="Calibri"/>
                <w:sz w:val="13"/>
                <w:szCs w:val="13"/>
                <w:lang w:eastAsia="ru-RU"/>
              </w:rPr>
            </w:pPr>
            <w:proofErr w:type="spellStart"/>
            <w:r w:rsidRPr="00B562F2">
              <w:rPr>
                <w:rFonts w:ascii="Bookman Old Style" w:hAnsi="Bookman Old Style" w:cs="Calibri"/>
                <w:sz w:val="13"/>
                <w:szCs w:val="13"/>
                <w:lang w:eastAsia="ru-RU"/>
              </w:rPr>
              <w:t>т.р</w:t>
            </w:r>
            <w:proofErr w:type="spellEnd"/>
            <w:r w:rsidRPr="00B562F2">
              <w:rPr>
                <w:rFonts w:ascii="Bookman Old Style" w:hAnsi="Bookman Old Style" w:cs="Calibri"/>
                <w:sz w:val="13"/>
                <w:szCs w:val="13"/>
                <w:lang w:eastAsia="ru-RU"/>
              </w:rPr>
              <w:t>.</w:t>
            </w:r>
          </w:p>
        </w:tc>
        <w:tc>
          <w:tcPr>
            <w:tcW w:w="1660" w:type="dxa"/>
            <w:tcBorders>
              <w:top w:val="nil"/>
              <w:left w:val="nil"/>
              <w:bottom w:val="nil"/>
              <w:right w:val="nil"/>
            </w:tcBorders>
            <w:shd w:val="clear" w:color="000000" w:fill="DAEEF3"/>
            <w:noWrap/>
            <w:vAlign w:val="bottom"/>
            <w:hideMark/>
          </w:tcPr>
          <w:p w14:paraId="3027587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707A6B1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236ADCE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55A9162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52C2E121"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19439378"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507D2C53"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6D1A3BCC"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22750489"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7E3BC652"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r>
      <w:tr w:rsidR="00B562F2" w:rsidRPr="00B562F2" w14:paraId="226D48BF" w14:textId="77777777" w:rsidTr="00B562F2">
        <w:trPr>
          <w:trHeight w:val="390"/>
          <w:jc w:val="center"/>
        </w:trPr>
        <w:tc>
          <w:tcPr>
            <w:tcW w:w="849" w:type="dxa"/>
            <w:tcBorders>
              <w:top w:val="nil"/>
              <w:left w:val="single" w:sz="8" w:space="0" w:color="auto"/>
              <w:bottom w:val="single" w:sz="8" w:space="0" w:color="auto"/>
              <w:right w:val="single" w:sz="4" w:space="0" w:color="auto"/>
            </w:tcBorders>
            <w:shd w:val="clear" w:color="auto" w:fill="auto"/>
            <w:noWrap/>
            <w:vAlign w:val="bottom"/>
            <w:hideMark/>
          </w:tcPr>
          <w:p w14:paraId="2ACB0ED0"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 </w:t>
            </w:r>
          </w:p>
        </w:tc>
        <w:tc>
          <w:tcPr>
            <w:tcW w:w="9649" w:type="dxa"/>
            <w:gridSpan w:val="4"/>
            <w:tcBorders>
              <w:top w:val="single" w:sz="4" w:space="0" w:color="auto"/>
              <w:left w:val="nil"/>
              <w:bottom w:val="single" w:sz="8" w:space="0" w:color="auto"/>
              <w:right w:val="single" w:sz="4" w:space="0" w:color="000000"/>
            </w:tcBorders>
            <w:shd w:val="clear" w:color="auto" w:fill="auto"/>
            <w:noWrap/>
            <w:vAlign w:val="center"/>
            <w:hideMark/>
          </w:tcPr>
          <w:p w14:paraId="4B041E06" w14:textId="77777777" w:rsidR="00B562F2" w:rsidRPr="00B562F2" w:rsidRDefault="00B562F2" w:rsidP="00B562F2">
            <w:pP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xml:space="preserve"> Тариф на тепловую энергию (средний)</w:t>
            </w:r>
          </w:p>
        </w:tc>
        <w:tc>
          <w:tcPr>
            <w:tcW w:w="1262" w:type="dxa"/>
            <w:tcBorders>
              <w:top w:val="nil"/>
              <w:left w:val="nil"/>
              <w:bottom w:val="single" w:sz="8" w:space="0" w:color="auto"/>
              <w:right w:val="single" w:sz="4" w:space="0" w:color="auto"/>
            </w:tcBorders>
            <w:shd w:val="clear" w:color="auto" w:fill="auto"/>
            <w:noWrap/>
            <w:vAlign w:val="bottom"/>
            <w:hideMark/>
          </w:tcPr>
          <w:p w14:paraId="7800AB8F" w14:textId="77777777" w:rsidR="00B562F2" w:rsidRPr="00B562F2" w:rsidRDefault="00B562F2" w:rsidP="00B562F2">
            <w:pPr>
              <w:jc w:val="center"/>
              <w:rPr>
                <w:rFonts w:ascii="Bookman Old Style" w:hAnsi="Bookman Old Style" w:cs="Calibri"/>
                <w:sz w:val="13"/>
                <w:szCs w:val="13"/>
                <w:lang w:eastAsia="ru-RU"/>
              </w:rPr>
            </w:pPr>
            <w:r w:rsidRPr="00B562F2">
              <w:rPr>
                <w:rFonts w:ascii="Bookman Old Style" w:hAnsi="Bookman Old Style" w:cs="Calibri"/>
                <w:sz w:val="13"/>
                <w:szCs w:val="13"/>
                <w:lang w:eastAsia="ru-RU"/>
              </w:rPr>
              <w:t>руб./Гкал</w:t>
            </w:r>
          </w:p>
        </w:tc>
        <w:tc>
          <w:tcPr>
            <w:tcW w:w="1660" w:type="dxa"/>
            <w:tcBorders>
              <w:top w:val="nil"/>
              <w:left w:val="nil"/>
              <w:bottom w:val="nil"/>
              <w:right w:val="nil"/>
            </w:tcBorders>
            <w:shd w:val="clear" w:color="000000" w:fill="DAEEF3"/>
            <w:noWrap/>
            <w:vAlign w:val="bottom"/>
            <w:hideMark/>
          </w:tcPr>
          <w:p w14:paraId="4CC295E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5FFE33B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361290B4"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01461D17"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79D6AAB5"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3B5FDA2A"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67415EBD"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51DC5E90"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0E24955B"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c>
          <w:tcPr>
            <w:tcW w:w="1660" w:type="dxa"/>
            <w:tcBorders>
              <w:top w:val="nil"/>
              <w:left w:val="nil"/>
              <w:bottom w:val="nil"/>
              <w:right w:val="nil"/>
            </w:tcBorders>
            <w:shd w:val="clear" w:color="000000" w:fill="DAEEF3"/>
            <w:noWrap/>
            <w:vAlign w:val="bottom"/>
            <w:hideMark/>
          </w:tcPr>
          <w:p w14:paraId="2C826BC6" w14:textId="77777777" w:rsidR="00B562F2" w:rsidRPr="00B562F2" w:rsidRDefault="00B562F2" w:rsidP="00B562F2">
            <w:pPr>
              <w:jc w:val="center"/>
              <w:rPr>
                <w:rFonts w:ascii="Bookman Old Style" w:hAnsi="Bookman Old Style" w:cs="Calibri"/>
                <w:b/>
                <w:bCs/>
                <w:sz w:val="13"/>
                <w:szCs w:val="13"/>
                <w:lang w:eastAsia="ru-RU"/>
              </w:rPr>
            </w:pPr>
            <w:r w:rsidRPr="00B562F2">
              <w:rPr>
                <w:rFonts w:ascii="Bookman Old Style" w:hAnsi="Bookman Old Style" w:cs="Calibri"/>
                <w:b/>
                <w:bCs/>
                <w:sz w:val="13"/>
                <w:szCs w:val="13"/>
                <w:lang w:eastAsia="ru-RU"/>
              </w:rPr>
              <w:t> </w:t>
            </w:r>
          </w:p>
        </w:tc>
      </w:tr>
    </w:tbl>
    <w:p w14:paraId="28C8A65E" w14:textId="77777777" w:rsidR="00B562F2" w:rsidRDefault="00B562F2" w:rsidP="00B562F2">
      <w:pPr>
        <w:tabs>
          <w:tab w:val="left" w:pos="5580"/>
          <w:tab w:val="left" w:pos="9498"/>
        </w:tabs>
        <w:ind w:right="-285"/>
      </w:pPr>
    </w:p>
    <w:p w14:paraId="7115D80D" w14:textId="77777777" w:rsidR="00B562F2" w:rsidRDefault="00B562F2" w:rsidP="00D408BA">
      <w:pPr>
        <w:tabs>
          <w:tab w:val="left" w:pos="5580"/>
          <w:tab w:val="left" w:pos="9498"/>
        </w:tabs>
        <w:ind w:left="-1386" w:right="-285" w:firstLine="7907"/>
      </w:pPr>
    </w:p>
    <w:p w14:paraId="06C95FDD" w14:textId="34A3202B" w:rsidR="00B562F2" w:rsidRDefault="00B562F2" w:rsidP="00D408BA">
      <w:pPr>
        <w:tabs>
          <w:tab w:val="left" w:pos="5580"/>
          <w:tab w:val="left" w:pos="9498"/>
        </w:tabs>
        <w:ind w:left="-1386" w:right="-285" w:firstLine="7907"/>
        <w:sectPr w:rsidR="00B562F2" w:rsidSect="00B562F2">
          <w:pgSz w:w="16838" w:h="11906" w:orient="landscape"/>
          <w:pgMar w:top="851" w:right="567" w:bottom="566" w:left="1135" w:header="720" w:footer="720" w:gutter="0"/>
          <w:cols w:space="720"/>
          <w:docGrid w:linePitch="326"/>
        </w:sectPr>
      </w:pPr>
    </w:p>
    <w:p w14:paraId="4C548EC6" w14:textId="64B17459" w:rsidR="00D408BA" w:rsidRDefault="00D408BA" w:rsidP="00D408BA">
      <w:pPr>
        <w:tabs>
          <w:tab w:val="left" w:pos="5580"/>
          <w:tab w:val="left" w:pos="9498"/>
        </w:tabs>
        <w:ind w:left="-1386" w:right="-285" w:firstLine="7907"/>
      </w:pPr>
      <w:r>
        <w:lastRenderedPageBreak/>
        <w:t>Приложение № 6 к протоколу № 68</w:t>
      </w:r>
    </w:p>
    <w:p w14:paraId="62F617DF" w14:textId="77777777" w:rsidR="00D408BA" w:rsidRDefault="00D408BA" w:rsidP="00D408BA">
      <w:pPr>
        <w:tabs>
          <w:tab w:val="left" w:pos="5580"/>
          <w:tab w:val="left" w:pos="9498"/>
        </w:tabs>
        <w:ind w:left="-1386" w:right="-285" w:firstLine="7907"/>
      </w:pPr>
      <w:r>
        <w:t>заседания Правления региональной</w:t>
      </w:r>
    </w:p>
    <w:p w14:paraId="15FEACF7" w14:textId="77777777" w:rsidR="00D408BA" w:rsidRDefault="00D408BA" w:rsidP="00D408BA">
      <w:pPr>
        <w:tabs>
          <w:tab w:val="left" w:pos="5580"/>
          <w:tab w:val="left" w:pos="9498"/>
        </w:tabs>
        <w:ind w:left="-1386" w:right="-285" w:firstLine="7907"/>
      </w:pPr>
      <w:r>
        <w:t>энергетической комиссии</w:t>
      </w:r>
    </w:p>
    <w:p w14:paraId="663E493C" w14:textId="32CD6A65" w:rsidR="00D408BA" w:rsidRDefault="00D408BA" w:rsidP="00D408BA">
      <w:pPr>
        <w:tabs>
          <w:tab w:val="left" w:pos="5580"/>
          <w:tab w:val="left" w:pos="9498"/>
        </w:tabs>
        <w:ind w:left="-1386" w:right="-285" w:firstLine="7907"/>
      </w:pPr>
      <w:r>
        <w:t>Кемеровской области от 26.09.2019</w:t>
      </w:r>
    </w:p>
    <w:p w14:paraId="0D776210" w14:textId="77777777" w:rsidR="00B562F2" w:rsidRDefault="00B562F2" w:rsidP="00D408BA">
      <w:pPr>
        <w:tabs>
          <w:tab w:val="left" w:pos="5580"/>
          <w:tab w:val="left" w:pos="9498"/>
        </w:tabs>
        <w:ind w:left="-1386" w:right="-285" w:firstLine="7907"/>
      </w:pPr>
    </w:p>
    <w:p w14:paraId="75ABF504" w14:textId="77777777" w:rsidR="00B562F2" w:rsidRDefault="00B562F2" w:rsidP="00B562F2">
      <w:pPr>
        <w:ind w:left="851" w:right="140"/>
        <w:jc w:val="center"/>
        <w:rPr>
          <w:b/>
          <w:bCs/>
          <w:color w:val="000000"/>
          <w:kern w:val="32"/>
          <w:sz w:val="28"/>
          <w:szCs w:val="28"/>
        </w:rPr>
      </w:pPr>
      <w:r>
        <w:rPr>
          <w:b/>
          <w:bCs/>
          <w:color w:val="000000"/>
          <w:kern w:val="32"/>
          <w:sz w:val="28"/>
          <w:szCs w:val="28"/>
        </w:rPr>
        <w:t>Долгосрочные параметры регулирования ООО «Велес»</w:t>
      </w:r>
    </w:p>
    <w:p w14:paraId="60E37EB5" w14:textId="77777777" w:rsidR="00B562F2" w:rsidRDefault="00B562F2" w:rsidP="00B562F2">
      <w:pPr>
        <w:ind w:left="851" w:right="140"/>
        <w:jc w:val="center"/>
        <w:rPr>
          <w:b/>
          <w:bCs/>
          <w:color w:val="000000"/>
          <w:kern w:val="32"/>
          <w:sz w:val="28"/>
          <w:szCs w:val="28"/>
        </w:rPr>
      </w:pPr>
      <w:r>
        <w:rPr>
          <w:b/>
          <w:bCs/>
          <w:color w:val="000000"/>
          <w:kern w:val="32"/>
          <w:sz w:val="28"/>
          <w:szCs w:val="28"/>
        </w:rPr>
        <w:t>для формирования долгосрочных тарифов на тепловую энергию, реализуемую на потребительском рынке Ленинск-Кузнецкого муниципального района, на период с 01.01.2017 по 31.12.2025</w:t>
      </w:r>
    </w:p>
    <w:p w14:paraId="1280C118" w14:textId="77777777" w:rsidR="00B562F2" w:rsidRDefault="00B562F2" w:rsidP="00B562F2">
      <w:pPr>
        <w:ind w:left="709" w:right="-1"/>
        <w:jc w:val="center"/>
        <w:rPr>
          <w:b/>
          <w:bCs/>
          <w:color w:val="000000"/>
          <w:kern w:val="32"/>
          <w:sz w:val="28"/>
          <w:szCs w:val="28"/>
        </w:rPr>
      </w:pPr>
    </w:p>
    <w:p w14:paraId="707C794D" w14:textId="77777777" w:rsidR="00B562F2" w:rsidRDefault="00B562F2" w:rsidP="00B562F2">
      <w:pPr>
        <w:ind w:left="709" w:right="-1"/>
        <w:jc w:val="center"/>
        <w:rPr>
          <w:b/>
          <w:bCs/>
          <w:color w:val="000000"/>
          <w:kern w:val="32"/>
          <w:sz w:val="28"/>
          <w:szCs w:val="28"/>
        </w:rPr>
      </w:pPr>
    </w:p>
    <w:p w14:paraId="72467907" w14:textId="77777777" w:rsidR="00B562F2" w:rsidRDefault="00B562F2" w:rsidP="00B562F2">
      <w:pPr>
        <w:ind w:left="709" w:right="-1"/>
        <w:jc w:val="center"/>
        <w:rPr>
          <w:b/>
          <w:bCs/>
          <w:color w:val="000000"/>
          <w:kern w:val="32"/>
          <w:sz w:val="28"/>
          <w:szCs w:val="28"/>
        </w:rPr>
      </w:pPr>
    </w:p>
    <w:tbl>
      <w:tblPr>
        <w:tblW w:w="9360" w:type="dxa"/>
        <w:tblInd w:w="959" w:type="dxa"/>
        <w:tblLayout w:type="fixed"/>
        <w:tblLook w:val="04A0" w:firstRow="1" w:lastRow="0" w:firstColumn="1" w:lastColumn="0" w:noHBand="0" w:noVBand="1"/>
      </w:tblPr>
      <w:tblGrid>
        <w:gridCol w:w="1559"/>
        <w:gridCol w:w="566"/>
        <w:gridCol w:w="993"/>
        <w:gridCol w:w="994"/>
        <w:gridCol w:w="850"/>
        <w:gridCol w:w="1135"/>
        <w:gridCol w:w="1135"/>
        <w:gridCol w:w="1135"/>
        <w:gridCol w:w="993"/>
      </w:tblGrid>
      <w:tr w:rsidR="00B562F2" w14:paraId="38376FC2" w14:textId="77777777" w:rsidTr="00B562F2">
        <w:trPr>
          <w:trHeight w:val="2985"/>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49DFDB4" w14:textId="77777777" w:rsidR="00B562F2" w:rsidRDefault="00B562F2">
            <w:pPr>
              <w:jc w:val="center"/>
              <w:rPr>
                <w:color w:val="000000"/>
                <w:sz w:val="20"/>
                <w:szCs w:val="20"/>
                <w:lang w:eastAsia="ru-RU"/>
              </w:rPr>
            </w:pPr>
            <w:r>
              <w:rPr>
                <w:color w:val="000000"/>
                <w:sz w:val="20"/>
                <w:szCs w:val="20"/>
              </w:rPr>
              <w:t>Наименование регулируемой организации</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C1A951F" w14:textId="77777777" w:rsidR="00B562F2" w:rsidRDefault="00B562F2">
            <w:pPr>
              <w:ind w:left="-138" w:right="-130"/>
              <w:jc w:val="center"/>
              <w:rPr>
                <w:color w:val="000000"/>
                <w:sz w:val="20"/>
                <w:szCs w:val="20"/>
              </w:rPr>
            </w:pPr>
            <w:r>
              <w:rPr>
                <w:color w:val="000000"/>
                <w:sz w:val="20"/>
                <w:szCs w:val="20"/>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D7789C" w14:textId="77777777" w:rsidR="00B562F2" w:rsidRDefault="00B562F2">
            <w:pPr>
              <w:ind w:left="-86" w:right="-108"/>
              <w:jc w:val="center"/>
              <w:rPr>
                <w:sz w:val="20"/>
                <w:szCs w:val="20"/>
              </w:rPr>
            </w:pPr>
            <w:r>
              <w:rPr>
                <w:sz w:val="20"/>
                <w:szCs w:val="20"/>
              </w:rPr>
              <w:t>Базовый</w:t>
            </w:r>
          </w:p>
          <w:p w14:paraId="4F3AFB45" w14:textId="77777777" w:rsidR="00B562F2" w:rsidRDefault="00B562F2">
            <w:pPr>
              <w:ind w:left="-86" w:right="-108"/>
              <w:jc w:val="center"/>
              <w:rPr>
                <w:sz w:val="20"/>
                <w:szCs w:val="20"/>
              </w:rPr>
            </w:pPr>
            <w:r>
              <w:rPr>
                <w:sz w:val="20"/>
                <w:szCs w:val="20"/>
              </w:rPr>
              <w:t xml:space="preserve">уровень </w:t>
            </w:r>
            <w:proofErr w:type="spellStart"/>
            <w:r>
              <w:rPr>
                <w:sz w:val="20"/>
                <w:szCs w:val="20"/>
              </w:rPr>
              <w:t>операци</w:t>
            </w:r>
            <w:proofErr w:type="spellEnd"/>
            <w:r>
              <w:rPr>
                <w:sz w:val="20"/>
                <w:szCs w:val="20"/>
              </w:rPr>
              <w:t>-</w:t>
            </w:r>
          </w:p>
          <w:p w14:paraId="24C676FC" w14:textId="77777777" w:rsidR="00B562F2" w:rsidRDefault="00B562F2">
            <w:pPr>
              <w:ind w:left="-86" w:right="-108"/>
              <w:jc w:val="center"/>
              <w:rPr>
                <w:sz w:val="20"/>
                <w:szCs w:val="20"/>
              </w:rPr>
            </w:pPr>
            <w:proofErr w:type="spellStart"/>
            <w:r>
              <w:rPr>
                <w:sz w:val="20"/>
                <w:szCs w:val="20"/>
              </w:rPr>
              <w:t>онных</w:t>
            </w:r>
            <w:proofErr w:type="spellEnd"/>
            <w:r>
              <w:rPr>
                <w:sz w:val="20"/>
                <w:szCs w:val="20"/>
              </w:rPr>
              <w:t xml:space="preserve"> расходов</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CF711E" w14:textId="77777777" w:rsidR="00B562F2" w:rsidRDefault="00B562F2">
            <w:pPr>
              <w:ind w:left="-108" w:right="-114"/>
              <w:jc w:val="center"/>
              <w:rPr>
                <w:sz w:val="20"/>
                <w:szCs w:val="20"/>
              </w:rPr>
            </w:pPr>
            <w:r>
              <w:rPr>
                <w:sz w:val="20"/>
                <w:szCs w:val="20"/>
              </w:rPr>
              <w:t xml:space="preserve">Индекс </w:t>
            </w:r>
            <w:proofErr w:type="spellStart"/>
            <w:proofErr w:type="gramStart"/>
            <w:r>
              <w:rPr>
                <w:sz w:val="20"/>
                <w:szCs w:val="20"/>
              </w:rPr>
              <w:t>эффек-тивности</w:t>
            </w:r>
            <w:proofErr w:type="spellEnd"/>
            <w:proofErr w:type="gramEnd"/>
            <w:r>
              <w:rPr>
                <w:sz w:val="20"/>
                <w:szCs w:val="20"/>
              </w:rPr>
              <w:t xml:space="preserve"> </w:t>
            </w:r>
            <w:proofErr w:type="spellStart"/>
            <w:r>
              <w:rPr>
                <w:sz w:val="20"/>
                <w:szCs w:val="20"/>
              </w:rPr>
              <w:t>операци-онных</w:t>
            </w:r>
            <w:proofErr w:type="spellEnd"/>
            <w:r>
              <w:rPr>
                <w:sz w:val="20"/>
                <w:szCs w:val="20"/>
              </w:rPr>
              <w:t xml:space="preserve">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33885A" w14:textId="77777777" w:rsidR="00B562F2" w:rsidRDefault="00B562F2">
            <w:pPr>
              <w:ind w:left="-102" w:right="-114"/>
              <w:jc w:val="center"/>
              <w:rPr>
                <w:sz w:val="20"/>
                <w:szCs w:val="20"/>
              </w:rPr>
            </w:pPr>
            <w:proofErr w:type="gramStart"/>
            <w:r>
              <w:rPr>
                <w:sz w:val="20"/>
                <w:szCs w:val="20"/>
              </w:rPr>
              <w:t>Норма-</w:t>
            </w:r>
            <w:proofErr w:type="spellStart"/>
            <w:r>
              <w:rPr>
                <w:sz w:val="20"/>
                <w:szCs w:val="20"/>
              </w:rPr>
              <w:t>тивный</w:t>
            </w:r>
            <w:proofErr w:type="spellEnd"/>
            <w:proofErr w:type="gramEnd"/>
            <w:r>
              <w:rPr>
                <w:sz w:val="20"/>
                <w:szCs w:val="20"/>
              </w:rPr>
              <w:t xml:space="preserve"> уровень прибыли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D02D9A8" w14:textId="77777777" w:rsidR="00B562F2" w:rsidRDefault="00B562F2">
            <w:pPr>
              <w:ind w:left="-102" w:right="-115"/>
              <w:jc w:val="center"/>
              <w:rPr>
                <w:sz w:val="20"/>
                <w:szCs w:val="20"/>
              </w:rPr>
            </w:pPr>
            <w:r>
              <w:rPr>
                <w:sz w:val="20"/>
                <w:szCs w:val="20"/>
              </w:rPr>
              <w:t xml:space="preserve">Уровень надежности </w:t>
            </w:r>
            <w:proofErr w:type="gramStart"/>
            <w:r>
              <w:rPr>
                <w:sz w:val="20"/>
                <w:szCs w:val="20"/>
              </w:rPr>
              <w:t>тепло-снабжения</w:t>
            </w:r>
            <w:proofErr w:type="gramEnd"/>
          </w:p>
          <w:p w14:paraId="2164F0B4" w14:textId="77777777" w:rsidR="00B562F2" w:rsidRDefault="00B562F2">
            <w:pPr>
              <w:ind w:left="-102" w:right="-115"/>
              <w:rPr>
                <w:sz w:val="20"/>
                <w:szCs w:val="20"/>
              </w:rPr>
            </w:pPr>
            <w:r>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872E7CF" w14:textId="77777777" w:rsidR="00B562F2" w:rsidRDefault="00B562F2">
            <w:pPr>
              <w:ind w:left="-101" w:right="-108"/>
              <w:jc w:val="center"/>
              <w:rPr>
                <w:sz w:val="20"/>
                <w:szCs w:val="20"/>
              </w:rPr>
            </w:pPr>
            <w:r>
              <w:rPr>
                <w:sz w:val="20"/>
                <w:szCs w:val="20"/>
              </w:rPr>
              <w:t xml:space="preserve">Показатели </w:t>
            </w:r>
            <w:proofErr w:type="gramStart"/>
            <w:r>
              <w:rPr>
                <w:sz w:val="20"/>
                <w:szCs w:val="20"/>
              </w:rPr>
              <w:t>энерго-сбережения</w:t>
            </w:r>
            <w:proofErr w:type="gramEnd"/>
            <w:r>
              <w:rPr>
                <w:sz w:val="20"/>
                <w:szCs w:val="20"/>
              </w:rPr>
              <w:t xml:space="preserve"> и </w:t>
            </w:r>
            <w:proofErr w:type="spellStart"/>
            <w:r>
              <w:rPr>
                <w:sz w:val="20"/>
                <w:szCs w:val="20"/>
              </w:rPr>
              <w:t>энергети</w:t>
            </w:r>
            <w:proofErr w:type="spellEnd"/>
            <w:r>
              <w:rPr>
                <w:sz w:val="20"/>
                <w:szCs w:val="20"/>
              </w:rPr>
              <w:t xml:space="preserve">-ческой </w:t>
            </w:r>
            <w:proofErr w:type="spellStart"/>
            <w:r>
              <w:rPr>
                <w:sz w:val="20"/>
                <w:szCs w:val="20"/>
              </w:rPr>
              <w:t>эффектив-ности</w:t>
            </w:r>
            <w:proofErr w:type="spellEnd"/>
          </w:p>
          <w:p w14:paraId="2B33AF71" w14:textId="77777777" w:rsidR="00B562F2" w:rsidRDefault="00B562F2">
            <w:pPr>
              <w:ind w:left="-101"/>
              <w:rPr>
                <w:sz w:val="20"/>
                <w:szCs w:val="20"/>
              </w:rPr>
            </w:pPr>
            <w:r>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8DE4136" w14:textId="77777777" w:rsidR="00B562F2" w:rsidRDefault="00B562F2">
            <w:pPr>
              <w:ind w:left="-78" w:right="-108"/>
              <w:jc w:val="center"/>
              <w:rPr>
                <w:sz w:val="20"/>
                <w:szCs w:val="20"/>
              </w:rPr>
            </w:pPr>
            <w:r>
              <w:rPr>
                <w:sz w:val="20"/>
                <w:szCs w:val="20"/>
              </w:rPr>
              <w:t xml:space="preserve">Реализация программ в области </w:t>
            </w:r>
            <w:proofErr w:type="spellStart"/>
            <w:proofErr w:type="gramStart"/>
            <w:r>
              <w:rPr>
                <w:sz w:val="20"/>
                <w:szCs w:val="20"/>
              </w:rPr>
              <w:t>энергосбе-режения</w:t>
            </w:r>
            <w:proofErr w:type="spellEnd"/>
            <w:proofErr w:type="gramEnd"/>
            <w:r>
              <w:rPr>
                <w:sz w:val="20"/>
                <w:szCs w:val="20"/>
              </w:rPr>
              <w:t xml:space="preserve"> и повышения </w:t>
            </w:r>
            <w:proofErr w:type="spellStart"/>
            <w:r>
              <w:rPr>
                <w:sz w:val="20"/>
                <w:szCs w:val="20"/>
              </w:rPr>
              <w:t>энергети</w:t>
            </w:r>
            <w:proofErr w:type="spellEnd"/>
            <w:r>
              <w:rPr>
                <w:sz w:val="20"/>
                <w:szCs w:val="20"/>
              </w:rPr>
              <w:t xml:space="preserve">-ческой </w:t>
            </w:r>
            <w:proofErr w:type="spellStart"/>
            <w:r>
              <w:rPr>
                <w:sz w:val="20"/>
                <w:szCs w:val="20"/>
              </w:rPr>
              <w:t>эффектив-ности</w:t>
            </w:r>
            <w:proofErr w:type="spellEnd"/>
          </w:p>
          <w:p w14:paraId="0178B98B" w14:textId="77777777" w:rsidR="00B562F2" w:rsidRDefault="00B562F2">
            <w:pPr>
              <w:ind w:left="-78" w:right="-108"/>
              <w:rPr>
                <w:sz w:val="20"/>
                <w:szCs w:val="20"/>
              </w:rPr>
            </w:pPr>
            <w:r>
              <w:rPr>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F72C5F7" w14:textId="77777777" w:rsidR="00B562F2" w:rsidRDefault="00B562F2">
            <w:pPr>
              <w:ind w:left="-108" w:right="-108"/>
              <w:jc w:val="center"/>
              <w:rPr>
                <w:sz w:val="20"/>
                <w:szCs w:val="20"/>
              </w:rPr>
            </w:pPr>
            <w:r>
              <w:rPr>
                <w:sz w:val="20"/>
                <w:szCs w:val="20"/>
              </w:rPr>
              <w:t xml:space="preserve">Динамика изменения расходов на </w:t>
            </w:r>
            <w:proofErr w:type="spellStart"/>
            <w:proofErr w:type="gramStart"/>
            <w:r>
              <w:rPr>
                <w:sz w:val="20"/>
                <w:szCs w:val="20"/>
              </w:rPr>
              <w:t>топли</w:t>
            </w:r>
            <w:proofErr w:type="spellEnd"/>
            <w:r>
              <w:rPr>
                <w:sz w:val="20"/>
                <w:szCs w:val="20"/>
              </w:rPr>
              <w:t>-во</w:t>
            </w:r>
            <w:proofErr w:type="gramEnd"/>
          </w:p>
          <w:p w14:paraId="41215E9C" w14:textId="77777777" w:rsidR="00B562F2" w:rsidRDefault="00B562F2">
            <w:pPr>
              <w:ind w:left="-108" w:right="-108"/>
              <w:rPr>
                <w:sz w:val="20"/>
                <w:szCs w:val="20"/>
              </w:rPr>
            </w:pPr>
            <w:r>
              <w:rPr>
                <w:color w:val="000000"/>
                <w:sz w:val="20"/>
                <w:szCs w:val="20"/>
              </w:rPr>
              <w:t> </w:t>
            </w:r>
          </w:p>
        </w:tc>
      </w:tr>
      <w:tr w:rsidR="00B562F2" w14:paraId="6DD3E5D6" w14:textId="77777777" w:rsidTr="00B562F2">
        <w:trPr>
          <w:trHeight w:val="31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1C748FB" w14:textId="77777777" w:rsidR="00B562F2" w:rsidRDefault="00B562F2">
            <w:pPr>
              <w:rPr>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547A76B" w14:textId="77777777" w:rsidR="00B562F2" w:rsidRDefault="00B562F2">
            <w:pPr>
              <w:rPr>
                <w:color w:val="000000"/>
                <w:sz w:val="20"/>
                <w:szCs w:val="20"/>
              </w:rPr>
            </w:pPr>
          </w:p>
        </w:tc>
        <w:tc>
          <w:tcPr>
            <w:tcW w:w="992" w:type="dxa"/>
            <w:tcBorders>
              <w:top w:val="nil"/>
              <w:left w:val="single" w:sz="4" w:space="0" w:color="auto"/>
              <w:bottom w:val="single" w:sz="4" w:space="0" w:color="auto"/>
              <w:right w:val="single" w:sz="4" w:space="0" w:color="auto"/>
            </w:tcBorders>
            <w:vAlign w:val="center"/>
            <w:hideMark/>
          </w:tcPr>
          <w:p w14:paraId="78EE6C5D" w14:textId="77777777" w:rsidR="00B562F2" w:rsidRDefault="00B562F2">
            <w:pPr>
              <w:ind w:left="-86" w:right="-108"/>
              <w:jc w:val="center"/>
              <w:rPr>
                <w:color w:val="000000"/>
                <w:sz w:val="20"/>
                <w:szCs w:val="20"/>
              </w:rPr>
            </w:pPr>
            <w:r>
              <w:rPr>
                <w:color w:val="000000"/>
                <w:sz w:val="20"/>
                <w:szCs w:val="20"/>
              </w:rPr>
              <w:t>тыс. руб.</w:t>
            </w:r>
          </w:p>
        </w:tc>
        <w:tc>
          <w:tcPr>
            <w:tcW w:w="993" w:type="dxa"/>
            <w:tcBorders>
              <w:top w:val="nil"/>
              <w:left w:val="single" w:sz="4" w:space="0" w:color="auto"/>
              <w:bottom w:val="single" w:sz="4" w:space="0" w:color="auto"/>
              <w:right w:val="single" w:sz="4" w:space="0" w:color="auto"/>
            </w:tcBorders>
            <w:vAlign w:val="center"/>
            <w:hideMark/>
          </w:tcPr>
          <w:p w14:paraId="6DC02A56" w14:textId="77777777" w:rsidR="00B562F2" w:rsidRDefault="00B562F2">
            <w:pPr>
              <w:ind w:left="-108" w:right="-114"/>
              <w:jc w:val="center"/>
              <w:rPr>
                <w:color w:val="000000"/>
                <w:sz w:val="20"/>
                <w:szCs w:val="20"/>
              </w:rPr>
            </w:pPr>
            <w:r>
              <w:rPr>
                <w:color w:val="000000"/>
                <w:sz w:val="20"/>
                <w:szCs w:val="20"/>
              </w:rPr>
              <w:t>%</w:t>
            </w:r>
          </w:p>
        </w:tc>
        <w:tc>
          <w:tcPr>
            <w:tcW w:w="850" w:type="dxa"/>
            <w:tcBorders>
              <w:top w:val="nil"/>
              <w:left w:val="single" w:sz="4" w:space="0" w:color="auto"/>
              <w:bottom w:val="single" w:sz="4" w:space="0" w:color="auto"/>
              <w:right w:val="single" w:sz="4" w:space="0" w:color="auto"/>
            </w:tcBorders>
            <w:vAlign w:val="center"/>
            <w:hideMark/>
          </w:tcPr>
          <w:p w14:paraId="00251D82" w14:textId="77777777" w:rsidR="00B562F2" w:rsidRDefault="00B562F2">
            <w:pPr>
              <w:ind w:left="-102" w:right="-114"/>
              <w:jc w:val="center"/>
              <w:rPr>
                <w:color w:val="000000"/>
                <w:sz w:val="20"/>
                <w:szCs w:val="20"/>
              </w:rPr>
            </w:pPr>
            <w:r>
              <w:rPr>
                <w:color w:val="000000"/>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E9A5DF" w14:textId="77777777" w:rsidR="00B562F2" w:rsidRDefault="00B562F2">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8D24D8" w14:textId="77777777" w:rsidR="00B562F2" w:rsidRDefault="00B562F2">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CB499D" w14:textId="77777777" w:rsidR="00B562F2" w:rsidRDefault="00B562F2">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D3C908" w14:textId="77777777" w:rsidR="00B562F2" w:rsidRDefault="00B562F2">
            <w:pPr>
              <w:rPr>
                <w:sz w:val="20"/>
                <w:szCs w:val="20"/>
              </w:rPr>
            </w:pPr>
          </w:p>
        </w:tc>
      </w:tr>
      <w:tr w:rsidR="00B562F2" w14:paraId="07FF8FA3" w14:textId="77777777" w:rsidTr="00B562F2">
        <w:trPr>
          <w:trHeight w:val="315"/>
        </w:trPr>
        <w:tc>
          <w:tcPr>
            <w:tcW w:w="1559" w:type="dxa"/>
            <w:vMerge w:val="restart"/>
            <w:tcBorders>
              <w:top w:val="single" w:sz="4" w:space="0" w:color="auto"/>
              <w:left w:val="single" w:sz="4" w:space="0" w:color="auto"/>
              <w:bottom w:val="nil"/>
              <w:right w:val="single" w:sz="4" w:space="0" w:color="auto"/>
            </w:tcBorders>
            <w:vAlign w:val="center"/>
            <w:hideMark/>
          </w:tcPr>
          <w:p w14:paraId="752529D7" w14:textId="77777777" w:rsidR="00B562F2" w:rsidRDefault="00B562F2">
            <w:pPr>
              <w:jc w:val="center"/>
              <w:rPr>
                <w:color w:val="000000"/>
                <w:sz w:val="20"/>
                <w:szCs w:val="20"/>
              </w:rPr>
            </w:pPr>
            <w:r>
              <w:rPr>
                <w:color w:val="000000"/>
                <w:sz w:val="20"/>
                <w:szCs w:val="20"/>
              </w:rPr>
              <w:t>ООО «Велес»</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C31AE9" w14:textId="77777777" w:rsidR="00B562F2" w:rsidRDefault="00B562F2">
            <w:pPr>
              <w:ind w:left="-138" w:right="-130"/>
              <w:jc w:val="center"/>
              <w:rPr>
                <w:color w:val="000000"/>
                <w:sz w:val="20"/>
                <w:szCs w:val="20"/>
              </w:rPr>
            </w:pPr>
            <w:r>
              <w:rPr>
                <w:color w:val="000000"/>
                <w:sz w:val="20"/>
                <w:szCs w:val="20"/>
              </w:rPr>
              <w:t>2016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EC3596" w14:textId="77777777" w:rsidR="00B562F2" w:rsidRDefault="00B562F2">
            <w:pPr>
              <w:ind w:left="-86" w:right="-108"/>
              <w:jc w:val="center"/>
              <w:rPr>
                <w:color w:val="000000"/>
                <w:sz w:val="20"/>
                <w:szCs w:val="20"/>
              </w:rPr>
            </w:pPr>
            <w:r>
              <w:rPr>
                <w:color w:val="000000"/>
                <w:sz w:val="20"/>
                <w:szCs w:val="20"/>
              </w:rPr>
              <w:t>10 060,74</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D08645" w14:textId="77777777" w:rsidR="00B562F2" w:rsidRDefault="00B562F2">
            <w:pPr>
              <w:jc w:val="center"/>
              <w:rPr>
                <w:sz w:val="20"/>
                <w:szCs w:val="20"/>
              </w:rPr>
            </w:pPr>
            <w:r>
              <w:rPr>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BBE98D" w14:textId="77777777" w:rsidR="00B562F2" w:rsidRDefault="00B562F2">
            <w:pPr>
              <w:jc w:val="center"/>
              <w:rPr>
                <w:sz w:val="20"/>
                <w:szCs w:val="20"/>
              </w:rPr>
            </w:pPr>
            <w:r>
              <w:rPr>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FB69A9" w14:textId="77777777" w:rsidR="00B562F2" w:rsidRDefault="00B562F2">
            <w:pPr>
              <w:jc w:val="center"/>
              <w:rPr>
                <w:sz w:val="20"/>
                <w:szCs w:val="20"/>
              </w:rPr>
            </w:pPr>
            <w:r>
              <w:rPr>
                <w:sz w:val="20"/>
                <w:szCs w:val="20"/>
              </w:rPr>
              <w:t>x</w:t>
            </w:r>
          </w:p>
        </w:tc>
        <w:tc>
          <w:tcPr>
            <w:tcW w:w="1134" w:type="dxa"/>
            <w:tcBorders>
              <w:top w:val="single" w:sz="4" w:space="0" w:color="auto"/>
              <w:left w:val="single" w:sz="4" w:space="0" w:color="auto"/>
              <w:bottom w:val="single" w:sz="4" w:space="0" w:color="auto"/>
              <w:right w:val="single" w:sz="4" w:space="0" w:color="auto"/>
            </w:tcBorders>
            <w:hideMark/>
          </w:tcPr>
          <w:p w14:paraId="7911755F" w14:textId="77777777" w:rsidR="00B562F2" w:rsidRDefault="00B562F2">
            <w:pPr>
              <w:jc w:val="center"/>
              <w:rPr>
                <w:sz w:val="20"/>
                <w:szCs w:val="20"/>
              </w:rPr>
            </w:pPr>
            <w:r>
              <w:rPr>
                <w:sz w:val="20"/>
                <w:szCs w:val="20"/>
              </w:rPr>
              <w:t>230,07</w:t>
            </w:r>
          </w:p>
          <w:p w14:paraId="2DD0BCD1" w14:textId="77777777" w:rsidR="00B562F2" w:rsidRDefault="00B562F2">
            <w:pPr>
              <w:jc w:val="center"/>
              <w:rPr>
                <w:sz w:val="20"/>
                <w:szCs w:val="20"/>
              </w:rPr>
            </w:pPr>
            <w:proofErr w:type="spellStart"/>
            <w:r>
              <w:rPr>
                <w:sz w:val="20"/>
                <w:szCs w:val="20"/>
              </w:rPr>
              <w:t>Кгут</w:t>
            </w:r>
            <w:proofErr w:type="spellEnd"/>
            <w:r>
              <w:rPr>
                <w:sz w:val="20"/>
                <w:szCs w:val="20"/>
              </w:rPr>
              <w:t>/Гкал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E868C8" w14:textId="77777777" w:rsidR="00B562F2" w:rsidRDefault="00B562F2">
            <w:pPr>
              <w:jc w:val="center"/>
              <w:rPr>
                <w:sz w:val="20"/>
                <w:szCs w:val="20"/>
              </w:rPr>
            </w:pPr>
            <w:r>
              <w:rPr>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0885BD" w14:textId="77777777" w:rsidR="00B562F2" w:rsidRDefault="00B562F2">
            <w:pPr>
              <w:jc w:val="center"/>
              <w:rPr>
                <w:sz w:val="20"/>
                <w:szCs w:val="20"/>
              </w:rPr>
            </w:pPr>
            <w:r>
              <w:rPr>
                <w:sz w:val="20"/>
                <w:szCs w:val="20"/>
              </w:rPr>
              <w:t>x</w:t>
            </w:r>
          </w:p>
        </w:tc>
      </w:tr>
      <w:tr w:rsidR="00B562F2" w14:paraId="062814D3" w14:textId="77777777" w:rsidTr="00B562F2">
        <w:trPr>
          <w:trHeight w:val="315"/>
        </w:trPr>
        <w:tc>
          <w:tcPr>
            <w:tcW w:w="1559" w:type="dxa"/>
            <w:vMerge/>
            <w:tcBorders>
              <w:top w:val="single" w:sz="4" w:space="0" w:color="auto"/>
              <w:left w:val="single" w:sz="4" w:space="0" w:color="auto"/>
              <w:bottom w:val="nil"/>
              <w:right w:val="single" w:sz="4" w:space="0" w:color="auto"/>
            </w:tcBorders>
            <w:vAlign w:val="center"/>
            <w:hideMark/>
          </w:tcPr>
          <w:p w14:paraId="723609DF" w14:textId="77777777" w:rsidR="00B562F2" w:rsidRDefault="00B562F2">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E25AFEB" w14:textId="77777777" w:rsidR="00B562F2" w:rsidRDefault="00B562F2">
            <w:pPr>
              <w:ind w:left="-138" w:right="-130"/>
              <w:jc w:val="center"/>
              <w:rPr>
                <w:color w:val="000000"/>
                <w:sz w:val="20"/>
                <w:szCs w:val="20"/>
              </w:rPr>
            </w:pPr>
            <w:r>
              <w:rPr>
                <w:color w:val="000000"/>
                <w:sz w:val="20"/>
                <w:szCs w:val="20"/>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DA803F" w14:textId="77777777" w:rsidR="00B562F2" w:rsidRDefault="00B562F2">
            <w:pPr>
              <w:ind w:left="-86" w:right="-108"/>
              <w:jc w:val="center"/>
              <w:rPr>
                <w:color w:val="000000"/>
                <w:sz w:val="20"/>
                <w:szCs w:val="20"/>
              </w:rPr>
            </w:pPr>
            <w:r>
              <w:rPr>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76BB5E" w14:textId="77777777" w:rsidR="00B562F2" w:rsidRDefault="00B562F2">
            <w:pPr>
              <w:ind w:left="-108" w:right="-114"/>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FECDC2" w14:textId="77777777" w:rsidR="00B562F2" w:rsidRDefault="00B562F2">
            <w:pPr>
              <w:jc w:val="center"/>
            </w:pPr>
            <w:r>
              <w:rPr>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283F54" w14:textId="77777777" w:rsidR="00B562F2" w:rsidRDefault="00B562F2">
            <w:pPr>
              <w:jc w:val="center"/>
            </w:pPr>
            <w:r>
              <w:rPr>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1247AB" w14:textId="77777777" w:rsidR="00B562F2" w:rsidRDefault="00B562F2">
            <w:pPr>
              <w:jc w:val="center"/>
            </w:pPr>
            <w:r>
              <w:rPr>
                <w:color w:val="000000"/>
                <w:sz w:val="20"/>
                <w:szCs w:val="20"/>
              </w:rPr>
              <w:t xml:space="preserve">230,07 </w:t>
            </w:r>
            <w:proofErr w:type="spellStart"/>
            <w:r>
              <w:rPr>
                <w:color w:val="000000"/>
                <w:sz w:val="20"/>
                <w:szCs w:val="20"/>
              </w:rPr>
              <w:t>Кгут</w:t>
            </w:r>
            <w:proofErr w:type="spellEnd"/>
            <w:r>
              <w:rPr>
                <w:color w:val="000000"/>
                <w:sz w:val="20"/>
                <w:szCs w:val="20"/>
              </w:rPr>
              <w:t>/Гкал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542FE7" w14:textId="77777777" w:rsidR="00B562F2" w:rsidRDefault="00B562F2">
            <w:pPr>
              <w:jc w:val="center"/>
            </w:pPr>
            <w:r>
              <w:rPr>
                <w:color w:val="000000"/>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BEA762" w14:textId="77777777" w:rsidR="00B562F2" w:rsidRDefault="00B562F2">
            <w:pPr>
              <w:jc w:val="center"/>
            </w:pPr>
            <w:r>
              <w:rPr>
                <w:color w:val="000000"/>
                <w:sz w:val="20"/>
                <w:szCs w:val="20"/>
              </w:rPr>
              <w:t>x</w:t>
            </w:r>
          </w:p>
        </w:tc>
      </w:tr>
      <w:tr w:rsidR="00B562F2" w14:paraId="20C19A93" w14:textId="77777777" w:rsidTr="00B562F2">
        <w:trPr>
          <w:trHeight w:val="315"/>
        </w:trPr>
        <w:tc>
          <w:tcPr>
            <w:tcW w:w="1559" w:type="dxa"/>
            <w:vMerge/>
            <w:tcBorders>
              <w:top w:val="single" w:sz="4" w:space="0" w:color="auto"/>
              <w:left w:val="single" w:sz="4" w:space="0" w:color="auto"/>
              <w:bottom w:val="nil"/>
              <w:right w:val="single" w:sz="4" w:space="0" w:color="auto"/>
            </w:tcBorders>
            <w:vAlign w:val="center"/>
            <w:hideMark/>
          </w:tcPr>
          <w:p w14:paraId="4AB39B4C" w14:textId="77777777" w:rsidR="00B562F2" w:rsidRDefault="00B562F2">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75998BC" w14:textId="77777777" w:rsidR="00B562F2" w:rsidRDefault="00B562F2">
            <w:pPr>
              <w:ind w:left="-138" w:right="-130"/>
              <w:jc w:val="center"/>
              <w:rPr>
                <w:color w:val="000000"/>
                <w:sz w:val="20"/>
                <w:szCs w:val="20"/>
              </w:rPr>
            </w:pPr>
            <w:r>
              <w:rPr>
                <w:color w:val="000000"/>
                <w:sz w:val="20"/>
                <w:szCs w:val="20"/>
              </w:rPr>
              <w:t>2018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45543D" w14:textId="77777777" w:rsidR="00B562F2" w:rsidRDefault="00B562F2">
            <w:pPr>
              <w:jc w:val="center"/>
            </w:pPr>
            <w:r>
              <w:rPr>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BD903C" w14:textId="77777777" w:rsidR="00B562F2" w:rsidRDefault="00B562F2">
            <w:pPr>
              <w:ind w:left="-108" w:right="-114"/>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3332E" w14:textId="77777777" w:rsidR="00B562F2" w:rsidRDefault="00B562F2">
            <w:pPr>
              <w:jc w:val="center"/>
            </w:pPr>
            <w:r>
              <w:rPr>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DF15F8" w14:textId="77777777" w:rsidR="00B562F2" w:rsidRDefault="00B562F2">
            <w:pPr>
              <w:jc w:val="center"/>
            </w:pPr>
            <w:r>
              <w:rPr>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5AB604" w14:textId="77777777" w:rsidR="00B562F2" w:rsidRDefault="00B562F2">
            <w:pPr>
              <w:jc w:val="center"/>
              <w:rPr>
                <w:color w:val="000000"/>
                <w:sz w:val="20"/>
                <w:szCs w:val="20"/>
              </w:rPr>
            </w:pPr>
            <w:r>
              <w:rPr>
                <w:color w:val="000000"/>
                <w:sz w:val="20"/>
                <w:szCs w:val="20"/>
              </w:rPr>
              <w:t xml:space="preserve">230,07 </w:t>
            </w:r>
            <w:proofErr w:type="spellStart"/>
            <w:r>
              <w:rPr>
                <w:color w:val="000000"/>
                <w:sz w:val="20"/>
                <w:szCs w:val="20"/>
              </w:rPr>
              <w:t>Кгут</w:t>
            </w:r>
            <w:proofErr w:type="spellEnd"/>
            <w:r>
              <w:rPr>
                <w:color w:val="000000"/>
                <w:sz w:val="20"/>
                <w:szCs w:val="20"/>
              </w:rPr>
              <w:t>/Гкал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059902" w14:textId="77777777" w:rsidR="00B562F2" w:rsidRDefault="00B562F2">
            <w:pPr>
              <w:jc w:val="center"/>
            </w:pPr>
            <w:r>
              <w:rPr>
                <w:color w:val="000000"/>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CBCE99" w14:textId="77777777" w:rsidR="00B562F2" w:rsidRDefault="00B562F2">
            <w:pPr>
              <w:jc w:val="center"/>
            </w:pPr>
            <w:r>
              <w:rPr>
                <w:color w:val="000000"/>
                <w:sz w:val="20"/>
                <w:szCs w:val="20"/>
              </w:rPr>
              <w:t>x</w:t>
            </w:r>
          </w:p>
        </w:tc>
      </w:tr>
      <w:tr w:rsidR="00B562F2" w14:paraId="6EFB29E6" w14:textId="77777777" w:rsidTr="00B562F2">
        <w:trPr>
          <w:trHeight w:val="315"/>
        </w:trPr>
        <w:tc>
          <w:tcPr>
            <w:tcW w:w="1559" w:type="dxa"/>
            <w:vMerge/>
            <w:tcBorders>
              <w:top w:val="single" w:sz="4" w:space="0" w:color="auto"/>
              <w:left w:val="single" w:sz="4" w:space="0" w:color="auto"/>
              <w:bottom w:val="nil"/>
              <w:right w:val="single" w:sz="4" w:space="0" w:color="auto"/>
            </w:tcBorders>
            <w:vAlign w:val="center"/>
            <w:hideMark/>
          </w:tcPr>
          <w:p w14:paraId="3E53CED2" w14:textId="77777777" w:rsidR="00B562F2" w:rsidRDefault="00B562F2">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0322AD4" w14:textId="77777777" w:rsidR="00B562F2" w:rsidRDefault="00B562F2">
            <w:pPr>
              <w:ind w:left="-138" w:right="-130"/>
              <w:jc w:val="center"/>
              <w:rPr>
                <w:color w:val="000000"/>
                <w:sz w:val="20"/>
                <w:szCs w:val="20"/>
              </w:rPr>
            </w:pPr>
            <w:r>
              <w:rPr>
                <w:color w:val="000000"/>
                <w:sz w:val="20"/>
                <w:szCs w:val="20"/>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A1C702" w14:textId="77777777" w:rsidR="00B562F2" w:rsidRDefault="00B562F2">
            <w:pPr>
              <w:jc w:val="center"/>
            </w:pPr>
            <w:r>
              <w:rPr>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5C4FD9" w14:textId="77777777" w:rsidR="00B562F2" w:rsidRDefault="00B562F2">
            <w:pPr>
              <w:ind w:left="-108" w:right="-114"/>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70138C" w14:textId="77777777" w:rsidR="00B562F2" w:rsidRDefault="00B562F2">
            <w:pPr>
              <w:jc w:val="center"/>
            </w:pPr>
            <w:r>
              <w:rPr>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AAA1EC" w14:textId="77777777" w:rsidR="00B562F2" w:rsidRDefault="00B562F2">
            <w:pPr>
              <w:jc w:val="center"/>
            </w:pPr>
            <w:r>
              <w:rPr>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12C030" w14:textId="77777777" w:rsidR="00B562F2" w:rsidRDefault="00B562F2">
            <w:r>
              <w:rPr>
                <w:color w:val="000000"/>
                <w:sz w:val="20"/>
                <w:szCs w:val="20"/>
              </w:rPr>
              <w:t xml:space="preserve">230,07 </w:t>
            </w:r>
            <w:proofErr w:type="spellStart"/>
            <w:r>
              <w:rPr>
                <w:color w:val="000000"/>
                <w:sz w:val="20"/>
                <w:szCs w:val="20"/>
              </w:rPr>
              <w:t>Кгут</w:t>
            </w:r>
            <w:proofErr w:type="spellEnd"/>
            <w:r>
              <w:rPr>
                <w:color w:val="000000"/>
                <w:sz w:val="20"/>
                <w:szCs w:val="20"/>
              </w:rPr>
              <w:t>/Гкал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63C908" w14:textId="77777777" w:rsidR="00B562F2" w:rsidRDefault="00B562F2">
            <w:pPr>
              <w:jc w:val="center"/>
            </w:pPr>
            <w:r>
              <w:rPr>
                <w:color w:val="000000"/>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23F859" w14:textId="77777777" w:rsidR="00B562F2" w:rsidRDefault="00B562F2">
            <w:pPr>
              <w:jc w:val="center"/>
            </w:pPr>
            <w:r>
              <w:rPr>
                <w:color w:val="000000"/>
                <w:sz w:val="20"/>
                <w:szCs w:val="20"/>
              </w:rPr>
              <w:t>x</w:t>
            </w:r>
          </w:p>
        </w:tc>
      </w:tr>
      <w:tr w:rsidR="00B562F2" w14:paraId="0906FE00" w14:textId="77777777" w:rsidTr="00B562F2">
        <w:trPr>
          <w:trHeight w:val="315"/>
        </w:trPr>
        <w:tc>
          <w:tcPr>
            <w:tcW w:w="1559" w:type="dxa"/>
            <w:vMerge/>
            <w:tcBorders>
              <w:top w:val="single" w:sz="4" w:space="0" w:color="auto"/>
              <w:left w:val="single" w:sz="4" w:space="0" w:color="auto"/>
              <w:bottom w:val="nil"/>
              <w:right w:val="single" w:sz="4" w:space="0" w:color="auto"/>
            </w:tcBorders>
            <w:vAlign w:val="center"/>
            <w:hideMark/>
          </w:tcPr>
          <w:p w14:paraId="348345E8" w14:textId="77777777" w:rsidR="00B562F2" w:rsidRDefault="00B562F2">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B1D97BF" w14:textId="77777777" w:rsidR="00B562F2" w:rsidRDefault="00B562F2">
            <w:pPr>
              <w:ind w:left="-138" w:right="-130"/>
              <w:jc w:val="center"/>
              <w:rPr>
                <w:color w:val="000000"/>
                <w:sz w:val="20"/>
                <w:szCs w:val="20"/>
              </w:rPr>
            </w:pPr>
            <w:r>
              <w:rPr>
                <w:color w:val="000000"/>
                <w:sz w:val="20"/>
                <w:szCs w:val="20"/>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533249" w14:textId="77777777" w:rsidR="00B562F2" w:rsidRDefault="00B562F2">
            <w:pPr>
              <w:jc w:val="center"/>
            </w:pPr>
            <w:r>
              <w:rPr>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BCE153" w14:textId="77777777" w:rsidR="00B562F2" w:rsidRDefault="00B562F2">
            <w:pPr>
              <w:ind w:left="-108" w:right="-114"/>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1D1FF2" w14:textId="77777777" w:rsidR="00B562F2" w:rsidRDefault="00B562F2">
            <w:pPr>
              <w:ind w:left="-102" w:right="-114"/>
              <w:jc w:val="center"/>
              <w:rPr>
                <w:color w:val="000000"/>
                <w:sz w:val="20"/>
                <w:szCs w:val="20"/>
              </w:rPr>
            </w:pPr>
            <w:r>
              <w:rPr>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5F44E2" w14:textId="77777777" w:rsidR="00B562F2" w:rsidRDefault="00B562F2">
            <w:pPr>
              <w:ind w:left="-102" w:right="-115"/>
              <w:jc w:val="center"/>
              <w:rPr>
                <w:color w:val="000000"/>
                <w:sz w:val="20"/>
                <w:szCs w:val="20"/>
              </w:rPr>
            </w:pPr>
            <w:r>
              <w:rPr>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E24DE5" w14:textId="77777777" w:rsidR="00B562F2" w:rsidRDefault="00B562F2">
            <w:pPr>
              <w:jc w:val="center"/>
              <w:rPr>
                <w:color w:val="000000"/>
                <w:sz w:val="20"/>
                <w:szCs w:val="20"/>
              </w:rPr>
            </w:pPr>
            <w:r>
              <w:rPr>
                <w:color w:val="000000"/>
                <w:sz w:val="20"/>
                <w:szCs w:val="20"/>
              </w:rPr>
              <w:t xml:space="preserve">230,07 </w:t>
            </w:r>
            <w:proofErr w:type="spellStart"/>
            <w:r>
              <w:rPr>
                <w:color w:val="000000"/>
                <w:sz w:val="20"/>
                <w:szCs w:val="20"/>
              </w:rPr>
              <w:t>Кгут</w:t>
            </w:r>
            <w:proofErr w:type="spellEnd"/>
            <w:r>
              <w:rPr>
                <w:color w:val="000000"/>
                <w:sz w:val="20"/>
                <w:szCs w:val="20"/>
              </w:rPr>
              <w:t>/Гкал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D32215" w14:textId="77777777" w:rsidR="00B562F2" w:rsidRDefault="00B562F2">
            <w:pPr>
              <w:ind w:left="-78" w:right="-108"/>
              <w:jc w:val="center"/>
              <w:rPr>
                <w:color w:val="000000"/>
                <w:sz w:val="20"/>
                <w:szCs w:val="20"/>
              </w:rPr>
            </w:pPr>
            <w:r>
              <w:rPr>
                <w:color w:val="000000"/>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CF5BF1" w14:textId="77777777" w:rsidR="00B562F2" w:rsidRDefault="00B562F2">
            <w:pPr>
              <w:ind w:left="-108" w:right="-108"/>
              <w:jc w:val="center"/>
              <w:rPr>
                <w:color w:val="000000"/>
                <w:sz w:val="20"/>
                <w:szCs w:val="20"/>
              </w:rPr>
            </w:pPr>
            <w:r>
              <w:rPr>
                <w:color w:val="000000"/>
                <w:sz w:val="20"/>
                <w:szCs w:val="20"/>
              </w:rPr>
              <w:t>x</w:t>
            </w:r>
          </w:p>
        </w:tc>
      </w:tr>
      <w:tr w:rsidR="00B562F2" w14:paraId="26D38E46" w14:textId="77777777" w:rsidTr="00B562F2">
        <w:trPr>
          <w:trHeight w:val="315"/>
        </w:trPr>
        <w:tc>
          <w:tcPr>
            <w:tcW w:w="1559" w:type="dxa"/>
            <w:vMerge/>
            <w:tcBorders>
              <w:top w:val="single" w:sz="4" w:space="0" w:color="auto"/>
              <w:left w:val="single" w:sz="4" w:space="0" w:color="auto"/>
              <w:bottom w:val="nil"/>
              <w:right w:val="single" w:sz="4" w:space="0" w:color="auto"/>
            </w:tcBorders>
            <w:vAlign w:val="center"/>
            <w:hideMark/>
          </w:tcPr>
          <w:p w14:paraId="6C4B0A7B" w14:textId="77777777" w:rsidR="00B562F2" w:rsidRDefault="00B562F2">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5DE11A3" w14:textId="77777777" w:rsidR="00B562F2" w:rsidRDefault="00B562F2">
            <w:pPr>
              <w:ind w:left="-138" w:right="-130"/>
              <w:jc w:val="center"/>
              <w:rPr>
                <w:color w:val="000000"/>
                <w:sz w:val="20"/>
                <w:szCs w:val="20"/>
              </w:rPr>
            </w:pPr>
            <w:r>
              <w:rPr>
                <w:color w:val="000000"/>
                <w:sz w:val="20"/>
                <w:szCs w:val="20"/>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5764EC" w14:textId="77777777" w:rsidR="00B562F2" w:rsidRDefault="00B562F2">
            <w:pPr>
              <w:ind w:left="-86" w:right="-108"/>
              <w:jc w:val="center"/>
              <w:rPr>
                <w:color w:val="000000"/>
                <w:sz w:val="20"/>
                <w:szCs w:val="20"/>
              </w:rPr>
            </w:pPr>
            <w:r>
              <w:rPr>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C768E2" w14:textId="77777777" w:rsidR="00B562F2" w:rsidRDefault="00B562F2">
            <w:pPr>
              <w:ind w:left="-108" w:right="-114"/>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0F73F3" w14:textId="77777777" w:rsidR="00B562F2" w:rsidRDefault="00B562F2">
            <w:pPr>
              <w:ind w:left="-102" w:right="-114"/>
              <w:jc w:val="center"/>
              <w:rPr>
                <w:color w:val="000000"/>
                <w:sz w:val="20"/>
                <w:szCs w:val="20"/>
              </w:rPr>
            </w:pPr>
            <w:r>
              <w:rPr>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E026EA" w14:textId="77777777" w:rsidR="00B562F2" w:rsidRDefault="00B562F2">
            <w:pPr>
              <w:ind w:left="-102" w:right="-115"/>
              <w:jc w:val="center"/>
              <w:rPr>
                <w:color w:val="000000"/>
                <w:sz w:val="20"/>
                <w:szCs w:val="20"/>
              </w:rPr>
            </w:pPr>
            <w:r>
              <w:rPr>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41BF98" w14:textId="77777777" w:rsidR="00B562F2" w:rsidRDefault="00B562F2">
            <w:pPr>
              <w:jc w:val="center"/>
              <w:rPr>
                <w:color w:val="000000"/>
                <w:sz w:val="20"/>
                <w:szCs w:val="20"/>
              </w:rPr>
            </w:pPr>
            <w:r>
              <w:rPr>
                <w:color w:val="000000"/>
                <w:sz w:val="20"/>
                <w:szCs w:val="20"/>
              </w:rPr>
              <w:t>230,07</w:t>
            </w:r>
          </w:p>
          <w:p w14:paraId="7D5FE2F0" w14:textId="77777777" w:rsidR="00B562F2" w:rsidRDefault="00B562F2">
            <w:proofErr w:type="spellStart"/>
            <w:r>
              <w:rPr>
                <w:color w:val="000000"/>
                <w:sz w:val="20"/>
                <w:szCs w:val="20"/>
              </w:rPr>
              <w:t>Кгут</w:t>
            </w:r>
            <w:proofErr w:type="spellEnd"/>
            <w:r>
              <w:rPr>
                <w:color w:val="000000"/>
                <w:sz w:val="20"/>
                <w:szCs w:val="20"/>
              </w:rPr>
              <w:t>/Гкал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91FE48" w14:textId="77777777" w:rsidR="00B562F2" w:rsidRDefault="00B562F2">
            <w:pPr>
              <w:ind w:left="-78" w:right="-108"/>
              <w:jc w:val="center"/>
              <w:rPr>
                <w:color w:val="000000"/>
                <w:sz w:val="20"/>
                <w:szCs w:val="20"/>
              </w:rPr>
            </w:pPr>
            <w:r>
              <w:rPr>
                <w:color w:val="000000"/>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D4FBFB" w14:textId="77777777" w:rsidR="00B562F2" w:rsidRDefault="00B562F2">
            <w:pPr>
              <w:ind w:left="-108" w:right="-108"/>
              <w:jc w:val="center"/>
              <w:rPr>
                <w:color w:val="000000"/>
                <w:sz w:val="20"/>
                <w:szCs w:val="20"/>
              </w:rPr>
            </w:pPr>
            <w:r>
              <w:rPr>
                <w:color w:val="000000"/>
                <w:sz w:val="20"/>
                <w:szCs w:val="20"/>
              </w:rPr>
              <w:t>x</w:t>
            </w:r>
          </w:p>
        </w:tc>
      </w:tr>
      <w:tr w:rsidR="00B562F2" w14:paraId="01CA2239" w14:textId="77777777" w:rsidTr="00B562F2">
        <w:trPr>
          <w:trHeight w:val="315"/>
        </w:trPr>
        <w:tc>
          <w:tcPr>
            <w:tcW w:w="1559" w:type="dxa"/>
            <w:vMerge/>
            <w:tcBorders>
              <w:top w:val="single" w:sz="4" w:space="0" w:color="auto"/>
              <w:left w:val="single" w:sz="4" w:space="0" w:color="auto"/>
              <w:bottom w:val="nil"/>
              <w:right w:val="single" w:sz="4" w:space="0" w:color="auto"/>
            </w:tcBorders>
            <w:vAlign w:val="center"/>
            <w:hideMark/>
          </w:tcPr>
          <w:p w14:paraId="1D05CEDA" w14:textId="77777777" w:rsidR="00B562F2" w:rsidRDefault="00B562F2">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2DD3640" w14:textId="77777777" w:rsidR="00B562F2" w:rsidRDefault="00B562F2">
            <w:pPr>
              <w:ind w:left="-138" w:right="-130"/>
              <w:jc w:val="center"/>
              <w:rPr>
                <w:color w:val="000000"/>
                <w:sz w:val="20"/>
                <w:szCs w:val="20"/>
              </w:rPr>
            </w:pPr>
            <w:r>
              <w:rPr>
                <w:color w:val="000000"/>
                <w:sz w:val="20"/>
                <w:szCs w:val="20"/>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76D970" w14:textId="77777777" w:rsidR="00B562F2" w:rsidRDefault="00B562F2">
            <w:pPr>
              <w:ind w:left="-86" w:right="-108"/>
              <w:jc w:val="center"/>
              <w:rPr>
                <w:color w:val="000000"/>
                <w:sz w:val="20"/>
                <w:szCs w:val="20"/>
              </w:rPr>
            </w:pPr>
            <w:r>
              <w:rPr>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8093A1" w14:textId="77777777" w:rsidR="00B562F2" w:rsidRDefault="00B562F2">
            <w:pPr>
              <w:ind w:left="-108" w:right="-114"/>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AC4E4B" w14:textId="77777777" w:rsidR="00B562F2" w:rsidRDefault="00B562F2">
            <w:pPr>
              <w:ind w:left="-102" w:right="-114"/>
              <w:jc w:val="center"/>
              <w:rPr>
                <w:color w:val="000000"/>
                <w:sz w:val="20"/>
                <w:szCs w:val="20"/>
              </w:rPr>
            </w:pPr>
            <w:r>
              <w:rPr>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44860A" w14:textId="77777777" w:rsidR="00B562F2" w:rsidRDefault="00B562F2">
            <w:pPr>
              <w:ind w:left="-102" w:right="-115"/>
              <w:jc w:val="center"/>
              <w:rPr>
                <w:color w:val="000000"/>
                <w:sz w:val="20"/>
                <w:szCs w:val="20"/>
              </w:rPr>
            </w:pPr>
            <w:r>
              <w:rPr>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D6EB9A" w14:textId="77777777" w:rsidR="00B562F2" w:rsidRDefault="00B562F2">
            <w:pPr>
              <w:jc w:val="center"/>
              <w:rPr>
                <w:color w:val="000000"/>
                <w:sz w:val="20"/>
                <w:szCs w:val="20"/>
              </w:rPr>
            </w:pPr>
            <w:r>
              <w:rPr>
                <w:color w:val="000000"/>
                <w:sz w:val="20"/>
                <w:szCs w:val="20"/>
              </w:rPr>
              <w:t>230,07</w:t>
            </w:r>
          </w:p>
          <w:p w14:paraId="2C192EBD" w14:textId="77777777" w:rsidR="00B562F2" w:rsidRDefault="00B562F2">
            <w:pPr>
              <w:jc w:val="center"/>
              <w:rPr>
                <w:color w:val="000000"/>
                <w:sz w:val="20"/>
                <w:szCs w:val="20"/>
              </w:rPr>
            </w:pPr>
            <w:proofErr w:type="spellStart"/>
            <w:r>
              <w:rPr>
                <w:color w:val="000000"/>
                <w:sz w:val="20"/>
                <w:szCs w:val="20"/>
              </w:rPr>
              <w:t>Кгут</w:t>
            </w:r>
            <w:proofErr w:type="spellEnd"/>
            <w:r>
              <w:rPr>
                <w:color w:val="000000"/>
                <w:sz w:val="20"/>
                <w:szCs w:val="20"/>
              </w:rPr>
              <w:t>/Гкал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22E08D" w14:textId="77777777" w:rsidR="00B562F2" w:rsidRDefault="00B562F2">
            <w:pPr>
              <w:ind w:left="-78" w:right="-108"/>
              <w:jc w:val="center"/>
              <w:rPr>
                <w:color w:val="000000"/>
                <w:sz w:val="20"/>
                <w:szCs w:val="20"/>
                <w:lang w:val="en-US"/>
              </w:rPr>
            </w:pPr>
            <w:r>
              <w:rPr>
                <w:color w:val="000000"/>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0D5D89" w14:textId="77777777" w:rsidR="00B562F2" w:rsidRDefault="00B562F2">
            <w:pPr>
              <w:ind w:left="-108" w:right="-108"/>
              <w:jc w:val="center"/>
              <w:rPr>
                <w:color w:val="000000"/>
                <w:sz w:val="20"/>
                <w:szCs w:val="20"/>
                <w:lang w:val="en-US"/>
              </w:rPr>
            </w:pPr>
            <w:r>
              <w:rPr>
                <w:color w:val="000000"/>
                <w:sz w:val="20"/>
                <w:szCs w:val="20"/>
              </w:rPr>
              <w:t>x</w:t>
            </w:r>
          </w:p>
        </w:tc>
      </w:tr>
      <w:tr w:rsidR="00B562F2" w14:paraId="7F22DEAA" w14:textId="77777777" w:rsidTr="00B562F2">
        <w:trPr>
          <w:trHeight w:val="315"/>
        </w:trPr>
        <w:tc>
          <w:tcPr>
            <w:tcW w:w="1559" w:type="dxa"/>
            <w:vMerge/>
            <w:tcBorders>
              <w:top w:val="single" w:sz="4" w:space="0" w:color="auto"/>
              <w:left w:val="single" w:sz="4" w:space="0" w:color="auto"/>
              <w:bottom w:val="nil"/>
              <w:right w:val="single" w:sz="4" w:space="0" w:color="auto"/>
            </w:tcBorders>
            <w:vAlign w:val="center"/>
            <w:hideMark/>
          </w:tcPr>
          <w:p w14:paraId="428F82D4" w14:textId="77777777" w:rsidR="00B562F2" w:rsidRDefault="00B562F2">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69AD99C" w14:textId="77777777" w:rsidR="00B562F2" w:rsidRDefault="00B562F2">
            <w:pPr>
              <w:ind w:left="-138" w:right="-130"/>
              <w:jc w:val="center"/>
              <w:rPr>
                <w:color w:val="000000"/>
                <w:sz w:val="20"/>
                <w:szCs w:val="20"/>
              </w:rPr>
            </w:pPr>
            <w:r>
              <w:rPr>
                <w:color w:val="000000"/>
                <w:sz w:val="20"/>
                <w:szCs w:val="20"/>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9AF0F1" w14:textId="77777777" w:rsidR="00B562F2" w:rsidRDefault="00B562F2">
            <w:pPr>
              <w:ind w:left="-86" w:right="-108"/>
              <w:jc w:val="center"/>
              <w:rPr>
                <w:color w:val="000000"/>
                <w:sz w:val="20"/>
                <w:szCs w:val="20"/>
              </w:rPr>
            </w:pPr>
            <w:r>
              <w:rPr>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1A1B07" w14:textId="77777777" w:rsidR="00B562F2" w:rsidRDefault="00B562F2">
            <w:pPr>
              <w:ind w:left="-108" w:right="-114"/>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8BAE57" w14:textId="77777777" w:rsidR="00B562F2" w:rsidRDefault="00B562F2">
            <w:pPr>
              <w:ind w:left="-102" w:right="-114"/>
              <w:jc w:val="center"/>
              <w:rPr>
                <w:color w:val="000000"/>
                <w:sz w:val="20"/>
                <w:szCs w:val="20"/>
              </w:rPr>
            </w:pPr>
            <w:r>
              <w:rPr>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AC0E6F" w14:textId="77777777" w:rsidR="00B562F2" w:rsidRDefault="00B562F2">
            <w:pPr>
              <w:ind w:left="-102" w:right="-115"/>
              <w:jc w:val="center"/>
              <w:rPr>
                <w:color w:val="000000"/>
                <w:sz w:val="20"/>
                <w:szCs w:val="20"/>
              </w:rPr>
            </w:pPr>
            <w:r>
              <w:rPr>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B26F19" w14:textId="77777777" w:rsidR="00B562F2" w:rsidRDefault="00B562F2">
            <w:pPr>
              <w:jc w:val="center"/>
              <w:rPr>
                <w:color w:val="000000"/>
                <w:sz w:val="20"/>
                <w:szCs w:val="20"/>
              </w:rPr>
            </w:pPr>
            <w:r>
              <w:rPr>
                <w:color w:val="000000"/>
                <w:sz w:val="20"/>
                <w:szCs w:val="20"/>
              </w:rPr>
              <w:t>230,07</w:t>
            </w:r>
          </w:p>
          <w:p w14:paraId="005CE375" w14:textId="77777777" w:rsidR="00B562F2" w:rsidRDefault="00B562F2">
            <w:proofErr w:type="spellStart"/>
            <w:r>
              <w:rPr>
                <w:color w:val="000000"/>
                <w:sz w:val="20"/>
                <w:szCs w:val="20"/>
              </w:rPr>
              <w:t>Кгут</w:t>
            </w:r>
            <w:proofErr w:type="spellEnd"/>
            <w:r>
              <w:rPr>
                <w:color w:val="000000"/>
                <w:sz w:val="20"/>
                <w:szCs w:val="20"/>
              </w:rPr>
              <w:t>/Гкал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8EBD06" w14:textId="77777777" w:rsidR="00B562F2" w:rsidRDefault="00B562F2">
            <w:pPr>
              <w:ind w:left="-78" w:right="-108"/>
              <w:jc w:val="center"/>
              <w:rPr>
                <w:color w:val="000000"/>
                <w:sz w:val="20"/>
                <w:szCs w:val="20"/>
                <w:lang w:val="en-US"/>
              </w:rPr>
            </w:pPr>
            <w:r>
              <w:rPr>
                <w:color w:val="000000"/>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F64787" w14:textId="77777777" w:rsidR="00B562F2" w:rsidRDefault="00B562F2">
            <w:pPr>
              <w:ind w:left="-108" w:right="-108"/>
              <w:jc w:val="center"/>
              <w:rPr>
                <w:color w:val="000000"/>
                <w:sz w:val="20"/>
                <w:szCs w:val="20"/>
                <w:lang w:val="en-US"/>
              </w:rPr>
            </w:pPr>
            <w:r>
              <w:rPr>
                <w:color w:val="000000"/>
                <w:sz w:val="20"/>
                <w:szCs w:val="20"/>
              </w:rPr>
              <w:t>x</w:t>
            </w:r>
          </w:p>
        </w:tc>
      </w:tr>
      <w:tr w:rsidR="00B562F2" w14:paraId="43B997A4" w14:textId="77777777" w:rsidTr="00B562F2">
        <w:trPr>
          <w:trHeight w:val="315"/>
        </w:trPr>
        <w:tc>
          <w:tcPr>
            <w:tcW w:w="1559" w:type="dxa"/>
            <w:vMerge/>
            <w:tcBorders>
              <w:top w:val="single" w:sz="4" w:space="0" w:color="auto"/>
              <w:left w:val="single" w:sz="4" w:space="0" w:color="auto"/>
              <w:bottom w:val="nil"/>
              <w:right w:val="single" w:sz="4" w:space="0" w:color="auto"/>
            </w:tcBorders>
            <w:vAlign w:val="center"/>
            <w:hideMark/>
          </w:tcPr>
          <w:p w14:paraId="77C52ADC" w14:textId="77777777" w:rsidR="00B562F2" w:rsidRDefault="00B562F2">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20A2F55" w14:textId="77777777" w:rsidR="00B562F2" w:rsidRDefault="00B562F2">
            <w:pPr>
              <w:ind w:left="-138" w:right="-130"/>
              <w:jc w:val="center"/>
              <w:rPr>
                <w:color w:val="000000"/>
                <w:sz w:val="20"/>
                <w:szCs w:val="20"/>
              </w:rPr>
            </w:pPr>
            <w:r>
              <w:rPr>
                <w:color w:val="000000"/>
                <w:sz w:val="20"/>
                <w:szCs w:val="20"/>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C6C1FF" w14:textId="77777777" w:rsidR="00B562F2" w:rsidRDefault="00B562F2">
            <w:pPr>
              <w:ind w:left="-86" w:right="-108"/>
              <w:jc w:val="center"/>
              <w:rPr>
                <w:color w:val="000000"/>
                <w:sz w:val="20"/>
                <w:szCs w:val="20"/>
              </w:rPr>
            </w:pPr>
            <w:r>
              <w:rPr>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0D1F9D" w14:textId="77777777" w:rsidR="00B562F2" w:rsidRDefault="00B562F2">
            <w:pPr>
              <w:ind w:left="-108" w:right="-114"/>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82AAEB" w14:textId="77777777" w:rsidR="00B562F2" w:rsidRDefault="00B562F2">
            <w:pPr>
              <w:ind w:left="-102" w:right="-114"/>
              <w:jc w:val="center"/>
              <w:rPr>
                <w:color w:val="000000"/>
                <w:sz w:val="20"/>
                <w:szCs w:val="20"/>
              </w:rPr>
            </w:pPr>
            <w:r>
              <w:rPr>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E3CDE3" w14:textId="77777777" w:rsidR="00B562F2" w:rsidRDefault="00B562F2">
            <w:pPr>
              <w:ind w:left="-102" w:right="-115"/>
              <w:jc w:val="center"/>
              <w:rPr>
                <w:color w:val="000000"/>
                <w:sz w:val="20"/>
                <w:szCs w:val="20"/>
              </w:rPr>
            </w:pPr>
            <w:r>
              <w:rPr>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5E7979" w14:textId="77777777" w:rsidR="00B562F2" w:rsidRDefault="00B562F2">
            <w:pPr>
              <w:jc w:val="center"/>
              <w:rPr>
                <w:color w:val="000000"/>
                <w:sz w:val="20"/>
                <w:szCs w:val="20"/>
              </w:rPr>
            </w:pPr>
            <w:r>
              <w:rPr>
                <w:color w:val="000000"/>
                <w:sz w:val="20"/>
                <w:szCs w:val="20"/>
              </w:rPr>
              <w:t>230,07</w:t>
            </w:r>
          </w:p>
          <w:p w14:paraId="4D66E209" w14:textId="77777777" w:rsidR="00B562F2" w:rsidRDefault="00B562F2">
            <w:pPr>
              <w:jc w:val="center"/>
              <w:rPr>
                <w:color w:val="000000"/>
                <w:sz w:val="20"/>
                <w:szCs w:val="20"/>
              </w:rPr>
            </w:pPr>
            <w:proofErr w:type="spellStart"/>
            <w:r>
              <w:rPr>
                <w:color w:val="000000"/>
                <w:sz w:val="20"/>
                <w:szCs w:val="20"/>
              </w:rPr>
              <w:t>Кгут</w:t>
            </w:r>
            <w:proofErr w:type="spellEnd"/>
            <w:r>
              <w:rPr>
                <w:color w:val="000000"/>
                <w:sz w:val="20"/>
                <w:szCs w:val="20"/>
              </w:rPr>
              <w:t>/Гкал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FA4D41" w14:textId="77777777" w:rsidR="00B562F2" w:rsidRDefault="00B562F2">
            <w:pPr>
              <w:ind w:left="-78" w:right="-108"/>
              <w:jc w:val="center"/>
              <w:rPr>
                <w:color w:val="000000"/>
                <w:sz w:val="20"/>
                <w:szCs w:val="20"/>
              </w:rPr>
            </w:pPr>
            <w:r>
              <w:rPr>
                <w:color w:val="000000"/>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72BC95" w14:textId="77777777" w:rsidR="00B562F2" w:rsidRDefault="00B562F2">
            <w:pPr>
              <w:ind w:left="-108" w:right="-108"/>
              <w:jc w:val="center"/>
              <w:rPr>
                <w:color w:val="000000"/>
                <w:sz w:val="20"/>
                <w:szCs w:val="20"/>
              </w:rPr>
            </w:pPr>
            <w:r>
              <w:rPr>
                <w:color w:val="000000"/>
                <w:sz w:val="20"/>
                <w:szCs w:val="20"/>
                <w:lang w:val="en-US"/>
              </w:rPr>
              <w:t>x</w:t>
            </w:r>
          </w:p>
        </w:tc>
      </w:tr>
      <w:tr w:rsidR="00B562F2" w14:paraId="292A8FBA" w14:textId="77777777" w:rsidTr="00B562F2">
        <w:trPr>
          <w:trHeight w:val="315"/>
        </w:trPr>
        <w:tc>
          <w:tcPr>
            <w:tcW w:w="1559" w:type="dxa"/>
            <w:tcBorders>
              <w:top w:val="nil"/>
              <w:left w:val="single" w:sz="4" w:space="0" w:color="auto"/>
              <w:bottom w:val="single" w:sz="4" w:space="0" w:color="auto"/>
              <w:right w:val="single" w:sz="4" w:space="0" w:color="auto"/>
            </w:tcBorders>
            <w:vAlign w:val="center"/>
          </w:tcPr>
          <w:p w14:paraId="41FB3D8E" w14:textId="77777777" w:rsidR="00B562F2" w:rsidRDefault="00B562F2">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E75354B" w14:textId="77777777" w:rsidR="00B562F2" w:rsidRDefault="00B562F2">
            <w:pPr>
              <w:ind w:left="-138" w:right="-130"/>
              <w:jc w:val="center"/>
              <w:rPr>
                <w:color w:val="000000"/>
                <w:sz w:val="20"/>
                <w:szCs w:val="20"/>
              </w:rPr>
            </w:pPr>
            <w:r>
              <w:rPr>
                <w:color w:val="000000"/>
                <w:sz w:val="20"/>
                <w:szCs w:val="20"/>
              </w:rPr>
              <w:t>2025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8A6DBD" w14:textId="77777777" w:rsidR="00B562F2" w:rsidRDefault="00B562F2">
            <w:pPr>
              <w:ind w:left="-86" w:right="-108"/>
              <w:jc w:val="center"/>
            </w:pPr>
            <w:r>
              <w:rPr>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A0D04A" w14:textId="77777777" w:rsidR="00B562F2" w:rsidRDefault="00B562F2">
            <w:pPr>
              <w:ind w:left="-108" w:right="-114"/>
              <w:jc w:val="cente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637E8D" w14:textId="77777777" w:rsidR="00B562F2" w:rsidRDefault="00B562F2">
            <w:pPr>
              <w:ind w:left="-102" w:right="-114"/>
              <w:jc w:val="center"/>
            </w:pPr>
            <w:r>
              <w:rPr>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FAAEA1" w14:textId="77777777" w:rsidR="00B562F2" w:rsidRDefault="00B562F2">
            <w:pPr>
              <w:ind w:left="-102" w:right="-115"/>
              <w:jc w:val="center"/>
            </w:pPr>
            <w:r>
              <w:rPr>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0A344C" w14:textId="77777777" w:rsidR="00B562F2" w:rsidRDefault="00B562F2">
            <w:pPr>
              <w:jc w:val="center"/>
              <w:rPr>
                <w:color w:val="000000"/>
                <w:sz w:val="20"/>
                <w:szCs w:val="20"/>
              </w:rPr>
            </w:pPr>
            <w:r>
              <w:rPr>
                <w:color w:val="000000"/>
                <w:sz w:val="20"/>
                <w:szCs w:val="20"/>
              </w:rPr>
              <w:t>230,07</w:t>
            </w:r>
          </w:p>
          <w:p w14:paraId="23853156" w14:textId="77777777" w:rsidR="00B562F2" w:rsidRDefault="00B562F2">
            <w:proofErr w:type="spellStart"/>
            <w:r>
              <w:rPr>
                <w:color w:val="000000"/>
                <w:sz w:val="20"/>
                <w:szCs w:val="20"/>
              </w:rPr>
              <w:t>Кгут</w:t>
            </w:r>
            <w:proofErr w:type="spellEnd"/>
            <w:r>
              <w:rPr>
                <w:color w:val="000000"/>
                <w:sz w:val="20"/>
                <w:szCs w:val="20"/>
              </w:rPr>
              <w:t>/Гкал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C26F1B" w14:textId="77777777" w:rsidR="00B562F2" w:rsidRDefault="00B562F2">
            <w:pPr>
              <w:ind w:left="-78" w:right="-108"/>
              <w:jc w:val="center"/>
            </w:pPr>
            <w:r>
              <w:rPr>
                <w:color w:val="000000"/>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2D47DD" w14:textId="77777777" w:rsidR="00B562F2" w:rsidRDefault="00B562F2">
            <w:pPr>
              <w:ind w:left="-108" w:right="-108"/>
              <w:jc w:val="center"/>
            </w:pPr>
            <w:r>
              <w:rPr>
                <w:color w:val="000000"/>
                <w:sz w:val="20"/>
                <w:szCs w:val="20"/>
              </w:rPr>
              <w:t>x</w:t>
            </w:r>
          </w:p>
        </w:tc>
      </w:tr>
    </w:tbl>
    <w:p w14:paraId="60D88D03" w14:textId="77777777" w:rsidR="00B562F2" w:rsidRDefault="00B562F2" w:rsidP="00B562F2">
      <w:pPr>
        <w:ind w:right="-1"/>
        <w:jc w:val="center"/>
        <w:rPr>
          <w:b/>
          <w:bCs/>
          <w:color w:val="000000"/>
          <w:kern w:val="32"/>
          <w:szCs w:val="28"/>
        </w:rPr>
      </w:pPr>
    </w:p>
    <w:p w14:paraId="6EA6A000" w14:textId="77777777" w:rsidR="00B562F2" w:rsidRDefault="00B562F2" w:rsidP="00B562F2">
      <w:pPr>
        <w:ind w:right="-1"/>
        <w:jc w:val="center"/>
        <w:rPr>
          <w:b/>
          <w:bCs/>
          <w:color w:val="000000"/>
          <w:kern w:val="32"/>
          <w:szCs w:val="28"/>
        </w:rPr>
      </w:pPr>
    </w:p>
    <w:p w14:paraId="09552022" w14:textId="77777777" w:rsidR="00B562F2" w:rsidRDefault="00B562F2" w:rsidP="00B562F2">
      <w:pPr>
        <w:ind w:right="-1"/>
        <w:jc w:val="center"/>
        <w:rPr>
          <w:bCs/>
          <w:color w:val="000000"/>
          <w:kern w:val="32"/>
          <w:szCs w:val="28"/>
        </w:rPr>
      </w:pPr>
    </w:p>
    <w:p w14:paraId="7F3B70E8" w14:textId="77777777" w:rsidR="00B562F2" w:rsidRDefault="00B562F2" w:rsidP="00B562F2">
      <w:pPr>
        <w:ind w:left="5562" w:right="140"/>
        <w:jc w:val="center"/>
        <w:rPr>
          <w:bCs/>
          <w:sz w:val="28"/>
          <w:szCs w:val="28"/>
          <w:lang w:eastAsia="ru-RU"/>
        </w:rPr>
        <w:sectPr w:rsidR="00B562F2" w:rsidSect="00D408BA">
          <w:pgSz w:w="11906" w:h="16838"/>
          <w:pgMar w:top="567" w:right="566" w:bottom="1135" w:left="851" w:header="720" w:footer="720" w:gutter="0"/>
          <w:cols w:space="720"/>
          <w:docGrid w:linePitch="326"/>
        </w:sectPr>
      </w:pPr>
    </w:p>
    <w:p w14:paraId="26675D8F" w14:textId="49B70D43" w:rsidR="00B562F2" w:rsidRDefault="00B562F2" w:rsidP="00B562F2">
      <w:pPr>
        <w:tabs>
          <w:tab w:val="left" w:pos="5580"/>
          <w:tab w:val="left" w:pos="9498"/>
        </w:tabs>
        <w:ind w:left="-1386" w:right="-285" w:firstLine="7907"/>
      </w:pPr>
      <w:r>
        <w:lastRenderedPageBreak/>
        <w:t>Приложение № 7 к протоколу № 68</w:t>
      </w:r>
    </w:p>
    <w:p w14:paraId="667CF25E" w14:textId="77777777" w:rsidR="00B562F2" w:rsidRDefault="00B562F2" w:rsidP="00B562F2">
      <w:pPr>
        <w:tabs>
          <w:tab w:val="left" w:pos="5580"/>
          <w:tab w:val="left" w:pos="9498"/>
        </w:tabs>
        <w:ind w:left="-1386" w:right="-285" w:firstLine="7907"/>
      </w:pPr>
      <w:r>
        <w:t>заседания Правления региональной</w:t>
      </w:r>
    </w:p>
    <w:p w14:paraId="626ADB8F" w14:textId="77777777" w:rsidR="00B562F2" w:rsidRDefault="00B562F2" w:rsidP="00B562F2">
      <w:pPr>
        <w:tabs>
          <w:tab w:val="left" w:pos="5580"/>
          <w:tab w:val="left" w:pos="9498"/>
        </w:tabs>
        <w:ind w:left="-1386" w:right="-285" w:firstLine="7907"/>
      </w:pPr>
      <w:r>
        <w:t>энергетической комиссии</w:t>
      </w:r>
    </w:p>
    <w:p w14:paraId="3875EDDE" w14:textId="77777777" w:rsidR="00B562F2" w:rsidRDefault="00B562F2" w:rsidP="00B562F2">
      <w:pPr>
        <w:tabs>
          <w:tab w:val="left" w:pos="5580"/>
          <w:tab w:val="left" w:pos="9498"/>
        </w:tabs>
        <w:ind w:left="-1386" w:right="-285" w:firstLine="7907"/>
      </w:pPr>
      <w:r>
        <w:t>Кемеровской области от 26.09.2019</w:t>
      </w:r>
    </w:p>
    <w:p w14:paraId="610460FA" w14:textId="127F0A16" w:rsidR="00B562F2" w:rsidRDefault="00B562F2" w:rsidP="00B562F2">
      <w:pPr>
        <w:ind w:left="4995"/>
        <w:jc w:val="center"/>
        <w:rPr>
          <w:b/>
          <w:bCs/>
          <w:sz w:val="16"/>
          <w:szCs w:val="16"/>
          <w:lang w:eastAsia="ru-RU"/>
        </w:rPr>
      </w:pPr>
    </w:p>
    <w:p w14:paraId="2EB2AA9C" w14:textId="1747FA7E" w:rsidR="00B562F2" w:rsidRDefault="00B562F2" w:rsidP="00B562F2">
      <w:pPr>
        <w:ind w:left="4995"/>
        <w:jc w:val="center"/>
        <w:rPr>
          <w:b/>
          <w:bCs/>
          <w:sz w:val="16"/>
          <w:szCs w:val="16"/>
          <w:lang w:eastAsia="ru-RU"/>
        </w:rPr>
      </w:pPr>
    </w:p>
    <w:p w14:paraId="3F6162C1" w14:textId="77777777" w:rsidR="00B562F2" w:rsidRDefault="00B562F2" w:rsidP="00B562F2">
      <w:pPr>
        <w:ind w:left="4995"/>
        <w:jc w:val="center"/>
        <w:rPr>
          <w:b/>
          <w:bCs/>
          <w:sz w:val="16"/>
          <w:szCs w:val="16"/>
          <w:lang w:eastAsia="ru-RU"/>
        </w:rPr>
      </w:pPr>
    </w:p>
    <w:p w14:paraId="00093310" w14:textId="77777777" w:rsidR="00B562F2" w:rsidRDefault="00B562F2" w:rsidP="00B562F2">
      <w:pPr>
        <w:ind w:left="851" w:right="140"/>
        <w:jc w:val="center"/>
        <w:rPr>
          <w:b/>
          <w:bCs/>
          <w:sz w:val="28"/>
          <w:szCs w:val="28"/>
        </w:rPr>
      </w:pPr>
      <w:r>
        <w:rPr>
          <w:b/>
          <w:bCs/>
          <w:sz w:val="28"/>
          <w:szCs w:val="28"/>
        </w:rPr>
        <w:t xml:space="preserve">Долгосрочные тарифы ООО «Велес» </w:t>
      </w:r>
      <w:r>
        <w:rPr>
          <w:b/>
          <w:bCs/>
          <w:sz w:val="28"/>
          <w:szCs w:val="28"/>
          <w:lang w:val="x-none"/>
        </w:rPr>
        <w:t xml:space="preserve">на тепловую энергию, </w:t>
      </w:r>
    </w:p>
    <w:p w14:paraId="7BF890ED" w14:textId="77777777" w:rsidR="00B562F2" w:rsidRDefault="00B562F2" w:rsidP="00B562F2">
      <w:pPr>
        <w:ind w:left="851" w:right="140"/>
        <w:jc w:val="center"/>
        <w:rPr>
          <w:b/>
          <w:bCs/>
          <w:sz w:val="28"/>
          <w:szCs w:val="28"/>
        </w:rPr>
      </w:pPr>
      <w:r>
        <w:rPr>
          <w:b/>
          <w:bCs/>
          <w:sz w:val="28"/>
          <w:szCs w:val="28"/>
          <w:lang w:val="x-none"/>
        </w:rPr>
        <w:t>реализуем</w:t>
      </w:r>
      <w:r>
        <w:rPr>
          <w:b/>
          <w:bCs/>
          <w:sz w:val="28"/>
          <w:szCs w:val="28"/>
        </w:rPr>
        <w:t xml:space="preserve">ую </w:t>
      </w:r>
      <w:r>
        <w:rPr>
          <w:b/>
          <w:bCs/>
          <w:sz w:val="28"/>
          <w:szCs w:val="28"/>
          <w:lang w:val="x-none"/>
        </w:rPr>
        <w:t>на потребительском рынке</w:t>
      </w:r>
      <w:r>
        <w:rPr>
          <w:b/>
          <w:bCs/>
          <w:kern w:val="32"/>
          <w:sz w:val="28"/>
          <w:szCs w:val="28"/>
          <w:lang w:val="x-none"/>
        </w:rPr>
        <w:t xml:space="preserve"> </w:t>
      </w:r>
      <w:r>
        <w:rPr>
          <w:b/>
          <w:bCs/>
          <w:kern w:val="32"/>
          <w:sz w:val="28"/>
          <w:szCs w:val="28"/>
        </w:rPr>
        <w:t xml:space="preserve">Ленинск-Кузнецкого муниципального района, </w:t>
      </w:r>
      <w:r>
        <w:rPr>
          <w:b/>
          <w:sz w:val="28"/>
          <w:szCs w:val="28"/>
        </w:rPr>
        <w:t>на период с 01.01.</w:t>
      </w:r>
      <w:r>
        <w:rPr>
          <w:b/>
          <w:bCs/>
          <w:sz w:val="28"/>
          <w:szCs w:val="28"/>
          <w:lang w:eastAsia="ru-RU"/>
        </w:rPr>
        <w:t>2017 по</w:t>
      </w:r>
      <w:r>
        <w:rPr>
          <w:b/>
          <w:bCs/>
          <w:sz w:val="28"/>
          <w:szCs w:val="28"/>
        </w:rPr>
        <w:t xml:space="preserve"> 31.12.2025</w:t>
      </w:r>
    </w:p>
    <w:p w14:paraId="09DCC312" w14:textId="77777777" w:rsidR="00B562F2" w:rsidRDefault="00B562F2" w:rsidP="00B562F2">
      <w:pPr>
        <w:ind w:right="140"/>
        <w:rPr>
          <w:sz w:val="28"/>
          <w:szCs w:val="28"/>
        </w:rPr>
      </w:pPr>
    </w:p>
    <w:p w14:paraId="75344B19" w14:textId="77777777" w:rsidR="00B562F2" w:rsidRDefault="00B562F2" w:rsidP="00B562F2">
      <w:pPr>
        <w:ind w:left="851" w:right="140"/>
        <w:jc w:val="right"/>
        <w:rPr>
          <w:kern w:val="32"/>
          <w:sz w:val="28"/>
          <w:szCs w:val="28"/>
        </w:rPr>
      </w:pPr>
      <w:r>
        <w:rPr>
          <w:sz w:val="28"/>
          <w:szCs w:val="28"/>
        </w:rPr>
        <w:t>(НДС не облагается)</w:t>
      </w:r>
    </w:p>
    <w:tbl>
      <w:tblPr>
        <w:tblW w:w="936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419"/>
        <w:gridCol w:w="1135"/>
        <w:gridCol w:w="850"/>
        <w:gridCol w:w="851"/>
        <w:gridCol w:w="851"/>
        <w:gridCol w:w="708"/>
        <w:gridCol w:w="709"/>
        <w:gridCol w:w="1418"/>
      </w:tblGrid>
      <w:tr w:rsidR="00B562F2" w14:paraId="0C87094B" w14:textId="77777777" w:rsidTr="00B562F2">
        <w:trPr>
          <w:trHeight w:val="276"/>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231FBCF" w14:textId="77777777" w:rsidR="00B562F2" w:rsidRDefault="00B562F2">
            <w:pPr>
              <w:ind w:left="-80" w:right="-106"/>
              <w:jc w:val="center"/>
              <w:rPr>
                <w:sz w:val="20"/>
                <w:szCs w:val="20"/>
              </w:rPr>
            </w:pPr>
            <w:r>
              <w:t xml:space="preserve"> </w:t>
            </w:r>
            <w:r>
              <w:rPr>
                <w:sz w:val="20"/>
                <w:szCs w:val="20"/>
                <w:lang w:eastAsia="ru-RU"/>
              </w:rPr>
              <w:br w:type="page"/>
            </w:r>
            <w:r>
              <w:rPr>
                <w:sz w:val="20"/>
                <w:szCs w:val="20"/>
              </w:rPr>
              <w:t>Наименование регулируемой организации</w:t>
            </w:r>
            <w:r>
              <w:rPr>
                <w:bCs/>
                <w:color w:val="000000"/>
                <w:kern w:val="32"/>
                <w:sz w:val="20"/>
                <w:szCs w:val="20"/>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2962C9D" w14:textId="77777777" w:rsidR="00B562F2" w:rsidRDefault="00B562F2">
            <w:pPr>
              <w:ind w:left="-108" w:right="-147"/>
              <w:jc w:val="center"/>
              <w:rPr>
                <w:sz w:val="20"/>
                <w:szCs w:val="20"/>
              </w:rPr>
            </w:pPr>
            <w:r>
              <w:rPr>
                <w:sz w:val="20"/>
                <w:szCs w:val="20"/>
              </w:rPr>
              <w:t>Вид тарифа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63A329D" w14:textId="77777777" w:rsidR="00B562F2" w:rsidRDefault="00B562F2">
            <w:pPr>
              <w:ind w:left="-108" w:right="-108"/>
              <w:jc w:val="center"/>
              <w:rPr>
                <w:sz w:val="20"/>
                <w:szCs w:val="20"/>
              </w:rPr>
            </w:pPr>
            <w:r>
              <w:rPr>
                <w:sz w:val="20"/>
                <w:szCs w:val="20"/>
              </w:rPr>
              <w:t>Период</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1B497FE" w14:textId="77777777" w:rsidR="00B562F2" w:rsidRDefault="00B562F2">
            <w:pPr>
              <w:ind w:left="-108" w:right="-147"/>
              <w:jc w:val="center"/>
              <w:rPr>
                <w:sz w:val="20"/>
                <w:szCs w:val="20"/>
              </w:rPr>
            </w:pPr>
            <w:r>
              <w:rPr>
                <w:sz w:val="20"/>
                <w:szCs w:val="20"/>
              </w:rPr>
              <w:t>Вода</w:t>
            </w:r>
          </w:p>
        </w:tc>
        <w:tc>
          <w:tcPr>
            <w:tcW w:w="3119" w:type="dxa"/>
            <w:gridSpan w:val="4"/>
            <w:tcBorders>
              <w:top w:val="single" w:sz="4" w:space="0" w:color="auto"/>
              <w:left w:val="single" w:sz="4" w:space="0" w:color="auto"/>
              <w:bottom w:val="single" w:sz="4" w:space="0" w:color="auto"/>
              <w:right w:val="single" w:sz="4" w:space="0" w:color="auto"/>
            </w:tcBorders>
            <w:vAlign w:val="center"/>
            <w:hideMark/>
          </w:tcPr>
          <w:p w14:paraId="5837A56B" w14:textId="77777777" w:rsidR="00B562F2" w:rsidRDefault="00B562F2">
            <w:pPr>
              <w:ind w:left="-108" w:right="-72"/>
              <w:jc w:val="center"/>
              <w:rPr>
                <w:sz w:val="20"/>
                <w:szCs w:val="20"/>
              </w:rPr>
            </w:pPr>
            <w:r>
              <w:rPr>
                <w:sz w:val="20"/>
                <w:szCs w:val="20"/>
              </w:rPr>
              <w:t>Отборный пар давлением</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D1D1E9" w14:textId="77777777" w:rsidR="00B562F2" w:rsidRDefault="00B562F2">
            <w:pPr>
              <w:ind w:left="-164" w:right="-109"/>
              <w:jc w:val="center"/>
              <w:rPr>
                <w:sz w:val="20"/>
                <w:szCs w:val="20"/>
              </w:rPr>
            </w:pPr>
            <w:r>
              <w:rPr>
                <w:sz w:val="20"/>
                <w:szCs w:val="20"/>
              </w:rPr>
              <w:t>Острый</w:t>
            </w:r>
          </w:p>
          <w:p w14:paraId="316EC1E5" w14:textId="77777777" w:rsidR="00B562F2" w:rsidRDefault="00B562F2">
            <w:pPr>
              <w:ind w:left="-164" w:right="-109"/>
              <w:jc w:val="center"/>
              <w:rPr>
                <w:sz w:val="20"/>
                <w:szCs w:val="20"/>
              </w:rPr>
            </w:pPr>
            <w:r>
              <w:rPr>
                <w:sz w:val="20"/>
                <w:szCs w:val="20"/>
              </w:rPr>
              <w:t xml:space="preserve"> и </w:t>
            </w:r>
          </w:p>
          <w:p w14:paraId="01113767" w14:textId="77777777" w:rsidR="00B562F2" w:rsidRDefault="00B562F2">
            <w:pPr>
              <w:ind w:left="-164" w:right="-109"/>
              <w:jc w:val="center"/>
              <w:rPr>
                <w:sz w:val="20"/>
                <w:szCs w:val="20"/>
              </w:rPr>
            </w:pPr>
            <w:proofErr w:type="spellStart"/>
            <w:proofErr w:type="gramStart"/>
            <w:r>
              <w:rPr>
                <w:sz w:val="20"/>
                <w:szCs w:val="20"/>
              </w:rPr>
              <w:t>редуци-рованный</w:t>
            </w:r>
            <w:proofErr w:type="spellEnd"/>
            <w:proofErr w:type="gramEnd"/>
            <w:r>
              <w:rPr>
                <w:sz w:val="20"/>
                <w:szCs w:val="20"/>
              </w:rPr>
              <w:t xml:space="preserve"> пар</w:t>
            </w:r>
          </w:p>
        </w:tc>
      </w:tr>
      <w:tr w:rsidR="00B562F2" w14:paraId="458F2BF2" w14:textId="77777777" w:rsidTr="00B562F2">
        <w:trPr>
          <w:trHeight w:val="671"/>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37C2F6E"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E34623F" w14:textId="77777777" w:rsidR="00B562F2" w:rsidRDefault="00B562F2">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A9CD75" w14:textId="77777777" w:rsidR="00B562F2" w:rsidRDefault="00B562F2">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F3BFD6F" w14:textId="77777777" w:rsidR="00B562F2" w:rsidRDefault="00B562F2">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B7675F3" w14:textId="77777777" w:rsidR="00B562F2" w:rsidRDefault="00B562F2">
            <w:pPr>
              <w:ind w:left="-108" w:right="-72"/>
              <w:jc w:val="center"/>
              <w:rPr>
                <w:sz w:val="20"/>
                <w:szCs w:val="20"/>
                <w:vertAlign w:val="superscript"/>
              </w:rPr>
            </w:pPr>
            <w:r>
              <w:rPr>
                <w:sz w:val="20"/>
                <w:szCs w:val="20"/>
              </w:rPr>
              <w:t>от 1,2 до 2,5 кг/см²</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97B0F6" w14:textId="77777777" w:rsidR="00B562F2" w:rsidRDefault="00B562F2">
            <w:pPr>
              <w:ind w:left="-108" w:right="-72"/>
              <w:jc w:val="center"/>
              <w:rPr>
                <w:sz w:val="20"/>
                <w:szCs w:val="20"/>
              </w:rPr>
            </w:pPr>
            <w:r>
              <w:rPr>
                <w:sz w:val="20"/>
                <w:szCs w:val="20"/>
              </w:rPr>
              <w:t>от 2,5 до 7,0 кг/см²</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6CA45D" w14:textId="77777777" w:rsidR="00B562F2" w:rsidRDefault="00B562F2">
            <w:pPr>
              <w:ind w:left="-108" w:right="-72"/>
              <w:jc w:val="center"/>
              <w:rPr>
                <w:sz w:val="20"/>
                <w:szCs w:val="20"/>
              </w:rPr>
            </w:pPr>
            <w:r>
              <w:rPr>
                <w:sz w:val="20"/>
                <w:szCs w:val="20"/>
              </w:rPr>
              <w:t xml:space="preserve">от 7,0 </w:t>
            </w:r>
          </w:p>
          <w:p w14:paraId="1AEA32D8" w14:textId="77777777" w:rsidR="00B562F2" w:rsidRDefault="00B562F2">
            <w:pPr>
              <w:ind w:left="-108" w:right="-72"/>
              <w:jc w:val="center"/>
              <w:rPr>
                <w:sz w:val="20"/>
                <w:szCs w:val="20"/>
              </w:rPr>
            </w:pPr>
            <w:r>
              <w:rPr>
                <w:sz w:val="20"/>
                <w:szCs w:val="20"/>
              </w:rPr>
              <w:t>до 13,0 кг/см²</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AD3EA5" w14:textId="77777777" w:rsidR="00B562F2" w:rsidRDefault="00B562F2">
            <w:pPr>
              <w:ind w:left="-108" w:right="-72"/>
              <w:jc w:val="center"/>
              <w:rPr>
                <w:sz w:val="20"/>
                <w:szCs w:val="20"/>
              </w:rPr>
            </w:pPr>
            <w:r>
              <w:rPr>
                <w:sz w:val="20"/>
                <w:szCs w:val="20"/>
              </w:rPr>
              <w:t>свыше 13,0 кг/см²</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248FFEF" w14:textId="77777777" w:rsidR="00B562F2" w:rsidRDefault="00B562F2">
            <w:pPr>
              <w:rPr>
                <w:sz w:val="20"/>
                <w:szCs w:val="20"/>
              </w:rPr>
            </w:pPr>
          </w:p>
        </w:tc>
      </w:tr>
      <w:tr w:rsidR="00B562F2" w14:paraId="5D37A2CE" w14:textId="77777777" w:rsidTr="00B562F2">
        <w:trPr>
          <w:trHeight w:val="256"/>
        </w:trPr>
        <w:tc>
          <w:tcPr>
            <w:tcW w:w="1417" w:type="dxa"/>
            <w:tcBorders>
              <w:top w:val="single" w:sz="4" w:space="0" w:color="auto"/>
              <w:left w:val="single" w:sz="4" w:space="0" w:color="auto"/>
              <w:bottom w:val="single" w:sz="4" w:space="0" w:color="auto"/>
              <w:right w:val="single" w:sz="4" w:space="0" w:color="auto"/>
            </w:tcBorders>
            <w:vAlign w:val="center"/>
            <w:hideMark/>
          </w:tcPr>
          <w:p w14:paraId="2095BEA2" w14:textId="77777777" w:rsidR="00B562F2" w:rsidRDefault="00B562F2">
            <w:pPr>
              <w:ind w:left="-80" w:right="-125"/>
              <w:jc w:val="center"/>
              <w:rPr>
                <w:bCs/>
                <w:color w:val="000000"/>
                <w:kern w:val="32"/>
                <w:sz w:val="20"/>
                <w:szCs w:val="20"/>
              </w:rPr>
            </w:pPr>
            <w:r>
              <w:rPr>
                <w:bCs/>
                <w:color w:val="000000"/>
                <w:kern w:val="32"/>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14:paraId="2BBEFD8E" w14:textId="77777777" w:rsidR="00B562F2" w:rsidRDefault="00B562F2">
            <w:pPr>
              <w:ind w:left="-108" w:right="-147"/>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59120CF9" w14:textId="77777777" w:rsidR="00B562F2" w:rsidRDefault="00B562F2">
            <w:pPr>
              <w:ind w:left="-108" w:right="-108"/>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14:paraId="248884E0" w14:textId="77777777" w:rsidR="00B562F2" w:rsidRDefault="00B562F2">
            <w:pPr>
              <w:ind w:left="-108" w:right="-147"/>
              <w:jc w:val="center"/>
              <w:rPr>
                <w:sz w:val="20"/>
                <w:szCs w:val="20"/>
              </w:rPr>
            </w:pPr>
            <w:r>
              <w:rPr>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5E45BE" w14:textId="77777777" w:rsidR="00B562F2" w:rsidRDefault="00B562F2">
            <w:pPr>
              <w:ind w:left="-108" w:right="-72"/>
              <w:jc w:val="center"/>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A63E9F" w14:textId="77777777" w:rsidR="00B562F2" w:rsidRDefault="00B562F2">
            <w:pPr>
              <w:ind w:left="-108" w:right="-72"/>
              <w:jc w:val="center"/>
              <w:rPr>
                <w:sz w:val="20"/>
                <w:szCs w:val="20"/>
              </w:rPr>
            </w:pPr>
            <w:r>
              <w:rPr>
                <w:sz w:val="20"/>
                <w:szCs w:val="20"/>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BD473C" w14:textId="77777777" w:rsidR="00B562F2" w:rsidRDefault="00B562F2">
            <w:pPr>
              <w:ind w:left="-108" w:right="-72"/>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628ABB" w14:textId="77777777" w:rsidR="00B562F2" w:rsidRDefault="00B562F2">
            <w:pPr>
              <w:ind w:left="-108" w:right="-72"/>
              <w:jc w:val="center"/>
              <w:rPr>
                <w:sz w:val="20"/>
                <w:szCs w:val="20"/>
              </w:rPr>
            </w:pPr>
            <w:r>
              <w:rPr>
                <w:sz w:val="20"/>
                <w:szCs w:val="20"/>
              </w:rPr>
              <w:t>8</w:t>
            </w:r>
          </w:p>
        </w:tc>
        <w:tc>
          <w:tcPr>
            <w:tcW w:w="1417" w:type="dxa"/>
            <w:tcBorders>
              <w:top w:val="single" w:sz="4" w:space="0" w:color="auto"/>
              <w:left w:val="single" w:sz="4" w:space="0" w:color="auto"/>
              <w:bottom w:val="single" w:sz="4" w:space="0" w:color="auto"/>
              <w:right w:val="single" w:sz="4" w:space="0" w:color="auto"/>
            </w:tcBorders>
            <w:hideMark/>
          </w:tcPr>
          <w:p w14:paraId="26712225" w14:textId="77777777" w:rsidR="00B562F2" w:rsidRDefault="00B562F2">
            <w:pPr>
              <w:ind w:right="-2"/>
              <w:jc w:val="center"/>
              <w:rPr>
                <w:sz w:val="20"/>
                <w:szCs w:val="20"/>
              </w:rPr>
            </w:pPr>
            <w:r>
              <w:rPr>
                <w:sz w:val="20"/>
                <w:szCs w:val="20"/>
              </w:rPr>
              <w:t>9</w:t>
            </w:r>
          </w:p>
        </w:tc>
      </w:tr>
      <w:tr w:rsidR="00B562F2" w14:paraId="1F0DC043" w14:textId="77777777" w:rsidTr="00B562F2">
        <w:trPr>
          <w:trHeight w:val="377"/>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6DAFF9" w14:textId="77777777" w:rsidR="00B562F2" w:rsidRDefault="00B562F2">
            <w:pPr>
              <w:ind w:left="-80"/>
              <w:jc w:val="center"/>
              <w:rPr>
                <w:sz w:val="20"/>
                <w:szCs w:val="20"/>
              </w:rPr>
            </w:pPr>
            <w:r>
              <w:rPr>
                <w:bCs/>
                <w:color w:val="000000"/>
                <w:kern w:val="32"/>
                <w:sz w:val="20"/>
                <w:szCs w:val="20"/>
              </w:rPr>
              <w:t>ООО «Велес»</w:t>
            </w:r>
          </w:p>
        </w:tc>
        <w:tc>
          <w:tcPr>
            <w:tcW w:w="7938" w:type="dxa"/>
            <w:gridSpan w:val="8"/>
            <w:tcBorders>
              <w:top w:val="single" w:sz="4" w:space="0" w:color="auto"/>
              <w:left w:val="single" w:sz="4" w:space="0" w:color="auto"/>
              <w:bottom w:val="single" w:sz="4" w:space="0" w:color="auto"/>
              <w:right w:val="single" w:sz="4" w:space="0" w:color="auto"/>
            </w:tcBorders>
            <w:hideMark/>
          </w:tcPr>
          <w:p w14:paraId="1D04B5F5" w14:textId="77777777" w:rsidR="00B562F2" w:rsidRDefault="00B562F2">
            <w:pPr>
              <w:ind w:left="-108" w:right="-72"/>
              <w:jc w:val="center"/>
              <w:rPr>
                <w:sz w:val="20"/>
                <w:szCs w:val="20"/>
              </w:rPr>
            </w:pPr>
            <w:r>
              <w:rPr>
                <w:sz w:val="20"/>
                <w:szCs w:val="20"/>
              </w:rPr>
              <w:t xml:space="preserve">Для потребителей, в случае отсутствия дифференциации тарифов </w:t>
            </w:r>
          </w:p>
          <w:p w14:paraId="58C52AF4" w14:textId="77777777" w:rsidR="00B562F2" w:rsidRDefault="00B562F2">
            <w:pPr>
              <w:ind w:left="-108" w:right="-72"/>
              <w:jc w:val="center"/>
              <w:rPr>
                <w:sz w:val="20"/>
                <w:szCs w:val="20"/>
              </w:rPr>
            </w:pPr>
            <w:r>
              <w:rPr>
                <w:sz w:val="20"/>
                <w:szCs w:val="20"/>
              </w:rPr>
              <w:t xml:space="preserve">по схеме подключения </w:t>
            </w:r>
          </w:p>
        </w:tc>
      </w:tr>
      <w:tr w:rsidR="00B562F2" w14:paraId="71DAF3AF" w14:textId="77777777" w:rsidTr="00B562F2">
        <w:tc>
          <w:tcPr>
            <w:tcW w:w="1417" w:type="dxa"/>
            <w:vMerge/>
            <w:tcBorders>
              <w:top w:val="single" w:sz="4" w:space="0" w:color="auto"/>
              <w:left w:val="single" w:sz="4" w:space="0" w:color="auto"/>
              <w:bottom w:val="single" w:sz="4" w:space="0" w:color="auto"/>
              <w:right w:val="single" w:sz="4" w:space="0" w:color="auto"/>
            </w:tcBorders>
            <w:vAlign w:val="center"/>
            <w:hideMark/>
          </w:tcPr>
          <w:p w14:paraId="6D959A36" w14:textId="77777777" w:rsidR="00B562F2" w:rsidRDefault="00B562F2">
            <w:pPr>
              <w:rPr>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F49FB96" w14:textId="77777777" w:rsidR="00B562F2" w:rsidRDefault="00B562F2">
            <w:pPr>
              <w:ind w:left="-108" w:right="-147"/>
              <w:jc w:val="center"/>
              <w:rPr>
                <w:sz w:val="20"/>
                <w:szCs w:val="20"/>
              </w:rPr>
            </w:pPr>
            <w:proofErr w:type="spellStart"/>
            <w:r>
              <w:rPr>
                <w:sz w:val="20"/>
                <w:szCs w:val="20"/>
              </w:rPr>
              <w:t>Одноставочный</w:t>
            </w:r>
            <w:proofErr w:type="spellEnd"/>
          </w:p>
          <w:p w14:paraId="7445679B" w14:textId="77777777" w:rsidR="00B562F2" w:rsidRDefault="00B562F2">
            <w:pPr>
              <w:ind w:left="-108" w:right="-147"/>
              <w:jc w:val="center"/>
              <w:rPr>
                <w:sz w:val="20"/>
                <w:szCs w:val="20"/>
              </w:rPr>
            </w:pPr>
            <w:r>
              <w:rPr>
                <w:sz w:val="20"/>
                <w:szCs w:val="20"/>
              </w:rPr>
              <w:t>руб./Гкал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A49567" w14:textId="77777777" w:rsidR="00B562F2" w:rsidRDefault="00B562F2">
            <w:pPr>
              <w:ind w:left="-108" w:right="-108"/>
              <w:jc w:val="center"/>
              <w:rPr>
                <w:sz w:val="20"/>
                <w:szCs w:val="20"/>
                <w:lang w:eastAsia="ru-RU"/>
              </w:rPr>
            </w:pPr>
            <w:r>
              <w:rPr>
                <w:sz w:val="20"/>
                <w:szCs w:val="20"/>
                <w:lang w:eastAsia="ru-RU"/>
              </w:rPr>
              <w:t>с 01.01.2017</w:t>
            </w:r>
          </w:p>
        </w:tc>
        <w:tc>
          <w:tcPr>
            <w:tcW w:w="850" w:type="dxa"/>
            <w:tcBorders>
              <w:top w:val="single" w:sz="4" w:space="0" w:color="auto"/>
              <w:left w:val="single" w:sz="4" w:space="0" w:color="auto"/>
              <w:bottom w:val="single" w:sz="4" w:space="0" w:color="auto"/>
              <w:right w:val="single" w:sz="4" w:space="0" w:color="auto"/>
            </w:tcBorders>
            <w:hideMark/>
          </w:tcPr>
          <w:p w14:paraId="36046011" w14:textId="77777777" w:rsidR="00B562F2" w:rsidRDefault="00B562F2">
            <w:pPr>
              <w:ind w:left="-108" w:right="-147"/>
              <w:jc w:val="center"/>
              <w:rPr>
                <w:sz w:val="20"/>
                <w:szCs w:val="20"/>
              </w:rPr>
            </w:pPr>
            <w:r>
              <w:rPr>
                <w:sz w:val="20"/>
                <w:szCs w:val="20"/>
              </w:rPr>
              <w:t>2 850,10</w:t>
            </w:r>
          </w:p>
        </w:tc>
        <w:tc>
          <w:tcPr>
            <w:tcW w:w="851" w:type="dxa"/>
            <w:tcBorders>
              <w:top w:val="single" w:sz="4" w:space="0" w:color="auto"/>
              <w:left w:val="single" w:sz="4" w:space="0" w:color="auto"/>
              <w:bottom w:val="single" w:sz="4" w:space="0" w:color="auto"/>
              <w:right w:val="single" w:sz="4" w:space="0" w:color="auto"/>
            </w:tcBorders>
            <w:hideMark/>
          </w:tcPr>
          <w:p w14:paraId="60E6493C" w14:textId="77777777" w:rsidR="00B562F2" w:rsidRDefault="00B562F2">
            <w:pPr>
              <w:jc w:val="cente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7D94738F" w14:textId="77777777" w:rsidR="00B562F2" w:rsidRDefault="00B562F2">
            <w:pPr>
              <w:jc w:val="cente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43224350" w14:textId="77777777" w:rsidR="00B562F2" w:rsidRDefault="00B562F2">
            <w:pPr>
              <w:jc w:val="cente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147D3266" w14:textId="77777777" w:rsidR="00B562F2" w:rsidRDefault="00B562F2">
            <w:pPr>
              <w:jc w:val="cente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220340D5" w14:textId="77777777" w:rsidR="00B562F2" w:rsidRDefault="00B562F2">
            <w:pPr>
              <w:jc w:val="center"/>
            </w:pPr>
            <w:r>
              <w:rPr>
                <w:sz w:val="20"/>
                <w:szCs w:val="20"/>
              </w:rPr>
              <w:t>x</w:t>
            </w:r>
          </w:p>
        </w:tc>
      </w:tr>
      <w:tr w:rsidR="00B562F2" w14:paraId="0CCCE85F" w14:textId="77777777" w:rsidTr="00B562F2">
        <w:tc>
          <w:tcPr>
            <w:tcW w:w="1417" w:type="dxa"/>
            <w:vMerge/>
            <w:tcBorders>
              <w:top w:val="single" w:sz="4" w:space="0" w:color="auto"/>
              <w:left w:val="single" w:sz="4" w:space="0" w:color="auto"/>
              <w:bottom w:val="single" w:sz="4" w:space="0" w:color="auto"/>
              <w:right w:val="single" w:sz="4" w:space="0" w:color="auto"/>
            </w:tcBorders>
            <w:vAlign w:val="center"/>
            <w:hideMark/>
          </w:tcPr>
          <w:p w14:paraId="77C36546"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E11336E"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EEC653" w14:textId="77777777" w:rsidR="00B562F2" w:rsidRDefault="00B562F2">
            <w:pPr>
              <w:ind w:left="-108" w:right="-108"/>
              <w:jc w:val="center"/>
              <w:rPr>
                <w:sz w:val="20"/>
                <w:szCs w:val="20"/>
                <w:lang w:eastAsia="ru-RU"/>
              </w:rPr>
            </w:pPr>
            <w:r>
              <w:rPr>
                <w:sz w:val="20"/>
                <w:szCs w:val="20"/>
                <w:lang w:eastAsia="ru-RU"/>
              </w:rPr>
              <w:t>с 01.07.2017</w:t>
            </w:r>
          </w:p>
        </w:tc>
        <w:tc>
          <w:tcPr>
            <w:tcW w:w="850" w:type="dxa"/>
            <w:tcBorders>
              <w:top w:val="single" w:sz="4" w:space="0" w:color="auto"/>
              <w:left w:val="single" w:sz="4" w:space="0" w:color="auto"/>
              <w:bottom w:val="single" w:sz="4" w:space="0" w:color="auto"/>
              <w:right w:val="single" w:sz="4" w:space="0" w:color="auto"/>
            </w:tcBorders>
            <w:hideMark/>
          </w:tcPr>
          <w:p w14:paraId="273B1CF2" w14:textId="77777777" w:rsidR="00B562F2" w:rsidRDefault="00B562F2">
            <w:pPr>
              <w:ind w:left="-108" w:right="-147"/>
              <w:jc w:val="center"/>
              <w:rPr>
                <w:sz w:val="20"/>
                <w:szCs w:val="20"/>
              </w:rPr>
            </w:pPr>
            <w:r>
              <w:rPr>
                <w:sz w:val="20"/>
                <w:szCs w:val="20"/>
              </w:rPr>
              <w:t>2 934,16</w:t>
            </w:r>
          </w:p>
        </w:tc>
        <w:tc>
          <w:tcPr>
            <w:tcW w:w="851" w:type="dxa"/>
            <w:tcBorders>
              <w:top w:val="single" w:sz="4" w:space="0" w:color="auto"/>
              <w:left w:val="single" w:sz="4" w:space="0" w:color="auto"/>
              <w:bottom w:val="single" w:sz="4" w:space="0" w:color="auto"/>
              <w:right w:val="single" w:sz="4" w:space="0" w:color="auto"/>
            </w:tcBorders>
            <w:hideMark/>
          </w:tcPr>
          <w:p w14:paraId="21D22BA2" w14:textId="77777777" w:rsidR="00B562F2" w:rsidRDefault="00B562F2">
            <w:pPr>
              <w:jc w:val="cente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16E0B6C7" w14:textId="77777777" w:rsidR="00B562F2" w:rsidRDefault="00B562F2">
            <w:pPr>
              <w:jc w:val="cente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45D0AA5D" w14:textId="77777777" w:rsidR="00B562F2" w:rsidRDefault="00B562F2">
            <w:pPr>
              <w:jc w:val="cente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712482DB" w14:textId="77777777" w:rsidR="00B562F2" w:rsidRDefault="00B562F2">
            <w:pPr>
              <w:jc w:val="cente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20BCF9EE" w14:textId="77777777" w:rsidR="00B562F2" w:rsidRDefault="00B562F2">
            <w:pPr>
              <w:jc w:val="center"/>
            </w:pPr>
            <w:r>
              <w:rPr>
                <w:sz w:val="20"/>
                <w:szCs w:val="20"/>
              </w:rPr>
              <w:t>x</w:t>
            </w:r>
          </w:p>
        </w:tc>
      </w:tr>
      <w:tr w:rsidR="00B562F2" w14:paraId="22BD0F08" w14:textId="77777777" w:rsidTr="00B562F2">
        <w:tc>
          <w:tcPr>
            <w:tcW w:w="1417" w:type="dxa"/>
            <w:vMerge/>
            <w:tcBorders>
              <w:top w:val="single" w:sz="4" w:space="0" w:color="auto"/>
              <w:left w:val="single" w:sz="4" w:space="0" w:color="auto"/>
              <w:bottom w:val="single" w:sz="4" w:space="0" w:color="auto"/>
              <w:right w:val="single" w:sz="4" w:space="0" w:color="auto"/>
            </w:tcBorders>
            <w:vAlign w:val="center"/>
            <w:hideMark/>
          </w:tcPr>
          <w:p w14:paraId="2BFB2DE0"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E1BA80A"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0A7447" w14:textId="77777777" w:rsidR="00B562F2" w:rsidRDefault="00B562F2">
            <w:pPr>
              <w:ind w:left="-108" w:right="-108"/>
              <w:jc w:val="center"/>
              <w:rPr>
                <w:sz w:val="20"/>
                <w:szCs w:val="20"/>
                <w:lang w:eastAsia="ru-RU"/>
              </w:rPr>
            </w:pPr>
            <w:r>
              <w:rPr>
                <w:sz w:val="20"/>
                <w:szCs w:val="20"/>
                <w:lang w:eastAsia="ru-RU"/>
              </w:rPr>
              <w:t>с 01.01.2018</w:t>
            </w:r>
          </w:p>
        </w:tc>
        <w:tc>
          <w:tcPr>
            <w:tcW w:w="850" w:type="dxa"/>
            <w:tcBorders>
              <w:top w:val="single" w:sz="4" w:space="0" w:color="auto"/>
              <w:left w:val="single" w:sz="4" w:space="0" w:color="auto"/>
              <w:bottom w:val="single" w:sz="4" w:space="0" w:color="auto"/>
              <w:right w:val="single" w:sz="4" w:space="0" w:color="auto"/>
            </w:tcBorders>
            <w:hideMark/>
          </w:tcPr>
          <w:p w14:paraId="3A1BB02B" w14:textId="77777777" w:rsidR="00B562F2" w:rsidRDefault="00B562F2">
            <w:pPr>
              <w:ind w:left="-108" w:right="-147"/>
              <w:jc w:val="center"/>
              <w:rPr>
                <w:sz w:val="20"/>
                <w:szCs w:val="20"/>
              </w:rPr>
            </w:pPr>
            <w:r>
              <w:rPr>
                <w:sz w:val="20"/>
                <w:szCs w:val="20"/>
              </w:rPr>
              <w:t>2 934,16</w:t>
            </w:r>
          </w:p>
        </w:tc>
        <w:tc>
          <w:tcPr>
            <w:tcW w:w="851" w:type="dxa"/>
            <w:tcBorders>
              <w:top w:val="single" w:sz="4" w:space="0" w:color="auto"/>
              <w:left w:val="single" w:sz="4" w:space="0" w:color="auto"/>
              <w:bottom w:val="single" w:sz="4" w:space="0" w:color="auto"/>
              <w:right w:val="single" w:sz="4" w:space="0" w:color="auto"/>
            </w:tcBorders>
            <w:hideMark/>
          </w:tcPr>
          <w:p w14:paraId="53423C6F" w14:textId="77777777" w:rsidR="00B562F2" w:rsidRDefault="00B562F2">
            <w:pPr>
              <w:jc w:val="cente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2F154DDC" w14:textId="77777777" w:rsidR="00B562F2" w:rsidRDefault="00B562F2">
            <w:pPr>
              <w:jc w:val="cente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5F58BB19" w14:textId="77777777" w:rsidR="00B562F2" w:rsidRDefault="00B562F2">
            <w:pPr>
              <w:jc w:val="cente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6A0EA78A" w14:textId="77777777" w:rsidR="00B562F2" w:rsidRDefault="00B562F2">
            <w:pPr>
              <w:jc w:val="cente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4F3E43D5" w14:textId="77777777" w:rsidR="00B562F2" w:rsidRDefault="00B562F2">
            <w:pPr>
              <w:jc w:val="center"/>
            </w:pPr>
            <w:r>
              <w:rPr>
                <w:sz w:val="20"/>
                <w:szCs w:val="20"/>
              </w:rPr>
              <w:t>x</w:t>
            </w:r>
          </w:p>
        </w:tc>
      </w:tr>
      <w:tr w:rsidR="00B562F2" w14:paraId="73EFD4B9" w14:textId="77777777" w:rsidTr="00B562F2">
        <w:tc>
          <w:tcPr>
            <w:tcW w:w="1417" w:type="dxa"/>
            <w:vMerge/>
            <w:tcBorders>
              <w:top w:val="single" w:sz="4" w:space="0" w:color="auto"/>
              <w:left w:val="single" w:sz="4" w:space="0" w:color="auto"/>
              <w:bottom w:val="single" w:sz="4" w:space="0" w:color="auto"/>
              <w:right w:val="single" w:sz="4" w:space="0" w:color="auto"/>
            </w:tcBorders>
            <w:vAlign w:val="center"/>
            <w:hideMark/>
          </w:tcPr>
          <w:p w14:paraId="49F678C7"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F844017"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9B6501" w14:textId="77777777" w:rsidR="00B562F2" w:rsidRDefault="00B562F2">
            <w:pPr>
              <w:ind w:left="-108" w:right="-108"/>
              <w:jc w:val="center"/>
              <w:rPr>
                <w:sz w:val="20"/>
                <w:szCs w:val="20"/>
                <w:lang w:eastAsia="ru-RU"/>
              </w:rPr>
            </w:pPr>
            <w:r>
              <w:rPr>
                <w:sz w:val="20"/>
                <w:szCs w:val="20"/>
                <w:lang w:eastAsia="ru-RU"/>
              </w:rPr>
              <w:t>с 01.07.2018</w:t>
            </w:r>
          </w:p>
        </w:tc>
        <w:tc>
          <w:tcPr>
            <w:tcW w:w="850" w:type="dxa"/>
            <w:tcBorders>
              <w:top w:val="single" w:sz="4" w:space="0" w:color="auto"/>
              <w:left w:val="single" w:sz="4" w:space="0" w:color="auto"/>
              <w:bottom w:val="single" w:sz="4" w:space="0" w:color="auto"/>
              <w:right w:val="single" w:sz="4" w:space="0" w:color="auto"/>
            </w:tcBorders>
            <w:hideMark/>
          </w:tcPr>
          <w:p w14:paraId="677ECF79" w14:textId="77777777" w:rsidR="00B562F2" w:rsidRDefault="00B562F2">
            <w:pPr>
              <w:ind w:left="-108" w:right="-147"/>
              <w:jc w:val="center"/>
              <w:rPr>
                <w:sz w:val="20"/>
                <w:szCs w:val="20"/>
              </w:rPr>
            </w:pPr>
            <w:r>
              <w:rPr>
                <w:sz w:val="20"/>
                <w:szCs w:val="20"/>
              </w:rPr>
              <w:t>2 911,63</w:t>
            </w:r>
          </w:p>
        </w:tc>
        <w:tc>
          <w:tcPr>
            <w:tcW w:w="851" w:type="dxa"/>
            <w:tcBorders>
              <w:top w:val="single" w:sz="4" w:space="0" w:color="auto"/>
              <w:left w:val="single" w:sz="4" w:space="0" w:color="auto"/>
              <w:bottom w:val="single" w:sz="4" w:space="0" w:color="auto"/>
              <w:right w:val="single" w:sz="4" w:space="0" w:color="auto"/>
            </w:tcBorders>
            <w:hideMark/>
          </w:tcPr>
          <w:p w14:paraId="06EA3552" w14:textId="77777777" w:rsidR="00B562F2" w:rsidRDefault="00B562F2">
            <w:pPr>
              <w:jc w:val="cente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620C2E87" w14:textId="77777777" w:rsidR="00B562F2" w:rsidRDefault="00B562F2">
            <w:pPr>
              <w:jc w:val="cente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0861E38A" w14:textId="77777777" w:rsidR="00B562F2" w:rsidRDefault="00B562F2">
            <w:pPr>
              <w:jc w:val="cente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2E62C73A" w14:textId="77777777" w:rsidR="00B562F2" w:rsidRDefault="00B562F2">
            <w:pPr>
              <w:jc w:val="cente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1E81C85A" w14:textId="77777777" w:rsidR="00B562F2" w:rsidRDefault="00B562F2">
            <w:pPr>
              <w:jc w:val="center"/>
            </w:pPr>
            <w:r>
              <w:rPr>
                <w:sz w:val="20"/>
                <w:szCs w:val="20"/>
              </w:rPr>
              <w:t>x</w:t>
            </w:r>
          </w:p>
        </w:tc>
      </w:tr>
      <w:tr w:rsidR="00B562F2" w14:paraId="5A670ACD" w14:textId="77777777" w:rsidTr="00B562F2">
        <w:tc>
          <w:tcPr>
            <w:tcW w:w="1417" w:type="dxa"/>
            <w:vMerge/>
            <w:tcBorders>
              <w:top w:val="single" w:sz="4" w:space="0" w:color="auto"/>
              <w:left w:val="single" w:sz="4" w:space="0" w:color="auto"/>
              <w:bottom w:val="single" w:sz="4" w:space="0" w:color="auto"/>
              <w:right w:val="single" w:sz="4" w:space="0" w:color="auto"/>
            </w:tcBorders>
            <w:vAlign w:val="center"/>
            <w:hideMark/>
          </w:tcPr>
          <w:p w14:paraId="52C0A79B"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43EABC73"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4C6B22" w14:textId="77777777" w:rsidR="00B562F2" w:rsidRDefault="00B562F2">
            <w:pPr>
              <w:ind w:left="-108" w:right="-108"/>
              <w:jc w:val="center"/>
              <w:rPr>
                <w:sz w:val="20"/>
                <w:szCs w:val="20"/>
                <w:lang w:eastAsia="ru-RU"/>
              </w:rPr>
            </w:pPr>
            <w:r>
              <w:rPr>
                <w:sz w:val="20"/>
                <w:szCs w:val="20"/>
                <w:lang w:eastAsia="ru-RU"/>
              </w:rPr>
              <w:t>с 01.01.2019</w:t>
            </w:r>
          </w:p>
        </w:tc>
        <w:tc>
          <w:tcPr>
            <w:tcW w:w="850" w:type="dxa"/>
            <w:tcBorders>
              <w:top w:val="single" w:sz="4" w:space="0" w:color="auto"/>
              <w:left w:val="single" w:sz="4" w:space="0" w:color="auto"/>
              <w:bottom w:val="single" w:sz="4" w:space="0" w:color="auto"/>
              <w:right w:val="single" w:sz="4" w:space="0" w:color="auto"/>
            </w:tcBorders>
            <w:hideMark/>
          </w:tcPr>
          <w:p w14:paraId="51B6CBA5" w14:textId="77777777" w:rsidR="00B562F2" w:rsidRDefault="00B562F2">
            <w:pPr>
              <w:ind w:left="-108" w:right="-147"/>
              <w:jc w:val="center"/>
              <w:rPr>
                <w:sz w:val="20"/>
                <w:szCs w:val="20"/>
              </w:rPr>
            </w:pPr>
            <w:r>
              <w:rPr>
                <w:sz w:val="20"/>
                <w:szCs w:val="20"/>
              </w:rPr>
              <w:t>2 911,63</w:t>
            </w:r>
          </w:p>
        </w:tc>
        <w:tc>
          <w:tcPr>
            <w:tcW w:w="851" w:type="dxa"/>
            <w:tcBorders>
              <w:top w:val="single" w:sz="4" w:space="0" w:color="auto"/>
              <w:left w:val="single" w:sz="4" w:space="0" w:color="auto"/>
              <w:bottom w:val="single" w:sz="4" w:space="0" w:color="auto"/>
              <w:right w:val="single" w:sz="4" w:space="0" w:color="auto"/>
            </w:tcBorders>
            <w:hideMark/>
          </w:tcPr>
          <w:p w14:paraId="6CAF600A" w14:textId="77777777" w:rsidR="00B562F2" w:rsidRDefault="00B562F2">
            <w:pPr>
              <w:jc w:val="cente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1F045D71" w14:textId="77777777" w:rsidR="00B562F2" w:rsidRDefault="00B562F2">
            <w:pPr>
              <w:jc w:val="cente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05816AA2" w14:textId="77777777" w:rsidR="00B562F2" w:rsidRDefault="00B562F2">
            <w:pPr>
              <w:jc w:val="cente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50E46D44" w14:textId="77777777" w:rsidR="00B562F2" w:rsidRDefault="00B562F2">
            <w:pPr>
              <w:jc w:val="cente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6640AE2E" w14:textId="77777777" w:rsidR="00B562F2" w:rsidRDefault="00B562F2">
            <w:pPr>
              <w:jc w:val="center"/>
            </w:pPr>
            <w:r>
              <w:rPr>
                <w:sz w:val="20"/>
                <w:szCs w:val="20"/>
              </w:rPr>
              <w:t>x</w:t>
            </w:r>
          </w:p>
        </w:tc>
      </w:tr>
      <w:tr w:rsidR="00B562F2" w14:paraId="1F615285" w14:textId="77777777" w:rsidTr="00B562F2">
        <w:tc>
          <w:tcPr>
            <w:tcW w:w="1417" w:type="dxa"/>
            <w:vMerge/>
            <w:tcBorders>
              <w:top w:val="single" w:sz="4" w:space="0" w:color="auto"/>
              <w:left w:val="single" w:sz="4" w:space="0" w:color="auto"/>
              <w:bottom w:val="single" w:sz="4" w:space="0" w:color="auto"/>
              <w:right w:val="single" w:sz="4" w:space="0" w:color="auto"/>
            </w:tcBorders>
            <w:vAlign w:val="center"/>
            <w:hideMark/>
          </w:tcPr>
          <w:p w14:paraId="3E16507C"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91A821B"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FE3694" w14:textId="77777777" w:rsidR="00B562F2" w:rsidRDefault="00B562F2">
            <w:pPr>
              <w:ind w:left="-108" w:right="-108"/>
              <w:jc w:val="center"/>
              <w:rPr>
                <w:sz w:val="20"/>
                <w:szCs w:val="20"/>
                <w:lang w:eastAsia="ru-RU"/>
              </w:rPr>
            </w:pPr>
            <w:r>
              <w:rPr>
                <w:sz w:val="20"/>
                <w:szCs w:val="20"/>
                <w:lang w:eastAsia="ru-RU"/>
              </w:rPr>
              <w:t>с 01.07.2019</w:t>
            </w:r>
          </w:p>
        </w:tc>
        <w:tc>
          <w:tcPr>
            <w:tcW w:w="850" w:type="dxa"/>
            <w:tcBorders>
              <w:top w:val="single" w:sz="4" w:space="0" w:color="auto"/>
              <w:left w:val="single" w:sz="4" w:space="0" w:color="auto"/>
              <w:bottom w:val="single" w:sz="4" w:space="0" w:color="auto"/>
              <w:right w:val="single" w:sz="4" w:space="0" w:color="auto"/>
            </w:tcBorders>
            <w:hideMark/>
          </w:tcPr>
          <w:p w14:paraId="1B808D7B" w14:textId="77777777" w:rsidR="00B562F2" w:rsidRDefault="00B562F2">
            <w:pPr>
              <w:ind w:left="-108" w:right="-147"/>
              <w:jc w:val="center"/>
              <w:rPr>
                <w:sz w:val="20"/>
                <w:szCs w:val="20"/>
              </w:rPr>
            </w:pPr>
            <w:r>
              <w:rPr>
                <w:sz w:val="20"/>
                <w:szCs w:val="20"/>
              </w:rPr>
              <w:t>3 261,03</w:t>
            </w:r>
          </w:p>
        </w:tc>
        <w:tc>
          <w:tcPr>
            <w:tcW w:w="851" w:type="dxa"/>
            <w:tcBorders>
              <w:top w:val="single" w:sz="4" w:space="0" w:color="auto"/>
              <w:left w:val="single" w:sz="4" w:space="0" w:color="auto"/>
              <w:bottom w:val="single" w:sz="4" w:space="0" w:color="auto"/>
              <w:right w:val="single" w:sz="4" w:space="0" w:color="auto"/>
            </w:tcBorders>
            <w:hideMark/>
          </w:tcPr>
          <w:p w14:paraId="2DC066A0" w14:textId="77777777" w:rsidR="00B562F2" w:rsidRDefault="00B562F2">
            <w:pPr>
              <w:jc w:val="cente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492DD1C7" w14:textId="77777777" w:rsidR="00B562F2" w:rsidRDefault="00B562F2">
            <w:pPr>
              <w:jc w:val="cente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7DD5AE55" w14:textId="77777777" w:rsidR="00B562F2" w:rsidRDefault="00B562F2">
            <w:pPr>
              <w:jc w:val="cente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098DFA6E" w14:textId="77777777" w:rsidR="00B562F2" w:rsidRDefault="00B562F2">
            <w:pPr>
              <w:jc w:val="cente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26CCF1B4" w14:textId="77777777" w:rsidR="00B562F2" w:rsidRDefault="00B562F2">
            <w:pPr>
              <w:jc w:val="center"/>
            </w:pPr>
            <w:r>
              <w:rPr>
                <w:sz w:val="20"/>
                <w:szCs w:val="20"/>
              </w:rPr>
              <w:t>x</w:t>
            </w:r>
          </w:p>
        </w:tc>
      </w:tr>
      <w:tr w:rsidR="00B562F2" w14:paraId="08BF8E1E" w14:textId="77777777" w:rsidTr="00B562F2">
        <w:tc>
          <w:tcPr>
            <w:tcW w:w="1417" w:type="dxa"/>
            <w:vMerge/>
            <w:tcBorders>
              <w:top w:val="single" w:sz="4" w:space="0" w:color="auto"/>
              <w:left w:val="single" w:sz="4" w:space="0" w:color="auto"/>
              <w:bottom w:val="single" w:sz="4" w:space="0" w:color="auto"/>
              <w:right w:val="single" w:sz="4" w:space="0" w:color="auto"/>
            </w:tcBorders>
            <w:vAlign w:val="center"/>
            <w:hideMark/>
          </w:tcPr>
          <w:p w14:paraId="73A780C5"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C03F834"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55DFCC" w14:textId="77777777" w:rsidR="00B562F2" w:rsidRDefault="00B562F2">
            <w:pPr>
              <w:ind w:left="-108" w:right="-108"/>
              <w:jc w:val="center"/>
              <w:rPr>
                <w:sz w:val="20"/>
                <w:szCs w:val="20"/>
                <w:lang w:eastAsia="ru-RU"/>
              </w:rPr>
            </w:pPr>
            <w:r>
              <w:rPr>
                <w:sz w:val="20"/>
                <w:szCs w:val="20"/>
                <w:lang w:eastAsia="ru-RU"/>
              </w:rPr>
              <w:t>с 01.01.2020</w:t>
            </w:r>
          </w:p>
        </w:tc>
        <w:tc>
          <w:tcPr>
            <w:tcW w:w="850" w:type="dxa"/>
            <w:tcBorders>
              <w:top w:val="single" w:sz="4" w:space="0" w:color="auto"/>
              <w:left w:val="single" w:sz="4" w:space="0" w:color="auto"/>
              <w:bottom w:val="single" w:sz="4" w:space="0" w:color="auto"/>
              <w:right w:val="single" w:sz="4" w:space="0" w:color="auto"/>
            </w:tcBorders>
            <w:hideMark/>
          </w:tcPr>
          <w:p w14:paraId="5C776728" w14:textId="77777777" w:rsidR="00B562F2" w:rsidRDefault="00B562F2">
            <w:pPr>
              <w:ind w:left="-108" w:right="-147"/>
              <w:jc w:val="center"/>
              <w:rPr>
                <w:sz w:val="20"/>
                <w:szCs w:val="20"/>
              </w:rPr>
            </w:pPr>
            <w:r>
              <w:rPr>
                <w:sz w:val="20"/>
                <w:szCs w:val="20"/>
              </w:rPr>
              <w:t>3 261,03</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BD3F66"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360C09"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78A955"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050995"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4D5B97" w14:textId="77777777" w:rsidR="00B562F2" w:rsidRDefault="00B562F2">
            <w:pPr>
              <w:jc w:val="center"/>
              <w:rPr>
                <w:sz w:val="20"/>
                <w:szCs w:val="20"/>
              </w:rPr>
            </w:pPr>
            <w:r>
              <w:rPr>
                <w:sz w:val="20"/>
                <w:szCs w:val="20"/>
              </w:rPr>
              <w:t>x</w:t>
            </w:r>
          </w:p>
        </w:tc>
      </w:tr>
      <w:tr w:rsidR="00B562F2" w14:paraId="4B6C3E35" w14:textId="77777777" w:rsidTr="00B562F2">
        <w:tc>
          <w:tcPr>
            <w:tcW w:w="1417" w:type="dxa"/>
            <w:vMerge/>
            <w:tcBorders>
              <w:top w:val="single" w:sz="4" w:space="0" w:color="auto"/>
              <w:left w:val="single" w:sz="4" w:space="0" w:color="auto"/>
              <w:bottom w:val="single" w:sz="4" w:space="0" w:color="auto"/>
              <w:right w:val="single" w:sz="4" w:space="0" w:color="auto"/>
            </w:tcBorders>
            <w:vAlign w:val="center"/>
            <w:hideMark/>
          </w:tcPr>
          <w:p w14:paraId="37BBDBB5"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CE87B2E"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CA780A" w14:textId="77777777" w:rsidR="00B562F2" w:rsidRDefault="00B562F2">
            <w:pPr>
              <w:ind w:left="-108" w:right="-108"/>
              <w:jc w:val="center"/>
              <w:rPr>
                <w:sz w:val="20"/>
                <w:szCs w:val="20"/>
                <w:lang w:eastAsia="ru-RU"/>
              </w:rPr>
            </w:pPr>
            <w:r>
              <w:rPr>
                <w:sz w:val="20"/>
                <w:szCs w:val="20"/>
                <w:lang w:eastAsia="ru-RU"/>
              </w:rPr>
              <w:t>с 01.07.2020</w:t>
            </w:r>
          </w:p>
        </w:tc>
        <w:tc>
          <w:tcPr>
            <w:tcW w:w="850" w:type="dxa"/>
            <w:tcBorders>
              <w:top w:val="single" w:sz="4" w:space="0" w:color="auto"/>
              <w:left w:val="single" w:sz="4" w:space="0" w:color="auto"/>
              <w:bottom w:val="single" w:sz="4" w:space="0" w:color="auto"/>
              <w:right w:val="single" w:sz="4" w:space="0" w:color="auto"/>
            </w:tcBorders>
            <w:hideMark/>
          </w:tcPr>
          <w:p w14:paraId="1B6BF9CB" w14:textId="77777777" w:rsidR="00B562F2" w:rsidRDefault="00B562F2">
            <w:pPr>
              <w:ind w:left="-108" w:right="-147"/>
              <w:jc w:val="center"/>
              <w:rPr>
                <w:sz w:val="20"/>
                <w:szCs w:val="20"/>
              </w:rPr>
            </w:pPr>
            <w:r>
              <w:rPr>
                <w:sz w:val="20"/>
                <w:szCs w:val="20"/>
              </w:rPr>
              <w:t>3 410,34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5A9247"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AA63BD"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C14178"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F98372"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3460A4" w14:textId="77777777" w:rsidR="00B562F2" w:rsidRDefault="00B562F2">
            <w:pPr>
              <w:jc w:val="center"/>
              <w:rPr>
                <w:sz w:val="20"/>
                <w:szCs w:val="20"/>
              </w:rPr>
            </w:pPr>
            <w:r>
              <w:rPr>
                <w:sz w:val="20"/>
                <w:szCs w:val="20"/>
              </w:rPr>
              <w:t>x</w:t>
            </w:r>
          </w:p>
        </w:tc>
      </w:tr>
      <w:tr w:rsidR="00B562F2" w14:paraId="7370C8A1" w14:textId="77777777" w:rsidTr="00B562F2">
        <w:tc>
          <w:tcPr>
            <w:tcW w:w="1417" w:type="dxa"/>
            <w:vMerge/>
            <w:tcBorders>
              <w:top w:val="single" w:sz="4" w:space="0" w:color="auto"/>
              <w:left w:val="single" w:sz="4" w:space="0" w:color="auto"/>
              <w:bottom w:val="single" w:sz="4" w:space="0" w:color="auto"/>
              <w:right w:val="single" w:sz="4" w:space="0" w:color="auto"/>
            </w:tcBorders>
            <w:vAlign w:val="center"/>
            <w:hideMark/>
          </w:tcPr>
          <w:p w14:paraId="129B4DCD"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B045D14"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73BD88" w14:textId="77777777" w:rsidR="00B562F2" w:rsidRDefault="00B562F2">
            <w:pPr>
              <w:ind w:left="-108" w:right="-108"/>
              <w:jc w:val="center"/>
              <w:rPr>
                <w:sz w:val="20"/>
                <w:szCs w:val="20"/>
                <w:lang w:eastAsia="ru-RU"/>
              </w:rPr>
            </w:pPr>
            <w:r>
              <w:rPr>
                <w:sz w:val="20"/>
                <w:szCs w:val="20"/>
                <w:lang w:eastAsia="ru-RU"/>
              </w:rPr>
              <w:t>с 01.01.2021</w:t>
            </w:r>
          </w:p>
        </w:tc>
        <w:tc>
          <w:tcPr>
            <w:tcW w:w="850" w:type="dxa"/>
            <w:tcBorders>
              <w:top w:val="single" w:sz="4" w:space="0" w:color="auto"/>
              <w:left w:val="single" w:sz="4" w:space="0" w:color="auto"/>
              <w:bottom w:val="single" w:sz="4" w:space="0" w:color="auto"/>
              <w:right w:val="single" w:sz="4" w:space="0" w:color="auto"/>
            </w:tcBorders>
            <w:hideMark/>
          </w:tcPr>
          <w:p w14:paraId="703AC838" w14:textId="77777777" w:rsidR="00B562F2" w:rsidRDefault="00B562F2">
            <w:pPr>
              <w:ind w:left="-108" w:right="-147"/>
              <w:jc w:val="center"/>
              <w:rPr>
                <w:sz w:val="20"/>
                <w:szCs w:val="20"/>
              </w:rPr>
            </w:pPr>
            <w:r>
              <w:rPr>
                <w:sz w:val="20"/>
                <w:szCs w:val="20"/>
              </w:rPr>
              <w:t>3 410,34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2006EE"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B6923B"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14BCFF"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A35B20"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EBC852" w14:textId="77777777" w:rsidR="00B562F2" w:rsidRDefault="00B562F2">
            <w:pPr>
              <w:jc w:val="center"/>
              <w:rPr>
                <w:sz w:val="20"/>
                <w:szCs w:val="20"/>
              </w:rPr>
            </w:pPr>
            <w:r>
              <w:rPr>
                <w:sz w:val="20"/>
                <w:szCs w:val="20"/>
              </w:rPr>
              <w:t>x</w:t>
            </w:r>
          </w:p>
        </w:tc>
      </w:tr>
      <w:tr w:rsidR="00B562F2" w14:paraId="33095A01" w14:textId="77777777" w:rsidTr="00B562F2">
        <w:tc>
          <w:tcPr>
            <w:tcW w:w="1417" w:type="dxa"/>
            <w:vMerge/>
            <w:tcBorders>
              <w:top w:val="single" w:sz="4" w:space="0" w:color="auto"/>
              <w:left w:val="single" w:sz="4" w:space="0" w:color="auto"/>
              <w:bottom w:val="single" w:sz="4" w:space="0" w:color="auto"/>
              <w:right w:val="single" w:sz="4" w:space="0" w:color="auto"/>
            </w:tcBorders>
            <w:vAlign w:val="center"/>
            <w:hideMark/>
          </w:tcPr>
          <w:p w14:paraId="48CDB655"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6D8BFCF"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433561" w14:textId="77777777" w:rsidR="00B562F2" w:rsidRDefault="00B562F2">
            <w:pPr>
              <w:ind w:left="-108" w:right="-108"/>
              <w:jc w:val="center"/>
              <w:rPr>
                <w:sz w:val="20"/>
                <w:szCs w:val="20"/>
                <w:lang w:eastAsia="ru-RU"/>
              </w:rPr>
            </w:pPr>
            <w:r>
              <w:rPr>
                <w:sz w:val="20"/>
                <w:szCs w:val="20"/>
                <w:lang w:eastAsia="ru-RU"/>
              </w:rPr>
              <w:t>с 01.07.2021</w:t>
            </w:r>
          </w:p>
        </w:tc>
        <w:tc>
          <w:tcPr>
            <w:tcW w:w="850" w:type="dxa"/>
            <w:tcBorders>
              <w:top w:val="single" w:sz="4" w:space="0" w:color="auto"/>
              <w:left w:val="single" w:sz="4" w:space="0" w:color="auto"/>
              <w:bottom w:val="single" w:sz="4" w:space="0" w:color="auto"/>
              <w:right w:val="single" w:sz="4" w:space="0" w:color="auto"/>
            </w:tcBorders>
            <w:hideMark/>
          </w:tcPr>
          <w:p w14:paraId="71638128" w14:textId="77777777" w:rsidR="00B562F2" w:rsidRDefault="00B562F2">
            <w:pPr>
              <w:ind w:left="-108" w:right="-147"/>
              <w:jc w:val="center"/>
              <w:rPr>
                <w:sz w:val="20"/>
                <w:szCs w:val="20"/>
              </w:rPr>
            </w:pPr>
            <w:r>
              <w:rPr>
                <w:sz w:val="20"/>
                <w:szCs w:val="20"/>
              </w:rPr>
              <w:t>3 912,43</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5EE135"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F26386"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E11181"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69453A"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9180DC" w14:textId="77777777" w:rsidR="00B562F2" w:rsidRDefault="00B562F2">
            <w:pPr>
              <w:jc w:val="center"/>
              <w:rPr>
                <w:sz w:val="20"/>
                <w:szCs w:val="20"/>
              </w:rPr>
            </w:pPr>
            <w:r>
              <w:rPr>
                <w:sz w:val="20"/>
                <w:szCs w:val="20"/>
              </w:rPr>
              <w:t>x</w:t>
            </w:r>
          </w:p>
        </w:tc>
      </w:tr>
      <w:tr w:rsidR="00B562F2" w14:paraId="6313ABF3" w14:textId="77777777" w:rsidTr="00B562F2">
        <w:tc>
          <w:tcPr>
            <w:tcW w:w="1417" w:type="dxa"/>
            <w:vMerge/>
            <w:tcBorders>
              <w:top w:val="single" w:sz="4" w:space="0" w:color="auto"/>
              <w:left w:val="single" w:sz="4" w:space="0" w:color="auto"/>
              <w:bottom w:val="single" w:sz="4" w:space="0" w:color="auto"/>
              <w:right w:val="single" w:sz="4" w:space="0" w:color="auto"/>
            </w:tcBorders>
            <w:vAlign w:val="center"/>
            <w:hideMark/>
          </w:tcPr>
          <w:p w14:paraId="08CEA94A"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B4135F3"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BFA2B7" w14:textId="77777777" w:rsidR="00B562F2" w:rsidRDefault="00B562F2">
            <w:pPr>
              <w:ind w:left="-108" w:right="-108"/>
              <w:jc w:val="center"/>
              <w:rPr>
                <w:sz w:val="20"/>
                <w:szCs w:val="20"/>
                <w:lang w:eastAsia="ru-RU"/>
              </w:rPr>
            </w:pPr>
            <w:r>
              <w:rPr>
                <w:sz w:val="20"/>
                <w:szCs w:val="20"/>
                <w:lang w:eastAsia="ru-RU"/>
              </w:rPr>
              <w:t>с 01.01.2022</w:t>
            </w:r>
          </w:p>
        </w:tc>
        <w:tc>
          <w:tcPr>
            <w:tcW w:w="850" w:type="dxa"/>
            <w:tcBorders>
              <w:top w:val="single" w:sz="4" w:space="0" w:color="auto"/>
              <w:left w:val="single" w:sz="4" w:space="0" w:color="auto"/>
              <w:bottom w:val="single" w:sz="4" w:space="0" w:color="auto"/>
              <w:right w:val="single" w:sz="4" w:space="0" w:color="auto"/>
            </w:tcBorders>
            <w:hideMark/>
          </w:tcPr>
          <w:p w14:paraId="45D20EA3" w14:textId="77777777" w:rsidR="00B562F2" w:rsidRDefault="00B562F2">
            <w:pPr>
              <w:ind w:left="-108" w:right="-147"/>
              <w:jc w:val="center"/>
              <w:rPr>
                <w:sz w:val="20"/>
                <w:szCs w:val="20"/>
              </w:rPr>
            </w:pPr>
            <w:r>
              <w:rPr>
                <w:sz w:val="20"/>
                <w:szCs w:val="20"/>
              </w:rPr>
              <w:t>3 912,43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8859FC"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F0D90F"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C3FD59"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DB248F"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166AFF" w14:textId="77777777" w:rsidR="00B562F2" w:rsidRDefault="00B562F2">
            <w:pPr>
              <w:jc w:val="center"/>
              <w:rPr>
                <w:sz w:val="20"/>
                <w:szCs w:val="20"/>
              </w:rPr>
            </w:pPr>
            <w:r>
              <w:rPr>
                <w:sz w:val="20"/>
                <w:szCs w:val="20"/>
              </w:rPr>
              <w:t>x</w:t>
            </w:r>
          </w:p>
        </w:tc>
      </w:tr>
      <w:tr w:rsidR="00B562F2" w14:paraId="525942D5" w14:textId="77777777" w:rsidTr="00B562F2">
        <w:trPr>
          <w:trHeight w:val="189"/>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04B87806"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3E1437D"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3E6ECEC" w14:textId="77777777" w:rsidR="00B562F2" w:rsidRDefault="00B562F2">
            <w:pPr>
              <w:ind w:left="-108" w:right="-108"/>
              <w:jc w:val="center"/>
              <w:rPr>
                <w:sz w:val="20"/>
                <w:szCs w:val="20"/>
                <w:lang w:eastAsia="ru-RU"/>
              </w:rPr>
            </w:pPr>
            <w:r>
              <w:rPr>
                <w:sz w:val="20"/>
                <w:szCs w:val="20"/>
                <w:lang w:eastAsia="ru-RU"/>
              </w:rPr>
              <w:t>с 01.07.2022</w:t>
            </w:r>
          </w:p>
        </w:tc>
        <w:tc>
          <w:tcPr>
            <w:tcW w:w="850" w:type="dxa"/>
            <w:tcBorders>
              <w:top w:val="single" w:sz="4" w:space="0" w:color="auto"/>
              <w:left w:val="single" w:sz="4" w:space="0" w:color="auto"/>
              <w:bottom w:val="single" w:sz="4" w:space="0" w:color="auto"/>
              <w:right w:val="single" w:sz="4" w:space="0" w:color="auto"/>
            </w:tcBorders>
            <w:hideMark/>
          </w:tcPr>
          <w:p w14:paraId="2D1C03C2" w14:textId="77777777" w:rsidR="00B562F2" w:rsidRDefault="00B562F2">
            <w:pPr>
              <w:ind w:left="-108" w:right="-147"/>
              <w:jc w:val="center"/>
              <w:rPr>
                <w:sz w:val="20"/>
                <w:szCs w:val="20"/>
              </w:rPr>
            </w:pPr>
            <w:r>
              <w:rPr>
                <w:sz w:val="20"/>
                <w:szCs w:val="20"/>
              </w:rPr>
              <w:t>2 727,11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C90424"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B0AAAE"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908144"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BC0669"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4EDBF7" w14:textId="77777777" w:rsidR="00B562F2" w:rsidRDefault="00B562F2">
            <w:pPr>
              <w:jc w:val="center"/>
              <w:rPr>
                <w:sz w:val="20"/>
                <w:szCs w:val="20"/>
              </w:rPr>
            </w:pPr>
            <w:r>
              <w:rPr>
                <w:sz w:val="20"/>
                <w:szCs w:val="20"/>
              </w:rPr>
              <w:t>x</w:t>
            </w:r>
          </w:p>
        </w:tc>
      </w:tr>
      <w:tr w:rsidR="00B562F2" w14:paraId="59757A99" w14:textId="77777777" w:rsidTr="00B562F2">
        <w:trPr>
          <w:trHeight w:val="189"/>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4565D6BF"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EEC3068"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09E982" w14:textId="77777777" w:rsidR="00B562F2" w:rsidRDefault="00B562F2">
            <w:pPr>
              <w:ind w:left="-108" w:right="-108"/>
              <w:jc w:val="center"/>
              <w:rPr>
                <w:sz w:val="20"/>
                <w:szCs w:val="20"/>
                <w:lang w:eastAsia="ru-RU"/>
              </w:rPr>
            </w:pPr>
            <w:r>
              <w:rPr>
                <w:sz w:val="20"/>
                <w:szCs w:val="20"/>
                <w:lang w:eastAsia="ru-RU"/>
              </w:rPr>
              <w:t>с 01.01.2023</w:t>
            </w:r>
          </w:p>
        </w:tc>
        <w:tc>
          <w:tcPr>
            <w:tcW w:w="850" w:type="dxa"/>
            <w:tcBorders>
              <w:top w:val="single" w:sz="4" w:space="0" w:color="auto"/>
              <w:left w:val="single" w:sz="4" w:space="0" w:color="auto"/>
              <w:bottom w:val="single" w:sz="4" w:space="0" w:color="auto"/>
              <w:right w:val="single" w:sz="4" w:space="0" w:color="auto"/>
            </w:tcBorders>
            <w:hideMark/>
          </w:tcPr>
          <w:p w14:paraId="7550176F" w14:textId="77777777" w:rsidR="00B562F2" w:rsidRDefault="00B562F2">
            <w:pPr>
              <w:ind w:left="-108" w:right="-147"/>
              <w:jc w:val="center"/>
              <w:rPr>
                <w:sz w:val="20"/>
                <w:szCs w:val="20"/>
              </w:rPr>
            </w:pPr>
            <w:r>
              <w:rPr>
                <w:sz w:val="20"/>
                <w:szCs w:val="20"/>
              </w:rPr>
              <w:t>2 727,11</w:t>
            </w:r>
          </w:p>
        </w:tc>
        <w:tc>
          <w:tcPr>
            <w:tcW w:w="851" w:type="dxa"/>
            <w:tcBorders>
              <w:top w:val="single" w:sz="4" w:space="0" w:color="auto"/>
              <w:left w:val="single" w:sz="4" w:space="0" w:color="auto"/>
              <w:bottom w:val="single" w:sz="4" w:space="0" w:color="auto"/>
              <w:right w:val="single" w:sz="4" w:space="0" w:color="auto"/>
            </w:tcBorders>
            <w:hideMark/>
          </w:tcPr>
          <w:p w14:paraId="1C9FFD3B"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40C2764F"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7F417F2D"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0EB8D052"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631C8DB6" w14:textId="77777777" w:rsidR="00B562F2" w:rsidRDefault="00B562F2">
            <w:pPr>
              <w:jc w:val="center"/>
              <w:rPr>
                <w:sz w:val="20"/>
                <w:szCs w:val="20"/>
              </w:rPr>
            </w:pPr>
            <w:r>
              <w:rPr>
                <w:sz w:val="20"/>
                <w:szCs w:val="20"/>
              </w:rPr>
              <w:t>x</w:t>
            </w:r>
          </w:p>
        </w:tc>
      </w:tr>
      <w:tr w:rsidR="00B562F2" w14:paraId="652D6E84" w14:textId="77777777" w:rsidTr="00B562F2">
        <w:trPr>
          <w:trHeight w:val="189"/>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0AED269D"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46EEFF25"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BF0B6D" w14:textId="77777777" w:rsidR="00B562F2" w:rsidRDefault="00B562F2">
            <w:pPr>
              <w:ind w:left="-108" w:right="-108"/>
              <w:jc w:val="center"/>
              <w:rPr>
                <w:sz w:val="20"/>
                <w:szCs w:val="20"/>
                <w:lang w:eastAsia="ru-RU"/>
              </w:rPr>
            </w:pPr>
            <w:r>
              <w:rPr>
                <w:sz w:val="20"/>
                <w:szCs w:val="20"/>
                <w:lang w:eastAsia="ru-RU"/>
              </w:rPr>
              <w:t>с 01.07.2023</w:t>
            </w:r>
          </w:p>
        </w:tc>
        <w:tc>
          <w:tcPr>
            <w:tcW w:w="850" w:type="dxa"/>
            <w:tcBorders>
              <w:top w:val="single" w:sz="4" w:space="0" w:color="auto"/>
              <w:left w:val="single" w:sz="4" w:space="0" w:color="auto"/>
              <w:bottom w:val="single" w:sz="4" w:space="0" w:color="auto"/>
              <w:right w:val="single" w:sz="4" w:space="0" w:color="auto"/>
            </w:tcBorders>
            <w:hideMark/>
          </w:tcPr>
          <w:p w14:paraId="11263E66" w14:textId="77777777" w:rsidR="00B562F2" w:rsidRDefault="00B562F2">
            <w:pPr>
              <w:ind w:left="-108" w:right="-147"/>
              <w:jc w:val="center"/>
              <w:rPr>
                <w:sz w:val="20"/>
                <w:szCs w:val="20"/>
              </w:rPr>
            </w:pPr>
            <w:r>
              <w:rPr>
                <w:sz w:val="20"/>
                <w:szCs w:val="20"/>
              </w:rPr>
              <w:t>4 548,80</w:t>
            </w:r>
          </w:p>
        </w:tc>
        <w:tc>
          <w:tcPr>
            <w:tcW w:w="851" w:type="dxa"/>
            <w:tcBorders>
              <w:top w:val="single" w:sz="4" w:space="0" w:color="auto"/>
              <w:left w:val="single" w:sz="4" w:space="0" w:color="auto"/>
              <w:bottom w:val="single" w:sz="4" w:space="0" w:color="auto"/>
              <w:right w:val="single" w:sz="4" w:space="0" w:color="auto"/>
            </w:tcBorders>
            <w:hideMark/>
          </w:tcPr>
          <w:p w14:paraId="033494D1"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133DCD87"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45025EFB"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070290BD"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08775611" w14:textId="77777777" w:rsidR="00B562F2" w:rsidRDefault="00B562F2">
            <w:pPr>
              <w:jc w:val="center"/>
              <w:rPr>
                <w:sz w:val="20"/>
                <w:szCs w:val="20"/>
              </w:rPr>
            </w:pPr>
            <w:r>
              <w:rPr>
                <w:sz w:val="20"/>
                <w:szCs w:val="20"/>
              </w:rPr>
              <w:t>x</w:t>
            </w:r>
          </w:p>
        </w:tc>
      </w:tr>
      <w:tr w:rsidR="00B562F2" w14:paraId="18351E18" w14:textId="77777777" w:rsidTr="00B562F2">
        <w:trPr>
          <w:trHeight w:val="189"/>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1AF59B77"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B59F214"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4A8DEE8" w14:textId="77777777" w:rsidR="00B562F2" w:rsidRDefault="00B562F2">
            <w:pPr>
              <w:ind w:left="-108" w:right="-108"/>
              <w:jc w:val="center"/>
              <w:rPr>
                <w:sz w:val="20"/>
                <w:szCs w:val="20"/>
                <w:lang w:eastAsia="ru-RU"/>
              </w:rPr>
            </w:pPr>
            <w:r>
              <w:rPr>
                <w:sz w:val="20"/>
                <w:szCs w:val="20"/>
                <w:lang w:eastAsia="ru-RU"/>
              </w:rPr>
              <w:t>с 01.01.2024</w:t>
            </w:r>
          </w:p>
        </w:tc>
        <w:tc>
          <w:tcPr>
            <w:tcW w:w="850" w:type="dxa"/>
            <w:tcBorders>
              <w:top w:val="single" w:sz="4" w:space="0" w:color="auto"/>
              <w:left w:val="single" w:sz="4" w:space="0" w:color="auto"/>
              <w:bottom w:val="single" w:sz="4" w:space="0" w:color="auto"/>
              <w:right w:val="single" w:sz="4" w:space="0" w:color="auto"/>
            </w:tcBorders>
            <w:hideMark/>
          </w:tcPr>
          <w:p w14:paraId="7D7C247F" w14:textId="77777777" w:rsidR="00B562F2" w:rsidRDefault="00B562F2">
            <w:pPr>
              <w:ind w:left="-108" w:right="-147"/>
              <w:jc w:val="center"/>
              <w:rPr>
                <w:sz w:val="20"/>
                <w:szCs w:val="20"/>
              </w:rPr>
            </w:pPr>
            <w:r>
              <w:rPr>
                <w:sz w:val="20"/>
                <w:szCs w:val="20"/>
              </w:rPr>
              <w:t>4 548,80</w:t>
            </w:r>
          </w:p>
        </w:tc>
        <w:tc>
          <w:tcPr>
            <w:tcW w:w="851" w:type="dxa"/>
            <w:tcBorders>
              <w:top w:val="single" w:sz="4" w:space="0" w:color="auto"/>
              <w:left w:val="single" w:sz="4" w:space="0" w:color="auto"/>
              <w:bottom w:val="single" w:sz="4" w:space="0" w:color="auto"/>
              <w:right w:val="single" w:sz="4" w:space="0" w:color="auto"/>
            </w:tcBorders>
            <w:hideMark/>
          </w:tcPr>
          <w:p w14:paraId="1E912183"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40BF5E5B"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089392A4"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206D5F4B"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1EED7F30" w14:textId="77777777" w:rsidR="00B562F2" w:rsidRDefault="00B562F2">
            <w:pPr>
              <w:jc w:val="center"/>
              <w:rPr>
                <w:sz w:val="20"/>
                <w:szCs w:val="20"/>
              </w:rPr>
            </w:pPr>
            <w:r>
              <w:rPr>
                <w:sz w:val="20"/>
                <w:szCs w:val="20"/>
              </w:rPr>
              <w:t>x</w:t>
            </w:r>
          </w:p>
        </w:tc>
      </w:tr>
      <w:tr w:rsidR="00B562F2" w14:paraId="6D387180" w14:textId="77777777" w:rsidTr="00B562F2">
        <w:trPr>
          <w:trHeight w:val="189"/>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48D04766"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94FF53C"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7FEF31" w14:textId="77777777" w:rsidR="00B562F2" w:rsidRDefault="00B562F2">
            <w:pPr>
              <w:ind w:left="-108" w:right="-108"/>
              <w:jc w:val="center"/>
              <w:rPr>
                <w:sz w:val="20"/>
                <w:szCs w:val="20"/>
                <w:lang w:eastAsia="ru-RU"/>
              </w:rPr>
            </w:pPr>
            <w:r>
              <w:rPr>
                <w:sz w:val="20"/>
                <w:szCs w:val="20"/>
                <w:lang w:eastAsia="ru-RU"/>
              </w:rPr>
              <w:t>с 01.07.2024</w:t>
            </w:r>
          </w:p>
        </w:tc>
        <w:tc>
          <w:tcPr>
            <w:tcW w:w="850" w:type="dxa"/>
            <w:tcBorders>
              <w:top w:val="single" w:sz="4" w:space="0" w:color="auto"/>
              <w:left w:val="single" w:sz="4" w:space="0" w:color="auto"/>
              <w:bottom w:val="single" w:sz="4" w:space="0" w:color="auto"/>
              <w:right w:val="single" w:sz="4" w:space="0" w:color="auto"/>
            </w:tcBorders>
            <w:hideMark/>
          </w:tcPr>
          <w:p w14:paraId="4607EFF6" w14:textId="77777777" w:rsidR="00B562F2" w:rsidRDefault="00B562F2">
            <w:pPr>
              <w:ind w:left="-108" w:right="-147"/>
              <w:jc w:val="center"/>
              <w:rPr>
                <w:sz w:val="20"/>
                <w:szCs w:val="20"/>
              </w:rPr>
            </w:pPr>
            <w:r>
              <w:rPr>
                <w:sz w:val="20"/>
                <w:szCs w:val="20"/>
              </w:rPr>
              <w:t>2 430,19</w:t>
            </w:r>
          </w:p>
        </w:tc>
        <w:tc>
          <w:tcPr>
            <w:tcW w:w="851" w:type="dxa"/>
            <w:tcBorders>
              <w:top w:val="single" w:sz="4" w:space="0" w:color="auto"/>
              <w:left w:val="single" w:sz="4" w:space="0" w:color="auto"/>
              <w:bottom w:val="single" w:sz="4" w:space="0" w:color="auto"/>
              <w:right w:val="single" w:sz="4" w:space="0" w:color="auto"/>
            </w:tcBorders>
            <w:hideMark/>
          </w:tcPr>
          <w:p w14:paraId="398D7CF2"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03FF1BD2"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6CDAFAD6"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27D5E2BF"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53688EBB" w14:textId="77777777" w:rsidR="00B562F2" w:rsidRDefault="00B562F2">
            <w:pPr>
              <w:jc w:val="center"/>
              <w:rPr>
                <w:sz w:val="20"/>
                <w:szCs w:val="20"/>
              </w:rPr>
            </w:pPr>
            <w:r>
              <w:rPr>
                <w:sz w:val="20"/>
                <w:szCs w:val="20"/>
              </w:rPr>
              <w:t>x</w:t>
            </w:r>
          </w:p>
        </w:tc>
      </w:tr>
      <w:tr w:rsidR="00B562F2" w14:paraId="16149F80" w14:textId="77777777" w:rsidTr="00B562F2">
        <w:trPr>
          <w:trHeight w:val="189"/>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296725FA"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5289FA4"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813CC8" w14:textId="77777777" w:rsidR="00B562F2" w:rsidRDefault="00B562F2">
            <w:pPr>
              <w:ind w:left="-108" w:right="-108"/>
              <w:jc w:val="center"/>
              <w:rPr>
                <w:sz w:val="20"/>
                <w:szCs w:val="20"/>
                <w:lang w:eastAsia="ru-RU"/>
              </w:rPr>
            </w:pPr>
            <w:r>
              <w:rPr>
                <w:sz w:val="20"/>
                <w:szCs w:val="20"/>
                <w:lang w:eastAsia="ru-RU"/>
              </w:rPr>
              <w:t>с 01.01.2025</w:t>
            </w:r>
          </w:p>
        </w:tc>
        <w:tc>
          <w:tcPr>
            <w:tcW w:w="850" w:type="dxa"/>
            <w:tcBorders>
              <w:top w:val="single" w:sz="4" w:space="0" w:color="auto"/>
              <w:left w:val="single" w:sz="4" w:space="0" w:color="auto"/>
              <w:bottom w:val="single" w:sz="4" w:space="0" w:color="auto"/>
              <w:right w:val="single" w:sz="4" w:space="0" w:color="auto"/>
            </w:tcBorders>
            <w:hideMark/>
          </w:tcPr>
          <w:p w14:paraId="23059535" w14:textId="77777777" w:rsidR="00B562F2" w:rsidRDefault="00B562F2">
            <w:pPr>
              <w:ind w:left="-108" w:right="-147"/>
              <w:jc w:val="center"/>
              <w:rPr>
                <w:sz w:val="20"/>
                <w:szCs w:val="20"/>
              </w:rPr>
            </w:pPr>
            <w:r>
              <w:rPr>
                <w:sz w:val="20"/>
                <w:szCs w:val="20"/>
              </w:rPr>
              <w:t>2 430,19</w:t>
            </w:r>
          </w:p>
        </w:tc>
        <w:tc>
          <w:tcPr>
            <w:tcW w:w="851" w:type="dxa"/>
            <w:tcBorders>
              <w:top w:val="single" w:sz="4" w:space="0" w:color="auto"/>
              <w:left w:val="single" w:sz="4" w:space="0" w:color="auto"/>
              <w:bottom w:val="single" w:sz="4" w:space="0" w:color="auto"/>
              <w:right w:val="single" w:sz="4" w:space="0" w:color="auto"/>
            </w:tcBorders>
            <w:hideMark/>
          </w:tcPr>
          <w:p w14:paraId="2839CFD9"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4CE77725"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66D2B2EF"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3C277BA0"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51BE8C2E" w14:textId="77777777" w:rsidR="00B562F2" w:rsidRDefault="00B562F2">
            <w:pPr>
              <w:jc w:val="center"/>
              <w:rPr>
                <w:sz w:val="20"/>
                <w:szCs w:val="20"/>
              </w:rPr>
            </w:pPr>
            <w:r>
              <w:rPr>
                <w:sz w:val="20"/>
                <w:szCs w:val="20"/>
              </w:rPr>
              <w:t>x</w:t>
            </w:r>
          </w:p>
        </w:tc>
      </w:tr>
      <w:tr w:rsidR="00B562F2" w14:paraId="1552322C" w14:textId="77777777" w:rsidTr="00B562F2">
        <w:trPr>
          <w:trHeight w:val="189"/>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0379C5C"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0764B5D"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3615BD" w14:textId="77777777" w:rsidR="00B562F2" w:rsidRDefault="00B562F2">
            <w:pPr>
              <w:ind w:left="-108" w:right="-108"/>
              <w:jc w:val="center"/>
              <w:rPr>
                <w:sz w:val="20"/>
                <w:szCs w:val="20"/>
                <w:lang w:eastAsia="ru-RU"/>
              </w:rPr>
            </w:pPr>
            <w:r>
              <w:rPr>
                <w:sz w:val="20"/>
                <w:szCs w:val="20"/>
                <w:lang w:eastAsia="ru-RU"/>
              </w:rPr>
              <w:t>с 01.07.2025</w:t>
            </w:r>
          </w:p>
        </w:tc>
        <w:tc>
          <w:tcPr>
            <w:tcW w:w="850" w:type="dxa"/>
            <w:tcBorders>
              <w:top w:val="single" w:sz="4" w:space="0" w:color="auto"/>
              <w:left w:val="single" w:sz="4" w:space="0" w:color="auto"/>
              <w:bottom w:val="single" w:sz="4" w:space="0" w:color="auto"/>
              <w:right w:val="single" w:sz="4" w:space="0" w:color="auto"/>
            </w:tcBorders>
            <w:hideMark/>
          </w:tcPr>
          <w:p w14:paraId="76ECBD29" w14:textId="77777777" w:rsidR="00B562F2" w:rsidRDefault="00B562F2">
            <w:pPr>
              <w:ind w:left="-108" w:right="-147"/>
              <w:jc w:val="center"/>
              <w:rPr>
                <w:sz w:val="20"/>
                <w:szCs w:val="20"/>
              </w:rPr>
            </w:pPr>
            <w:r>
              <w:rPr>
                <w:sz w:val="20"/>
                <w:szCs w:val="20"/>
              </w:rPr>
              <w:t>5 496,35</w:t>
            </w:r>
          </w:p>
        </w:tc>
        <w:tc>
          <w:tcPr>
            <w:tcW w:w="851" w:type="dxa"/>
            <w:tcBorders>
              <w:top w:val="single" w:sz="4" w:space="0" w:color="auto"/>
              <w:left w:val="single" w:sz="4" w:space="0" w:color="auto"/>
              <w:bottom w:val="single" w:sz="4" w:space="0" w:color="auto"/>
              <w:right w:val="single" w:sz="4" w:space="0" w:color="auto"/>
            </w:tcBorders>
            <w:hideMark/>
          </w:tcPr>
          <w:p w14:paraId="7321D55D"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74033A35"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3ADCF2F9"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49620DB4"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51B484A9" w14:textId="77777777" w:rsidR="00B562F2" w:rsidRDefault="00B562F2">
            <w:pPr>
              <w:jc w:val="center"/>
              <w:rPr>
                <w:sz w:val="20"/>
                <w:szCs w:val="20"/>
              </w:rPr>
            </w:pPr>
            <w:r>
              <w:rPr>
                <w:sz w:val="20"/>
                <w:szCs w:val="20"/>
              </w:rPr>
              <w:t>x</w:t>
            </w:r>
          </w:p>
        </w:tc>
      </w:tr>
      <w:tr w:rsidR="00B562F2" w14:paraId="4BD653C7" w14:textId="77777777" w:rsidTr="00B562F2">
        <w:trPr>
          <w:trHeight w:val="18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0D5B6F3F" w14:textId="77777777" w:rsidR="00B562F2" w:rsidRDefault="00B562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07C76C47" w14:textId="77777777" w:rsidR="00B562F2" w:rsidRDefault="00B562F2">
            <w:pPr>
              <w:ind w:left="-108" w:right="-147"/>
              <w:jc w:val="center"/>
              <w:rPr>
                <w:sz w:val="20"/>
                <w:szCs w:val="20"/>
              </w:rPr>
            </w:pPr>
            <w:proofErr w:type="spellStart"/>
            <w:r>
              <w:rPr>
                <w:sz w:val="20"/>
                <w:szCs w:val="20"/>
              </w:rPr>
              <w:t>Двухставочный</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8918F9A" w14:textId="77777777" w:rsidR="00B562F2" w:rsidRDefault="00B562F2">
            <w:pPr>
              <w:ind w:left="-108" w:right="-108"/>
              <w:jc w:val="center"/>
              <w:rPr>
                <w:sz w:val="20"/>
                <w:szCs w:val="20"/>
              </w:rPr>
            </w:pPr>
            <w:r>
              <w:rPr>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3EB613" w14:textId="77777777" w:rsidR="00B562F2" w:rsidRDefault="00B562F2">
            <w:pPr>
              <w:ind w:left="-108" w:right="-147"/>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DBDA69"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56AA03"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C513F2" w14:textId="77777777" w:rsidR="00B562F2" w:rsidRDefault="00B562F2">
            <w:pPr>
              <w:ind w:left="-108" w:right="-72"/>
              <w:jc w:val="center"/>
              <w:rPr>
                <w:sz w:val="20"/>
                <w:szCs w:val="20"/>
              </w:rPr>
            </w:pPr>
            <w:r>
              <w:rPr>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9B2977"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92B27E" w14:textId="77777777" w:rsidR="00B562F2" w:rsidRDefault="00B562F2">
            <w:pPr>
              <w:jc w:val="center"/>
              <w:rPr>
                <w:sz w:val="20"/>
                <w:szCs w:val="20"/>
              </w:rPr>
            </w:pPr>
            <w:r>
              <w:rPr>
                <w:sz w:val="20"/>
                <w:szCs w:val="20"/>
              </w:rPr>
              <w:t>x</w:t>
            </w:r>
          </w:p>
        </w:tc>
      </w:tr>
      <w:tr w:rsidR="00B562F2" w14:paraId="6397AC82" w14:textId="77777777" w:rsidTr="00B562F2">
        <w:trPr>
          <w:trHeight w:val="39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858E87C" w14:textId="77777777" w:rsidR="00B562F2" w:rsidRDefault="00B562F2">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5DBCC2B" w14:textId="77777777" w:rsidR="00B562F2" w:rsidRDefault="00B562F2">
            <w:pPr>
              <w:ind w:left="-108" w:right="-147"/>
              <w:jc w:val="center"/>
              <w:rPr>
                <w:sz w:val="20"/>
                <w:szCs w:val="20"/>
              </w:rPr>
            </w:pPr>
            <w:r>
              <w:rPr>
                <w:sz w:val="20"/>
                <w:szCs w:val="20"/>
              </w:rPr>
              <w:t>Ставка за тепловую энергию, руб./Гкал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344F7B" w14:textId="77777777" w:rsidR="00B562F2" w:rsidRDefault="00B562F2">
            <w:pPr>
              <w:ind w:left="-108" w:right="-108"/>
              <w:jc w:val="center"/>
              <w:rPr>
                <w:sz w:val="20"/>
                <w:szCs w:val="20"/>
              </w:rPr>
            </w:pPr>
            <w:r>
              <w:rPr>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DA14EC" w14:textId="77777777" w:rsidR="00B562F2" w:rsidRDefault="00B562F2">
            <w:pPr>
              <w:ind w:left="-108" w:right="-147"/>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618983"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E53005"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7009F4" w14:textId="77777777" w:rsidR="00B562F2" w:rsidRDefault="00B562F2">
            <w:pPr>
              <w:ind w:left="-108" w:right="-72"/>
              <w:jc w:val="center"/>
              <w:rPr>
                <w:sz w:val="20"/>
                <w:szCs w:val="20"/>
              </w:rPr>
            </w:pPr>
            <w:r>
              <w:rPr>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3AC32F"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5ED17E" w14:textId="77777777" w:rsidR="00B562F2" w:rsidRDefault="00B562F2">
            <w:pPr>
              <w:jc w:val="center"/>
              <w:rPr>
                <w:sz w:val="20"/>
                <w:szCs w:val="20"/>
              </w:rPr>
            </w:pPr>
            <w:r>
              <w:rPr>
                <w:sz w:val="20"/>
                <w:szCs w:val="20"/>
              </w:rPr>
              <w:t>x</w:t>
            </w:r>
          </w:p>
        </w:tc>
      </w:tr>
      <w:tr w:rsidR="00B562F2" w14:paraId="798A8E8C" w14:textId="77777777" w:rsidTr="00B562F2">
        <w:trPr>
          <w:trHeight w:val="1248"/>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4CC1D9FB" w14:textId="77777777" w:rsidR="00B562F2" w:rsidRDefault="00B562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43D45B75" w14:textId="77777777" w:rsidR="00B562F2" w:rsidRDefault="00B562F2">
            <w:pPr>
              <w:ind w:left="-108" w:right="-147"/>
              <w:jc w:val="center"/>
              <w:rPr>
                <w:sz w:val="20"/>
                <w:szCs w:val="20"/>
              </w:rPr>
            </w:pPr>
            <w:r>
              <w:rPr>
                <w:sz w:val="20"/>
                <w:szCs w:val="20"/>
              </w:rPr>
              <w:t>Ставка за содержание тепловой мощности, тыс. руб./Гкал/ч в мес.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C57936" w14:textId="77777777" w:rsidR="00B562F2" w:rsidRDefault="00B562F2">
            <w:pPr>
              <w:ind w:left="-108" w:right="-108"/>
              <w:jc w:val="center"/>
              <w:rPr>
                <w:sz w:val="20"/>
                <w:szCs w:val="20"/>
              </w:rPr>
            </w:pPr>
            <w:r>
              <w:rPr>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C7E10F" w14:textId="77777777" w:rsidR="00B562F2" w:rsidRDefault="00B562F2">
            <w:pPr>
              <w:ind w:left="-108" w:right="-147"/>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11F17D"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6A179C"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18954A" w14:textId="77777777" w:rsidR="00B562F2" w:rsidRDefault="00B562F2">
            <w:pPr>
              <w:ind w:left="-108" w:right="-72"/>
              <w:jc w:val="center"/>
              <w:rPr>
                <w:sz w:val="20"/>
                <w:szCs w:val="20"/>
              </w:rPr>
            </w:pPr>
            <w:r>
              <w:rPr>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23F4A7"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6D6A0F" w14:textId="77777777" w:rsidR="00B562F2" w:rsidRDefault="00B562F2">
            <w:pPr>
              <w:jc w:val="center"/>
              <w:rPr>
                <w:sz w:val="20"/>
                <w:szCs w:val="20"/>
              </w:rPr>
            </w:pPr>
            <w:r>
              <w:rPr>
                <w:sz w:val="20"/>
                <w:szCs w:val="20"/>
              </w:rPr>
              <w:t>x</w:t>
            </w:r>
          </w:p>
        </w:tc>
      </w:tr>
      <w:tr w:rsidR="00B562F2" w14:paraId="4484D193" w14:textId="77777777" w:rsidTr="00B562F2">
        <w:tc>
          <w:tcPr>
            <w:tcW w:w="1417" w:type="dxa"/>
            <w:vMerge/>
            <w:tcBorders>
              <w:top w:val="single" w:sz="4" w:space="0" w:color="auto"/>
              <w:left w:val="single" w:sz="4" w:space="0" w:color="auto"/>
              <w:bottom w:val="single" w:sz="4" w:space="0" w:color="auto"/>
              <w:right w:val="single" w:sz="4" w:space="0" w:color="auto"/>
            </w:tcBorders>
            <w:vAlign w:val="center"/>
            <w:hideMark/>
          </w:tcPr>
          <w:p w14:paraId="538B8D8A" w14:textId="77777777" w:rsidR="00B562F2" w:rsidRDefault="00B562F2">
            <w:pPr>
              <w:rPr>
                <w:sz w:val="20"/>
                <w:szCs w:val="20"/>
              </w:rPr>
            </w:pPr>
          </w:p>
        </w:tc>
        <w:tc>
          <w:tcPr>
            <w:tcW w:w="7938" w:type="dxa"/>
            <w:gridSpan w:val="8"/>
            <w:tcBorders>
              <w:top w:val="single" w:sz="4" w:space="0" w:color="auto"/>
              <w:left w:val="single" w:sz="4" w:space="0" w:color="auto"/>
              <w:bottom w:val="single" w:sz="4" w:space="0" w:color="auto"/>
              <w:right w:val="single" w:sz="4" w:space="0" w:color="auto"/>
            </w:tcBorders>
            <w:hideMark/>
          </w:tcPr>
          <w:p w14:paraId="2BC1CA90" w14:textId="77777777" w:rsidR="00B562F2" w:rsidRDefault="00B562F2">
            <w:pPr>
              <w:ind w:left="-108" w:right="-72"/>
              <w:jc w:val="center"/>
              <w:rPr>
                <w:sz w:val="20"/>
                <w:szCs w:val="20"/>
              </w:rPr>
            </w:pPr>
            <w:r>
              <w:rPr>
                <w:sz w:val="20"/>
                <w:szCs w:val="20"/>
              </w:rPr>
              <w:t>Население *</w:t>
            </w:r>
          </w:p>
        </w:tc>
      </w:tr>
      <w:tr w:rsidR="00B562F2" w14:paraId="69BCDF70" w14:textId="77777777" w:rsidTr="00B562F2">
        <w:trPr>
          <w:trHeight w:val="22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668D762" w14:textId="77777777" w:rsidR="00B562F2" w:rsidRDefault="00B562F2">
            <w:pPr>
              <w:rPr>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F1BA26A" w14:textId="77777777" w:rsidR="00B562F2" w:rsidRDefault="00B562F2">
            <w:pPr>
              <w:ind w:left="-108" w:right="-147" w:firstLine="29"/>
              <w:jc w:val="center"/>
              <w:rPr>
                <w:sz w:val="20"/>
                <w:szCs w:val="20"/>
              </w:rPr>
            </w:pPr>
            <w:proofErr w:type="spellStart"/>
            <w:r>
              <w:rPr>
                <w:sz w:val="20"/>
                <w:szCs w:val="20"/>
              </w:rPr>
              <w:t>Одноставочный</w:t>
            </w:r>
            <w:proofErr w:type="spellEnd"/>
          </w:p>
          <w:p w14:paraId="1232B838" w14:textId="77777777" w:rsidR="00B562F2" w:rsidRDefault="00B562F2">
            <w:pPr>
              <w:ind w:left="-108" w:right="-147" w:firstLine="29"/>
              <w:jc w:val="center"/>
              <w:rPr>
                <w:sz w:val="20"/>
                <w:szCs w:val="20"/>
              </w:rPr>
            </w:pPr>
            <w:r>
              <w:rPr>
                <w:sz w:val="20"/>
                <w:szCs w:val="20"/>
              </w:rPr>
              <w:t>руб./Гкал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D1EBA0" w14:textId="77777777" w:rsidR="00B562F2" w:rsidRDefault="00B562F2">
            <w:pPr>
              <w:ind w:left="-108" w:right="-108"/>
              <w:jc w:val="center"/>
              <w:rPr>
                <w:sz w:val="20"/>
                <w:szCs w:val="20"/>
                <w:lang w:eastAsia="ru-RU"/>
              </w:rPr>
            </w:pPr>
            <w:r>
              <w:rPr>
                <w:sz w:val="20"/>
                <w:szCs w:val="20"/>
                <w:lang w:eastAsia="ru-RU"/>
              </w:rPr>
              <w:t>с 01.01.2017</w:t>
            </w:r>
          </w:p>
        </w:tc>
        <w:tc>
          <w:tcPr>
            <w:tcW w:w="850" w:type="dxa"/>
            <w:tcBorders>
              <w:top w:val="single" w:sz="4" w:space="0" w:color="auto"/>
              <w:left w:val="single" w:sz="4" w:space="0" w:color="auto"/>
              <w:bottom w:val="single" w:sz="4" w:space="0" w:color="auto"/>
              <w:right w:val="single" w:sz="4" w:space="0" w:color="auto"/>
            </w:tcBorders>
            <w:hideMark/>
          </w:tcPr>
          <w:p w14:paraId="16492435" w14:textId="77777777" w:rsidR="00B562F2" w:rsidRDefault="00B562F2">
            <w:pPr>
              <w:ind w:left="-108" w:right="-147"/>
              <w:jc w:val="center"/>
              <w:rPr>
                <w:sz w:val="20"/>
                <w:szCs w:val="20"/>
              </w:rPr>
            </w:pPr>
            <w:r>
              <w:rPr>
                <w:sz w:val="20"/>
                <w:szCs w:val="20"/>
              </w:rPr>
              <w:t>2 850,10</w:t>
            </w:r>
          </w:p>
        </w:tc>
        <w:tc>
          <w:tcPr>
            <w:tcW w:w="851" w:type="dxa"/>
            <w:tcBorders>
              <w:top w:val="single" w:sz="4" w:space="0" w:color="auto"/>
              <w:left w:val="single" w:sz="4" w:space="0" w:color="auto"/>
              <w:bottom w:val="single" w:sz="4" w:space="0" w:color="auto"/>
              <w:right w:val="single" w:sz="4" w:space="0" w:color="auto"/>
            </w:tcBorders>
            <w:hideMark/>
          </w:tcPr>
          <w:p w14:paraId="0EFEB8E2" w14:textId="77777777" w:rsidR="00B562F2" w:rsidRDefault="00B562F2">
            <w:pPr>
              <w:jc w:val="cente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5D076F58" w14:textId="77777777" w:rsidR="00B562F2" w:rsidRDefault="00B562F2">
            <w:pPr>
              <w:jc w:val="cente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01477A7C" w14:textId="77777777" w:rsidR="00B562F2" w:rsidRDefault="00B562F2">
            <w:pPr>
              <w:jc w:val="cente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2E328FA9" w14:textId="77777777" w:rsidR="00B562F2" w:rsidRDefault="00B562F2">
            <w:pPr>
              <w:jc w:val="cente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64BE0B1A" w14:textId="77777777" w:rsidR="00B562F2" w:rsidRDefault="00B562F2">
            <w:pPr>
              <w:jc w:val="center"/>
            </w:pPr>
            <w:r>
              <w:rPr>
                <w:sz w:val="20"/>
                <w:szCs w:val="20"/>
              </w:rPr>
              <w:t>x</w:t>
            </w:r>
          </w:p>
        </w:tc>
      </w:tr>
      <w:tr w:rsidR="00B562F2" w14:paraId="7E5814C1" w14:textId="77777777" w:rsidTr="00B562F2">
        <w:trPr>
          <w:trHeight w:val="22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0DD4BEEE"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5AD71E0"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F667CE" w14:textId="77777777" w:rsidR="00B562F2" w:rsidRDefault="00B562F2">
            <w:pPr>
              <w:ind w:left="-108" w:right="-108"/>
              <w:jc w:val="center"/>
              <w:rPr>
                <w:sz w:val="20"/>
                <w:szCs w:val="20"/>
                <w:lang w:eastAsia="ru-RU"/>
              </w:rPr>
            </w:pPr>
            <w:r>
              <w:rPr>
                <w:sz w:val="20"/>
                <w:szCs w:val="20"/>
                <w:lang w:eastAsia="ru-RU"/>
              </w:rPr>
              <w:t>с 01.07.2017</w:t>
            </w:r>
          </w:p>
        </w:tc>
        <w:tc>
          <w:tcPr>
            <w:tcW w:w="850" w:type="dxa"/>
            <w:tcBorders>
              <w:top w:val="single" w:sz="4" w:space="0" w:color="auto"/>
              <w:left w:val="single" w:sz="4" w:space="0" w:color="auto"/>
              <w:bottom w:val="single" w:sz="4" w:space="0" w:color="auto"/>
              <w:right w:val="single" w:sz="4" w:space="0" w:color="auto"/>
            </w:tcBorders>
            <w:hideMark/>
          </w:tcPr>
          <w:p w14:paraId="5CF923F9" w14:textId="77777777" w:rsidR="00B562F2" w:rsidRDefault="00B562F2">
            <w:pPr>
              <w:ind w:left="-108" w:right="-147"/>
              <w:jc w:val="center"/>
              <w:rPr>
                <w:sz w:val="20"/>
                <w:szCs w:val="20"/>
              </w:rPr>
            </w:pPr>
            <w:r>
              <w:rPr>
                <w:sz w:val="20"/>
                <w:szCs w:val="20"/>
              </w:rPr>
              <w:t>2 934,16</w:t>
            </w:r>
          </w:p>
        </w:tc>
        <w:tc>
          <w:tcPr>
            <w:tcW w:w="851" w:type="dxa"/>
            <w:tcBorders>
              <w:top w:val="single" w:sz="4" w:space="0" w:color="auto"/>
              <w:left w:val="single" w:sz="4" w:space="0" w:color="auto"/>
              <w:bottom w:val="single" w:sz="4" w:space="0" w:color="auto"/>
              <w:right w:val="single" w:sz="4" w:space="0" w:color="auto"/>
            </w:tcBorders>
            <w:hideMark/>
          </w:tcPr>
          <w:p w14:paraId="5CE5F500" w14:textId="77777777" w:rsidR="00B562F2" w:rsidRDefault="00B562F2">
            <w:pPr>
              <w:jc w:val="cente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7CF4F044" w14:textId="77777777" w:rsidR="00B562F2" w:rsidRDefault="00B562F2">
            <w:pPr>
              <w:jc w:val="cente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5BB256CA" w14:textId="77777777" w:rsidR="00B562F2" w:rsidRDefault="00B562F2">
            <w:pPr>
              <w:jc w:val="cente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63B86769" w14:textId="77777777" w:rsidR="00B562F2" w:rsidRDefault="00B562F2">
            <w:pPr>
              <w:jc w:val="cente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346413CB" w14:textId="77777777" w:rsidR="00B562F2" w:rsidRDefault="00B562F2">
            <w:pPr>
              <w:jc w:val="center"/>
            </w:pPr>
            <w:r>
              <w:rPr>
                <w:sz w:val="20"/>
                <w:szCs w:val="20"/>
              </w:rPr>
              <w:t>x</w:t>
            </w:r>
          </w:p>
        </w:tc>
      </w:tr>
      <w:tr w:rsidR="00B562F2" w14:paraId="3EF445B1" w14:textId="77777777" w:rsidTr="00B562F2">
        <w:trPr>
          <w:trHeight w:val="22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1421314B"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86CC36A"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91AA0C" w14:textId="77777777" w:rsidR="00B562F2" w:rsidRDefault="00B562F2">
            <w:pPr>
              <w:ind w:left="-108" w:right="-108"/>
              <w:jc w:val="center"/>
              <w:rPr>
                <w:sz w:val="20"/>
                <w:szCs w:val="20"/>
                <w:lang w:eastAsia="ru-RU"/>
              </w:rPr>
            </w:pPr>
            <w:r>
              <w:rPr>
                <w:sz w:val="20"/>
                <w:szCs w:val="20"/>
                <w:lang w:eastAsia="ru-RU"/>
              </w:rPr>
              <w:t>с 01.01.2018</w:t>
            </w:r>
          </w:p>
        </w:tc>
        <w:tc>
          <w:tcPr>
            <w:tcW w:w="850" w:type="dxa"/>
            <w:tcBorders>
              <w:top w:val="single" w:sz="4" w:space="0" w:color="auto"/>
              <w:left w:val="single" w:sz="4" w:space="0" w:color="auto"/>
              <w:bottom w:val="single" w:sz="4" w:space="0" w:color="auto"/>
              <w:right w:val="single" w:sz="4" w:space="0" w:color="auto"/>
            </w:tcBorders>
            <w:hideMark/>
          </w:tcPr>
          <w:p w14:paraId="723587D1" w14:textId="77777777" w:rsidR="00B562F2" w:rsidRDefault="00B562F2">
            <w:pPr>
              <w:ind w:left="-108" w:right="-147"/>
              <w:jc w:val="center"/>
              <w:rPr>
                <w:sz w:val="20"/>
                <w:szCs w:val="20"/>
              </w:rPr>
            </w:pPr>
            <w:r>
              <w:rPr>
                <w:sz w:val="20"/>
                <w:szCs w:val="20"/>
              </w:rPr>
              <w:t>2 934,16</w:t>
            </w:r>
          </w:p>
        </w:tc>
        <w:tc>
          <w:tcPr>
            <w:tcW w:w="851" w:type="dxa"/>
            <w:tcBorders>
              <w:top w:val="single" w:sz="4" w:space="0" w:color="auto"/>
              <w:left w:val="single" w:sz="4" w:space="0" w:color="auto"/>
              <w:bottom w:val="single" w:sz="4" w:space="0" w:color="auto"/>
              <w:right w:val="single" w:sz="4" w:space="0" w:color="auto"/>
            </w:tcBorders>
            <w:hideMark/>
          </w:tcPr>
          <w:p w14:paraId="0AA847A1" w14:textId="77777777" w:rsidR="00B562F2" w:rsidRDefault="00B562F2">
            <w:pPr>
              <w:jc w:val="cente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74D091C6" w14:textId="77777777" w:rsidR="00B562F2" w:rsidRDefault="00B562F2">
            <w:pPr>
              <w:jc w:val="cente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0075522B" w14:textId="77777777" w:rsidR="00B562F2" w:rsidRDefault="00B562F2">
            <w:pPr>
              <w:jc w:val="cente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2FDDEB34" w14:textId="77777777" w:rsidR="00B562F2" w:rsidRDefault="00B562F2">
            <w:pPr>
              <w:jc w:val="cente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6F94EA7A" w14:textId="77777777" w:rsidR="00B562F2" w:rsidRDefault="00B562F2">
            <w:pPr>
              <w:jc w:val="center"/>
            </w:pPr>
            <w:r>
              <w:rPr>
                <w:sz w:val="20"/>
                <w:szCs w:val="20"/>
              </w:rPr>
              <w:t>x</w:t>
            </w:r>
          </w:p>
        </w:tc>
      </w:tr>
      <w:tr w:rsidR="00B562F2" w14:paraId="307CD39E" w14:textId="77777777" w:rsidTr="00B562F2">
        <w:trPr>
          <w:trHeight w:val="22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C2260CE"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DE89FF2"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4CC9FA" w14:textId="77777777" w:rsidR="00B562F2" w:rsidRDefault="00B562F2">
            <w:pPr>
              <w:ind w:left="-108" w:right="-108"/>
              <w:jc w:val="center"/>
              <w:rPr>
                <w:sz w:val="20"/>
                <w:szCs w:val="20"/>
                <w:lang w:eastAsia="ru-RU"/>
              </w:rPr>
            </w:pPr>
            <w:r>
              <w:rPr>
                <w:sz w:val="20"/>
                <w:szCs w:val="20"/>
                <w:lang w:eastAsia="ru-RU"/>
              </w:rPr>
              <w:t>с 01.07.2018</w:t>
            </w:r>
          </w:p>
        </w:tc>
        <w:tc>
          <w:tcPr>
            <w:tcW w:w="850" w:type="dxa"/>
            <w:tcBorders>
              <w:top w:val="single" w:sz="4" w:space="0" w:color="auto"/>
              <w:left w:val="single" w:sz="4" w:space="0" w:color="auto"/>
              <w:bottom w:val="single" w:sz="4" w:space="0" w:color="auto"/>
              <w:right w:val="single" w:sz="4" w:space="0" w:color="auto"/>
            </w:tcBorders>
            <w:hideMark/>
          </w:tcPr>
          <w:p w14:paraId="0CED451B" w14:textId="77777777" w:rsidR="00B562F2" w:rsidRDefault="00B562F2">
            <w:pPr>
              <w:ind w:left="-108" w:right="-147"/>
              <w:jc w:val="center"/>
              <w:rPr>
                <w:sz w:val="20"/>
                <w:szCs w:val="20"/>
              </w:rPr>
            </w:pPr>
            <w:r>
              <w:rPr>
                <w:sz w:val="20"/>
                <w:szCs w:val="20"/>
              </w:rPr>
              <w:t>2 911,63</w:t>
            </w:r>
          </w:p>
        </w:tc>
        <w:tc>
          <w:tcPr>
            <w:tcW w:w="851" w:type="dxa"/>
            <w:tcBorders>
              <w:top w:val="single" w:sz="4" w:space="0" w:color="auto"/>
              <w:left w:val="single" w:sz="4" w:space="0" w:color="auto"/>
              <w:bottom w:val="single" w:sz="4" w:space="0" w:color="auto"/>
              <w:right w:val="single" w:sz="4" w:space="0" w:color="auto"/>
            </w:tcBorders>
            <w:hideMark/>
          </w:tcPr>
          <w:p w14:paraId="0580C2A7" w14:textId="77777777" w:rsidR="00B562F2" w:rsidRDefault="00B562F2">
            <w:pPr>
              <w:jc w:val="cente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37B829BB" w14:textId="77777777" w:rsidR="00B562F2" w:rsidRDefault="00B562F2">
            <w:pPr>
              <w:jc w:val="cente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2F25B317" w14:textId="77777777" w:rsidR="00B562F2" w:rsidRDefault="00B562F2">
            <w:pPr>
              <w:jc w:val="cente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5454501F" w14:textId="77777777" w:rsidR="00B562F2" w:rsidRDefault="00B562F2">
            <w:pPr>
              <w:jc w:val="cente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41929C23" w14:textId="77777777" w:rsidR="00B562F2" w:rsidRDefault="00B562F2">
            <w:pPr>
              <w:jc w:val="center"/>
            </w:pPr>
            <w:r>
              <w:rPr>
                <w:sz w:val="20"/>
                <w:szCs w:val="20"/>
              </w:rPr>
              <w:t>x</w:t>
            </w:r>
          </w:p>
        </w:tc>
      </w:tr>
      <w:tr w:rsidR="00B562F2" w14:paraId="1EE5DB99" w14:textId="77777777" w:rsidTr="00B562F2">
        <w:trPr>
          <w:trHeight w:val="22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FCF1343"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622DA65"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20FB22" w14:textId="77777777" w:rsidR="00B562F2" w:rsidRDefault="00B562F2">
            <w:pPr>
              <w:ind w:left="-108" w:right="-108"/>
              <w:jc w:val="center"/>
              <w:rPr>
                <w:sz w:val="20"/>
                <w:szCs w:val="20"/>
                <w:lang w:eastAsia="ru-RU"/>
              </w:rPr>
            </w:pPr>
            <w:r>
              <w:rPr>
                <w:sz w:val="20"/>
                <w:szCs w:val="20"/>
                <w:lang w:eastAsia="ru-RU"/>
              </w:rPr>
              <w:t>с 01.01.2019</w:t>
            </w:r>
          </w:p>
        </w:tc>
        <w:tc>
          <w:tcPr>
            <w:tcW w:w="850" w:type="dxa"/>
            <w:tcBorders>
              <w:top w:val="single" w:sz="4" w:space="0" w:color="auto"/>
              <w:left w:val="single" w:sz="4" w:space="0" w:color="auto"/>
              <w:bottom w:val="single" w:sz="4" w:space="0" w:color="auto"/>
              <w:right w:val="single" w:sz="4" w:space="0" w:color="auto"/>
            </w:tcBorders>
            <w:hideMark/>
          </w:tcPr>
          <w:p w14:paraId="464F01CC" w14:textId="77777777" w:rsidR="00B562F2" w:rsidRDefault="00B562F2">
            <w:pPr>
              <w:ind w:left="-108" w:right="-147"/>
              <w:jc w:val="center"/>
              <w:rPr>
                <w:sz w:val="20"/>
                <w:szCs w:val="20"/>
              </w:rPr>
            </w:pPr>
            <w:r>
              <w:rPr>
                <w:sz w:val="20"/>
                <w:szCs w:val="20"/>
              </w:rPr>
              <w:t>2 911,63</w:t>
            </w:r>
          </w:p>
        </w:tc>
        <w:tc>
          <w:tcPr>
            <w:tcW w:w="851" w:type="dxa"/>
            <w:tcBorders>
              <w:top w:val="single" w:sz="4" w:space="0" w:color="auto"/>
              <w:left w:val="single" w:sz="4" w:space="0" w:color="auto"/>
              <w:bottom w:val="single" w:sz="4" w:space="0" w:color="auto"/>
              <w:right w:val="single" w:sz="4" w:space="0" w:color="auto"/>
            </w:tcBorders>
            <w:hideMark/>
          </w:tcPr>
          <w:p w14:paraId="6004BCA9" w14:textId="77777777" w:rsidR="00B562F2" w:rsidRDefault="00B562F2">
            <w:pPr>
              <w:jc w:val="cente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30C6902A" w14:textId="77777777" w:rsidR="00B562F2" w:rsidRDefault="00B562F2">
            <w:pPr>
              <w:jc w:val="cente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4C955CE5" w14:textId="77777777" w:rsidR="00B562F2" w:rsidRDefault="00B562F2">
            <w:pPr>
              <w:jc w:val="cente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19199B87" w14:textId="77777777" w:rsidR="00B562F2" w:rsidRDefault="00B562F2">
            <w:pPr>
              <w:jc w:val="cente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067057D3" w14:textId="77777777" w:rsidR="00B562F2" w:rsidRDefault="00B562F2">
            <w:pPr>
              <w:jc w:val="center"/>
            </w:pPr>
            <w:r>
              <w:rPr>
                <w:sz w:val="20"/>
                <w:szCs w:val="20"/>
              </w:rPr>
              <w:t>x</w:t>
            </w:r>
          </w:p>
        </w:tc>
      </w:tr>
      <w:tr w:rsidR="00B562F2" w14:paraId="23796E0C" w14:textId="77777777" w:rsidTr="00B562F2">
        <w:trPr>
          <w:trHeight w:val="22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3263AEB"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CAF4E5F"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5E55E0" w14:textId="77777777" w:rsidR="00B562F2" w:rsidRDefault="00B562F2">
            <w:pPr>
              <w:ind w:left="-108" w:right="-108"/>
              <w:jc w:val="center"/>
              <w:rPr>
                <w:sz w:val="20"/>
                <w:szCs w:val="20"/>
                <w:lang w:eastAsia="ru-RU"/>
              </w:rPr>
            </w:pPr>
            <w:r>
              <w:rPr>
                <w:sz w:val="20"/>
                <w:szCs w:val="20"/>
                <w:lang w:eastAsia="ru-RU"/>
              </w:rPr>
              <w:t>с 01.07.2019</w:t>
            </w:r>
          </w:p>
        </w:tc>
        <w:tc>
          <w:tcPr>
            <w:tcW w:w="850" w:type="dxa"/>
            <w:tcBorders>
              <w:top w:val="single" w:sz="4" w:space="0" w:color="auto"/>
              <w:left w:val="single" w:sz="4" w:space="0" w:color="auto"/>
              <w:bottom w:val="single" w:sz="4" w:space="0" w:color="auto"/>
              <w:right w:val="single" w:sz="4" w:space="0" w:color="auto"/>
            </w:tcBorders>
            <w:hideMark/>
          </w:tcPr>
          <w:p w14:paraId="1A11312B" w14:textId="77777777" w:rsidR="00B562F2" w:rsidRDefault="00B562F2">
            <w:pPr>
              <w:ind w:left="-108" w:right="-147"/>
              <w:jc w:val="center"/>
              <w:rPr>
                <w:sz w:val="20"/>
                <w:szCs w:val="20"/>
              </w:rPr>
            </w:pPr>
            <w:r>
              <w:rPr>
                <w:sz w:val="20"/>
                <w:szCs w:val="20"/>
              </w:rPr>
              <w:t>3 261,03</w:t>
            </w:r>
          </w:p>
        </w:tc>
        <w:tc>
          <w:tcPr>
            <w:tcW w:w="851" w:type="dxa"/>
            <w:tcBorders>
              <w:top w:val="single" w:sz="4" w:space="0" w:color="auto"/>
              <w:left w:val="single" w:sz="4" w:space="0" w:color="auto"/>
              <w:bottom w:val="single" w:sz="4" w:space="0" w:color="auto"/>
              <w:right w:val="single" w:sz="4" w:space="0" w:color="auto"/>
            </w:tcBorders>
            <w:hideMark/>
          </w:tcPr>
          <w:p w14:paraId="2097FA57" w14:textId="77777777" w:rsidR="00B562F2" w:rsidRDefault="00B562F2">
            <w:pPr>
              <w:jc w:val="cente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016BAC88" w14:textId="77777777" w:rsidR="00B562F2" w:rsidRDefault="00B562F2">
            <w:pPr>
              <w:jc w:val="cente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1AC6977A" w14:textId="77777777" w:rsidR="00B562F2" w:rsidRDefault="00B562F2">
            <w:pPr>
              <w:jc w:val="cente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4FADF465" w14:textId="77777777" w:rsidR="00B562F2" w:rsidRDefault="00B562F2">
            <w:pPr>
              <w:jc w:val="cente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5F859A33" w14:textId="77777777" w:rsidR="00B562F2" w:rsidRDefault="00B562F2">
            <w:pPr>
              <w:jc w:val="center"/>
            </w:pPr>
            <w:r>
              <w:rPr>
                <w:sz w:val="20"/>
                <w:szCs w:val="20"/>
              </w:rPr>
              <w:t>x</w:t>
            </w:r>
          </w:p>
        </w:tc>
      </w:tr>
      <w:tr w:rsidR="00B562F2" w14:paraId="59B3D433" w14:textId="77777777" w:rsidTr="00B562F2">
        <w:trPr>
          <w:trHeight w:val="22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047F7BD5"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9BE5A12"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922727" w14:textId="77777777" w:rsidR="00B562F2" w:rsidRDefault="00B562F2">
            <w:pPr>
              <w:ind w:left="-108" w:right="-108"/>
              <w:jc w:val="center"/>
              <w:rPr>
                <w:sz w:val="20"/>
                <w:szCs w:val="20"/>
                <w:lang w:eastAsia="ru-RU"/>
              </w:rPr>
            </w:pPr>
            <w:r>
              <w:rPr>
                <w:sz w:val="20"/>
                <w:szCs w:val="20"/>
                <w:lang w:eastAsia="ru-RU"/>
              </w:rPr>
              <w:t>с 01.01.2020</w:t>
            </w:r>
          </w:p>
        </w:tc>
        <w:tc>
          <w:tcPr>
            <w:tcW w:w="850" w:type="dxa"/>
            <w:tcBorders>
              <w:top w:val="single" w:sz="4" w:space="0" w:color="auto"/>
              <w:left w:val="single" w:sz="4" w:space="0" w:color="auto"/>
              <w:bottom w:val="single" w:sz="4" w:space="0" w:color="auto"/>
              <w:right w:val="single" w:sz="4" w:space="0" w:color="auto"/>
            </w:tcBorders>
            <w:hideMark/>
          </w:tcPr>
          <w:p w14:paraId="2FF4C901" w14:textId="77777777" w:rsidR="00B562F2" w:rsidRDefault="00B562F2">
            <w:pPr>
              <w:ind w:left="-108" w:right="-147"/>
              <w:jc w:val="center"/>
              <w:rPr>
                <w:sz w:val="20"/>
                <w:szCs w:val="20"/>
              </w:rPr>
            </w:pPr>
            <w:r>
              <w:rPr>
                <w:sz w:val="20"/>
                <w:szCs w:val="20"/>
              </w:rPr>
              <w:t>3 261,03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CFE9ED"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4E1CA3"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AD7680" w14:textId="77777777" w:rsidR="00B562F2" w:rsidRDefault="00B562F2">
            <w:pPr>
              <w:ind w:left="-108" w:right="-72"/>
              <w:jc w:val="center"/>
              <w:rPr>
                <w:sz w:val="20"/>
                <w:szCs w:val="20"/>
              </w:rPr>
            </w:pPr>
            <w:r>
              <w:rPr>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A7EBCF"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0E3FD6" w14:textId="77777777" w:rsidR="00B562F2" w:rsidRDefault="00B562F2">
            <w:pPr>
              <w:ind w:left="-105" w:right="-108"/>
              <w:jc w:val="center"/>
              <w:rPr>
                <w:sz w:val="20"/>
                <w:szCs w:val="20"/>
              </w:rPr>
            </w:pPr>
            <w:r>
              <w:rPr>
                <w:sz w:val="20"/>
                <w:szCs w:val="20"/>
              </w:rPr>
              <w:t>x</w:t>
            </w:r>
          </w:p>
        </w:tc>
      </w:tr>
      <w:tr w:rsidR="00B562F2" w14:paraId="7BFD8868" w14:textId="77777777" w:rsidTr="00B562F2">
        <w:trPr>
          <w:trHeight w:val="18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62E09219" w14:textId="77777777" w:rsidR="00B562F2" w:rsidRDefault="00B562F2">
            <w:pPr>
              <w:rPr>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C51C6A9"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83F2BB8" w14:textId="77777777" w:rsidR="00B562F2" w:rsidRDefault="00B562F2">
            <w:pPr>
              <w:ind w:left="-108" w:right="-108"/>
              <w:jc w:val="center"/>
              <w:rPr>
                <w:sz w:val="20"/>
                <w:szCs w:val="20"/>
                <w:lang w:eastAsia="ru-RU"/>
              </w:rPr>
            </w:pPr>
            <w:r>
              <w:rPr>
                <w:sz w:val="20"/>
                <w:szCs w:val="20"/>
                <w:lang w:eastAsia="ru-RU"/>
              </w:rPr>
              <w:t>с 01.07.2020</w:t>
            </w:r>
          </w:p>
        </w:tc>
        <w:tc>
          <w:tcPr>
            <w:tcW w:w="850" w:type="dxa"/>
            <w:tcBorders>
              <w:top w:val="single" w:sz="4" w:space="0" w:color="auto"/>
              <w:left w:val="single" w:sz="4" w:space="0" w:color="auto"/>
              <w:bottom w:val="single" w:sz="4" w:space="0" w:color="auto"/>
              <w:right w:val="single" w:sz="4" w:space="0" w:color="auto"/>
            </w:tcBorders>
            <w:hideMark/>
          </w:tcPr>
          <w:p w14:paraId="3A7D0205" w14:textId="77777777" w:rsidR="00B562F2" w:rsidRDefault="00B562F2">
            <w:pPr>
              <w:ind w:left="-108" w:right="-147"/>
              <w:jc w:val="center"/>
              <w:rPr>
                <w:sz w:val="20"/>
                <w:szCs w:val="20"/>
              </w:rPr>
            </w:pPr>
            <w:r>
              <w:rPr>
                <w:sz w:val="20"/>
                <w:szCs w:val="20"/>
              </w:rPr>
              <w:t>3 410,34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C33AED"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B89062"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87C3DC"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71BAF9"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1E9316" w14:textId="77777777" w:rsidR="00B562F2" w:rsidRDefault="00B562F2">
            <w:pPr>
              <w:ind w:left="-105" w:right="-108"/>
              <w:jc w:val="center"/>
              <w:rPr>
                <w:sz w:val="20"/>
                <w:szCs w:val="20"/>
              </w:rPr>
            </w:pPr>
            <w:r>
              <w:rPr>
                <w:sz w:val="20"/>
                <w:szCs w:val="20"/>
              </w:rPr>
              <w:t>x</w:t>
            </w:r>
          </w:p>
        </w:tc>
      </w:tr>
    </w:tbl>
    <w:p w14:paraId="486700AE" w14:textId="77777777" w:rsidR="00B562F2" w:rsidRDefault="00B562F2" w:rsidP="00B562F2"/>
    <w:tbl>
      <w:tblPr>
        <w:tblW w:w="936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419"/>
        <w:gridCol w:w="1135"/>
        <w:gridCol w:w="850"/>
        <w:gridCol w:w="851"/>
        <w:gridCol w:w="851"/>
        <w:gridCol w:w="708"/>
        <w:gridCol w:w="709"/>
        <w:gridCol w:w="1418"/>
      </w:tblGrid>
      <w:tr w:rsidR="00B562F2" w14:paraId="714FB321" w14:textId="77777777" w:rsidTr="00B562F2">
        <w:trPr>
          <w:trHeight w:val="180"/>
        </w:trPr>
        <w:tc>
          <w:tcPr>
            <w:tcW w:w="1417" w:type="dxa"/>
            <w:tcBorders>
              <w:top w:val="single" w:sz="4" w:space="0" w:color="auto"/>
              <w:left w:val="single" w:sz="4" w:space="0" w:color="auto"/>
              <w:bottom w:val="single" w:sz="4" w:space="0" w:color="auto"/>
              <w:right w:val="single" w:sz="4" w:space="0" w:color="auto"/>
            </w:tcBorders>
            <w:vAlign w:val="center"/>
            <w:hideMark/>
          </w:tcPr>
          <w:p w14:paraId="3291F9A4" w14:textId="77777777" w:rsidR="00B562F2" w:rsidRDefault="00B562F2">
            <w:pPr>
              <w:ind w:left="-80" w:right="-125"/>
              <w:jc w:val="center"/>
              <w:rPr>
                <w:bCs/>
                <w:color w:val="000000"/>
                <w:kern w:val="32"/>
                <w:sz w:val="20"/>
                <w:szCs w:val="20"/>
              </w:rPr>
            </w:pPr>
            <w:r>
              <w:rPr>
                <w:bCs/>
                <w:color w:val="000000"/>
                <w:kern w:val="32"/>
                <w:sz w:val="20"/>
                <w:szCs w:val="20"/>
              </w:rPr>
              <w:lastRenderedPageBreak/>
              <w:t>1</w:t>
            </w:r>
          </w:p>
        </w:tc>
        <w:tc>
          <w:tcPr>
            <w:tcW w:w="1418" w:type="dxa"/>
            <w:tcBorders>
              <w:top w:val="single" w:sz="4" w:space="0" w:color="auto"/>
              <w:left w:val="single" w:sz="4" w:space="0" w:color="auto"/>
              <w:bottom w:val="single" w:sz="4" w:space="0" w:color="auto"/>
              <w:right w:val="single" w:sz="4" w:space="0" w:color="auto"/>
            </w:tcBorders>
            <w:hideMark/>
          </w:tcPr>
          <w:p w14:paraId="2522C7AB" w14:textId="77777777" w:rsidR="00B562F2" w:rsidRDefault="00B562F2">
            <w:pPr>
              <w:ind w:left="-108" w:right="-147"/>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4252C2B6" w14:textId="77777777" w:rsidR="00B562F2" w:rsidRDefault="00B562F2">
            <w:pPr>
              <w:ind w:left="-108" w:right="-108"/>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14:paraId="7C04A6EA" w14:textId="77777777" w:rsidR="00B562F2" w:rsidRDefault="00B562F2">
            <w:pPr>
              <w:ind w:left="-108" w:right="-147"/>
              <w:jc w:val="center"/>
              <w:rPr>
                <w:sz w:val="20"/>
                <w:szCs w:val="20"/>
              </w:rPr>
            </w:pPr>
            <w:r>
              <w:rPr>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84674D" w14:textId="77777777" w:rsidR="00B562F2" w:rsidRDefault="00B562F2">
            <w:pPr>
              <w:ind w:left="-108" w:right="-72"/>
              <w:jc w:val="center"/>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7BDE66" w14:textId="77777777" w:rsidR="00B562F2" w:rsidRDefault="00B562F2">
            <w:pPr>
              <w:ind w:left="-108" w:right="-72"/>
              <w:jc w:val="center"/>
              <w:rPr>
                <w:sz w:val="20"/>
                <w:szCs w:val="20"/>
              </w:rPr>
            </w:pPr>
            <w:r>
              <w:rPr>
                <w:sz w:val="20"/>
                <w:szCs w:val="20"/>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0FB855" w14:textId="77777777" w:rsidR="00B562F2" w:rsidRDefault="00B562F2">
            <w:pPr>
              <w:ind w:left="-108" w:right="-72"/>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1F8772" w14:textId="77777777" w:rsidR="00B562F2" w:rsidRDefault="00B562F2">
            <w:pPr>
              <w:ind w:left="-108" w:right="-72"/>
              <w:jc w:val="center"/>
              <w:rPr>
                <w:sz w:val="20"/>
                <w:szCs w:val="20"/>
              </w:rPr>
            </w:pPr>
            <w:r>
              <w:rPr>
                <w:sz w:val="20"/>
                <w:szCs w:val="20"/>
              </w:rPr>
              <w:t>8</w:t>
            </w:r>
          </w:p>
        </w:tc>
        <w:tc>
          <w:tcPr>
            <w:tcW w:w="1417" w:type="dxa"/>
            <w:tcBorders>
              <w:top w:val="single" w:sz="4" w:space="0" w:color="auto"/>
              <w:left w:val="single" w:sz="4" w:space="0" w:color="auto"/>
              <w:bottom w:val="single" w:sz="4" w:space="0" w:color="auto"/>
              <w:right w:val="single" w:sz="4" w:space="0" w:color="auto"/>
            </w:tcBorders>
            <w:hideMark/>
          </w:tcPr>
          <w:p w14:paraId="589BEFE9" w14:textId="77777777" w:rsidR="00B562F2" w:rsidRDefault="00B562F2">
            <w:pPr>
              <w:ind w:right="-2"/>
              <w:jc w:val="center"/>
              <w:rPr>
                <w:sz w:val="20"/>
                <w:szCs w:val="20"/>
              </w:rPr>
            </w:pPr>
            <w:r>
              <w:rPr>
                <w:sz w:val="20"/>
                <w:szCs w:val="20"/>
              </w:rPr>
              <w:t>9</w:t>
            </w:r>
          </w:p>
        </w:tc>
      </w:tr>
      <w:tr w:rsidR="00B562F2" w14:paraId="157E80CF" w14:textId="77777777" w:rsidTr="00B562F2">
        <w:trPr>
          <w:trHeight w:val="180"/>
        </w:trPr>
        <w:tc>
          <w:tcPr>
            <w:tcW w:w="1417" w:type="dxa"/>
            <w:vMerge w:val="restart"/>
            <w:tcBorders>
              <w:top w:val="single" w:sz="4" w:space="0" w:color="auto"/>
              <w:left w:val="single" w:sz="4" w:space="0" w:color="auto"/>
              <w:bottom w:val="single" w:sz="4" w:space="0" w:color="auto"/>
              <w:right w:val="single" w:sz="4" w:space="0" w:color="auto"/>
            </w:tcBorders>
          </w:tcPr>
          <w:p w14:paraId="1997F200" w14:textId="77777777" w:rsidR="00B562F2" w:rsidRDefault="00B562F2">
            <w:pPr>
              <w:ind w:left="-80" w:right="-2"/>
              <w:rPr>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tcPr>
          <w:p w14:paraId="752BAAF6" w14:textId="77777777" w:rsidR="00B562F2" w:rsidRDefault="00B562F2">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4A8BB7" w14:textId="77777777" w:rsidR="00B562F2" w:rsidRDefault="00B562F2">
            <w:pPr>
              <w:ind w:left="-108" w:right="-108"/>
              <w:jc w:val="center"/>
              <w:rPr>
                <w:sz w:val="20"/>
                <w:szCs w:val="20"/>
                <w:lang w:eastAsia="ru-RU"/>
              </w:rPr>
            </w:pPr>
            <w:r>
              <w:rPr>
                <w:sz w:val="20"/>
                <w:szCs w:val="20"/>
                <w:lang w:eastAsia="ru-RU"/>
              </w:rPr>
              <w:t>с 01.01.2021</w:t>
            </w:r>
          </w:p>
        </w:tc>
        <w:tc>
          <w:tcPr>
            <w:tcW w:w="850" w:type="dxa"/>
            <w:tcBorders>
              <w:top w:val="single" w:sz="4" w:space="0" w:color="auto"/>
              <w:left w:val="single" w:sz="4" w:space="0" w:color="auto"/>
              <w:bottom w:val="single" w:sz="4" w:space="0" w:color="auto"/>
              <w:right w:val="single" w:sz="4" w:space="0" w:color="auto"/>
            </w:tcBorders>
            <w:hideMark/>
          </w:tcPr>
          <w:p w14:paraId="71DEB821" w14:textId="77777777" w:rsidR="00B562F2" w:rsidRDefault="00B562F2">
            <w:pPr>
              <w:ind w:left="-108" w:right="-147"/>
              <w:jc w:val="center"/>
              <w:rPr>
                <w:sz w:val="20"/>
                <w:szCs w:val="20"/>
              </w:rPr>
            </w:pPr>
            <w:r>
              <w:rPr>
                <w:sz w:val="20"/>
                <w:szCs w:val="20"/>
              </w:rPr>
              <w:t>3 410,34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4AC33A"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3037A7"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D3C241"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D0277C"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877ACB" w14:textId="77777777" w:rsidR="00B562F2" w:rsidRDefault="00B562F2">
            <w:pPr>
              <w:ind w:left="-105" w:right="-108"/>
              <w:jc w:val="center"/>
              <w:rPr>
                <w:sz w:val="20"/>
                <w:szCs w:val="20"/>
              </w:rPr>
            </w:pPr>
            <w:r>
              <w:rPr>
                <w:sz w:val="20"/>
                <w:szCs w:val="20"/>
              </w:rPr>
              <w:t>x</w:t>
            </w:r>
          </w:p>
        </w:tc>
      </w:tr>
      <w:tr w:rsidR="00B562F2" w14:paraId="0589277F" w14:textId="77777777" w:rsidTr="00B562F2">
        <w:trPr>
          <w:trHeight w:val="18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1204E7B" w14:textId="77777777" w:rsidR="00B562F2" w:rsidRDefault="00B562F2">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F6F90E3"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1623E4" w14:textId="77777777" w:rsidR="00B562F2" w:rsidRDefault="00B562F2">
            <w:pPr>
              <w:ind w:left="-108" w:right="-108"/>
              <w:jc w:val="center"/>
              <w:rPr>
                <w:sz w:val="20"/>
                <w:szCs w:val="20"/>
                <w:lang w:eastAsia="ru-RU"/>
              </w:rPr>
            </w:pPr>
            <w:r>
              <w:rPr>
                <w:sz w:val="20"/>
                <w:szCs w:val="20"/>
                <w:lang w:eastAsia="ru-RU"/>
              </w:rPr>
              <w:t>с 01.07.2021</w:t>
            </w:r>
          </w:p>
        </w:tc>
        <w:tc>
          <w:tcPr>
            <w:tcW w:w="850" w:type="dxa"/>
            <w:tcBorders>
              <w:top w:val="single" w:sz="4" w:space="0" w:color="auto"/>
              <w:left w:val="single" w:sz="4" w:space="0" w:color="auto"/>
              <w:bottom w:val="single" w:sz="4" w:space="0" w:color="auto"/>
              <w:right w:val="single" w:sz="4" w:space="0" w:color="auto"/>
            </w:tcBorders>
            <w:hideMark/>
          </w:tcPr>
          <w:p w14:paraId="0A6BA9FD" w14:textId="77777777" w:rsidR="00B562F2" w:rsidRDefault="00B562F2">
            <w:pPr>
              <w:ind w:left="-108" w:right="-147"/>
              <w:jc w:val="center"/>
              <w:rPr>
                <w:sz w:val="20"/>
                <w:szCs w:val="20"/>
              </w:rPr>
            </w:pPr>
            <w:r>
              <w:rPr>
                <w:sz w:val="20"/>
                <w:szCs w:val="20"/>
              </w:rPr>
              <w:t>3 912,43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64FF50"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A386F0"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7C8E16"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63C739"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DE9864" w14:textId="77777777" w:rsidR="00B562F2" w:rsidRDefault="00B562F2">
            <w:pPr>
              <w:ind w:left="-105" w:right="-108"/>
              <w:jc w:val="center"/>
              <w:rPr>
                <w:sz w:val="20"/>
                <w:szCs w:val="20"/>
              </w:rPr>
            </w:pPr>
            <w:r>
              <w:rPr>
                <w:sz w:val="20"/>
                <w:szCs w:val="20"/>
              </w:rPr>
              <w:t>x</w:t>
            </w:r>
          </w:p>
        </w:tc>
      </w:tr>
      <w:tr w:rsidR="00B562F2" w14:paraId="7450F3D7" w14:textId="77777777" w:rsidTr="00B562F2">
        <w:trPr>
          <w:trHeight w:val="18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9BCED94" w14:textId="77777777" w:rsidR="00B562F2" w:rsidRDefault="00B562F2">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FF33AAE"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1EFF0E" w14:textId="77777777" w:rsidR="00B562F2" w:rsidRDefault="00B562F2">
            <w:pPr>
              <w:ind w:left="-108" w:right="-108"/>
              <w:jc w:val="center"/>
              <w:rPr>
                <w:sz w:val="20"/>
                <w:szCs w:val="20"/>
                <w:lang w:eastAsia="ru-RU"/>
              </w:rPr>
            </w:pPr>
            <w:r>
              <w:rPr>
                <w:sz w:val="20"/>
                <w:szCs w:val="20"/>
                <w:lang w:eastAsia="ru-RU"/>
              </w:rPr>
              <w:t>с 01.01.2022</w:t>
            </w:r>
          </w:p>
        </w:tc>
        <w:tc>
          <w:tcPr>
            <w:tcW w:w="850" w:type="dxa"/>
            <w:tcBorders>
              <w:top w:val="single" w:sz="4" w:space="0" w:color="auto"/>
              <w:left w:val="single" w:sz="4" w:space="0" w:color="auto"/>
              <w:bottom w:val="single" w:sz="4" w:space="0" w:color="auto"/>
              <w:right w:val="single" w:sz="4" w:space="0" w:color="auto"/>
            </w:tcBorders>
            <w:hideMark/>
          </w:tcPr>
          <w:p w14:paraId="6D2B6764" w14:textId="77777777" w:rsidR="00B562F2" w:rsidRDefault="00B562F2">
            <w:pPr>
              <w:ind w:left="-108" w:right="-147"/>
              <w:jc w:val="center"/>
              <w:rPr>
                <w:sz w:val="20"/>
                <w:szCs w:val="20"/>
              </w:rPr>
            </w:pPr>
            <w:r>
              <w:rPr>
                <w:sz w:val="20"/>
                <w:szCs w:val="20"/>
              </w:rPr>
              <w:t>3 912,43</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2A6715"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C15EEE"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63A32F" w14:textId="77777777" w:rsidR="00B562F2" w:rsidRDefault="00B562F2">
            <w:pPr>
              <w:ind w:left="-108" w:right="-72"/>
              <w:jc w:val="center"/>
              <w:rPr>
                <w:sz w:val="20"/>
                <w:szCs w:val="20"/>
              </w:rPr>
            </w:pPr>
            <w:r>
              <w:rPr>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7809EF"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21D0B7" w14:textId="77777777" w:rsidR="00B562F2" w:rsidRDefault="00B562F2">
            <w:pPr>
              <w:ind w:left="-105" w:right="-108"/>
              <w:jc w:val="center"/>
              <w:rPr>
                <w:sz w:val="20"/>
                <w:szCs w:val="20"/>
              </w:rPr>
            </w:pPr>
            <w:r>
              <w:rPr>
                <w:sz w:val="20"/>
                <w:szCs w:val="20"/>
              </w:rPr>
              <w:t>x</w:t>
            </w:r>
          </w:p>
        </w:tc>
      </w:tr>
      <w:tr w:rsidR="00B562F2" w14:paraId="00F204E5" w14:textId="77777777" w:rsidTr="00B562F2">
        <w:trPr>
          <w:trHeight w:val="13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60A76681" w14:textId="77777777" w:rsidR="00B562F2" w:rsidRDefault="00B562F2">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114562E"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3AEB17" w14:textId="77777777" w:rsidR="00B562F2" w:rsidRDefault="00B562F2">
            <w:pPr>
              <w:ind w:left="-108" w:right="-108"/>
              <w:jc w:val="center"/>
              <w:rPr>
                <w:sz w:val="20"/>
                <w:szCs w:val="20"/>
                <w:lang w:eastAsia="ru-RU"/>
              </w:rPr>
            </w:pPr>
            <w:r>
              <w:rPr>
                <w:sz w:val="20"/>
                <w:szCs w:val="20"/>
                <w:lang w:eastAsia="ru-RU"/>
              </w:rPr>
              <w:t>с 01.07.2022</w:t>
            </w:r>
          </w:p>
        </w:tc>
        <w:tc>
          <w:tcPr>
            <w:tcW w:w="850" w:type="dxa"/>
            <w:tcBorders>
              <w:top w:val="single" w:sz="4" w:space="0" w:color="auto"/>
              <w:left w:val="single" w:sz="4" w:space="0" w:color="auto"/>
              <w:bottom w:val="single" w:sz="4" w:space="0" w:color="auto"/>
              <w:right w:val="single" w:sz="4" w:space="0" w:color="auto"/>
            </w:tcBorders>
            <w:hideMark/>
          </w:tcPr>
          <w:p w14:paraId="7359BD06" w14:textId="77777777" w:rsidR="00B562F2" w:rsidRDefault="00B562F2">
            <w:pPr>
              <w:ind w:left="-108" w:right="-147"/>
              <w:jc w:val="center"/>
              <w:rPr>
                <w:sz w:val="20"/>
                <w:szCs w:val="20"/>
              </w:rPr>
            </w:pPr>
            <w:r>
              <w:rPr>
                <w:sz w:val="20"/>
                <w:szCs w:val="20"/>
              </w:rPr>
              <w:t>2 727,11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B5900E"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64531C"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D533D6" w14:textId="77777777" w:rsidR="00B562F2" w:rsidRDefault="00B562F2">
            <w:pPr>
              <w:ind w:left="-108" w:right="-72"/>
              <w:jc w:val="center"/>
              <w:rPr>
                <w:sz w:val="20"/>
                <w:szCs w:val="20"/>
              </w:rPr>
            </w:pPr>
            <w:r>
              <w:rPr>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326A57"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65E06" w14:textId="77777777" w:rsidR="00B562F2" w:rsidRDefault="00B562F2">
            <w:pPr>
              <w:ind w:left="-105" w:right="-108"/>
              <w:jc w:val="center"/>
              <w:rPr>
                <w:sz w:val="20"/>
                <w:szCs w:val="20"/>
              </w:rPr>
            </w:pPr>
            <w:r>
              <w:rPr>
                <w:sz w:val="20"/>
                <w:szCs w:val="20"/>
              </w:rPr>
              <w:t>x</w:t>
            </w:r>
          </w:p>
        </w:tc>
      </w:tr>
      <w:tr w:rsidR="00B562F2" w14:paraId="7CC39A0E" w14:textId="77777777" w:rsidTr="00B562F2">
        <w:trPr>
          <w:trHeight w:val="13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5FB26A34" w14:textId="77777777" w:rsidR="00B562F2" w:rsidRDefault="00B562F2">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AA142C1"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78AC0B3" w14:textId="77777777" w:rsidR="00B562F2" w:rsidRDefault="00B562F2">
            <w:pPr>
              <w:ind w:left="-108" w:right="-108"/>
              <w:jc w:val="center"/>
              <w:rPr>
                <w:sz w:val="20"/>
                <w:szCs w:val="20"/>
                <w:lang w:eastAsia="ru-RU"/>
              </w:rPr>
            </w:pPr>
            <w:r>
              <w:rPr>
                <w:sz w:val="20"/>
                <w:szCs w:val="20"/>
                <w:lang w:eastAsia="ru-RU"/>
              </w:rPr>
              <w:t>с 01.01.2023</w:t>
            </w:r>
          </w:p>
        </w:tc>
        <w:tc>
          <w:tcPr>
            <w:tcW w:w="850" w:type="dxa"/>
            <w:tcBorders>
              <w:top w:val="single" w:sz="4" w:space="0" w:color="auto"/>
              <w:left w:val="single" w:sz="4" w:space="0" w:color="auto"/>
              <w:bottom w:val="single" w:sz="4" w:space="0" w:color="auto"/>
              <w:right w:val="single" w:sz="4" w:space="0" w:color="auto"/>
            </w:tcBorders>
            <w:hideMark/>
          </w:tcPr>
          <w:p w14:paraId="210F8405" w14:textId="77777777" w:rsidR="00B562F2" w:rsidRDefault="00B562F2">
            <w:pPr>
              <w:ind w:left="-108" w:right="-147"/>
              <w:jc w:val="center"/>
              <w:rPr>
                <w:sz w:val="20"/>
                <w:szCs w:val="20"/>
              </w:rPr>
            </w:pPr>
            <w:r>
              <w:rPr>
                <w:sz w:val="20"/>
                <w:szCs w:val="20"/>
              </w:rPr>
              <w:t>2 727,11</w:t>
            </w:r>
          </w:p>
        </w:tc>
        <w:tc>
          <w:tcPr>
            <w:tcW w:w="851" w:type="dxa"/>
            <w:tcBorders>
              <w:top w:val="single" w:sz="4" w:space="0" w:color="auto"/>
              <w:left w:val="single" w:sz="4" w:space="0" w:color="auto"/>
              <w:bottom w:val="single" w:sz="4" w:space="0" w:color="auto"/>
              <w:right w:val="single" w:sz="4" w:space="0" w:color="auto"/>
            </w:tcBorders>
            <w:hideMark/>
          </w:tcPr>
          <w:p w14:paraId="6B488A5B"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58F0BD64"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269E9ABE"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2DA336B4"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69765C66" w14:textId="77777777" w:rsidR="00B562F2" w:rsidRDefault="00B562F2">
            <w:pPr>
              <w:jc w:val="center"/>
              <w:rPr>
                <w:sz w:val="20"/>
                <w:szCs w:val="20"/>
              </w:rPr>
            </w:pPr>
            <w:r>
              <w:rPr>
                <w:sz w:val="20"/>
                <w:szCs w:val="20"/>
              </w:rPr>
              <w:t>x</w:t>
            </w:r>
          </w:p>
        </w:tc>
      </w:tr>
      <w:tr w:rsidR="00B562F2" w14:paraId="2C3EA976" w14:textId="77777777" w:rsidTr="00B562F2">
        <w:trPr>
          <w:trHeight w:val="13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6FA0597" w14:textId="77777777" w:rsidR="00B562F2" w:rsidRDefault="00B562F2">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B57175"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BCE7C3A" w14:textId="77777777" w:rsidR="00B562F2" w:rsidRDefault="00B562F2">
            <w:pPr>
              <w:ind w:left="-108" w:right="-108"/>
              <w:jc w:val="center"/>
              <w:rPr>
                <w:sz w:val="20"/>
                <w:szCs w:val="20"/>
                <w:lang w:eastAsia="ru-RU"/>
              </w:rPr>
            </w:pPr>
            <w:r>
              <w:rPr>
                <w:sz w:val="20"/>
                <w:szCs w:val="20"/>
                <w:lang w:eastAsia="ru-RU"/>
              </w:rPr>
              <w:t>с 01.07.2023</w:t>
            </w:r>
          </w:p>
        </w:tc>
        <w:tc>
          <w:tcPr>
            <w:tcW w:w="850" w:type="dxa"/>
            <w:tcBorders>
              <w:top w:val="single" w:sz="4" w:space="0" w:color="auto"/>
              <w:left w:val="single" w:sz="4" w:space="0" w:color="auto"/>
              <w:bottom w:val="single" w:sz="4" w:space="0" w:color="auto"/>
              <w:right w:val="single" w:sz="4" w:space="0" w:color="auto"/>
            </w:tcBorders>
            <w:hideMark/>
          </w:tcPr>
          <w:p w14:paraId="3B80BE79" w14:textId="77777777" w:rsidR="00B562F2" w:rsidRDefault="00B562F2">
            <w:pPr>
              <w:ind w:left="-108" w:right="-147"/>
              <w:jc w:val="center"/>
              <w:rPr>
                <w:sz w:val="20"/>
                <w:szCs w:val="20"/>
              </w:rPr>
            </w:pPr>
            <w:r>
              <w:rPr>
                <w:sz w:val="20"/>
                <w:szCs w:val="20"/>
              </w:rPr>
              <w:t>4 548,80</w:t>
            </w:r>
          </w:p>
        </w:tc>
        <w:tc>
          <w:tcPr>
            <w:tcW w:w="851" w:type="dxa"/>
            <w:tcBorders>
              <w:top w:val="single" w:sz="4" w:space="0" w:color="auto"/>
              <w:left w:val="single" w:sz="4" w:space="0" w:color="auto"/>
              <w:bottom w:val="single" w:sz="4" w:space="0" w:color="auto"/>
              <w:right w:val="single" w:sz="4" w:space="0" w:color="auto"/>
            </w:tcBorders>
            <w:hideMark/>
          </w:tcPr>
          <w:p w14:paraId="5517F61B"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134954F6"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7F4D0B19"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49AFC4F4"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77239CAE" w14:textId="77777777" w:rsidR="00B562F2" w:rsidRDefault="00B562F2">
            <w:pPr>
              <w:jc w:val="center"/>
              <w:rPr>
                <w:sz w:val="20"/>
                <w:szCs w:val="20"/>
              </w:rPr>
            </w:pPr>
            <w:r>
              <w:rPr>
                <w:sz w:val="20"/>
                <w:szCs w:val="20"/>
              </w:rPr>
              <w:t>x</w:t>
            </w:r>
          </w:p>
        </w:tc>
      </w:tr>
      <w:tr w:rsidR="00B562F2" w14:paraId="7AFBBE89" w14:textId="77777777" w:rsidTr="00B562F2">
        <w:trPr>
          <w:trHeight w:val="13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AF7DD38" w14:textId="77777777" w:rsidR="00B562F2" w:rsidRDefault="00B562F2">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1EEA6E1"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84D132" w14:textId="77777777" w:rsidR="00B562F2" w:rsidRDefault="00B562F2">
            <w:pPr>
              <w:ind w:left="-108" w:right="-108"/>
              <w:jc w:val="center"/>
              <w:rPr>
                <w:sz w:val="20"/>
                <w:szCs w:val="20"/>
                <w:lang w:eastAsia="ru-RU"/>
              </w:rPr>
            </w:pPr>
            <w:r>
              <w:rPr>
                <w:sz w:val="20"/>
                <w:szCs w:val="20"/>
                <w:lang w:eastAsia="ru-RU"/>
              </w:rPr>
              <w:t>с 01.01.2024</w:t>
            </w:r>
          </w:p>
        </w:tc>
        <w:tc>
          <w:tcPr>
            <w:tcW w:w="850" w:type="dxa"/>
            <w:tcBorders>
              <w:top w:val="single" w:sz="4" w:space="0" w:color="auto"/>
              <w:left w:val="single" w:sz="4" w:space="0" w:color="auto"/>
              <w:bottom w:val="single" w:sz="4" w:space="0" w:color="auto"/>
              <w:right w:val="single" w:sz="4" w:space="0" w:color="auto"/>
            </w:tcBorders>
            <w:hideMark/>
          </w:tcPr>
          <w:p w14:paraId="015A1B46" w14:textId="77777777" w:rsidR="00B562F2" w:rsidRDefault="00B562F2">
            <w:pPr>
              <w:ind w:left="-108" w:right="-147"/>
              <w:jc w:val="center"/>
              <w:rPr>
                <w:sz w:val="20"/>
                <w:szCs w:val="20"/>
              </w:rPr>
            </w:pPr>
            <w:r>
              <w:rPr>
                <w:sz w:val="20"/>
                <w:szCs w:val="20"/>
              </w:rPr>
              <w:t>4 548,80</w:t>
            </w:r>
          </w:p>
        </w:tc>
        <w:tc>
          <w:tcPr>
            <w:tcW w:w="851" w:type="dxa"/>
            <w:tcBorders>
              <w:top w:val="single" w:sz="4" w:space="0" w:color="auto"/>
              <w:left w:val="single" w:sz="4" w:space="0" w:color="auto"/>
              <w:bottom w:val="single" w:sz="4" w:space="0" w:color="auto"/>
              <w:right w:val="single" w:sz="4" w:space="0" w:color="auto"/>
            </w:tcBorders>
            <w:hideMark/>
          </w:tcPr>
          <w:p w14:paraId="78D4F111"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1C311290"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21A1E738"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5B301F11"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6024B334" w14:textId="77777777" w:rsidR="00B562F2" w:rsidRDefault="00B562F2">
            <w:pPr>
              <w:jc w:val="center"/>
              <w:rPr>
                <w:sz w:val="20"/>
                <w:szCs w:val="20"/>
              </w:rPr>
            </w:pPr>
            <w:r>
              <w:rPr>
                <w:sz w:val="20"/>
                <w:szCs w:val="20"/>
              </w:rPr>
              <w:t>x</w:t>
            </w:r>
          </w:p>
        </w:tc>
      </w:tr>
      <w:tr w:rsidR="00B562F2" w14:paraId="5D9C65E0" w14:textId="77777777" w:rsidTr="00B562F2">
        <w:trPr>
          <w:trHeight w:val="13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26C97626" w14:textId="77777777" w:rsidR="00B562F2" w:rsidRDefault="00B562F2">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C64455"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383104" w14:textId="77777777" w:rsidR="00B562F2" w:rsidRDefault="00B562F2">
            <w:pPr>
              <w:ind w:left="-108" w:right="-108"/>
              <w:jc w:val="center"/>
              <w:rPr>
                <w:sz w:val="20"/>
                <w:szCs w:val="20"/>
                <w:lang w:eastAsia="ru-RU"/>
              </w:rPr>
            </w:pPr>
            <w:r>
              <w:rPr>
                <w:sz w:val="20"/>
                <w:szCs w:val="20"/>
                <w:lang w:eastAsia="ru-RU"/>
              </w:rPr>
              <w:t>с 01.07.2024</w:t>
            </w:r>
          </w:p>
        </w:tc>
        <w:tc>
          <w:tcPr>
            <w:tcW w:w="850" w:type="dxa"/>
            <w:tcBorders>
              <w:top w:val="single" w:sz="4" w:space="0" w:color="auto"/>
              <w:left w:val="single" w:sz="4" w:space="0" w:color="auto"/>
              <w:bottom w:val="single" w:sz="4" w:space="0" w:color="auto"/>
              <w:right w:val="single" w:sz="4" w:space="0" w:color="auto"/>
            </w:tcBorders>
            <w:hideMark/>
          </w:tcPr>
          <w:p w14:paraId="14BD52E1" w14:textId="77777777" w:rsidR="00B562F2" w:rsidRDefault="00B562F2">
            <w:pPr>
              <w:ind w:left="-108" w:right="-147"/>
              <w:jc w:val="center"/>
              <w:rPr>
                <w:sz w:val="20"/>
                <w:szCs w:val="20"/>
              </w:rPr>
            </w:pPr>
            <w:r>
              <w:rPr>
                <w:sz w:val="20"/>
                <w:szCs w:val="20"/>
              </w:rPr>
              <w:t>2 430,19</w:t>
            </w:r>
          </w:p>
        </w:tc>
        <w:tc>
          <w:tcPr>
            <w:tcW w:w="851" w:type="dxa"/>
            <w:tcBorders>
              <w:top w:val="single" w:sz="4" w:space="0" w:color="auto"/>
              <w:left w:val="single" w:sz="4" w:space="0" w:color="auto"/>
              <w:bottom w:val="single" w:sz="4" w:space="0" w:color="auto"/>
              <w:right w:val="single" w:sz="4" w:space="0" w:color="auto"/>
            </w:tcBorders>
            <w:hideMark/>
          </w:tcPr>
          <w:p w14:paraId="3E212ED8"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1A0EFBA6"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4BD8C75A"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56649C70"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6CD25F3C" w14:textId="77777777" w:rsidR="00B562F2" w:rsidRDefault="00B562F2">
            <w:pPr>
              <w:jc w:val="center"/>
              <w:rPr>
                <w:sz w:val="20"/>
                <w:szCs w:val="20"/>
              </w:rPr>
            </w:pPr>
            <w:r>
              <w:rPr>
                <w:sz w:val="20"/>
                <w:szCs w:val="20"/>
              </w:rPr>
              <w:t>x</w:t>
            </w:r>
          </w:p>
        </w:tc>
      </w:tr>
      <w:tr w:rsidR="00B562F2" w14:paraId="1D872417" w14:textId="77777777" w:rsidTr="00B562F2">
        <w:trPr>
          <w:trHeight w:val="13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53FD1D90" w14:textId="77777777" w:rsidR="00B562F2" w:rsidRDefault="00B562F2">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63F953"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60C118" w14:textId="77777777" w:rsidR="00B562F2" w:rsidRDefault="00B562F2">
            <w:pPr>
              <w:ind w:left="-108" w:right="-108"/>
              <w:jc w:val="center"/>
              <w:rPr>
                <w:sz w:val="20"/>
                <w:szCs w:val="20"/>
                <w:lang w:eastAsia="ru-RU"/>
              </w:rPr>
            </w:pPr>
            <w:r>
              <w:rPr>
                <w:sz w:val="20"/>
                <w:szCs w:val="20"/>
                <w:lang w:eastAsia="ru-RU"/>
              </w:rPr>
              <w:t>с 01.01.2025</w:t>
            </w:r>
          </w:p>
        </w:tc>
        <w:tc>
          <w:tcPr>
            <w:tcW w:w="850" w:type="dxa"/>
            <w:tcBorders>
              <w:top w:val="single" w:sz="4" w:space="0" w:color="auto"/>
              <w:left w:val="single" w:sz="4" w:space="0" w:color="auto"/>
              <w:bottom w:val="single" w:sz="4" w:space="0" w:color="auto"/>
              <w:right w:val="single" w:sz="4" w:space="0" w:color="auto"/>
            </w:tcBorders>
            <w:hideMark/>
          </w:tcPr>
          <w:p w14:paraId="48DC6453" w14:textId="77777777" w:rsidR="00B562F2" w:rsidRDefault="00B562F2">
            <w:pPr>
              <w:ind w:left="-108" w:right="-147"/>
              <w:jc w:val="center"/>
              <w:rPr>
                <w:sz w:val="20"/>
                <w:szCs w:val="20"/>
              </w:rPr>
            </w:pPr>
            <w:r>
              <w:rPr>
                <w:sz w:val="20"/>
                <w:szCs w:val="20"/>
              </w:rPr>
              <w:t>2 430,19</w:t>
            </w:r>
          </w:p>
        </w:tc>
        <w:tc>
          <w:tcPr>
            <w:tcW w:w="851" w:type="dxa"/>
            <w:tcBorders>
              <w:top w:val="single" w:sz="4" w:space="0" w:color="auto"/>
              <w:left w:val="single" w:sz="4" w:space="0" w:color="auto"/>
              <w:bottom w:val="single" w:sz="4" w:space="0" w:color="auto"/>
              <w:right w:val="single" w:sz="4" w:space="0" w:color="auto"/>
            </w:tcBorders>
            <w:hideMark/>
          </w:tcPr>
          <w:p w14:paraId="4A019D3E"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3AFA2C3D"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2A7FFC66"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0B029F89"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7EAF135F" w14:textId="77777777" w:rsidR="00B562F2" w:rsidRDefault="00B562F2">
            <w:pPr>
              <w:jc w:val="center"/>
              <w:rPr>
                <w:sz w:val="20"/>
                <w:szCs w:val="20"/>
              </w:rPr>
            </w:pPr>
            <w:r>
              <w:rPr>
                <w:sz w:val="20"/>
                <w:szCs w:val="20"/>
              </w:rPr>
              <w:t>x</w:t>
            </w:r>
          </w:p>
        </w:tc>
      </w:tr>
      <w:tr w:rsidR="00B562F2" w14:paraId="09A062EE" w14:textId="77777777" w:rsidTr="00B562F2">
        <w:trPr>
          <w:trHeight w:val="13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64805481" w14:textId="77777777" w:rsidR="00B562F2" w:rsidRDefault="00B562F2">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36C403" w14:textId="77777777" w:rsidR="00B562F2" w:rsidRDefault="00B562F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20A7731" w14:textId="77777777" w:rsidR="00B562F2" w:rsidRDefault="00B562F2">
            <w:pPr>
              <w:ind w:left="-108" w:right="-108"/>
              <w:jc w:val="center"/>
              <w:rPr>
                <w:sz w:val="20"/>
                <w:szCs w:val="20"/>
                <w:lang w:eastAsia="ru-RU"/>
              </w:rPr>
            </w:pPr>
            <w:r>
              <w:rPr>
                <w:sz w:val="20"/>
                <w:szCs w:val="20"/>
                <w:lang w:eastAsia="ru-RU"/>
              </w:rPr>
              <w:t>с 01.07.2025</w:t>
            </w:r>
          </w:p>
        </w:tc>
        <w:tc>
          <w:tcPr>
            <w:tcW w:w="850" w:type="dxa"/>
            <w:tcBorders>
              <w:top w:val="single" w:sz="4" w:space="0" w:color="auto"/>
              <w:left w:val="single" w:sz="4" w:space="0" w:color="auto"/>
              <w:bottom w:val="single" w:sz="4" w:space="0" w:color="auto"/>
              <w:right w:val="single" w:sz="4" w:space="0" w:color="auto"/>
            </w:tcBorders>
            <w:hideMark/>
          </w:tcPr>
          <w:p w14:paraId="368B4CF2" w14:textId="77777777" w:rsidR="00B562F2" w:rsidRDefault="00B562F2">
            <w:pPr>
              <w:ind w:left="-108" w:right="-147"/>
              <w:jc w:val="center"/>
              <w:rPr>
                <w:sz w:val="20"/>
                <w:szCs w:val="20"/>
              </w:rPr>
            </w:pPr>
            <w:r>
              <w:rPr>
                <w:sz w:val="20"/>
                <w:szCs w:val="20"/>
              </w:rPr>
              <w:t>5 496,35</w:t>
            </w:r>
          </w:p>
        </w:tc>
        <w:tc>
          <w:tcPr>
            <w:tcW w:w="851" w:type="dxa"/>
            <w:tcBorders>
              <w:top w:val="single" w:sz="4" w:space="0" w:color="auto"/>
              <w:left w:val="single" w:sz="4" w:space="0" w:color="auto"/>
              <w:bottom w:val="single" w:sz="4" w:space="0" w:color="auto"/>
              <w:right w:val="single" w:sz="4" w:space="0" w:color="auto"/>
            </w:tcBorders>
            <w:hideMark/>
          </w:tcPr>
          <w:p w14:paraId="1913B7F5"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14:paraId="2484F5E4"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1BD9F509" w14:textId="77777777" w:rsidR="00B562F2" w:rsidRDefault="00B562F2">
            <w:pPr>
              <w:ind w:left="-108" w:right="-72"/>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14:paraId="139A1F82"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hideMark/>
          </w:tcPr>
          <w:p w14:paraId="1AB76B69" w14:textId="77777777" w:rsidR="00B562F2" w:rsidRDefault="00B562F2">
            <w:pPr>
              <w:jc w:val="center"/>
              <w:rPr>
                <w:sz w:val="20"/>
                <w:szCs w:val="20"/>
              </w:rPr>
            </w:pPr>
            <w:r>
              <w:rPr>
                <w:sz w:val="20"/>
                <w:szCs w:val="20"/>
              </w:rPr>
              <w:t>x</w:t>
            </w:r>
          </w:p>
        </w:tc>
      </w:tr>
      <w:tr w:rsidR="00B562F2" w14:paraId="74E58D33" w14:textId="77777777" w:rsidTr="00B562F2">
        <w:trPr>
          <w:trHeight w:val="13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68FFF862" w14:textId="77777777" w:rsidR="00B562F2" w:rsidRDefault="00B562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3EE8C315" w14:textId="77777777" w:rsidR="00B562F2" w:rsidRDefault="00B562F2">
            <w:pPr>
              <w:ind w:left="-108" w:right="-147"/>
              <w:jc w:val="center"/>
              <w:rPr>
                <w:sz w:val="20"/>
                <w:szCs w:val="20"/>
              </w:rPr>
            </w:pPr>
            <w:proofErr w:type="spellStart"/>
            <w:r>
              <w:rPr>
                <w:sz w:val="20"/>
                <w:szCs w:val="20"/>
              </w:rPr>
              <w:t>Двухставочный</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290E3A9" w14:textId="77777777" w:rsidR="00B562F2" w:rsidRDefault="00B562F2">
            <w:pPr>
              <w:ind w:left="-108" w:right="-108"/>
              <w:jc w:val="center"/>
              <w:rPr>
                <w:sz w:val="20"/>
                <w:szCs w:val="20"/>
              </w:rPr>
            </w:pPr>
            <w:r>
              <w:rPr>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7A7482" w14:textId="77777777" w:rsidR="00B562F2" w:rsidRDefault="00B562F2">
            <w:pPr>
              <w:ind w:left="-108" w:right="-147"/>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D455D9"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EE66A0"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E3DBF8" w14:textId="77777777" w:rsidR="00B562F2" w:rsidRDefault="00B562F2">
            <w:pPr>
              <w:ind w:left="-108" w:right="-72"/>
              <w:jc w:val="center"/>
              <w:rPr>
                <w:sz w:val="20"/>
                <w:szCs w:val="20"/>
              </w:rPr>
            </w:pPr>
            <w:r>
              <w:rPr>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7A9CBF"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DC3B8E" w14:textId="77777777" w:rsidR="00B562F2" w:rsidRDefault="00B562F2">
            <w:pPr>
              <w:ind w:left="-105" w:right="-108"/>
              <w:jc w:val="center"/>
              <w:rPr>
                <w:sz w:val="20"/>
                <w:szCs w:val="20"/>
              </w:rPr>
            </w:pPr>
            <w:r>
              <w:rPr>
                <w:sz w:val="20"/>
                <w:szCs w:val="20"/>
              </w:rPr>
              <w:t>x</w:t>
            </w:r>
          </w:p>
        </w:tc>
      </w:tr>
      <w:tr w:rsidR="00B562F2" w14:paraId="5B817189" w14:textId="77777777" w:rsidTr="00B562F2">
        <w:trPr>
          <w:trHeight w:val="13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2566DCD5" w14:textId="77777777" w:rsidR="00B562F2" w:rsidRDefault="00B562F2">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632A23B" w14:textId="77777777" w:rsidR="00B562F2" w:rsidRDefault="00B562F2">
            <w:pPr>
              <w:ind w:left="-108" w:right="-147"/>
              <w:jc w:val="center"/>
              <w:rPr>
                <w:sz w:val="20"/>
                <w:szCs w:val="20"/>
              </w:rPr>
            </w:pPr>
            <w:r>
              <w:rPr>
                <w:sz w:val="20"/>
                <w:szCs w:val="20"/>
              </w:rPr>
              <w:t>Ставка за тепловую энергию, руб./Гкал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869CE2" w14:textId="77777777" w:rsidR="00B562F2" w:rsidRDefault="00B562F2">
            <w:pPr>
              <w:ind w:left="-108" w:right="-108"/>
              <w:jc w:val="center"/>
              <w:rPr>
                <w:sz w:val="20"/>
                <w:szCs w:val="20"/>
              </w:rPr>
            </w:pPr>
            <w:r>
              <w:rPr>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3D4FDC" w14:textId="77777777" w:rsidR="00B562F2" w:rsidRDefault="00B562F2">
            <w:pPr>
              <w:ind w:left="-108" w:right="-147"/>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2D88E1"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E91766"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3380F8" w14:textId="77777777" w:rsidR="00B562F2" w:rsidRDefault="00B562F2">
            <w:pPr>
              <w:ind w:left="-108" w:right="-72"/>
              <w:jc w:val="center"/>
              <w:rPr>
                <w:sz w:val="20"/>
                <w:szCs w:val="20"/>
              </w:rPr>
            </w:pPr>
            <w:r>
              <w:rPr>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E7668F"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566C31" w14:textId="77777777" w:rsidR="00B562F2" w:rsidRDefault="00B562F2">
            <w:pPr>
              <w:jc w:val="center"/>
              <w:rPr>
                <w:sz w:val="20"/>
                <w:szCs w:val="20"/>
              </w:rPr>
            </w:pPr>
            <w:r>
              <w:rPr>
                <w:sz w:val="20"/>
                <w:szCs w:val="20"/>
              </w:rPr>
              <w:t>x</w:t>
            </w:r>
          </w:p>
        </w:tc>
      </w:tr>
      <w:tr w:rsidR="00B562F2" w14:paraId="48DF50A0" w14:textId="77777777" w:rsidTr="00B562F2">
        <w:trPr>
          <w:trHeight w:val="13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0FED7787" w14:textId="77777777" w:rsidR="00B562F2" w:rsidRDefault="00B562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40F38F5" w14:textId="77777777" w:rsidR="00B562F2" w:rsidRDefault="00B562F2">
            <w:pPr>
              <w:ind w:left="-108" w:right="-147"/>
              <w:jc w:val="center"/>
              <w:rPr>
                <w:sz w:val="20"/>
                <w:szCs w:val="20"/>
              </w:rPr>
            </w:pPr>
            <w:r>
              <w:rPr>
                <w:sz w:val="20"/>
                <w:szCs w:val="20"/>
              </w:rPr>
              <w:t>Ставка за содержание тепловой мощности, тыс. руб./Гкал/ч в мес.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08CA58" w14:textId="77777777" w:rsidR="00B562F2" w:rsidRDefault="00B562F2">
            <w:pPr>
              <w:ind w:left="-108" w:right="-108"/>
              <w:jc w:val="center"/>
              <w:rPr>
                <w:sz w:val="20"/>
                <w:szCs w:val="20"/>
              </w:rPr>
            </w:pPr>
            <w:r>
              <w:rPr>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478CC7" w14:textId="77777777" w:rsidR="00B562F2" w:rsidRDefault="00B562F2">
            <w:pPr>
              <w:ind w:left="-108" w:right="-147"/>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F07D0A" w14:textId="77777777" w:rsidR="00B562F2" w:rsidRDefault="00B562F2">
            <w:pPr>
              <w:ind w:left="-108" w:right="-72"/>
              <w:jc w:val="center"/>
              <w:rPr>
                <w:sz w:val="20"/>
                <w:szCs w:val="20"/>
              </w:rPr>
            </w:pPr>
            <w:r>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F9E529" w14:textId="77777777" w:rsidR="00B562F2" w:rsidRDefault="00B562F2">
            <w:pPr>
              <w:ind w:left="-108" w:right="-72"/>
              <w:jc w:val="center"/>
              <w:rPr>
                <w:sz w:val="20"/>
                <w:szCs w:val="20"/>
              </w:rPr>
            </w:pPr>
            <w:r>
              <w:rPr>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D951E7" w14:textId="77777777" w:rsidR="00B562F2" w:rsidRDefault="00B562F2">
            <w:pPr>
              <w:ind w:left="-108" w:right="-72"/>
              <w:jc w:val="center"/>
              <w:rPr>
                <w:sz w:val="20"/>
                <w:szCs w:val="20"/>
              </w:rPr>
            </w:pPr>
            <w:r>
              <w:rPr>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27D613" w14:textId="77777777" w:rsidR="00B562F2" w:rsidRDefault="00B562F2">
            <w:pPr>
              <w:ind w:left="-108" w:right="-72"/>
              <w:jc w:val="center"/>
              <w:rPr>
                <w:sz w:val="20"/>
                <w:szCs w:val="20"/>
              </w:rPr>
            </w:pPr>
            <w:r>
              <w:rPr>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4C517F" w14:textId="77777777" w:rsidR="00B562F2" w:rsidRDefault="00B562F2">
            <w:pPr>
              <w:jc w:val="center"/>
              <w:rPr>
                <w:sz w:val="20"/>
                <w:szCs w:val="20"/>
              </w:rPr>
            </w:pPr>
            <w:r>
              <w:rPr>
                <w:sz w:val="20"/>
                <w:szCs w:val="20"/>
              </w:rPr>
              <w:t>x</w:t>
            </w:r>
          </w:p>
        </w:tc>
      </w:tr>
    </w:tbl>
    <w:p w14:paraId="3A24DBA6" w14:textId="77777777" w:rsidR="00B562F2" w:rsidRDefault="00B562F2" w:rsidP="00B562F2">
      <w:pPr>
        <w:ind w:left="601" w:right="-142"/>
        <w:jc w:val="right"/>
        <w:rPr>
          <w:b/>
        </w:rPr>
      </w:pPr>
    </w:p>
    <w:p w14:paraId="330B3AC2" w14:textId="77777777" w:rsidR="00B562F2" w:rsidRDefault="00B562F2" w:rsidP="00B562F2">
      <w:pPr>
        <w:ind w:left="851" w:right="140"/>
        <w:jc w:val="both"/>
        <w:rPr>
          <w:sz w:val="26"/>
          <w:szCs w:val="26"/>
        </w:rPr>
      </w:pPr>
      <w:r>
        <w:rPr>
          <w:sz w:val="26"/>
          <w:szCs w:val="26"/>
        </w:rPr>
        <w:t>*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2D98E046" w14:textId="4FAAD848" w:rsidR="00D408BA" w:rsidRPr="00D408BA" w:rsidRDefault="00D408BA" w:rsidP="00D408BA">
      <w:pPr>
        <w:tabs>
          <w:tab w:val="left" w:pos="1890"/>
        </w:tabs>
        <w:spacing w:line="360" w:lineRule="auto"/>
        <w:ind w:firstLine="720"/>
        <w:jc w:val="both"/>
        <w:rPr>
          <w:color w:val="000000"/>
          <w:sz w:val="28"/>
          <w:szCs w:val="28"/>
          <w:lang w:eastAsia="ru-RU"/>
        </w:rPr>
      </w:pPr>
    </w:p>
    <w:p w14:paraId="703A8DAD" w14:textId="5BD457E3" w:rsidR="00797E38" w:rsidRDefault="00797E38" w:rsidP="004E0941">
      <w:pPr>
        <w:ind w:firstLine="15677"/>
        <w:jc w:val="both"/>
        <w:rPr>
          <w:bCs/>
          <w:sz w:val="23"/>
          <w:szCs w:val="23"/>
        </w:rPr>
      </w:pPr>
    </w:p>
    <w:sectPr w:rsidR="00797E38" w:rsidSect="00D408BA">
      <w:pgSz w:w="11906" w:h="16838"/>
      <w:pgMar w:top="567" w:right="566" w:bottom="1135"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B562F2" w:rsidRDefault="00B562F2" w:rsidP="00943C6C">
      <w:r>
        <w:separator/>
      </w:r>
    </w:p>
  </w:endnote>
  <w:endnote w:type="continuationSeparator" w:id="0">
    <w:p w14:paraId="0F961BEF" w14:textId="77777777" w:rsidR="00B562F2" w:rsidRDefault="00B562F2"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B562F2" w:rsidRDefault="00B562F2"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B562F2" w:rsidRDefault="00B562F2">
    <w:pPr>
      <w:pStyle w:val="aa"/>
    </w:pPr>
  </w:p>
  <w:p w14:paraId="5C610387" w14:textId="77777777" w:rsidR="00B562F2" w:rsidRDefault="00B562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092FD789" w:rsidR="00B562F2" w:rsidRDefault="00B562F2" w:rsidP="00FB3484">
    <w:pPr>
      <w:pStyle w:val="aa"/>
      <w:jc w:val="center"/>
    </w:pPr>
    <w:r>
      <w:t>Протокол № 68 заседания Правления РЭК КО от 26.09.2019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73377D70" w:rsidR="00B562F2" w:rsidRPr="00DD603F" w:rsidRDefault="00B562F2" w:rsidP="00DD603F">
    <w:pPr>
      <w:pStyle w:val="aa"/>
      <w:jc w:val="center"/>
    </w:pPr>
    <w:r>
      <w:t>Протокол № 68 заседания Правления РЭК КО от 26.09.2019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B562F2" w:rsidRDefault="00B562F2" w:rsidP="00943C6C">
      <w:r>
        <w:separator/>
      </w:r>
    </w:p>
  </w:footnote>
  <w:footnote w:type="continuationSeparator" w:id="0">
    <w:p w14:paraId="2FF538AA" w14:textId="77777777" w:rsidR="00B562F2" w:rsidRDefault="00B562F2"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Content>
      <w:p w14:paraId="74828617" w14:textId="77777777" w:rsidR="00B562F2" w:rsidRDefault="00B562F2">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615093"/>
      <w:docPartObj>
        <w:docPartGallery w:val="Page Numbers (Top of Page)"/>
        <w:docPartUnique/>
      </w:docPartObj>
    </w:sdtPr>
    <w:sdtContent>
      <w:p w14:paraId="1F69A01A" w14:textId="77777777" w:rsidR="00B562F2" w:rsidRDefault="00B562F2">
        <w:pPr>
          <w:pStyle w:val="a8"/>
          <w:jc w:val="center"/>
        </w:pPr>
        <w:r>
          <w:fldChar w:fldCharType="begin"/>
        </w:r>
        <w:r>
          <w:instrText xml:space="preserve"> PAGE   \* MERGEFORMAT </w:instrText>
        </w:r>
        <w:r>
          <w:fldChar w:fldCharType="separate"/>
        </w:r>
        <w:r>
          <w:rPr>
            <w:noProof/>
          </w:rPr>
          <w:t>20</w:t>
        </w:r>
        <w:r>
          <w:rPr>
            <w:noProof/>
          </w:rPr>
          <w:fldChar w:fldCharType="end"/>
        </w:r>
      </w:p>
    </w:sdtContent>
  </w:sdt>
  <w:p w14:paraId="322FB600" w14:textId="77777777" w:rsidR="00B562F2" w:rsidRDefault="00B562F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62933"/>
      <w:docPartObj>
        <w:docPartGallery w:val="Page Numbers (Top of Page)"/>
        <w:docPartUnique/>
      </w:docPartObj>
    </w:sdtPr>
    <w:sdtContent>
      <w:p w14:paraId="402CD86F" w14:textId="77777777" w:rsidR="00B562F2" w:rsidRDefault="00B562F2">
        <w:pPr>
          <w:pStyle w:val="a8"/>
          <w:jc w:val="center"/>
        </w:pPr>
        <w:r>
          <w:fldChar w:fldCharType="begin"/>
        </w:r>
        <w:r>
          <w:instrText>PAGE   \* MERGEFORMAT</w:instrText>
        </w:r>
        <w:r>
          <w:fldChar w:fldCharType="separate"/>
        </w:r>
        <w:r>
          <w:rPr>
            <w:noProof/>
          </w:rPr>
          <w:t>21</w:t>
        </w:r>
        <w:r>
          <w:fldChar w:fldCharType="end"/>
        </w:r>
      </w:p>
    </w:sdtContent>
  </w:sdt>
  <w:p w14:paraId="13780074" w14:textId="77777777" w:rsidR="00B562F2" w:rsidRDefault="00B562F2">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Content>
      <w:p w14:paraId="0C7A662C" w14:textId="77777777" w:rsidR="00B562F2" w:rsidRDefault="00B562F2">
        <w:pPr>
          <w:pStyle w:val="a8"/>
          <w:jc w:val="center"/>
        </w:pPr>
        <w:r>
          <w:fldChar w:fldCharType="begin"/>
        </w:r>
        <w:r>
          <w:instrText xml:space="preserve"> PAGE   \* MERGEFORMAT </w:instrText>
        </w:r>
        <w:r>
          <w:fldChar w:fldCharType="separate"/>
        </w:r>
        <w:r>
          <w:rPr>
            <w:noProof/>
          </w:rPr>
          <w:t>20</w:t>
        </w:r>
        <w:r>
          <w:rPr>
            <w:noProof/>
          </w:rPr>
          <w:fldChar w:fldCharType="end"/>
        </w:r>
      </w:p>
    </w:sdtContent>
  </w:sdt>
  <w:p w14:paraId="4EAE630D" w14:textId="77777777" w:rsidR="00B562F2" w:rsidRDefault="00B562F2">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1918"/>
      <w:docPartObj>
        <w:docPartGallery w:val="Page Numbers (Top of Page)"/>
        <w:docPartUnique/>
      </w:docPartObj>
    </w:sdtPr>
    <w:sdtContent>
      <w:p w14:paraId="0503DA88" w14:textId="77777777" w:rsidR="00B562F2" w:rsidRDefault="00B562F2">
        <w:pPr>
          <w:pStyle w:val="a8"/>
          <w:jc w:val="center"/>
        </w:pPr>
        <w:r>
          <w:fldChar w:fldCharType="begin"/>
        </w:r>
        <w:r>
          <w:instrText>PAGE   \* MERGEFORMAT</w:instrText>
        </w:r>
        <w:r>
          <w:fldChar w:fldCharType="separate"/>
        </w:r>
        <w:r>
          <w:rPr>
            <w:noProof/>
          </w:rPr>
          <w:t>21</w:t>
        </w:r>
        <w:r>
          <w:fldChar w:fldCharType="end"/>
        </w:r>
      </w:p>
    </w:sdtContent>
  </w:sdt>
  <w:p w14:paraId="7FE344DB" w14:textId="77777777" w:rsidR="00B562F2" w:rsidRDefault="00B562F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D168BE"/>
    <w:multiLevelType w:val="multilevel"/>
    <w:tmpl w:val="5BFE7750"/>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0"/>
  </w:num>
  <w:num w:numId="4">
    <w:abstractNumId w:val="3"/>
  </w:num>
  <w:num w:numId="5">
    <w:abstractNumId w:val="1"/>
  </w:num>
  <w:num w:numId="6">
    <w:abstractNumId w:val="12"/>
  </w:num>
  <w:num w:numId="7">
    <w:abstractNumId w:val="4"/>
    <w:lvlOverride w:ilvl="0">
      <w:lvl w:ilvl="0">
        <w:numFmt w:val="bullet"/>
        <w:lvlText w:val="-"/>
        <w:legacy w:legacy="1" w:legacySpace="0" w:legacyIndent="139"/>
        <w:lvlJc w:val="left"/>
        <w:rPr>
          <w:rFonts w:ascii="Times New Roman" w:hAnsi="Times New Roman" w:hint="default"/>
        </w:rPr>
      </w:lvl>
    </w:lvlOverride>
  </w:num>
  <w:num w:numId="8">
    <w:abstractNumId w:val="8"/>
  </w:num>
  <w:num w:numId="9">
    <w:abstractNumId w:val="11"/>
  </w:num>
  <w:num w:numId="10">
    <w:abstractNumId w:val="14"/>
  </w:num>
  <w:num w:numId="11">
    <w:abstractNumId w:val="10"/>
  </w:num>
  <w:num w:numId="1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251CD"/>
    <w:rsid w:val="00035C67"/>
    <w:rsid w:val="00043AF8"/>
    <w:rsid w:val="00052C07"/>
    <w:rsid w:val="000533D9"/>
    <w:rsid w:val="0005374F"/>
    <w:rsid w:val="000A4D92"/>
    <w:rsid w:val="000A500A"/>
    <w:rsid w:val="000B312B"/>
    <w:rsid w:val="000B3308"/>
    <w:rsid w:val="000B483F"/>
    <w:rsid w:val="000C28FC"/>
    <w:rsid w:val="000D3143"/>
    <w:rsid w:val="000D4FE2"/>
    <w:rsid w:val="000E3CE0"/>
    <w:rsid w:val="001010E9"/>
    <w:rsid w:val="00107CF5"/>
    <w:rsid w:val="00122122"/>
    <w:rsid w:val="00122697"/>
    <w:rsid w:val="00136117"/>
    <w:rsid w:val="001450C6"/>
    <w:rsid w:val="0014792B"/>
    <w:rsid w:val="00147A6C"/>
    <w:rsid w:val="00154164"/>
    <w:rsid w:val="00157E3E"/>
    <w:rsid w:val="0016702D"/>
    <w:rsid w:val="00167D7A"/>
    <w:rsid w:val="00195EFE"/>
    <w:rsid w:val="001A3A63"/>
    <w:rsid w:val="001B2506"/>
    <w:rsid w:val="001C6323"/>
    <w:rsid w:val="001D4F1A"/>
    <w:rsid w:val="001E760F"/>
    <w:rsid w:val="001F5CD1"/>
    <w:rsid w:val="00201219"/>
    <w:rsid w:val="002048F6"/>
    <w:rsid w:val="00217BA2"/>
    <w:rsid w:val="0022022D"/>
    <w:rsid w:val="002321F8"/>
    <w:rsid w:val="00235241"/>
    <w:rsid w:val="00236636"/>
    <w:rsid w:val="0023668D"/>
    <w:rsid w:val="00236ED6"/>
    <w:rsid w:val="00236FDA"/>
    <w:rsid w:val="00241533"/>
    <w:rsid w:val="00264E86"/>
    <w:rsid w:val="002757CB"/>
    <w:rsid w:val="002765A2"/>
    <w:rsid w:val="00281A90"/>
    <w:rsid w:val="00295350"/>
    <w:rsid w:val="002956BD"/>
    <w:rsid w:val="002A56AE"/>
    <w:rsid w:val="002A6819"/>
    <w:rsid w:val="002B4EAE"/>
    <w:rsid w:val="002B6E32"/>
    <w:rsid w:val="002C7064"/>
    <w:rsid w:val="002D4908"/>
    <w:rsid w:val="002D5E98"/>
    <w:rsid w:val="002E2842"/>
    <w:rsid w:val="002E2A5D"/>
    <w:rsid w:val="002E5623"/>
    <w:rsid w:val="002F63D6"/>
    <w:rsid w:val="002F6F6F"/>
    <w:rsid w:val="00312424"/>
    <w:rsid w:val="00320509"/>
    <w:rsid w:val="00340DB5"/>
    <w:rsid w:val="003421D0"/>
    <w:rsid w:val="00353546"/>
    <w:rsid w:val="00373F98"/>
    <w:rsid w:val="00377D8F"/>
    <w:rsid w:val="00382CCF"/>
    <w:rsid w:val="003B01E1"/>
    <w:rsid w:val="003B11FB"/>
    <w:rsid w:val="003C425C"/>
    <w:rsid w:val="003C63B0"/>
    <w:rsid w:val="003E1228"/>
    <w:rsid w:val="003F131D"/>
    <w:rsid w:val="004101CE"/>
    <w:rsid w:val="00411143"/>
    <w:rsid w:val="004221DC"/>
    <w:rsid w:val="004224D0"/>
    <w:rsid w:val="0042566C"/>
    <w:rsid w:val="00442E5F"/>
    <w:rsid w:val="00445543"/>
    <w:rsid w:val="00451347"/>
    <w:rsid w:val="004629B1"/>
    <w:rsid w:val="00471588"/>
    <w:rsid w:val="004742BC"/>
    <w:rsid w:val="0048501B"/>
    <w:rsid w:val="00495D23"/>
    <w:rsid w:val="004A13FE"/>
    <w:rsid w:val="004D5FA6"/>
    <w:rsid w:val="004D60B9"/>
    <w:rsid w:val="004D7FF4"/>
    <w:rsid w:val="004E0941"/>
    <w:rsid w:val="0050607A"/>
    <w:rsid w:val="005110AC"/>
    <w:rsid w:val="00542C54"/>
    <w:rsid w:val="0054307E"/>
    <w:rsid w:val="005478C4"/>
    <w:rsid w:val="00550580"/>
    <w:rsid w:val="00557017"/>
    <w:rsid w:val="00562165"/>
    <w:rsid w:val="0057353A"/>
    <w:rsid w:val="00585DA2"/>
    <w:rsid w:val="00591BD4"/>
    <w:rsid w:val="00592D1F"/>
    <w:rsid w:val="005948C6"/>
    <w:rsid w:val="005949EA"/>
    <w:rsid w:val="005A68F6"/>
    <w:rsid w:val="005B52E0"/>
    <w:rsid w:val="005C15CB"/>
    <w:rsid w:val="005E6587"/>
    <w:rsid w:val="005F3E8E"/>
    <w:rsid w:val="00607F54"/>
    <w:rsid w:val="006174C8"/>
    <w:rsid w:val="006246DD"/>
    <w:rsid w:val="00624B3B"/>
    <w:rsid w:val="00632AC2"/>
    <w:rsid w:val="00646FD3"/>
    <w:rsid w:val="00660499"/>
    <w:rsid w:val="006633E7"/>
    <w:rsid w:val="00667A07"/>
    <w:rsid w:val="00675DB3"/>
    <w:rsid w:val="00676BFA"/>
    <w:rsid w:val="00683D71"/>
    <w:rsid w:val="006A2FD9"/>
    <w:rsid w:val="006B45F8"/>
    <w:rsid w:val="006B55C2"/>
    <w:rsid w:val="006B71ED"/>
    <w:rsid w:val="006C72B3"/>
    <w:rsid w:val="006D0E5F"/>
    <w:rsid w:val="006D78FC"/>
    <w:rsid w:val="006E3822"/>
    <w:rsid w:val="00701466"/>
    <w:rsid w:val="007203F4"/>
    <w:rsid w:val="00721DAC"/>
    <w:rsid w:val="00727A0B"/>
    <w:rsid w:val="00730C1F"/>
    <w:rsid w:val="007344BD"/>
    <w:rsid w:val="00737B66"/>
    <w:rsid w:val="007407D0"/>
    <w:rsid w:val="007452C3"/>
    <w:rsid w:val="00745D46"/>
    <w:rsid w:val="0075442B"/>
    <w:rsid w:val="0075707B"/>
    <w:rsid w:val="00760F62"/>
    <w:rsid w:val="007815FF"/>
    <w:rsid w:val="00785765"/>
    <w:rsid w:val="00786A50"/>
    <w:rsid w:val="00797E38"/>
    <w:rsid w:val="007A196E"/>
    <w:rsid w:val="007B1DA1"/>
    <w:rsid w:val="007B3C40"/>
    <w:rsid w:val="007B57AF"/>
    <w:rsid w:val="007C17EF"/>
    <w:rsid w:val="007C18C5"/>
    <w:rsid w:val="007C3E20"/>
    <w:rsid w:val="007E369D"/>
    <w:rsid w:val="007E3E62"/>
    <w:rsid w:val="007F2D46"/>
    <w:rsid w:val="007F79EA"/>
    <w:rsid w:val="00824A81"/>
    <w:rsid w:val="0083143B"/>
    <w:rsid w:val="00831603"/>
    <w:rsid w:val="00836EA1"/>
    <w:rsid w:val="008521EB"/>
    <w:rsid w:val="0085266F"/>
    <w:rsid w:val="008674ED"/>
    <w:rsid w:val="00871244"/>
    <w:rsid w:val="008805E1"/>
    <w:rsid w:val="00890DB3"/>
    <w:rsid w:val="008B1DEE"/>
    <w:rsid w:val="008B3C76"/>
    <w:rsid w:val="008D47E1"/>
    <w:rsid w:val="008E15CF"/>
    <w:rsid w:val="008F114D"/>
    <w:rsid w:val="00920EB8"/>
    <w:rsid w:val="0093216C"/>
    <w:rsid w:val="00941E73"/>
    <w:rsid w:val="00943C6C"/>
    <w:rsid w:val="00944C2C"/>
    <w:rsid w:val="00960DF3"/>
    <w:rsid w:val="009762E3"/>
    <w:rsid w:val="00987938"/>
    <w:rsid w:val="00997B59"/>
    <w:rsid w:val="009A4A61"/>
    <w:rsid w:val="009A6C40"/>
    <w:rsid w:val="009B55A6"/>
    <w:rsid w:val="009B64B3"/>
    <w:rsid w:val="009C45AB"/>
    <w:rsid w:val="009C6EEF"/>
    <w:rsid w:val="009D653B"/>
    <w:rsid w:val="009E0AFB"/>
    <w:rsid w:val="009E10AD"/>
    <w:rsid w:val="009E3361"/>
    <w:rsid w:val="009F30B9"/>
    <w:rsid w:val="00A1237D"/>
    <w:rsid w:val="00A13FE3"/>
    <w:rsid w:val="00A177C9"/>
    <w:rsid w:val="00A2185A"/>
    <w:rsid w:val="00A27BC8"/>
    <w:rsid w:val="00A3063A"/>
    <w:rsid w:val="00A431FF"/>
    <w:rsid w:val="00A511D1"/>
    <w:rsid w:val="00A71CC4"/>
    <w:rsid w:val="00A72CF5"/>
    <w:rsid w:val="00A8652E"/>
    <w:rsid w:val="00AA1B8C"/>
    <w:rsid w:val="00AB284F"/>
    <w:rsid w:val="00AC1623"/>
    <w:rsid w:val="00AC3A5F"/>
    <w:rsid w:val="00AD12E9"/>
    <w:rsid w:val="00AD5490"/>
    <w:rsid w:val="00B050C9"/>
    <w:rsid w:val="00B1658F"/>
    <w:rsid w:val="00B21055"/>
    <w:rsid w:val="00B21FEC"/>
    <w:rsid w:val="00B4640B"/>
    <w:rsid w:val="00B46798"/>
    <w:rsid w:val="00B508E3"/>
    <w:rsid w:val="00B562F2"/>
    <w:rsid w:val="00B646DF"/>
    <w:rsid w:val="00B724F5"/>
    <w:rsid w:val="00B817B7"/>
    <w:rsid w:val="00BA5DC1"/>
    <w:rsid w:val="00BB19B2"/>
    <w:rsid w:val="00BC2E4A"/>
    <w:rsid w:val="00BE4EE9"/>
    <w:rsid w:val="00BF4FE4"/>
    <w:rsid w:val="00C02A39"/>
    <w:rsid w:val="00C02AA1"/>
    <w:rsid w:val="00C054E3"/>
    <w:rsid w:val="00C16F39"/>
    <w:rsid w:val="00C2307A"/>
    <w:rsid w:val="00C26232"/>
    <w:rsid w:val="00C35FBC"/>
    <w:rsid w:val="00C43558"/>
    <w:rsid w:val="00C66D0C"/>
    <w:rsid w:val="00C73561"/>
    <w:rsid w:val="00C85AD0"/>
    <w:rsid w:val="00C865A4"/>
    <w:rsid w:val="00C912A6"/>
    <w:rsid w:val="00C9164A"/>
    <w:rsid w:val="00CB15D9"/>
    <w:rsid w:val="00CB218E"/>
    <w:rsid w:val="00CD15AF"/>
    <w:rsid w:val="00CD2D0D"/>
    <w:rsid w:val="00CE3E2E"/>
    <w:rsid w:val="00CE5785"/>
    <w:rsid w:val="00CF1F87"/>
    <w:rsid w:val="00D02486"/>
    <w:rsid w:val="00D02BFF"/>
    <w:rsid w:val="00D03267"/>
    <w:rsid w:val="00D125C5"/>
    <w:rsid w:val="00D15D27"/>
    <w:rsid w:val="00D23269"/>
    <w:rsid w:val="00D3769D"/>
    <w:rsid w:val="00D408BA"/>
    <w:rsid w:val="00D42487"/>
    <w:rsid w:val="00D529E7"/>
    <w:rsid w:val="00D72DE3"/>
    <w:rsid w:val="00D84A15"/>
    <w:rsid w:val="00D84C3C"/>
    <w:rsid w:val="00D94F37"/>
    <w:rsid w:val="00DA3A96"/>
    <w:rsid w:val="00DB5986"/>
    <w:rsid w:val="00DB7473"/>
    <w:rsid w:val="00DC0B8A"/>
    <w:rsid w:val="00DC58A6"/>
    <w:rsid w:val="00DC74C4"/>
    <w:rsid w:val="00DD2672"/>
    <w:rsid w:val="00DD603F"/>
    <w:rsid w:val="00DE15CA"/>
    <w:rsid w:val="00DE7AEE"/>
    <w:rsid w:val="00DE7D5A"/>
    <w:rsid w:val="00E0443D"/>
    <w:rsid w:val="00E13B8C"/>
    <w:rsid w:val="00E25F00"/>
    <w:rsid w:val="00E32556"/>
    <w:rsid w:val="00E35CE4"/>
    <w:rsid w:val="00E3656C"/>
    <w:rsid w:val="00E71AF0"/>
    <w:rsid w:val="00E7352F"/>
    <w:rsid w:val="00E80118"/>
    <w:rsid w:val="00E82290"/>
    <w:rsid w:val="00E85B6F"/>
    <w:rsid w:val="00E91A2C"/>
    <w:rsid w:val="00E96E18"/>
    <w:rsid w:val="00EA1755"/>
    <w:rsid w:val="00EB210A"/>
    <w:rsid w:val="00EB2634"/>
    <w:rsid w:val="00EB4FE7"/>
    <w:rsid w:val="00EC55AC"/>
    <w:rsid w:val="00EC57BB"/>
    <w:rsid w:val="00EE5ED6"/>
    <w:rsid w:val="00EF0CA4"/>
    <w:rsid w:val="00F00FB7"/>
    <w:rsid w:val="00F012B7"/>
    <w:rsid w:val="00F15ADE"/>
    <w:rsid w:val="00F31F9B"/>
    <w:rsid w:val="00F33E96"/>
    <w:rsid w:val="00F36330"/>
    <w:rsid w:val="00F37256"/>
    <w:rsid w:val="00F44E6D"/>
    <w:rsid w:val="00F478F4"/>
    <w:rsid w:val="00F5020E"/>
    <w:rsid w:val="00F602F3"/>
    <w:rsid w:val="00F60B37"/>
    <w:rsid w:val="00F640F9"/>
    <w:rsid w:val="00F679A7"/>
    <w:rsid w:val="00F70EC4"/>
    <w:rsid w:val="00F714D3"/>
    <w:rsid w:val="00F73EDF"/>
    <w:rsid w:val="00F846E7"/>
    <w:rsid w:val="00F877CB"/>
    <w:rsid w:val="00F94A0A"/>
    <w:rsid w:val="00F966BE"/>
    <w:rsid w:val="00F97619"/>
    <w:rsid w:val="00F97D8B"/>
    <w:rsid w:val="00FA474F"/>
    <w:rsid w:val="00FB3484"/>
    <w:rsid w:val="00FB4487"/>
    <w:rsid w:val="00FC5147"/>
    <w:rsid w:val="00FE3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3">
    <w:name w:val="Normal"/>
    <w:qFormat/>
    <w:rsid w:val="00264E86"/>
    <w:pPr>
      <w:spacing w:after="0" w:line="240" w:lineRule="auto"/>
    </w:pPr>
    <w:rPr>
      <w:rFonts w:ascii="Times New Roman" w:eastAsia="Times New Roman" w:hAnsi="Times New Roman" w:cs="Times New Roman"/>
      <w:sz w:val="24"/>
      <w:szCs w:val="24"/>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lang w:eastAsia="ru-RU"/>
    </w:rPr>
  </w:style>
  <w:style w:type="paragraph" w:styleId="3">
    <w:name w:val="heading 3"/>
    <w:basedOn w:val="a3"/>
    <w:next w:val="a3"/>
    <w:link w:val="30"/>
    <w:qFormat/>
    <w:rsid w:val="00C43558"/>
    <w:pPr>
      <w:keepNext/>
      <w:outlineLvl w:val="2"/>
    </w:pPr>
    <w:rPr>
      <w:b/>
      <w:sz w:val="20"/>
      <w:szCs w:val="20"/>
      <w:lang w:eastAsia="ru-RU"/>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eastAsia="ru-RU"/>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rPr>
      <w:lang w:eastAsia="ru-RU"/>
    </w:r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rPr>
      <w:lang w:eastAsia="ru-RU"/>
    </w:r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3"/>
    <w:rsid w:val="00377D8F"/>
    <w:pPr>
      <w:spacing w:before="100" w:beforeAutospacing="1" w:after="100" w:afterAutospacing="1"/>
      <w:textAlignment w:val="bottom"/>
    </w:pPr>
    <w:rPr>
      <w:lang w:eastAsia="ru-RU"/>
    </w:rPr>
  </w:style>
  <w:style w:type="paragraph" w:customStyle="1" w:styleId="xl85">
    <w:name w:val="xl85"/>
    <w:basedOn w:val="a3"/>
    <w:rsid w:val="00377D8F"/>
    <w:pPr>
      <w:spacing w:before="100" w:beforeAutospacing="1" w:after="100" w:afterAutospacing="1"/>
      <w:textAlignment w:val="center"/>
    </w:pPr>
    <w:rPr>
      <w:lang w:eastAsia="ru-RU"/>
    </w:rPr>
  </w:style>
  <w:style w:type="paragraph" w:customStyle="1" w:styleId="xl86">
    <w:name w:val="xl86"/>
    <w:basedOn w:val="a3"/>
    <w:rsid w:val="00377D8F"/>
    <w:pPr>
      <w:spacing w:before="100" w:beforeAutospacing="1" w:after="100" w:afterAutospacing="1"/>
      <w:textAlignment w:val="center"/>
    </w:pPr>
    <w:rPr>
      <w:lang w:eastAsia="ru-RU"/>
    </w:r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3"/>
    <w:rsid w:val="00377D8F"/>
    <w:pPr>
      <w:spacing w:before="100" w:beforeAutospacing="1" w:after="100" w:afterAutospacing="1"/>
      <w:textAlignment w:val="center"/>
    </w:pPr>
    <w:rPr>
      <w:lang w:eastAsia="ru-RU"/>
    </w:r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3"/>
    <w:rsid w:val="00377D8F"/>
    <w:pPr>
      <w:spacing w:before="100" w:beforeAutospacing="1" w:after="100" w:afterAutospacing="1"/>
      <w:textAlignment w:val="center"/>
    </w:pPr>
    <w:rPr>
      <w:lang w:eastAsia="ru-RU"/>
    </w:rPr>
  </w:style>
  <w:style w:type="paragraph" w:customStyle="1" w:styleId="xl154">
    <w:name w:val="xl154"/>
    <w:basedOn w:val="a3"/>
    <w:rsid w:val="00377D8F"/>
    <w:pPr>
      <w:spacing w:before="100" w:beforeAutospacing="1" w:after="100" w:afterAutospacing="1"/>
      <w:jc w:val="center"/>
      <w:textAlignment w:val="center"/>
    </w:pPr>
    <w:rPr>
      <w:b/>
      <w:bCs/>
      <w:lang w:eastAsia="ru-RU"/>
    </w:rPr>
  </w:style>
  <w:style w:type="paragraph" w:customStyle="1" w:styleId="xl155">
    <w:name w:val="xl155"/>
    <w:basedOn w:val="a3"/>
    <w:rsid w:val="00377D8F"/>
    <w:pPr>
      <w:spacing w:before="100" w:beforeAutospacing="1" w:after="100" w:afterAutospacing="1"/>
      <w:jc w:val="center"/>
      <w:textAlignment w:val="center"/>
    </w:pPr>
    <w:rPr>
      <w:b/>
      <w:bCs/>
      <w:lang w:eastAsia="ru-RU"/>
    </w:rPr>
  </w:style>
  <w:style w:type="paragraph" w:customStyle="1" w:styleId="xl156">
    <w:name w:val="xl156"/>
    <w:basedOn w:val="a3"/>
    <w:rsid w:val="00377D8F"/>
    <w:pPr>
      <w:spacing w:before="100" w:beforeAutospacing="1" w:after="100" w:afterAutospacing="1"/>
      <w:jc w:val="center"/>
      <w:textAlignment w:val="center"/>
    </w:pPr>
    <w:rPr>
      <w:b/>
      <w:bCs/>
      <w:lang w:eastAsia="ru-RU"/>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lang w:eastAsia="ru-RU"/>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uiPriority w:val="99"/>
    <w:rsid w:val="00C43558"/>
    <w:pPr>
      <w:ind w:firstLine="720"/>
      <w:jc w:val="both"/>
    </w:pPr>
    <w:rPr>
      <w:szCs w:val="20"/>
      <w:lang w:eastAsia="ru-RU"/>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lang w:eastAsia="ru-RU"/>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lang w:eastAsia="ru-RU"/>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rPr>
      <w:lang w:eastAsia="ru-RU"/>
    </w:r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3"/>
    <w:rsid w:val="007203F4"/>
    <w:pPr>
      <w:spacing w:before="100" w:beforeAutospacing="1" w:after="100" w:afterAutospacing="1"/>
      <w:textAlignment w:val="center"/>
    </w:pPr>
    <w:rPr>
      <w:color w:val="FFFFFF"/>
      <w:lang w:eastAsia="ru-RU"/>
    </w:rPr>
  </w:style>
  <w:style w:type="paragraph" w:customStyle="1" w:styleId="xl219">
    <w:name w:val="xl219"/>
    <w:basedOn w:val="a3"/>
    <w:rsid w:val="007203F4"/>
    <w:pPr>
      <w:spacing w:before="100" w:beforeAutospacing="1" w:after="100" w:afterAutospacing="1"/>
      <w:textAlignment w:val="center"/>
    </w:pPr>
    <w:rPr>
      <w:color w:val="FFFFFF"/>
      <w:lang w:eastAsia="ru-RU"/>
    </w:rPr>
  </w:style>
  <w:style w:type="paragraph" w:customStyle="1" w:styleId="xl220">
    <w:name w:val="xl220"/>
    <w:basedOn w:val="a3"/>
    <w:rsid w:val="007203F4"/>
    <w:pPr>
      <w:spacing w:before="100" w:beforeAutospacing="1" w:after="100" w:afterAutospacing="1"/>
      <w:textAlignment w:val="bottom"/>
    </w:pPr>
    <w:rPr>
      <w:color w:val="FFFFFF"/>
      <w:lang w:eastAsia="ru-RU"/>
    </w:rPr>
  </w:style>
  <w:style w:type="paragraph" w:customStyle="1" w:styleId="xl221">
    <w:name w:val="xl221"/>
    <w:basedOn w:val="a3"/>
    <w:rsid w:val="007203F4"/>
    <w:pPr>
      <w:spacing w:before="100" w:beforeAutospacing="1" w:after="100" w:afterAutospacing="1"/>
      <w:textAlignment w:val="center"/>
    </w:pPr>
    <w:rPr>
      <w:color w:val="FFFFFF"/>
      <w:lang w:eastAsia="ru-RU"/>
    </w:rPr>
  </w:style>
  <w:style w:type="paragraph" w:customStyle="1" w:styleId="xl222">
    <w:name w:val="xl222"/>
    <w:basedOn w:val="a3"/>
    <w:rsid w:val="007203F4"/>
    <w:pPr>
      <w:spacing w:before="100" w:beforeAutospacing="1" w:after="100" w:afterAutospacing="1"/>
      <w:textAlignment w:val="center"/>
    </w:pPr>
    <w:rPr>
      <w:color w:val="FFFFFF"/>
      <w:lang w:eastAsia="ru-RU"/>
    </w:rPr>
  </w:style>
  <w:style w:type="paragraph" w:customStyle="1" w:styleId="xl223">
    <w:name w:val="xl223"/>
    <w:basedOn w:val="a3"/>
    <w:rsid w:val="007203F4"/>
    <w:pPr>
      <w:spacing w:before="100" w:beforeAutospacing="1" w:after="100" w:afterAutospacing="1"/>
      <w:textAlignment w:val="center"/>
    </w:pPr>
    <w:rPr>
      <w:color w:val="FFFFFF"/>
      <w:lang w:eastAsia="ru-RU"/>
    </w:rPr>
  </w:style>
  <w:style w:type="paragraph" w:customStyle="1" w:styleId="xl224">
    <w:name w:val="xl224"/>
    <w:basedOn w:val="a3"/>
    <w:rsid w:val="007203F4"/>
    <w:pPr>
      <w:spacing w:before="100" w:beforeAutospacing="1" w:after="100" w:afterAutospacing="1"/>
      <w:textAlignment w:val="center"/>
    </w:pPr>
    <w:rPr>
      <w:color w:val="FFFFFF"/>
      <w:lang w:eastAsia="ru-RU"/>
    </w:rPr>
  </w:style>
  <w:style w:type="paragraph" w:customStyle="1" w:styleId="xl225">
    <w:name w:val="xl225"/>
    <w:basedOn w:val="a3"/>
    <w:rsid w:val="007203F4"/>
    <w:pPr>
      <w:spacing w:before="100" w:beforeAutospacing="1" w:after="100" w:afterAutospacing="1"/>
      <w:textAlignment w:val="center"/>
    </w:pPr>
    <w:rPr>
      <w:color w:val="FFFFFF"/>
      <w:lang w:eastAsia="ru-RU"/>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3"/>
    <w:uiPriority w:val="99"/>
    <w:rsid w:val="004D60B9"/>
    <w:pPr>
      <w:widowControl w:val="0"/>
      <w:autoSpaceDE w:val="0"/>
      <w:autoSpaceDN w:val="0"/>
      <w:adjustRightInd w:val="0"/>
    </w:pPr>
    <w:rPr>
      <w:lang w:eastAsia="ru-RU"/>
    </w:rPr>
  </w:style>
  <w:style w:type="paragraph" w:customStyle="1" w:styleId="Style5">
    <w:name w:val="Style5"/>
    <w:basedOn w:val="a3"/>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3"/>
    <w:uiPriority w:val="99"/>
    <w:rsid w:val="004D60B9"/>
    <w:pPr>
      <w:widowControl w:val="0"/>
      <w:autoSpaceDE w:val="0"/>
      <w:autoSpaceDN w:val="0"/>
      <w:adjustRightInd w:val="0"/>
      <w:jc w:val="center"/>
    </w:pPr>
    <w:rPr>
      <w:lang w:eastAsia="ru-RU"/>
    </w:rPr>
  </w:style>
  <w:style w:type="paragraph" w:customStyle="1" w:styleId="Style20">
    <w:name w:val="Style20"/>
    <w:basedOn w:val="a3"/>
    <w:uiPriority w:val="99"/>
    <w:rsid w:val="004D60B9"/>
    <w:pPr>
      <w:widowControl w:val="0"/>
      <w:autoSpaceDE w:val="0"/>
      <w:autoSpaceDN w:val="0"/>
      <w:adjustRightInd w:val="0"/>
    </w:pPr>
    <w:rPr>
      <w:lang w:eastAsia="ru-RU"/>
    </w:rPr>
  </w:style>
  <w:style w:type="paragraph" w:customStyle="1" w:styleId="Style47">
    <w:name w:val="Style47"/>
    <w:basedOn w:val="a3"/>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3"/>
    <w:uiPriority w:val="99"/>
    <w:rsid w:val="004D60B9"/>
    <w:pPr>
      <w:widowControl w:val="0"/>
      <w:autoSpaceDE w:val="0"/>
      <w:autoSpaceDN w:val="0"/>
      <w:adjustRightInd w:val="0"/>
    </w:pPr>
    <w:rPr>
      <w:lang w:eastAsia="ru-RU"/>
    </w:rPr>
  </w:style>
  <w:style w:type="paragraph" w:customStyle="1" w:styleId="Style52">
    <w:name w:val="Style52"/>
    <w:basedOn w:val="a3"/>
    <w:uiPriority w:val="99"/>
    <w:rsid w:val="004D60B9"/>
    <w:pPr>
      <w:widowControl w:val="0"/>
      <w:autoSpaceDE w:val="0"/>
      <w:autoSpaceDN w:val="0"/>
      <w:adjustRightInd w:val="0"/>
    </w:pPr>
    <w:rPr>
      <w:lang w:eastAsia="ru-RU"/>
    </w:rPr>
  </w:style>
  <w:style w:type="paragraph" w:customStyle="1" w:styleId="Style54">
    <w:name w:val="Style54"/>
    <w:basedOn w:val="a3"/>
    <w:uiPriority w:val="99"/>
    <w:rsid w:val="004D60B9"/>
    <w:pPr>
      <w:widowControl w:val="0"/>
      <w:autoSpaceDE w:val="0"/>
      <w:autoSpaceDN w:val="0"/>
      <w:adjustRightInd w:val="0"/>
    </w:pPr>
    <w:rPr>
      <w:lang w:eastAsia="ru-RU"/>
    </w:rPr>
  </w:style>
  <w:style w:type="paragraph" w:customStyle="1" w:styleId="Style59">
    <w:name w:val="Style59"/>
    <w:basedOn w:val="a3"/>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3"/>
    <w:uiPriority w:val="99"/>
    <w:rsid w:val="004D60B9"/>
    <w:pPr>
      <w:widowControl w:val="0"/>
      <w:autoSpaceDE w:val="0"/>
      <w:autoSpaceDN w:val="0"/>
      <w:adjustRightInd w:val="0"/>
    </w:pPr>
    <w:rPr>
      <w:lang w:eastAsia="ru-RU"/>
    </w:rPr>
  </w:style>
  <w:style w:type="paragraph" w:customStyle="1" w:styleId="Style62">
    <w:name w:val="Style62"/>
    <w:basedOn w:val="a3"/>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3"/>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3"/>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3"/>
    <w:uiPriority w:val="99"/>
    <w:rsid w:val="004D60B9"/>
    <w:pPr>
      <w:widowControl w:val="0"/>
      <w:autoSpaceDE w:val="0"/>
      <w:autoSpaceDN w:val="0"/>
      <w:adjustRightInd w:val="0"/>
    </w:pPr>
    <w:rPr>
      <w:lang w:eastAsia="ru-RU"/>
    </w:rPr>
  </w:style>
  <w:style w:type="paragraph" w:customStyle="1" w:styleId="Style67">
    <w:name w:val="Style67"/>
    <w:basedOn w:val="a3"/>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3"/>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3"/>
    <w:uiPriority w:val="99"/>
    <w:rsid w:val="004D60B9"/>
    <w:pPr>
      <w:widowControl w:val="0"/>
      <w:autoSpaceDE w:val="0"/>
      <w:autoSpaceDN w:val="0"/>
      <w:adjustRightInd w:val="0"/>
    </w:pPr>
    <w:rPr>
      <w:lang w:eastAsia="ru-RU"/>
    </w:r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lang w:eastAsia="ru-RU"/>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rPr>
      <w:lang w:eastAsia="ru-RU"/>
    </w:rPr>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lang w:eastAsia="ru-RU"/>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lang w:eastAsia="ru-RU"/>
    </w:rPr>
  </w:style>
  <w:style w:type="paragraph" w:styleId="28">
    <w:name w:val="toc 2"/>
    <w:basedOn w:val="a3"/>
    <w:next w:val="a3"/>
    <w:autoRedefine/>
    <w:uiPriority w:val="39"/>
    <w:rsid w:val="00B724F5"/>
    <w:pPr>
      <w:ind w:left="240"/>
    </w:pPr>
    <w:rPr>
      <w:szCs w:val="20"/>
      <w:lang w:eastAsia="ru-RU"/>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lang w:eastAsia="ru-RU"/>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uiPriority w:val="99"/>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3"/>
    <w:rsid w:val="00B724F5"/>
    <w:pPr>
      <w:numPr>
        <w:numId w:val="3"/>
      </w:numPr>
      <w:tabs>
        <w:tab w:val="clear" w:pos="643"/>
        <w:tab w:val="num" w:pos="360"/>
      </w:tabs>
      <w:ind w:left="360"/>
    </w:pPr>
    <w:rPr>
      <w:snapToGrid w:val="0"/>
      <w:sz w:val="28"/>
      <w:szCs w:val="28"/>
      <w:lang w:eastAsia="ru-RU"/>
    </w:rPr>
  </w:style>
  <w:style w:type="paragraph" w:styleId="29">
    <w:name w:val="List Number 2"/>
    <w:basedOn w:val="a3"/>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lang w:eastAsia="ru-RU"/>
    </w:rPr>
  </w:style>
  <w:style w:type="paragraph" w:customStyle="1" w:styleId="textjus">
    <w:name w:val="textjus"/>
    <w:basedOn w:val="a3"/>
    <w:rsid w:val="00B724F5"/>
    <w:pPr>
      <w:spacing w:before="100" w:beforeAutospacing="1" w:after="100" w:afterAutospacing="1"/>
    </w:pPr>
    <w:rPr>
      <w:lang w:eastAsia="ru-RU"/>
    </w:r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rPr>
      <w:lang w:eastAsia="ru-RU"/>
    </w:r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3"/>
    <w:rsid w:val="00B724F5"/>
    <w:pPr>
      <w:spacing w:before="100" w:beforeAutospacing="1" w:after="100" w:afterAutospacing="1"/>
    </w:pPr>
    <w:rPr>
      <w:lang w:eastAsia="ru-RU"/>
    </w:r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lang w:eastAsia="ru-RU"/>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lang w:eastAsia="ru-RU"/>
    </w:rPr>
  </w:style>
  <w:style w:type="paragraph" w:customStyle="1" w:styleId="xl68">
    <w:name w:val="xl68"/>
    <w:basedOn w:val="a3"/>
    <w:rsid w:val="00B724F5"/>
    <w:pPr>
      <w:spacing w:before="100" w:beforeAutospacing="1" w:after="100" w:afterAutospacing="1"/>
      <w:jc w:val="center"/>
      <w:textAlignment w:val="top"/>
    </w:pPr>
    <w:rPr>
      <w:sz w:val="22"/>
      <w:szCs w:val="22"/>
      <w:lang w:eastAsia="ru-RU"/>
    </w:rPr>
  </w:style>
  <w:style w:type="paragraph" w:customStyle="1" w:styleId="xl69">
    <w:name w:val="xl69"/>
    <w:basedOn w:val="a3"/>
    <w:rsid w:val="00B724F5"/>
    <w:pPr>
      <w:spacing w:before="100" w:beforeAutospacing="1" w:after="100" w:afterAutospacing="1"/>
      <w:jc w:val="center"/>
      <w:textAlignment w:val="center"/>
    </w:pPr>
    <w:rPr>
      <w:sz w:val="22"/>
      <w:szCs w:val="22"/>
      <w:lang w:eastAsia="ru-RU"/>
    </w:rPr>
  </w:style>
  <w:style w:type="paragraph" w:customStyle="1" w:styleId="xl70">
    <w:name w:val="xl70"/>
    <w:basedOn w:val="a3"/>
    <w:rsid w:val="00B724F5"/>
    <w:pPr>
      <w:spacing w:before="100" w:beforeAutospacing="1" w:after="100" w:afterAutospacing="1"/>
      <w:textAlignment w:val="top"/>
    </w:pPr>
    <w:rPr>
      <w:sz w:val="22"/>
      <w:szCs w:val="22"/>
      <w:lang w:eastAsia="ru-RU"/>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3"/>
    <w:rsid w:val="00B724F5"/>
    <w:pPr>
      <w:spacing w:before="100" w:beforeAutospacing="1" w:after="100" w:afterAutospacing="1"/>
    </w:pPr>
    <w:rPr>
      <w:sz w:val="22"/>
      <w:szCs w:val="22"/>
      <w:lang w:eastAsia="ru-RU"/>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3"/>
    <w:rsid w:val="003B01E1"/>
    <w:pPr>
      <w:pBdr>
        <w:top w:val="single" w:sz="8" w:space="0" w:color="auto"/>
      </w:pBdr>
      <w:spacing w:before="100" w:beforeAutospacing="1" w:after="100" w:afterAutospacing="1"/>
    </w:pPr>
    <w:rPr>
      <w:lang w:eastAsia="ru-RU"/>
    </w:r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3"/>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3"/>
    <w:rsid w:val="003B01E1"/>
    <w:pPr>
      <w:pBdr>
        <w:bottom w:val="single" w:sz="8" w:space="0" w:color="auto"/>
      </w:pBdr>
      <w:spacing w:before="100" w:beforeAutospacing="1" w:after="100" w:afterAutospacing="1"/>
    </w:pPr>
    <w:rPr>
      <w:lang w:eastAsia="ru-RU"/>
    </w:r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3"/>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3"/>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3"/>
    <w:rsid w:val="003B01E1"/>
    <w:pPr>
      <w:spacing w:before="100" w:beforeAutospacing="1" w:after="100" w:afterAutospacing="1"/>
    </w:pPr>
    <w:rPr>
      <w:lang w:eastAsia="ru-RU"/>
    </w:r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3"/>
    <w:rsid w:val="003B01E1"/>
    <w:pPr>
      <w:spacing w:before="100" w:beforeAutospacing="1" w:after="100" w:afterAutospacing="1"/>
      <w:jc w:val="center"/>
    </w:pPr>
    <w:rPr>
      <w:lang w:eastAsia="ru-RU"/>
    </w:rPr>
  </w:style>
  <w:style w:type="paragraph" w:customStyle="1" w:styleId="xl665">
    <w:name w:val="xl665"/>
    <w:basedOn w:val="a3"/>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3"/>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3"/>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3"/>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3"/>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3"/>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3"/>
    <w:rsid w:val="003B01E1"/>
    <w:pPr>
      <w:pBdr>
        <w:top w:val="single" w:sz="4" w:space="0" w:color="auto"/>
      </w:pBdr>
      <w:spacing w:before="100" w:beforeAutospacing="1" w:after="100" w:afterAutospacing="1"/>
    </w:pPr>
    <w:rPr>
      <w:lang w:eastAsia="ru-RU"/>
    </w:r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3"/>
    <w:rsid w:val="003B01E1"/>
    <w:pPr>
      <w:pBdr>
        <w:left w:val="single" w:sz="4" w:space="0" w:color="auto"/>
      </w:pBdr>
      <w:spacing w:before="100" w:beforeAutospacing="1" w:after="100" w:afterAutospacing="1"/>
    </w:pPr>
    <w:rPr>
      <w:lang w:eastAsia="ru-RU"/>
    </w:r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3"/>
    <w:rsid w:val="003B01E1"/>
    <w:pPr>
      <w:shd w:val="clear" w:color="000000" w:fill="FDE9D9"/>
      <w:spacing w:before="100" w:beforeAutospacing="1" w:after="100" w:afterAutospacing="1"/>
    </w:pPr>
    <w:rPr>
      <w:lang w:eastAsia="ru-RU"/>
    </w:r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3"/>
    <w:rsid w:val="003B01E1"/>
    <w:pPr>
      <w:pBdr>
        <w:right w:val="single" w:sz="4" w:space="0" w:color="auto"/>
      </w:pBdr>
      <w:spacing w:before="100" w:beforeAutospacing="1" w:after="100" w:afterAutospacing="1"/>
    </w:pPr>
    <w:rPr>
      <w:lang w:eastAsia="ru-RU"/>
    </w:r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3"/>
    <w:rsid w:val="003B01E1"/>
    <w:pPr>
      <w:shd w:val="clear" w:color="000000" w:fill="FDE9D9"/>
      <w:spacing w:before="100" w:beforeAutospacing="1" w:after="100" w:afterAutospacing="1"/>
    </w:pPr>
    <w:rPr>
      <w:lang w:eastAsia="ru-RU"/>
    </w:r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3"/>
    <w:rsid w:val="003B01E1"/>
    <w:pPr>
      <w:shd w:val="clear" w:color="000000" w:fill="D8E4BC"/>
      <w:spacing w:before="100" w:beforeAutospacing="1" w:after="100" w:afterAutospacing="1"/>
    </w:pPr>
    <w:rPr>
      <w:lang w:eastAsia="ru-RU"/>
    </w:r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3"/>
    <w:rsid w:val="003B01E1"/>
    <w:pPr>
      <w:pBdr>
        <w:left w:val="single" w:sz="8" w:space="0" w:color="auto"/>
      </w:pBdr>
      <w:spacing w:before="100" w:beforeAutospacing="1" w:after="100" w:afterAutospacing="1"/>
    </w:pPr>
    <w:rPr>
      <w:lang w:eastAsia="ru-RU"/>
    </w:r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3"/>
    <w:rsid w:val="003B01E1"/>
    <w:pPr>
      <w:pBdr>
        <w:top w:val="single" w:sz="8" w:space="0" w:color="auto"/>
      </w:pBdr>
      <w:spacing w:before="100" w:beforeAutospacing="1" w:after="100" w:afterAutospacing="1"/>
    </w:pPr>
    <w:rPr>
      <w:lang w:eastAsia="ru-RU"/>
    </w:r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3"/>
    <w:rsid w:val="003B01E1"/>
    <w:pPr>
      <w:pBdr>
        <w:bottom w:val="single" w:sz="8" w:space="0" w:color="auto"/>
      </w:pBdr>
      <w:spacing w:before="100" w:beforeAutospacing="1" w:after="100" w:afterAutospacing="1"/>
    </w:pPr>
    <w:rPr>
      <w:lang w:eastAsia="ru-RU"/>
    </w:r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3"/>
    <w:rsid w:val="003B01E1"/>
    <w:pPr>
      <w:spacing w:before="100" w:beforeAutospacing="1" w:after="100" w:afterAutospacing="1"/>
    </w:pPr>
    <w:rPr>
      <w:color w:val="FF0000"/>
      <w:lang w:eastAsia="ru-RU"/>
    </w:rPr>
  </w:style>
  <w:style w:type="paragraph" w:customStyle="1" w:styleId="xl1137">
    <w:name w:val="xl1137"/>
    <w:basedOn w:val="a3"/>
    <w:rsid w:val="003B01E1"/>
    <w:pPr>
      <w:spacing w:before="100" w:beforeAutospacing="1" w:after="100" w:afterAutospacing="1"/>
    </w:pPr>
    <w:rPr>
      <w:color w:val="FF0000"/>
      <w:lang w:eastAsia="ru-RU"/>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3"/>
    <w:rsid w:val="003B01E1"/>
    <w:pPr>
      <w:pBdr>
        <w:right w:val="single" w:sz="8" w:space="0" w:color="auto"/>
      </w:pBdr>
      <w:spacing w:before="100" w:beforeAutospacing="1" w:after="100" w:afterAutospacing="1"/>
    </w:pPr>
    <w:rPr>
      <w:lang w:eastAsia="ru-RU"/>
    </w:r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lang w:eastAsia="ru-RU"/>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rPr>
      <w:lang w:eastAsia="ru-RU"/>
    </w:r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3"/>
    <w:rsid w:val="008B1DEE"/>
    <w:pPr>
      <w:spacing w:before="100" w:beforeAutospacing="1" w:after="100" w:afterAutospacing="1"/>
    </w:pPr>
    <w:rPr>
      <w:lang w:eastAsia="ru-RU"/>
    </w:r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eastAsia="ru-RU"/>
    </w:rPr>
  </w:style>
  <w:style w:type="paragraph" w:styleId="affff1">
    <w:name w:val="List"/>
    <w:basedOn w:val="a3"/>
    <w:rsid w:val="00411143"/>
    <w:pPr>
      <w:ind w:left="283" w:hanging="283"/>
    </w:pPr>
    <w:rPr>
      <w:lang w:eastAsia="ru-RU"/>
    </w:r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rPr>
      <w:lang w:eastAsia="ru-RU"/>
    </w:r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lang w:eastAsia="ru-RU"/>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lang w:eastAsia="ru-RU"/>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lang w:eastAsia="ru-RU"/>
    </w:rPr>
  </w:style>
  <w:style w:type="paragraph" w:customStyle="1" w:styleId="affff6">
    <w:basedOn w:val="a3"/>
    <w:next w:val="affa"/>
    <w:qFormat/>
    <w:rsid w:val="00EB2634"/>
    <w:pPr>
      <w:tabs>
        <w:tab w:val="left" w:pos="1665"/>
      </w:tabs>
      <w:jc w:val="center"/>
    </w:pPr>
    <w:rPr>
      <w:b/>
      <w:bCs/>
      <w:lang w:eastAsia="ru-RU"/>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lang w:eastAsia="ru-RU"/>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0">
    <w:name w:val="xl470"/>
    <w:basedOn w:val="a3"/>
    <w:rsid w:val="00340DB5"/>
    <w:pPr>
      <w:spacing w:before="100" w:beforeAutospacing="1" w:after="100" w:afterAutospacing="1"/>
    </w:pPr>
    <w:rPr>
      <w:lang w:eastAsia="ru-RU"/>
    </w:r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5">
    <w:name w:val="xl475"/>
    <w:basedOn w:val="a3"/>
    <w:rsid w:val="00340DB5"/>
    <w:pPr>
      <w:spacing w:before="100" w:beforeAutospacing="1" w:after="100" w:afterAutospacing="1"/>
    </w:pPr>
    <w:rPr>
      <w:b/>
      <w:bCs/>
      <w:lang w:eastAsia="ru-RU"/>
    </w:rPr>
  </w:style>
  <w:style w:type="paragraph" w:customStyle="1" w:styleId="xl476">
    <w:name w:val="xl476"/>
    <w:basedOn w:val="a3"/>
    <w:rsid w:val="00340DB5"/>
    <w:pPr>
      <w:shd w:val="clear" w:color="000000" w:fill="A0A7EE"/>
      <w:spacing w:before="100" w:beforeAutospacing="1" w:after="100" w:afterAutospacing="1"/>
    </w:pPr>
    <w:rPr>
      <w:lang w:eastAsia="ru-RU"/>
    </w:r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8">
    <w:name w:val="xl478"/>
    <w:basedOn w:val="a3"/>
    <w:rsid w:val="00340DB5"/>
    <w:pPr>
      <w:shd w:val="clear" w:color="000000" w:fill="FFFF00"/>
      <w:spacing w:before="100" w:beforeAutospacing="1" w:after="100" w:afterAutospacing="1"/>
    </w:pPr>
    <w:rPr>
      <w:lang w:eastAsia="ru-RU"/>
    </w:rPr>
  </w:style>
  <w:style w:type="paragraph" w:customStyle="1" w:styleId="xl479">
    <w:name w:val="xl479"/>
    <w:basedOn w:val="a3"/>
    <w:rsid w:val="00340DB5"/>
    <w:pPr>
      <w:shd w:val="clear" w:color="000000" w:fill="FFFF00"/>
      <w:spacing w:before="100" w:beforeAutospacing="1" w:after="100" w:afterAutospacing="1"/>
    </w:pPr>
    <w:rPr>
      <w:b/>
      <w:bCs/>
      <w:lang w:eastAsia="ru-RU"/>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ru-RU"/>
    </w:rPr>
  </w:style>
  <w:style w:type="paragraph" w:customStyle="1" w:styleId="xl482">
    <w:name w:val="xl482"/>
    <w:basedOn w:val="a3"/>
    <w:rsid w:val="00340DB5"/>
    <w:pPr>
      <w:spacing w:before="100" w:beforeAutospacing="1" w:after="100" w:afterAutospacing="1"/>
    </w:pPr>
    <w:rPr>
      <w:i/>
      <w:iCs/>
      <w:lang w:eastAsia="ru-RU"/>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eastAsia="ru-RU"/>
    </w:rPr>
  </w:style>
  <w:style w:type="paragraph" w:customStyle="1" w:styleId="xl484">
    <w:name w:val="xl484"/>
    <w:basedOn w:val="a3"/>
    <w:rsid w:val="00340DB5"/>
    <w:pPr>
      <w:spacing w:before="100" w:beforeAutospacing="1" w:after="100" w:afterAutospacing="1"/>
      <w:jc w:val="right"/>
    </w:pPr>
    <w:rPr>
      <w:lang w:eastAsia="ru-RU"/>
    </w:r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87">
    <w:name w:val="xl487"/>
    <w:basedOn w:val="a3"/>
    <w:rsid w:val="00340DB5"/>
    <w:pPr>
      <w:spacing w:before="100" w:beforeAutospacing="1" w:after="100" w:afterAutospacing="1"/>
    </w:pPr>
    <w:rPr>
      <w:b/>
      <w:bCs/>
      <w:lang w:eastAsia="ru-RU"/>
    </w:rPr>
  </w:style>
  <w:style w:type="paragraph" w:customStyle="1" w:styleId="xl488">
    <w:name w:val="xl488"/>
    <w:basedOn w:val="a3"/>
    <w:rsid w:val="00340DB5"/>
    <w:pPr>
      <w:spacing w:before="100" w:beforeAutospacing="1" w:after="100" w:afterAutospacing="1"/>
    </w:pPr>
    <w:rPr>
      <w:color w:val="FF0000"/>
      <w:lang w:eastAsia="ru-RU"/>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ru-RU"/>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10">
    <w:name w:val="xl510"/>
    <w:basedOn w:val="a3"/>
    <w:rsid w:val="00340DB5"/>
    <w:pPr>
      <w:spacing w:before="100" w:beforeAutospacing="1" w:after="100" w:afterAutospacing="1"/>
      <w:jc w:val="center"/>
      <w:textAlignment w:val="center"/>
    </w:pPr>
    <w:rPr>
      <w:lang w:eastAsia="ru-RU"/>
    </w:rPr>
  </w:style>
  <w:style w:type="paragraph" w:customStyle="1" w:styleId="xl511">
    <w:name w:val="xl511"/>
    <w:basedOn w:val="a3"/>
    <w:rsid w:val="00340DB5"/>
    <w:pPr>
      <w:spacing w:before="100" w:beforeAutospacing="1" w:after="100" w:afterAutospacing="1"/>
    </w:pPr>
    <w:rPr>
      <w:lang w:eastAsia="ru-RU"/>
    </w:r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lang w:eastAsia="ru-RU"/>
    </w:r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rPr>
      <w:lang w:eastAsia="ru-RU"/>
    </w:r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lang w:eastAsia="ru-RU"/>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2">
    <w:name w:val="xl532"/>
    <w:basedOn w:val="a3"/>
    <w:rsid w:val="00340DB5"/>
    <w:pPr>
      <w:spacing w:before="100" w:beforeAutospacing="1" w:after="100" w:afterAutospacing="1"/>
      <w:jc w:val="center"/>
      <w:textAlignment w:val="center"/>
    </w:pPr>
    <w:rPr>
      <w:lang w:eastAsia="ru-RU"/>
    </w:rPr>
  </w:style>
  <w:style w:type="paragraph" w:customStyle="1" w:styleId="xl533">
    <w:name w:val="xl533"/>
    <w:basedOn w:val="a3"/>
    <w:rsid w:val="00340DB5"/>
    <w:pPr>
      <w:spacing w:before="100" w:beforeAutospacing="1" w:after="100" w:afterAutospacing="1"/>
      <w:jc w:val="center"/>
      <w:textAlignment w:val="center"/>
    </w:pPr>
    <w:rPr>
      <w:b/>
      <w:bCs/>
      <w:lang w:eastAsia="ru-RU"/>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lang w:eastAsia="ru-RU"/>
    </w:rPr>
  </w:style>
  <w:style w:type="paragraph" w:customStyle="1" w:styleId="xl539">
    <w:name w:val="xl539"/>
    <w:basedOn w:val="a3"/>
    <w:rsid w:val="00340DB5"/>
    <w:pPr>
      <w:spacing w:before="100" w:beforeAutospacing="1" w:after="100" w:afterAutospacing="1"/>
      <w:jc w:val="center"/>
    </w:pPr>
    <w:rPr>
      <w:lang w:eastAsia="ru-RU"/>
    </w:r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ru-RU"/>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ru-RU"/>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lang w:eastAsia="ru-RU"/>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ru-RU"/>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lang w:eastAsia="ru-RU"/>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eastAsia="ru-RU"/>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ru-RU"/>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ru-RU"/>
    </w:r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lang w:eastAsia="ru-RU"/>
    </w:r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lang w:eastAsia="ru-RU"/>
    </w:r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9">
    <w:name w:val="xl589"/>
    <w:basedOn w:val="a3"/>
    <w:rsid w:val="00340DB5"/>
    <w:pPr>
      <w:spacing w:before="100" w:beforeAutospacing="1" w:after="100" w:afterAutospacing="1"/>
      <w:jc w:val="center"/>
      <w:textAlignment w:val="center"/>
    </w:pPr>
    <w:rPr>
      <w:color w:val="FF0000"/>
      <w:lang w:eastAsia="ru-RU"/>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lang w:eastAsia="ru-RU"/>
    </w:rPr>
  </w:style>
  <w:style w:type="paragraph" w:customStyle="1" w:styleId="font9">
    <w:name w:val="font9"/>
    <w:basedOn w:val="a3"/>
    <w:rsid w:val="004E0941"/>
    <w:pPr>
      <w:spacing w:before="100" w:beforeAutospacing="1" w:after="100" w:afterAutospacing="1"/>
    </w:pPr>
    <w:rPr>
      <w:rFonts w:ascii="Bookman Old Style" w:hAnsi="Bookman Old Style"/>
      <w:sz w:val="18"/>
      <w:szCs w:val="18"/>
      <w:lang w:eastAsia="ru-RU"/>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lang w:eastAsia="ru-RU"/>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lang w:eastAsia="ru-RU"/>
    </w:rPr>
  </w:style>
  <w:style w:type="paragraph" w:customStyle="1" w:styleId="font12">
    <w:name w:val="font12"/>
    <w:basedOn w:val="a3"/>
    <w:rsid w:val="004E0941"/>
    <w:pPr>
      <w:spacing w:before="100" w:beforeAutospacing="1" w:after="100" w:afterAutospacing="1"/>
    </w:pPr>
    <w:rPr>
      <w:rFonts w:ascii="Tahoma" w:hAnsi="Tahoma" w:cs="Tahoma"/>
      <w:b/>
      <w:bCs/>
      <w:color w:val="000000"/>
      <w:lang w:eastAsia="ru-RU"/>
    </w:rPr>
  </w:style>
  <w:style w:type="paragraph" w:customStyle="1" w:styleId="font13">
    <w:name w:val="font13"/>
    <w:basedOn w:val="a3"/>
    <w:rsid w:val="004E0941"/>
    <w:pPr>
      <w:spacing w:before="100" w:beforeAutospacing="1" w:after="100" w:afterAutospacing="1"/>
    </w:pPr>
    <w:rPr>
      <w:rFonts w:ascii="Tahoma" w:hAnsi="Tahoma" w:cs="Tahoma"/>
      <w:color w:val="000000"/>
      <w:lang w:eastAsia="ru-RU"/>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lang w:eastAsia="ru-RU"/>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eastAsia="ru-RU"/>
    </w:rPr>
  </w:style>
  <w:style w:type="paragraph" w:customStyle="1" w:styleId="xl394">
    <w:name w:val="xl394"/>
    <w:basedOn w:val="a3"/>
    <w:rsid w:val="004E0941"/>
    <w:pPr>
      <w:spacing w:before="100" w:beforeAutospacing="1" w:after="100" w:afterAutospacing="1"/>
      <w:jc w:val="right"/>
    </w:pPr>
    <w:rPr>
      <w:sz w:val="28"/>
      <w:szCs w:val="28"/>
      <w:lang w:eastAsia="ru-RU"/>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lang w:eastAsia="ru-RU"/>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rPr>
      <w:lang w:eastAsia="ru-RU"/>
    </w:r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eastAsia="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lang w:eastAsia="ru-RU"/>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rPr>
      <w:lang w:eastAsia="ru-RU"/>
    </w:r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lang w:eastAsia="ru-RU"/>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 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 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styleId="afffff7">
    <w:basedOn w:val="a3"/>
    <w:next w:val="affd"/>
    <w:uiPriority w:val="99"/>
    <w:rsid w:val="00D408BA"/>
    <w:pPr>
      <w:spacing w:before="100" w:beforeAutospacing="1" w:after="100" w:afterAutospacing="1"/>
    </w:pPr>
    <w:rPr>
      <w:lang w:eastAsia="ru-RU"/>
    </w:r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 Знак Знак8"/>
    <w:basedOn w:val="a3"/>
    <w:rsid w:val="00D408BA"/>
    <w:pPr>
      <w:tabs>
        <w:tab w:val="num" w:pos="360"/>
      </w:tabs>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image" Target="media/image28.wmf"/><Relationship Id="rId47" Type="http://schemas.openxmlformats.org/officeDocument/2006/relationships/image" Target="media/image33.wmf"/><Relationship Id="rId63" Type="http://schemas.openxmlformats.org/officeDocument/2006/relationships/image" Target="media/image41.wmf"/><Relationship Id="rId68" Type="http://schemas.openxmlformats.org/officeDocument/2006/relationships/image" Target="media/image44.wmf"/><Relationship Id="rId7" Type="http://schemas.openxmlformats.org/officeDocument/2006/relationships/hyperlink" Target="http://docs.cntd.ru/document/446597489"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1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19.wmf"/><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1.wmf"/><Relationship Id="rId53" Type="http://schemas.openxmlformats.org/officeDocument/2006/relationships/image" Target="media/image37.wmf"/><Relationship Id="rId58" Type="http://schemas.openxmlformats.org/officeDocument/2006/relationships/hyperlink" Target="https://legalacts.ru/doc/prikaz-fst-rossii-ot-13062013-n-760-e/" TargetMode="External"/><Relationship Id="rId66" Type="http://schemas.openxmlformats.org/officeDocument/2006/relationships/image" Target="media/image43.wmf"/><Relationship Id="rId5" Type="http://schemas.openxmlformats.org/officeDocument/2006/relationships/footnotes" Target="footnotes.xml"/><Relationship Id="rId61" Type="http://schemas.openxmlformats.org/officeDocument/2006/relationships/hyperlink" Target="consultantplus://offline/ref=A37521EA361ED50104108DD2F9260606EBF5D25EFA1911A6CD2220F817507A938366565BBEB9709805631007D4165DA25BFF2F156334F111YFpDI" TargetMode="Externa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2.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header" Target="header5.xml"/><Relationship Id="rId64" Type="http://schemas.openxmlformats.org/officeDocument/2006/relationships/hyperlink" Target="consultantplus://offline/ref=7398D80FC6FF0B531002213767771D930DAD8DBA6BA0426D813336B2A78AB6C64967A328C3E0AC4F7D37A3514A682D0D26B0FE407C92A554lDr3I" TargetMode="External"/><Relationship Id="rId69" Type="http://schemas.openxmlformats.org/officeDocument/2006/relationships/image" Target="media/image45.wmf"/><Relationship Id="rId8" Type="http://schemas.openxmlformats.org/officeDocument/2006/relationships/hyperlink" Target="http://docs.cntd.ru/document/550268086" TargetMode="External"/><Relationship Id="rId51" Type="http://schemas.openxmlformats.org/officeDocument/2006/relationships/image" Target="media/image35.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0.wmf"/><Relationship Id="rId38" Type="http://schemas.openxmlformats.org/officeDocument/2006/relationships/image" Target="media/image24.wmf"/><Relationship Id="rId46" Type="http://schemas.openxmlformats.org/officeDocument/2006/relationships/image" Target="media/image32.wmf"/><Relationship Id="rId59" Type="http://schemas.openxmlformats.org/officeDocument/2006/relationships/hyperlink" Target="consultantplus://offline/ref=4E57E827F94683EF4A27E339949AF5DB90512FD6D9908211F062026983707EAE53CD28E6C75BE41BD5ACEEF19952E62AC470F3A3E1o2Y2J" TargetMode="External"/><Relationship Id="rId67" Type="http://schemas.openxmlformats.org/officeDocument/2006/relationships/hyperlink" Target="consultantplus://offline/ref=F7AA3007675746ABB6CA88F03F79CA48E0C325E11E350A9D771DF46CAB3DB3AAE3EEAC0CDE9DFA43BB7D53A845E74E1CA885538C017A8CD9R9R7G" TargetMode="External"/><Relationship Id="rId20" Type="http://schemas.openxmlformats.org/officeDocument/2006/relationships/image" Target="media/image8.wmf"/><Relationship Id="rId41" Type="http://schemas.openxmlformats.org/officeDocument/2006/relationships/image" Target="media/image27.wmf"/><Relationship Id="rId54" Type="http://schemas.openxmlformats.org/officeDocument/2006/relationships/image" Target="media/image38.wmf"/><Relationship Id="rId62" Type="http://schemas.openxmlformats.org/officeDocument/2006/relationships/image" Target="media/image40.wmf"/><Relationship Id="rId70" Type="http://schemas.openxmlformats.org/officeDocument/2006/relationships/hyperlink" Target="consultantplus://offline/ref=F7AA3007675746ABB6CA88F03F79CA48E0C325E11E350A9D771DF46CAB3DB3AAE3EEAC0CDE9DFB4BBA7D53A845E74E1CA885538C017A8CD9R9R7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hyperlink" Target="consultantplus://offline/ref=42F9C426EAD6F5CEF38B9459D92829BFC3F1A3A14598CEF7CCB97DB7238B9D6DED17A2C32A21426AYDr8F" TargetMode="External"/><Relationship Id="rId49" Type="http://schemas.openxmlformats.org/officeDocument/2006/relationships/header" Target="header2.xml"/><Relationship Id="rId57" Type="http://schemas.openxmlformats.org/officeDocument/2006/relationships/hyperlink" Target="https://legalacts.ru/doc/postanovlenie-pravitelstva-rf-ot-22102012-n-1075/" TargetMode="External"/><Relationship Id="rId10" Type="http://schemas.openxmlformats.org/officeDocument/2006/relationships/footer" Target="footer1.xml"/><Relationship Id="rId31" Type="http://schemas.openxmlformats.org/officeDocument/2006/relationships/hyperlink" Target="consultantplus://offline/ref=42F9C426EAD6F5CEF38B9459D92829BFC3F1A3A14598CEF7CCB97DB7238B9D6DED17A2C32A214163YDr6F" TargetMode="External"/><Relationship Id="rId44" Type="http://schemas.openxmlformats.org/officeDocument/2006/relationships/image" Target="media/image30.wmf"/><Relationship Id="rId52" Type="http://schemas.openxmlformats.org/officeDocument/2006/relationships/image" Target="media/image36.wmf"/><Relationship Id="rId60" Type="http://schemas.openxmlformats.org/officeDocument/2006/relationships/image" Target="media/image39.wmf"/><Relationship Id="rId65" Type="http://schemas.openxmlformats.org/officeDocument/2006/relationships/image" Target="media/image42.wmf"/><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25.wmf"/><Relationship Id="rId34" Type="http://schemas.openxmlformats.org/officeDocument/2006/relationships/image" Target="media/image21.wmf"/><Relationship Id="rId50" Type="http://schemas.openxmlformats.org/officeDocument/2006/relationships/header" Target="header3.xml"/><Relationship Id="rId5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9381</TotalTime>
  <Pages>76</Pages>
  <Words>19707</Words>
  <Characters>112332</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149</cp:revision>
  <cp:lastPrinted>2019-10-03T03:10:00Z</cp:lastPrinted>
  <dcterms:created xsi:type="dcterms:W3CDTF">2019-07-17T03:11:00Z</dcterms:created>
  <dcterms:modified xsi:type="dcterms:W3CDTF">2019-10-03T03:34:00Z</dcterms:modified>
</cp:coreProperties>
</file>