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AA373" w14:textId="77777777" w:rsidR="001450C6" w:rsidRPr="00E54BE9" w:rsidRDefault="001450C6" w:rsidP="001450C6">
      <w:pPr>
        <w:jc w:val="right"/>
      </w:pPr>
      <w:r w:rsidRPr="00E54BE9">
        <w:rPr>
          <w:b/>
        </w:rPr>
        <w:t>УТВЕРЖДАЮ</w:t>
      </w:r>
    </w:p>
    <w:p w14:paraId="44DD64F8" w14:textId="77777777" w:rsidR="001450C6" w:rsidRPr="00E54BE9" w:rsidRDefault="001450C6" w:rsidP="001450C6">
      <w:pPr>
        <w:ind w:left="5580"/>
        <w:jc w:val="right"/>
      </w:pPr>
      <w:r>
        <w:t>председатель</w:t>
      </w:r>
      <w:r w:rsidRPr="00E54BE9">
        <w:t xml:space="preserve"> региональной</w:t>
      </w:r>
    </w:p>
    <w:p w14:paraId="7C775109" w14:textId="77777777" w:rsidR="001450C6" w:rsidRPr="00E54BE9" w:rsidRDefault="001450C6" w:rsidP="001450C6">
      <w:pPr>
        <w:ind w:left="5580"/>
        <w:jc w:val="right"/>
      </w:pPr>
      <w:r w:rsidRPr="00E54BE9">
        <w:t>энергетической комиссии</w:t>
      </w:r>
    </w:p>
    <w:p w14:paraId="086CC966" w14:textId="77777777" w:rsidR="001450C6" w:rsidRPr="00E54BE9" w:rsidRDefault="001450C6" w:rsidP="001450C6">
      <w:pPr>
        <w:ind w:left="5580"/>
        <w:jc w:val="right"/>
      </w:pPr>
      <w:r w:rsidRPr="00E54BE9">
        <w:t>Кемеровской области</w:t>
      </w:r>
    </w:p>
    <w:p w14:paraId="110ED63B" w14:textId="77777777" w:rsidR="00A13FE3" w:rsidRDefault="00A13FE3" w:rsidP="001450C6">
      <w:pPr>
        <w:ind w:left="5580"/>
        <w:jc w:val="right"/>
      </w:pPr>
    </w:p>
    <w:p w14:paraId="7FCA985A" w14:textId="509F79C2" w:rsidR="001450C6" w:rsidRDefault="001450C6" w:rsidP="001450C6">
      <w:pPr>
        <w:ind w:left="5580"/>
        <w:jc w:val="right"/>
      </w:pPr>
      <w:r w:rsidRPr="00E54BE9">
        <w:t xml:space="preserve">_________________ </w:t>
      </w:r>
      <w:r>
        <w:t>Малюта Д.В.</w:t>
      </w:r>
    </w:p>
    <w:p w14:paraId="1A43AFA8" w14:textId="77777777" w:rsidR="001450C6" w:rsidRDefault="001450C6" w:rsidP="001450C6">
      <w:pPr>
        <w:ind w:left="5580"/>
        <w:jc w:val="right"/>
      </w:pPr>
    </w:p>
    <w:p w14:paraId="3FE74EFC" w14:textId="34D5CDB9" w:rsidR="001450C6" w:rsidRPr="00C73561" w:rsidRDefault="001450C6" w:rsidP="001450C6">
      <w:pPr>
        <w:tabs>
          <w:tab w:val="left" w:pos="540"/>
        </w:tabs>
        <w:jc w:val="center"/>
        <w:rPr>
          <w:b/>
        </w:rPr>
      </w:pPr>
      <w:r w:rsidRPr="00C73561">
        <w:rPr>
          <w:b/>
        </w:rPr>
        <w:t xml:space="preserve">ПРОТОКОЛ № </w:t>
      </w:r>
      <w:r w:rsidR="00EE5ED6">
        <w:rPr>
          <w:b/>
        </w:rPr>
        <w:t>6</w:t>
      </w:r>
      <w:r w:rsidR="003B11FB">
        <w:rPr>
          <w:b/>
        </w:rPr>
        <w:t>1</w:t>
      </w:r>
    </w:p>
    <w:p w14:paraId="27CDEFCB" w14:textId="77777777" w:rsidR="001450C6" w:rsidRPr="00C73561" w:rsidRDefault="001450C6" w:rsidP="001450C6">
      <w:pPr>
        <w:tabs>
          <w:tab w:val="left" w:pos="540"/>
        </w:tabs>
        <w:jc w:val="center"/>
        <w:rPr>
          <w:b/>
        </w:rPr>
      </w:pPr>
      <w:r w:rsidRPr="00C73561">
        <w:rPr>
          <w:b/>
        </w:rPr>
        <w:t xml:space="preserve">ЗАСЕДАНИЯ ПРАВЛЕНИЯ РЕГИОНАЛЬНОЙ ЭНЕРГЕТИЧЕСКОЙ КОМИССИИ </w:t>
      </w:r>
    </w:p>
    <w:p w14:paraId="2274F4D9" w14:textId="77777777" w:rsidR="001450C6" w:rsidRPr="00C73561" w:rsidRDefault="001450C6" w:rsidP="001450C6">
      <w:pPr>
        <w:tabs>
          <w:tab w:val="left" w:pos="540"/>
        </w:tabs>
        <w:jc w:val="center"/>
        <w:rPr>
          <w:b/>
        </w:rPr>
      </w:pPr>
      <w:r w:rsidRPr="00C73561">
        <w:rPr>
          <w:b/>
        </w:rPr>
        <w:t>КЕМЕРОВСКОЙ ОБЛАСТИ</w:t>
      </w:r>
    </w:p>
    <w:p w14:paraId="7BE1E1D9" w14:textId="77777777" w:rsidR="001450C6" w:rsidRPr="00C73561" w:rsidRDefault="001450C6" w:rsidP="001450C6">
      <w:pPr>
        <w:tabs>
          <w:tab w:val="left" w:pos="540"/>
        </w:tabs>
        <w:jc w:val="center"/>
        <w:rPr>
          <w:b/>
        </w:rPr>
      </w:pPr>
    </w:p>
    <w:p w14:paraId="23A24ACE" w14:textId="1D5F4928" w:rsidR="001450C6" w:rsidRPr="00C73561" w:rsidRDefault="003B11FB" w:rsidP="001450C6">
      <w:pPr>
        <w:jc w:val="both"/>
      </w:pPr>
      <w:r>
        <w:t>03</w:t>
      </w:r>
      <w:r w:rsidR="007407D0" w:rsidRPr="00C73561">
        <w:t>.0</w:t>
      </w:r>
      <w:r>
        <w:t>9</w:t>
      </w:r>
      <w:r w:rsidR="007407D0" w:rsidRPr="00C73561">
        <w:t>.2019</w:t>
      </w:r>
      <w:r w:rsidR="001450C6" w:rsidRPr="00C73561">
        <w:t xml:space="preserve"> г.</w:t>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t xml:space="preserve">  г. Кемерово</w:t>
      </w:r>
    </w:p>
    <w:p w14:paraId="241C75D0" w14:textId="77777777" w:rsidR="001450C6" w:rsidRPr="00C73561" w:rsidRDefault="001450C6" w:rsidP="001450C6">
      <w:pPr>
        <w:jc w:val="both"/>
      </w:pPr>
    </w:p>
    <w:p w14:paraId="72E07025" w14:textId="77777777" w:rsidR="001450C6" w:rsidRPr="004224D0" w:rsidRDefault="001450C6" w:rsidP="001450C6">
      <w:pPr>
        <w:jc w:val="both"/>
        <w:rPr>
          <w:b/>
        </w:rPr>
      </w:pPr>
      <w:r w:rsidRPr="004224D0">
        <w:t xml:space="preserve">Председательствующий – </w:t>
      </w:r>
      <w:r w:rsidRPr="004224D0">
        <w:rPr>
          <w:b/>
        </w:rPr>
        <w:t>Малюта Д.В.</w:t>
      </w:r>
    </w:p>
    <w:p w14:paraId="273B3580" w14:textId="791ED466" w:rsidR="001450C6" w:rsidRPr="004224D0" w:rsidRDefault="001450C6" w:rsidP="001450C6">
      <w:pPr>
        <w:jc w:val="both"/>
        <w:rPr>
          <w:b/>
          <w:bCs/>
        </w:rPr>
      </w:pPr>
      <w:r w:rsidRPr="004224D0">
        <w:t xml:space="preserve">Секретарь – </w:t>
      </w:r>
      <w:r w:rsidR="00C73561" w:rsidRPr="004224D0">
        <w:rPr>
          <w:b/>
          <w:bCs/>
        </w:rPr>
        <w:t>Юхневич К.С.</w:t>
      </w:r>
    </w:p>
    <w:p w14:paraId="2580454B" w14:textId="77777777" w:rsidR="001450C6" w:rsidRPr="004224D0" w:rsidRDefault="001450C6" w:rsidP="001450C6">
      <w:pPr>
        <w:jc w:val="both"/>
        <w:rPr>
          <w:b/>
        </w:rPr>
      </w:pPr>
    </w:p>
    <w:p w14:paraId="44EF2743" w14:textId="77777777" w:rsidR="001450C6" w:rsidRPr="004224D0" w:rsidRDefault="001450C6" w:rsidP="001450C6">
      <w:pPr>
        <w:jc w:val="both"/>
        <w:rPr>
          <w:b/>
        </w:rPr>
      </w:pPr>
      <w:r w:rsidRPr="004224D0">
        <w:rPr>
          <w:b/>
        </w:rPr>
        <w:t>Присутствовали:</w:t>
      </w:r>
    </w:p>
    <w:p w14:paraId="25C20717" w14:textId="77777777" w:rsidR="001450C6" w:rsidRPr="004224D0" w:rsidRDefault="001450C6" w:rsidP="001450C6">
      <w:pPr>
        <w:rPr>
          <w:b/>
        </w:rPr>
      </w:pPr>
    </w:p>
    <w:p w14:paraId="70FA84B7" w14:textId="171E37D8" w:rsidR="00DC0B8A" w:rsidRPr="004224D0" w:rsidRDefault="001450C6" w:rsidP="00DC0B8A">
      <w:pPr>
        <w:ind w:right="-142"/>
        <w:jc w:val="both"/>
      </w:pPr>
      <w:r w:rsidRPr="004224D0">
        <w:rPr>
          <w:b/>
        </w:rPr>
        <w:t xml:space="preserve">Члены Правления: </w:t>
      </w:r>
      <w:r w:rsidR="00701466" w:rsidRPr="004224D0">
        <w:rPr>
          <w:bCs/>
        </w:rPr>
        <w:t>Чурсина О.А</w:t>
      </w:r>
      <w:r w:rsidR="00592D1F" w:rsidRPr="004224D0">
        <w:rPr>
          <w:bCs/>
        </w:rPr>
        <w:t>.</w:t>
      </w:r>
      <w:r w:rsidR="00550580" w:rsidRPr="004224D0">
        <w:rPr>
          <w:bCs/>
        </w:rPr>
        <w:t>, Незнанов П.Г.</w:t>
      </w:r>
    </w:p>
    <w:p w14:paraId="7404C1CC" w14:textId="7D511944" w:rsidR="001450C6" w:rsidRPr="004224D0" w:rsidRDefault="001450C6" w:rsidP="001450C6">
      <w:pPr>
        <w:rPr>
          <w:b/>
        </w:rPr>
      </w:pPr>
    </w:p>
    <w:p w14:paraId="2B434C50" w14:textId="088D8506" w:rsidR="00550580" w:rsidRPr="004224D0" w:rsidRDefault="00550580" w:rsidP="001450C6">
      <w:pPr>
        <w:rPr>
          <w:bCs/>
        </w:rPr>
      </w:pPr>
      <w:r w:rsidRPr="004224D0">
        <w:rPr>
          <w:bCs/>
        </w:rPr>
        <w:t>Кворум имеется.</w:t>
      </w:r>
    </w:p>
    <w:p w14:paraId="3834FB97" w14:textId="77777777" w:rsidR="00550580" w:rsidRPr="004224D0" w:rsidRDefault="00550580" w:rsidP="001450C6">
      <w:pPr>
        <w:rPr>
          <w:b/>
        </w:rPr>
      </w:pPr>
    </w:p>
    <w:p w14:paraId="758BA199" w14:textId="77777777" w:rsidR="001450C6" w:rsidRPr="004224D0" w:rsidRDefault="001450C6" w:rsidP="001450C6">
      <w:pPr>
        <w:rPr>
          <w:b/>
        </w:rPr>
      </w:pPr>
      <w:r w:rsidRPr="004224D0">
        <w:rPr>
          <w:b/>
        </w:rPr>
        <w:t>Приглашенные:</w:t>
      </w:r>
    </w:p>
    <w:p w14:paraId="08C35968" w14:textId="77777777" w:rsidR="001450C6" w:rsidRPr="004224D0" w:rsidRDefault="001450C6" w:rsidP="001450C6">
      <w:pPr>
        <w:rPr>
          <w:bCs/>
        </w:rPr>
      </w:pPr>
    </w:p>
    <w:p w14:paraId="494990C5" w14:textId="66AE7325" w:rsidR="001450C6" w:rsidRPr="004224D0" w:rsidRDefault="001450C6" w:rsidP="001450C6">
      <w:pPr>
        <w:jc w:val="both"/>
        <w:rPr>
          <w:bCs/>
        </w:rPr>
      </w:pPr>
      <w:r w:rsidRPr="004224D0">
        <w:rPr>
          <w:b/>
        </w:rPr>
        <w:t>Бушуева О.В.</w:t>
      </w:r>
      <w:r w:rsidRPr="004224D0">
        <w:rPr>
          <w:bCs/>
        </w:rPr>
        <w:t xml:space="preserve"> – начальник </w:t>
      </w:r>
      <w:proofErr w:type="spellStart"/>
      <w:r w:rsidRPr="004224D0">
        <w:rPr>
          <w:bCs/>
        </w:rPr>
        <w:t>контрольно</w:t>
      </w:r>
      <w:proofErr w:type="spellEnd"/>
      <w:r w:rsidRPr="004224D0">
        <w:rPr>
          <w:bCs/>
        </w:rPr>
        <w:t xml:space="preserve"> – правового управления </w:t>
      </w:r>
      <w:r w:rsidR="007407D0" w:rsidRPr="004224D0">
        <w:rPr>
          <w:bCs/>
        </w:rPr>
        <w:t>региональной энергетической комиссии Кемеровской области</w:t>
      </w:r>
      <w:r w:rsidR="00F478F4" w:rsidRPr="004224D0">
        <w:rPr>
          <w:bCs/>
        </w:rPr>
        <w:t>;</w:t>
      </w:r>
    </w:p>
    <w:p w14:paraId="463CECDC" w14:textId="2A578EA9" w:rsidR="00607F54" w:rsidRPr="004224D0" w:rsidRDefault="00607F54" w:rsidP="00607F54">
      <w:pPr>
        <w:jc w:val="both"/>
        <w:rPr>
          <w:bCs/>
        </w:rPr>
      </w:pPr>
      <w:proofErr w:type="spellStart"/>
      <w:r w:rsidRPr="004224D0">
        <w:rPr>
          <w:b/>
        </w:rPr>
        <w:t>Кулебакин</w:t>
      </w:r>
      <w:proofErr w:type="spellEnd"/>
      <w:r w:rsidRPr="004224D0">
        <w:rPr>
          <w:b/>
        </w:rPr>
        <w:t xml:space="preserve"> С.В. </w:t>
      </w:r>
      <w:r w:rsidRPr="004224D0">
        <w:rPr>
          <w:bCs/>
        </w:rPr>
        <w:t>– специалист технического отдела региональной энергетической комиссии Кемеровской области;</w:t>
      </w:r>
    </w:p>
    <w:p w14:paraId="4B0ADB4D" w14:textId="5886B7C7" w:rsidR="004224D0" w:rsidRPr="004224D0" w:rsidRDefault="004224D0" w:rsidP="001450C6">
      <w:pPr>
        <w:jc w:val="both"/>
        <w:rPr>
          <w:bCs/>
        </w:rPr>
      </w:pPr>
      <w:r>
        <w:rPr>
          <w:b/>
        </w:rPr>
        <w:t xml:space="preserve">Юдин М.Е. – </w:t>
      </w:r>
      <w:r w:rsidRPr="004224D0">
        <w:rPr>
          <w:bCs/>
        </w:rPr>
        <w:t>заместитель главы Краснобродского городского округа;</w:t>
      </w:r>
    </w:p>
    <w:p w14:paraId="415E3731" w14:textId="6CD2CAFF" w:rsidR="004224D0" w:rsidRPr="004224D0" w:rsidRDefault="004224D0" w:rsidP="001450C6">
      <w:pPr>
        <w:jc w:val="both"/>
        <w:rPr>
          <w:bCs/>
        </w:rPr>
      </w:pPr>
      <w:r w:rsidRPr="004224D0">
        <w:rPr>
          <w:b/>
        </w:rPr>
        <w:t>Юдина Е.И.</w:t>
      </w:r>
      <w:r>
        <w:rPr>
          <w:bCs/>
        </w:rPr>
        <w:t xml:space="preserve"> </w:t>
      </w:r>
      <w:r>
        <w:rPr>
          <w:b/>
        </w:rPr>
        <w:t xml:space="preserve">- </w:t>
      </w:r>
      <w:r w:rsidRPr="004224D0">
        <w:rPr>
          <w:bCs/>
        </w:rPr>
        <w:t xml:space="preserve">директор </w:t>
      </w:r>
      <w:r w:rsidR="00FB4487">
        <w:rPr>
          <w:bCs/>
        </w:rPr>
        <w:t>МУП «Гарант».</w:t>
      </w:r>
    </w:p>
    <w:p w14:paraId="4B9681BC" w14:textId="77777777" w:rsidR="004224D0" w:rsidRDefault="004224D0" w:rsidP="001450C6">
      <w:pPr>
        <w:jc w:val="both"/>
        <w:rPr>
          <w:b/>
        </w:rPr>
      </w:pPr>
    </w:p>
    <w:p w14:paraId="154D22D2" w14:textId="00FED74E" w:rsidR="001450C6" w:rsidRDefault="001450C6" w:rsidP="001450C6">
      <w:pPr>
        <w:jc w:val="both"/>
        <w:rPr>
          <w:b/>
        </w:rPr>
      </w:pPr>
      <w:r w:rsidRPr="00DB22B8">
        <w:rPr>
          <w:b/>
        </w:rPr>
        <w:t xml:space="preserve">Повестка </w:t>
      </w:r>
      <w:r>
        <w:rPr>
          <w:b/>
        </w:rPr>
        <w:t>дня</w:t>
      </w:r>
      <w:r w:rsidRPr="00DB22B8">
        <w:rPr>
          <w:b/>
        </w:rPr>
        <w:t>:</w:t>
      </w:r>
    </w:p>
    <w:p w14:paraId="22798A7E" w14:textId="77777777" w:rsidR="003B11FB" w:rsidRDefault="003B11FB" w:rsidP="001450C6">
      <w:pPr>
        <w:jc w:val="both"/>
        <w:rPr>
          <w:b/>
        </w:rPr>
      </w:pPr>
    </w:p>
    <w:tbl>
      <w:tblPr>
        <w:tblW w:w="53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29"/>
        <w:gridCol w:w="9228"/>
      </w:tblGrid>
      <w:tr w:rsidR="00592D1F" w:rsidRPr="00AC3A5F" w14:paraId="1BF780A3" w14:textId="77777777" w:rsidTr="006C72B3">
        <w:trPr>
          <w:trHeight w:val="276"/>
          <w:jc w:val="center"/>
        </w:trPr>
        <w:tc>
          <w:tcPr>
            <w:tcW w:w="1129" w:type="dxa"/>
            <w:shd w:val="clear" w:color="auto" w:fill="auto"/>
          </w:tcPr>
          <w:p w14:paraId="5EEF33B5" w14:textId="67C64660" w:rsidR="00592D1F" w:rsidRPr="00AC3A5F" w:rsidRDefault="00592D1F" w:rsidP="00592D1F">
            <w:r w:rsidRPr="00AC3A5F">
              <w:t>Вопрос</w:t>
            </w:r>
            <w:r>
              <w:t xml:space="preserve"> </w:t>
            </w:r>
            <w:r w:rsidR="003B11FB">
              <w:t>1</w:t>
            </w:r>
          </w:p>
        </w:tc>
        <w:tc>
          <w:tcPr>
            <w:tcW w:w="9228" w:type="dxa"/>
            <w:shd w:val="clear" w:color="auto" w:fill="auto"/>
          </w:tcPr>
          <w:p w14:paraId="199FA130" w14:textId="1B3ADC00" w:rsidR="00592D1F" w:rsidRPr="003B11FB" w:rsidRDefault="003B11FB" w:rsidP="00592D1F">
            <w:pPr>
              <w:jc w:val="both"/>
              <w:rPr>
                <w:kern w:val="32"/>
              </w:rPr>
            </w:pPr>
            <w:r w:rsidRPr="003B11FB">
              <w:rPr>
                <w:kern w:val="32"/>
              </w:rPr>
              <w:t>Об утверждении производственной программы</w:t>
            </w:r>
            <w:r>
              <w:rPr>
                <w:kern w:val="32"/>
              </w:rPr>
              <w:t xml:space="preserve"> </w:t>
            </w:r>
            <w:r w:rsidRPr="003B11FB">
              <w:rPr>
                <w:kern w:val="32"/>
              </w:rPr>
              <w:t>в сфере холодного водоснабжения, водоотведения</w:t>
            </w:r>
            <w:r>
              <w:rPr>
                <w:kern w:val="32"/>
              </w:rPr>
              <w:t xml:space="preserve"> </w:t>
            </w:r>
            <w:r w:rsidRPr="003B11FB">
              <w:rPr>
                <w:kern w:val="32"/>
              </w:rPr>
              <w:t>и об установлении тарифов на питьевую воду, водоотведение</w:t>
            </w:r>
            <w:r>
              <w:rPr>
                <w:kern w:val="32"/>
              </w:rPr>
              <w:t xml:space="preserve"> </w:t>
            </w:r>
            <w:r w:rsidRPr="003B11FB">
              <w:rPr>
                <w:kern w:val="32"/>
              </w:rPr>
              <w:t>Муниципальному унитарному предприятию «Гарант» Краснобродского городского округа</w:t>
            </w:r>
            <w:r>
              <w:rPr>
                <w:kern w:val="32"/>
              </w:rPr>
              <w:t xml:space="preserve"> </w:t>
            </w:r>
            <w:r w:rsidRPr="003B11FB">
              <w:rPr>
                <w:kern w:val="32"/>
              </w:rPr>
              <w:t>(</w:t>
            </w:r>
            <w:proofErr w:type="spellStart"/>
            <w:r w:rsidRPr="003B11FB">
              <w:rPr>
                <w:kern w:val="32"/>
              </w:rPr>
              <w:t>пгт</w:t>
            </w:r>
            <w:proofErr w:type="spellEnd"/>
            <w:r w:rsidRPr="003B11FB">
              <w:rPr>
                <w:kern w:val="32"/>
              </w:rPr>
              <w:t>. Краснобродский)</w:t>
            </w:r>
          </w:p>
        </w:tc>
      </w:tr>
    </w:tbl>
    <w:p w14:paraId="13C2766D" w14:textId="77777777" w:rsidR="001450C6" w:rsidRPr="00AC3A5F" w:rsidRDefault="001450C6" w:rsidP="001450C6">
      <w:pPr>
        <w:jc w:val="both"/>
      </w:pPr>
    </w:p>
    <w:p w14:paraId="29A356B6" w14:textId="3870AA90" w:rsidR="00DE7AEE" w:rsidRPr="003B11FB" w:rsidRDefault="00BE4EE9" w:rsidP="00DE7AEE">
      <w:pPr>
        <w:ind w:firstLine="567"/>
        <w:jc w:val="both"/>
        <w:rPr>
          <w:b/>
          <w:bCs/>
          <w:color w:val="000000"/>
          <w:kern w:val="32"/>
        </w:rPr>
      </w:pPr>
      <w:r w:rsidRPr="00EB210A">
        <w:rPr>
          <w:sz w:val="23"/>
          <w:szCs w:val="23"/>
        </w:rPr>
        <w:t>Вопрос 1.</w:t>
      </w:r>
      <w:r w:rsidRPr="00BE4EE9">
        <w:rPr>
          <w:b/>
          <w:bCs/>
          <w:sz w:val="23"/>
          <w:szCs w:val="23"/>
        </w:rPr>
        <w:t xml:space="preserve"> </w:t>
      </w:r>
      <w:r w:rsidR="00EB210A" w:rsidRPr="003B11FB">
        <w:rPr>
          <w:b/>
          <w:bCs/>
          <w:sz w:val="23"/>
          <w:szCs w:val="23"/>
        </w:rPr>
        <w:t>«</w:t>
      </w:r>
      <w:r w:rsidR="003B11FB" w:rsidRPr="003B11FB">
        <w:rPr>
          <w:b/>
          <w:bCs/>
          <w:kern w:val="32"/>
        </w:rPr>
        <w:t>Об утверждении производственной программы в сфере холодного водоснабжения, водоотведения и об установлении тарифов на питьевую воду, водоотведение Муниципальному унитарному предприятию «Гарант» Краснобродского городского округа (</w:t>
      </w:r>
      <w:proofErr w:type="spellStart"/>
      <w:r w:rsidR="003B11FB" w:rsidRPr="003B11FB">
        <w:rPr>
          <w:b/>
          <w:bCs/>
          <w:kern w:val="32"/>
        </w:rPr>
        <w:t>пгт</w:t>
      </w:r>
      <w:proofErr w:type="spellEnd"/>
      <w:r w:rsidR="003B11FB" w:rsidRPr="003B11FB">
        <w:rPr>
          <w:b/>
          <w:bCs/>
          <w:kern w:val="32"/>
        </w:rPr>
        <w:t>. Краснобродский)</w:t>
      </w:r>
      <w:r w:rsidR="00EB210A" w:rsidRPr="003B11FB">
        <w:rPr>
          <w:b/>
          <w:bCs/>
          <w:color w:val="000000"/>
          <w:kern w:val="32"/>
        </w:rPr>
        <w:t>»</w:t>
      </w:r>
    </w:p>
    <w:p w14:paraId="632C68A9" w14:textId="77777777" w:rsidR="00EB210A" w:rsidRDefault="00EB210A" w:rsidP="00DE7AEE">
      <w:pPr>
        <w:ind w:firstLine="567"/>
        <w:jc w:val="both"/>
        <w:rPr>
          <w:b/>
          <w:bCs/>
        </w:rPr>
      </w:pPr>
    </w:p>
    <w:p w14:paraId="70B88D1F" w14:textId="0091C2B4" w:rsidR="00592D1F" w:rsidRDefault="00BE4EE9" w:rsidP="00592D1F">
      <w:pPr>
        <w:ind w:right="142" w:firstLine="709"/>
        <w:jc w:val="both"/>
        <w:rPr>
          <w:bCs/>
        </w:rPr>
      </w:pPr>
      <w:r w:rsidRPr="00DE7AEE">
        <w:rPr>
          <w:bCs/>
        </w:rPr>
        <w:t>Докладчик</w:t>
      </w:r>
      <w:r w:rsidR="003B11FB">
        <w:rPr>
          <w:bCs/>
        </w:rPr>
        <w:t xml:space="preserve"> </w:t>
      </w:r>
      <w:r w:rsidR="003B11FB">
        <w:rPr>
          <w:b/>
        </w:rPr>
        <w:t>Чурсина О.А</w:t>
      </w:r>
      <w:r w:rsidR="00E32556">
        <w:rPr>
          <w:b/>
        </w:rPr>
        <w:t>.</w:t>
      </w:r>
      <w:r w:rsidRPr="00DE7AEE">
        <w:rPr>
          <w:bCs/>
        </w:rPr>
        <w:t xml:space="preserve"> согласно </w:t>
      </w:r>
      <w:r w:rsidR="007F79EA">
        <w:rPr>
          <w:bCs/>
        </w:rPr>
        <w:t>экспертному заключению</w:t>
      </w:r>
      <w:r w:rsidRPr="00DE7AEE">
        <w:rPr>
          <w:bCs/>
        </w:rPr>
        <w:t xml:space="preserve"> (приложение № 1 к настоящему протоколу) предлагает</w:t>
      </w:r>
      <w:r w:rsidR="00217BA2">
        <w:rPr>
          <w:bCs/>
        </w:rPr>
        <w:t>:</w:t>
      </w:r>
    </w:p>
    <w:p w14:paraId="0386A716" w14:textId="77777777" w:rsidR="00592D1F" w:rsidRDefault="00592D1F" w:rsidP="00592D1F">
      <w:pPr>
        <w:ind w:right="142" w:firstLine="709"/>
        <w:jc w:val="both"/>
        <w:rPr>
          <w:bCs/>
        </w:rPr>
      </w:pPr>
    </w:p>
    <w:p w14:paraId="7BE50EF2" w14:textId="6D9A9C2E" w:rsidR="00797E38" w:rsidRPr="00797E38" w:rsidRDefault="00797E38" w:rsidP="00797E38">
      <w:pPr>
        <w:ind w:firstLine="709"/>
        <w:jc w:val="both"/>
        <w:rPr>
          <w:bCs/>
        </w:rPr>
      </w:pPr>
      <w:r w:rsidRPr="00797E38">
        <w:rPr>
          <w:bCs/>
        </w:rPr>
        <w:t>1. Утвердить Муниципальному унитарному предприятию «Гарант» Краснобродского городского округа (</w:t>
      </w:r>
      <w:proofErr w:type="spellStart"/>
      <w:r w:rsidRPr="00797E38">
        <w:rPr>
          <w:bCs/>
        </w:rPr>
        <w:t>пгт</w:t>
      </w:r>
      <w:proofErr w:type="spellEnd"/>
      <w:r w:rsidRPr="00797E38">
        <w:rPr>
          <w:bCs/>
        </w:rPr>
        <w:t xml:space="preserve">. Краснобродский), ИНН 4202050210, производственную программу в сфере холодного водоснабжения, водоотведения на период с 03.09.2019 по 31.12.2019 согласно приложению № </w:t>
      </w:r>
      <w:r>
        <w:rPr>
          <w:bCs/>
        </w:rPr>
        <w:t>2</w:t>
      </w:r>
      <w:r w:rsidRPr="00797E38">
        <w:rPr>
          <w:bCs/>
        </w:rPr>
        <w:t xml:space="preserve"> к настоящему </w:t>
      </w:r>
      <w:r>
        <w:rPr>
          <w:bCs/>
        </w:rPr>
        <w:t>протоколу</w:t>
      </w:r>
      <w:r w:rsidRPr="00797E38">
        <w:rPr>
          <w:bCs/>
        </w:rPr>
        <w:t xml:space="preserve">.  </w:t>
      </w:r>
    </w:p>
    <w:p w14:paraId="422E1A05" w14:textId="77777777" w:rsidR="00797E38" w:rsidRDefault="00797E38" w:rsidP="00797E38">
      <w:pPr>
        <w:ind w:firstLine="567"/>
        <w:jc w:val="both"/>
        <w:rPr>
          <w:bCs/>
        </w:rPr>
      </w:pPr>
      <w:r>
        <w:rPr>
          <w:bCs/>
        </w:rPr>
        <w:t xml:space="preserve">2. </w:t>
      </w:r>
      <w:r w:rsidRPr="00836EA1">
        <w:rPr>
          <w:bCs/>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w:t>
      </w:r>
      <w:r w:rsidRPr="00836EA1">
        <w:rPr>
          <w:bCs/>
        </w:rPr>
        <w:lastRenderedPageBreak/>
        <w:t xml:space="preserve">регулирования, величину расходов, не учтенных (исключенных) при регулировании тарифов согласно приложению № </w:t>
      </w:r>
      <w:r>
        <w:rPr>
          <w:bCs/>
        </w:rPr>
        <w:t>3</w:t>
      </w:r>
      <w:r w:rsidRPr="00836EA1">
        <w:rPr>
          <w:bCs/>
        </w:rPr>
        <w:t xml:space="preserve"> к настоящему протоколу;</w:t>
      </w:r>
    </w:p>
    <w:p w14:paraId="1D7B44B0" w14:textId="59AE3B07" w:rsidR="00797E38" w:rsidRPr="00797E38" w:rsidRDefault="00797E38" w:rsidP="00797E38">
      <w:pPr>
        <w:ind w:firstLine="567"/>
        <w:jc w:val="both"/>
        <w:rPr>
          <w:bCs/>
        </w:rPr>
      </w:pPr>
      <w:r>
        <w:rPr>
          <w:bCs/>
        </w:rPr>
        <w:t xml:space="preserve">3. </w:t>
      </w:r>
      <w:r w:rsidRPr="00797E38">
        <w:rPr>
          <w:bCs/>
        </w:rPr>
        <w:t>Установить Муниципальному унитарному предприятию «Гарант» Краснобродского городского округа (</w:t>
      </w:r>
      <w:proofErr w:type="spellStart"/>
      <w:r w:rsidRPr="00797E38">
        <w:rPr>
          <w:bCs/>
        </w:rPr>
        <w:t>пгт</w:t>
      </w:r>
      <w:proofErr w:type="spellEnd"/>
      <w:r w:rsidRPr="00797E38">
        <w:rPr>
          <w:bCs/>
        </w:rPr>
        <w:t xml:space="preserve">. Краснобродский), ИНН 4202050210, </w:t>
      </w:r>
      <w:proofErr w:type="spellStart"/>
      <w:r w:rsidRPr="00797E38">
        <w:rPr>
          <w:bCs/>
        </w:rPr>
        <w:t>одноставочные</w:t>
      </w:r>
      <w:proofErr w:type="spellEnd"/>
      <w:r w:rsidRPr="00797E38">
        <w:rPr>
          <w:bCs/>
        </w:rPr>
        <w:t xml:space="preserve"> тарифы на питьевую воду, водоотведение, с применением метода экономически обоснованных расходов на период с 03.09.2019 по 31.12.2019 согласно приложению № </w:t>
      </w:r>
      <w:r>
        <w:rPr>
          <w:bCs/>
        </w:rPr>
        <w:t>4</w:t>
      </w:r>
      <w:r w:rsidRPr="00797E38">
        <w:rPr>
          <w:bCs/>
        </w:rPr>
        <w:t xml:space="preserve"> к настоящему </w:t>
      </w:r>
      <w:r>
        <w:rPr>
          <w:bCs/>
        </w:rPr>
        <w:t>протоколу</w:t>
      </w:r>
      <w:r w:rsidRPr="00797E38">
        <w:rPr>
          <w:bCs/>
        </w:rPr>
        <w:t xml:space="preserve">.  </w:t>
      </w:r>
    </w:p>
    <w:p w14:paraId="322F3410" w14:textId="6D197E22" w:rsidR="00217BA2" w:rsidRPr="00DE7AEE" w:rsidRDefault="00217BA2" w:rsidP="00217BA2">
      <w:pPr>
        <w:ind w:firstLine="567"/>
        <w:jc w:val="both"/>
        <w:rPr>
          <w:bCs/>
        </w:rPr>
      </w:pPr>
    </w:p>
    <w:p w14:paraId="41823D2B" w14:textId="7E6F4F8E" w:rsidR="00107CF5" w:rsidRPr="00195EFE" w:rsidRDefault="00646FD3" w:rsidP="00217BA2">
      <w:pPr>
        <w:ind w:firstLine="567"/>
        <w:jc w:val="both"/>
        <w:rPr>
          <w:bCs/>
        </w:rPr>
      </w:pPr>
      <w:r w:rsidRPr="00195EFE">
        <w:rPr>
          <w:bCs/>
        </w:rPr>
        <w:t>Отмечено, что в деле имеется протокол заседания Совета по развитию предпринимательства в Краснобродском округе на повестке дня которого было ознакомление с тарифами</w:t>
      </w:r>
      <w:r w:rsidR="0085266F" w:rsidRPr="00195EFE">
        <w:rPr>
          <w:bCs/>
        </w:rPr>
        <w:t xml:space="preserve"> на холодное водоснабжение и водоотведение</w:t>
      </w:r>
      <w:r w:rsidR="00107CF5" w:rsidRPr="00195EFE">
        <w:rPr>
          <w:bCs/>
        </w:rPr>
        <w:t xml:space="preserve"> в Краснобродском городском округе</w:t>
      </w:r>
      <w:r w:rsidR="0085266F" w:rsidRPr="00195EFE">
        <w:rPr>
          <w:bCs/>
        </w:rPr>
        <w:t xml:space="preserve">, по итогам которого предприниматели считают, что </w:t>
      </w:r>
      <w:r w:rsidR="00107CF5" w:rsidRPr="00195EFE">
        <w:rPr>
          <w:bCs/>
        </w:rPr>
        <w:t>рост тарифа обоснован.</w:t>
      </w:r>
    </w:p>
    <w:p w14:paraId="119EE79F" w14:textId="7B999518" w:rsidR="00BE4EE9" w:rsidRPr="00195EFE" w:rsidRDefault="00107CF5" w:rsidP="00195EFE">
      <w:pPr>
        <w:ind w:firstLine="567"/>
        <w:jc w:val="both"/>
        <w:rPr>
          <w:bCs/>
        </w:rPr>
      </w:pPr>
      <w:r w:rsidRPr="00195EFE">
        <w:rPr>
          <w:bCs/>
        </w:rPr>
        <w:t xml:space="preserve">Также имеется письмо (исх. № 2997 от 02.09.2019) за подписью главы Краснобродского городского округа З.Г. </w:t>
      </w:r>
      <w:proofErr w:type="spellStart"/>
      <w:r w:rsidRPr="00195EFE">
        <w:rPr>
          <w:bCs/>
        </w:rPr>
        <w:t>Недогод</w:t>
      </w:r>
      <w:r w:rsidR="00195EFE" w:rsidRPr="00195EFE">
        <w:rPr>
          <w:bCs/>
        </w:rPr>
        <w:t>ы</w:t>
      </w:r>
      <w:proofErr w:type="spellEnd"/>
      <w:r w:rsidR="00195EFE" w:rsidRPr="00195EFE">
        <w:rPr>
          <w:bCs/>
        </w:rPr>
        <w:t xml:space="preserve"> о том, что администрацией были рассмотрены тарифы </w:t>
      </w:r>
      <w:r w:rsidR="00195EFE">
        <w:rPr>
          <w:bCs/>
        </w:rPr>
        <w:br/>
      </w:r>
      <w:r w:rsidR="00195EFE" w:rsidRPr="00195EFE">
        <w:rPr>
          <w:bCs/>
        </w:rPr>
        <w:t>МУП «Гарант» Краснобродского городского округа на водоснабжение и водоотве</w:t>
      </w:r>
      <w:r w:rsidR="00195EFE">
        <w:rPr>
          <w:bCs/>
        </w:rPr>
        <w:t xml:space="preserve">дение, заявленные на утверждение в региональной энергетической комиссии Кемеровской области. Администрация считает, что данные тарифы обеспечивают устойчивую работу муниципального предприятия и направлены на улучшение качества оказываемых услуг по водоснабжению и </w:t>
      </w:r>
      <w:proofErr w:type="spellStart"/>
      <w:r w:rsidR="00195EFE">
        <w:rPr>
          <w:bCs/>
        </w:rPr>
        <w:t>водоотведениюю</w:t>
      </w:r>
      <w:proofErr w:type="spellEnd"/>
      <w:r w:rsidR="00195EFE">
        <w:rPr>
          <w:bCs/>
        </w:rPr>
        <w:t xml:space="preserve"> до проведения процедуры заключения концессионного соглашения.</w:t>
      </w:r>
      <w:bookmarkStart w:id="0" w:name="_GoBack"/>
      <w:bookmarkEnd w:id="0"/>
    </w:p>
    <w:p w14:paraId="50D98FB7" w14:textId="77777777" w:rsidR="004D60B9" w:rsidRPr="00195EFE" w:rsidRDefault="004D60B9" w:rsidP="00217BA2">
      <w:pPr>
        <w:ind w:firstLine="567"/>
        <w:jc w:val="both"/>
        <w:rPr>
          <w:bCs/>
        </w:rPr>
      </w:pPr>
    </w:p>
    <w:p w14:paraId="4015D49C" w14:textId="77777777" w:rsidR="00DE7AEE" w:rsidRPr="007F03DC" w:rsidRDefault="00DE7AEE" w:rsidP="00DE7AEE">
      <w:pPr>
        <w:ind w:firstLine="567"/>
        <w:jc w:val="both"/>
        <w:rPr>
          <w:bCs/>
          <w:color w:val="000000"/>
          <w:kern w:val="32"/>
        </w:rPr>
      </w:pPr>
      <w:r w:rsidRPr="007F03DC">
        <w:rPr>
          <w:color w:val="000000"/>
        </w:rPr>
        <w:t xml:space="preserve">Рассмотрев представленные материалы, Правление </w:t>
      </w:r>
      <w:r>
        <w:rPr>
          <w:color w:val="000000"/>
        </w:rPr>
        <w:t>региональной энергетической комиссии Кемеровской области</w:t>
      </w:r>
    </w:p>
    <w:p w14:paraId="1455F146" w14:textId="208A37C5" w:rsidR="00DE7AEE" w:rsidRDefault="00DE7AEE" w:rsidP="001450C6">
      <w:pPr>
        <w:ind w:firstLine="567"/>
        <w:jc w:val="both"/>
        <w:rPr>
          <w:sz w:val="23"/>
          <w:szCs w:val="23"/>
        </w:rPr>
      </w:pPr>
    </w:p>
    <w:p w14:paraId="718A44E6" w14:textId="6B8A8EC0" w:rsidR="00DE7AEE" w:rsidRPr="00DE7AEE" w:rsidRDefault="00DE7AEE" w:rsidP="001450C6">
      <w:pPr>
        <w:ind w:firstLine="567"/>
        <w:jc w:val="both"/>
        <w:rPr>
          <w:b/>
        </w:rPr>
      </w:pPr>
      <w:r>
        <w:rPr>
          <w:b/>
        </w:rPr>
        <w:t>ПОСТАНОВ</w:t>
      </w:r>
      <w:r w:rsidRPr="00DE7AEE">
        <w:rPr>
          <w:b/>
        </w:rPr>
        <w:t>ИЛО:</w:t>
      </w:r>
    </w:p>
    <w:p w14:paraId="45442FC0" w14:textId="63E8B4D6" w:rsidR="00DE7AEE" w:rsidRPr="00DE7AEE" w:rsidRDefault="00DE7AEE" w:rsidP="001450C6">
      <w:pPr>
        <w:ind w:firstLine="567"/>
        <w:jc w:val="both"/>
        <w:rPr>
          <w:b/>
          <w:bCs/>
          <w:sz w:val="23"/>
          <w:szCs w:val="23"/>
        </w:rPr>
      </w:pPr>
    </w:p>
    <w:p w14:paraId="716E58A5" w14:textId="41E0809F" w:rsidR="00DE7AEE" w:rsidRDefault="00DE7AEE" w:rsidP="001450C6">
      <w:pPr>
        <w:ind w:firstLine="567"/>
        <w:jc w:val="both"/>
        <w:rPr>
          <w:sz w:val="23"/>
          <w:szCs w:val="23"/>
        </w:rPr>
      </w:pPr>
      <w:r>
        <w:rPr>
          <w:sz w:val="23"/>
          <w:szCs w:val="23"/>
        </w:rPr>
        <w:t>Согласиться с предложением до</w:t>
      </w:r>
      <w:r w:rsidR="00377D8F">
        <w:rPr>
          <w:sz w:val="23"/>
          <w:szCs w:val="23"/>
        </w:rPr>
        <w:t>кладчика.</w:t>
      </w:r>
    </w:p>
    <w:p w14:paraId="5CB325BB" w14:textId="3381B5D2" w:rsidR="00377D8F" w:rsidRDefault="00377D8F" w:rsidP="001450C6">
      <w:pPr>
        <w:ind w:firstLine="567"/>
        <w:jc w:val="both"/>
        <w:rPr>
          <w:sz w:val="23"/>
          <w:szCs w:val="23"/>
        </w:rPr>
      </w:pPr>
    </w:p>
    <w:p w14:paraId="4C6B0F30" w14:textId="77777777" w:rsidR="00DC0B8A" w:rsidRDefault="00DC0B8A" w:rsidP="00DC0B8A">
      <w:pPr>
        <w:ind w:firstLine="567"/>
        <w:jc w:val="both"/>
        <w:rPr>
          <w:b/>
        </w:rPr>
      </w:pPr>
      <w:r w:rsidRPr="00E17B99">
        <w:rPr>
          <w:b/>
        </w:rPr>
        <w:t xml:space="preserve">Голосовали «ЗА» – </w:t>
      </w:r>
      <w:r>
        <w:rPr>
          <w:b/>
        </w:rPr>
        <w:t>единогласно.</w:t>
      </w:r>
    </w:p>
    <w:p w14:paraId="12291082" w14:textId="77777777" w:rsidR="00DC0B8A" w:rsidRPr="00DE7AEE" w:rsidRDefault="00DC0B8A" w:rsidP="001450C6">
      <w:pPr>
        <w:ind w:firstLine="567"/>
        <w:jc w:val="both"/>
        <w:rPr>
          <w:sz w:val="23"/>
          <w:szCs w:val="23"/>
        </w:rPr>
      </w:pPr>
    </w:p>
    <w:p w14:paraId="6CF3A20D" w14:textId="77777777" w:rsidR="00A13FE3" w:rsidRDefault="00A13FE3" w:rsidP="00943C6C">
      <w:pPr>
        <w:tabs>
          <w:tab w:val="left" w:pos="5580"/>
          <w:tab w:val="left" w:pos="9639"/>
        </w:tabs>
        <w:ind w:right="281" w:firstLine="567"/>
        <w:jc w:val="both"/>
        <w:rPr>
          <w:color w:val="000000"/>
        </w:rPr>
      </w:pPr>
    </w:p>
    <w:p w14:paraId="6CFB4867" w14:textId="5C4F6572" w:rsidR="00943C6C" w:rsidRPr="00D3769D" w:rsidRDefault="00943C6C" w:rsidP="00943C6C">
      <w:pPr>
        <w:tabs>
          <w:tab w:val="left" w:pos="5580"/>
          <w:tab w:val="left" w:pos="9639"/>
        </w:tabs>
        <w:ind w:right="281" w:firstLine="567"/>
        <w:jc w:val="both"/>
      </w:pPr>
      <w:r w:rsidRPr="00D3769D">
        <w:rPr>
          <w:color w:val="000000"/>
        </w:rPr>
        <w:t xml:space="preserve">Члены Правления </w:t>
      </w:r>
      <w:r w:rsidRPr="00D3769D">
        <w:t>региональной энергетической комиссии Кемеровской области:</w:t>
      </w:r>
    </w:p>
    <w:p w14:paraId="269D27FB" w14:textId="6AC775B4" w:rsidR="00960DF3" w:rsidRDefault="00960DF3" w:rsidP="00A13FE3">
      <w:pPr>
        <w:tabs>
          <w:tab w:val="left" w:pos="5580"/>
          <w:tab w:val="left" w:pos="9639"/>
        </w:tabs>
        <w:ind w:right="281"/>
        <w:jc w:val="both"/>
      </w:pPr>
    </w:p>
    <w:p w14:paraId="00FB76A0" w14:textId="77777777" w:rsidR="00D84C3C" w:rsidRPr="00D3769D" w:rsidRDefault="00D84C3C" w:rsidP="00A13FE3">
      <w:pPr>
        <w:tabs>
          <w:tab w:val="left" w:pos="5580"/>
          <w:tab w:val="left" w:pos="9639"/>
        </w:tabs>
        <w:ind w:right="281"/>
        <w:jc w:val="both"/>
      </w:pPr>
    </w:p>
    <w:p w14:paraId="3833A7B6" w14:textId="588A9E15" w:rsidR="006C72B3" w:rsidRPr="00D3769D" w:rsidRDefault="006C72B3" w:rsidP="006C72B3">
      <w:pPr>
        <w:tabs>
          <w:tab w:val="left" w:pos="5580"/>
          <w:tab w:val="left" w:pos="9639"/>
        </w:tabs>
        <w:ind w:right="281" w:firstLine="567"/>
        <w:jc w:val="both"/>
      </w:pPr>
      <w:r w:rsidRPr="00D3769D">
        <w:t>_____________________О.А. Чурсина</w:t>
      </w:r>
    </w:p>
    <w:p w14:paraId="77DFCB51" w14:textId="4A0291E5" w:rsidR="00943C6C" w:rsidRDefault="00943C6C" w:rsidP="00943C6C">
      <w:pPr>
        <w:tabs>
          <w:tab w:val="left" w:pos="5580"/>
          <w:tab w:val="left" w:pos="9639"/>
        </w:tabs>
        <w:ind w:right="281"/>
      </w:pPr>
    </w:p>
    <w:p w14:paraId="5FA3D9C1" w14:textId="77777777" w:rsidR="00D84C3C" w:rsidRDefault="00D84C3C" w:rsidP="00943C6C">
      <w:pPr>
        <w:tabs>
          <w:tab w:val="left" w:pos="5580"/>
          <w:tab w:val="left" w:pos="9639"/>
        </w:tabs>
        <w:ind w:right="281"/>
      </w:pPr>
    </w:p>
    <w:p w14:paraId="6EE2D28F" w14:textId="1A701D75" w:rsidR="00A13FE3" w:rsidRDefault="00A13FE3" w:rsidP="00A13FE3">
      <w:pPr>
        <w:tabs>
          <w:tab w:val="left" w:pos="5580"/>
          <w:tab w:val="left" w:pos="9639"/>
        </w:tabs>
        <w:ind w:right="281" w:firstLine="567"/>
        <w:jc w:val="both"/>
      </w:pPr>
      <w:r w:rsidRPr="00D3769D">
        <w:t>_____________________</w:t>
      </w:r>
      <w:r>
        <w:t>П.Г. Незнанов</w:t>
      </w:r>
    </w:p>
    <w:p w14:paraId="64C3B0D5" w14:textId="77777777" w:rsidR="00960DF3" w:rsidRPr="00D3769D" w:rsidRDefault="00960DF3" w:rsidP="00943C6C">
      <w:pPr>
        <w:tabs>
          <w:tab w:val="left" w:pos="5580"/>
          <w:tab w:val="left" w:pos="9639"/>
        </w:tabs>
        <w:ind w:right="281"/>
      </w:pPr>
    </w:p>
    <w:p w14:paraId="075C6554" w14:textId="2BE5A512" w:rsidR="00960DF3" w:rsidRDefault="00960DF3" w:rsidP="00943C6C">
      <w:pPr>
        <w:tabs>
          <w:tab w:val="left" w:pos="5580"/>
          <w:tab w:val="left" w:pos="9498"/>
        </w:tabs>
        <w:ind w:right="281" w:firstLine="567"/>
      </w:pPr>
    </w:p>
    <w:p w14:paraId="23FA62DB" w14:textId="77777777" w:rsidR="00D84C3C" w:rsidRPr="00D3769D" w:rsidRDefault="00D84C3C" w:rsidP="00943C6C">
      <w:pPr>
        <w:tabs>
          <w:tab w:val="left" w:pos="5580"/>
          <w:tab w:val="left" w:pos="9498"/>
        </w:tabs>
        <w:ind w:right="281" w:firstLine="567"/>
      </w:pPr>
    </w:p>
    <w:p w14:paraId="56ED9BE5" w14:textId="25322F88" w:rsidR="00943C6C" w:rsidRPr="00D3769D" w:rsidRDefault="00943C6C" w:rsidP="00943C6C">
      <w:pPr>
        <w:tabs>
          <w:tab w:val="left" w:pos="5580"/>
          <w:tab w:val="left" w:pos="9498"/>
        </w:tabs>
        <w:ind w:right="281" w:firstLine="567"/>
        <w:sectPr w:rsidR="00943C6C" w:rsidRPr="00D3769D" w:rsidSect="00550580">
          <w:headerReference w:type="default" r:id="rId7"/>
          <w:footerReference w:type="even" r:id="rId8"/>
          <w:footerReference w:type="default" r:id="rId9"/>
          <w:footerReference w:type="first" r:id="rId10"/>
          <w:pgSz w:w="11906" w:h="16838"/>
          <w:pgMar w:top="568" w:right="849" w:bottom="1135" w:left="1276" w:header="421" w:footer="709" w:gutter="0"/>
          <w:cols w:space="708"/>
          <w:titlePg/>
          <w:docGrid w:linePitch="360"/>
        </w:sectPr>
      </w:pPr>
      <w:r w:rsidRPr="00D3769D">
        <w:t xml:space="preserve">Секретарь заседания: ____________________ </w:t>
      </w:r>
      <w:r w:rsidR="00C85AD0" w:rsidRPr="00D3769D">
        <w:t>К.С. Юхневич</w:t>
      </w:r>
      <w:r w:rsidRPr="00D3769D">
        <w:t xml:space="preserve"> </w:t>
      </w:r>
    </w:p>
    <w:p w14:paraId="77323366" w14:textId="33898E00" w:rsidR="00BE4EE9" w:rsidRPr="00BE4EE9" w:rsidRDefault="00BE4EE9" w:rsidP="005948C6">
      <w:pPr>
        <w:ind w:firstLine="5387"/>
        <w:jc w:val="both"/>
        <w:rPr>
          <w:bCs/>
          <w:sz w:val="23"/>
          <w:szCs w:val="23"/>
        </w:rPr>
      </w:pPr>
      <w:r w:rsidRPr="00BE4EE9">
        <w:rPr>
          <w:bCs/>
          <w:sz w:val="23"/>
          <w:szCs w:val="23"/>
        </w:rPr>
        <w:lastRenderedPageBreak/>
        <w:t xml:space="preserve">Приложение № 1 к протоколу № </w:t>
      </w:r>
      <w:r w:rsidR="005948C6">
        <w:rPr>
          <w:bCs/>
          <w:sz w:val="23"/>
          <w:szCs w:val="23"/>
        </w:rPr>
        <w:t>6</w:t>
      </w:r>
      <w:r w:rsidR="00797E38">
        <w:rPr>
          <w:bCs/>
          <w:sz w:val="23"/>
          <w:szCs w:val="23"/>
        </w:rPr>
        <w:t>1</w:t>
      </w:r>
    </w:p>
    <w:p w14:paraId="4F3B7E6F" w14:textId="449AAB4E" w:rsidR="001450C6" w:rsidRPr="00BE4EE9" w:rsidRDefault="00BE4EE9" w:rsidP="005948C6">
      <w:pPr>
        <w:ind w:firstLine="5387"/>
        <w:jc w:val="both"/>
        <w:rPr>
          <w:bCs/>
          <w:sz w:val="23"/>
          <w:szCs w:val="23"/>
        </w:rPr>
      </w:pPr>
      <w:r>
        <w:rPr>
          <w:bCs/>
          <w:sz w:val="23"/>
          <w:szCs w:val="23"/>
        </w:rPr>
        <w:t>з</w:t>
      </w:r>
      <w:r w:rsidRPr="00BE4EE9">
        <w:rPr>
          <w:bCs/>
          <w:sz w:val="23"/>
          <w:szCs w:val="23"/>
        </w:rPr>
        <w:t>аседания Правления региональной</w:t>
      </w:r>
    </w:p>
    <w:p w14:paraId="31878E7E" w14:textId="3D1F159A" w:rsidR="00BE4EE9" w:rsidRPr="00BE4EE9" w:rsidRDefault="00BE4EE9" w:rsidP="005948C6">
      <w:pPr>
        <w:ind w:firstLine="5387"/>
        <w:jc w:val="both"/>
        <w:rPr>
          <w:bCs/>
          <w:sz w:val="23"/>
          <w:szCs w:val="23"/>
        </w:rPr>
      </w:pPr>
      <w:r w:rsidRPr="00BE4EE9">
        <w:rPr>
          <w:bCs/>
          <w:sz w:val="23"/>
          <w:szCs w:val="23"/>
        </w:rPr>
        <w:t>энергетической комиссии</w:t>
      </w:r>
    </w:p>
    <w:p w14:paraId="79EBD48A" w14:textId="45307D0F" w:rsidR="00BE4EE9" w:rsidRDefault="00BE4EE9" w:rsidP="005948C6">
      <w:pPr>
        <w:ind w:firstLine="5387"/>
        <w:jc w:val="both"/>
        <w:rPr>
          <w:bCs/>
          <w:sz w:val="23"/>
          <w:szCs w:val="23"/>
        </w:rPr>
      </w:pPr>
      <w:r w:rsidRPr="00BE4EE9">
        <w:rPr>
          <w:bCs/>
          <w:sz w:val="23"/>
          <w:szCs w:val="23"/>
        </w:rPr>
        <w:t xml:space="preserve">Кемеровской области от </w:t>
      </w:r>
      <w:r w:rsidR="00797E38">
        <w:rPr>
          <w:bCs/>
          <w:sz w:val="23"/>
          <w:szCs w:val="23"/>
        </w:rPr>
        <w:t>03</w:t>
      </w:r>
      <w:r w:rsidRPr="00BE4EE9">
        <w:rPr>
          <w:bCs/>
          <w:sz w:val="23"/>
          <w:szCs w:val="23"/>
        </w:rPr>
        <w:t>.0</w:t>
      </w:r>
      <w:r w:rsidR="00797E38">
        <w:rPr>
          <w:bCs/>
          <w:sz w:val="23"/>
          <w:szCs w:val="23"/>
        </w:rPr>
        <w:t>9</w:t>
      </w:r>
      <w:r w:rsidRPr="00BE4EE9">
        <w:rPr>
          <w:bCs/>
          <w:sz w:val="23"/>
          <w:szCs w:val="23"/>
        </w:rPr>
        <w:t>.2019</w:t>
      </w:r>
    </w:p>
    <w:p w14:paraId="703A8DAD" w14:textId="77777777" w:rsidR="00797E38" w:rsidRDefault="00797E38" w:rsidP="005948C6">
      <w:pPr>
        <w:ind w:firstLine="5387"/>
        <w:jc w:val="both"/>
        <w:rPr>
          <w:bCs/>
          <w:sz w:val="23"/>
          <w:szCs w:val="23"/>
        </w:rPr>
      </w:pPr>
    </w:p>
    <w:p w14:paraId="412FDAA8" w14:textId="1BFB18E0" w:rsidR="00797E38" w:rsidRPr="00797E38" w:rsidRDefault="00797E38" w:rsidP="00797E38">
      <w:pPr>
        <w:keepNext/>
        <w:jc w:val="center"/>
        <w:outlineLvl w:val="0"/>
        <w:rPr>
          <w:b/>
          <w:iCs/>
          <w:color w:val="000000"/>
          <w:sz w:val="28"/>
          <w:szCs w:val="28"/>
          <w:lang w:eastAsia="ru-RU"/>
        </w:rPr>
      </w:pPr>
      <w:bookmarkStart w:id="1" w:name="_Hlt483802884"/>
      <w:r w:rsidRPr="00797E38">
        <w:rPr>
          <w:b/>
          <w:iCs/>
          <w:noProof/>
          <w:color w:val="000000"/>
          <w:sz w:val="28"/>
          <w:szCs w:val="28"/>
          <w:lang w:eastAsia="ru-RU"/>
        </w:rPr>
        <mc:AlternateContent>
          <mc:Choice Requires="wps">
            <w:drawing>
              <wp:anchor distT="0" distB="0" distL="114300" distR="114300" simplePos="0" relativeHeight="251659264" behindDoc="0" locked="0" layoutInCell="1" allowOverlap="1" wp14:anchorId="3D495432" wp14:editId="1EFE471E">
                <wp:simplePos x="0" y="0"/>
                <wp:positionH relativeFrom="column">
                  <wp:posOffset>2844165</wp:posOffset>
                </wp:positionH>
                <wp:positionV relativeFrom="paragraph">
                  <wp:posOffset>-312420</wp:posOffset>
                </wp:positionV>
                <wp:extent cx="247650" cy="219075"/>
                <wp:effectExtent l="9525" t="7620" r="9525" b="1143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1907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9B783" id="Прямоугольник 32" o:spid="_x0000_s1026" style="position:absolute;margin-left:223.95pt;margin-top:-24.6pt;width:19.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" strokecolor="white"/>
            </w:pict>
          </mc:Fallback>
        </mc:AlternateContent>
      </w:r>
      <w:r w:rsidRPr="00797E38">
        <w:rPr>
          <w:b/>
          <w:iCs/>
          <w:color w:val="000000"/>
          <w:sz w:val="28"/>
          <w:szCs w:val="28"/>
          <w:lang w:eastAsia="ru-RU"/>
        </w:rPr>
        <w:t>Экспертное заключение</w:t>
      </w:r>
    </w:p>
    <w:p w14:paraId="63E4265C" w14:textId="77777777" w:rsidR="00797E38" w:rsidRPr="00797E38" w:rsidRDefault="00797E38" w:rsidP="00797E38">
      <w:pPr>
        <w:keepNext/>
        <w:jc w:val="center"/>
        <w:outlineLvl w:val="0"/>
        <w:rPr>
          <w:b/>
          <w:iCs/>
          <w:sz w:val="28"/>
          <w:szCs w:val="28"/>
          <w:lang w:eastAsia="ru-RU"/>
        </w:rPr>
      </w:pPr>
      <w:r w:rsidRPr="00797E38">
        <w:rPr>
          <w:b/>
          <w:iCs/>
          <w:sz w:val="28"/>
          <w:szCs w:val="28"/>
          <w:lang w:eastAsia="ru-RU"/>
        </w:rPr>
        <w:t>региональной энергетической комиссии Кемеровской области</w:t>
      </w:r>
    </w:p>
    <w:bookmarkEnd w:id="1"/>
    <w:p w14:paraId="42A094A1" w14:textId="46FA5A82" w:rsidR="00797E38" w:rsidRPr="00797E38" w:rsidRDefault="00797E38" w:rsidP="00797E38">
      <w:pPr>
        <w:jc w:val="center"/>
        <w:rPr>
          <w:color w:val="000000"/>
          <w:sz w:val="28"/>
          <w:szCs w:val="28"/>
          <w:lang w:eastAsia="ru-RU"/>
        </w:rPr>
      </w:pPr>
      <w:r w:rsidRPr="00797E38">
        <w:rPr>
          <w:color w:val="000000"/>
          <w:sz w:val="28"/>
          <w:szCs w:val="28"/>
          <w:lang w:eastAsia="ru-RU"/>
        </w:rPr>
        <w:t>по материалам, представленным</w:t>
      </w:r>
      <w:r w:rsidRPr="00797E38">
        <w:rPr>
          <w:b/>
          <w:color w:val="000000"/>
          <w:sz w:val="28"/>
          <w:szCs w:val="28"/>
          <w:lang w:eastAsia="ru-RU"/>
        </w:rPr>
        <w:t xml:space="preserve"> МУП </w:t>
      </w:r>
      <w:r w:rsidRPr="00797E38">
        <w:rPr>
          <w:b/>
          <w:bCs/>
          <w:kern w:val="32"/>
          <w:sz w:val="28"/>
          <w:szCs w:val="28"/>
        </w:rPr>
        <w:t xml:space="preserve">«Гарант» </w:t>
      </w:r>
      <w:proofErr w:type="gramStart"/>
      <w:r w:rsidRPr="00797E38">
        <w:rPr>
          <w:b/>
          <w:bCs/>
          <w:kern w:val="32"/>
          <w:sz w:val="28"/>
          <w:szCs w:val="28"/>
        </w:rPr>
        <w:t>КГО  (</w:t>
      </w:r>
      <w:proofErr w:type="spellStart"/>
      <w:proofErr w:type="gramEnd"/>
      <w:r w:rsidRPr="00797E38">
        <w:rPr>
          <w:b/>
          <w:bCs/>
          <w:kern w:val="32"/>
          <w:sz w:val="28"/>
          <w:szCs w:val="28"/>
        </w:rPr>
        <w:t>пгт</w:t>
      </w:r>
      <w:proofErr w:type="spellEnd"/>
      <w:r w:rsidRPr="00797E38">
        <w:rPr>
          <w:b/>
          <w:bCs/>
          <w:kern w:val="32"/>
          <w:sz w:val="28"/>
          <w:szCs w:val="28"/>
        </w:rPr>
        <w:t>. Краснобродский)</w:t>
      </w:r>
      <w:r w:rsidRPr="00797E38">
        <w:rPr>
          <w:color w:val="000000"/>
          <w:sz w:val="28"/>
          <w:szCs w:val="28"/>
          <w:lang w:eastAsia="ru-RU"/>
        </w:rPr>
        <w:t xml:space="preserve">, </w:t>
      </w:r>
    </w:p>
    <w:p w14:paraId="2572ABF9" w14:textId="77777777" w:rsidR="00797E38" w:rsidRPr="00797E38" w:rsidRDefault="00797E38" w:rsidP="00797E38">
      <w:pPr>
        <w:jc w:val="center"/>
        <w:rPr>
          <w:color w:val="000000"/>
          <w:sz w:val="28"/>
          <w:szCs w:val="28"/>
          <w:lang w:eastAsia="ru-RU"/>
        </w:rPr>
      </w:pPr>
      <w:r w:rsidRPr="00797E38">
        <w:rPr>
          <w:color w:val="000000"/>
          <w:sz w:val="28"/>
          <w:szCs w:val="28"/>
          <w:lang w:eastAsia="ru-RU"/>
        </w:rPr>
        <w:t xml:space="preserve">для установления тарифов на питьевую воду, водоотведение, реализуемые </w:t>
      </w:r>
    </w:p>
    <w:p w14:paraId="3B3C2DDF" w14:textId="77777777" w:rsidR="00797E38" w:rsidRPr="00797E38" w:rsidRDefault="00797E38" w:rsidP="00797E38">
      <w:pPr>
        <w:jc w:val="center"/>
        <w:rPr>
          <w:b/>
          <w:bCs/>
          <w:kern w:val="32"/>
          <w:sz w:val="28"/>
          <w:szCs w:val="28"/>
        </w:rPr>
      </w:pPr>
      <w:r w:rsidRPr="00797E38">
        <w:rPr>
          <w:color w:val="000000"/>
          <w:sz w:val="28"/>
          <w:szCs w:val="28"/>
          <w:lang w:eastAsia="ru-RU"/>
        </w:rPr>
        <w:t>на потребительском рынке, на период с 03.09.2019 по 31.12.2019</w:t>
      </w:r>
    </w:p>
    <w:p w14:paraId="5A275FDF" w14:textId="77777777" w:rsidR="00797E38" w:rsidRPr="00797E38" w:rsidRDefault="00797E38" w:rsidP="00797E38">
      <w:pPr>
        <w:jc w:val="both"/>
        <w:rPr>
          <w:i/>
          <w:color w:val="FF0000"/>
          <w:szCs w:val="29"/>
          <w:lang w:eastAsia="ru-RU"/>
        </w:rPr>
      </w:pPr>
    </w:p>
    <w:p w14:paraId="3395D0B2" w14:textId="77777777" w:rsidR="00797E38" w:rsidRPr="00797E38" w:rsidRDefault="00797E38" w:rsidP="00797E38">
      <w:pPr>
        <w:ind w:firstLine="709"/>
        <w:jc w:val="both"/>
        <w:rPr>
          <w:color w:val="000000"/>
          <w:sz w:val="4"/>
          <w:szCs w:val="4"/>
          <w:lang w:eastAsia="ru-RU"/>
        </w:rPr>
      </w:pPr>
    </w:p>
    <w:p w14:paraId="1573F89C" w14:textId="77777777" w:rsidR="00797E38" w:rsidRPr="00797E38" w:rsidRDefault="00797E38" w:rsidP="00797E38">
      <w:pPr>
        <w:ind w:firstLine="709"/>
        <w:jc w:val="both"/>
        <w:rPr>
          <w:color w:val="000000"/>
          <w:sz w:val="28"/>
          <w:szCs w:val="28"/>
          <w:lang w:eastAsia="ru-RU"/>
        </w:rPr>
      </w:pPr>
      <w:r w:rsidRPr="00797E38">
        <w:rPr>
          <w:sz w:val="28"/>
          <w:szCs w:val="28"/>
          <w:lang w:eastAsia="ru-RU"/>
        </w:rPr>
        <w:t>Заместитель председателя региональной энергетической комиссии Кемеровской области (далее – специалист), рассмотрев представленные</w:t>
      </w:r>
      <w:r w:rsidRPr="00797E38">
        <w:rPr>
          <w:color w:val="000000"/>
          <w:sz w:val="28"/>
          <w:szCs w:val="28"/>
          <w:lang w:eastAsia="ru-RU"/>
        </w:rPr>
        <w:t xml:space="preserve"> организацией предложения по установлению тарифов на питьевую воду, водоотведение, реализуемые на потребительском рынке, отмечает, что они отражают экономическую ситуацию в организации в сложившихся условиях хозяйствования.</w:t>
      </w:r>
    </w:p>
    <w:p w14:paraId="1D153823" w14:textId="636064A8" w:rsidR="00797E38" w:rsidRPr="00797E38" w:rsidRDefault="00797E38" w:rsidP="00797E38">
      <w:pPr>
        <w:ind w:firstLine="709"/>
        <w:jc w:val="both"/>
        <w:rPr>
          <w:color w:val="000000"/>
          <w:sz w:val="28"/>
          <w:szCs w:val="28"/>
          <w:lang w:eastAsia="ru-RU"/>
        </w:rPr>
      </w:pPr>
      <w:r w:rsidRPr="00797E38">
        <w:rPr>
          <w:color w:val="000000"/>
          <w:sz w:val="28"/>
          <w:szCs w:val="28"/>
          <w:lang w:eastAsia="ru-RU"/>
        </w:rPr>
        <w:t>МУП «Гарант» КГО (</w:t>
      </w:r>
      <w:proofErr w:type="spellStart"/>
      <w:r w:rsidRPr="00797E38">
        <w:rPr>
          <w:color w:val="000000"/>
          <w:sz w:val="28"/>
          <w:szCs w:val="28"/>
          <w:lang w:eastAsia="ru-RU"/>
        </w:rPr>
        <w:t>пгт</w:t>
      </w:r>
      <w:proofErr w:type="spellEnd"/>
      <w:r w:rsidRPr="00797E38">
        <w:rPr>
          <w:color w:val="000000"/>
          <w:sz w:val="28"/>
          <w:szCs w:val="28"/>
          <w:lang w:eastAsia="ru-RU"/>
        </w:rPr>
        <w:t xml:space="preserve">. Краснобродский) обратилось в региональную энергетическую комиссию Кемеровской области </w:t>
      </w:r>
      <w:r w:rsidRPr="00797E38">
        <w:rPr>
          <w:sz w:val="28"/>
          <w:szCs w:val="28"/>
          <w:lang w:eastAsia="ru-RU"/>
        </w:rPr>
        <w:t xml:space="preserve">с заявлением об установлении тарифов на питьевую воду, водоотведение на период   с 24.06.2019 по 31.12.2019 (исх. от 24.06.2019 № б/н, </w:t>
      </w:r>
      <w:proofErr w:type="spellStart"/>
      <w:r w:rsidRPr="00797E38">
        <w:rPr>
          <w:sz w:val="28"/>
          <w:szCs w:val="28"/>
          <w:lang w:eastAsia="ru-RU"/>
        </w:rPr>
        <w:t>вх</w:t>
      </w:r>
      <w:proofErr w:type="spellEnd"/>
      <w:r w:rsidRPr="00797E38">
        <w:rPr>
          <w:sz w:val="28"/>
          <w:szCs w:val="28"/>
          <w:lang w:eastAsia="ru-RU"/>
        </w:rPr>
        <w:t>. от 24.06.2019 № 3260) с применением метода экономически обоснованных расходов</w:t>
      </w:r>
      <w:r w:rsidRPr="00797E38">
        <w:rPr>
          <w:color w:val="000000"/>
          <w:sz w:val="28"/>
          <w:szCs w:val="28"/>
          <w:lang w:eastAsia="ru-RU"/>
        </w:rPr>
        <w:t xml:space="preserve"> </w:t>
      </w:r>
      <w:r w:rsidRPr="00797E38">
        <w:rPr>
          <w:color w:val="000000"/>
          <w:sz w:val="28"/>
          <w:szCs w:val="28"/>
          <w:u w:val="single"/>
          <w:lang w:eastAsia="ru-RU"/>
        </w:rPr>
        <w:t>впервые</w:t>
      </w:r>
      <w:r w:rsidRPr="00797E38">
        <w:rPr>
          <w:color w:val="000000"/>
          <w:sz w:val="28"/>
          <w:szCs w:val="28"/>
          <w:lang w:eastAsia="ru-RU"/>
        </w:rPr>
        <w:t>. Согласно представленному заявлению организацией было предложено установить тарифы:</w:t>
      </w:r>
    </w:p>
    <w:p w14:paraId="52176AC9" w14:textId="77777777" w:rsidR="00797E38" w:rsidRPr="00797E38" w:rsidRDefault="00797E38" w:rsidP="00797E38">
      <w:pPr>
        <w:ind w:firstLine="709"/>
        <w:jc w:val="both"/>
        <w:rPr>
          <w:color w:val="000000"/>
          <w:sz w:val="28"/>
          <w:szCs w:val="28"/>
          <w:u w:val="single"/>
          <w:lang w:eastAsia="ru-RU"/>
        </w:rPr>
      </w:pPr>
      <w:r w:rsidRPr="00797E38">
        <w:rPr>
          <w:color w:val="000000"/>
          <w:sz w:val="28"/>
          <w:szCs w:val="28"/>
          <w:u w:val="single"/>
          <w:lang w:eastAsia="ru-RU"/>
        </w:rPr>
        <w:t>на питьевую воду:</w:t>
      </w:r>
    </w:p>
    <w:p w14:paraId="67687337" w14:textId="77777777" w:rsidR="00797E38" w:rsidRPr="00797E38" w:rsidRDefault="00797E38" w:rsidP="00797E38">
      <w:pPr>
        <w:ind w:firstLine="709"/>
        <w:jc w:val="both"/>
        <w:rPr>
          <w:color w:val="000000"/>
          <w:sz w:val="28"/>
          <w:szCs w:val="28"/>
          <w:lang w:eastAsia="ru-RU"/>
        </w:rPr>
      </w:pPr>
      <w:r w:rsidRPr="00797E38">
        <w:rPr>
          <w:color w:val="000000"/>
          <w:sz w:val="28"/>
          <w:szCs w:val="28"/>
          <w:lang w:eastAsia="ru-RU"/>
        </w:rPr>
        <w:t>- на период с 24.06.2019 по 31.12.2019 в размере 55,48 руб./м3;</w:t>
      </w:r>
    </w:p>
    <w:p w14:paraId="2D18E8C9" w14:textId="77777777" w:rsidR="00797E38" w:rsidRPr="00797E38" w:rsidRDefault="00797E38" w:rsidP="00797E38">
      <w:pPr>
        <w:ind w:firstLine="709"/>
        <w:jc w:val="both"/>
        <w:rPr>
          <w:color w:val="000000"/>
          <w:sz w:val="28"/>
          <w:szCs w:val="28"/>
          <w:lang w:eastAsia="ru-RU"/>
        </w:rPr>
      </w:pPr>
    </w:p>
    <w:p w14:paraId="2FA73EC3" w14:textId="77777777" w:rsidR="00797E38" w:rsidRPr="00797E38" w:rsidRDefault="00797E38" w:rsidP="00797E38">
      <w:pPr>
        <w:ind w:firstLine="709"/>
        <w:jc w:val="both"/>
        <w:rPr>
          <w:color w:val="000000"/>
          <w:sz w:val="28"/>
          <w:szCs w:val="28"/>
          <w:u w:val="single"/>
          <w:lang w:eastAsia="ru-RU"/>
        </w:rPr>
      </w:pPr>
      <w:r w:rsidRPr="00797E38">
        <w:rPr>
          <w:color w:val="000000"/>
          <w:sz w:val="28"/>
          <w:szCs w:val="28"/>
          <w:u w:val="single"/>
          <w:lang w:eastAsia="ru-RU"/>
        </w:rPr>
        <w:t>на водоотведение:</w:t>
      </w:r>
    </w:p>
    <w:p w14:paraId="3E1F8D37" w14:textId="77777777" w:rsidR="00797E38" w:rsidRPr="00797E38" w:rsidRDefault="00797E38" w:rsidP="00797E38">
      <w:pPr>
        <w:ind w:firstLine="709"/>
        <w:jc w:val="both"/>
        <w:rPr>
          <w:color w:val="000000"/>
          <w:sz w:val="28"/>
          <w:szCs w:val="28"/>
          <w:lang w:eastAsia="ru-RU"/>
        </w:rPr>
      </w:pPr>
      <w:r w:rsidRPr="00797E38">
        <w:rPr>
          <w:color w:val="000000"/>
          <w:sz w:val="28"/>
          <w:szCs w:val="28"/>
          <w:lang w:eastAsia="ru-RU"/>
        </w:rPr>
        <w:t>- на период с 24.06.2019 по 31.12.2019 в размере 54,00 руб./м3;</w:t>
      </w:r>
    </w:p>
    <w:p w14:paraId="5B7950AB" w14:textId="77777777" w:rsidR="00797E38" w:rsidRPr="00797E38" w:rsidRDefault="00797E38" w:rsidP="00797E38">
      <w:pPr>
        <w:ind w:firstLine="709"/>
        <w:jc w:val="both"/>
        <w:rPr>
          <w:color w:val="000000"/>
          <w:sz w:val="28"/>
          <w:szCs w:val="28"/>
          <w:lang w:eastAsia="ru-RU"/>
        </w:rPr>
      </w:pPr>
    </w:p>
    <w:p w14:paraId="58189A38" w14:textId="77777777" w:rsidR="00797E38" w:rsidRPr="00797E38" w:rsidRDefault="00797E38" w:rsidP="00797E38">
      <w:pPr>
        <w:ind w:firstLine="709"/>
        <w:jc w:val="both"/>
        <w:rPr>
          <w:color w:val="000000"/>
          <w:sz w:val="28"/>
          <w:szCs w:val="28"/>
          <w:lang w:eastAsia="ru-RU"/>
        </w:rPr>
      </w:pPr>
      <w:r w:rsidRPr="00797E38">
        <w:rPr>
          <w:color w:val="000000"/>
          <w:sz w:val="28"/>
          <w:szCs w:val="28"/>
          <w:lang w:eastAsia="ru-RU"/>
        </w:rPr>
        <w:t xml:space="preserve">Тарифное дело РЭК КО открыто 22.07.2019 № 126-ВСи ВО (извещение от 22.07.2019 № М-10-81/2646-02). Письмом от 22.08.2019 № Ч-1-54/2988-02 продлен срок рассмотрения тарифного дела. </w:t>
      </w:r>
    </w:p>
    <w:p w14:paraId="42E137FA" w14:textId="6CC907A0" w:rsidR="00797E38" w:rsidRPr="00797E38" w:rsidRDefault="00797E38" w:rsidP="00797E38">
      <w:pPr>
        <w:ind w:firstLine="709"/>
        <w:jc w:val="both"/>
        <w:rPr>
          <w:color w:val="000000"/>
          <w:sz w:val="28"/>
          <w:szCs w:val="28"/>
          <w:lang w:eastAsia="ru-RU"/>
        </w:rPr>
      </w:pPr>
      <w:r w:rsidRPr="00797E38">
        <w:rPr>
          <w:color w:val="000000"/>
          <w:sz w:val="28"/>
          <w:szCs w:val="28"/>
          <w:lang w:eastAsia="ru-RU"/>
        </w:rPr>
        <w:t xml:space="preserve">Расчет тарифов произведен специалистом с применением метода экономически обоснованных расходов в соответствии с Методическими указаниями по расчету регулируемых тарифов в сфере водоснабжения и водоотведения, утвержденными приказом ФСТ России от 27.12.2013 № 1746-э «Об утверждении Методических указаний по расчету регулируемых тарифов в сфере водоснабжения и водоотведения» (далее – Методические указания). </w:t>
      </w:r>
    </w:p>
    <w:p w14:paraId="552D3F4C" w14:textId="77777777" w:rsidR="00797E38" w:rsidRPr="00797E38" w:rsidRDefault="00797E38" w:rsidP="00797E38">
      <w:pPr>
        <w:ind w:firstLine="709"/>
        <w:jc w:val="both"/>
        <w:rPr>
          <w:color w:val="000000"/>
          <w:sz w:val="28"/>
          <w:szCs w:val="16"/>
          <w:lang w:eastAsia="ru-RU"/>
        </w:rPr>
      </w:pPr>
    </w:p>
    <w:p w14:paraId="43E21968" w14:textId="77777777" w:rsidR="00797E38" w:rsidRPr="00797E38" w:rsidRDefault="00797E38" w:rsidP="00797E38">
      <w:pPr>
        <w:jc w:val="center"/>
        <w:rPr>
          <w:b/>
          <w:sz w:val="32"/>
          <w:szCs w:val="32"/>
          <w:u w:val="single"/>
          <w:lang w:eastAsia="ru-RU"/>
        </w:rPr>
      </w:pPr>
      <w:r w:rsidRPr="00797E38">
        <w:rPr>
          <w:b/>
          <w:sz w:val="32"/>
          <w:szCs w:val="32"/>
          <w:u w:val="single"/>
          <w:lang w:eastAsia="ru-RU"/>
        </w:rPr>
        <w:t>Общая характеристика организации</w:t>
      </w:r>
    </w:p>
    <w:p w14:paraId="53F5799B" w14:textId="77777777" w:rsidR="00797E38" w:rsidRPr="00797E38" w:rsidRDefault="00797E38" w:rsidP="00797E38">
      <w:pPr>
        <w:jc w:val="center"/>
        <w:rPr>
          <w:b/>
          <w:sz w:val="20"/>
          <w:szCs w:val="10"/>
          <w:u w:val="single"/>
          <w:lang w:eastAsia="ru-RU"/>
        </w:rPr>
      </w:pPr>
    </w:p>
    <w:p w14:paraId="0B470C73" w14:textId="77777777" w:rsidR="00797E38" w:rsidRPr="00797E38" w:rsidRDefault="00797E38" w:rsidP="00797E38">
      <w:pPr>
        <w:ind w:firstLine="709"/>
        <w:jc w:val="both"/>
        <w:rPr>
          <w:color w:val="000000"/>
          <w:sz w:val="28"/>
          <w:szCs w:val="28"/>
          <w:lang w:eastAsia="ru-RU"/>
        </w:rPr>
      </w:pPr>
      <w:r w:rsidRPr="00797E38">
        <w:rPr>
          <w:color w:val="000000"/>
          <w:sz w:val="28"/>
          <w:szCs w:val="28"/>
          <w:lang w:eastAsia="ru-RU"/>
        </w:rPr>
        <w:t xml:space="preserve">Муниципальное унитарное предприятие «Гарант» Краснобродского городского округа создано в соответствии с распоряжением администрации Краснобродского городского округа № 1002-р от 17.11.2015 «О создании муниципального унитарного предприятия «Гарант» Краснобродского городского округа». Основным видом деятельности предприятия до 01.04.2019 года являлась физкультурно-оздоровительная деятельность. Также предприятие оказывает услуги по забору, </w:t>
      </w:r>
      <w:r w:rsidRPr="00797E38">
        <w:rPr>
          <w:color w:val="000000"/>
          <w:sz w:val="28"/>
          <w:szCs w:val="28"/>
          <w:lang w:eastAsia="ru-RU"/>
        </w:rPr>
        <w:lastRenderedPageBreak/>
        <w:t>очистке и распределению воды для питьевых и промышленных нужд, сбору и обработке сточных вод. Кроме того, предприятие занимается оказанием прочих видов деятельности.</w:t>
      </w:r>
    </w:p>
    <w:p w14:paraId="3FB542C9" w14:textId="7F0AD743" w:rsidR="00797E38" w:rsidRPr="00797E38" w:rsidRDefault="00797E38" w:rsidP="00797E38">
      <w:pPr>
        <w:ind w:firstLine="709"/>
        <w:jc w:val="both"/>
        <w:rPr>
          <w:sz w:val="28"/>
          <w:szCs w:val="28"/>
          <w:lang w:eastAsia="ru-RU"/>
        </w:rPr>
      </w:pPr>
      <w:r w:rsidRPr="00797E38">
        <w:rPr>
          <w:sz w:val="28"/>
          <w:szCs w:val="28"/>
          <w:lang w:eastAsia="ru-RU"/>
        </w:rPr>
        <w:t xml:space="preserve">Объекты инженерной инфраструктуры, необходимые организации для осуществления водоснабжения и водоотведения на территории Краснобродского городского округа, </w:t>
      </w:r>
      <w:r w:rsidRPr="00797E38">
        <w:rPr>
          <w:sz w:val="28"/>
          <w:szCs w:val="28"/>
          <w:u w:val="single"/>
          <w:lang w:eastAsia="ru-RU"/>
        </w:rPr>
        <w:t>переданы предприятию Комитетом по управлению муниципальным имуществом Краснобродского городского округа на праве хозяйственного ведения</w:t>
      </w:r>
      <w:r w:rsidRPr="00797E38">
        <w:rPr>
          <w:sz w:val="28"/>
          <w:szCs w:val="28"/>
          <w:lang w:eastAsia="ru-RU"/>
        </w:rPr>
        <w:t xml:space="preserve"> согласно договору от 01.04.2019 № 01/04.</w:t>
      </w:r>
    </w:p>
    <w:p w14:paraId="27CFFCE7" w14:textId="5DF12923" w:rsidR="00797E38" w:rsidRPr="00797E38" w:rsidRDefault="00797E38" w:rsidP="00797E38">
      <w:pPr>
        <w:tabs>
          <w:tab w:val="left" w:pos="1134"/>
        </w:tabs>
        <w:ind w:firstLine="709"/>
        <w:jc w:val="both"/>
        <w:rPr>
          <w:sz w:val="28"/>
          <w:szCs w:val="28"/>
          <w:lang w:eastAsia="ru-RU"/>
        </w:rPr>
      </w:pPr>
      <w:r w:rsidRPr="00797E38">
        <w:rPr>
          <w:sz w:val="28"/>
          <w:szCs w:val="28"/>
          <w:lang w:eastAsia="ru-RU"/>
        </w:rPr>
        <w:t xml:space="preserve">В предыдущие периоды регулирования объекты данных централизованных систем холодного водоснабжения и водоотведения находились в эксплуатации </w:t>
      </w:r>
      <w:r>
        <w:rPr>
          <w:sz w:val="28"/>
          <w:szCs w:val="28"/>
          <w:lang w:eastAsia="ru-RU"/>
        </w:rPr>
        <w:br/>
      </w:r>
      <w:r w:rsidRPr="00797E38">
        <w:rPr>
          <w:sz w:val="28"/>
          <w:szCs w:val="28"/>
          <w:lang w:eastAsia="ru-RU"/>
        </w:rPr>
        <w:t>ООО «РЭСК».</w:t>
      </w:r>
    </w:p>
    <w:p w14:paraId="7125E243" w14:textId="77777777" w:rsidR="00797E38" w:rsidRPr="00797E38" w:rsidRDefault="00797E38" w:rsidP="00797E38">
      <w:pPr>
        <w:ind w:firstLine="709"/>
        <w:jc w:val="both"/>
        <w:rPr>
          <w:color w:val="FF0000"/>
          <w:sz w:val="28"/>
          <w:szCs w:val="28"/>
          <w:lang w:eastAsia="ru-RU"/>
        </w:rPr>
      </w:pPr>
    </w:p>
    <w:p w14:paraId="556614F5" w14:textId="77777777" w:rsidR="00797E38" w:rsidRPr="00797E38" w:rsidRDefault="00797E38" w:rsidP="00797E38">
      <w:pPr>
        <w:jc w:val="center"/>
        <w:rPr>
          <w:b/>
          <w:color w:val="000000"/>
          <w:sz w:val="28"/>
          <w:szCs w:val="28"/>
          <w:u w:val="single"/>
          <w:lang w:eastAsia="ru-RU"/>
        </w:rPr>
      </w:pPr>
      <w:r w:rsidRPr="00797E38">
        <w:rPr>
          <w:b/>
          <w:color w:val="000000"/>
          <w:sz w:val="28"/>
          <w:szCs w:val="28"/>
          <w:u w:val="single"/>
          <w:lang w:eastAsia="ru-RU"/>
        </w:rPr>
        <w:t>Описание системы водоснабжения</w:t>
      </w:r>
    </w:p>
    <w:p w14:paraId="483ED524" w14:textId="77777777" w:rsidR="00797E38" w:rsidRPr="00797E38" w:rsidRDefault="00797E38" w:rsidP="00797E38">
      <w:pPr>
        <w:ind w:firstLine="709"/>
        <w:jc w:val="both"/>
        <w:rPr>
          <w:color w:val="000000"/>
          <w:sz w:val="28"/>
          <w:szCs w:val="28"/>
          <w:lang w:eastAsia="ru-RU"/>
        </w:rPr>
      </w:pPr>
      <w:r w:rsidRPr="00797E38">
        <w:rPr>
          <w:color w:val="000000"/>
          <w:sz w:val="28"/>
          <w:szCs w:val="28"/>
          <w:lang w:eastAsia="ru-RU"/>
        </w:rPr>
        <w:t>Источником хозяйственно-питьевого, производственного и противопожарного водоснабжения предприятия являются артезианские скважины. Учет забираемой воды ведется косвенным методом (производительность насосов, измерение уровней в резервуарах питьевой воды).</w:t>
      </w:r>
    </w:p>
    <w:p w14:paraId="2D83B3A0" w14:textId="77777777" w:rsidR="00797E38" w:rsidRPr="00797E38" w:rsidRDefault="00797E38" w:rsidP="00797E38">
      <w:pPr>
        <w:ind w:firstLine="709"/>
        <w:jc w:val="both"/>
        <w:rPr>
          <w:color w:val="000000"/>
          <w:sz w:val="28"/>
          <w:szCs w:val="28"/>
          <w:lang w:eastAsia="ru-RU"/>
        </w:rPr>
      </w:pPr>
      <w:r w:rsidRPr="00797E38">
        <w:rPr>
          <w:color w:val="000000"/>
          <w:sz w:val="28"/>
          <w:szCs w:val="28"/>
          <w:lang w:eastAsia="ru-RU"/>
        </w:rPr>
        <w:t xml:space="preserve">Предприятием передано в эксплуатацию централизованная сеть водоснабжения протяженностью </w:t>
      </w:r>
      <w:proofErr w:type="gramStart"/>
      <w:r w:rsidRPr="00797E38">
        <w:rPr>
          <w:color w:val="000000"/>
          <w:sz w:val="28"/>
          <w:szCs w:val="28"/>
          <w:lang w:eastAsia="ru-RU"/>
        </w:rPr>
        <w:t>51,873  км</w:t>
      </w:r>
      <w:proofErr w:type="gramEnd"/>
      <w:r w:rsidRPr="00797E38">
        <w:rPr>
          <w:color w:val="000000"/>
          <w:sz w:val="28"/>
          <w:szCs w:val="28"/>
          <w:lang w:eastAsia="ru-RU"/>
        </w:rPr>
        <w:t>. Добыча подземной воды ведется из 13 артезианских скважин, которая поступает в три резервуара по 500 м3 каждый, а затем по трубопроводу подается для водоснабжения поселка городского типа, учреждений образования, здравоохранения, социально-культурной сферы, промышленных предприятий, коммерческих структур.</w:t>
      </w:r>
    </w:p>
    <w:p w14:paraId="308ECA08" w14:textId="77777777" w:rsidR="00797E38" w:rsidRPr="00797E38" w:rsidRDefault="00797E38" w:rsidP="00797E38">
      <w:pPr>
        <w:ind w:firstLine="709"/>
        <w:jc w:val="both"/>
        <w:rPr>
          <w:color w:val="000000"/>
          <w:sz w:val="28"/>
          <w:szCs w:val="28"/>
          <w:lang w:eastAsia="ru-RU"/>
        </w:rPr>
      </w:pPr>
    </w:p>
    <w:p w14:paraId="70E964A1" w14:textId="77777777" w:rsidR="00797E38" w:rsidRPr="00797E38" w:rsidRDefault="00797E38" w:rsidP="00797E38">
      <w:pPr>
        <w:jc w:val="center"/>
        <w:rPr>
          <w:b/>
          <w:color w:val="000000"/>
          <w:sz w:val="28"/>
          <w:szCs w:val="28"/>
          <w:u w:val="single"/>
          <w:lang w:eastAsia="ru-RU"/>
        </w:rPr>
      </w:pPr>
      <w:r w:rsidRPr="00797E38">
        <w:rPr>
          <w:b/>
          <w:color w:val="000000"/>
          <w:sz w:val="28"/>
          <w:szCs w:val="28"/>
          <w:u w:val="single"/>
          <w:lang w:eastAsia="ru-RU"/>
        </w:rPr>
        <w:t>Описание системы водоотведения</w:t>
      </w:r>
    </w:p>
    <w:p w14:paraId="44C65885" w14:textId="77777777" w:rsidR="00797E38" w:rsidRPr="00797E38" w:rsidRDefault="00797E38" w:rsidP="00797E38">
      <w:pPr>
        <w:ind w:firstLine="709"/>
        <w:jc w:val="both"/>
        <w:rPr>
          <w:color w:val="000000"/>
          <w:sz w:val="28"/>
          <w:szCs w:val="28"/>
          <w:lang w:eastAsia="ru-RU"/>
        </w:rPr>
      </w:pPr>
      <w:r w:rsidRPr="00797E38">
        <w:rPr>
          <w:color w:val="000000"/>
          <w:sz w:val="28"/>
          <w:szCs w:val="28"/>
          <w:lang w:eastAsia="ru-RU"/>
        </w:rPr>
        <w:t xml:space="preserve"> Хозяйственно-бытовые и производственные сточные воды через коммунальную канализационную систему передаются на собственные очистные сооружения. Затем через выпуск №1 смешанные (ливневые, талые, хозяйственно-бытовые и производственные), сбрасываются сточные воды в р. Кривой Ускат.</w:t>
      </w:r>
    </w:p>
    <w:p w14:paraId="083EACAE" w14:textId="77777777" w:rsidR="00797E38" w:rsidRPr="00797E38" w:rsidRDefault="00797E38" w:rsidP="00797E38">
      <w:pPr>
        <w:ind w:firstLine="709"/>
        <w:jc w:val="both"/>
        <w:rPr>
          <w:color w:val="000000"/>
          <w:sz w:val="28"/>
          <w:szCs w:val="28"/>
          <w:lang w:eastAsia="ru-RU"/>
        </w:rPr>
      </w:pPr>
      <w:r w:rsidRPr="00797E38">
        <w:rPr>
          <w:color w:val="000000"/>
          <w:sz w:val="28"/>
          <w:szCs w:val="28"/>
          <w:lang w:eastAsia="ru-RU"/>
        </w:rPr>
        <w:t>Отведение сточных вод осуществляется от канализированной части посредством сети дворовых канализаций, магистральных коллекторов и трех перекачивающих канализационных насосных станций – КНС№2, КНС №3, КНС №4.</w:t>
      </w:r>
    </w:p>
    <w:p w14:paraId="677331D3" w14:textId="77777777" w:rsidR="00797E38" w:rsidRPr="00797E38" w:rsidRDefault="00797E38" w:rsidP="00797E38">
      <w:pPr>
        <w:ind w:firstLine="709"/>
        <w:jc w:val="both"/>
        <w:rPr>
          <w:color w:val="000000"/>
          <w:sz w:val="28"/>
          <w:szCs w:val="28"/>
          <w:lang w:eastAsia="ru-RU"/>
        </w:rPr>
      </w:pPr>
      <w:r w:rsidRPr="00797E38">
        <w:rPr>
          <w:color w:val="000000"/>
          <w:sz w:val="28"/>
          <w:szCs w:val="28"/>
          <w:lang w:eastAsia="ru-RU"/>
        </w:rPr>
        <w:t>Очистка и обеззараживание сточных вод осуществляется на комплексе очистных сооружений полной биологической очистки сточных вод. В комплекс очистных сооружений входит:</w:t>
      </w:r>
    </w:p>
    <w:p w14:paraId="494B68B5" w14:textId="77777777" w:rsidR="00797E38" w:rsidRPr="00797E38" w:rsidRDefault="00797E38" w:rsidP="00797E38">
      <w:pPr>
        <w:ind w:firstLine="709"/>
        <w:jc w:val="both"/>
        <w:rPr>
          <w:color w:val="000000"/>
          <w:sz w:val="28"/>
          <w:szCs w:val="28"/>
          <w:lang w:eastAsia="ru-RU"/>
        </w:rPr>
      </w:pPr>
      <w:r w:rsidRPr="00797E38">
        <w:rPr>
          <w:color w:val="000000"/>
          <w:sz w:val="28"/>
          <w:szCs w:val="28"/>
          <w:lang w:eastAsia="ru-RU"/>
        </w:rPr>
        <w:t>- приемная камера;</w:t>
      </w:r>
    </w:p>
    <w:p w14:paraId="6CFCC7A9" w14:textId="77777777" w:rsidR="00797E38" w:rsidRPr="00797E38" w:rsidRDefault="00797E38" w:rsidP="00797E38">
      <w:pPr>
        <w:ind w:firstLine="709"/>
        <w:jc w:val="both"/>
        <w:rPr>
          <w:color w:val="000000"/>
          <w:sz w:val="28"/>
          <w:szCs w:val="28"/>
          <w:lang w:eastAsia="ru-RU"/>
        </w:rPr>
      </w:pPr>
      <w:r w:rsidRPr="00797E38">
        <w:rPr>
          <w:color w:val="000000"/>
          <w:sz w:val="28"/>
          <w:szCs w:val="28"/>
          <w:lang w:eastAsia="ru-RU"/>
        </w:rPr>
        <w:t>- песколовки;</w:t>
      </w:r>
    </w:p>
    <w:p w14:paraId="38848B6A" w14:textId="77777777" w:rsidR="00797E38" w:rsidRPr="00797E38" w:rsidRDefault="00797E38" w:rsidP="00797E38">
      <w:pPr>
        <w:ind w:firstLine="709"/>
        <w:jc w:val="both"/>
        <w:rPr>
          <w:color w:val="000000"/>
          <w:sz w:val="28"/>
          <w:szCs w:val="28"/>
          <w:lang w:eastAsia="ru-RU"/>
        </w:rPr>
      </w:pPr>
      <w:r w:rsidRPr="00797E38">
        <w:rPr>
          <w:color w:val="000000"/>
          <w:sz w:val="28"/>
          <w:szCs w:val="28"/>
          <w:lang w:eastAsia="ru-RU"/>
        </w:rPr>
        <w:t xml:space="preserve">- </w:t>
      </w:r>
      <w:proofErr w:type="spellStart"/>
      <w:r w:rsidRPr="00797E38">
        <w:rPr>
          <w:color w:val="000000"/>
          <w:sz w:val="28"/>
          <w:szCs w:val="28"/>
          <w:lang w:eastAsia="ru-RU"/>
        </w:rPr>
        <w:t>двухярусные</w:t>
      </w:r>
      <w:proofErr w:type="spellEnd"/>
      <w:r w:rsidRPr="00797E38">
        <w:rPr>
          <w:color w:val="000000"/>
          <w:sz w:val="28"/>
          <w:szCs w:val="28"/>
          <w:lang w:eastAsia="ru-RU"/>
        </w:rPr>
        <w:t xml:space="preserve"> отстойники;</w:t>
      </w:r>
    </w:p>
    <w:p w14:paraId="4FE54670" w14:textId="77777777" w:rsidR="00797E38" w:rsidRPr="00797E38" w:rsidRDefault="00797E38" w:rsidP="00797E38">
      <w:pPr>
        <w:ind w:firstLine="709"/>
        <w:jc w:val="both"/>
        <w:rPr>
          <w:color w:val="000000"/>
          <w:sz w:val="28"/>
          <w:szCs w:val="28"/>
          <w:lang w:eastAsia="ru-RU"/>
        </w:rPr>
      </w:pPr>
      <w:r w:rsidRPr="00797E38">
        <w:rPr>
          <w:color w:val="000000"/>
          <w:sz w:val="28"/>
          <w:szCs w:val="28"/>
          <w:lang w:eastAsia="ru-RU"/>
        </w:rPr>
        <w:t>- биофильтры;</w:t>
      </w:r>
    </w:p>
    <w:p w14:paraId="29CC03DE" w14:textId="77777777" w:rsidR="00797E38" w:rsidRPr="00797E38" w:rsidRDefault="00797E38" w:rsidP="00797E38">
      <w:pPr>
        <w:ind w:firstLine="709"/>
        <w:jc w:val="both"/>
        <w:rPr>
          <w:color w:val="000000"/>
          <w:sz w:val="28"/>
          <w:szCs w:val="28"/>
          <w:lang w:eastAsia="ru-RU"/>
        </w:rPr>
      </w:pPr>
      <w:r w:rsidRPr="00797E38">
        <w:rPr>
          <w:color w:val="000000"/>
          <w:sz w:val="28"/>
          <w:szCs w:val="28"/>
          <w:lang w:eastAsia="ru-RU"/>
        </w:rPr>
        <w:t>- вторичные отстойники;</w:t>
      </w:r>
    </w:p>
    <w:p w14:paraId="12BD1293" w14:textId="77777777" w:rsidR="00797E38" w:rsidRPr="00797E38" w:rsidRDefault="00797E38" w:rsidP="00797E38">
      <w:pPr>
        <w:ind w:firstLine="709"/>
        <w:jc w:val="both"/>
        <w:rPr>
          <w:color w:val="000000"/>
          <w:sz w:val="28"/>
          <w:szCs w:val="28"/>
          <w:lang w:eastAsia="ru-RU"/>
        </w:rPr>
      </w:pPr>
      <w:r w:rsidRPr="00797E38">
        <w:rPr>
          <w:color w:val="000000"/>
          <w:sz w:val="28"/>
          <w:szCs w:val="28"/>
          <w:lang w:eastAsia="ru-RU"/>
        </w:rPr>
        <w:t>- иловые площадки.</w:t>
      </w:r>
    </w:p>
    <w:p w14:paraId="7A7E4A58" w14:textId="77777777" w:rsidR="00797E38" w:rsidRPr="00797E38" w:rsidRDefault="00797E38" w:rsidP="00797E38">
      <w:pPr>
        <w:jc w:val="both"/>
        <w:rPr>
          <w:color w:val="000000"/>
          <w:sz w:val="28"/>
          <w:szCs w:val="28"/>
          <w:lang w:eastAsia="ru-RU"/>
        </w:rPr>
      </w:pPr>
      <w:r w:rsidRPr="00797E38">
        <w:rPr>
          <w:color w:val="000000"/>
          <w:sz w:val="28"/>
          <w:szCs w:val="28"/>
          <w:lang w:eastAsia="ru-RU"/>
        </w:rPr>
        <w:t xml:space="preserve">Предприятию передано в эксплуатацию централизованная </w:t>
      </w:r>
      <w:proofErr w:type="gramStart"/>
      <w:r w:rsidRPr="00797E38">
        <w:rPr>
          <w:color w:val="000000"/>
          <w:sz w:val="28"/>
          <w:szCs w:val="28"/>
          <w:lang w:eastAsia="ru-RU"/>
        </w:rPr>
        <w:t>канализационная  сеть</w:t>
      </w:r>
      <w:proofErr w:type="gramEnd"/>
      <w:r w:rsidRPr="00797E38">
        <w:rPr>
          <w:color w:val="000000"/>
          <w:sz w:val="28"/>
          <w:szCs w:val="28"/>
          <w:lang w:eastAsia="ru-RU"/>
        </w:rPr>
        <w:t xml:space="preserve">  протяженностью 3,5925  км.</w:t>
      </w:r>
    </w:p>
    <w:p w14:paraId="59F713F8" w14:textId="77777777" w:rsidR="00797E38" w:rsidRPr="00797E38" w:rsidRDefault="00797E38" w:rsidP="00797E38">
      <w:pPr>
        <w:jc w:val="both"/>
        <w:rPr>
          <w:b/>
          <w:sz w:val="32"/>
          <w:szCs w:val="32"/>
          <w:u w:val="single"/>
          <w:lang w:eastAsia="ru-RU"/>
        </w:rPr>
      </w:pPr>
    </w:p>
    <w:p w14:paraId="76C5F0A0" w14:textId="77777777" w:rsidR="00797E38" w:rsidRPr="00797E38" w:rsidRDefault="00797E38" w:rsidP="00797E38">
      <w:pPr>
        <w:jc w:val="center"/>
        <w:rPr>
          <w:b/>
          <w:sz w:val="32"/>
          <w:szCs w:val="32"/>
          <w:u w:val="single"/>
          <w:lang w:eastAsia="ru-RU"/>
        </w:rPr>
      </w:pPr>
      <w:r w:rsidRPr="00797E38">
        <w:rPr>
          <w:b/>
          <w:sz w:val="32"/>
          <w:szCs w:val="32"/>
          <w:u w:val="single"/>
          <w:lang w:eastAsia="ru-RU"/>
        </w:rPr>
        <w:lastRenderedPageBreak/>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22AD1AAB" w14:textId="77777777" w:rsidR="00797E38" w:rsidRPr="00797E38" w:rsidRDefault="00797E38" w:rsidP="00797E38">
      <w:pPr>
        <w:jc w:val="center"/>
        <w:rPr>
          <w:b/>
          <w:sz w:val="18"/>
          <w:szCs w:val="10"/>
          <w:u w:val="single"/>
          <w:lang w:eastAsia="ru-RU"/>
        </w:rPr>
      </w:pPr>
      <w:r w:rsidRPr="00797E38">
        <w:rPr>
          <w:b/>
          <w:sz w:val="18"/>
          <w:szCs w:val="10"/>
          <w:u w:val="single"/>
          <w:lang w:eastAsia="ru-RU"/>
        </w:rPr>
        <w:t xml:space="preserve"> </w:t>
      </w:r>
    </w:p>
    <w:p w14:paraId="65E4E55D" w14:textId="135E02F1" w:rsidR="00797E38" w:rsidRPr="00797E38" w:rsidRDefault="00797E38" w:rsidP="00797E38">
      <w:pPr>
        <w:ind w:firstLine="709"/>
        <w:jc w:val="both"/>
        <w:rPr>
          <w:sz w:val="28"/>
          <w:szCs w:val="28"/>
          <w:lang w:eastAsia="ru-RU"/>
        </w:rPr>
      </w:pPr>
      <w:r w:rsidRPr="00797E38">
        <w:rPr>
          <w:sz w:val="28"/>
          <w:szCs w:val="28"/>
          <w:lang w:eastAsia="ru-RU"/>
        </w:rPr>
        <w:t>Материалы организации по расчету тарифов на 2019 год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(далее – Правила). Расчетно-обосновывающие материалы представлены надлежащим образом, сшиты, пронумерованы, заверены подписью руководителя и скреплены печатью предприятия.</w:t>
      </w:r>
    </w:p>
    <w:p w14:paraId="1940196C" w14:textId="77777777" w:rsidR="00797E38" w:rsidRPr="00797E38" w:rsidRDefault="00797E38" w:rsidP="00797E38">
      <w:pPr>
        <w:ind w:firstLine="709"/>
        <w:jc w:val="both"/>
        <w:rPr>
          <w:color w:val="FF0000"/>
          <w:sz w:val="28"/>
          <w:szCs w:val="28"/>
          <w:lang w:eastAsia="ru-RU"/>
        </w:rPr>
      </w:pPr>
    </w:p>
    <w:p w14:paraId="4B1C08A5" w14:textId="77777777" w:rsidR="00797E38" w:rsidRPr="00797E38" w:rsidRDefault="00797E38" w:rsidP="00797E38">
      <w:pPr>
        <w:jc w:val="center"/>
        <w:rPr>
          <w:b/>
          <w:sz w:val="32"/>
          <w:szCs w:val="32"/>
          <w:u w:val="single"/>
          <w:lang w:eastAsia="ru-RU"/>
        </w:rPr>
      </w:pPr>
      <w:r w:rsidRPr="00797E38">
        <w:rPr>
          <w:b/>
          <w:sz w:val="32"/>
          <w:szCs w:val="32"/>
          <w:u w:val="single"/>
          <w:lang w:eastAsia="ru-RU"/>
        </w:rPr>
        <w:t>Оценка достоверности данных, приведенных</w:t>
      </w:r>
    </w:p>
    <w:p w14:paraId="0D847591" w14:textId="77777777" w:rsidR="00797E38" w:rsidRPr="00797E38" w:rsidRDefault="00797E38" w:rsidP="00797E38">
      <w:pPr>
        <w:jc w:val="center"/>
        <w:rPr>
          <w:b/>
          <w:sz w:val="32"/>
          <w:szCs w:val="32"/>
          <w:u w:val="single"/>
          <w:lang w:eastAsia="ru-RU"/>
        </w:rPr>
      </w:pPr>
      <w:r w:rsidRPr="00797E38">
        <w:rPr>
          <w:b/>
          <w:sz w:val="32"/>
          <w:szCs w:val="32"/>
          <w:u w:val="single"/>
          <w:lang w:eastAsia="ru-RU"/>
        </w:rPr>
        <w:t>в предложениях об установлении тарифов</w:t>
      </w:r>
    </w:p>
    <w:p w14:paraId="2D9EE410" w14:textId="77777777" w:rsidR="00797E38" w:rsidRPr="00797E38" w:rsidRDefault="00797E38" w:rsidP="00797E38">
      <w:pPr>
        <w:ind w:firstLine="709"/>
        <w:jc w:val="center"/>
        <w:rPr>
          <w:b/>
          <w:sz w:val="14"/>
          <w:szCs w:val="10"/>
          <w:u w:val="single"/>
          <w:lang w:eastAsia="ru-RU"/>
        </w:rPr>
      </w:pPr>
    </w:p>
    <w:p w14:paraId="43A00FFB" w14:textId="77777777" w:rsidR="00797E38" w:rsidRPr="00797E38" w:rsidRDefault="00797E38" w:rsidP="00797E38">
      <w:pPr>
        <w:ind w:firstLine="709"/>
        <w:jc w:val="both"/>
        <w:rPr>
          <w:sz w:val="28"/>
          <w:szCs w:val="28"/>
          <w:lang w:eastAsia="ru-RU"/>
        </w:rPr>
      </w:pPr>
      <w:r w:rsidRPr="00797E38">
        <w:rPr>
          <w:sz w:val="28"/>
          <w:szCs w:val="28"/>
          <w:lang w:eastAsia="ru-RU"/>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6E91E5AD" w14:textId="77777777" w:rsidR="00797E38" w:rsidRPr="00797E38" w:rsidRDefault="00797E38" w:rsidP="00797E38">
      <w:pPr>
        <w:ind w:firstLine="709"/>
        <w:jc w:val="both"/>
        <w:rPr>
          <w:sz w:val="28"/>
          <w:szCs w:val="28"/>
          <w:lang w:eastAsia="ru-RU"/>
        </w:rPr>
      </w:pPr>
      <w:r w:rsidRPr="00797E38">
        <w:rPr>
          <w:sz w:val="28"/>
          <w:szCs w:val="28"/>
          <w:lang w:eastAsia="ru-RU"/>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регулируемым РЭК Кемеровской области видам деятельности на 2019 год.</w:t>
      </w:r>
    </w:p>
    <w:p w14:paraId="6E25015A" w14:textId="77777777" w:rsidR="00797E38" w:rsidRPr="00797E38" w:rsidRDefault="00797E38" w:rsidP="00797E38">
      <w:pPr>
        <w:ind w:firstLine="709"/>
        <w:jc w:val="both"/>
        <w:rPr>
          <w:sz w:val="28"/>
          <w:szCs w:val="28"/>
          <w:lang w:eastAsia="ru-RU"/>
        </w:rPr>
      </w:pPr>
      <w:r w:rsidRPr="00797E38">
        <w:rPr>
          <w:sz w:val="28"/>
          <w:szCs w:val="28"/>
          <w:lang w:eastAsia="ru-RU"/>
        </w:rPr>
        <w:t>Экспертная оценка экономической обоснованности расходов на холодное водоснабжение, водоотведение, принимаемых для расчета тарифов на 2019 год, производилась на основе анализа общих смет расходов в экономических элементах.</w:t>
      </w:r>
    </w:p>
    <w:p w14:paraId="1CB1BBEE" w14:textId="77777777" w:rsidR="00797E38" w:rsidRPr="00797E38" w:rsidRDefault="00797E38" w:rsidP="00797E38">
      <w:pPr>
        <w:ind w:firstLine="709"/>
        <w:jc w:val="both"/>
        <w:rPr>
          <w:sz w:val="28"/>
          <w:szCs w:val="28"/>
          <w:lang w:eastAsia="ru-RU"/>
        </w:rPr>
      </w:pPr>
    </w:p>
    <w:p w14:paraId="69835208" w14:textId="6861ED23" w:rsidR="00797E38" w:rsidRPr="00797E38" w:rsidRDefault="00797E38" w:rsidP="00797E38">
      <w:pPr>
        <w:autoSpaceDE w:val="0"/>
        <w:autoSpaceDN w:val="0"/>
        <w:adjustRightInd w:val="0"/>
        <w:ind w:firstLine="709"/>
        <w:jc w:val="both"/>
        <w:rPr>
          <w:sz w:val="28"/>
          <w:szCs w:val="28"/>
          <w:lang w:eastAsia="ru-RU"/>
        </w:rPr>
      </w:pPr>
      <w:r w:rsidRPr="00797E38">
        <w:rPr>
          <w:sz w:val="28"/>
          <w:szCs w:val="28"/>
          <w:lang w:eastAsia="ru-RU"/>
        </w:rPr>
        <w:t>В связи с тем, что рассматриваемая организация обратилась в регулирующий орган за установлением тарифов впервые в соответствии с п. 17(1) Правил</w:t>
      </w:r>
      <w:r w:rsidRPr="00797E38">
        <w:rPr>
          <w:b/>
          <w:bCs/>
          <w:sz w:val="28"/>
          <w:szCs w:val="28"/>
          <w:lang w:eastAsia="ru-RU"/>
        </w:rPr>
        <w:t xml:space="preserve"> </w:t>
      </w:r>
      <w:r w:rsidRPr="00797E38">
        <w:rPr>
          <w:b/>
          <w:bCs/>
          <w:sz w:val="28"/>
          <w:szCs w:val="28"/>
          <w:u w:val="single"/>
          <w:lang w:eastAsia="ru-RU"/>
        </w:rPr>
        <w:t>копии документов, подтверждающих проведение заявителем закупки товаров (работ, услуг)</w:t>
      </w:r>
      <w:r w:rsidRPr="00797E38">
        <w:rPr>
          <w:bCs/>
          <w:sz w:val="28"/>
          <w:szCs w:val="28"/>
          <w:lang w:eastAsia="ru-RU"/>
        </w:rPr>
        <w:t xml:space="preserve"> в установленном законодательством Российской Федерации порядке (положение о закупках, извещение о проведении закупок, документация о закупке, протоколы проведения закупок, составляемые в ходе проведения закупок) </w:t>
      </w:r>
      <w:r w:rsidRPr="00797E38">
        <w:rPr>
          <w:sz w:val="28"/>
          <w:szCs w:val="28"/>
          <w:lang w:eastAsia="ru-RU"/>
        </w:rPr>
        <w:t xml:space="preserve">к заявлению об установлении тарифов </w:t>
      </w:r>
      <w:r w:rsidRPr="00797E38">
        <w:rPr>
          <w:b/>
          <w:sz w:val="28"/>
          <w:szCs w:val="28"/>
          <w:u w:val="single"/>
          <w:lang w:eastAsia="ru-RU"/>
        </w:rPr>
        <w:t>не прилагаются</w:t>
      </w:r>
      <w:r w:rsidRPr="00797E38">
        <w:rPr>
          <w:sz w:val="28"/>
          <w:szCs w:val="28"/>
          <w:lang w:eastAsia="ru-RU"/>
        </w:rPr>
        <w:t>.</w:t>
      </w:r>
    </w:p>
    <w:p w14:paraId="6DEEDC10" w14:textId="77777777" w:rsidR="00797E38" w:rsidRPr="00797E38" w:rsidRDefault="00797E38" w:rsidP="00797E38">
      <w:pPr>
        <w:autoSpaceDE w:val="0"/>
        <w:autoSpaceDN w:val="0"/>
        <w:adjustRightInd w:val="0"/>
        <w:ind w:firstLine="709"/>
        <w:jc w:val="both"/>
        <w:rPr>
          <w:bCs/>
          <w:sz w:val="28"/>
          <w:szCs w:val="28"/>
          <w:lang w:eastAsia="ru-RU"/>
        </w:rPr>
      </w:pPr>
    </w:p>
    <w:p w14:paraId="7F7D45DF" w14:textId="77777777" w:rsidR="00797E38" w:rsidRPr="00797E38" w:rsidRDefault="00797E38" w:rsidP="00797E38">
      <w:pPr>
        <w:jc w:val="center"/>
        <w:rPr>
          <w:b/>
          <w:sz w:val="32"/>
          <w:szCs w:val="32"/>
          <w:u w:val="single"/>
          <w:lang w:eastAsia="ru-RU"/>
        </w:rPr>
      </w:pPr>
      <w:r w:rsidRPr="00797E38">
        <w:rPr>
          <w:b/>
          <w:sz w:val="32"/>
          <w:szCs w:val="32"/>
          <w:u w:val="single"/>
          <w:lang w:eastAsia="ru-RU"/>
        </w:rPr>
        <w:t>Оценка имущественного и финансового состояния организации</w:t>
      </w:r>
    </w:p>
    <w:p w14:paraId="03EE8A28" w14:textId="77777777" w:rsidR="00797E38" w:rsidRPr="00797E38" w:rsidRDefault="00797E38" w:rsidP="00797E38">
      <w:pPr>
        <w:jc w:val="center"/>
        <w:rPr>
          <w:b/>
          <w:sz w:val="16"/>
          <w:szCs w:val="10"/>
          <w:u w:val="single"/>
          <w:lang w:eastAsia="ru-RU"/>
        </w:rPr>
      </w:pPr>
    </w:p>
    <w:p w14:paraId="7136C3AC" w14:textId="77777777" w:rsidR="00797E38" w:rsidRPr="00797E38" w:rsidRDefault="00797E38" w:rsidP="00797E38">
      <w:pPr>
        <w:ind w:firstLine="709"/>
        <w:jc w:val="both"/>
        <w:rPr>
          <w:color w:val="000000"/>
          <w:sz w:val="28"/>
          <w:szCs w:val="28"/>
          <w:lang w:eastAsia="ru-RU"/>
        </w:rPr>
      </w:pPr>
      <w:r w:rsidRPr="00797E38">
        <w:rPr>
          <w:color w:val="000000"/>
          <w:sz w:val="28"/>
          <w:szCs w:val="28"/>
          <w:lang w:eastAsia="ru-RU"/>
        </w:rPr>
        <w:t xml:space="preserve">В связи с тем, что данное предприятие впервые обратилось в регулирующий орган с предложением об установлении тарифов на услуги холодного водоснабжения, </w:t>
      </w:r>
      <w:r w:rsidRPr="00797E38">
        <w:rPr>
          <w:color w:val="000000"/>
          <w:sz w:val="28"/>
          <w:szCs w:val="28"/>
          <w:lang w:eastAsia="ru-RU"/>
        </w:rPr>
        <w:lastRenderedPageBreak/>
        <w:t>водоотведения и ранее не осуществляло регулируемые виды деятельности, провести оценку финансового состояния по данным бухгалтерских регистров не представляется возможным.</w:t>
      </w:r>
    </w:p>
    <w:p w14:paraId="5CFD7E97" w14:textId="77777777" w:rsidR="00797E38" w:rsidRPr="00797E38" w:rsidRDefault="00797E38" w:rsidP="00797E38">
      <w:pPr>
        <w:tabs>
          <w:tab w:val="left" w:pos="1134"/>
        </w:tabs>
        <w:ind w:firstLine="709"/>
        <w:jc w:val="both"/>
        <w:rPr>
          <w:sz w:val="28"/>
          <w:szCs w:val="28"/>
          <w:lang w:eastAsia="ru-RU"/>
        </w:rPr>
      </w:pPr>
    </w:p>
    <w:p w14:paraId="03EE5049" w14:textId="0FD35346" w:rsidR="00797E38" w:rsidRPr="00797E38" w:rsidRDefault="00797E38" w:rsidP="00797E38">
      <w:pPr>
        <w:tabs>
          <w:tab w:val="left" w:pos="1134"/>
        </w:tabs>
        <w:ind w:firstLine="709"/>
        <w:jc w:val="both"/>
        <w:rPr>
          <w:sz w:val="28"/>
          <w:szCs w:val="28"/>
          <w:lang w:eastAsia="ru-RU"/>
        </w:rPr>
      </w:pPr>
      <w:r w:rsidRPr="00797E38">
        <w:rPr>
          <w:sz w:val="28"/>
          <w:szCs w:val="28"/>
          <w:lang w:eastAsia="ru-RU"/>
        </w:rPr>
        <w:t xml:space="preserve">Расчеты конкретных статей расходов, основание расчетов, приводятся далее в экспертном заключении при анализе соответствующих статей расходов. При расчете регулятором использовались данные о фактических и плановых затратах организации, ранее эксплуатирующей объекты данных централизованных систем холодного водоснабжения и водоотведения </w:t>
      </w:r>
      <w:proofErr w:type="gramStart"/>
      <w:r w:rsidRPr="00797E38">
        <w:rPr>
          <w:sz w:val="28"/>
          <w:szCs w:val="28"/>
          <w:lang w:eastAsia="ru-RU"/>
        </w:rPr>
        <w:t>–  ООО</w:t>
      </w:r>
      <w:proofErr w:type="gramEnd"/>
      <w:r w:rsidRPr="00797E38">
        <w:rPr>
          <w:sz w:val="28"/>
          <w:szCs w:val="28"/>
          <w:lang w:eastAsia="ru-RU"/>
        </w:rPr>
        <w:t xml:space="preserve"> «РЭСК».</w:t>
      </w:r>
    </w:p>
    <w:p w14:paraId="688AA36F"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Организация применяет упрощенную систему налогообложения- «доходы минус расходы».</w:t>
      </w:r>
    </w:p>
    <w:p w14:paraId="29ACCBE4" w14:textId="77777777" w:rsidR="00797E38" w:rsidRPr="00797E38" w:rsidRDefault="00797E38" w:rsidP="00797E38">
      <w:pPr>
        <w:tabs>
          <w:tab w:val="left" w:pos="1134"/>
        </w:tabs>
        <w:ind w:firstLine="709"/>
        <w:jc w:val="both"/>
        <w:rPr>
          <w:sz w:val="28"/>
          <w:szCs w:val="28"/>
          <w:lang w:eastAsia="ru-RU"/>
        </w:rPr>
      </w:pPr>
    </w:p>
    <w:p w14:paraId="6516B940" w14:textId="77777777" w:rsidR="00797E38" w:rsidRPr="00797E38" w:rsidRDefault="00797E38" w:rsidP="00797E38">
      <w:pPr>
        <w:jc w:val="center"/>
        <w:rPr>
          <w:b/>
          <w:sz w:val="32"/>
          <w:szCs w:val="32"/>
          <w:u w:val="single"/>
          <w:lang w:eastAsia="ru-RU"/>
        </w:rPr>
      </w:pPr>
      <w:r w:rsidRPr="00797E38">
        <w:rPr>
          <w:b/>
          <w:sz w:val="32"/>
          <w:szCs w:val="32"/>
          <w:u w:val="single"/>
          <w:lang w:eastAsia="ru-RU"/>
        </w:rPr>
        <w:t>Анализ основных технико-экономических показателей</w:t>
      </w:r>
    </w:p>
    <w:p w14:paraId="33CDBAC5" w14:textId="77777777" w:rsidR="00797E38" w:rsidRPr="00797E38" w:rsidRDefault="00797E38" w:rsidP="00797E38">
      <w:pPr>
        <w:jc w:val="center"/>
        <w:rPr>
          <w:color w:val="FF0000"/>
          <w:sz w:val="16"/>
          <w:szCs w:val="28"/>
          <w:lang w:eastAsia="ru-RU"/>
        </w:rPr>
      </w:pPr>
    </w:p>
    <w:p w14:paraId="7682EE55" w14:textId="77777777" w:rsidR="00797E38" w:rsidRPr="00797E38" w:rsidRDefault="00797E38" w:rsidP="00797E38">
      <w:pPr>
        <w:ind w:firstLine="709"/>
        <w:jc w:val="both"/>
        <w:rPr>
          <w:sz w:val="28"/>
          <w:szCs w:val="28"/>
          <w:lang w:eastAsia="ru-RU"/>
        </w:rPr>
      </w:pPr>
      <w:r w:rsidRPr="00797E38">
        <w:rPr>
          <w:sz w:val="28"/>
          <w:szCs w:val="28"/>
          <w:lang w:eastAsia="ru-RU"/>
        </w:rPr>
        <w:t>Организацией заявлены на регулируемый период следующие натуральные показатели</w:t>
      </w:r>
    </w:p>
    <w:p w14:paraId="17FE19C2" w14:textId="77777777" w:rsidR="00797E38" w:rsidRPr="00797E38" w:rsidRDefault="00797E38" w:rsidP="00195EFE">
      <w:pPr>
        <w:numPr>
          <w:ilvl w:val="0"/>
          <w:numId w:val="10"/>
        </w:numPr>
        <w:tabs>
          <w:tab w:val="left" w:pos="993"/>
        </w:tabs>
        <w:ind w:left="0" w:firstLine="709"/>
        <w:jc w:val="both"/>
        <w:rPr>
          <w:sz w:val="28"/>
          <w:szCs w:val="28"/>
          <w:lang w:eastAsia="ru-RU"/>
        </w:rPr>
      </w:pPr>
      <w:r w:rsidRPr="00797E38">
        <w:rPr>
          <w:sz w:val="28"/>
          <w:szCs w:val="28"/>
          <w:u w:val="single"/>
          <w:lang w:eastAsia="ru-RU"/>
        </w:rPr>
        <w:t>в сфере холодного водоснабжения</w:t>
      </w:r>
      <w:r w:rsidRPr="00797E38">
        <w:rPr>
          <w:sz w:val="28"/>
          <w:szCs w:val="28"/>
          <w:lang w:eastAsia="ru-RU"/>
        </w:rPr>
        <w:t xml:space="preserve">: </w:t>
      </w:r>
    </w:p>
    <w:tbl>
      <w:tblPr>
        <w:tblW w:w="9209" w:type="dxa"/>
        <w:tblInd w:w="113" w:type="dxa"/>
        <w:tblLook w:val="04A0" w:firstRow="1" w:lastRow="0" w:firstColumn="1" w:lastColumn="0" w:noHBand="0" w:noVBand="1"/>
      </w:tblPr>
      <w:tblGrid>
        <w:gridCol w:w="1020"/>
        <w:gridCol w:w="3795"/>
        <w:gridCol w:w="1417"/>
        <w:gridCol w:w="2977"/>
      </w:tblGrid>
      <w:tr w:rsidR="00797E38" w:rsidRPr="00797E38" w14:paraId="3E172C70" w14:textId="77777777" w:rsidTr="00797E38">
        <w:trPr>
          <w:trHeight w:val="518"/>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EEA17"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1.1</w:t>
            </w:r>
          </w:p>
        </w:tc>
        <w:tc>
          <w:tcPr>
            <w:tcW w:w="3795" w:type="dxa"/>
            <w:tcBorders>
              <w:top w:val="single" w:sz="4" w:space="0" w:color="auto"/>
              <w:left w:val="nil"/>
              <w:bottom w:val="single" w:sz="4" w:space="0" w:color="auto"/>
              <w:right w:val="single" w:sz="4" w:space="0" w:color="auto"/>
            </w:tcBorders>
            <w:shd w:val="clear" w:color="auto" w:fill="auto"/>
            <w:vAlign w:val="center"/>
            <w:hideMark/>
          </w:tcPr>
          <w:p w14:paraId="44D73A30" w14:textId="77777777" w:rsidR="00797E38" w:rsidRPr="00797E38" w:rsidRDefault="00797E38" w:rsidP="00797E38">
            <w:pPr>
              <w:ind w:firstLineChars="100" w:firstLine="180"/>
              <w:rPr>
                <w:rFonts w:ascii="Tahoma" w:hAnsi="Tahoma" w:cs="Tahoma"/>
                <w:sz w:val="18"/>
                <w:szCs w:val="18"/>
                <w:lang w:eastAsia="ru-RU"/>
              </w:rPr>
            </w:pPr>
            <w:r w:rsidRPr="00797E38">
              <w:rPr>
                <w:rFonts w:ascii="Tahoma" w:hAnsi="Tahoma" w:cs="Tahoma"/>
                <w:sz w:val="18"/>
                <w:szCs w:val="18"/>
                <w:lang w:eastAsia="ru-RU"/>
              </w:rPr>
              <w:t>Поднято воды</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FE0285F"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м3</w:t>
            </w:r>
          </w:p>
        </w:tc>
        <w:tc>
          <w:tcPr>
            <w:tcW w:w="2977" w:type="dxa"/>
            <w:tcBorders>
              <w:top w:val="single" w:sz="4" w:space="0" w:color="auto"/>
              <w:left w:val="nil"/>
              <w:bottom w:val="single" w:sz="4" w:space="0" w:color="auto"/>
              <w:right w:val="single" w:sz="4" w:space="0" w:color="auto"/>
            </w:tcBorders>
            <w:shd w:val="clear" w:color="auto" w:fill="FFFFFF"/>
            <w:vAlign w:val="center"/>
            <w:hideMark/>
          </w:tcPr>
          <w:p w14:paraId="25796B54"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426 880,00</w:t>
            </w:r>
          </w:p>
        </w:tc>
      </w:tr>
      <w:tr w:rsidR="00797E38" w:rsidRPr="00797E38" w14:paraId="37EB75ED" w14:textId="77777777" w:rsidTr="00797E38">
        <w:trPr>
          <w:trHeight w:val="300"/>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1A10A400"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1.2</w:t>
            </w:r>
          </w:p>
        </w:tc>
        <w:tc>
          <w:tcPr>
            <w:tcW w:w="3795" w:type="dxa"/>
            <w:tcBorders>
              <w:top w:val="nil"/>
              <w:left w:val="nil"/>
              <w:bottom w:val="single" w:sz="4" w:space="0" w:color="auto"/>
              <w:right w:val="single" w:sz="4" w:space="0" w:color="auto"/>
            </w:tcBorders>
            <w:shd w:val="clear" w:color="auto" w:fill="auto"/>
            <w:vAlign w:val="center"/>
            <w:hideMark/>
          </w:tcPr>
          <w:p w14:paraId="0B704947" w14:textId="77777777" w:rsidR="00797E38" w:rsidRPr="00797E38" w:rsidRDefault="00797E38" w:rsidP="00797E38">
            <w:pPr>
              <w:ind w:firstLineChars="100" w:firstLine="180"/>
              <w:rPr>
                <w:rFonts w:ascii="Tahoma" w:hAnsi="Tahoma" w:cs="Tahoma"/>
                <w:sz w:val="18"/>
                <w:szCs w:val="18"/>
                <w:lang w:eastAsia="ru-RU"/>
              </w:rPr>
            </w:pPr>
            <w:r w:rsidRPr="00797E38">
              <w:rPr>
                <w:rFonts w:ascii="Tahoma" w:hAnsi="Tahoma" w:cs="Tahoma"/>
                <w:sz w:val="18"/>
                <w:szCs w:val="18"/>
                <w:lang w:eastAsia="ru-RU"/>
              </w:rPr>
              <w:t>Получено воды со стороны</w:t>
            </w:r>
          </w:p>
        </w:tc>
        <w:tc>
          <w:tcPr>
            <w:tcW w:w="1417" w:type="dxa"/>
            <w:tcBorders>
              <w:top w:val="nil"/>
              <w:left w:val="nil"/>
              <w:bottom w:val="single" w:sz="4" w:space="0" w:color="auto"/>
              <w:right w:val="single" w:sz="4" w:space="0" w:color="auto"/>
            </w:tcBorders>
            <w:shd w:val="clear" w:color="auto" w:fill="auto"/>
            <w:vAlign w:val="center"/>
            <w:hideMark/>
          </w:tcPr>
          <w:p w14:paraId="6DB7E1E3"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м3</w:t>
            </w:r>
          </w:p>
        </w:tc>
        <w:tc>
          <w:tcPr>
            <w:tcW w:w="2977" w:type="dxa"/>
            <w:tcBorders>
              <w:top w:val="nil"/>
              <w:left w:val="nil"/>
              <w:bottom w:val="single" w:sz="4" w:space="0" w:color="auto"/>
              <w:right w:val="single" w:sz="4" w:space="0" w:color="auto"/>
            </w:tcBorders>
            <w:shd w:val="clear" w:color="auto" w:fill="FFFFFF"/>
            <w:vAlign w:val="center"/>
            <w:hideMark/>
          </w:tcPr>
          <w:p w14:paraId="4261AB0A"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0,00 </w:t>
            </w:r>
          </w:p>
        </w:tc>
      </w:tr>
      <w:tr w:rsidR="00797E38" w:rsidRPr="00797E38" w14:paraId="0C7C7649" w14:textId="77777777" w:rsidTr="00797E38">
        <w:trPr>
          <w:trHeight w:val="531"/>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5F17D006"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1.3</w:t>
            </w:r>
          </w:p>
        </w:tc>
        <w:tc>
          <w:tcPr>
            <w:tcW w:w="3795" w:type="dxa"/>
            <w:tcBorders>
              <w:top w:val="nil"/>
              <w:left w:val="nil"/>
              <w:bottom w:val="single" w:sz="4" w:space="0" w:color="auto"/>
              <w:right w:val="single" w:sz="4" w:space="0" w:color="auto"/>
            </w:tcBorders>
            <w:shd w:val="clear" w:color="auto" w:fill="auto"/>
            <w:vAlign w:val="center"/>
            <w:hideMark/>
          </w:tcPr>
          <w:p w14:paraId="2F946899" w14:textId="77777777" w:rsidR="00797E38" w:rsidRPr="00797E38" w:rsidRDefault="00797E38" w:rsidP="00797E38">
            <w:pPr>
              <w:ind w:firstLineChars="100" w:firstLine="180"/>
              <w:rPr>
                <w:rFonts w:ascii="Tahoma" w:hAnsi="Tahoma" w:cs="Tahoma"/>
                <w:sz w:val="18"/>
                <w:szCs w:val="18"/>
                <w:lang w:eastAsia="ru-RU"/>
              </w:rPr>
            </w:pPr>
            <w:r w:rsidRPr="00797E38">
              <w:rPr>
                <w:rFonts w:ascii="Tahoma" w:hAnsi="Tahoma" w:cs="Tahoma"/>
                <w:sz w:val="18"/>
                <w:szCs w:val="18"/>
                <w:lang w:eastAsia="ru-RU"/>
              </w:rPr>
              <w:t>Расход воды на коммунально-бытовые нужды</w:t>
            </w:r>
          </w:p>
        </w:tc>
        <w:tc>
          <w:tcPr>
            <w:tcW w:w="1417" w:type="dxa"/>
            <w:tcBorders>
              <w:top w:val="nil"/>
              <w:left w:val="nil"/>
              <w:bottom w:val="single" w:sz="4" w:space="0" w:color="auto"/>
              <w:right w:val="single" w:sz="4" w:space="0" w:color="auto"/>
            </w:tcBorders>
            <w:shd w:val="clear" w:color="auto" w:fill="auto"/>
            <w:vAlign w:val="center"/>
            <w:hideMark/>
          </w:tcPr>
          <w:p w14:paraId="6B7D7711"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м3</w:t>
            </w:r>
          </w:p>
        </w:tc>
        <w:tc>
          <w:tcPr>
            <w:tcW w:w="2977" w:type="dxa"/>
            <w:tcBorders>
              <w:top w:val="nil"/>
              <w:left w:val="nil"/>
              <w:bottom w:val="single" w:sz="4" w:space="0" w:color="auto"/>
              <w:right w:val="single" w:sz="4" w:space="0" w:color="auto"/>
            </w:tcBorders>
            <w:shd w:val="clear" w:color="auto" w:fill="FFFFFF"/>
            <w:vAlign w:val="center"/>
            <w:hideMark/>
          </w:tcPr>
          <w:p w14:paraId="474DBDF0"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0,00</w:t>
            </w:r>
          </w:p>
        </w:tc>
      </w:tr>
      <w:tr w:rsidR="00797E38" w:rsidRPr="00797E38" w14:paraId="69FF0029" w14:textId="77777777" w:rsidTr="00797E38">
        <w:trPr>
          <w:trHeight w:val="411"/>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1DD276AF"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1.4</w:t>
            </w:r>
          </w:p>
        </w:tc>
        <w:tc>
          <w:tcPr>
            <w:tcW w:w="3795" w:type="dxa"/>
            <w:tcBorders>
              <w:top w:val="nil"/>
              <w:left w:val="nil"/>
              <w:bottom w:val="single" w:sz="4" w:space="0" w:color="auto"/>
              <w:right w:val="single" w:sz="4" w:space="0" w:color="auto"/>
            </w:tcBorders>
            <w:shd w:val="clear" w:color="auto" w:fill="auto"/>
            <w:vAlign w:val="center"/>
            <w:hideMark/>
          </w:tcPr>
          <w:p w14:paraId="2E1FD8D7" w14:textId="77777777" w:rsidR="00797E38" w:rsidRPr="00797E38" w:rsidRDefault="00797E38" w:rsidP="00797E38">
            <w:pPr>
              <w:ind w:firstLineChars="100" w:firstLine="180"/>
              <w:rPr>
                <w:rFonts w:ascii="Tahoma" w:hAnsi="Tahoma" w:cs="Tahoma"/>
                <w:sz w:val="18"/>
                <w:szCs w:val="18"/>
                <w:lang w:eastAsia="ru-RU"/>
              </w:rPr>
            </w:pPr>
            <w:r w:rsidRPr="00797E38">
              <w:rPr>
                <w:rFonts w:ascii="Tahoma" w:hAnsi="Tahoma" w:cs="Tahoma"/>
                <w:sz w:val="18"/>
                <w:szCs w:val="18"/>
                <w:lang w:eastAsia="ru-RU"/>
              </w:rPr>
              <w:t>Расход воды на нужды предприятия</w:t>
            </w:r>
          </w:p>
        </w:tc>
        <w:tc>
          <w:tcPr>
            <w:tcW w:w="1417" w:type="dxa"/>
            <w:tcBorders>
              <w:top w:val="nil"/>
              <w:left w:val="nil"/>
              <w:bottom w:val="single" w:sz="4" w:space="0" w:color="auto"/>
              <w:right w:val="single" w:sz="4" w:space="0" w:color="auto"/>
            </w:tcBorders>
            <w:shd w:val="clear" w:color="auto" w:fill="auto"/>
            <w:vAlign w:val="center"/>
            <w:hideMark/>
          </w:tcPr>
          <w:p w14:paraId="16CE6B9A"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м3</w:t>
            </w:r>
          </w:p>
        </w:tc>
        <w:tc>
          <w:tcPr>
            <w:tcW w:w="2977" w:type="dxa"/>
            <w:tcBorders>
              <w:top w:val="nil"/>
              <w:left w:val="nil"/>
              <w:bottom w:val="single" w:sz="4" w:space="0" w:color="auto"/>
              <w:right w:val="single" w:sz="4" w:space="0" w:color="auto"/>
            </w:tcBorders>
            <w:shd w:val="clear" w:color="auto" w:fill="FFFFFF"/>
            <w:vAlign w:val="center"/>
            <w:hideMark/>
          </w:tcPr>
          <w:p w14:paraId="0802AEF7"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54 500,00</w:t>
            </w:r>
          </w:p>
        </w:tc>
      </w:tr>
      <w:tr w:rsidR="00797E38" w:rsidRPr="00797E38" w14:paraId="4D336E2E" w14:textId="77777777" w:rsidTr="00797E38">
        <w:trPr>
          <w:trHeight w:val="276"/>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76B61B34"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1.4.1</w:t>
            </w:r>
          </w:p>
        </w:tc>
        <w:tc>
          <w:tcPr>
            <w:tcW w:w="3795" w:type="dxa"/>
            <w:tcBorders>
              <w:top w:val="nil"/>
              <w:left w:val="nil"/>
              <w:bottom w:val="single" w:sz="4" w:space="0" w:color="auto"/>
              <w:right w:val="single" w:sz="4" w:space="0" w:color="auto"/>
            </w:tcBorders>
            <w:shd w:val="clear" w:color="auto" w:fill="auto"/>
            <w:vAlign w:val="center"/>
            <w:hideMark/>
          </w:tcPr>
          <w:p w14:paraId="433E92D3" w14:textId="77777777" w:rsidR="00797E38" w:rsidRPr="00797E38" w:rsidRDefault="00797E38" w:rsidP="00797E38">
            <w:pPr>
              <w:ind w:firstLineChars="200" w:firstLine="360"/>
              <w:rPr>
                <w:rFonts w:ascii="Tahoma" w:hAnsi="Tahoma" w:cs="Tahoma"/>
                <w:sz w:val="18"/>
                <w:szCs w:val="18"/>
                <w:lang w:eastAsia="ru-RU"/>
              </w:rPr>
            </w:pPr>
            <w:r w:rsidRPr="00797E38">
              <w:rPr>
                <w:rFonts w:ascii="Tahoma" w:hAnsi="Tahoma" w:cs="Tahoma"/>
                <w:sz w:val="18"/>
                <w:szCs w:val="18"/>
                <w:lang w:eastAsia="ru-RU"/>
              </w:rPr>
              <w:t>На очистные сооружения</w:t>
            </w:r>
          </w:p>
        </w:tc>
        <w:tc>
          <w:tcPr>
            <w:tcW w:w="1417" w:type="dxa"/>
            <w:tcBorders>
              <w:top w:val="nil"/>
              <w:left w:val="nil"/>
              <w:bottom w:val="single" w:sz="4" w:space="0" w:color="auto"/>
              <w:right w:val="single" w:sz="4" w:space="0" w:color="auto"/>
            </w:tcBorders>
            <w:shd w:val="clear" w:color="auto" w:fill="auto"/>
            <w:vAlign w:val="center"/>
            <w:hideMark/>
          </w:tcPr>
          <w:p w14:paraId="52938916"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м3</w:t>
            </w:r>
          </w:p>
        </w:tc>
        <w:tc>
          <w:tcPr>
            <w:tcW w:w="2977" w:type="dxa"/>
            <w:tcBorders>
              <w:top w:val="nil"/>
              <w:left w:val="nil"/>
              <w:bottom w:val="single" w:sz="4" w:space="0" w:color="auto"/>
              <w:right w:val="single" w:sz="4" w:space="0" w:color="auto"/>
            </w:tcBorders>
            <w:shd w:val="clear" w:color="auto" w:fill="FFFFFF"/>
            <w:vAlign w:val="center"/>
            <w:hideMark/>
          </w:tcPr>
          <w:p w14:paraId="00FEE212"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0,00</w:t>
            </w:r>
          </w:p>
        </w:tc>
      </w:tr>
      <w:tr w:rsidR="00797E38" w:rsidRPr="00797E38" w14:paraId="584E23FF" w14:textId="77777777" w:rsidTr="00797E38">
        <w:trPr>
          <w:trHeight w:val="269"/>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4916C9E8"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1.4.2</w:t>
            </w:r>
          </w:p>
        </w:tc>
        <w:tc>
          <w:tcPr>
            <w:tcW w:w="3795" w:type="dxa"/>
            <w:tcBorders>
              <w:top w:val="nil"/>
              <w:left w:val="nil"/>
              <w:bottom w:val="single" w:sz="4" w:space="0" w:color="auto"/>
              <w:right w:val="single" w:sz="4" w:space="0" w:color="auto"/>
            </w:tcBorders>
            <w:shd w:val="clear" w:color="auto" w:fill="auto"/>
            <w:vAlign w:val="center"/>
            <w:hideMark/>
          </w:tcPr>
          <w:p w14:paraId="0A4C9D81" w14:textId="77777777" w:rsidR="00797E38" w:rsidRPr="00797E38" w:rsidRDefault="00797E38" w:rsidP="00797E38">
            <w:pPr>
              <w:ind w:firstLineChars="200" w:firstLine="360"/>
              <w:rPr>
                <w:rFonts w:ascii="Tahoma" w:hAnsi="Tahoma" w:cs="Tahoma"/>
                <w:sz w:val="18"/>
                <w:szCs w:val="18"/>
                <w:lang w:eastAsia="ru-RU"/>
              </w:rPr>
            </w:pPr>
            <w:r w:rsidRPr="00797E38">
              <w:rPr>
                <w:rFonts w:ascii="Tahoma" w:hAnsi="Tahoma" w:cs="Tahoma"/>
                <w:sz w:val="18"/>
                <w:szCs w:val="18"/>
                <w:lang w:eastAsia="ru-RU"/>
              </w:rPr>
              <w:t>На промывку сетей</w:t>
            </w:r>
          </w:p>
        </w:tc>
        <w:tc>
          <w:tcPr>
            <w:tcW w:w="1417" w:type="dxa"/>
            <w:tcBorders>
              <w:top w:val="nil"/>
              <w:left w:val="nil"/>
              <w:bottom w:val="single" w:sz="4" w:space="0" w:color="auto"/>
              <w:right w:val="single" w:sz="4" w:space="0" w:color="auto"/>
            </w:tcBorders>
            <w:shd w:val="clear" w:color="auto" w:fill="auto"/>
            <w:vAlign w:val="center"/>
            <w:hideMark/>
          </w:tcPr>
          <w:p w14:paraId="384317A2"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м3</w:t>
            </w:r>
          </w:p>
        </w:tc>
        <w:tc>
          <w:tcPr>
            <w:tcW w:w="2977" w:type="dxa"/>
            <w:tcBorders>
              <w:top w:val="nil"/>
              <w:left w:val="nil"/>
              <w:bottom w:val="single" w:sz="4" w:space="0" w:color="auto"/>
              <w:right w:val="single" w:sz="4" w:space="0" w:color="auto"/>
            </w:tcBorders>
            <w:shd w:val="clear" w:color="auto" w:fill="FFFFFF"/>
            <w:vAlign w:val="center"/>
            <w:hideMark/>
          </w:tcPr>
          <w:p w14:paraId="00EE7D6B"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54 500,00</w:t>
            </w:r>
          </w:p>
        </w:tc>
      </w:tr>
      <w:tr w:rsidR="00797E38" w:rsidRPr="00797E38" w14:paraId="5E0B1F1B" w14:textId="77777777" w:rsidTr="00797E38">
        <w:trPr>
          <w:trHeight w:val="70"/>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48C7DB55"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1.4.3</w:t>
            </w:r>
          </w:p>
        </w:tc>
        <w:tc>
          <w:tcPr>
            <w:tcW w:w="3795" w:type="dxa"/>
            <w:tcBorders>
              <w:top w:val="nil"/>
              <w:left w:val="nil"/>
              <w:bottom w:val="single" w:sz="4" w:space="0" w:color="auto"/>
              <w:right w:val="single" w:sz="4" w:space="0" w:color="auto"/>
            </w:tcBorders>
            <w:shd w:val="clear" w:color="auto" w:fill="auto"/>
            <w:vAlign w:val="center"/>
            <w:hideMark/>
          </w:tcPr>
          <w:p w14:paraId="36362E30" w14:textId="77777777" w:rsidR="00797E38" w:rsidRPr="00797E38" w:rsidRDefault="00797E38" w:rsidP="00797E38">
            <w:pPr>
              <w:ind w:firstLineChars="200" w:firstLine="360"/>
              <w:rPr>
                <w:rFonts w:ascii="Tahoma" w:hAnsi="Tahoma" w:cs="Tahoma"/>
                <w:sz w:val="18"/>
                <w:szCs w:val="18"/>
                <w:lang w:eastAsia="ru-RU"/>
              </w:rPr>
            </w:pPr>
            <w:r w:rsidRPr="00797E38">
              <w:rPr>
                <w:rFonts w:ascii="Tahoma" w:hAnsi="Tahoma" w:cs="Tahoma"/>
                <w:sz w:val="18"/>
                <w:szCs w:val="18"/>
                <w:lang w:eastAsia="ru-RU"/>
              </w:rPr>
              <w:t>Прочие</w:t>
            </w:r>
          </w:p>
        </w:tc>
        <w:tc>
          <w:tcPr>
            <w:tcW w:w="1417" w:type="dxa"/>
            <w:tcBorders>
              <w:top w:val="nil"/>
              <w:left w:val="nil"/>
              <w:bottom w:val="single" w:sz="4" w:space="0" w:color="auto"/>
              <w:right w:val="single" w:sz="4" w:space="0" w:color="auto"/>
            </w:tcBorders>
            <w:shd w:val="clear" w:color="auto" w:fill="auto"/>
            <w:vAlign w:val="center"/>
            <w:hideMark/>
          </w:tcPr>
          <w:p w14:paraId="5796A6E7"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м3</w:t>
            </w:r>
          </w:p>
        </w:tc>
        <w:tc>
          <w:tcPr>
            <w:tcW w:w="2977" w:type="dxa"/>
            <w:tcBorders>
              <w:top w:val="nil"/>
              <w:left w:val="nil"/>
              <w:bottom w:val="single" w:sz="4" w:space="0" w:color="auto"/>
              <w:right w:val="single" w:sz="4" w:space="0" w:color="auto"/>
            </w:tcBorders>
            <w:shd w:val="clear" w:color="auto" w:fill="FFFFFF"/>
            <w:vAlign w:val="center"/>
            <w:hideMark/>
          </w:tcPr>
          <w:p w14:paraId="498DBFFD"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0,00</w:t>
            </w:r>
          </w:p>
        </w:tc>
      </w:tr>
      <w:tr w:rsidR="00797E38" w:rsidRPr="00797E38" w14:paraId="4A2B9631" w14:textId="77777777" w:rsidTr="00797E38">
        <w:trPr>
          <w:trHeight w:val="275"/>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5329C"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1.5</w:t>
            </w:r>
          </w:p>
        </w:tc>
        <w:tc>
          <w:tcPr>
            <w:tcW w:w="3795" w:type="dxa"/>
            <w:tcBorders>
              <w:top w:val="single" w:sz="4" w:space="0" w:color="auto"/>
              <w:left w:val="nil"/>
              <w:bottom w:val="single" w:sz="4" w:space="0" w:color="auto"/>
              <w:right w:val="single" w:sz="4" w:space="0" w:color="auto"/>
            </w:tcBorders>
            <w:shd w:val="clear" w:color="auto" w:fill="auto"/>
            <w:vAlign w:val="center"/>
            <w:hideMark/>
          </w:tcPr>
          <w:p w14:paraId="216388C7" w14:textId="77777777" w:rsidR="00797E38" w:rsidRPr="00797E38" w:rsidRDefault="00797E38" w:rsidP="00797E38">
            <w:pPr>
              <w:ind w:firstLineChars="100" w:firstLine="180"/>
              <w:rPr>
                <w:rFonts w:ascii="Tahoma" w:hAnsi="Tahoma" w:cs="Tahoma"/>
                <w:sz w:val="18"/>
                <w:szCs w:val="18"/>
                <w:lang w:eastAsia="ru-RU"/>
              </w:rPr>
            </w:pPr>
            <w:r w:rsidRPr="00797E38">
              <w:rPr>
                <w:rFonts w:ascii="Tahoma" w:hAnsi="Tahoma" w:cs="Tahoma"/>
                <w:sz w:val="18"/>
                <w:szCs w:val="18"/>
                <w:lang w:eastAsia="ru-RU"/>
              </w:rPr>
              <w:t>Пропущено через очистные сооружения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28308BF"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м3</w:t>
            </w:r>
          </w:p>
        </w:tc>
        <w:tc>
          <w:tcPr>
            <w:tcW w:w="2977" w:type="dxa"/>
            <w:tcBorders>
              <w:top w:val="single" w:sz="4" w:space="0" w:color="auto"/>
              <w:left w:val="nil"/>
              <w:bottom w:val="single" w:sz="4" w:space="0" w:color="auto"/>
              <w:right w:val="single" w:sz="4" w:space="0" w:color="auto"/>
            </w:tcBorders>
            <w:shd w:val="clear" w:color="auto" w:fill="FFFFFF"/>
            <w:vAlign w:val="center"/>
            <w:hideMark/>
          </w:tcPr>
          <w:p w14:paraId="77F341AE"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0,00</w:t>
            </w:r>
          </w:p>
        </w:tc>
      </w:tr>
      <w:tr w:rsidR="00797E38" w:rsidRPr="00797E38" w14:paraId="667AEC2A" w14:textId="77777777" w:rsidTr="00797E38">
        <w:trPr>
          <w:trHeight w:val="70"/>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052DA873"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1.6</w:t>
            </w:r>
          </w:p>
        </w:tc>
        <w:tc>
          <w:tcPr>
            <w:tcW w:w="3795" w:type="dxa"/>
            <w:tcBorders>
              <w:top w:val="nil"/>
              <w:left w:val="nil"/>
              <w:bottom w:val="single" w:sz="4" w:space="0" w:color="auto"/>
              <w:right w:val="single" w:sz="4" w:space="0" w:color="auto"/>
            </w:tcBorders>
            <w:shd w:val="clear" w:color="auto" w:fill="auto"/>
            <w:vAlign w:val="center"/>
            <w:hideMark/>
          </w:tcPr>
          <w:p w14:paraId="43A404AA" w14:textId="77777777" w:rsidR="00797E38" w:rsidRPr="00797E38" w:rsidRDefault="00797E38" w:rsidP="00797E38">
            <w:pPr>
              <w:ind w:firstLineChars="100" w:firstLine="180"/>
              <w:rPr>
                <w:rFonts w:ascii="Tahoma" w:hAnsi="Tahoma" w:cs="Tahoma"/>
                <w:sz w:val="18"/>
                <w:szCs w:val="18"/>
                <w:lang w:eastAsia="ru-RU"/>
              </w:rPr>
            </w:pPr>
            <w:r w:rsidRPr="00797E38">
              <w:rPr>
                <w:rFonts w:ascii="Tahoma" w:hAnsi="Tahoma" w:cs="Tahoma"/>
                <w:sz w:val="18"/>
                <w:szCs w:val="18"/>
                <w:lang w:eastAsia="ru-RU"/>
              </w:rPr>
              <w:t>Подано воды в сеть</w:t>
            </w:r>
          </w:p>
        </w:tc>
        <w:tc>
          <w:tcPr>
            <w:tcW w:w="1417" w:type="dxa"/>
            <w:tcBorders>
              <w:top w:val="nil"/>
              <w:left w:val="nil"/>
              <w:bottom w:val="single" w:sz="4" w:space="0" w:color="auto"/>
              <w:right w:val="single" w:sz="4" w:space="0" w:color="auto"/>
            </w:tcBorders>
            <w:shd w:val="clear" w:color="auto" w:fill="auto"/>
            <w:vAlign w:val="center"/>
            <w:hideMark/>
          </w:tcPr>
          <w:p w14:paraId="0653D324"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м3</w:t>
            </w:r>
          </w:p>
        </w:tc>
        <w:tc>
          <w:tcPr>
            <w:tcW w:w="2977" w:type="dxa"/>
            <w:tcBorders>
              <w:top w:val="nil"/>
              <w:left w:val="nil"/>
              <w:bottom w:val="single" w:sz="4" w:space="0" w:color="auto"/>
              <w:right w:val="single" w:sz="4" w:space="0" w:color="auto"/>
            </w:tcBorders>
            <w:shd w:val="clear" w:color="auto" w:fill="FFFFFF"/>
            <w:vAlign w:val="center"/>
            <w:hideMark/>
          </w:tcPr>
          <w:p w14:paraId="58D7B656"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372 380,00</w:t>
            </w:r>
          </w:p>
        </w:tc>
      </w:tr>
      <w:tr w:rsidR="00797E38" w:rsidRPr="00797E38" w14:paraId="2E55CA1E" w14:textId="77777777" w:rsidTr="00797E38">
        <w:trPr>
          <w:trHeight w:val="235"/>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14C2E8D1"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1.7</w:t>
            </w:r>
          </w:p>
        </w:tc>
        <w:tc>
          <w:tcPr>
            <w:tcW w:w="3795" w:type="dxa"/>
            <w:tcBorders>
              <w:top w:val="nil"/>
              <w:left w:val="nil"/>
              <w:bottom w:val="single" w:sz="4" w:space="0" w:color="auto"/>
              <w:right w:val="single" w:sz="4" w:space="0" w:color="auto"/>
            </w:tcBorders>
            <w:shd w:val="clear" w:color="auto" w:fill="auto"/>
            <w:vAlign w:val="center"/>
            <w:hideMark/>
          </w:tcPr>
          <w:p w14:paraId="146A6070" w14:textId="77777777" w:rsidR="00797E38" w:rsidRPr="00797E38" w:rsidRDefault="00797E38" w:rsidP="00797E38">
            <w:pPr>
              <w:ind w:firstLineChars="100" w:firstLine="180"/>
              <w:rPr>
                <w:rFonts w:ascii="Tahoma" w:hAnsi="Tahoma" w:cs="Tahoma"/>
                <w:sz w:val="18"/>
                <w:szCs w:val="18"/>
                <w:lang w:eastAsia="ru-RU"/>
              </w:rPr>
            </w:pPr>
            <w:r w:rsidRPr="00797E38">
              <w:rPr>
                <w:rFonts w:ascii="Tahoma" w:hAnsi="Tahoma" w:cs="Tahoma"/>
                <w:sz w:val="18"/>
                <w:szCs w:val="18"/>
                <w:lang w:eastAsia="ru-RU"/>
              </w:rPr>
              <w:t>Потери воды</w:t>
            </w:r>
          </w:p>
        </w:tc>
        <w:tc>
          <w:tcPr>
            <w:tcW w:w="1417" w:type="dxa"/>
            <w:tcBorders>
              <w:top w:val="nil"/>
              <w:left w:val="nil"/>
              <w:bottom w:val="single" w:sz="4" w:space="0" w:color="auto"/>
              <w:right w:val="single" w:sz="4" w:space="0" w:color="auto"/>
            </w:tcBorders>
            <w:shd w:val="clear" w:color="auto" w:fill="auto"/>
            <w:vAlign w:val="center"/>
            <w:hideMark/>
          </w:tcPr>
          <w:p w14:paraId="5002593E"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м3</w:t>
            </w:r>
          </w:p>
        </w:tc>
        <w:tc>
          <w:tcPr>
            <w:tcW w:w="2977" w:type="dxa"/>
            <w:tcBorders>
              <w:top w:val="nil"/>
              <w:left w:val="nil"/>
              <w:bottom w:val="single" w:sz="4" w:space="0" w:color="auto"/>
              <w:right w:val="single" w:sz="4" w:space="0" w:color="auto"/>
            </w:tcBorders>
            <w:shd w:val="clear" w:color="auto" w:fill="FFFFFF"/>
            <w:vAlign w:val="center"/>
            <w:hideMark/>
          </w:tcPr>
          <w:p w14:paraId="05266DFA"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84 420,00</w:t>
            </w:r>
          </w:p>
        </w:tc>
      </w:tr>
      <w:tr w:rsidR="00797E38" w:rsidRPr="00797E38" w14:paraId="04323ACD" w14:textId="77777777" w:rsidTr="00797E38">
        <w:trPr>
          <w:trHeight w:val="416"/>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2C37A084"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1.7.1</w:t>
            </w:r>
          </w:p>
        </w:tc>
        <w:tc>
          <w:tcPr>
            <w:tcW w:w="3795" w:type="dxa"/>
            <w:tcBorders>
              <w:top w:val="nil"/>
              <w:left w:val="nil"/>
              <w:bottom w:val="single" w:sz="4" w:space="0" w:color="auto"/>
              <w:right w:val="single" w:sz="4" w:space="0" w:color="auto"/>
            </w:tcBorders>
            <w:shd w:val="clear" w:color="auto" w:fill="auto"/>
            <w:vAlign w:val="center"/>
            <w:hideMark/>
          </w:tcPr>
          <w:p w14:paraId="6D15A398" w14:textId="77777777" w:rsidR="00797E38" w:rsidRPr="00797E38" w:rsidRDefault="00797E38" w:rsidP="00797E38">
            <w:pPr>
              <w:ind w:firstLineChars="200" w:firstLine="360"/>
              <w:rPr>
                <w:rFonts w:ascii="Tahoma" w:hAnsi="Tahoma" w:cs="Tahoma"/>
                <w:sz w:val="18"/>
                <w:szCs w:val="18"/>
                <w:lang w:eastAsia="ru-RU"/>
              </w:rPr>
            </w:pPr>
            <w:r w:rsidRPr="00797E38">
              <w:rPr>
                <w:rFonts w:ascii="Tahoma" w:hAnsi="Tahoma" w:cs="Tahoma"/>
                <w:sz w:val="18"/>
                <w:szCs w:val="18"/>
                <w:lang w:eastAsia="ru-RU"/>
              </w:rPr>
              <w:t>То же в %</w:t>
            </w:r>
          </w:p>
        </w:tc>
        <w:tc>
          <w:tcPr>
            <w:tcW w:w="1417" w:type="dxa"/>
            <w:tcBorders>
              <w:top w:val="nil"/>
              <w:left w:val="nil"/>
              <w:bottom w:val="single" w:sz="4" w:space="0" w:color="auto"/>
              <w:right w:val="single" w:sz="4" w:space="0" w:color="auto"/>
            </w:tcBorders>
            <w:shd w:val="clear" w:color="auto" w:fill="auto"/>
            <w:vAlign w:val="center"/>
            <w:hideMark/>
          </w:tcPr>
          <w:p w14:paraId="7231EE89"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w:t>
            </w:r>
          </w:p>
        </w:tc>
        <w:tc>
          <w:tcPr>
            <w:tcW w:w="2977" w:type="dxa"/>
            <w:tcBorders>
              <w:top w:val="nil"/>
              <w:left w:val="nil"/>
              <w:bottom w:val="single" w:sz="4" w:space="0" w:color="auto"/>
              <w:right w:val="single" w:sz="4" w:space="0" w:color="auto"/>
            </w:tcBorders>
            <w:shd w:val="clear" w:color="auto" w:fill="FFFFFF"/>
            <w:vAlign w:val="center"/>
            <w:hideMark/>
          </w:tcPr>
          <w:p w14:paraId="0098E267"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22,67</w:t>
            </w:r>
          </w:p>
        </w:tc>
      </w:tr>
      <w:tr w:rsidR="00797E38" w:rsidRPr="00797E38" w14:paraId="1AFEE861" w14:textId="77777777" w:rsidTr="00797E38">
        <w:trPr>
          <w:trHeight w:val="417"/>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6727D"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1.8</w:t>
            </w:r>
          </w:p>
        </w:tc>
        <w:tc>
          <w:tcPr>
            <w:tcW w:w="3795" w:type="dxa"/>
            <w:tcBorders>
              <w:top w:val="single" w:sz="4" w:space="0" w:color="auto"/>
              <w:left w:val="nil"/>
              <w:bottom w:val="single" w:sz="4" w:space="0" w:color="auto"/>
              <w:right w:val="single" w:sz="4" w:space="0" w:color="auto"/>
            </w:tcBorders>
            <w:shd w:val="clear" w:color="auto" w:fill="auto"/>
            <w:vAlign w:val="center"/>
            <w:hideMark/>
          </w:tcPr>
          <w:p w14:paraId="1062E43C" w14:textId="77777777" w:rsidR="00797E38" w:rsidRPr="00797E38" w:rsidRDefault="00797E38" w:rsidP="00797E38">
            <w:pPr>
              <w:ind w:firstLineChars="100" w:firstLine="180"/>
              <w:rPr>
                <w:rFonts w:ascii="Tahoma" w:hAnsi="Tahoma" w:cs="Tahoma"/>
                <w:sz w:val="18"/>
                <w:szCs w:val="18"/>
                <w:lang w:eastAsia="ru-RU"/>
              </w:rPr>
            </w:pPr>
            <w:r w:rsidRPr="00797E38">
              <w:rPr>
                <w:rFonts w:ascii="Tahoma" w:hAnsi="Tahoma" w:cs="Tahoma"/>
                <w:sz w:val="18"/>
                <w:szCs w:val="18"/>
                <w:lang w:eastAsia="ru-RU"/>
              </w:rPr>
              <w:t>Отпущено воды по категориям потребителей</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CDA9C8F"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м3</w:t>
            </w:r>
          </w:p>
        </w:tc>
        <w:tc>
          <w:tcPr>
            <w:tcW w:w="2977" w:type="dxa"/>
            <w:tcBorders>
              <w:top w:val="single" w:sz="4" w:space="0" w:color="auto"/>
              <w:left w:val="nil"/>
              <w:bottom w:val="single" w:sz="4" w:space="0" w:color="auto"/>
              <w:right w:val="single" w:sz="4" w:space="0" w:color="auto"/>
            </w:tcBorders>
            <w:shd w:val="clear" w:color="auto" w:fill="FFFFFF"/>
            <w:vAlign w:val="center"/>
            <w:hideMark/>
          </w:tcPr>
          <w:p w14:paraId="29B4DFEA"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287 960,00</w:t>
            </w:r>
          </w:p>
        </w:tc>
      </w:tr>
      <w:tr w:rsidR="00797E38" w:rsidRPr="00797E38" w14:paraId="2F614E9A" w14:textId="77777777" w:rsidTr="00797E38">
        <w:trPr>
          <w:trHeight w:val="360"/>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598F2"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1.8.1</w:t>
            </w:r>
          </w:p>
        </w:tc>
        <w:tc>
          <w:tcPr>
            <w:tcW w:w="3795" w:type="dxa"/>
            <w:tcBorders>
              <w:top w:val="single" w:sz="4" w:space="0" w:color="auto"/>
              <w:left w:val="nil"/>
              <w:bottom w:val="single" w:sz="4" w:space="0" w:color="auto"/>
              <w:right w:val="single" w:sz="4" w:space="0" w:color="auto"/>
            </w:tcBorders>
            <w:shd w:val="clear" w:color="auto" w:fill="auto"/>
            <w:vAlign w:val="center"/>
            <w:hideMark/>
          </w:tcPr>
          <w:p w14:paraId="7D694F3B" w14:textId="77777777" w:rsidR="00797E38" w:rsidRPr="00797E38" w:rsidRDefault="00797E38" w:rsidP="00797E38">
            <w:pPr>
              <w:ind w:firstLineChars="200" w:firstLine="360"/>
              <w:rPr>
                <w:rFonts w:ascii="Tahoma" w:hAnsi="Tahoma" w:cs="Tahoma"/>
                <w:sz w:val="18"/>
                <w:szCs w:val="18"/>
                <w:lang w:eastAsia="ru-RU"/>
              </w:rPr>
            </w:pPr>
            <w:r w:rsidRPr="00797E38">
              <w:rPr>
                <w:rFonts w:ascii="Tahoma" w:hAnsi="Tahoma" w:cs="Tahoma"/>
                <w:sz w:val="18"/>
                <w:szCs w:val="18"/>
                <w:lang w:eastAsia="ru-RU"/>
              </w:rPr>
              <w:t>На потребительский рынок</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C118A09"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м3</w:t>
            </w:r>
          </w:p>
        </w:tc>
        <w:tc>
          <w:tcPr>
            <w:tcW w:w="2977" w:type="dxa"/>
            <w:tcBorders>
              <w:top w:val="single" w:sz="4" w:space="0" w:color="auto"/>
              <w:left w:val="nil"/>
              <w:bottom w:val="single" w:sz="4" w:space="0" w:color="auto"/>
              <w:right w:val="single" w:sz="4" w:space="0" w:color="auto"/>
            </w:tcBorders>
            <w:shd w:val="clear" w:color="auto" w:fill="FFFFFF"/>
            <w:vAlign w:val="center"/>
            <w:hideMark/>
          </w:tcPr>
          <w:p w14:paraId="57E961FF"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287 960,00</w:t>
            </w:r>
          </w:p>
        </w:tc>
      </w:tr>
      <w:tr w:rsidR="00797E38" w:rsidRPr="00797E38" w14:paraId="1040328D" w14:textId="77777777" w:rsidTr="00797E38">
        <w:trPr>
          <w:trHeight w:val="314"/>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4311310D"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1.8.1.1</w:t>
            </w:r>
          </w:p>
        </w:tc>
        <w:tc>
          <w:tcPr>
            <w:tcW w:w="3795" w:type="dxa"/>
            <w:tcBorders>
              <w:top w:val="nil"/>
              <w:left w:val="nil"/>
              <w:bottom w:val="single" w:sz="4" w:space="0" w:color="auto"/>
              <w:right w:val="single" w:sz="4" w:space="0" w:color="auto"/>
            </w:tcBorders>
            <w:shd w:val="clear" w:color="auto" w:fill="auto"/>
            <w:vAlign w:val="center"/>
            <w:hideMark/>
          </w:tcPr>
          <w:p w14:paraId="0593A807" w14:textId="77777777" w:rsidR="00797E38" w:rsidRPr="00797E38" w:rsidRDefault="00797E38" w:rsidP="00797E38">
            <w:pPr>
              <w:ind w:firstLineChars="300" w:firstLine="540"/>
              <w:rPr>
                <w:rFonts w:ascii="Tahoma" w:hAnsi="Tahoma" w:cs="Tahoma"/>
                <w:sz w:val="18"/>
                <w:szCs w:val="18"/>
                <w:lang w:eastAsia="ru-RU"/>
              </w:rPr>
            </w:pPr>
            <w:r w:rsidRPr="00797E38">
              <w:rPr>
                <w:rFonts w:ascii="Tahoma" w:hAnsi="Tahoma" w:cs="Tahoma"/>
                <w:sz w:val="18"/>
                <w:szCs w:val="18"/>
                <w:lang w:eastAsia="ru-RU"/>
              </w:rPr>
              <w:t>Населению</w:t>
            </w:r>
          </w:p>
        </w:tc>
        <w:tc>
          <w:tcPr>
            <w:tcW w:w="1417" w:type="dxa"/>
            <w:tcBorders>
              <w:top w:val="nil"/>
              <w:left w:val="nil"/>
              <w:bottom w:val="single" w:sz="4" w:space="0" w:color="auto"/>
              <w:right w:val="single" w:sz="4" w:space="0" w:color="auto"/>
            </w:tcBorders>
            <w:shd w:val="clear" w:color="auto" w:fill="auto"/>
            <w:vAlign w:val="center"/>
            <w:hideMark/>
          </w:tcPr>
          <w:p w14:paraId="0CA1C207"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м3</w:t>
            </w:r>
          </w:p>
        </w:tc>
        <w:tc>
          <w:tcPr>
            <w:tcW w:w="2977" w:type="dxa"/>
            <w:tcBorders>
              <w:top w:val="nil"/>
              <w:left w:val="nil"/>
              <w:bottom w:val="single" w:sz="4" w:space="0" w:color="auto"/>
              <w:right w:val="single" w:sz="4" w:space="0" w:color="auto"/>
            </w:tcBorders>
            <w:shd w:val="clear" w:color="auto" w:fill="FFFFFF"/>
            <w:vAlign w:val="center"/>
            <w:hideMark/>
          </w:tcPr>
          <w:p w14:paraId="349D43D6"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242 440,00</w:t>
            </w:r>
          </w:p>
        </w:tc>
      </w:tr>
      <w:tr w:rsidR="00797E38" w:rsidRPr="00797E38" w14:paraId="2A8ED6C9" w14:textId="77777777" w:rsidTr="00797E38">
        <w:trPr>
          <w:trHeight w:val="290"/>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09DFFB7B"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1.8.1.2</w:t>
            </w:r>
          </w:p>
        </w:tc>
        <w:tc>
          <w:tcPr>
            <w:tcW w:w="3795" w:type="dxa"/>
            <w:tcBorders>
              <w:top w:val="nil"/>
              <w:left w:val="nil"/>
              <w:bottom w:val="single" w:sz="4" w:space="0" w:color="auto"/>
              <w:right w:val="single" w:sz="4" w:space="0" w:color="auto"/>
            </w:tcBorders>
            <w:shd w:val="clear" w:color="auto" w:fill="auto"/>
            <w:vAlign w:val="center"/>
            <w:hideMark/>
          </w:tcPr>
          <w:p w14:paraId="70BF5042" w14:textId="77777777" w:rsidR="00797E38" w:rsidRPr="00797E38" w:rsidRDefault="00797E38" w:rsidP="00797E38">
            <w:pPr>
              <w:ind w:firstLineChars="300" w:firstLine="540"/>
              <w:rPr>
                <w:rFonts w:ascii="Tahoma" w:hAnsi="Tahoma" w:cs="Tahoma"/>
                <w:sz w:val="18"/>
                <w:szCs w:val="18"/>
                <w:lang w:eastAsia="ru-RU"/>
              </w:rPr>
            </w:pPr>
            <w:r w:rsidRPr="00797E38">
              <w:rPr>
                <w:rFonts w:ascii="Tahoma" w:hAnsi="Tahoma" w:cs="Tahoma"/>
                <w:sz w:val="18"/>
                <w:szCs w:val="18"/>
                <w:lang w:eastAsia="ru-RU"/>
              </w:rPr>
              <w:t>Бюджетным организациям</w:t>
            </w:r>
          </w:p>
        </w:tc>
        <w:tc>
          <w:tcPr>
            <w:tcW w:w="1417" w:type="dxa"/>
            <w:tcBorders>
              <w:top w:val="nil"/>
              <w:left w:val="nil"/>
              <w:bottom w:val="single" w:sz="4" w:space="0" w:color="auto"/>
              <w:right w:val="single" w:sz="4" w:space="0" w:color="auto"/>
            </w:tcBorders>
            <w:shd w:val="clear" w:color="auto" w:fill="auto"/>
            <w:vAlign w:val="center"/>
            <w:hideMark/>
          </w:tcPr>
          <w:p w14:paraId="7676E51E"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м3</w:t>
            </w:r>
          </w:p>
        </w:tc>
        <w:tc>
          <w:tcPr>
            <w:tcW w:w="2977" w:type="dxa"/>
            <w:tcBorders>
              <w:top w:val="nil"/>
              <w:left w:val="nil"/>
              <w:bottom w:val="single" w:sz="4" w:space="0" w:color="auto"/>
              <w:right w:val="single" w:sz="4" w:space="0" w:color="auto"/>
            </w:tcBorders>
            <w:shd w:val="clear" w:color="auto" w:fill="FFFFFF"/>
            <w:vAlign w:val="center"/>
            <w:hideMark/>
          </w:tcPr>
          <w:p w14:paraId="4A409487"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10 000,00</w:t>
            </w:r>
          </w:p>
        </w:tc>
      </w:tr>
      <w:tr w:rsidR="00797E38" w:rsidRPr="00797E38" w14:paraId="0B4D64DB" w14:textId="77777777" w:rsidTr="00797E38">
        <w:trPr>
          <w:trHeight w:val="265"/>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44D2AB65"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1.8.1.3</w:t>
            </w:r>
          </w:p>
        </w:tc>
        <w:tc>
          <w:tcPr>
            <w:tcW w:w="3795" w:type="dxa"/>
            <w:tcBorders>
              <w:top w:val="nil"/>
              <w:left w:val="nil"/>
              <w:bottom w:val="single" w:sz="4" w:space="0" w:color="auto"/>
              <w:right w:val="single" w:sz="4" w:space="0" w:color="auto"/>
            </w:tcBorders>
            <w:shd w:val="clear" w:color="auto" w:fill="auto"/>
            <w:vAlign w:val="center"/>
            <w:hideMark/>
          </w:tcPr>
          <w:p w14:paraId="61061B61" w14:textId="77777777" w:rsidR="00797E38" w:rsidRPr="00797E38" w:rsidRDefault="00797E38" w:rsidP="00797E38">
            <w:pPr>
              <w:ind w:firstLineChars="300" w:firstLine="540"/>
              <w:rPr>
                <w:rFonts w:ascii="Tahoma" w:hAnsi="Tahoma" w:cs="Tahoma"/>
                <w:sz w:val="18"/>
                <w:szCs w:val="18"/>
                <w:lang w:eastAsia="ru-RU"/>
              </w:rPr>
            </w:pPr>
            <w:r w:rsidRPr="00797E38">
              <w:rPr>
                <w:rFonts w:ascii="Tahoma" w:hAnsi="Tahoma" w:cs="Tahoma"/>
                <w:sz w:val="18"/>
                <w:szCs w:val="18"/>
                <w:lang w:eastAsia="ru-RU"/>
              </w:rPr>
              <w:t>Прочим потребителям</w:t>
            </w:r>
          </w:p>
        </w:tc>
        <w:tc>
          <w:tcPr>
            <w:tcW w:w="1417" w:type="dxa"/>
            <w:tcBorders>
              <w:top w:val="nil"/>
              <w:left w:val="nil"/>
              <w:bottom w:val="single" w:sz="4" w:space="0" w:color="auto"/>
              <w:right w:val="single" w:sz="4" w:space="0" w:color="auto"/>
            </w:tcBorders>
            <w:shd w:val="clear" w:color="auto" w:fill="auto"/>
            <w:vAlign w:val="center"/>
            <w:hideMark/>
          </w:tcPr>
          <w:p w14:paraId="42554256"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м3</w:t>
            </w:r>
          </w:p>
        </w:tc>
        <w:tc>
          <w:tcPr>
            <w:tcW w:w="2977" w:type="dxa"/>
            <w:tcBorders>
              <w:top w:val="nil"/>
              <w:left w:val="nil"/>
              <w:bottom w:val="single" w:sz="4" w:space="0" w:color="auto"/>
              <w:right w:val="single" w:sz="4" w:space="0" w:color="auto"/>
            </w:tcBorders>
            <w:shd w:val="clear" w:color="auto" w:fill="FFFFFF"/>
            <w:vAlign w:val="center"/>
            <w:hideMark/>
          </w:tcPr>
          <w:p w14:paraId="5BDEBEDF"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35 520,00</w:t>
            </w:r>
          </w:p>
        </w:tc>
      </w:tr>
    </w:tbl>
    <w:p w14:paraId="3322D1FE" w14:textId="77777777" w:rsidR="00797E38" w:rsidRPr="00797E38" w:rsidRDefault="00797E38" w:rsidP="00797E38">
      <w:pPr>
        <w:tabs>
          <w:tab w:val="left" w:pos="993"/>
        </w:tabs>
        <w:ind w:left="709"/>
        <w:jc w:val="both"/>
        <w:rPr>
          <w:sz w:val="28"/>
          <w:szCs w:val="28"/>
          <w:u w:val="single"/>
          <w:lang w:eastAsia="ru-RU"/>
        </w:rPr>
      </w:pPr>
    </w:p>
    <w:p w14:paraId="59DECC19" w14:textId="77777777" w:rsidR="00797E38" w:rsidRPr="00797E38" w:rsidRDefault="00797E38" w:rsidP="00195EFE">
      <w:pPr>
        <w:numPr>
          <w:ilvl w:val="0"/>
          <w:numId w:val="10"/>
        </w:numPr>
        <w:tabs>
          <w:tab w:val="left" w:pos="993"/>
        </w:tabs>
        <w:ind w:left="0" w:firstLine="709"/>
        <w:jc w:val="both"/>
        <w:rPr>
          <w:sz w:val="28"/>
          <w:szCs w:val="28"/>
          <w:lang w:eastAsia="ru-RU"/>
        </w:rPr>
      </w:pPr>
      <w:r w:rsidRPr="00797E38">
        <w:rPr>
          <w:sz w:val="28"/>
          <w:szCs w:val="28"/>
          <w:u w:val="single"/>
          <w:lang w:eastAsia="ru-RU"/>
        </w:rPr>
        <w:t>в сфере водоотведения</w:t>
      </w:r>
      <w:r w:rsidRPr="00797E38">
        <w:rPr>
          <w:sz w:val="28"/>
          <w:szCs w:val="28"/>
          <w:lang w:eastAsia="ru-RU"/>
        </w:rPr>
        <w:t xml:space="preserve">: </w:t>
      </w:r>
    </w:p>
    <w:tbl>
      <w:tblPr>
        <w:tblW w:w="9209" w:type="dxa"/>
        <w:tblInd w:w="113" w:type="dxa"/>
        <w:tblLook w:val="04A0" w:firstRow="1" w:lastRow="0" w:firstColumn="1" w:lastColumn="0" w:noHBand="0" w:noVBand="1"/>
      </w:tblPr>
      <w:tblGrid>
        <w:gridCol w:w="1020"/>
        <w:gridCol w:w="3795"/>
        <w:gridCol w:w="1417"/>
        <w:gridCol w:w="2977"/>
      </w:tblGrid>
      <w:tr w:rsidR="00797E38" w:rsidRPr="00797E38" w14:paraId="369FFB9B" w14:textId="77777777" w:rsidTr="00797E38">
        <w:trPr>
          <w:trHeight w:val="343"/>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8B838"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1.1</w:t>
            </w:r>
          </w:p>
        </w:tc>
        <w:tc>
          <w:tcPr>
            <w:tcW w:w="3795" w:type="dxa"/>
            <w:tcBorders>
              <w:top w:val="single" w:sz="4" w:space="0" w:color="auto"/>
              <w:left w:val="nil"/>
              <w:bottom w:val="single" w:sz="4" w:space="0" w:color="auto"/>
              <w:right w:val="single" w:sz="4" w:space="0" w:color="auto"/>
            </w:tcBorders>
            <w:shd w:val="clear" w:color="auto" w:fill="auto"/>
            <w:vAlign w:val="center"/>
            <w:hideMark/>
          </w:tcPr>
          <w:p w14:paraId="27D00DB8" w14:textId="77777777" w:rsidR="00797E38" w:rsidRPr="00797E38" w:rsidRDefault="00797E38" w:rsidP="00797E38">
            <w:pPr>
              <w:ind w:firstLineChars="100" w:firstLine="180"/>
              <w:rPr>
                <w:rFonts w:ascii="Tahoma" w:hAnsi="Tahoma" w:cs="Tahoma"/>
                <w:sz w:val="18"/>
                <w:szCs w:val="18"/>
                <w:lang w:eastAsia="ru-RU"/>
              </w:rPr>
            </w:pPr>
            <w:r w:rsidRPr="00797E38">
              <w:rPr>
                <w:rFonts w:ascii="Tahoma" w:hAnsi="Tahoma" w:cs="Tahoma"/>
                <w:sz w:val="18"/>
                <w:szCs w:val="18"/>
                <w:lang w:eastAsia="ru-RU"/>
              </w:rPr>
              <w:t>Пропущено сточных вод всего</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3AB095B"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м3</w:t>
            </w:r>
          </w:p>
        </w:tc>
        <w:tc>
          <w:tcPr>
            <w:tcW w:w="2977" w:type="dxa"/>
            <w:tcBorders>
              <w:top w:val="single" w:sz="4" w:space="0" w:color="auto"/>
              <w:left w:val="nil"/>
              <w:bottom w:val="single" w:sz="4" w:space="0" w:color="auto"/>
              <w:right w:val="single" w:sz="4" w:space="0" w:color="auto"/>
            </w:tcBorders>
            <w:shd w:val="clear" w:color="auto" w:fill="FFFFFF"/>
            <w:vAlign w:val="center"/>
            <w:hideMark/>
          </w:tcPr>
          <w:p w14:paraId="0392ED23"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548 930,00</w:t>
            </w:r>
          </w:p>
        </w:tc>
      </w:tr>
      <w:tr w:rsidR="00797E38" w:rsidRPr="00797E38" w14:paraId="30F5F0D4" w14:textId="77777777" w:rsidTr="00797E38">
        <w:trPr>
          <w:trHeight w:val="406"/>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32844360"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1.2</w:t>
            </w:r>
          </w:p>
        </w:tc>
        <w:tc>
          <w:tcPr>
            <w:tcW w:w="3795" w:type="dxa"/>
            <w:tcBorders>
              <w:top w:val="nil"/>
              <w:left w:val="nil"/>
              <w:bottom w:val="single" w:sz="4" w:space="0" w:color="auto"/>
              <w:right w:val="single" w:sz="4" w:space="0" w:color="auto"/>
            </w:tcBorders>
            <w:shd w:val="clear" w:color="auto" w:fill="auto"/>
            <w:vAlign w:val="center"/>
            <w:hideMark/>
          </w:tcPr>
          <w:p w14:paraId="17197A17" w14:textId="77777777" w:rsidR="00797E38" w:rsidRPr="00797E38" w:rsidRDefault="00797E38" w:rsidP="00797E38">
            <w:pPr>
              <w:ind w:firstLineChars="100" w:firstLine="180"/>
              <w:rPr>
                <w:rFonts w:ascii="Tahoma" w:hAnsi="Tahoma" w:cs="Tahoma"/>
                <w:sz w:val="18"/>
                <w:szCs w:val="18"/>
                <w:lang w:eastAsia="ru-RU"/>
              </w:rPr>
            </w:pPr>
            <w:r w:rsidRPr="00797E38">
              <w:rPr>
                <w:rFonts w:ascii="Tahoma" w:hAnsi="Tahoma" w:cs="Tahoma"/>
                <w:sz w:val="18"/>
                <w:szCs w:val="18"/>
                <w:lang w:eastAsia="ru-RU"/>
              </w:rPr>
              <w:t>Хозяйственные нужды предприятия</w:t>
            </w:r>
          </w:p>
        </w:tc>
        <w:tc>
          <w:tcPr>
            <w:tcW w:w="1417" w:type="dxa"/>
            <w:tcBorders>
              <w:top w:val="nil"/>
              <w:left w:val="nil"/>
              <w:bottom w:val="single" w:sz="4" w:space="0" w:color="auto"/>
              <w:right w:val="single" w:sz="4" w:space="0" w:color="auto"/>
            </w:tcBorders>
            <w:shd w:val="clear" w:color="auto" w:fill="auto"/>
            <w:vAlign w:val="center"/>
            <w:hideMark/>
          </w:tcPr>
          <w:p w14:paraId="476D9162"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м3</w:t>
            </w:r>
          </w:p>
        </w:tc>
        <w:tc>
          <w:tcPr>
            <w:tcW w:w="2977" w:type="dxa"/>
            <w:tcBorders>
              <w:top w:val="nil"/>
              <w:left w:val="nil"/>
              <w:bottom w:val="single" w:sz="4" w:space="0" w:color="auto"/>
              <w:right w:val="single" w:sz="4" w:space="0" w:color="auto"/>
            </w:tcBorders>
            <w:shd w:val="clear" w:color="auto" w:fill="FFFFFF"/>
            <w:vAlign w:val="center"/>
            <w:hideMark/>
          </w:tcPr>
          <w:p w14:paraId="516F2BF3"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77 010,00</w:t>
            </w:r>
          </w:p>
        </w:tc>
      </w:tr>
      <w:tr w:rsidR="00797E38" w:rsidRPr="00797E38" w14:paraId="014713A9" w14:textId="77777777" w:rsidTr="00797E38">
        <w:trPr>
          <w:trHeight w:val="425"/>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6624CFE7"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1.3</w:t>
            </w:r>
          </w:p>
        </w:tc>
        <w:tc>
          <w:tcPr>
            <w:tcW w:w="3795" w:type="dxa"/>
            <w:tcBorders>
              <w:top w:val="nil"/>
              <w:left w:val="nil"/>
              <w:bottom w:val="single" w:sz="4" w:space="0" w:color="auto"/>
              <w:right w:val="single" w:sz="4" w:space="0" w:color="auto"/>
            </w:tcBorders>
            <w:shd w:val="clear" w:color="auto" w:fill="auto"/>
            <w:vAlign w:val="center"/>
            <w:hideMark/>
          </w:tcPr>
          <w:p w14:paraId="2D48B76C" w14:textId="77777777" w:rsidR="00797E38" w:rsidRPr="00797E38" w:rsidRDefault="00797E38" w:rsidP="00797E38">
            <w:pPr>
              <w:ind w:firstLineChars="100" w:firstLine="180"/>
              <w:rPr>
                <w:rFonts w:ascii="Tahoma" w:hAnsi="Tahoma" w:cs="Tahoma"/>
                <w:sz w:val="18"/>
                <w:szCs w:val="18"/>
                <w:lang w:eastAsia="ru-RU"/>
              </w:rPr>
            </w:pPr>
            <w:r w:rsidRPr="00797E38">
              <w:rPr>
                <w:rFonts w:ascii="Tahoma" w:hAnsi="Tahoma" w:cs="Tahoma"/>
                <w:sz w:val="18"/>
                <w:szCs w:val="18"/>
                <w:lang w:eastAsia="ru-RU"/>
              </w:rPr>
              <w:t>Принято сточных вод по категориям потребителей</w:t>
            </w:r>
          </w:p>
        </w:tc>
        <w:tc>
          <w:tcPr>
            <w:tcW w:w="1417" w:type="dxa"/>
            <w:tcBorders>
              <w:top w:val="nil"/>
              <w:left w:val="nil"/>
              <w:bottom w:val="single" w:sz="4" w:space="0" w:color="auto"/>
              <w:right w:val="single" w:sz="4" w:space="0" w:color="auto"/>
            </w:tcBorders>
            <w:shd w:val="clear" w:color="auto" w:fill="auto"/>
            <w:vAlign w:val="center"/>
            <w:hideMark/>
          </w:tcPr>
          <w:p w14:paraId="59B1704B"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м3</w:t>
            </w:r>
          </w:p>
        </w:tc>
        <w:tc>
          <w:tcPr>
            <w:tcW w:w="2977" w:type="dxa"/>
            <w:tcBorders>
              <w:top w:val="nil"/>
              <w:left w:val="nil"/>
              <w:bottom w:val="single" w:sz="4" w:space="0" w:color="auto"/>
              <w:right w:val="single" w:sz="4" w:space="0" w:color="auto"/>
            </w:tcBorders>
            <w:shd w:val="clear" w:color="auto" w:fill="FFFFFF"/>
            <w:vAlign w:val="center"/>
            <w:hideMark/>
          </w:tcPr>
          <w:p w14:paraId="072DC0B8"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471 918,00</w:t>
            </w:r>
          </w:p>
        </w:tc>
      </w:tr>
      <w:tr w:rsidR="00797E38" w:rsidRPr="00797E38" w14:paraId="48CE9A8C" w14:textId="77777777" w:rsidTr="00797E38">
        <w:trPr>
          <w:trHeight w:val="403"/>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1EC9F271"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1.3.1</w:t>
            </w:r>
          </w:p>
        </w:tc>
        <w:tc>
          <w:tcPr>
            <w:tcW w:w="3795" w:type="dxa"/>
            <w:tcBorders>
              <w:top w:val="nil"/>
              <w:left w:val="nil"/>
              <w:bottom w:val="single" w:sz="4" w:space="0" w:color="auto"/>
              <w:right w:val="single" w:sz="4" w:space="0" w:color="auto"/>
            </w:tcBorders>
            <w:shd w:val="clear" w:color="auto" w:fill="auto"/>
            <w:vAlign w:val="center"/>
            <w:hideMark/>
          </w:tcPr>
          <w:p w14:paraId="4466ADCC" w14:textId="77777777" w:rsidR="00797E38" w:rsidRPr="00797E38" w:rsidRDefault="00797E38" w:rsidP="00797E38">
            <w:pPr>
              <w:ind w:firstLineChars="200" w:firstLine="360"/>
              <w:rPr>
                <w:rFonts w:ascii="Tahoma" w:hAnsi="Tahoma" w:cs="Tahoma"/>
                <w:sz w:val="18"/>
                <w:szCs w:val="18"/>
                <w:lang w:eastAsia="ru-RU"/>
              </w:rPr>
            </w:pPr>
            <w:r w:rsidRPr="00797E38">
              <w:rPr>
                <w:rFonts w:ascii="Tahoma" w:hAnsi="Tahoma" w:cs="Tahoma"/>
                <w:sz w:val="18"/>
                <w:szCs w:val="18"/>
                <w:lang w:eastAsia="ru-RU"/>
              </w:rPr>
              <w:t>Потребительский рынок</w:t>
            </w:r>
          </w:p>
        </w:tc>
        <w:tc>
          <w:tcPr>
            <w:tcW w:w="1417" w:type="dxa"/>
            <w:tcBorders>
              <w:top w:val="nil"/>
              <w:left w:val="nil"/>
              <w:bottom w:val="single" w:sz="4" w:space="0" w:color="auto"/>
              <w:right w:val="single" w:sz="4" w:space="0" w:color="auto"/>
            </w:tcBorders>
            <w:shd w:val="clear" w:color="auto" w:fill="auto"/>
            <w:vAlign w:val="center"/>
            <w:hideMark/>
          </w:tcPr>
          <w:p w14:paraId="32263ACC"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м3</w:t>
            </w:r>
          </w:p>
        </w:tc>
        <w:tc>
          <w:tcPr>
            <w:tcW w:w="2977" w:type="dxa"/>
            <w:tcBorders>
              <w:top w:val="nil"/>
              <w:left w:val="nil"/>
              <w:bottom w:val="single" w:sz="4" w:space="0" w:color="auto"/>
              <w:right w:val="single" w:sz="4" w:space="0" w:color="auto"/>
            </w:tcBorders>
            <w:shd w:val="clear" w:color="auto" w:fill="FFFFFF"/>
            <w:vAlign w:val="center"/>
            <w:hideMark/>
          </w:tcPr>
          <w:p w14:paraId="7FAA716F"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471 918,00</w:t>
            </w:r>
          </w:p>
        </w:tc>
      </w:tr>
      <w:tr w:rsidR="00797E38" w:rsidRPr="00797E38" w14:paraId="7925428C" w14:textId="77777777" w:rsidTr="00797E38">
        <w:trPr>
          <w:trHeight w:val="281"/>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390BC400"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1.3.1.1</w:t>
            </w:r>
          </w:p>
        </w:tc>
        <w:tc>
          <w:tcPr>
            <w:tcW w:w="3795" w:type="dxa"/>
            <w:tcBorders>
              <w:top w:val="nil"/>
              <w:left w:val="nil"/>
              <w:bottom w:val="single" w:sz="4" w:space="0" w:color="auto"/>
              <w:right w:val="single" w:sz="4" w:space="0" w:color="auto"/>
            </w:tcBorders>
            <w:shd w:val="clear" w:color="auto" w:fill="auto"/>
            <w:vAlign w:val="center"/>
            <w:hideMark/>
          </w:tcPr>
          <w:p w14:paraId="136B175C" w14:textId="77777777" w:rsidR="00797E38" w:rsidRPr="00797E38" w:rsidRDefault="00797E38" w:rsidP="00797E38">
            <w:pPr>
              <w:ind w:firstLineChars="300" w:firstLine="540"/>
              <w:rPr>
                <w:rFonts w:ascii="Tahoma" w:hAnsi="Tahoma" w:cs="Tahoma"/>
                <w:sz w:val="18"/>
                <w:szCs w:val="18"/>
                <w:lang w:eastAsia="ru-RU"/>
              </w:rPr>
            </w:pPr>
            <w:r w:rsidRPr="00797E38">
              <w:rPr>
                <w:rFonts w:ascii="Tahoma" w:hAnsi="Tahoma" w:cs="Tahoma"/>
                <w:sz w:val="18"/>
                <w:szCs w:val="18"/>
                <w:lang w:eastAsia="ru-RU"/>
              </w:rPr>
              <w:t>Население</w:t>
            </w:r>
          </w:p>
        </w:tc>
        <w:tc>
          <w:tcPr>
            <w:tcW w:w="1417" w:type="dxa"/>
            <w:tcBorders>
              <w:top w:val="nil"/>
              <w:left w:val="nil"/>
              <w:bottom w:val="single" w:sz="4" w:space="0" w:color="auto"/>
              <w:right w:val="single" w:sz="4" w:space="0" w:color="auto"/>
            </w:tcBorders>
            <w:shd w:val="clear" w:color="auto" w:fill="auto"/>
            <w:vAlign w:val="center"/>
            <w:hideMark/>
          </w:tcPr>
          <w:p w14:paraId="0E6BD25B"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м3</w:t>
            </w:r>
          </w:p>
        </w:tc>
        <w:tc>
          <w:tcPr>
            <w:tcW w:w="2977" w:type="dxa"/>
            <w:tcBorders>
              <w:top w:val="nil"/>
              <w:left w:val="nil"/>
              <w:bottom w:val="single" w:sz="4" w:space="0" w:color="auto"/>
              <w:right w:val="single" w:sz="4" w:space="0" w:color="auto"/>
            </w:tcBorders>
            <w:shd w:val="clear" w:color="auto" w:fill="FFFFFF"/>
            <w:vAlign w:val="center"/>
            <w:hideMark/>
          </w:tcPr>
          <w:p w14:paraId="5971ADCC"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403 733,00</w:t>
            </w:r>
          </w:p>
        </w:tc>
      </w:tr>
      <w:tr w:rsidR="00797E38" w:rsidRPr="00797E38" w14:paraId="6D79815E" w14:textId="77777777" w:rsidTr="00797E38">
        <w:trPr>
          <w:trHeight w:val="258"/>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2576F417"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1.3.1.2</w:t>
            </w:r>
          </w:p>
        </w:tc>
        <w:tc>
          <w:tcPr>
            <w:tcW w:w="3795" w:type="dxa"/>
            <w:tcBorders>
              <w:top w:val="nil"/>
              <w:left w:val="nil"/>
              <w:bottom w:val="single" w:sz="4" w:space="0" w:color="auto"/>
              <w:right w:val="single" w:sz="4" w:space="0" w:color="auto"/>
            </w:tcBorders>
            <w:shd w:val="clear" w:color="auto" w:fill="auto"/>
            <w:vAlign w:val="center"/>
            <w:hideMark/>
          </w:tcPr>
          <w:p w14:paraId="5F7EDA50" w14:textId="77777777" w:rsidR="00797E38" w:rsidRPr="00797E38" w:rsidRDefault="00797E38" w:rsidP="00797E38">
            <w:pPr>
              <w:ind w:firstLineChars="300" w:firstLine="540"/>
              <w:rPr>
                <w:rFonts w:ascii="Tahoma" w:hAnsi="Tahoma" w:cs="Tahoma"/>
                <w:sz w:val="18"/>
                <w:szCs w:val="18"/>
                <w:lang w:eastAsia="ru-RU"/>
              </w:rPr>
            </w:pPr>
            <w:r w:rsidRPr="00797E38">
              <w:rPr>
                <w:rFonts w:ascii="Tahoma" w:hAnsi="Tahoma" w:cs="Tahoma"/>
                <w:sz w:val="18"/>
                <w:szCs w:val="18"/>
                <w:lang w:eastAsia="ru-RU"/>
              </w:rPr>
              <w:t>Бюджетные организации</w:t>
            </w:r>
          </w:p>
        </w:tc>
        <w:tc>
          <w:tcPr>
            <w:tcW w:w="1417" w:type="dxa"/>
            <w:tcBorders>
              <w:top w:val="nil"/>
              <w:left w:val="nil"/>
              <w:bottom w:val="single" w:sz="4" w:space="0" w:color="auto"/>
              <w:right w:val="single" w:sz="4" w:space="0" w:color="auto"/>
            </w:tcBorders>
            <w:shd w:val="clear" w:color="auto" w:fill="auto"/>
            <w:vAlign w:val="center"/>
            <w:hideMark/>
          </w:tcPr>
          <w:p w14:paraId="208A259A"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м3</w:t>
            </w:r>
          </w:p>
        </w:tc>
        <w:tc>
          <w:tcPr>
            <w:tcW w:w="2977" w:type="dxa"/>
            <w:tcBorders>
              <w:top w:val="nil"/>
              <w:left w:val="nil"/>
              <w:bottom w:val="single" w:sz="4" w:space="0" w:color="auto"/>
              <w:right w:val="single" w:sz="4" w:space="0" w:color="auto"/>
            </w:tcBorders>
            <w:shd w:val="clear" w:color="auto" w:fill="FFFFFF"/>
            <w:vAlign w:val="center"/>
            <w:hideMark/>
          </w:tcPr>
          <w:p w14:paraId="6ED1460E"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20 788,00</w:t>
            </w:r>
          </w:p>
        </w:tc>
      </w:tr>
      <w:tr w:rsidR="00797E38" w:rsidRPr="00797E38" w14:paraId="6042371B" w14:textId="77777777" w:rsidTr="00797E38">
        <w:trPr>
          <w:trHeight w:val="275"/>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6964DDC5"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1.3.1.3</w:t>
            </w:r>
          </w:p>
        </w:tc>
        <w:tc>
          <w:tcPr>
            <w:tcW w:w="3795" w:type="dxa"/>
            <w:tcBorders>
              <w:top w:val="nil"/>
              <w:left w:val="nil"/>
              <w:bottom w:val="single" w:sz="4" w:space="0" w:color="auto"/>
              <w:right w:val="single" w:sz="4" w:space="0" w:color="auto"/>
            </w:tcBorders>
            <w:shd w:val="clear" w:color="auto" w:fill="auto"/>
            <w:vAlign w:val="center"/>
            <w:hideMark/>
          </w:tcPr>
          <w:p w14:paraId="5D9CBAB0" w14:textId="77777777" w:rsidR="00797E38" w:rsidRPr="00797E38" w:rsidRDefault="00797E38" w:rsidP="00797E38">
            <w:pPr>
              <w:ind w:firstLineChars="300" w:firstLine="540"/>
              <w:rPr>
                <w:rFonts w:ascii="Tahoma" w:hAnsi="Tahoma" w:cs="Tahoma"/>
                <w:sz w:val="18"/>
                <w:szCs w:val="18"/>
                <w:lang w:eastAsia="ru-RU"/>
              </w:rPr>
            </w:pPr>
            <w:r w:rsidRPr="00797E38">
              <w:rPr>
                <w:rFonts w:ascii="Tahoma" w:hAnsi="Tahoma" w:cs="Tahoma"/>
                <w:sz w:val="18"/>
                <w:szCs w:val="18"/>
                <w:lang w:eastAsia="ru-RU"/>
              </w:rPr>
              <w:t>Прочие потребители</w:t>
            </w:r>
          </w:p>
        </w:tc>
        <w:tc>
          <w:tcPr>
            <w:tcW w:w="1417" w:type="dxa"/>
            <w:tcBorders>
              <w:top w:val="nil"/>
              <w:left w:val="nil"/>
              <w:bottom w:val="single" w:sz="4" w:space="0" w:color="auto"/>
              <w:right w:val="single" w:sz="4" w:space="0" w:color="auto"/>
            </w:tcBorders>
            <w:shd w:val="clear" w:color="auto" w:fill="auto"/>
            <w:vAlign w:val="center"/>
            <w:hideMark/>
          </w:tcPr>
          <w:p w14:paraId="60B2CFE5"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м3</w:t>
            </w:r>
          </w:p>
        </w:tc>
        <w:tc>
          <w:tcPr>
            <w:tcW w:w="2977" w:type="dxa"/>
            <w:tcBorders>
              <w:top w:val="nil"/>
              <w:left w:val="nil"/>
              <w:bottom w:val="single" w:sz="4" w:space="0" w:color="auto"/>
              <w:right w:val="single" w:sz="4" w:space="0" w:color="auto"/>
            </w:tcBorders>
            <w:shd w:val="clear" w:color="auto" w:fill="FFFFFF"/>
            <w:vAlign w:val="center"/>
            <w:hideMark/>
          </w:tcPr>
          <w:p w14:paraId="46DE7BDA"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47 397,00</w:t>
            </w:r>
          </w:p>
        </w:tc>
      </w:tr>
      <w:tr w:rsidR="00797E38" w:rsidRPr="00797E38" w14:paraId="585E545F" w14:textId="77777777" w:rsidTr="00797E38">
        <w:trPr>
          <w:trHeight w:val="300"/>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6748E9A3"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1.4</w:t>
            </w:r>
          </w:p>
        </w:tc>
        <w:tc>
          <w:tcPr>
            <w:tcW w:w="3795" w:type="dxa"/>
            <w:tcBorders>
              <w:top w:val="nil"/>
              <w:left w:val="nil"/>
              <w:bottom w:val="single" w:sz="4" w:space="0" w:color="auto"/>
              <w:right w:val="single" w:sz="4" w:space="0" w:color="auto"/>
            </w:tcBorders>
            <w:shd w:val="clear" w:color="auto" w:fill="auto"/>
            <w:vAlign w:val="center"/>
            <w:hideMark/>
          </w:tcPr>
          <w:p w14:paraId="73380274" w14:textId="77777777" w:rsidR="00797E38" w:rsidRPr="00797E38" w:rsidRDefault="00797E38" w:rsidP="00797E38">
            <w:pPr>
              <w:ind w:firstLineChars="100" w:firstLine="180"/>
              <w:rPr>
                <w:rFonts w:ascii="Tahoma" w:hAnsi="Tahoma" w:cs="Tahoma"/>
                <w:sz w:val="18"/>
                <w:szCs w:val="18"/>
                <w:lang w:eastAsia="ru-RU"/>
              </w:rPr>
            </w:pPr>
            <w:r w:rsidRPr="00797E38">
              <w:rPr>
                <w:rFonts w:ascii="Tahoma" w:hAnsi="Tahoma" w:cs="Tahoma"/>
                <w:sz w:val="18"/>
                <w:szCs w:val="18"/>
                <w:lang w:eastAsia="ru-RU"/>
              </w:rPr>
              <w:t>Пропущено через собственные очистные сооружения</w:t>
            </w:r>
          </w:p>
        </w:tc>
        <w:tc>
          <w:tcPr>
            <w:tcW w:w="1417" w:type="dxa"/>
            <w:tcBorders>
              <w:top w:val="nil"/>
              <w:left w:val="nil"/>
              <w:bottom w:val="single" w:sz="4" w:space="0" w:color="auto"/>
              <w:right w:val="single" w:sz="4" w:space="0" w:color="auto"/>
            </w:tcBorders>
            <w:shd w:val="clear" w:color="auto" w:fill="auto"/>
            <w:vAlign w:val="center"/>
            <w:hideMark/>
          </w:tcPr>
          <w:p w14:paraId="46C32017"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м3</w:t>
            </w:r>
          </w:p>
        </w:tc>
        <w:tc>
          <w:tcPr>
            <w:tcW w:w="2977" w:type="dxa"/>
            <w:tcBorders>
              <w:top w:val="nil"/>
              <w:left w:val="nil"/>
              <w:bottom w:val="single" w:sz="4" w:space="0" w:color="auto"/>
              <w:right w:val="single" w:sz="4" w:space="0" w:color="auto"/>
            </w:tcBorders>
            <w:shd w:val="clear" w:color="auto" w:fill="FFFFFF"/>
            <w:vAlign w:val="center"/>
            <w:hideMark/>
          </w:tcPr>
          <w:p w14:paraId="46B2E740"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548 930,00</w:t>
            </w:r>
          </w:p>
        </w:tc>
      </w:tr>
    </w:tbl>
    <w:p w14:paraId="35D79D59" w14:textId="77777777" w:rsidR="00797E38" w:rsidRPr="00797E38" w:rsidRDefault="00797E38" w:rsidP="00797E38">
      <w:pPr>
        <w:tabs>
          <w:tab w:val="left" w:pos="993"/>
        </w:tabs>
        <w:ind w:left="709"/>
        <w:jc w:val="both"/>
        <w:rPr>
          <w:sz w:val="28"/>
          <w:szCs w:val="28"/>
          <w:lang w:eastAsia="ru-RU"/>
        </w:rPr>
      </w:pPr>
    </w:p>
    <w:p w14:paraId="2BBC3B32" w14:textId="77777777" w:rsidR="00797E38" w:rsidRPr="00797E38" w:rsidRDefault="00797E38" w:rsidP="00797E38">
      <w:pPr>
        <w:tabs>
          <w:tab w:val="left" w:pos="993"/>
        </w:tabs>
        <w:jc w:val="both"/>
        <w:rPr>
          <w:sz w:val="28"/>
          <w:szCs w:val="28"/>
          <w:lang w:eastAsia="ru-RU"/>
        </w:rPr>
      </w:pPr>
      <w:r w:rsidRPr="00797E38">
        <w:rPr>
          <w:sz w:val="28"/>
          <w:szCs w:val="28"/>
          <w:lang w:eastAsia="ru-RU"/>
        </w:rPr>
        <w:t xml:space="preserve">          Согласно п. 4 Методических указаний по расчету регулируемых тарифов в сфере водоснабжения и водоотведения, утвержденных приказом ФСТ России от 27.12.2013 № 1746-э "Об утверждении Методических указаний по расчету регулируемых тарифов в сфере водоснабжения и водоотведения" (далее-Методические указания)  расчетный объем отпуска воды, объем принятых сточных вод определяется, исходя из фактического объема отпуска воды (приема сточных вод) за последний отчетный год и динамики отпуска воды (приема сточных вод) за последние 3 года, в том числе с учетом подключения объектов потребителей к централизованным системам водоснабжения и (или) водоотведения и прекращения подачи воды (приема сточных вод) в отношении объектов потребителей.</w:t>
      </w:r>
    </w:p>
    <w:p w14:paraId="6F37BB29" w14:textId="77777777" w:rsidR="00797E38" w:rsidRPr="00797E38" w:rsidRDefault="00797E38" w:rsidP="00797E38">
      <w:pPr>
        <w:ind w:firstLine="709"/>
        <w:jc w:val="both"/>
        <w:rPr>
          <w:sz w:val="28"/>
          <w:szCs w:val="28"/>
          <w:lang w:eastAsia="ru-RU"/>
        </w:rPr>
      </w:pPr>
      <w:r w:rsidRPr="00797E38">
        <w:rPr>
          <w:sz w:val="28"/>
          <w:szCs w:val="28"/>
          <w:lang w:eastAsia="ru-RU"/>
        </w:rPr>
        <w:t xml:space="preserve">Согласно п. 6 Методических указаний объем отпуска воды, определяемый в целях установления тарифов для регулируемых организаций, ранее не осуществлявших регулируемые виды деятельности в сфере водоснабжения, определяется исходя из фактических объемов и динамики отпуска воды организации, ранее осуществлявшей такую деятельность в централизованной системе холодного водоснабжения, и заключенных организацией договоров водоснабжения, единых договоров водоснабжения и водоотведения. </w:t>
      </w:r>
    </w:p>
    <w:p w14:paraId="48141778" w14:textId="77777777" w:rsidR="00797E38" w:rsidRPr="00797E38" w:rsidRDefault="00797E38" w:rsidP="00797E38">
      <w:pPr>
        <w:ind w:firstLine="709"/>
        <w:jc w:val="both"/>
        <w:rPr>
          <w:sz w:val="28"/>
          <w:szCs w:val="28"/>
          <w:lang w:eastAsia="ru-RU"/>
        </w:rPr>
      </w:pPr>
      <w:r w:rsidRPr="00797E38">
        <w:rPr>
          <w:sz w:val="28"/>
          <w:szCs w:val="28"/>
          <w:lang w:eastAsia="ru-RU"/>
        </w:rPr>
        <w:t xml:space="preserve">Проанализировать фактические объемы и динамику отпуска воды организации, ранее обслуживающей данную централизованную систему холодного </w:t>
      </w:r>
      <w:proofErr w:type="gramStart"/>
      <w:r w:rsidRPr="00797E38">
        <w:rPr>
          <w:sz w:val="28"/>
          <w:szCs w:val="28"/>
          <w:lang w:eastAsia="ru-RU"/>
        </w:rPr>
        <w:t>водоснабжения,  не</w:t>
      </w:r>
      <w:proofErr w:type="gramEnd"/>
      <w:r w:rsidRPr="00797E38">
        <w:rPr>
          <w:sz w:val="28"/>
          <w:szCs w:val="28"/>
          <w:lang w:eastAsia="ru-RU"/>
        </w:rPr>
        <w:t xml:space="preserve"> представляется возможным, в связи с тем, что ООО «РЭСК» расторгло концессионное соглашение и не раскрывало информацию в рамках стандартов раскрытия информации.  </w:t>
      </w:r>
    </w:p>
    <w:p w14:paraId="45D52EEF" w14:textId="77777777" w:rsidR="00797E38" w:rsidRPr="00797E38" w:rsidRDefault="00797E38" w:rsidP="00797E38">
      <w:pPr>
        <w:ind w:firstLine="709"/>
        <w:jc w:val="both"/>
        <w:rPr>
          <w:sz w:val="28"/>
          <w:szCs w:val="28"/>
          <w:lang w:eastAsia="ru-RU"/>
        </w:rPr>
      </w:pPr>
      <w:r w:rsidRPr="00797E38">
        <w:rPr>
          <w:sz w:val="28"/>
          <w:szCs w:val="28"/>
          <w:lang w:eastAsia="ru-RU"/>
        </w:rPr>
        <w:t>В распоряжении РЭК КО имеется информация, полученная в рамках стандартов раскрытия информации ООО «</w:t>
      </w:r>
      <w:proofErr w:type="spellStart"/>
      <w:r w:rsidRPr="00797E38">
        <w:rPr>
          <w:sz w:val="28"/>
          <w:szCs w:val="28"/>
          <w:lang w:eastAsia="ru-RU"/>
        </w:rPr>
        <w:t>ТеплоВодоКанал</w:t>
      </w:r>
      <w:proofErr w:type="spellEnd"/>
      <w:r w:rsidRPr="00797E38">
        <w:rPr>
          <w:sz w:val="28"/>
          <w:szCs w:val="28"/>
          <w:lang w:eastAsia="ru-RU"/>
        </w:rPr>
        <w:t>» за 2014 год.</w:t>
      </w:r>
    </w:p>
    <w:p w14:paraId="1E766696" w14:textId="77777777" w:rsidR="00797E38" w:rsidRPr="00797E38" w:rsidRDefault="00797E38" w:rsidP="00797E38">
      <w:pPr>
        <w:ind w:firstLine="709"/>
        <w:jc w:val="both"/>
        <w:rPr>
          <w:sz w:val="28"/>
          <w:szCs w:val="28"/>
          <w:lang w:eastAsia="ru-RU"/>
        </w:rPr>
      </w:pPr>
      <w:r w:rsidRPr="00797E38">
        <w:rPr>
          <w:sz w:val="28"/>
          <w:szCs w:val="28"/>
          <w:lang w:eastAsia="ru-RU"/>
        </w:rPr>
        <w:t>Расчет показателей «потери воды», «подано в сеть», «расходы на нужды предприятия», «поднято воды», предложенный предприятием, не                        соответствует приказу Минстроя России от 17.10.2014 № 640/</w:t>
      </w:r>
      <w:proofErr w:type="spellStart"/>
      <w:r w:rsidRPr="00797E38">
        <w:rPr>
          <w:sz w:val="28"/>
          <w:szCs w:val="28"/>
          <w:lang w:eastAsia="ru-RU"/>
        </w:rPr>
        <w:t>пр</w:t>
      </w:r>
      <w:proofErr w:type="spellEnd"/>
      <w:r w:rsidRPr="00797E38">
        <w:rPr>
          <w:sz w:val="28"/>
          <w:szCs w:val="28"/>
          <w:lang w:eastAsia="ru-RU"/>
        </w:rPr>
        <w:t xml:space="preserve"> "Об утверждении Методических указаний по расчету потерь горячей, питьевой, технической воды в централизованных системах водоснабжения при ее производстве и транспортировке", приказу Минстроя России от 04.04.2014 №162/</w:t>
      </w:r>
      <w:proofErr w:type="spellStart"/>
      <w:r w:rsidRPr="00797E38">
        <w:rPr>
          <w:sz w:val="28"/>
          <w:szCs w:val="28"/>
          <w:lang w:eastAsia="ru-RU"/>
        </w:rPr>
        <w:t>пр</w:t>
      </w:r>
      <w:proofErr w:type="spellEnd"/>
      <w:r w:rsidRPr="00797E38">
        <w:rPr>
          <w:sz w:val="28"/>
          <w:szCs w:val="28"/>
          <w:lang w:eastAsia="ru-RU"/>
        </w:rPr>
        <w:t xml:space="preserve"> "Об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 , соответственно не может быть принят за основу.</w:t>
      </w:r>
    </w:p>
    <w:p w14:paraId="3F4A4137" w14:textId="77777777" w:rsidR="00797E38" w:rsidRPr="00797E38" w:rsidRDefault="00797E38" w:rsidP="00797E38">
      <w:pPr>
        <w:ind w:firstLine="709"/>
        <w:jc w:val="both"/>
        <w:rPr>
          <w:sz w:val="28"/>
          <w:szCs w:val="28"/>
          <w:lang w:eastAsia="ru-RU"/>
        </w:rPr>
      </w:pPr>
      <w:r w:rsidRPr="00797E38">
        <w:rPr>
          <w:sz w:val="28"/>
          <w:szCs w:val="28"/>
          <w:lang w:eastAsia="ru-RU"/>
        </w:rPr>
        <w:t>Специалист РЭК КО полагает экономически и технологически обоснованным принять показатели объемов оказываемых услуг в сфере холодного водоснабжения питьевой водой и в сфере водоотведения исходя из фактических показателей за 2014 год по данным ООО «</w:t>
      </w:r>
      <w:proofErr w:type="spellStart"/>
      <w:r w:rsidRPr="00797E38">
        <w:rPr>
          <w:sz w:val="28"/>
          <w:szCs w:val="28"/>
          <w:lang w:eastAsia="ru-RU"/>
        </w:rPr>
        <w:t>ТеплоВодоКанал</w:t>
      </w:r>
      <w:proofErr w:type="spellEnd"/>
      <w:r w:rsidRPr="00797E38">
        <w:rPr>
          <w:sz w:val="28"/>
          <w:szCs w:val="28"/>
          <w:lang w:eastAsia="ru-RU"/>
        </w:rPr>
        <w:t>» за 2014 год в пересчете на регулируемый период 4 месяца 2019 года на следующем уровне:</w:t>
      </w:r>
    </w:p>
    <w:tbl>
      <w:tblPr>
        <w:tblW w:w="9332" w:type="dxa"/>
        <w:tblInd w:w="113" w:type="dxa"/>
        <w:tblLayout w:type="fixed"/>
        <w:tblLook w:val="04A0" w:firstRow="1" w:lastRow="0" w:firstColumn="1" w:lastColumn="0" w:noHBand="0" w:noVBand="1"/>
      </w:tblPr>
      <w:tblGrid>
        <w:gridCol w:w="975"/>
        <w:gridCol w:w="2989"/>
        <w:gridCol w:w="702"/>
        <w:gridCol w:w="1425"/>
        <w:gridCol w:w="1733"/>
        <w:gridCol w:w="1508"/>
      </w:tblGrid>
      <w:tr w:rsidR="00797E38" w:rsidRPr="00797E38" w14:paraId="2DD1E971" w14:textId="77777777" w:rsidTr="00797E38">
        <w:trPr>
          <w:trHeight w:val="1230"/>
        </w:trPr>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1EB4A1B7"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 п/п</w:t>
            </w:r>
          </w:p>
        </w:tc>
        <w:tc>
          <w:tcPr>
            <w:tcW w:w="2989" w:type="dxa"/>
            <w:tcBorders>
              <w:top w:val="single" w:sz="4" w:space="0" w:color="auto"/>
              <w:left w:val="nil"/>
              <w:bottom w:val="single" w:sz="4" w:space="0" w:color="auto"/>
              <w:right w:val="single" w:sz="4" w:space="0" w:color="auto"/>
            </w:tcBorders>
            <w:shd w:val="clear" w:color="auto" w:fill="auto"/>
            <w:vAlign w:val="center"/>
          </w:tcPr>
          <w:p w14:paraId="12ACAEF1" w14:textId="77777777" w:rsidR="00797E38" w:rsidRPr="00797E38" w:rsidRDefault="00797E38" w:rsidP="00797E38">
            <w:pPr>
              <w:ind w:firstLineChars="100" w:firstLine="180"/>
              <w:rPr>
                <w:rFonts w:ascii="Tahoma" w:hAnsi="Tahoma" w:cs="Tahoma"/>
                <w:sz w:val="18"/>
                <w:szCs w:val="18"/>
                <w:lang w:eastAsia="ru-RU"/>
              </w:rPr>
            </w:pPr>
            <w:r w:rsidRPr="00797E38">
              <w:rPr>
                <w:rFonts w:ascii="Tahoma" w:hAnsi="Tahoma" w:cs="Tahoma"/>
                <w:sz w:val="18"/>
                <w:szCs w:val="18"/>
                <w:lang w:eastAsia="ru-RU"/>
              </w:rPr>
              <w:t>Показатели</w:t>
            </w:r>
          </w:p>
        </w:tc>
        <w:tc>
          <w:tcPr>
            <w:tcW w:w="702" w:type="dxa"/>
            <w:tcBorders>
              <w:top w:val="single" w:sz="4" w:space="0" w:color="auto"/>
              <w:left w:val="nil"/>
              <w:bottom w:val="single" w:sz="4" w:space="0" w:color="auto"/>
              <w:right w:val="single" w:sz="4" w:space="0" w:color="auto"/>
            </w:tcBorders>
            <w:shd w:val="clear" w:color="auto" w:fill="auto"/>
            <w:vAlign w:val="center"/>
          </w:tcPr>
          <w:p w14:paraId="05C015A4"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 xml:space="preserve">Ед. </w:t>
            </w:r>
            <w:proofErr w:type="spellStart"/>
            <w:r w:rsidRPr="00797E38">
              <w:rPr>
                <w:rFonts w:ascii="Tahoma" w:hAnsi="Tahoma" w:cs="Tahoma"/>
                <w:sz w:val="18"/>
                <w:szCs w:val="18"/>
                <w:lang w:eastAsia="ru-RU"/>
              </w:rPr>
              <w:t>измер</w:t>
            </w:r>
            <w:proofErr w:type="spellEnd"/>
            <w:r w:rsidRPr="00797E38">
              <w:rPr>
                <w:rFonts w:ascii="Tahoma" w:hAnsi="Tahoma" w:cs="Tahoma"/>
                <w:sz w:val="18"/>
                <w:szCs w:val="18"/>
                <w:lang w:eastAsia="ru-RU"/>
              </w:rPr>
              <w:t>.</w:t>
            </w:r>
          </w:p>
        </w:tc>
        <w:tc>
          <w:tcPr>
            <w:tcW w:w="1425" w:type="dxa"/>
            <w:tcBorders>
              <w:top w:val="single" w:sz="4" w:space="0" w:color="auto"/>
              <w:left w:val="nil"/>
              <w:bottom w:val="single" w:sz="4" w:space="0" w:color="auto"/>
              <w:right w:val="single" w:sz="4" w:space="0" w:color="auto"/>
            </w:tcBorders>
            <w:shd w:val="clear" w:color="auto" w:fill="auto"/>
            <w:vAlign w:val="center"/>
          </w:tcPr>
          <w:p w14:paraId="350AEFFF"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Предложение МУП «Гарант»</w:t>
            </w:r>
          </w:p>
        </w:tc>
        <w:tc>
          <w:tcPr>
            <w:tcW w:w="1733" w:type="dxa"/>
            <w:tcBorders>
              <w:top w:val="single" w:sz="4" w:space="0" w:color="auto"/>
              <w:left w:val="nil"/>
              <w:bottom w:val="single" w:sz="4" w:space="0" w:color="auto"/>
              <w:right w:val="single" w:sz="4" w:space="0" w:color="auto"/>
            </w:tcBorders>
            <w:shd w:val="clear" w:color="auto" w:fill="auto"/>
            <w:vAlign w:val="center"/>
          </w:tcPr>
          <w:p w14:paraId="7FA5E50C"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 xml:space="preserve">Фактические объемы, подтвержденные в соответствии со стандартами раскрытия </w:t>
            </w:r>
            <w:r w:rsidRPr="00797E38">
              <w:rPr>
                <w:rFonts w:ascii="Tahoma" w:hAnsi="Tahoma" w:cs="Tahoma"/>
                <w:sz w:val="18"/>
                <w:szCs w:val="18"/>
                <w:lang w:eastAsia="ru-RU"/>
              </w:rPr>
              <w:lastRenderedPageBreak/>
              <w:t>информации ООО «</w:t>
            </w:r>
            <w:proofErr w:type="spellStart"/>
            <w:r w:rsidRPr="00797E38">
              <w:rPr>
                <w:rFonts w:ascii="Tahoma" w:hAnsi="Tahoma" w:cs="Tahoma"/>
                <w:sz w:val="18"/>
                <w:szCs w:val="18"/>
                <w:lang w:eastAsia="ru-RU"/>
              </w:rPr>
              <w:t>ТеплоВодоканал</w:t>
            </w:r>
            <w:proofErr w:type="spellEnd"/>
            <w:r w:rsidRPr="00797E38">
              <w:rPr>
                <w:rFonts w:ascii="Tahoma" w:hAnsi="Tahoma" w:cs="Tahoma"/>
                <w:sz w:val="18"/>
                <w:szCs w:val="18"/>
                <w:lang w:eastAsia="ru-RU"/>
              </w:rPr>
              <w:t>» за 2014 год</w:t>
            </w:r>
          </w:p>
        </w:tc>
        <w:tc>
          <w:tcPr>
            <w:tcW w:w="1508" w:type="dxa"/>
            <w:tcBorders>
              <w:top w:val="single" w:sz="4" w:space="0" w:color="auto"/>
              <w:left w:val="nil"/>
              <w:bottom w:val="single" w:sz="4" w:space="0" w:color="auto"/>
              <w:right w:val="single" w:sz="4" w:space="0" w:color="auto"/>
            </w:tcBorders>
            <w:shd w:val="clear" w:color="auto" w:fill="auto"/>
            <w:vAlign w:val="center"/>
          </w:tcPr>
          <w:p w14:paraId="1A50EE47"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lastRenderedPageBreak/>
              <w:t>Предложение регулятора на период 4 месяца 2019 года</w:t>
            </w:r>
          </w:p>
        </w:tc>
      </w:tr>
      <w:tr w:rsidR="00797E38" w:rsidRPr="00797E38" w14:paraId="490A09E5" w14:textId="77777777" w:rsidTr="00797E38">
        <w:trPr>
          <w:trHeight w:val="271"/>
        </w:trPr>
        <w:tc>
          <w:tcPr>
            <w:tcW w:w="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5711C"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1.1</w:t>
            </w:r>
          </w:p>
        </w:tc>
        <w:tc>
          <w:tcPr>
            <w:tcW w:w="2989" w:type="dxa"/>
            <w:tcBorders>
              <w:top w:val="single" w:sz="4" w:space="0" w:color="auto"/>
              <w:left w:val="nil"/>
              <w:bottom w:val="single" w:sz="4" w:space="0" w:color="auto"/>
              <w:right w:val="single" w:sz="4" w:space="0" w:color="auto"/>
            </w:tcBorders>
            <w:shd w:val="clear" w:color="auto" w:fill="auto"/>
            <w:vAlign w:val="center"/>
            <w:hideMark/>
          </w:tcPr>
          <w:p w14:paraId="2B012FF1" w14:textId="77777777" w:rsidR="00797E38" w:rsidRPr="00797E38" w:rsidRDefault="00797E38" w:rsidP="00797E38">
            <w:pPr>
              <w:ind w:firstLineChars="100" w:firstLine="180"/>
              <w:rPr>
                <w:rFonts w:ascii="Tahoma" w:hAnsi="Tahoma" w:cs="Tahoma"/>
                <w:sz w:val="18"/>
                <w:szCs w:val="18"/>
                <w:lang w:eastAsia="ru-RU"/>
              </w:rPr>
            </w:pPr>
            <w:r w:rsidRPr="00797E38">
              <w:rPr>
                <w:rFonts w:ascii="Tahoma" w:hAnsi="Tahoma" w:cs="Tahoma"/>
                <w:sz w:val="18"/>
                <w:szCs w:val="18"/>
                <w:lang w:eastAsia="ru-RU"/>
              </w:rPr>
              <w:t>Поднято воды</w:t>
            </w:r>
          </w:p>
        </w:tc>
        <w:tc>
          <w:tcPr>
            <w:tcW w:w="702" w:type="dxa"/>
            <w:tcBorders>
              <w:top w:val="single" w:sz="4" w:space="0" w:color="auto"/>
              <w:left w:val="nil"/>
              <w:bottom w:val="single" w:sz="4" w:space="0" w:color="auto"/>
              <w:right w:val="single" w:sz="4" w:space="0" w:color="auto"/>
            </w:tcBorders>
            <w:shd w:val="clear" w:color="auto" w:fill="auto"/>
            <w:vAlign w:val="center"/>
            <w:hideMark/>
          </w:tcPr>
          <w:p w14:paraId="6798F230"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м3</w:t>
            </w:r>
          </w:p>
        </w:tc>
        <w:tc>
          <w:tcPr>
            <w:tcW w:w="1425" w:type="dxa"/>
            <w:tcBorders>
              <w:top w:val="single" w:sz="4" w:space="0" w:color="auto"/>
              <w:left w:val="nil"/>
              <w:bottom w:val="single" w:sz="4" w:space="0" w:color="auto"/>
              <w:right w:val="single" w:sz="4" w:space="0" w:color="auto"/>
            </w:tcBorders>
            <w:shd w:val="clear" w:color="auto" w:fill="auto"/>
            <w:vAlign w:val="center"/>
            <w:hideMark/>
          </w:tcPr>
          <w:p w14:paraId="718FF9C5"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426 880,00</w:t>
            </w:r>
          </w:p>
        </w:tc>
        <w:tc>
          <w:tcPr>
            <w:tcW w:w="1733" w:type="dxa"/>
            <w:tcBorders>
              <w:top w:val="single" w:sz="4" w:space="0" w:color="auto"/>
              <w:left w:val="nil"/>
              <w:bottom w:val="single" w:sz="4" w:space="0" w:color="auto"/>
              <w:right w:val="single" w:sz="4" w:space="0" w:color="auto"/>
            </w:tcBorders>
            <w:shd w:val="clear" w:color="auto" w:fill="auto"/>
            <w:vAlign w:val="center"/>
            <w:hideMark/>
          </w:tcPr>
          <w:p w14:paraId="3B6DEEB5"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667 440,00</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036B5E37"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222 480,00</w:t>
            </w:r>
          </w:p>
        </w:tc>
      </w:tr>
      <w:tr w:rsidR="00797E38" w:rsidRPr="00797E38" w14:paraId="5DB84220" w14:textId="77777777" w:rsidTr="00797E38">
        <w:trPr>
          <w:trHeight w:val="300"/>
        </w:trPr>
        <w:tc>
          <w:tcPr>
            <w:tcW w:w="975" w:type="dxa"/>
            <w:tcBorders>
              <w:top w:val="nil"/>
              <w:left w:val="single" w:sz="4" w:space="0" w:color="auto"/>
              <w:bottom w:val="single" w:sz="4" w:space="0" w:color="auto"/>
              <w:right w:val="single" w:sz="4" w:space="0" w:color="auto"/>
            </w:tcBorders>
            <w:shd w:val="clear" w:color="auto" w:fill="auto"/>
            <w:vAlign w:val="center"/>
            <w:hideMark/>
          </w:tcPr>
          <w:p w14:paraId="212A6C96"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1.2</w:t>
            </w:r>
          </w:p>
        </w:tc>
        <w:tc>
          <w:tcPr>
            <w:tcW w:w="2989" w:type="dxa"/>
            <w:tcBorders>
              <w:top w:val="nil"/>
              <w:left w:val="nil"/>
              <w:bottom w:val="single" w:sz="4" w:space="0" w:color="auto"/>
              <w:right w:val="single" w:sz="4" w:space="0" w:color="auto"/>
            </w:tcBorders>
            <w:shd w:val="clear" w:color="auto" w:fill="auto"/>
            <w:vAlign w:val="center"/>
            <w:hideMark/>
          </w:tcPr>
          <w:p w14:paraId="73947A86" w14:textId="77777777" w:rsidR="00797E38" w:rsidRPr="00797E38" w:rsidRDefault="00797E38" w:rsidP="00797E38">
            <w:pPr>
              <w:ind w:firstLineChars="100" w:firstLine="180"/>
              <w:rPr>
                <w:rFonts w:ascii="Tahoma" w:hAnsi="Tahoma" w:cs="Tahoma"/>
                <w:sz w:val="18"/>
                <w:szCs w:val="18"/>
                <w:lang w:eastAsia="ru-RU"/>
              </w:rPr>
            </w:pPr>
            <w:r w:rsidRPr="00797E38">
              <w:rPr>
                <w:rFonts w:ascii="Tahoma" w:hAnsi="Tahoma" w:cs="Tahoma"/>
                <w:sz w:val="18"/>
                <w:szCs w:val="18"/>
                <w:lang w:eastAsia="ru-RU"/>
              </w:rPr>
              <w:t>Получено воды со стороны</w:t>
            </w:r>
          </w:p>
        </w:tc>
        <w:tc>
          <w:tcPr>
            <w:tcW w:w="702" w:type="dxa"/>
            <w:tcBorders>
              <w:top w:val="nil"/>
              <w:left w:val="nil"/>
              <w:bottom w:val="single" w:sz="4" w:space="0" w:color="auto"/>
              <w:right w:val="single" w:sz="4" w:space="0" w:color="auto"/>
            </w:tcBorders>
            <w:shd w:val="clear" w:color="auto" w:fill="auto"/>
            <w:vAlign w:val="center"/>
            <w:hideMark/>
          </w:tcPr>
          <w:p w14:paraId="222D6430"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м3</w:t>
            </w:r>
          </w:p>
        </w:tc>
        <w:tc>
          <w:tcPr>
            <w:tcW w:w="1425" w:type="dxa"/>
            <w:tcBorders>
              <w:top w:val="nil"/>
              <w:left w:val="nil"/>
              <w:bottom w:val="single" w:sz="4" w:space="0" w:color="auto"/>
              <w:right w:val="single" w:sz="4" w:space="0" w:color="auto"/>
            </w:tcBorders>
            <w:shd w:val="clear" w:color="auto" w:fill="auto"/>
            <w:vAlign w:val="center"/>
            <w:hideMark/>
          </w:tcPr>
          <w:p w14:paraId="42694281"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 </w:t>
            </w:r>
          </w:p>
        </w:tc>
        <w:tc>
          <w:tcPr>
            <w:tcW w:w="1733" w:type="dxa"/>
            <w:tcBorders>
              <w:top w:val="nil"/>
              <w:left w:val="nil"/>
              <w:bottom w:val="single" w:sz="4" w:space="0" w:color="auto"/>
              <w:right w:val="single" w:sz="4" w:space="0" w:color="auto"/>
            </w:tcBorders>
            <w:shd w:val="clear" w:color="auto" w:fill="auto"/>
            <w:vAlign w:val="center"/>
            <w:hideMark/>
          </w:tcPr>
          <w:p w14:paraId="5B292A20"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 </w:t>
            </w:r>
          </w:p>
        </w:tc>
        <w:tc>
          <w:tcPr>
            <w:tcW w:w="1508" w:type="dxa"/>
            <w:tcBorders>
              <w:top w:val="nil"/>
              <w:left w:val="nil"/>
              <w:bottom w:val="single" w:sz="4" w:space="0" w:color="auto"/>
              <w:right w:val="single" w:sz="4" w:space="0" w:color="auto"/>
            </w:tcBorders>
            <w:shd w:val="clear" w:color="auto" w:fill="auto"/>
            <w:vAlign w:val="center"/>
            <w:hideMark/>
          </w:tcPr>
          <w:p w14:paraId="5541F09B"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 </w:t>
            </w:r>
          </w:p>
        </w:tc>
      </w:tr>
      <w:tr w:rsidR="00797E38" w:rsidRPr="00797E38" w14:paraId="1E0A30A0" w14:textId="77777777" w:rsidTr="00797E38">
        <w:trPr>
          <w:trHeight w:val="395"/>
        </w:trPr>
        <w:tc>
          <w:tcPr>
            <w:tcW w:w="975" w:type="dxa"/>
            <w:tcBorders>
              <w:top w:val="nil"/>
              <w:left w:val="single" w:sz="4" w:space="0" w:color="auto"/>
              <w:bottom w:val="single" w:sz="4" w:space="0" w:color="auto"/>
              <w:right w:val="single" w:sz="4" w:space="0" w:color="auto"/>
            </w:tcBorders>
            <w:shd w:val="clear" w:color="auto" w:fill="auto"/>
            <w:vAlign w:val="center"/>
            <w:hideMark/>
          </w:tcPr>
          <w:p w14:paraId="00CD9AF9"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1.3</w:t>
            </w:r>
          </w:p>
        </w:tc>
        <w:tc>
          <w:tcPr>
            <w:tcW w:w="2989" w:type="dxa"/>
            <w:tcBorders>
              <w:top w:val="nil"/>
              <w:left w:val="nil"/>
              <w:bottom w:val="single" w:sz="4" w:space="0" w:color="auto"/>
              <w:right w:val="single" w:sz="4" w:space="0" w:color="auto"/>
            </w:tcBorders>
            <w:shd w:val="clear" w:color="auto" w:fill="auto"/>
            <w:vAlign w:val="center"/>
            <w:hideMark/>
          </w:tcPr>
          <w:p w14:paraId="6ABEF1A9" w14:textId="77777777" w:rsidR="00797E38" w:rsidRPr="00797E38" w:rsidRDefault="00797E38" w:rsidP="00797E38">
            <w:pPr>
              <w:ind w:firstLineChars="100" w:firstLine="180"/>
              <w:rPr>
                <w:rFonts w:ascii="Tahoma" w:hAnsi="Tahoma" w:cs="Tahoma"/>
                <w:sz w:val="18"/>
                <w:szCs w:val="18"/>
                <w:lang w:eastAsia="ru-RU"/>
              </w:rPr>
            </w:pPr>
            <w:r w:rsidRPr="00797E38">
              <w:rPr>
                <w:rFonts w:ascii="Tahoma" w:hAnsi="Tahoma" w:cs="Tahoma"/>
                <w:sz w:val="18"/>
                <w:szCs w:val="18"/>
                <w:lang w:eastAsia="ru-RU"/>
              </w:rPr>
              <w:t>Расход воды на коммунально-бытовые нужды</w:t>
            </w:r>
          </w:p>
        </w:tc>
        <w:tc>
          <w:tcPr>
            <w:tcW w:w="702" w:type="dxa"/>
            <w:tcBorders>
              <w:top w:val="nil"/>
              <w:left w:val="nil"/>
              <w:bottom w:val="single" w:sz="4" w:space="0" w:color="auto"/>
              <w:right w:val="single" w:sz="4" w:space="0" w:color="auto"/>
            </w:tcBorders>
            <w:shd w:val="clear" w:color="auto" w:fill="auto"/>
            <w:vAlign w:val="center"/>
            <w:hideMark/>
          </w:tcPr>
          <w:p w14:paraId="3A49CADF"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м3</w:t>
            </w:r>
          </w:p>
        </w:tc>
        <w:tc>
          <w:tcPr>
            <w:tcW w:w="1425" w:type="dxa"/>
            <w:tcBorders>
              <w:top w:val="nil"/>
              <w:left w:val="nil"/>
              <w:bottom w:val="single" w:sz="4" w:space="0" w:color="auto"/>
              <w:right w:val="single" w:sz="4" w:space="0" w:color="auto"/>
            </w:tcBorders>
            <w:shd w:val="clear" w:color="auto" w:fill="auto"/>
            <w:vAlign w:val="center"/>
            <w:hideMark/>
          </w:tcPr>
          <w:p w14:paraId="3BF89039"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0,00</w:t>
            </w:r>
          </w:p>
        </w:tc>
        <w:tc>
          <w:tcPr>
            <w:tcW w:w="1733" w:type="dxa"/>
            <w:tcBorders>
              <w:top w:val="nil"/>
              <w:left w:val="nil"/>
              <w:bottom w:val="single" w:sz="4" w:space="0" w:color="auto"/>
              <w:right w:val="single" w:sz="4" w:space="0" w:color="auto"/>
            </w:tcBorders>
            <w:shd w:val="clear" w:color="auto" w:fill="auto"/>
            <w:vAlign w:val="center"/>
            <w:hideMark/>
          </w:tcPr>
          <w:p w14:paraId="49C1B1EC"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1 950,00</w:t>
            </w:r>
          </w:p>
        </w:tc>
        <w:tc>
          <w:tcPr>
            <w:tcW w:w="1508" w:type="dxa"/>
            <w:tcBorders>
              <w:top w:val="nil"/>
              <w:left w:val="nil"/>
              <w:bottom w:val="single" w:sz="4" w:space="0" w:color="auto"/>
              <w:right w:val="single" w:sz="4" w:space="0" w:color="auto"/>
            </w:tcBorders>
            <w:shd w:val="clear" w:color="auto" w:fill="auto"/>
            <w:vAlign w:val="center"/>
            <w:hideMark/>
          </w:tcPr>
          <w:p w14:paraId="26D3950F"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650,00</w:t>
            </w:r>
          </w:p>
        </w:tc>
      </w:tr>
      <w:tr w:rsidR="00797E38" w:rsidRPr="00797E38" w14:paraId="24DDA866" w14:textId="77777777" w:rsidTr="00797E38">
        <w:trPr>
          <w:trHeight w:val="575"/>
        </w:trPr>
        <w:tc>
          <w:tcPr>
            <w:tcW w:w="975" w:type="dxa"/>
            <w:tcBorders>
              <w:top w:val="nil"/>
              <w:left w:val="single" w:sz="4" w:space="0" w:color="auto"/>
              <w:bottom w:val="single" w:sz="4" w:space="0" w:color="auto"/>
              <w:right w:val="single" w:sz="4" w:space="0" w:color="auto"/>
            </w:tcBorders>
            <w:shd w:val="clear" w:color="auto" w:fill="auto"/>
            <w:vAlign w:val="center"/>
            <w:hideMark/>
          </w:tcPr>
          <w:p w14:paraId="07F82B3E"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1.4</w:t>
            </w:r>
          </w:p>
        </w:tc>
        <w:tc>
          <w:tcPr>
            <w:tcW w:w="2989" w:type="dxa"/>
            <w:tcBorders>
              <w:top w:val="nil"/>
              <w:left w:val="nil"/>
              <w:bottom w:val="single" w:sz="4" w:space="0" w:color="auto"/>
              <w:right w:val="single" w:sz="4" w:space="0" w:color="auto"/>
            </w:tcBorders>
            <w:shd w:val="clear" w:color="auto" w:fill="auto"/>
            <w:vAlign w:val="center"/>
            <w:hideMark/>
          </w:tcPr>
          <w:p w14:paraId="569F9714" w14:textId="77777777" w:rsidR="00797E38" w:rsidRPr="00797E38" w:rsidRDefault="00797E38" w:rsidP="00797E38">
            <w:pPr>
              <w:ind w:firstLineChars="100" w:firstLine="180"/>
              <w:rPr>
                <w:rFonts w:ascii="Tahoma" w:hAnsi="Tahoma" w:cs="Tahoma"/>
                <w:sz w:val="18"/>
                <w:szCs w:val="18"/>
                <w:lang w:eastAsia="ru-RU"/>
              </w:rPr>
            </w:pPr>
            <w:r w:rsidRPr="00797E38">
              <w:rPr>
                <w:rFonts w:ascii="Tahoma" w:hAnsi="Tahoma" w:cs="Tahoma"/>
                <w:sz w:val="18"/>
                <w:szCs w:val="18"/>
                <w:lang w:eastAsia="ru-RU"/>
              </w:rPr>
              <w:t>Расход воды на нужды предприятия</w:t>
            </w:r>
          </w:p>
        </w:tc>
        <w:tc>
          <w:tcPr>
            <w:tcW w:w="702" w:type="dxa"/>
            <w:tcBorders>
              <w:top w:val="nil"/>
              <w:left w:val="nil"/>
              <w:bottom w:val="single" w:sz="4" w:space="0" w:color="auto"/>
              <w:right w:val="single" w:sz="4" w:space="0" w:color="auto"/>
            </w:tcBorders>
            <w:shd w:val="clear" w:color="auto" w:fill="auto"/>
            <w:vAlign w:val="center"/>
            <w:hideMark/>
          </w:tcPr>
          <w:p w14:paraId="4373C4E4"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м3</w:t>
            </w:r>
          </w:p>
        </w:tc>
        <w:tc>
          <w:tcPr>
            <w:tcW w:w="1425" w:type="dxa"/>
            <w:tcBorders>
              <w:top w:val="nil"/>
              <w:left w:val="nil"/>
              <w:bottom w:val="single" w:sz="4" w:space="0" w:color="auto"/>
              <w:right w:val="single" w:sz="4" w:space="0" w:color="auto"/>
            </w:tcBorders>
            <w:shd w:val="clear" w:color="auto" w:fill="auto"/>
            <w:vAlign w:val="center"/>
            <w:hideMark/>
          </w:tcPr>
          <w:p w14:paraId="4B552483"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54 500,00</w:t>
            </w:r>
          </w:p>
        </w:tc>
        <w:tc>
          <w:tcPr>
            <w:tcW w:w="1733" w:type="dxa"/>
            <w:tcBorders>
              <w:top w:val="nil"/>
              <w:left w:val="nil"/>
              <w:bottom w:val="single" w:sz="4" w:space="0" w:color="auto"/>
              <w:right w:val="single" w:sz="4" w:space="0" w:color="auto"/>
            </w:tcBorders>
            <w:shd w:val="clear" w:color="auto" w:fill="auto"/>
            <w:vAlign w:val="center"/>
            <w:hideMark/>
          </w:tcPr>
          <w:p w14:paraId="1C668C96"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72 040,00</w:t>
            </w:r>
          </w:p>
        </w:tc>
        <w:tc>
          <w:tcPr>
            <w:tcW w:w="1508" w:type="dxa"/>
            <w:tcBorders>
              <w:top w:val="nil"/>
              <w:left w:val="nil"/>
              <w:bottom w:val="single" w:sz="4" w:space="0" w:color="auto"/>
              <w:right w:val="single" w:sz="4" w:space="0" w:color="auto"/>
            </w:tcBorders>
            <w:shd w:val="clear" w:color="auto" w:fill="auto"/>
            <w:vAlign w:val="center"/>
            <w:hideMark/>
          </w:tcPr>
          <w:p w14:paraId="252C058D"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24 013,33</w:t>
            </w:r>
          </w:p>
        </w:tc>
      </w:tr>
      <w:tr w:rsidR="00797E38" w:rsidRPr="00797E38" w14:paraId="58F55352" w14:textId="77777777" w:rsidTr="00797E38">
        <w:trPr>
          <w:trHeight w:val="210"/>
        </w:trPr>
        <w:tc>
          <w:tcPr>
            <w:tcW w:w="975" w:type="dxa"/>
            <w:tcBorders>
              <w:top w:val="nil"/>
              <w:left w:val="single" w:sz="4" w:space="0" w:color="auto"/>
              <w:bottom w:val="single" w:sz="4" w:space="0" w:color="auto"/>
              <w:right w:val="single" w:sz="4" w:space="0" w:color="auto"/>
            </w:tcBorders>
            <w:shd w:val="clear" w:color="auto" w:fill="auto"/>
            <w:vAlign w:val="center"/>
            <w:hideMark/>
          </w:tcPr>
          <w:p w14:paraId="6692110B"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1.4.1</w:t>
            </w:r>
          </w:p>
        </w:tc>
        <w:tc>
          <w:tcPr>
            <w:tcW w:w="2989" w:type="dxa"/>
            <w:tcBorders>
              <w:top w:val="nil"/>
              <w:left w:val="nil"/>
              <w:bottom w:val="single" w:sz="4" w:space="0" w:color="auto"/>
              <w:right w:val="single" w:sz="4" w:space="0" w:color="auto"/>
            </w:tcBorders>
            <w:shd w:val="clear" w:color="auto" w:fill="auto"/>
            <w:vAlign w:val="center"/>
            <w:hideMark/>
          </w:tcPr>
          <w:p w14:paraId="0CA4B17C" w14:textId="77777777" w:rsidR="00797E38" w:rsidRPr="00797E38" w:rsidRDefault="00797E38" w:rsidP="00797E38">
            <w:pPr>
              <w:ind w:firstLineChars="200" w:firstLine="360"/>
              <w:rPr>
                <w:rFonts w:ascii="Tahoma" w:hAnsi="Tahoma" w:cs="Tahoma"/>
                <w:sz w:val="18"/>
                <w:szCs w:val="18"/>
                <w:lang w:eastAsia="ru-RU"/>
              </w:rPr>
            </w:pPr>
            <w:r w:rsidRPr="00797E38">
              <w:rPr>
                <w:rFonts w:ascii="Tahoma" w:hAnsi="Tahoma" w:cs="Tahoma"/>
                <w:sz w:val="18"/>
                <w:szCs w:val="18"/>
                <w:lang w:eastAsia="ru-RU"/>
              </w:rPr>
              <w:t>На очистные сооружения</w:t>
            </w:r>
          </w:p>
        </w:tc>
        <w:tc>
          <w:tcPr>
            <w:tcW w:w="702" w:type="dxa"/>
            <w:tcBorders>
              <w:top w:val="nil"/>
              <w:left w:val="nil"/>
              <w:bottom w:val="single" w:sz="4" w:space="0" w:color="auto"/>
              <w:right w:val="single" w:sz="4" w:space="0" w:color="auto"/>
            </w:tcBorders>
            <w:shd w:val="clear" w:color="auto" w:fill="auto"/>
            <w:vAlign w:val="center"/>
            <w:hideMark/>
          </w:tcPr>
          <w:p w14:paraId="25399766"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м3</w:t>
            </w:r>
          </w:p>
        </w:tc>
        <w:tc>
          <w:tcPr>
            <w:tcW w:w="1425" w:type="dxa"/>
            <w:tcBorders>
              <w:top w:val="nil"/>
              <w:left w:val="nil"/>
              <w:bottom w:val="single" w:sz="4" w:space="0" w:color="auto"/>
              <w:right w:val="single" w:sz="4" w:space="0" w:color="auto"/>
            </w:tcBorders>
            <w:shd w:val="clear" w:color="auto" w:fill="auto"/>
            <w:vAlign w:val="center"/>
            <w:hideMark/>
          </w:tcPr>
          <w:p w14:paraId="2D71E41F"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0,00</w:t>
            </w:r>
          </w:p>
        </w:tc>
        <w:tc>
          <w:tcPr>
            <w:tcW w:w="1733" w:type="dxa"/>
            <w:tcBorders>
              <w:top w:val="nil"/>
              <w:left w:val="nil"/>
              <w:bottom w:val="single" w:sz="4" w:space="0" w:color="auto"/>
              <w:right w:val="single" w:sz="4" w:space="0" w:color="auto"/>
            </w:tcBorders>
            <w:shd w:val="clear" w:color="auto" w:fill="auto"/>
            <w:vAlign w:val="center"/>
            <w:hideMark/>
          </w:tcPr>
          <w:p w14:paraId="0549385B"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3 000,00</w:t>
            </w:r>
          </w:p>
        </w:tc>
        <w:tc>
          <w:tcPr>
            <w:tcW w:w="1508" w:type="dxa"/>
            <w:tcBorders>
              <w:top w:val="nil"/>
              <w:left w:val="nil"/>
              <w:bottom w:val="single" w:sz="4" w:space="0" w:color="auto"/>
              <w:right w:val="single" w:sz="4" w:space="0" w:color="auto"/>
            </w:tcBorders>
            <w:shd w:val="clear" w:color="auto" w:fill="auto"/>
            <w:vAlign w:val="center"/>
            <w:hideMark/>
          </w:tcPr>
          <w:p w14:paraId="6503AC49"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1 000,00</w:t>
            </w:r>
          </w:p>
        </w:tc>
      </w:tr>
      <w:tr w:rsidR="00797E38" w:rsidRPr="00797E38" w14:paraId="7A5D32CC" w14:textId="77777777" w:rsidTr="00797E38">
        <w:trPr>
          <w:trHeight w:val="272"/>
        </w:trPr>
        <w:tc>
          <w:tcPr>
            <w:tcW w:w="975" w:type="dxa"/>
            <w:tcBorders>
              <w:top w:val="nil"/>
              <w:left w:val="single" w:sz="4" w:space="0" w:color="auto"/>
              <w:bottom w:val="single" w:sz="4" w:space="0" w:color="auto"/>
              <w:right w:val="single" w:sz="4" w:space="0" w:color="auto"/>
            </w:tcBorders>
            <w:shd w:val="clear" w:color="auto" w:fill="auto"/>
            <w:vAlign w:val="center"/>
            <w:hideMark/>
          </w:tcPr>
          <w:p w14:paraId="568A52B8"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1.4.2</w:t>
            </w:r>
          </w:p>
        </w:tc>
        <w:tc>
          <w:tcPr>
            <w:tcW w:w="2989" w:type="dxa"/>
            <w:tcBorders>
              <w:top w:val="nil"/>
              <w:left w:val="nil"/>
              <w:bottom w:val="single" w:sz="4" w:space="0" w:color="auto"/>
              <w:right w:val="single" w:sz="4" w:space="0" w:color="auto"/>
            </w:tcBorders>
            <w:shd w:val="clear" w:color="auto" w:fill="auto"/>
            <w:vAlign w:val="center"/>
            <w:hideMark/>
          </w:tcPr>
          <w:p w14:paraId="13944632" w14:textId="77777777" w:rsidR="00797E38" w:rsidRPr="00797E38" w:rsidRDefault="00797E38" w:rsidP="00797E38">
            <w:pPr>
              <w:ind w:firstLineChars="200" w:firstLine="360"/>
              <w:rPr>
                <w:rFonts w:ascii="Tahoma" w:hAnsi="Tahoma" w:cs="Tahoma"/>
                <w:sz w:val="18"/>
                <w:szCs w:val="18"/>
                <w:lang w:eastAsia="ru-RU"/>
              </w:rPr>
            </w:pPr>
            <w:r w:rsidRPr="00797E38">
              <w:rPr>
                <w:rFonts w:ascii="Tahoma" w:hAnsi="Tahoma" w:cs="Tahoma"/>
                <w:sz w:val="18"/>
                <w:szCs w:val="18"/>
                <w:lang w:eastAsia="ru-RU"/>
              </w:rPr>
              <w:t>На промывку сетей</w:t>
            </w:r>
          </w:p>
        </w:tc>
        <w:tc>
          <w:tcPr>
            <w:tcW w:w="702" w:type="dxa"/>
            <w:tcBorders>
              <w:top w:val="nil"/>
              <w:left w:val="nil"/>
              <w:bottom w:val="single" w:sz="4" w:space="0" w:color="auto"/>
              <w:right w:val="single" w:sz="4" w:space="0" w:color="auto"/>
            </w:tcBorders>
            <w:shd w:val="clear" w:color="auto" w:fill="auto"/>
            <w:vAlign w:val="center"/>
            <w:hideMark/>
          </w:tcPr>
          <w:p w14:paraId="3A55AE7A"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м3</w:t>
            </w:r>
          </w:p>
        </w:tc>
        <w:tc>
          <w:tcPr>
            <w:tcW w:w="1425" w:type="dxa"/>
            <w:tcBorders>
              <w:top w:val="nil"/>
              <w:left w:val="nil"/>
              <w:bottom w:val="single" w:sz="4" w:space="0" w:color="auto"/>
              <w:right w:val="single" w:sz="4" w:space="0" w:color="auto"/>
            </w:tcBorders>
            <w:shd w:val="clear" w:color="auto" w:fill="auto"/>
            <w:vAlign w:val="center"/>
            <w:hideMark/>
          </w:tcPr>
          <w:p w14:paraId="04134EA6"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54 500,00</w:t>
            </w:r>
          </w:p>
        </w:tc>
        <w:tc>
          <w:tcPr>
            <w:tcW w:w="1733" w:type="dxa"/>
            <w:tcBorders>
              <w:top w:val="nil"/>
              <w:left w:val="nil"/>
              <w:bottom w:val="single" w:sz="4" w:space="0" w:color="auto"/>
              <w:right w:val="single" w:sz="4" w:space="0" w:color="auto"/>
            </w:tcBorders>
            <w:shd w:val="clear" w:color="auto" w:fill="auto"/>
            <w:vAlign w:val="center"/>
            <w:hideMark/>
          </w:tcPr>
          <w:p w14:paraId="73BCDEFD"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36 400,00</w:t>
            </w:r>
          </w:p>
        </w:tc>
        <w:tc>
          <w:tcPr>
            <w:tcW w:w="1508" w:type="dxa"/>
            <w:tcBorders>
              <w:top w:val="nil"/>
              <w:left w:val="nil"/>
              <w:bottom w:val="single" w:sz="4" w:space="0" w:color="auto"/>
              <w:right w:val="single" w:sz="4" w:space="0" w:color="auto"/>
            </w:tcBorders>
            <w:shd w:val="clear" w:color="auto" w:fill="auto"/>
            <w:vAlign w:val="center"/>
            <w:hideMark/>
          </w:tcPr>
          <w:p w14:paraId="2FC381F4"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12 133,33</w:t>
            </w:r>
          </w:p>
        </w:tc>
      </w:tr>
      <w:tr w:rsidR="00797E38" w:rsidRPr="00797E38" w14:paraId="410C169B" w14:textId="77777777" w:rsidTr="00797E38">
        <w:trPr>
          <w:trHeight w:val="277"/>
        </w:trPr>
        <w:tc>
          <w:tcPr>
            <w:tcW w:w="975" w:type="dxa"/>
            <w:tcBorders>
              <w:top w:val="nil"/>
              <w:left w:val="single" w:sz="4" w:space="0" w:color="auto"/>
              <w:bottom w:val="single" w:sz="4" w:space="0" w:color="auto"/>
              <w:right w:val="single" w:sz="4" w:space="0" w:color="auto"/>
            </w:tcBorders>
            <w:shd w:val="clear" w:color="auto" w:fill="auto"/>
            <w:vAlign w:val="center"/>
            <w:hideMark/>
          </w:tcPr>
          <w:p w14:paraId="6472AF0C"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1.4.3</w:t>
            </w:r>
          </w:p>
        </w:tc>
        <w:tc>
          <w:tcPr>
            <w:tcW w:w="2989" w:type="dxa"/>
            <w:tcBorders>
              <w:top w:val="nil"/>
              <w:left w:val="nil"/>
              <w:bottom w:val="single" w:sz="4" w:space="0" w:color="auto"/>
              <w:right w:val="single" w:sz="4" w:space="0" w:color="auto"/>
            </w:tcBorders>
            <w:shd w:val="clear" w:color="auto" w:fill="auto"/>
            <w:vAlign w:val="center"/>
            <w:hideMark/>
          </w:tcPr>
          <w:p w14:paraId="1EB251C7" w14:textId="77777777" w:rsidR="00797E38" w:rsidRPr="00797E38" w:rsidRDefault="00797E38" w:rsidP="00797E38">
            <w:pPr>
              <w:ind w:firstLineChars="200" w:firstLine="360"/>
              <w:rPr>
                <w:rFonts w:ascii="Tahoma" w:hAnsi="Tahoma" w:cs="Tahoma"/>
                <w:sz w:val="18"/>
                <w:szCs w:val="18"/>
                <w:lang w:eastAsia="ru-RU"/>
              </w:rPr>
            </w:pPr>
            <w:r w:rsidRPr="00797E38">
              <w:rPr>
                <w:rFonts w:ascii="Tahoma" w:hAnsi="Tahoma" w:cs="Tahoma"/>
                <w:sz w:val="18"/>
                <w:szCs w:val="18"/>
                <w:lang w:eastAsia="ru-RU"/>
              </w:rPr>
              <w:t>Прочие</w:t>
            </w:r>
          </w:p>
        </w:tc>
        <w:tc>
          <w:tcPr>
            <w:tcW w:w="702" w:type="dxa"/>
            <w:tcBorders>
              <w:top w:val="nil"/>
              <w:left w:val="nil"/>
              <w:bottom w:val="single" w:sz="4" w:space="0" w:color="auto"/>
              <w:right w:val="single" w:sz="4" w:space="0" w:color="auto"/>
            </w:tcBorders>
            <w:shd w:val="clear" w:color="auto" w:fill="auto"/>
            <w:vAlign w:val="center"/>
            <w:hideMark/>
          </w:tcPr>
          <w:p w14:paraId="39F800C8"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м3</w:t>
            </w:r>
          </w:p>
        </w:tc>
        <w:tc>
          <w:tcPr>
            <w:tcW w:w="1425" w:type="dxa"/>
            <w:tcBorders>
              <w:top w:val="nil"/>
              <w:left w:val="nil"/>
              <w:bottom w:val="single" w:sz="4" w:space="0" w:color="auto"/>
              <w:right w:val="single" w:sz="4" w:space="0" w:color="auto"/>
            </w:tcBorders>
            <w:shd w:val="clear" w:color="auto" w:fill="auto"/>
            <w:vAlign w:val="center"/>
            <w:hideMark/>
          </w:tcPr>
          <w:p w14:paraId="7A42C90D"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0,00</w:t>
            </w:r>
          </w:p>
        </w:tc>
        <w:tc>
          <w:tcPr>
            <w:tcW w:w="1733" w:type="dxa"/>
            <w:tcBorders>
              <w:top w:val="nil"/>
              <w:left w:val="nil"/>
              <w:bottom w:val="single" w:sz="4" w:space="0" w:color="auto"/>
              <w:right w:val="single" w:sz="4" w:space="0" w:color="auto"/>
            </w:tcBorders>
            <w:shd w:val="clear" w:color="auto" w:fill="auto"/>
            <w:vAlign w:val="center"/>
            <w:hideMark/>
          </w:tcPr>
          <w:p w14:paraId="6F27F41A"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32 640,00</w:t>
            </w:r>
          </w:p>
        </w:tc>
        <w:tc>
          <w:tcPr>
            <w:tcW w:w="1508" w:type="dxa"/>
            <w:tcBorders>
              <w:top w:val="nil"/>
              <w:left w:val="nil"/>
              <w:bottom w:val="single" w:sz="4" w:space="0" w:color="auto"/>
              <w:right w:val="single" w:sz="4" w:space="0" w:color="auto"/>
            </w:tcBorders>
            <w:shd w:val="clear" w:color="auto" w:fill="auto"/>
            <w:vAlign w:val="center"/>
            <w:hideMark/>
          </w:tcPr>
          <w:p w14:paraId="6ACC775D"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10 880,00</w:t>
            </w:r>
          </w:p>
        </w:tc>
      </w:tr>
      <w:tr w:rsidR="00797E38" w:rsidRPr="00797E38" w14:paraId="2F20CC3B" w14:textId="77777777" w:rsidTr="00797E38">
        <w:trPr>
          <w:trHeight w:val="263"/>
        </w:trPr>
        <w:tc>
          <w:tcPr>
            <w:tcW w:w="975" w:type="dxa"/>
            <w:tcBorders>
              <w:top w:val="nil"/>
              <w:left w:val="single" w:sz="4" w:space="0" w:color="auto"/>
              <w:bottom w:val="single" w:sz="4" w:space="0" w:color="auto"/>
              <w:right w:val="single" w:sz="4" w:space="0" w:color="auto"/>
            </w:tcBorders>
            <w:shd w:val="clear" w:color="auto" w:fill="auto"/>
            <w:vAlign w:val="center"/>
            <w:hideMark/>
          </w:tcPr>
          <w:p w14:paraId="07CC20D6"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1.5</w:t>
            </w:r>
          </w:p>
        </w:tc>
        <w:tc>
          <w:tcPr>
            <w:tcW w:w="2989" w:type="dxa"/>
            <w:tcBorders>
              <w:top w:val="nil"/>
              <w:left w:val="nil"/>
              <w:bottom w:val="single" w:sz="4" w:space="0" w:color="auto"/>
              <w:right w:val="single" w:sz="4" w:space="0" w:color="auto"/>
            </w:tcBorders>
            <w:shd w:val="clear" w:color="auto" w:fill="auto"/>
            <w:vAlign w:val="center"/>
            <w:hideMark/>
          </w:tcPr>
          <w:p w14:paraId="3D147421" w14:textId="77777777" w:rsidR="00797E38" w:rsidRPr="00797E38" w:rsidRDefault="00797E38" w:rsidP="00797E38">
            <w:pPr>
              <w:ind w:firstLineChars="100" w:firstLine="180"/>
              <w:rPr>
                <w:rFonts w:ascii="Tahoma" w:hAnsi="Tahoma" w:cs="Tahoma"/>
                <w:sz w:val="18"/>
                <w:szCs w:val="18"/>
                <w:lang w:eastAsia="ru-RU"/>
              </w:rPr>
            </w:pPr>
            <w:r w:rsidRPr="00797E38">
              <w:rPr>
                <w:rFonts w:ascii="Tahoma" w:hAnsi="Tahoma" w:cs="Tahoma"/>
                <w:sz w:val="18"/>
                <w:szCs w:val="18"/>
                <w:lang w:eastAsia="ru-RU"/>
              </w:rPr>
              <w:t>Пропущено через очистные сооружения</w:t>
            </w:r>
          </w:p>
        </w:tc>
        <w:tc>
          <w:tcPr>
            <w:tcW w:w="702" w:type="dxa"/>
            <w:tcBorders>
              <w:top w:val="nil"/>
              <w:left w:val="nil"/>
              <w:bottom w:val="single" w:sz="4" w:space="0" w:color="auto"/>
              <w:right w:val="single" w:sz="4" w:space="0" w:color="auto"/>
            </w:tcBorders>
            <w:shd w:val="clear" w:color="auto" w:fill="auto"/>
            <w:vAlign w:val="center"/>
            <w:hideMark/>
          </w:tcPr>
          <w:p w14:paraId="54B7ED47"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м3</w:t>
            </w:r>
          </w:p>
        </w:tc>
        <w:tc>
          <w:tcPr>
            <w:tcW w:w="1425" w:type="dxa"/>
            <w:tcBorders>
              <w:top w:val="nil"/>
              <w:left w:val="nil"/>
              <w:bottom w:val="single" w:sz="4" w:space="0" w:color="auto"/>
              <w:right w:val="single" w:sz="4" w:space="0" w:color="auto"/>
            </w:tcBorders>
            <w:shd w:val="clear" w:color="auto" w:fill="auto"/>
            <w:vAlign w:val="center"/>
            <w:hideMark/>
          </w:tcPr>
          <w:p w14:paraId="2F16AE16"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0,00</w:t>
            </w:r>
          </w:p>
        </w:tc>
        <w:tc>
          <w:tcPr>
            <w:tcW w:w="1733" w:type="dxa"/>
            <w:tcBorders>
              <w:top w:val="nil"/>
              <w:left w:val="nil"/>
              <w:bottom w:val="single" w:sz="4" w:space="0" w:color="auto"/>
              <w:right w:val="single" w:sz="4" w:space="0" w:color="auto"/>
            </w:tcBorders>
            <w:shd w:val="clear" w:color="auto" w:fill="auto"/>
            <w:vAlign w:val="center"/>
            <w:hideMark/>
          </w:tcPr>
          <w:p w14:paraId="14214E0C"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593 450,00</w:t>
            </w:r>
          </w:p>
        </w:tc>
        <w:tc>
          <w:tcPr>
            <w:tcW w:w="1508" w:type="dxa"/>
            <w:tcBorders>
              <w:top w:val="nil"/>
              <w:left w:val="nil"/>
              <w:bottom w:val="single" w:sz="4" w:space="0" w:color="auto"/>
              <w:right w:val="single" w:sz="4" w:space="0" w:color="auto"/>
            </w:tcBorders>
            <w:shd w:val="clear" w:color="auto" w:fill="auto"/>
            <w:vAlign w:val="center"/>
            <w:hideMark/>
          </w:tcPr>
          <w:p w14:paraId="5CBBE3D8"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197 816,67</w:t>
            </w:r>
          </w:p>
        </w:tc>
      </w:tr>
      <w:tr w:rsidR="00797E38" w:rsidRPr="00797E38" w14:paraId="38211618" w14:textId="77777777" w:rsidTr="00797E38">
        <w:trPr>
          <w:trHeight w:val="383"/>
        </w:trPr>
        <w:tc>
          <w:tcPr>
            <w:tcW w:w="975" w:type="dxa"/>
            <w:tcBorders>
              <w:top w:val="nil"/>
              <w:left w:val="single" w:sz="4" w:space="0" w:color="auto"/>
              <w:bottom w:val="single" w:sz="4" w:space="0" w:color="auto"/>
              <w:right w:val="single" w:sz="4" w:space="0" w:color="auto"/>
            </w:tcBorders>
            <w:shd w:val="clear" w:color="auto" w:fill="auto"/>
            <w:vAlign w:val="center"/>
            <w:hideMark/>
          </w:tcPr>
          <w:p w14:paraId="1847C974"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1.6</w:t>
            </w:r>
          </w:p>
        </w:tc>
        <w:tc>
          <w:tcPr>
            <w:tcW w:w="2989" w:type="dxa"/>
            <w:tcBorders>
              <w:top w:val="nil"/>
              <w:left w:val="nil"/>
              <w:bottom w:val="single" w:sz="4" w:space="0" w:color="auto"/>
              <w:right w:val="single" w:sz="4" w:space="0" w:color="auto"/>
            </w:tcBorders>
            <w:shd w:val="clear" w:color="auto" w:fill="auto"/>
            <w:vAlign w:val="center"/>
            <w:hideMark/>
          </w:tcPr>
          <w:p w14:paraId="15082EB3" w14:textId="77777777" w:rsidR="00797E38" w:rsidRPr="00797E38" w:rsidRDefault="00797E38" w:rsidP="00797E38">
            <w:pPr>
              <w:ind w:firstLineChars="100" w:firstLine="180"/>
              <w:rPr>
                <w:rFonts w:ascii="Tahoma" w:hAnsi="Tahoma" w:cs="Tahoma"/>
                <w:sz w:val="18"/>
                <w:szCs w:val="18"/>
                <w:lang w:eastAsia="ru-RU"/>
              </w:rPr>
            </w:pPr>
            <w:r w:rsidRPr="00797E38">
              <w:rPr>
                <w:rFonts w:ascii="Tahoma" w:hAnsi="Tahoma" w:cs="Tahoma"/>
                <w:sz w:val="18"/>
                <w:szCs w:val="18"/>
                <w:lang w:eastAsia="ru-RU"/>
              </w:rPr>
              <w:t>Подано воды в сеть</w:t>
            </w:r>
          </w:p>
        </w:tc>
        <w:tc>
          <w:tcPr>
            <w:tcW w:w="702" w:type="dxa"/>
            <w:tcBorders>
              <w:top w:val="nil"/>
              <w:left w:val="nil"/>
              <w:bottom w:val="single" w:sz="4" w:space="0" w:color="auto"/>
              <w:right w:val="single" w:sz="4" w:space="0" w:color="auto"/>
            </w:tcBorders>
            <w:shd w:val="clear" w:color="auto" w:fill="auto"/>
            <w:vAlign w:val="center"/>
            <w:hideMark/>
          </w:tcPr>
          <w:p w14:paraId="75F44E68"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м3</w:t>
            </w:r>
          </w:p>
        </w:tc>
        <w:tc>
          <w:tcPr>
            <w:tcW w:w="1425" w:type="dxa"/>
            <w:tcBorders>
              <w:top w:val="nil"/>
              <w:left w:val="nil"/>
              <w:bottom w:val="single" w:sz="4" w:space="0" w:color="auto"/>
              <w:right w:val="single" w:sz="4" w:space="0" w:color="auto"/>
            </w:tcBorders>
            <w:shd w:val="clear" w:color="auto" w:fill="auto"/>
            <w:vAlign w:val="center"/>
            <w:hideMark/>
          </w:tcPr>
          <w:p w14:paraId="3870F3A1"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372 380,00</w:t>
            </w:r>
          </w:p>
        </w:tc>
        <w:tc>
          <w:tcPr>
            <w:tcW w:w="1733" w:type="dxa"/>
            <w:tcBorders>
              <w:top w:val="nil"/>
              <w:left w:val="nil"/>
              <w:bottom w:val="single" w:sz="4" w:space="0" w:color="auto"/>
              <w:right w:val="single" w:sz="4" w:space="0" w:color="auto"/>
            </w:tcBorders>
            <w:shd w:val="clear" w:color="auto" w:fill="auto"/>
            <w:vAlign w:val="center"/>
            <w:hideMark/>
          </w:tcPr>
          <w:p w14:paraId="603F271A"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593 370,00</w:t>
            </w:r>
          </w:p>
        </w:tc>
        <w:tc>
          <w:tcPr>
            <w:tcW w:w="1508" w:type="dxa"/>
            <w:tcBorders>
              <w:top w:val="nil"/>
              <w:left w:val="nil"/>
              <w:bottom w:val="single" w:sz="4" w:space="0" w:color="auto"/>
              <w:right w:val="single" w:sz="4" w:space="0" w:color="auto"/>
            </w:tcBorders>
            <w:shd w:val="clear" w:color="auto" w:fill="auto"/>
            <w:vAlign w:val="center"/>
            <w:hideMark/>
          </w:tcPr>
          <w:p w14:paraId="71CBF273"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197 790,00</w:t>
            </w:r>
          </w:p>
        </w:tc>
      </w:tr>
      <w:tr w:rsidR="00797E38" w:rsidRPr="00797E38" w14:paraId="31FA4C74" w14:textId="77777777" w:rsidTr="00797E38">
        <w:trPr>
          <w:trHeight w:val="276"/>
        </w:trPr>
        <w:tc>
          <w:tcPr>
            <w:tcW w:w="975" w:type="dxa"/>
            <w:tcBorders>
              <w:top w:val="nil"/>
              <w:left w:val="single" w:sz="4" w:space="0" w:color="auto"/>
              <w:bottom w:val="single" w:sz="4" w:space="0" w:color="auto"/>
              <w:right w:val="single" w:sz="4" w:space="0" w:color="auto"/>
            </w:tcBorders>
            <w:shd w:val="clear" w:color="auto" w:fill="auto"/>
            <w:vAlign w:val="center"/>
            <w:hideMark/>
          </w:tcPr>
          <w:p w14:paraId="68597B58"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1.7</w:t>
            </w:r>
          </w:p>
        </w:tc>
        <w:tc>
          <w:tcPr>
            <w:tcW w:w="2989" w:type="dxa"/>
            <w:tcBorders>
              <w:top w:val="nil"/>
              <w:left w:val="nil"/>
              <w:bottom w:val="single" w:sz="4" w:space="0" w:color="auto"/>
              <w:right w:val="single" w:sz="4" w:space="0" w:color="auto"/>
            </w:tcBorders>
            <w:shd w:val="clear" w:color="auto" w:fill="auto"/>
            <w:vAlign w:val="center"/>
            <w:hideMark/>
          </w:tcPr>
          <w:p w14:paraId="4BDDDCFF" w14:textId="77777777" w:rsidR="00797E38" w:rsidRPr="00797E38" w:rsidRDefault="00797E38" w:rsidP="00797E38">
            <w:pPr>
              <w:ind w:firstLineChars="100" w:firstLine="180"/>
              <w:rPr>
                <w:rFonts w:ascii="Tahoma" w:hAnsi="Tahoma" w:cs="Tahoma"/>
                <w:sz w:val="18"/>
                <w:szCs w:val="18"/>
                <w:lang w:eastAsia="ru-RU"/>
              </w:rPr>
            </w:pPr>
            <w:r w:rsidRPr="00797E38">
              <w:rPr>
                <w:rFonts w:ascii="Tahoma" w:hAnsi="Tahoma" w:cs="Tahoma"/>
                <w:sz w:val="18"/>
                <w:szCs w:val="18"/>
                <w:lang w:eastAsia="ru-RU"/>
              </w:rPr>
              <w:t>Потери воды</w:t>
            </w:r>
          </w:p>
        </w:tc>
        <w:tc>
          <w:tcPr>
            <w:tcW w:w="702" w:type="dxa"/>
            <w:tcBorders>
              <w:top w:val="nil"/>
              <w:left w:val="nil"/>
              <w:bottom w:val="single" w:sz="4" w:space="0" w:color="auto"/>
              <w:right w:val="single" w:sz="4" w:space="0" w:color="auto"/>
            </w:tcBorders>
            <w:shd w:val="clear" w:color="auto" w:fill="auto"/>
            <w:vAlign w:val="center"/>
            <w:hideMark/>
          </w:tcPr>
          <w:p w14:paraId="19741069"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м3</w:t>
            </w:r>
          </w:p>
        </w:tc>
        <w:tc>
          <w:tcPr>
            <w:tcW w:w="1425" w:type="dxa"/>
            <w:tcBorders>
              <w:top w:val="nil"/>
              <w:left w:val="nil"/>
              <w:bottom w:val="single" w:sz="4" w:space="0" w:color="auto"/>
              <w:right w:val="single" w:sz="4" w:space="0" w:color="auto"/>
            </w:tcBorders>
            <w:shd w:val="clear" w:color="auto" w:fill="auto"/>
            <w:vAlign w:val="center"/>
            <w:hideMark/>
          </w:tcPr>
          <w:p w14:paraId="14A64398"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84 420,00</w:t>
            </w:r>
          </w:p>
        </w:tc>
        <w:tc>
          <w:tcPr>
            <w:tcW w:w="1733" w:type="dxa"/>
            <w:tcBorders>
              <w:top w:val="nil"/>
              <w:left w:val="nil"/>
              <w:bottom w:val="single" w:sz="4" w:space="0" w:color="auto"/>
              <w:right w:val="single" w:sz="4" w:space="0" w:color="auto"/>
            </w:tcBorders>
            <w:shd w:val="clear" w:color="auto" w:fill="auto"/>
            <w:vAlign w:val="center"/>
            <w:hideMark/>
          </w:tcPr>
          <w:p w14:paraId="497BE194"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55 400,00</w:t>
            </w:r>
          </w:p>
        </w:tc>
        <w:tc>
          <w:tcPr>
            <w:tcW w:w="1508" w:type="dxa"/>
            <w:tcBorders>
              <w:top w:val="nil"/>
              <w:left w:val="nil"/>
              <w:bottom w:val="single" w:sz="4" w:space="0" w:color="auto"/>
              <w:right w:val="single" w:sz="4" w:space="0" w:color="auto"/>
            </w:tcBorders>
            <w:shd w:val="clear" w:color="auto" w:fill="auto"/>
            <w:vAlign w:val="center"/>
            <w:hideMark/>
          </w:tcPr>
          <w:p w14:paraId="3089CFEC"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18 466,67</w:t>
            </w:r>
          </w:p>
        </w:tc>
      </w:tr>
      <w:tr w:rsidR="00797E38" w:rsidRPr="00797E38" w14:paraId="31F9F987" w14:textId="77777777" w:rsidTr="00797E38">
        <w:trPr>
          <w:trHeight w:val="265"/>
        </w:trPr>
        <w:tc>
          <w:tcPr>
            <w:tcW w:w="975" w:type="dxa"/>
            <w:tcBorders>
              <w:top w:val="nil"/>
              <w:left w:val="single" w:sz="4" w:space="0" w:color="auto"/>
              <w:bottom w:val="single" w:sz="4" w:space="0" w:color="auto"/>
              <w:right w:val="single" w:sz="4" w:space="0" w:color="auto"/>
            </w:tcBorders>
            <w:shd w:val="clear" w:color="auto" w:fill="auto"/>
            <w:vAlign w:val="center"/>
            <w:hideMark/>
          </w:tcPr>
          <w:p w14:paraId="6A53CF10"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1.7.1</w:t>
            </w:r>
          </w:p>
        </w:tc>
        <w:tc>
          <w:tcPr>
            <w:tcW w:w="2989" w:type="dxa"/>
            <w:tcBorders>
              <w:top w:val="nil"/>
              <w:left w:val="nil"/>
              <w:bottom w:val="single" w:sz="4" w:space="0" w:color="auto"/>
              <w:right w:val="single" w:sz="4" w:space="0" w:color="auto"/>
            </w:tcBorders>
            <w:shd w:val="clear" w:color="auto" w:fill="auto"/>
            <w:vAlign w:val="center"/>
            <w:hideMark/>
          </w:tcPr>
          <w:p w14:paraId="2C3B793F" w14:textId="77777777" w:rsidR="00797E38" w:rsidRPr="00797E38" w:rsidRDefault="00797E38" w:rsidP="00797E38">
            <w:pPr>
              <w:ind w:firstLineChars="200" w:firstLine="360"/>
              <w:rPr>
                <w:rFonts w:ascii="Tahoma" w:hAnsi="Tahoma" w:cs="Tahoma"/>
                <w:sz w:val="18"/>
                <w:szCs w:val="18"/>
                <w:lang w:eastAsia="ru-RU"/>
              </w:rPr>
            </w:pPr>
            <w:r w:rsidRPr="00797E38">
              <w:rPr>
                <w:rFonts w:ascii="Tahoma" w:hAnsi="Tahoma" w:cs="Tahoma"/>
                <w:sz w:val="18"/>
                <w:szCs w:val="18"/>
                <w:lang w:eastAsia="ru-RU"/>
              </w:rPr>
              <w:t>То же в %</w:t>
            </w:r>
          </w:p>
        </w:tc>
        <w:tc>
          <w:tcPr>
            <w:tcW w:w="702" w:type="dxa"/>
            <w:tcBorders>
              <w:top w:val="nil"/>
              <w:left w:val="nil"/>
              <w:bottom w:val="single" w:sz="4" w:space="0" w:color="auto"/>
              <w:right w:val="single" w:sz="4" w:space="0" w:color="auto"/>
            </w:tcBorders>
            <w:shd w:val="clear" w:color="auto" w:fill="auto"/>
            <w:vAlign w:val="center"/>
            <w:hideMark/>
          </w:tcPr>
          <w:p w14:paraId="00A736F7"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w:t>
            </w:r>
          </w:p>
        </w:tc>
        <w:tc>
          <w:tcPr>
            <w:tcW w:w="1425" w:type="dxa"/>
            <w:tcBorders>
              <w:top w:val="nil"/>
              <w:left w:val="nil"/>
              <w:bottom w:val="single" w:sz="4" w:space="0" w:color="auto"/>
              <w:right w:val="single" w:sz="4" w:space="0" w:color="auto"/>
            </w:tcBorders>
            <w:shd w:val="clear" w:color="auto" w:fill="auto"/>
            <w:vAlign w:val="center"/>
            <w:hideMark/>
          </w:tcPr>
          <w:p w14:paraId="29F44360"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22,67</w:t>
            </w:r>
          </w:p>
        </w:tc>
        <w:tc>
          <w:tcPr>
            <w:tcW w:w="1733" w:type="dxa"/>
            <w:tcBorders>
              <w:top w:val="nil"/>
              <w:left w:val="nil"/>
              <w:bottom w:val="single" w:sz="4" w:space="0" w:color="auto"/>
              <w:right w:val="single" w:sz="4" w:space="0" w:color="auto"/>
            </w:tcBorders>
            <w:shd w:val="clear" w:color="auto" w:fill="auto"/>
            <w:vAlign w:val="center"/>
            <w:hideMark/>
          </w:tcPr>
          <w:p w14:paraId="1AC982B6"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9,34</w:t>
            </w:r>
          </w:p>
        </w:tc>
        <w:tc>
          <w:tcPr>
            <w:tcW w:w="1508" w:type="dxa"/>
            <w:tcBorders>
              <w:top w:val="nil"/>
              <w:left w:val="nil"/>
              <w:bottom w:val="single" w:sz="4" w:space="0" w:color="auto"/>
              <w:right w:val="single" w:sz="4" w:space="0" w:color="auto"/>
            </w:tcBorders>
            <w:shd w:val="clear" w:color="auto" w:fill="auto"/>
            <w:vAlign w:val="center"/>
            <w:hideMark/>
          </w:tcPr>
          <w:p w14:paraId="3FA82E03"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9,34</w:t>
            </w:r>
          </w:p>
        </w:tc>
      </w:tr>
      <w:tr w:rsidR="00797E38" w:rsidRPr="00797E38" w14:paraId="65A03700" w14:textId="77777777" w:rsidTr="00797E38">
        <w:trPr>
          <w:trHeight w:val="425"/>
        </w:trPr>
        <w:tc>
          <w:tcPr>
            <w:tcW w:w="975" w:type="dxa"/>
            <w:tcBorders>
              <w:top w:val="nil"/>
              <w:left w:val="single" w:sz="4" w:space="0" w:color="auto"/>
              <w:bottom w:val="single" w:sz="4" w:space="0" w:color="auto"/>
              <w:right w:val="single" w:sz="4" w:space="0" w:color="auto"/>
            </w:tcBorders>
            <w:shd w:val="clear" w:color="auto" w:fill="auto"/>
            <w:vAlign w:val="center"/>
            <w:hideMark/>
          </w:tcPr>
          <w:p w14:paraId="5DE67653"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1.8</w:t>
            </w:r>
          </w:p>
        </w:tc>
        <w:tc>
          <w:tcPr>
            <w:tcW w:w="2989" w:type="dxa"/>
            <w:tcBorders>
              <w:top w:val="nil"/>
              <w:left w:val="nil"/>
              <w:bottom w:val="single" w:sz="4" w:space="0" w:color="auto"/>
              <w:right w:val="single" w:sz="4" w:space="0" w:color="auto"/>
            </w:tcBorders>
            <w:shd w:val="clear" w:color="auto" w:fill="auto"/>
            <w:vAlign w:val="center"/>
            <w:hideMark/>
          </w:tcPr>
          <w:p w14:paraId="6D563686" w14:textId="77777777" w:rsidR="00797E38" w:rsidRPr="00797E38" w:rsidRDefault="00797E38" w:rsidP="00797E38">
            <w:pPr>
              <w:ind w:firstLineChars="100" w:firstLine="180"/>
              <w:rPr>
                <w:rFonts w:ascii="Tahoma" w:hAnsi="Tahoma" w:cs="Tahoma"/>
                <w:sz w:val="18"/>
                <w:szCs w:val="18"/>
                <w:lang w:eastAsia="ru-RU"/>
              </w:rPr>
            </w:pPr>
            <w:r w:rsidRPr="00797E38">
              <w:rPr>
                <w:rFonts w:ascii="Tahoma" w:hAnsi="Tahoma" w:cs="Tahoma"/>
                <w:sz w:val="18"/>
                <w:szCs w:val="18"/>
                <w:lang w:eastAsia="ru-RU"/>
              </w:rPr>
              <w:t>Отпущено воды по категориям потребителей</w:t>
            </w:r>
          </w:p>
        </w:tc>
        <w:tc>
          <w:tcPr>
            <w:tcW w:w="702" w:type="dxa"/>
            <w:tcBorders>
              <w:top w:val="nil"/>
              <w:left w:val="nil"/>
              <w:bottom w:val="single" w:sz="4" w:space="0" w:color="auto"/>
              <w:right w:val="single" w:sz="4" w:space="0" w:color="auto"/>
            </w:tcBorders>
            <w:shd w:val="clear" w:color="auto" w:fill="auto"/>
            <w:vAlign w:val="center"/>
            <w:hideMark/>
          </w:tcPr>
          <w:p w14:paraId="1F76B3DC"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м3</w:t>
            </w:r>
          </w:p>
        </w:tc>
        <w:tc>
          <w:tcPr>
            <w:tcW w:w="1425" w:type="dxa"/>
            <w:tcBorders>
              <w:top w:val="nil"/>
              <w:left w:val="nil"/>
              <w:bottom w:val="single" w:sz="4" w:space="0" w:color="auto"/>
              <w:right w:val="single" w:sz="4" w:space="0" w:color="auto"/>
            </w:tcBorders>
            <w:shd w:val="clear" w:color="auto" w:fill="auto"/>
            <w:vAlign w:val="center"/>
            <w:hideMark/>
          </w:tcPr>
          <w:p w14:paraId="27DEB818"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287 960,00</w:t>
            </w:r>
          </w:p>
        </w:tc>
        <w:tc>
          <w:tcPr>
            <w:tcW w:w="1733" w:type="dxa"/>
            <w:tcBorders>
              <w:top w:val="nil"/>
              <w:left w:val="nil"/>
              <w:bottom w:val="single" w:sz="4" w:space="0" w:color="auto"/>
              <w:right w:val="single" w:sz="4" w:space="0" w:color="auto"/>
            </w:tcBorders>
            <w:shd w:val="clear" w:color="auto" w:fill="auto"/>
            <w:vAlign w:val="center"/>
            <w:hideMark/>
          </w:tcPr>
          <w:p w14:paraId="26493AE6"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537 970,00</w:t>
            </w:r>
          </w:p>
        </w:tc>
        <w:tc>
          <w:tcPr>
            <w:tcW w:w="1508" w:type="dxa"/>
            <w:tcBorders>
              <w:top w:val="nil"/>
              <w:left w:val="nil"/>
              <w:bottom w:val="single" w:sz="4" w:space="0" w:color="auto"/>
              <w:right w:val="single" w:sz="4" w:space="0" w:color="auto"/>
            </w:tcBorders>
            <w:shd w:val="clear" w:color="auto" w:fill="auto"/>
            <w:vAlign w:val="center"/>
            <w:hideMark/>
          </w:tcPr>
          <w:p w14:paraId="62655CA6"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179 323,33</w:t>
            </w:r>
          </w:p>
        </w:tc>
      </w:tr>
      <w:tr w:rsidR="00797E38" w:rsidRPr="00797E38" w14:paraId="1ADE7DA5" w14:textId="77777777" w:rsidTr="00797E38">
        <w:trPr>
          <w:trHeight w:val="360"/>
        </w:trPr>
        <w:tc>
          <w:tcPr>
            <w:tcW w:w="975" w:type="dxa"/>
            <w:tcBorders>
              <w:top w:val="nil"/>
              <w:left w:val="single" w:sz="4" w:space="0" w:color="auto"/>
              <w:bottom w:val="single" w:sz="4" w:space="0" w:color="auto"/>
              <w:right w:val="single" w:sz="4" w:space="0" w:color="auto"/>
            </w:tcBorders>
            <w:shd w:val="clear" w:color="auto" w:fill="auto"/>
            <w:vAlign w:val="center"/>
            <w:hideMark/>
          </w:tcPr>
          <w:p w14:paraId="4E6AEE04"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1.8.1</w:t>
            </w:r>
          </w:p>
        </w:tc>
        <w:tc>
          <w:tcPr>
            <w:tcW w:w="2989" w:type="dxa"/>
            <w:tcBorders>
              <w:top w:val="nil"/>
              <w:left w:val="nil"/>
              <w:bottom w:val="single" w:sz="4" w:space="0" w:color="auto"/>
              <w:right w:val="single" w:sz="4" w:space="0" w:color="auto"/>
            </w:tcBorders>
            <w:shd w:val="clear" w:color="auto" w:fill="auto"/>
            <w:vAlign w:val="center"/>
            <w:hideMark/>
          </w:tcPr>
          <w:p w14:paraId="7739E252" w14:textId="77777777" w:rsidR="00797E38" w:rsidRPr="00797E38" w:rsidRDefault="00797E38" w:rsidP="00797E38">
            <w:pPr>
              <w:ind w:firstLineChars="200" w:firstLine="360"/>
              <w:rPr>
                <w:rFonts w:ascii="Tahoma" w:hAnsi="Tahoma" w:cs="Tahoma"/>
                <w:sz w:val="18"/>
                <w:szCs w:val="18"/>
                <w:lang w:eastAsia="ru-RU"/>
              </w:rPr>
            </w:pPr>
            <w:r w:rsidRPr="00797E38">
              <w:rPr>
                <w:rFonts w:ascii="Tahoma" w:hAnsi="Tahoma" w:cs="Tahoma"/>
                <w:sz w:val="18"/>
                <w:szCs w:val="18"/>
                <w:lang w:eastAsia="ru-RU"/>
              </w:rPr>
              <w:t>На потребительский рынок</w:t>
            </w:r>
          </w:p>
        </w:tc>
        <w:tc>
          <w:tcPr>
            <w:tcW w:w="702" w:type="dxa"/>
            <w:tcBorders>
              <w:top w:val="nil"/>
              <w:left w:val="nil"/>
              <w:bottom w:val="single" w:sz="4" w:space="0" w:color="auto"/>
              <w:right w:val="single" w:sz="4" w:space="0" w:color="auto"/>
            </w:tcBorders>
            <w:shd w:val="clear" w:color="auto" w:fill="auto"/>
            <w:vAlign w:val="center"/>
            <w:hideMark/>
          </w:tcPr>
          <w:p w14:paraId="02AC5FF3"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м3</w:t>
            </w:r>
          </w:p>
        </w:tc>
        <w:tc>
          <w:tcPr>
            <w:tcW w:w="1425" w:type="dxa"/>
            <w:tcBorders>
              <w:top w:val="nil"/>
              <w:left w:val="nil"/>
              <w:bottom w:val="single" w:sz="4" w:space="0" w:color="auto"/>
              <w:right w:val="single" w:sz="4" w:space="0" w:color="auto"/>
            </w:tcBorders>
            <w:shd w:val="clear" w:color="auto" w:fill="auto"/>
            <w:vAlign w:val="center"/>
            <w:hideMark/>
          </w:tcPr>
          <w:p w14:paraId="29E9A001"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287 960,00</w:t>
            </w:r>
          </w:p>
        </w:tc>
        <w:tc>
          <w:tcPr>
            <w:tcW w:w="1733" w:type="dxa"/>
            <w:tcBorders>
              <w:top w:val="nil"/>
              <w:left w:val="nil"/>
              <w:bottom w:val="single" w:sz="4" w:space="0" w:color="auto"/>
              <w:right w:val="single" w:sz="4" w:space="0" w:color="auto"/>
            </w:tcBorders>
            <w:shd w:val="clear" w:color="auto" w:fill="auto"/>
            <w:vAlign w:val="center"/>
            <w:hideMark/>
          </w:tcPr>
          <w:p w14:paraId="02AC1F16"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537 970,00</w:t>
            </w:r>
          </w:p>
        </w:tc>
        <w:tc>
          <w:tcPr>
            <w:tcW w:w="1508" w:type="dxa"/>
            <w:tcBorders>
              <w:top w:val="nil"/>
              <w:left w:val="nil"/>
              <w:bottom w:val="single" w:sz="4" w:space="0" w:color="auto"/>
              <w:right w:val="single" w:sz="4" w:space="0" w:color="auto"/>
            </w:tcBorders>
            <w:shd w:val="clear" w:color="auto" w:fill="auto"/>
            <w:vAlign w:val="center"/>
            <w:hideMark/>
          </w:tcPr>
          <w:p w14:paraId="20313582"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179 323,33</w:t>
            </w:r>
          </w:p>
        </w:tc>
      </w:tr>
      <w:tr w:rsidR="00797E38" w:rsidRPr="00797E38" w14:paraId="03EDF64A" w14:textId="77777777" w:rsidTr="00797E38">
        <w:trPr>
          <w:trHeight w:val="309"/>
        </w:trPr>
        <w:tc>
          <w:tcPr>
            <w:tcW w:w="975" w:type="dxa"/>
            <w:tcBorders>
              <w:top w:val="nil"/>
              <w:left w:val="single" w:sz="4" w:space="0" w:color="auto"/>
              <w:bottom w:val="single" w:sz="4" w:space="0" w:color="auto"/>
              <w:right w:val="single" w:sz="4" w:space="0" w:color="auto"/>
            </w:tcBorders>
            <w:shd w:val="clear" w:color="auto" w:fill="auto"/>
            <w:vAlign w:val="center"/>
            <w:hideMark/>
          </w:tcPr>
          <w:p w14:paraId="6486DD02"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1.8.1.1</w:t>
            </w:r>
          </w:p>
        </w:tc>
        <w:tc>
          <w:tcPr>
            <w:tcW w:w="2989" w:type="dxa"/>
            <w:tcBorders>
              <w:top w:val="nil"/>
              <w:left w:val="nil"/>
              <w:bottom w:val="single" w:sz="4" w:space="0" w:color="auto"/>
              <w:right w:val="single" w:sz="4" w:space="0" w:color="auto"/>
            </w:tcBorders>
            <w:shd w:val="clear" w:color="auto" w:fill="auto"/>
            <w:vAlign w:val="center"/>
            <w:hideMark/>
          </w:tcPr>
          <w:p w14:paraId="24D98D2A" w14:textId="77777777" w:rsidR="00797E38" w:rsidRPr="00797E38" w:rsidRDefault="00797E38" w:rsidP="00797E38">
            <w:pPr>
              <w:ind w:firstLineChars="300" w:firstLine="540"/>
              <w:rPr>
                <w:rFonts w:ascii="Tahoma" w:hAnsi="Tahoma" w:cs="Tahoma"/>
                <w:sz w:val="18"/>
                <w:szCs w:val="18"/>
                <w:lang w:eastAsia="ru-RU"/>
              </w:rPr>
            </w:pPr>
            <w:r w:rsidRPr="00797E38">
              <w:rPr>
                <w:rFonts w:ascii="Tahoma" w:hAnsi="Tahoma" w:cs="Tahoma"/>
                <w:sz w:val="18"/>
                <w:szCs w:val="18"/>
                <w:lang w:eastAsia="ru-RU"/>
              </w:rPr>
              <w:t>Населению</w:t>
            </w:r>
          </w:p>
        </w:tc>
        <w:tc>
          <w:tcPr>
            <w:tcW w:w="702" w:type="dxa"/>
            <w:tcBorders>
              <w:top w:val="nil"/>
              <w:left w:val="nil"/>
              <w:bottom w:val="single" w:sz="4" w:space="0" w:color="auto"/>
              <w:right w:val="single" w:sz="4" w:space="0" w:color="auto"/>
            </w:tcBorders>
            <w:shd w:val="clear" w:color="auto" w:fill="auto"/>
            <w:vAlign w:val="center"/>
            <w:hideMark/>
          </w:tcPr>
          <w:p w14:paraId="49094C44"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м3</w:t>
            </w:r>
          </w:p>
        </w:tc>
        <w:tc>
          <w:tcPr>
            <w:tcW w:w="1425" w:type="dxa"/>
            <w:tcBorders>
              <w:top w:val="nil"/>
              <w:left w:val="nil"/>
              <w:bottom w:val="single" w:sz="4" w:space="0" w:color="auto"/>
              <w:right w:val="single" w:sz="4" w:space="0" w:color="auto"/>
            </w:tcBorders>
            <w:shd w:val="clear" w:color="auto" w:fill="auto"/>
            <w:vAlign w:val="center"/>
            <w:hideMark/>
          </w:tcPr>
          <w:p w14:paraId="04BF958A"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242 440,00</w:t>
            </w:r>
          </w:p>
        </w:tc>
        <w:tc>
          <w:tcPr>
            <w:tcW w:w="1733" w:type="dxa"/>
            <w:tcBorders>
              <w:top w:val="nil"/>
              <w:left w:val="nil"/>
              <w:bottom w:val="single" w:sz="4" w:space="0" w:color="auto"/>
              <w:right w:val="single" w:sz="4" w:space="0" w:color="auto"/>
            </w:tcBorders>
            <w:shd w:val="clear" w:color="auto" w:fill="auto"/>
            <w:vAlign w:val="center"/>
            <w:hideMark/>
          </w:tcPr>
          <w:p w14:paraId="44D87186"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397 731,00</w:t>
            </w:r>
          </w:p>
        </w:tc>
        <w:tc>
          <w:tcPr>
            <w:tcW w:w="1508" w:type="dxa"/>
            <w:tcBorders>
              <w:top w:val="nil"/>
              <w:left w:val="nil"/>
              <w:bottom w:val="single" w:sz="4" w:space="0" w:color="auto"/>
              <w:right w:val="single" w:sz="4" w:space="0" w:color="auto"/>
            </w:tcBorders>
            <w:shd w:val="clear" w:color="auto" w:fill="auto"/>
            <w:vAlign w:val="center"/>
            <w:hideMark/>
          </w:tcPr>
          <w:p w14:paraId="3E8809D5"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132 577,00</w:t>
            </w:r>
          </w:p>
        </w:tc>
      </w:tr>
      <w:tr w:rsidR="00797E38" w:rsidRPr="00797E38" w14:paraId="390C6AAB" w14:textId="77777777" w:rsidTr="00797E38">
        <w:trPr>
          <w:trHeight w:val="272"/>
        </w:trPr>
        <w:tc>
          <w:tcPr>
            <w:tcW w:w="975" w:type="dxa"/>
            <w:tcBorders>
              <w:top w:val="nil"/>
              <w:left w:val="single" w:sz="4" w:space="0" w:color="auto"/>
              <w:bottom w:val="single" w:sz="4" w:space="0" w:color="auto"/>
              <w:right w:val="single" w:sz="4" w:space="0" w:color="auto"/>
            </w:tcBorders>
            <w:shd w:val="clear" w:color="auto" w:fill="auto"/>
            <w:vAlign w:val="center"/>
            <w:hideMark/>
          </w:tcPr>
          <w:p w14:paraId="5B0E3A6A"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1.8.1.2</w:t>
            </w:r>
          </w:p>
        </w:tc>
        <w:tc>
          <w:tcPr>
            <w:tcW w:w="2989" w:type="dxa"/>
            <w:tcBorders>
              <w:top w:val="nil"/>
              <w:left w:val="nil"/>
              <w:bottom w:val="single" w:sz="4" w:space="0" w:color="auto"/>
              <w:right w:val="single" w:sz="4" w:space="0" w:color="auto"/>
            </w:tcBorders>
            <w:shd w:val="clear" w:color="auto" w:fill="auto"/>
            <w:vAlign w:val="center"/>
            <w:hideMark/>
          </w:tcPr>
          <w:p w14:paraId="4BE3E3ED" w14:textId="77777777" w:rsidR="00797E38" w:rsidRPr="00797E38" w:rsidRDefault="00797E38" w:rsidP="00797E38">
            <w:pPr>
              <w:ind w:firstLineChars="300" w:firstLine="540"/>
              <w:rPr>
                <w:rFonts w:ascii="Tahoma" w:hAnsi="Tahoma" w:cs="Tahoma"/>
                <w:sz w:val="18"/>
                <w:szCs w:val="18"/>
                <w:lang w:eastAsia="ru-RU"/>
              </w:rPr>
            </w:pPr>
            <w:r w:rsidRPr="00797E38">
              <w:rPr>
                <w:rFonts w:ascii="Tahoma" w:hAnsi="Tahoma" w:cs="Tahoma"/>
                <w:sz w:val="18"/>
                <w:szCs w:val="18"/>
                <w:lang w:eastAsia="ru-RU"/>
              </w:rPr>
              <w:t>Бюджетным организациям</w:t>
            </w:r>
          </w:p>
        </w:tc>
        <w:tc>
          <w:tcPr>
            <w:tcW w:w="702" w:type="dxa"/>
            <w:tcBorders>
              <w:top w:val="nil"/>
              <w:left w:val="nil"/>
              <w:bottom w:val="single" w:sz="4" w:space="0" w:color="auto"/>
              <w:right w:val="single" w:sz="4" w:space="0" w:color="auto"/>
            </w:tcBorders>
            <w:shd w:val="clear" w:color="auto" w:fill="auto"/>
            <w:vAlign w:val="center"/>
            <w:hideMark/>
          </w:tcPr>
          <w:p w14:paraId="00ABD8C3"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м3</w:t>
            </w:r>
          </w:p>
        </w:tc>
        <w:tc>
          <w:tcPr>
            <w:tcW w:w="1425" w:type="dxa"/>
            <w:tcBorders>
              <w:top w:val="nil"/>
              <w:left w:val="nil"/>
              <w:bottom w:val="single" w:sz="4" w:space="0" w:color="auto"/>
              <w:right w:val="single" w:sz="4" w:space="0" w:color="auto"/>
            </w:tcBorders>
            <w:shd w:val="clear" w:color="auto" w:fill="auto"/>
            <w:vAlign w:val="center"/>
            <w:hideMark/>
          </w:tcPr>
          <w:p w14:paraId="5BA76643"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10 000,00</w:t>
            </w:r>
          </w:p>
        </w:tc>
        <w:tc>
          <w:tcPr>
            <w:tcW w:w="1733" w:type="dxa"/>
            <w:tcBorders>
              <w:top w:val="nil"/>
              <w:left w:val="nil"/>
              <w:bottom w:val="single" w:sz="4" w:space="0" w:color="auto"/>
              <w:right w:val="single" w:sz="4" w:space="0" w:color="auto"/>
            </w:tcBorders>
            <w:shd w:val="clear" w:color="auto" w:fill="auto"/>
            <w:vAlign w:val="center"/>
            <w:hideMark/>
          </w:tcPr>
          <w:p w14:paraId="400B05BD"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20 346,00</w:t>
            </w:r>
          </w:p>
        </w:tc>
        <w:tc>
          <w:tcPr>
            <w:tcW w:w="1508" w:type="dxa"/>
            <w:tcBorders>
              <w:top w:val="nil"/>
              <w:left w:val="nil"/>
              <w:bottom w:val="single" w:sz="4" w:space="0" w:color="auto"/>
              <w:right w:val="single" w:sz="4" w:space="0" w:color="auto"/>
            </w:tcBorders>
            <w:shd w:val="clear" w:color="auto" w:fill="auto"/>
            <w:vAlign w:val="center"/>
            <w:hideMark/>
          </w:tcPr>
          <w:p w14:paraId="01E7EA19"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6 782,00</w:t>
            </w:r>
          </w:p>
        </w:tc>
      </w:tr>
      <w:tr w:rsidR="00797E38" w:rsidRPr="00797E38" w14:paraId="2CFAF091" w14:textId="77777777" w:rsidTr="00797E38">
        <w:trPr>
          <w:trHeight w:val="275"/>
        </w:trPr>
        <w:tc>
          <w:tcPr>
            <w:tcW w:w="975" w:type="dxa"/>
            <w:tcBorders>
              <w:top w:val="nil"/>
              <w:left w:val="single" w:sz="4" w:space="0" w:color="auto"/>
              <w:bottom w:val="single" w:sz="4" w:space="0" w:color="auto"/>
              <w:right w:val="single" w:sz="4" w:space="0" w:color="auto"/>
            </w:tcBorders>
            <w:shd w:val="clear" w:color="auto" w:fill="auto"/>
            <w:vAlign w:val="center"/>
            <w:hideMark/>
          </w:tcPr>
          <w:p w14:paraId="2C64F4B2"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1.8.1.3</w:t>
            </w:r>
          </w:p>
        </w:tc>
        <w:tc>
          <w:tcPr>
            <w:tcW w:w="2989" w:type="dxa"/>
            <w:tcBorders>
              <w:top w:val="nil"/>
              <w:left w:val="nil"/>
              <w:bottom w:val="single" w:sz="4" w:space="0" w:color="auto"/>
              <w:right w:val="single" w:sz="4" w:space="0" w:color="auto"/>
            </w:tcBorders>
            <w:shd w:val="clear" w:color="auto" w:fill="auto"/>
            <w:vAlign w:val="center"/>
            <w:hideMark/>
          </w:tcPr>
          <w:p w14:paraId="380C2196" w14:textId="77777777" w:rsidR="00797E38" w:rsidRPr="00797E38" w:rsidRDefault="00797E38" w:rsidP="00797E38">
            <w:pPr>
              <w:ind w:firstLineChars="300" w:firstLine="540"/>
              <w:rPr>
                <w:rFonts w:ascii="Tahoma" w:hAnsi="Tahoma" w:cs="Tahoma"/>
                <w:sz w:val="18"/>
                <w:szCs w:val="18"/>
                <w:lang w:eastAsia="ru-RU"/>
              </w:rPr>
            </w:pPr>
            <w:r w:rsidRPr="00797E38">
              <w:rPr>
                <w:rFonts w:ascii="Tahoma" w:hAnsi="Tahoma" w:cs="Tahoma"/>
                <w:sz w:val="18"/>
                <w:szCs w:val="18"/>
                <w:lang w:eastAsia="ru-RU"/>
              </w:rPr>
              <w:t>Прочим потребителям</w:t>
            </w:r>
          </w:p>
        </w:tc>
        <w:tc>
          <w:tcPr>
            <w:tcW w:w="702" w:type="dxa"/>
            <w:tcBorders>
              <w:top w:val="nil"/>
              <w:left w:val="nil"/>
              <w:bottom w:val="single" w:sz="4" w:space="0" w:color="auto"/>
              <w:right w:val="single" w:sz="4" w:space="0" w:color="auto"/>
            </w:tcBorders>
            <w:shd w:val="clear" w:color="auto" w:fill="auto"/>
            <w:vAlign w:val="center"/>
            <w:hideMark/>
          </w:tcPr>
          <w:p w14:paraId="447157ED"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м3</w:t>
            </w:r>
          </w:p>
        </w:tc>
        <w:tc>
          <w:tcPr>
            <w:tcW w:w="1425" w:type="dxa"/>
            <w:tcBorders>
              <w:top w:val="nil"/>
              <w:left w:val="nil"/>
              <w:bottom w:val="single" w:sz="4" w:space="0" w:color="auto"/>
              <w:right w:val="single" w:sz="4" w:space="0" w:color="auto"/>
            </w:tcBorders>
            <w:shd w:val="clear" w:color="auto" w:fill="auto"/>
            <w:vAlign w:val="center"/>
            <w:hideMark/>
          </w:tcPr>
          <w:p w14:paraId="4B46F02B"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35 520,00</w:t>
            </w:r>
          </w:p>
        </w:tc>
        <w:tc>
          <w:tcPr>
            <w:tcW w:w="1733" w:type="dxa"/>
            <w:tcBorders>
              <w:top w:val="nil"/>
              <w:left w:val="nil"/>
              <w:bottom w:val="single" w:sz="4" w:space="0" w:color="auto"/>
              <w:right w:val="single" w:sz="4" w:space="0" w:color="auto"/>
            </w:tcBorders>
            <w:shd w:val="clear" w:color="auto" w:fill="auto"/>
            <w:vAlign w:val="center"/>
            <w:hideMark/>
          </w:tcPr>
          <w:p w14:paraId="7B788FFD"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119 893,00</w:t>
            </w:r>
          </w:p>
        </w:tc>
        <w:tc>
          <w:tcPr>
            <w:tcW w:w="1508" w:type="dxa"/>
            <w:tcBorders>
              <w:top w:val="nil"/>
              <w:left w:val="nil"/>
              <w:bottom w:val="single" w:sz="4" w:space="0" w:color="auto"/>
              <w:right w:val="single" w:sz="4" w:space="0" w:color="auto"/>
            </w:tcBorders>
            <w:shd w:val="clear" w:color="auto" w:fill="auto"/>
            <w:vAlign w:val="center"/>
            <w:hideMark/>
          </w:tcPr>
          <w:p w14:paraId="5B38CC1A"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39 964,33</w:t>
            </w:r>
          </w:p>
        </w:tc>
      </w:tr>
    </w:tbl>
    <w:p w14:paraId="31EBAC77" w14:textId="77777777" w:rsidR="00797E38" w:rsidRPr="00797E38" w:rsidRDefault="00797E38" w:rsidP="00797E38">
      <w:pPr>
        <w:ind w:firstLine="709"/>
        <w:jc w:val="both"/>
        <w:rPr>
          <w:sz w:val="28"/>
          <w:szCs w:val="28"/>
          <w:lang w:eastAsia="ru-RU"/>
        </w:rPr>
      </w:pPr>
    </w:p>
    <w:p w14:paraId="39441724" w14:textId="77777777" w:rsidR="00797E38" w:rsidRPr="00797E38" w:rsidRDefault="00797E38" w:rsidP="00797E38">
      <w:pPr>
        <w:ind w:firstLine="709"/>
        <w:jc w:val="both"/>
        <w:rPr>
          <w:sz w:val="28"/>
          <w:szCs w:val="28"/>
          <w:lang w:eastAsia="ru-RU"/>
        </w:rPr>
      </w:pPr>
      <w:r w:rsidRPr="00797E38">
        <w:rPr>
          <w:sz w:val="28"/>
          <w:szCs w:val="28"/>
          <w:lang w:eastAsia="ru-RU"/>
        </w:rPr>
        <w:t xml:space="preserve">Проанализировать фактические объемы и динамику отпуска сточных вод организации, ранее обслуживающей данную канализационную систему, не представляется возможным, в связи с тем, что ООО «РЭСК» расторгло концессионное соглашение и не раскрывало информацию в рамках стандартов раскрытия информации.  </w:t>
      </w:r>
    </w:p>
    <w:p w14:paraId="0438859E" w14:textId="77777777" w:rsidR="00797E38" w:rsidRPr="00797E38" w:rsidRDefault="00797E38" w:rsidP="00797E38">
      <w:pPr>
        <w:ind w:firstLine="709"/>
        <w:jc w:val="both"/>
        <w:rPr>
          <w:sz w:val="28"/>
          <w:szCs w:val="28"/>
          <w:lang w:eastAsia="ru-RU"/>
        </w:rPr>
      </w:pPr>
      <w:r w:rsidRPr="00797E38">
        <w:rPr>
          <w:sz w:val="28"/>
          <w:szCs w:val="28"/>
          <w:lang w:eastAsia="ru-RU"/>
        </w:rPr>
        <w:t>В распоряжении РЭК КО имеется информация, полученная в рамках стандартов раскрытия информации ООО «</w:t>
      </w:r>
      <w:proofErr w:type="spellStart"/>
      <w:r w:rsidRPr="00797E38">
        <w:rPr>
          <w:sz w:val="28"/>
          <w:szCs w:val="28"/>
          <w:lang w:eastAsia="ru-RU"/>
        </w:rPr>
        <w:t>ТеплоВодоКанал</w:t>
      </w:r>
      <w:proofErr w:type="spellEnd"/>
      <w:r w:rsidRPr="00797E38">
        <w:rPr>
          <w:sz w:val="28"/>
          <w:szCs w:val="28"/>
          <w:lang w:eastAsia="ru-RU"/>
        </w:rPr>
        <w:t>» за 2014 год.</w:t>
      </w:r>
    </w:p>
    <w:p w14:paraId="076AA118" w14:textId="77777777" w:rsidR="00797E38" w:rsidRPr="00797E38" w:rsidRDefault="00797E38" w:rsidP="00797E38">
      <w:pPr>
        <w:ind w:firstLine="709"/>
        <w:jc w:val="both"/>
        <w:rPr>
          <w:sz w:val="28"/>
          <w:szCs w:val="28"/>
          <w:lang w:eastAsia="ru-RU"/>
        </w:rPr>
      </w:pPr>
      <w:r w:rsidRPr="00797E38">
        <w:rPr>
          <w:color w:val="FF0000"/>
          <w:sz w:val="28"/>
          <w:szCs w:val="28"/>
          <w:lang w:eastAsia="ru-RU"/>
        </w:rPr>
        <w:t xml:space="preserve"> </w:t>
      </w:r>
      <w:r w:rsidRPr="00797E38">
        <w:rPr>
          <w:sz w:val="28"/>
          <w:szCs w:val="28"/>
          <w:lang w:eastAsia="ru-RU"/>
        </w:rPr>
        <w:t>Расчет показателя «хозяйственные нужды предприятия», «пропущено сточных вод» не может быть принят к рассмотрению, в связи с тем, что   не соответствует фактическим данным, определяемым согласно п. 6 Методических указаний.  Специалист РЭК КО полагает экономически и технологически обоснованным принять показатели объемов оказываемых услуг в сфере  водоотведения исходя из фактических показателей за 2014 год по данным ООО «</w:t>
      </w:r>
      <w:proofErr w:type="spellStart"/>
      <w:r w:rsidRPr="00797E38">
        <w:rPr>
          <w:sz w:val="28"/>
          <w:szCs w:val="28"/>
          <w:lang w:eastAsia="ru-RU"/>
        </w:rPr>
        <w:t>ТеплоВодоКанал</w:t>
      </w:r>
      <w:proofErr w:type="spellEnd"/>
      <w:r w:rsidRPr="00797E38">
        <w:rPr>
          <w:sz w:val="28"/>
          <w:szCs w:val="28"/>
          <w:lang w:eastAsia="ru-RU"/>
        </w:rPr>
        <w:t>» за 2014 год в пересчете на регулируемый период 4 месяца 2019 года на следующем уровне:</w:t>
      </w:r>
    </w:p>
    <w:p w14:paraId="20B2CD05" w14:textId="77777777" w:rsidR="00797E38" w:rsidRPr="00797E38" w:rsidRDefault="00797E38" w:rsidP="00797E38">
      <w:pPr>
        <w:ind w:firstLine="709"/>
        <w:jc w:val="both"/>
        <w:rPr>
          <w:color w:val="FF0000"/>
          <w:sz w:val="28"/>
          <w:szCs w:val="28"/>
          <w:lang w:eastAsia="ru-RU"/>
        </w:rPr>
      </w:pPr>
      <w:r w:rsidRPr="00797E38">
        <w:rPr>
          <w:color w:val="FF0000"/>
          <w:sz w:val="28"/>
          <w:szCs w:val="28"/>
          <w:lang w:eastAsia="ru-RU"/>
        </w:rPr>
        <w:t xml:space="preserve"> </w:t>
      </w:r>
    </w:p>
    <w:tbl>
      <w:tblPr>
        <w:tblW w:w="9351" w:type="dxa"/>
        <w:tblInd w:w="113" w:type="dxa"/>
        <w:tblLook w:val="04A0" w:firstRow="1" w:lastRow="0" w:firstColumn="1" w:lastColumn="0" w:noHBand="0" w:noVBand="1"/>
      </w:tblPr>
      <w:tblGrid>
        <w:gridCol w:w="987"/>
        <w:gridCol w:w="2694"/>
        <w:gridCol w:w="992"/>
        <w:gridCol w:w="1418"/>
        <w:gridCol w:w="1842"/>
        <w:gridCol w:w="1418"/>
      </w:tblGrid>
      <w:tr w:rsidR="00797E38" w:rsidRPr="00797E38" w14:paraId="205D7A5F" w14:textId="77777777" w:rsidTr="00797E38">
        <w:trPr>
          <w:trHeight w:val="945"/>
        </w:trPr>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066FEE3E"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 п/п</w:t>
            </w:r>
          </w:p>
        </w:tc>
        <w:tc>
          <w:tcPr>
            <w:tcW w:w="2694" w:type="dxa"/>
            <w:tcBorders>
              <w:top w:val="single" w:sz="4" w:space="0" w:color="auto"/>
              <w:left w:val="nil"/>
              <w:bottom w:val="single" w:sz="4" w:space="0" w:color="auto"/>
              <w:right w:val="single" w:sz="4" w:space="0" w:color="auto"/>
            </w:tcBorders>
            <w:shd w:val="clear" w:color="auto" w:fill="auto"/>
            <w:vAlign w:val="center"/>
          </w:tcPr>
          <w:p w14:paraId="0F13878F" w14:textId="77777777" w:rsidR="00797E38" w:rsidRPr="00797E38" w:rsidRDefault="00797E38" w:rsidP="00797E38">
            <w:pPr>
              <w:ind w:firstLineChars="100" w:firstLine="180"/>
              <w:rPr>
                <w:rFonts w:ascii="Tahoma" w:hAnsi="Tahoma" w:cs="Tahoma"/>
                <w:sz w:val="18"/>
                <w:szCs w:val="18"/>
                <w:lang w:eastAsia="ru-RU"/>
              </w:rPr>
            </w:pPr>
            <w:r w:rsidRPr="00797E38">
              <w:rPr>
                <w:rFonts w:ascii="Tahoma" w:hAnsi="Tahoma" w:cs="Tahoma"/>
                <w:sz w:val="18"/>
                <w:szCs w:val="18"/>
                <w:lang w:eastAsia="ru-RU"/>
              </w:rPr>
              <w:t>Показатели</w:t>
            </w:r>
          </w:p>
        </w:tc>
        <w:tc>
          <w:tcPr>
            <w:tcW w:w="992" w:type="dxa"/>
            <w:tcBorders>
              <w:top w:val="single" w:sz="4" w:space="0" w:color="auto"/>
              <w:left w:val="nil"/>
              <w:bottom w:val="single" w:sz="4" w:space="0" w:color="auto"/>
              <w:right w:val="single" w:sz="4" w:space="0" w:color="auto"/>
            </w:tcBorders>
            <w:shd w:val="clear" w:color="auto" w:fill="auto"/>
            <w:vAlign w:val="center"/>
          </w:tcPr>
          <w:p w14:paraId="7B4433EA"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 xml:space="preserve">Ед. </w:t>
            </w:r>
            <w:proofErr w:type="spellStart"/>
            <w:r w:rsidRPr="00797E38">
              <w:rPr>
                <w:rFonts w:ascii="Tahoma" w:hAnsi="Tahoma" w:cs="Tahoma"/>
                <w:sz w:val="18"/>
                <w:szCs w:val="18"/>
                <w:lang w:eastAsia="ru-RU"/>
              </w:rPr>
              <w:t>измер</w:t>
            </w:r>
            <w:proofErr w:type="spellEnd"/>
            <w:r w:rsidRPr="00797E38">
              <w:rPr>
                <w:rFonts w:ascii="Tahoma" w:hAnsi="Tahoma" w:cs="Tahoma"/>
                <w:sz w:val="18"/>
                <w:szCs w:val="18"/>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02889657"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Предложение МУП «Гарант»</w:t>
            </w:r>
          </w:p>
        </w:tc>
        <w:tc>
          <w:tcPr>
            <w:tcW w:w="1842" w:type="dxa"/>
            <w:tcBorders>
              <w:top w:val="single" w:sz="4" w:space="0" w:color="auto"/>
              <w:left w:val="nil"/>
              <w:bottom w:val="single" w:sz="4" w:space="0" w:color="auto"/>
              <w:right w:val="single" w:sz="4" w:space="0" w:color="auto"/>
            </w:tcBorders>
            <w:shd w:val="clear" w:color="auto" w:fill="auto"/>
            <w:vAlign w:val="center"/>
          </w:tcPr>
          <w:p w14:paraId="4CFC44AC"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Фактические объемы, подтвержденные в соответствии со стандартами раскрытия информации ООО «</w:t>
            </w:r>
            <w:proofErr w:type="spellStart"/>
            <w:r w:rsidRPr="00797E38">
              <w:rPr>
                <w:rFonts w:ascii="Tahoma" w:hAnsi="Tahoma" w:cs="Tahoma"/>
                <w:sz w:val="18"/>
                <w:szCs w:val="18"/>
                <w:lang w:eastAsia="ru-RU"/>
              </w:rPr>
              <w:t>ТеплоВодоканал</w:t>
            </w:r>
            <w:proofErr w:type="spellEnd"/>
            <w:r w:rsidRPr="00797E38">
              <w:rPr>
                <w:rFonts w:ascii="Tahoma" w:hAnsi="Tahoma" w:cs="Tahoma"/>
                <w:sz w:val="18"/>
                <w:szCs w:val="18"/>
                <w:lang w:eastAsia="ru-RU"/>
              </w:rPr>
              <w:t>» за 2014 год</w:t>
            </w:r>
          </w:p>
        </w:tc>
        <w:tc>
          <w:tcPr>
            <w:tcW w:w="1418" w:type="dxa"/>
            <w:tcBorders>
              <w:top w:val="single" w:sz="4" w:space="0" w:color="auto"/>
              <w:left w:val="nil"/>
              <w:bottom w:val="single" w:sz="4" w:space="0" w:color="auto"/>
              <w:right w:val="single" w:sz="4" w:space="0" w:color="auto"/>
            </w:tcBorders>
            <w:shd w:val="clear" w:color="auto" w:fill="auto"/>
            <w:vAlign w:val="center"/>
          </w:tcPr>
          <w:p w14:paraId="04E355C1"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Предложение регулятора на период 4 месяца 2019 года</w:t>
            </w:r>
          </w:p>
        </w:tc>
      </w:tr>
      <w:tr w:rsidR="00797E38" w:rsidRPr="00797E38" w14:paraId="04275E77" w14:textId="77777777" w:rsidTr="00797E38">
        <w:trPr>
          <w:trHeight w:val="437"/>
        </w:trPr>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C5D43"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1.1</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6A02A981" w14:textId="77777777" w:rsidR="00797E38" w:rsidRPr="00797E38" w:rsidRDefault="00797E38" w:rsidP="00797E38">
            <w:pPr>
              <w:rPr>
                <w:rFonts w:ascii="Tahoma" w:hAnsi="Tahoma" w:cs="Tahoma"/>
                <w:sz w:val="18"/>
                <w:szCs w:val="18"/>
                <w:lang w:eastAsia="ru-RU"/>
              </w:rPr>
            </w:pPr>
            <w:r w:rsidRPr="00797E38">
              <w:rPr>
                <w:rFonts w:ascii="Tahoma" w:hAnsi="Tahoma" w:cs="Tahoma"/>
                <w:sz w:val="18"/>
                <w:szCs w:val="18"/>
                <w:lang w:eastAsia="ru-RU"/>
              </w:rPr>
              <w:t>Пропущено сточных вод всего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32DB5B9"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м3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BA1375A"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548 930,00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42D53391"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722 930,00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828112B"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240 976,67</w:t>
            </w:r>
          </w:p>
        </w:tc>
      </w:tr>
      <w:tr w:rsidR="00797E38" w:rsidRPr="00797E38" w14:paraId="52A813B5" w14:textId="77777777" w:rsidTr="00797E38">
        <w:trPr>
          <w:trHeight w:val="557"/>
        </w:trPr>
        <w:tc>
          <w:tcPr>
            <w:tcW w:w="987" w:type="dxa"/>
            <w:tcBorders>
              <w:top w:val="nil"/>
              <w:left w:val="single" w:sz="4" w:space="0" w:color="auto"/>
              <w:bottom w:val="single" w:sz="4" w:space="0" w:color="auto"/>
              <w:right w:val="single" w:sz="4" w:space="0" w:color="auto"/>
            </w:tcBorders>
            <w:shd w:val="clear" w:color="auto" w:fill="auto"/>
            <w:vAlign w:val="center"/>
            <w:hideMark/>
          </w:tcPr>
          <w:p w14:paraId="755FA56A"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lastRenderedPageBreak/>
              <w:t>1.2</w:t>
            </w:r>
          </w:p>
        </w:tc>
        <w:tc>
          <w:tcPr>
            <w:tcW w:w="2694" w:type="dxa"/>
            <w:tcBorders>
              <w:top w:val="nil"/>
              <w:left w:val="nil"/>
              <w:bottom w:val="single" w:sz="4" w:space="0" w:color="auto"/>
              <w:right w:val="single" w:sz="4" w:space="0" w:color="auto"/>
            </w:tcBorders>
            <w:shd w:val="clear" w:color="auto" w:fill="auto"/>
            <w:vAlign w:val="center"/>
            <w:hideMark/>
          </w:tcPr>
          <w:p w14:paraId="7159B776" w14:textId="77777777" w:rsidR="00797E38" w:rsidRPr="00797E38" w:rsidRDefault="00797E38" w:rsidP="00797E38">
            <w:pPr>
              <w:rPr>
                <w:rFonts w:ascii="Tahoma" w:hAnsi="Tahoma" w:cs="Tahoma"/>
                <w:sz w:val="18"/>
                <w:szCs w:val="18"/>
                <w:lang w:eastAsia="ru-RU"/>
              </w:rPr>
            </w:pPr>
            <w:r w:rsidRPr="00797E38">
              <w:rPr>
                <w:rFonts w:ascii="Tahoma" w:hAnsi="Tahoma" w:cs="Tahoma"/>
                <w:sz w:val="18"/>
                <w:szCs w:val="18"/>
                <w:lang w:eastAsia="ru-RU"/>
              </w:rPr>
              <w:t>Хозяйственные нужды предприятия</w:t>
            </w:r>
          </w:p>
        </w:tc>
        <w:tc>
          <w:tcPr>
            <w:tcW w:w="992" w:type="dxa"/>
            <w:tcBorders>
              <w:top w:val="nil"/>
              <w:left w:val="nil"/>
              <w:bottom w:val="single" w:sz="4" w:space="0" w:color="auto"/>
              <w:right w:val="single" w:sz="4" w:space="0" w:color="auto"/>
            </w:tcBorders>
            <w:shd w:val="clear" w:color="auto" w:fill="auto"/>
            <w:vAlign w:val="center"/>
            <w:hideMark/>
          </w:tcPr>
          <w:p w14:paraId="19E00FB3"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м3</w:t>
            </w:r>
          </w:p>
        </w:tc>
        <w:tc>
          <w:tcPr>
            <w:tcW w:w="1418" w:type="dxa"/>
            <w:tcBorders>
              <w:top w:val="nil"/>
              <w:left w:val="nil"/>
              <w:bottom w:val="single" w:sz="4" w:space="0" w:color="auto"/>
              <w:right w:val="single" w:sz="4" w:space="0" w:color="auto"/>
            </w:tcBorders>
            <w:shd w:val="clear" w:color="auto" w:fill="auto"/>
            <w:vAlign w:val="center"/>
            <w:hideMark/>
          </w:tcPr>
          <w:p w14:paraId="43C6F3CF"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77 010,00</w:t>
            </w:r>
          </w:p>
        </w:tc>
        <w:tc>
          <w:tcPr>
            <w:tcW w:w="1842" w:type="dxa"/>
            <w:tcBorders>
              <w:top w:val="nil"/>
              <w:left w:val="nil"/>
              <w:bottom w:val="single" w:sz="4" w:space="0" w:color="auto"/>
              <w:right w:val="single" w:sz="4" w:space="0" w:color="auto"/>
            </w:tcBorders>
            <w:shd w:val="clear" w:color="auto" w:fill="auto"/>
            <w:vAlign w:val="center"/>
            <w:hideMark/>
          </w:tcPr>
          <w:p w14:paraId="4284255D"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117 810,00</w:t>
            </w:r>
          </w:p>
        </w:tc>
        <w:tc>
          <w:tcPr>
            <w:tcW w:w="1418" w:type="dxa"/>
            <w:tcBorders>
              <w:top w:val="nil"/>
              <w:left w:val="nil"/>
              <w:bottom w:val="single" w:sz="4" w:space="0" w:color="auto"/>
              <w:right w:val="single" w:sz="4" w:space="0" w:color="auto"/>
            </w:tcBorders>
            <w:shd w:val="clear" w:color="auto" w:fill="auto"/>
            <w:vAlign w:val="center"/>
            <w:hideMark/>
          </w:tcPr>
          <w:p w14:paraId="629A4078"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39 270,00</w:t>
            </w:r>
          </w:p>
        </w:tc>
      </w:tr>
      <w:tr w:rsidR="00797E38" w:rsidRPr="00797E38" w14:paraId="40718727" w14:textId="77777777" w:rsidTr="00797E38">
        <w:trPr>
          <w:trHeight w:val="693"/>
        </w:trPr>
        <w:tc>
          <w:tcPr>
            <w:tcW w:w="987" w:type="dxa"/>
            <w:tcBorders>
              <w:top w:val="nil"/>
              <w:left w:val="single" w:sz="4" w:space="0" w:color="auto"/>
              <w:bottom w:val="single" w:sz="4" w:space="0" w:color="auto"/>
              <w:right w:val="single" w:sz="4" w:space="0" w:color="auto"/>
            </w:tcBorders>
            <w:shd w:val="clear" w:color="auto" w:fill="auto"/>
            <w:vAlign w:val="center"/>
            <w:hideMark/>
          </w:tcPr>
          <w:p w14:paraId="1508F7F9"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1.3</w:t>
            </w:r>
          </w:p>
        </w:tc>
        <w:tc>
          <w:tcPr>
            <w:tcW w:w="2694" w:type="dxa"/>
            <w:tcBorders>
              <w:top w:val="nil"/>
              <w:left w:val="nil"/>
              <w:bottom w:val="single" w:sz="4" w:space="0" w:color="auto"/>
              <w:right w:val="single" w:sz="4" w:space="0" w:color="auto"/>
            </w:tcBorders>
            <w:shd w:val="clear" w:color="auto" w:fill="auto"/>
            <w:vAlign w:val="center"/>
            <w:hideMark/>
          </w:tcPr>
          <w:p w14:paraId="141DD08B" w14:textId="77777777" w:rsidR="00797E38" w:rsidRPr="00797E38" w:rsidRDefault="00797E38" w:rsidP="00797E38">
            <w:pPr>
              <w:rPr>
                <w:rFonts w:ascii="Tahoma" w:hAnsi="Tahoma" w:cs="Tahoma"/>
                <w:sz w:val="18"/>
                <w:szCs w:val="18"/>
                <w:lang w:eastAsia="ru-RU"/>
              </w:rPr>
            </w:pPr>
            <w:r w:rsidRPr="00797E38">
              <w:rPr>
                <w:rFonts w:ascii="Tahoma" w:hAnsi="Tahoma" w:cs="Tahoma"/>
                <w:sz w:val="18"/>
                <w:szCs w:val="18"/>
                <w:lang w:eastAsia="ru-RU"/>
              </w:rPr>
              <w:t>Принято сточных вод по категориям потребителей</w:t>
            </w:r>
          </w:p>
        </w:tc>
        <w:tc>
          <w:tcPr>
            <w:tcW w:w="992" w:type="dxa"/>
            <w:tcBorders>
              <w:top w:val="nil"/>
              <w:left w:val="nil"/>
              <w:bottom w:val="single" w:sz="4" w:space="0" w:color="auto"/>
              <w:right w:val="single" w:sz="4" w:space="0" w:color="auto"/>
            </w:tcBorders>
            <w:shd w:val="clear" w:color="auto" w:fill="auto"/>
            <w:vAlign w:val="center"/>
            <w:hideMark/>
          </w:tcPr>
          <w:p w14:paraId="56D62A1A"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м3</w:t>
            </w:r>
          </w:p>
        </w:tc>
        <w:tc>
          <w:tcPr>
            <w:tcW w:w="1418" w:type="dxa"/>
            <w:tcBorders>
              <w:top w:val="nil"/>
              <w:left w:val="nil"/>
              <w:bottom w:val="single" w:sz="4" w:space="0" w:color="auto"/>
              <w:right w:val="single" w:sz="4" w:space="0" w:color="auto"/>
            </w:tcBorders>
            <w:shd w:val="clear" w:color="auto" w:fill="auto"/>
            <w:vAlign w:val="center"/>
            <w:hideMark/>
          </w:tcPr>
          <w:p w14:paraId="711A1DD4"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471 918,00</w:t>
            </w:r>
          </w:p>
        </w:tc>
        <w:tc>
          <w:tcPr>
            <w:tcW w:w="1842" w:type="dxa"/>
            <w:tcBorders>
              <w:top w:val="nil"/>
              <w:left w:val="nil"/>
              <w:bottom w:val="single" w:sz="4" w:space="0" w:color="auto"/>
              <w:right w:val="single" w:sz="4" w:space="0" w:color="auto"/>
            </w:tcBorders>
            <w:shd w:val="clear" w:color="auto" w:fill="auto"/>
            <w:vAlign w:val="center"/>
            <w:hideMark/>
          </w:tcPr>
          <w:p w14:paraId="11F74DEC"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605 120,00</w:t>
            </w:r>
          </w:p>
        </w:tc>
        <w:tc>
          <w:tcPr>
            <w:tcW w:w="1418" w:type="dxa"/>
            <w:tcBorders>
              <w:top w:val="nil"/>
              <w:left w:val="nil"/>
              <w:bottom w:val="single" w:sz="4" w:space="0" w:color="auto"/>
              <w:right w:val="single" w:sz="4" w:space="0" w:color="auto"/>
            </w:tcBorders>
            <w:shd w:val="clear" w:color="auto" w:fill="auto"/>
            <w:vAlign w:val="center"/>
            <w:hideMark/>
          </w:tcPr>
          <w:p w14:paraId="57750C9B"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201 706,67</w:t>
            </w:r>
          </w:p>
        </w:tc>
      </w:tr>
      <w:tr w:rsidR="00797E38" w:rsidRPr="00797E38" w14:paraId="51A959C9" w14:textId="77777777" w:rsidTr="00797E38">
        <w:trPr>
          <w:trHeight w:val="433"/>
        </w:trPr>
        <w:tc>
          <w:tcPr>
            <w:tcW w:w="987" w:type="dxa"/>
            <w:tcBorders>
              <w:top w:val="nil"/>
              <w:left w:val="single" w:sz="4" w:space="0" w:color="auto"/>
              <w:bottom w:val="single" w:sz="4" w:space="0" w:color="auto"/>
              <w:right w:val="single" w:sz="4" w:space="0" w:color="auto"/>
            </w:tcBorders>
            <w:shd w:val="clear" w:color="auto" w:fill="auto"/>
            <w:vAlign w:val="center"/>
            <w:hideMark/>
          </w:tcPr>
          <w:p w14:paraId="5E5AABC6"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1.3.1</w:t>
            </w:r>
          </w:p>
        </w:tc>
        <w:tc>
          <w:tcPr>
            <w:tcW w:w="2694" w:type="dxa"/>
            <w:tcBorders>
              <w:top w:val="nil"/>
              <w:left w:val="nil"/>
              <w:bottom w:val="single" w:sz="4" w:space="0" w:color="auto"/>
              <w:right w:val="single" w:sz="4" w:space="0" w:color="auto"/>
            </w:tcBorders>
            <w:shd w:val="clear" w:color="auto" w:fill="auto"/>
            <w:vAlign w:val="center"/>
            <w:hideMark/>
          </w:tcPr>
          <w:p w14:paraId="577CA524" w14:textId="77777777" w:rsidR="00797E38" w:rsidRPr="00797E38" w:rsidRDefault="00797E38" w:rsidP="00797E38">
            <w:pPr>
              <w:rPr>
                <w:rFonts w:ascii="Tahoma" w:hAnsi="Tahoma" w:cs="Tahoma"/>
                <w:sz w:val="18"/>
                <w:szCs w:val="18"/>
                <w:lang w:eastAsia="ru-RU"/>
              </w:rPr>
            </w:pPr>
            <w:r w:rsidRPr="00797E38">
              <w:rPr>
                <w:rFonts w:ascii="Tahoma" w:hAnsi="Tahoma" w:cs="Tahoma"/>
                <w:sz w:val="18"/>
                <w:szCs w:val="18"/>
                <w:lang w:eastAsia="ru-RU"/>
              </w:rPr>
              <w:t>Потребительский рынок</w:t>
            </w:r>
          </w:p>
        </w:tc>
        <w:tc>
          <w:tcPr>
            <w:tcW w:w="992" w:type="dxa"/>
            <w:tcBorders>
              <w:top w:val="nil"/>
              <w:left w:val="nil"/>
              <w:bottom w:val="single" w:sz="4" w:space="0" w:color="auto"/>
              <w:right w:val="single" w:sz="4" w:space="0" w:color="auto"/>
            </w:tcBorders>
            <w:shd w:val="clear" w:color="auto" w:fill="auto"/>
            <w:vAlign w:val="center"/>
            <w:hideMark/>
          </w:tcPr>
          <w:p w14:paraId="63D84A97"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м3</w:t>
            </w:r>
          </w:p>
        </w:tc>
        <w:tc>
          <w:tcPr>
            <w:tcW w:w="1418" w:type="dxa"/>
            <w:tcBorders>
              <w:top w:val="nil"/>
              <w:left w:val="nil"/>
              <w:bottom w:val="single" w:sz="4" w:space="0" w:color="auto"/>
              <w:right w:val="single" w:sz="4" w:space="0" w:color="auto"/>
            </w:tcBorders>
            <w:shd w:val="clear" w:color="auto" w:fill="auto"/>
            <w:vAlign w:val="center"/>
            <w:hideMark/>
          </w:tcPr>
          <w:p w14:paraId="7BB26E00"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471 918,00</w:t>
            </w:r>
          </w:p>
        </w:tc>
        <w:tc>
          <w:tcPr>
            <w:tcW w:w="1842" w:type="dxa"/>
            <w:tcBorders>
              <w:top w:val="nil"/>
              <w:left w:val="nil"/>
              <w:bottom w:val="single" w:sz="4" w:space="0" w:color="auto"/>
              <w:right w:val="single" w:sz="4" w:space="0" w:color="auto"/>
            </w:tcBorders>
            <w:shd w:val="clear" w:color="auto" w:fill="auto"/>
            <w:vAlign w:val="center"/>
            <w:hideMark/>
          </w:tcPr>
          <w:p w14:paraId="0732EC77"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605 120,00</w:t>
            </w:r>
          </w:p>
        </w:tc>
        <w:tc>
          <w:tcPr>
            <w:tcW w:w="1418" w:type="dxa"/>
            <w:tcBorders>
              <w:top w:val="nil"/>
              <w:left w:val="nil"/>
              <w:bottom w:val="single" w:sz="4" w:space="0" w:color="auto"/>
              <w:right w:val="single" w:sz="4" w:space="0" w:color="auto"/>
            </w:tcBorders>
            <w:shd w:val="clear" w:color="auto" w:fill="auto"/>
            <w:vAlign w:val="center"/>
            <w:hideMark/>
          </w:tcPr>
          <w:p w14:paraId="47A64B73"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201 706,67</w:t>
            </w:r>
          </w:p>
        </w:tc>
      </w:tr>
      <w:tr w:rsidR="00797E38" w:rsidRPr="00797E38" w14:paraId="262A7C36" w14:textId="77777777" w:rsidTr="00797E38">
        <w:trPr>
          <w:trHeight w:val="411"/>
        </w:trPr>
        <w:tc>
          <w:tcPr>
            <w:tcW w:w="987" w:type="dxa"/>
            <w:tcBorders>
              <w:top w:val="nil"/>
              <w:left w:val="single" w:sz="4" w:space="0" w:color="auto"/>
              <w:bottom w:val="single" w:sz="4" w:space="0" w:color="auto"/>
              <w:right w:val="single" w:sz="4" w:space="0" w:color="auto"/>
            </w:tcBorders>
            <w:shd w:val="clear" w:color="auto" w:fill="auto"/>
            <w:vAlign w:val="center"/>
            <w:hideMark/>
          </w:tcPr>
          <w:p w14:paraId="68E65A25"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1.3.1.1</w:t>
            </w:r>
          </w:p>
        </w:tc>
        <w:tc>
          <w:tcPr>
            <w:tcW w:w="2694" w:type="dxa"/>
            <w:tcBorders>
              <w:top w:val="nil"/>
              <w:left w:val="nil"/>
              <w:bottom w:val="single" w:sz="4" w:space="0" w:color="auto"/>
              <w:right w:val="single" w:sz="4" w:space="0" w:color="auto"/>
            </w:tcBorders>
            <w:shd w:val="clear" w:color="auto" w:fill="auto"/>
            <w:vAlign w:val="center"/>
            <w:hideMark/>
          </w:tcPr>
          <w:p w14:paraId="681D2D62" w14:textId="77777777" w:rsidR="00797E38" w:rsidRPr="00797E38" w:rsidRDefault="00797E38" w:rsidP="00797E38">
            <w:pPr>
              <w:rPr>
                <w:rFonts w:ascii="Tahoma" w:hAnsi="Tahoma" w:cs="Tahoma"/>
                <w:sz w:val="18"/>
                <w:szCs w:val="18"/>
                <w:lang w:eastAsia="ru-RU"/>
              </w:rPr>
            </w:pPr>
            <w:r w:rsidRPr="00797E38">
              <w:rPr>
                <w:rFonts w:ascii="Tahoma" w:hAnsi="Tahoma" w:cs="Tahoma"/>
                <w:sz w:val="18"/>
                <w:szCs w:val="18"/>
                <w:lang w:eastAsia="ru-RU"/>
              </w:rPr>
              <w:t>Население</w:t>
            </w:r>
          </w:p>
        </w:tc>
        <w:tc>
          <w:tcPr>
            <w:tcW w:w="992" w:type="dxa"/>
            <w:tcBorders>
              <w:top w:val="nil"/>
              <w:left w:val="nil"/>
              <w:bottom w:val="single" w:sz="4" w:space="0" w:color="auto"/>
              <w:right w:val="single" w:sz="4" w:space="0" w:color="auto"/>
            </w:tcBorders>
            <w:shd w:val="clear" w:color="auto" w:fill="auto"/>
            <w:vAlign w:val="center"/>
            <w:hideMark/>
          </w:tcPr>
          <w:p w14:paraId="4262F0AD"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м3</w:t>
            </w:r>
          </w:p>
        </w:tc>
        <w:tc>
          <w:tcPr>
            <w:tcW w:w="1418" w:type="dxa"/>
            <w:tcBorders>
              <w:top w:val="nil"/>
              <w:left w:val="nil"/>
              <w:bottom w:val="single" w:sz="4" w:space="0" w:color="auto"/>
              <w:right w:val="single" w:sz="4" w:space="0" w:color="auto"/>
            </w:tcBorders>
            <w:shd w:val="clear" w:color="auto" w:fill="auto"/>
            <w:vAlign w:val="center"/>
            <w:hideMark/>
          </w:tcPr>
          <w:p w14:paraId="68B80226"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403 733,00</w:t>
            </w:r>
          </w:p>
        </w:tc>
        <w:tc>
          <w:tcPr>
            <w:tcW w:w="1842" w:type="dxa"/>
            <w:tcBorders>
              <w:top w:val="nil"/>
              <w:left w:val="nil"/>
              <w:bottom w:val="single" w:sz="4" w:space="0" w:color="auto"/>
              <w:right w:val="single" w:sz="4" w:space="0" w:color="auto"/>
            </w:tcBorders>
            <w:shd w:val="clear" w:color="auto" w:fill="auto"/>
            <w:vAlign w:val="center"/>
            <w:hideMark/>
          </w:tcPr>
          <w:p w14:paraId="76375BD2"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459 191,00</w:t>
            </w:r>
          </w:p>
        </w:tc>
        <w:tc>
          <w:tcPr>
            <w:tcW w:w="1418" w:type="dxa"/>
            <w:tcBorders>
              <w:top w:val="nil"/>
              <w:left w:val="nil"/>
              <w:bottom w:val="single" w:sz="4" w:space="0" w:color="auto"/>
              <w:right w:val="single" w:sz="4" w:space="0" w:color="auto"/>
            </w:tcBorders>
            <w:shd w:val="clear" w:color="auto" w:fill="auto"/>
            <w:vAlign w:val="center"/>
            <w:hideMark/>
          </w:tcPr>
          <w:p w14:paraId="44CA7655"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153 063,67</w:t>
            </w:r>
          </w:p>
        </w:tc>
      </w:tr>
      <w:tr w:rsidR="00797E38" w:rsidRPr="00797E38" w14:paraId="3B9014CF" w14:textId="77777777" w:rsidTr="00797E38">
        <w:trPr>
          <w:trHeight w:val="559"/>
        </w:trPr>
        <w:tc>
          <w:tcPr>
            <w:tcW w:w="987" w:type="dxa"/>
            <w:tcBorders>
              <w:top w:val="nil"/>
              <w:left w:val="single" w:sz="4" w:space="0" w:color="auto"/>
              <w:bottom w:val="single" w:sz="4" w:space="0" w:color="auto"/>
              <w:right w:val="single" w:sz="4" w:space="0" w:color="auto"/>
            </w:tcBorders>
            <w:shd w:val="clear" w:color="auto" w:fill="auto"/>
            <w:vAlign w:val="center"/>
            <w:hideMark/>
          </w:tcPr>
          <w:p w14:paraId="46EBFB95"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1.3.1.2</w:t>
            </w:r>
          </w:p>
        </w:tc>
        <w:tc>
          <w:tcPr>
            <w:tcW w:w="2694" w:type="dxa"/>
            <w:tcBorders>
              <w:top w:val="nil"/>
              <w:left w:val="nil"/>
              <w:bottom w:val="single" w:sz="4" w:space="0" w:color="auto"/>
              <w:right w:val="single" w:sz="4" w:space="0" w:color="auto"/>
            </w:tcBorders>
            <w:shd w:val="clear" w:color="auto" w:fill="auto"/>
            <w:vAlign w:val="center"/>
            <w:hideMark/>
          </w:tcPr>
          <w:p w14:paraId="661F6668" w14:textId="77777777" w:rsidR="00797E38" w:rsidRPr="00797E38" w:rsidRDefault="00797E38" w:rsidP="00797E38">
            <w:pPr>
              <w:rPr>
                <w:rFonts w:ascii="Tahoma" w:hAnsi="Tahoma" w:cs="Tahoma"/>
                <w:sz w:val="18"/>
                <w:szCs w:val="18"/>
                <w:lang w:eastAsia="ru-RU"/>
              </w:rPr>
            </w:pPr>
            <w:r w:rsidRPr="00797E38">
              <w:rPr>
                <w:rFonts w:ascii="Tahoma" w:hAnsi="Tahoma" w:cs="Tahoma"/>
                <w:sz w:val="18"/>
                <w:szCs w:val="18"/>
                <w:lang w:eastAsia="ru-RU"/>
              </w:rPr>
              <w:t>Бюджетные организации</w:t>
            </w:r>
          </w:p>
        </w:tc>
        <w:tc>
          <w:tcPr>
            <w:tcW w:w="992" w:type="dxa"/>
            <w:tcBorders>
              <w:top w:val="nil"/>
              <w:left w:val="nil"/>
              <w:bottom w:val="single" w:sz="4" w:space="0" w:color="auto"/>
              <w:right w:val="single" w:sz="4" w:space="0" w:color="auto"/>
            </w:tcBorders>
            <w:shd w:val="clear" w:color="auto" w:fill="auto"/>
            <w:vAlign w:val="center"/>
            <w:hideMark/>
          </w:tcPr>
          <w:p w14:paraId="5DA89778"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м3</w:t>
            </w:r>
          </w:p>
        </w:tc>
        <w:tc>
          <w:tcPr>
            <w:tcW w:w="1418" w:type="dxa"/>
            <w:tcBorders>
              <w:top w:val="nil"/>
              <w:left w:val="nil"/>
              <w:bottom w:val="single" w:sz="4" w:space="0" w:color="auto"/>
              <w:right w:val="single" w:sz="4" w:space="0" w:color="auto"/>
            </w:tcBorders>
            <w:shd w:val="clear" w:color="auto" w:fill="auto"/>
            <w:vAlign w:val="center"/>
            <w:hideMark/>
          </w:tcPr>
          <w:p w14:paraId="27C7C1D1"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20 788,00</w:t>
            </w:r>
          </w:p>
        </w:tc>
        <w:tc>
          <w:tcPr>
            <w:tcW w:w="1842" w:type="dxa"/>
            <w:tcBorders>
              <w:top w:val="nil"/>
              <w:left w:val="nil"/>
              <w:bottom w:val="single" w:sz="4" w:space="0" w:color="auto"/>
              <w:right w:val="single" w:sz="4" w:space="0" w:color="auto"/>
            </w:tcBorders>
            <w:shd w:val="clear" w:color="auto" w:fill="auto"/>
            <w:vAlign w:val="center"/>
            <w:hideMark/>
          </w:tcPr>
          <w:p w14:paraId="356345FE"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26 472,00</w:t>
            </w:r>
          </w:p>
        </w:tc>
        <w:tc>
          <w:tcPr>
            <w:tcW w:w="1418" w:type="dxa"/>
            <w:tcBorders>
              <w:top w:val="nil"/>
              <w:left w:val="nil"/>
              <w:bottom w:val="single" w:sz="4" w:space="0" w:color="auto"/>
              <w:right w:val="single" w:sz="4" w:space="0" w:color="auto"/>
            </w:tcBorders>
            <w:shd w:val="clear" w:color="auto" w:fill="auto"/>
            <w:vAlign w:val="center"/>
            <w:hideMark/>
          </w:tcPr>
          <w:p w14:paraId="3C80FDA9"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8 824,00</w:t>
            </w:r>
          </w:p>
        </w:tc>
      </w:tr>
      <w:tr w:rsidR="00797E38" w:rsidRPr="00797E38" w14:paraId="5B74AECA" w14:textId="77777777" w:rsidTr="00797E38">
        <w:trPr>
          <w:trHeight w:val="411"/>
        </w:trPr>
        <w:tc>
          <w:tcPr>
            <w:tcW w:w="987" w:type="dxa"/>
            <w:tcBorders>
              <w:top w:val="nil"/>
              <w:left w:val="single" w:sz="4" w:space="0" w:color="auto"/>
              <w:bottom w:val="single" w:sz="4" w:space="0" w:color="auto"/>
              <w:right w:val="single" w:sz="4" w:space="0" w:color="auto"/>
            </w:tcBorders>
            <w:shd w:val="clear" w:color="auto" w:fill="auto"/>
            <w:vAlign w:val="center"/>
            <w:hideMark/>
          </w:tcPr>
          <w:p w14:paraId="217B2FEE"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1.3.1.3</w:t>
            </w:r>
          </w:p>
        </w:tc>
        <w:tc>
          <w:tcPr>
            <w:tcW w:w="2694" w:type="dxa"/>
            <w:tcBorders>
              <w:top w:val="nil"/>
              <w:left w:val="nil"/>
              <w:bottom w:val="single" w:sz="4" w:space="0" w:color="auto"/>
              <w:right w:val="single" w:sz="4" w:space="0" w:color="auto"/>
            </w:tcBorders>
            <w:shd w:val="clear" w:color="auto" w:fill="auto"/>
            <w:vAlign w:val="center"/>
            <w:hideMark/>
          </w:tcPr>
          <w:p w14:paraId="0DEA7210" w14:textId="77777777" w:rsidR="00797E38" w:rsidRPr="00797E38" w:rsidRDefault="00797E38" w:rsidP="00797E38">
            <w:pPr>
              <w:rPr>
                <w:rFonts w:ascii="Tahoma" w:hAnsi="Tahoma" w:cs="Tahoma"/>
                <w:sz w:val="18"/>
                <w:szCs w:val="18"/>
                <w:lang w:eastAsia="ru-RU"/>
              </w:rPr>
            </w:pPr>
            <w:r w:rsidRPr="00797E38">
              <w:rPr>
                <w:rFonts w:ascii="Tahoma" w:hAnsi="Tahoma" w:cs="Tahoma"/>
                <w:sz w:val="18"/>
                <w:szCs w:val="18"/>
                <w:lang w:eastAsia="ru-RU"/>
              </w:rPr>
              <w:t>Прочие потребители</w:t>
            </w:r>
          </w:p>
        </w:tc>
        <w:tc>
          <w:tcPr>
            <w:tcW w:w="992" w:type="dxa"/>
            <w:tcBorders>
              <w:top w:val="nil"/>
              <w:left w:val="nil"/>
              <w:bottom w:val="single" w:sz="4" w:space="0" w:color="auto"/>
              <w:right w:val="single" w:sz="4" w:space="0" w:color="auto"/>
            </w:tcBorders>
            <w:shd w:val="clear" w:color="auto" w:fill="auto"/>
            <w:vAlign w:val="center"/>
            <w:hideMark/>
          </w:tcPr>
          <w:p w14:paraId="762696EB"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м3</w:t>
            </w:r>
          </w:p>
        </w:tc>
        <w:tc>
          <w:tcPr>
            <w:tcW w:w="1418" w:type="dxa"/>
            <w:tcBorders>
              <w:top w:val="nil"/>
              <w:left w:val="nil"/>
              <w:bottom w:val="single" w:sz="4" w:space="0" w:color="auto"/>
              <w:right w:val="single" w:sz="4" w:space="0" w:color="auto"/>
            </w:tcBorders>
            <w:shd w:val="clear" w:color="auto" w:fill="auto"/>
            <w:vAlign w:val="center"/>
            <w:hideMark/>
          </w:tcPr>
          <w:p w14:paraId="41789DAC"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47 397,00</w:t>
            </w:r>
          </w:p>
        </w:tc>
        <w:tc>
          <w:tcPr>
            <w:tcW w:w="1842" w:type="dxa"/>
            <w:tcBorders>
              <w:top w:val="nil"/>
              <w:left w:val="nil"/>
              <w:bottom w:val="single" w:sz="4" w:space="0" w:color="auto"/>
              <w:right w:val="single" w:sz="4" w:space="0" w:color="auto"/>
            </w:tcBorders>
            <w:shd w:val="clear" w:color="auto" w:fill="auto"/>
            <w:vAlign w:val="center"/>
            <w:hideMark/>
          </w:tcPr>
          <w:p w14:paraId="4B45A354"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119 457,00</w:t>
            </w:r>
          </w:p>
        </w:tc>
        <w:tc>
          <w:tcPr>
            <w:tcW w:w="1418" w:type="dxa"/>
            <w:tcBorders>
              <w:top w:val="nil"/>
              <w:left w:val="nil"/>
              <w:bottom w:val="single" w:sz="4" w:space="0" w:color="auto"/>
              <w:right w:val="single" w:sz="4" w:space="0" w:color="auto"/>
            </w:tcBorders>
            <w:shd w:val="clear" w:color="auto" w:fill="auto"/>
            <w:vAlign w:val="center"/>
            <w:hideMark/>
          </w:tcPr>
          <w:p w14:paraId="4997B12C"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39 819,00</w:t>
            </w:r>
          </w:p>
        </w:tc>
      </w:tr>
      <w:tr w:rsidR="00797E38" w:rsidRPr="00797E38" w14:paraId="56CC642B" w14:textId="77777777" w:rsidTr="00797E38">
        <w:trPr>
          <w:trHeight w:val="300"/>
        </w:trPr>
        <w:tc>
          <w:tcPr>
            <w:tcW w:w="987" w:type="dxa"/>
            <w:tcBorders>
              <w:top w:val="nil"/>
              <w:left w:val="single" w:sz="4" w:space="0" w:color="auto"/>
              <w:bottom w:val="single" w:sz="4" w:space="0" w:color="auto"/>
              <w:right w:val="single" w:sz="4" w:space="0" w:color="auto"/>
            </w:tcBorders>
            <w:shd w:val="clear" w:color="auto" w:fill="auto"/>
            <w:vAlign w:val="center"/>
            <w:hideMark/>
          </w:tcPr>
          <w:p w14:paraId="26625200"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1.4</w:t>
            </w:r>
          </w:p>
        </w:tc>
        <w:tc>
          <w:tcPr>
            <w:tcW w:w="2694" w:type="dxa"/>
            <w:tcBorders>
              <w:top w:val="nil"/>
              <w:left w:val="nil"/>
              <w:bottom w:val="single" w:sz="4" w:space="0" w:color="auto"/>
              <w:right w:val="single" w:sz="4" w:space="0" w:color="auto"/>
            </w:tcBorders>
            <w:shd w:val="clear" w:color="auto" w:fill="auto"/>
            <w:vAlign w:val="center"/>
            <w:hideMark/>
          </w:tcPr>
          <w:p w14:paraId="24F0A2F1" w14:textId="77777777" w:rsidR="00797E38" w:rsidRPr="00797E38" w:rsidRDefault="00797E38" w:rsidP="00797E38">
            <w:pPr>
              <w:rPr>
                <w:rFonts w:ascii="Tahoma" w:hAnsi="Tahoma" w:cs="Tahoma"/>
                <w:sz w:val="18"/>
                <w:szCs w:val="18"/>
                <w:lang w:eastAsia="ru-RU"/>
              </w:rPr>
            </w:pPr>
            <w:r w:rsidRPr="00797E38">
              <w:rPr>
                <w:rFonts w:ascii="Tahoma" w:hAnsi="Tahoma" w:cs="Tahoma"/>
                <w:sz w:val="18"/>
                <w:szCs w:val="18"/>
                <w:lang w:eastAsia="ru-RU"/>
              </w:rPr>
              <w:t>Пропущено через собственные очистные сооружения</w:t>
            </w:r>
          </w:p>
        </w:tc>
        <w:tc>
          <w:tcPr>
            <w:tcW w:w="992" w:type="dxa"/>
            <w:tcBorders>
              <w:top w:val="nil"/>
              <w:left w:val="nil"/>
              <w:bottom w:val="single" w:sz="4" w:space="0" w:color="auto"/>
              <w:right w:val="single" w:sz="4" w:space="0" w:color="auto"/>
            </w:tcBorders>
            <w:shd w:val="clear" w:color="auto" w:fill="auto"/>
            <w:vAlign w:val="center"/>
            <w:hideMark/>
          </w:tcPr>
          <w:p w14:paraId="3EA7C254"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м3</w:t>
            </w:r>
          </w:p>
        </w:tc>
        <w:tc>
          <w:tcPr>
            <w:tcW w:w="1418" w:type="dxa"/>
            <w:tcBorders>
              <w:top w:val="nil"/>
              <w:left w:val="nil"/>
              <w:bottom w:val="single" w:sz="4" w:space="0" w:color="auto"/>
              <w:right w:val="single" w:sz="4" w:space="0" w:color="auto"/>
            </w:tcBorders>
            <w:shd w:val="clear" w:color="auto" w:fill="auto"/>
            <w:vAlign w:val="center"/>
            <w:hideMark/>
          </w:tcPr>
          <w:p w14:paraId="44D6F4FF"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548 930,00</w:t>
            </w:r>
          </w:p>
        </w:tc>
        <w:tc>
          <w:tcPr>
            <w:tcW w:w="1842" w:type="dxa"/>
            <w:tcBorders>
              <w:top w:val="nil"/>
              <w:left w:val="nil"/>
              <w:bottom w:val="single" w:sz="4" w:space="0" w:color="auto"/>
              <w:right w:val="single" w:sz="4" w:space="0" w:color="auto"/>
            </w:tcBorders>
            <w:shd w:val="clear" w:color="auto" w:fill="auto"/>
            <w:vAlign w:val="center"/>
            <w:hideMark/>
          </w:tcPr>
          <w:p w14:paraId="0581A45F"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722 930,00</w:t>
            </w:r>
          </w:p>
        </w:tc>
        <w:tc>
          <w:tcPr>
            <w:tcW w:w="1418" w:type="dxa"/>
            <w:tcBorders>
              <w:top w:val="nil"/>
              <w:left w:val="nil"/>
              <w:bottom w:val="single" w:sz="4" w:space="0" w:color="auto"/>
              <w:right w:val="single" w:sz="4" w:space="0" w:color="auto"/>
            </w:tcBorders>
            <w:shd w:val="clear" w:color="auto" w:fill="auto"/>
            <w:vAlign w:val="center"/>
            <w:hideMark/>
          </w:tcPr>
          <w:p w14:paraId="598B79CC" w14:textId="77777777" w:rsidR="00797E38" w:rsidRPr="00797E38" w:rsidRDefault="00797E38" w:rsidP="00797E38">
            <w:pPr>
              <w:jc w:val="center"/>
              <w:rPr>
                <w:rFonts w:ascii="Tahoma" w:hAnsi="Tahoma" w:cs="Tahoma"/>
                <w:sz w:val="18"/>
                <w:szCs w:val="18"/>
                <w:lang w:eastAsia="ru-RU"/>
              </w:rPr>
            </w:pPr>
            <w:r w:rsidRPr="00797E38">
              <w:rPr>
                <w:rFonts w:ascii="Tahoma" w:hAnsi="Tahoma" w:cs="Tahoma"/>
                <w:sz w:val="18"/>
                <w:szCs w:val="18"/>
                <w:lang w:eastAsia="ru-RU"/>
              </w:rPr>
              <w:t>240 976,67</w:t>
            </w:r>
          </w:p>
        </w:tc>
      </w:tr>
    </w:tbl>
    <w:p w14:paraId="7A2BB663" w14:textId="77777777" w:rsidR="00797E38" w:rsidRPr="00797E38" w:rsidRDefault="00797E38" w:rsidP="00797E38">
      <w:pPr>
        <w:ind w:firstLine="709"/>
        <w:jc w:val="both"/>
        <w:rPr>
          <w:color w:val="FF0000"/>
          <w:sz w:val="28"/>
          <w:szCs w:val="28"/>
          <w:lang w:eastAsia="ru-RU"/>
        </w:rPr>
      </w:pPr>
    </w:p>
    <w:p w14:paraId="7A00DBF6" w14:textId="77777777" w:rsidR="00797E38" w:rsidRPr="00797E38" w:rsidRDefault="00797E38" w:rsidP="00797E38">
      <w:pPr>
        <w:jc w:val="center"/>
        <w:rPr>
          <w:b/>
          <w:sz w:val="36"/>
          <w:szCs w:val="28"/>
          <w:u w:val="single"/>
          <w:lang w:eastAsia="ru-RU"/>
        </w:rPr>
      </w:pPr>
      <w:r w:rsidRPr="00797E38">
        <w:rPr>
          <w:b/>
          <w:sz w:val="36"/>
          <w:szCs w:val="28"/>
          <w:u w:val="single"/>
          <w:lang w:eastAsia="ru-RU"/>
        </w:rPr>
        <w:t>1. Питьевая вода</w:t>
      </w:r>
    </w:p>
    <w:p w14:paraId="0E037112" w14:textId="77777777" w:rsidR="00797E38" w:rsidRPr="00797E38" w:rsidRDefault="00797E38" w:rsidP="00797E38">
      <w:pPr>
        <w:ind w:firstLine="709"/>
        <w:jc w:val="both"/>
        <w:rPr>
          <w:color w:val="FF0000"/>
          <w:sz w:val="16"/>
          <w:szCs w:val="16"/>
          <w:lang w:eastAsia="ru-RU"/>
        </w:rPr>
      </w:pPr>
    </w:p>
    <w:p w14:paraId="35156707" w14:textId="77777777" w:rsidR="00797E38" w:rsidRPr="00797E38" w:rsidRDefault="00797E38" w:rsidP="00797E38">
      <w:pPr>
        <w:jc w:val="center"/>
        <w:rPr>
          <w:b/>
          <w:sz w:val="32"/>
          <w:szCs w:val="32"/>
          <w:u w:val="single"/>
          <w:lang w:eastAsia="ru-RU"/>
        </w:rPr>
      </w:pPr>
      <w:r w:rsidRPr="00797E38">
        <w:rPr>
          <w:b/>
          <w:sz w:val="32"/>
          <w:szCs w:val="32"/>
          <w:u w:val="single"/>
          <w:lang w:eastAsia="ru-RU"/>
        </w:rPr>
        <w:t>Анализ расчета величины необходимой валовой выручки</w:t>
      </w:r>
    </w:p>
    <w:p w14:paraId="111E46D2" w14:textId="77777777" w:rsidR="00797E38" w:rsidRPr="00797E38" w:rsidRDefault="00797E38" w:rsidP="00797E38">
      <w:pPr>
        <w:tabs>
          <w:tab w:val="left" w:pos="3990"/>
        </w:tabs>
        <w:ind w:firstLine="709"/>
        <w:jc w:val="both"/>
        <w:rPr>
          <w:color w:val="FF0000"/>
          <w:sz w:val="16"/>
          <w:szCs w:val="16"/>
          <w:lang w:eastAsia="ru-RU"/>
        </w:rPr>
      </w:pPr>
      <w:r w:rsidRPr="00797E38">
        <w:rPr>
          <w:color w:val="FF0000"/>
          <w:sz w:val="16"/>
          <w:szCs w:val="16"/>
          <w:lang w:eastAsia="ru-RU"/>
        </w:rPr>
        <w:tab/>
      </w:r>
    </w:p>
    <w:p w14:paraId="518FA082" w14:textId="77777777" w:rsidR="00797E38" w:rsidRPr="00797E38" w:rsidRDefault="00797E38" w:rsidP="00797E38">
      <w:pPr>
        <w:ind w:firstLine="567"/>
        <w:jc w:val="both"/>
        <w:rPr>
          <w:sz w:val="28"/>
          <w:szCs w:val="28"/>
          <w:lang w:eastAsia="ru-RU"/>
        </w:rPr>
      </w:pPr>
      <w:r w:rsidRPr="00797E38">
        <w:rPr>
          <w:sz w:val="28"/>
          <w:szCs w:val="28"/>
          <w:lang w:eastAsia="ru-RU"/>
        </w:rPr>
        <w:t>Организацией заявлена необходимая валовая выручка:</w:t>
      </w:r>
    </w:p>
    <w:p w14:paraId="0E0D7A3D" w14:textId="77777777" w:rsidR="00797E38" w:rsidRPr="00797E38" w:rsidRDefault="00797E38" w:rsidP="00797E38">
      <w:pPr>
        <w:ind w:firstLine="567"/>
        <w:jc w:val="both"/>
        <w:rPr>
          <w:sz w:val="28"/>
          <w:szCs w:val="28"/>
          <w:lang w:eastAsia="ru-RU"/>
        </w:rPr>
      </w:pPr>
      <w:r w:rsidRPr="00797E38">
        <w:rPr>
          <w:sz w:val="28"/>
          <w:szCs w:val="28"/>
          <w:lang w:eastAsia="ru-RU"/>
        </w:rPr>
        <w:t xml:space="preserve">-  </w:t>
      </w:r>
      <w:bookmarkStart w:id="2" w:name="_Hlk15558334"/>
      <w:r w:rsidRPr="00797E38">
        <w:rPr>
          <w:b/>
          <w:bCs/>
          <w:sz w:val="28"/>
          <w:szCs w:val="28"/>
          <w:lang w:eastAsia="ru-RU"/>
        </w:rPr>
        <w:t>на период с 24.06.2019 по 31.12.2019</w:t>
      </w:r>
      <w:r w:rsidRPr="00797E38">
        <w:rPr>
          <w:sz w:val="28"/>
          <w:szCs w:val="28"/>
          <w:lang w:eastAsia="ru-RU"/>
        </w:rPr>
        <w:t xml:space="preserve"> </w:t>
      </w:r>
      <w:bookmarkEnd w:id="2"/>
      <w:r w:rsidRPr="00797E38">
        <w:rPr>
          <w:sz w:val="28"/>
          <w:szCs w:val="28"/>
          <w:lang w:eastAsia="ru-RU"/>
        </w:rPr>
        <w:t xml:space="preserve">в размере </w:t>
      </w:r>
      <w:r w:rsidRPr="00797E38">
        <w:rPr>
          <w:b/>
          <w:i/>
          <w:sz w:val="28"/>
          <w:szCs w:val="28"/>
          <w:lang w:eastAsia="ru-RU"/>
        </w:rPr>
        <w:t xml:space="preserve">15976,86 </w:t>
      </w:r>
      <w:r w:rsidRPr="00797E38">
        <w:rPr>
          <w:sz w:val="28"/>
          <w:szCs w:val="28"/>
          <w:lang w:eastAsia="ru-RU"/>
        </w:rPr>
        <w:t xml:space="preserve">тыс. руб., тариф - в размере </w:t>
      </w:r>
      <w:r w:rsidRPr="00797E38">
        <w:rPr>
          <w:b/>
          <w:i/>
          <w:sz w:val="28"/>
          <w:szCs w:val="28"/>
          <w:lang w:eastAsia="ru-RU"/>
        </w:rPr>
        <w:t>55,48</w:t>
      </w:r>
      <w:r w:rsidRPr="00797E38">
        <w:rPr>
          <w:sz w:val="28"/>
          <w:szCs w:val="28"/>
          <w:lang w:eastAsia="ru-RU"/>
        </w:rPr>
        <w:t xml:space="preserve"> руб./м3;</w:t>
      </w:r>
    </w:p>
    <w:p w14:paraId="361735ED" w14:textId="77777777" w:rsidR="00797E38" w:rsidRPr="00797E38" w:rsidRDefault="00797E38" w:rsidP="00797E38">
      <w:pPr>
        <w:ind w:firstLine="567"/>
        <w:jc w:val="both"/>
        <w:rPr>
          <w:color w:val="000000"/>
          <w:sz w:val="28"/>
          <w:szCs w:val="28"/>
          <w:lang w:eastAsia="ru-RU"/>
        </w:rPr>
      </w:pPr>
      <w:r w:rsidRPr="00797E38">
        <w:rPr>
          <w:sz w:val="28"/>
          <w:szCs w:val="28"/>
          <w:lang w:eastAsia="ru-RU"/>
        </w:rPr>
        <w:t xml:space="preserve"> В с</w:t>
      </w:r>
      <w:r w:rsidRPr="00797E38">
        <w:rPr>
          <w:color w:val="000000"/>
          <w:sz w:val="28"/>
          <w:szCs w:val="28"/>
          <w:lang w:eastAsia="ru-RU"/>
        </w:rPr>
        <w:t xml:space="preserve">оответствии с п. 15 Методических указаний </w:t>
      </w:r>
      <w:r w:rsidRPr="00797E38">
        <w:rPr>
          <w:color w:val="000000"/>
          <w:sz w:val="28"/>
          <w:szCs w:val="28"/>
          <w:u w:val="single"/>
          <w:lang w:eastAsia="ru-RU"/>
        </w:rPr>
        <w:t>при применении метода экономически обоснованных расходов (затрат) необходимая валовая выручка</w:t>
      </w:r>
      <w:r w:rsidRPr="00797E38">
        <w:rPr>
          <w:color w:val="000000"/>
          <w:sz w:val="28"/>
          <w:szCs w:val="28"/>
          <w:lang w:eastAsia="ru-RU"/>
        </w:rPr>
        <w:t xml:space="preserve"> регулируемой организации </w:t>
      </w:r>
      <w:r w:rsidRPr="00797E38">
        <w:rPr>
          <w:color w:val="000000"/>
          <w:sz w:val="28"/>
          <w:szCs w:val="28"/>
          <w:u w:val="single"/>
          <w:lang w:eastAsia="ru-RU"/>
        </w:rPr>
        <w:t>определяется</w:t>
      </w:r>
      <w:r w:rsidRPr="00797E38">
        <w:rPr>
          <w:color w:val="000000"/>
          <w:sz w:val="28"/>
          <w:szCs w:val="28"/>
          <w:lang w:eastAsia="ru-RU"/>
        </w:rPr>
        <w:t xml:space="preserve"> как сумма планируемых на очередной период регулирования:</w:t>
      </w:r>
    </w:p>
    <w:p w14:paraId="337C8EAE" w14:textId="77777777" w:rsidR="00797E38" w:rsidRPr="00797E38" w:rsidRDefault="00797E38" w:rsidP="00797E38">
      <w:pPr>
        <w:widowControl w:val="0"/>
        <w:autoSpaceDE w:val="0"/>
        <w:autoSpaceDN w:val="0"/>
        <w:adjustRightInd w:val="0"/>
        <w:ind w:firstLine="567"/>
        <w:jc w:val="both"/>
        <w:rPr>
          <w:color w:val="000000"/>
          <w:sz w:val="28"/>
          <w:szCs w:val="28"/>
          <w:lang w:eastAsia="ru-RU"/>
        </w:rPr>
      </w:pPr>
      <w:r w:rsidRPr="00797E38">
        <w:rPr>
          <w:color w:val="000000"/>
          <w:sz w:val="28"/>
          <w:szCs w:val="28"/>
          <w:lang w:eastAsia="ru-RU"/>
        </w:rPr>
        <w:t>1) производственных расходов;</w:t>
      </w:r>
    </w:p>
    <w:p w14:paraId="4C7A6AEC" w14:textId="77777777" w:rsidR="00797E38" w:rsidRPr="00797E38" w:rsidRDefault="00797E38" w:rsidP="00797E38">
      <w:pPr>
        <w:widowControl w:val="0"/>
        <w:autoSpaceDE w:val="0"/>
        <w:autoSpaceDN w:val="0"/>
        <w:adjustRightInd w:val="0"/>
        <w:ind w:firstLine="567"/>
        <w:jc w:val="both"/>
        <w:rPr>
          <w:color w:val="000000"/>
          <w:sz w:val="28"/>
          <w:szCs w:val="28"/>
          <w:lang w:eastAsia="ru-RU"/>
        </w:rPr>
      </w:pPr>
      <w:r w:rsidRPr="00797E38">
        <w:rPr>
          <w:color w:val="000000"/>
          <w:sz w:val="28"/>
          <w:szCs w:val="28"/>
          <w:lang w:eastAsia="ru-RU"/>
        </w:rPr>
        <w:t>2) ремонтных расходов, включая расходы на текущий и капитальный ремонт;</w:t>
      </w:r>
    </w:p>
    <w:p w14:paraId="0F64C50A" w14:textId="77777777" w:rsidR="00797E38" w:rsidRPr="00797E38" w:rsidRDefault="00797E38" w:rsidP="00797E38">
      <w:pPr>
        <w:widowControl w:val="0"/>
        <w:autoSpaceDE w:val="0"/>
        <w:autoSpaceDN w:val="0"/>
        <w:adjustRightInd w:val="0"/>
        <w:ind w:firstLine="567"/>
        <w:jc w:val="both"/>
        <w:rPr>
          <w:color w:val="000000"/>
          <w:sz w:val="28"/>
          <w:szCs w:val="28"/>
          <w:lang w:eastAsia="ru-RU"/>
        </w:rPr>
      </w:pPr>
      <w:r w:rsidRPr="00797E38">
        <w:rPr>
          <w:color w:val="000000"/>
          <w:sz w:val="28"/>
          <w:szCs w:val="28"/>
          <w:lang w:eastAsia="ru-RU"/>
        </w:rPr>
        <w:t>3) административных расходов;</w:t>
      </w:r>
    </w:p>
    <w:p w14:paraId="27E7DA4A" w14:textId="77777777" w:rsidR="00797E38" w:rsidRPr="00797E38" w:rsidRDefault="00797E38" w:rsidP="00797E38">
      <w:pPr>
        <w:widowControl w:val="0"/>
        <w:autoSpaceDE w:val="0"/>
        <w:autoSpaceDN w:val="0"/>
        <w:adjustRightInd w:val="0"/>
        <w:ind w:firstLine="567"/>
        <w:jc w:val="both"/>
        <w:rPr>
          <w:color w:val="000000"/>
          <w:sz w:val="28"/>
          <w:szCs w:val="28"/>
          <w:lang w:eastAsia="ru-RU"/>
        </w:rPr>
      </w:pPr>
      <w:r w:rsidRPr="00797E38">
        <w:rPr>
          <w:color w:val="000000"/>
          <w:sz w:val="28"/>
          <w:szCs w:val="28"/>
          <w:lang w:eastAsia="ru-RU"/>
        </w:rPr>
        <w:t>4) сбытовых расходов гарантирующих организаций;</w:t>
      </w:r>
    </w:p>
    <w:p w14:paraId="04AE1191" w14:textId="77777777" w:rsidR="00797E38" w:rsidRPr="00797E38" w:rsidRDefault="00797E38" w:rsidP="00797E38">
      <w:pPr>
        <w:widowControl w:val="0"/>
        <w:autoSpaceDE w:val="0"/>
        <w:autoSpaceDN w:val="0"/>
        <w:adjustRightInd w:val="0"/>
        <w:ind w:firstLine="567"/>
        <w:jc w:val="both"/>
        <w:rPr>
          <w:color w:val="000000"/>
          <w:sz w:val="28"/>
          <w:szCs w:val="28"/>
          <w:lang w:eastAsia="ru-RU"/>
        </w:rPr>
      </w:pPr>
      <w:r w:rsidRPr="00797E38">
        <w:rPr>
          <w:color w:val="000000"/>
          <w:sz w:val="28"/>
          <w:szCs w:val="28"/>
          <w:lang w:eastAsia="ru-RU"/>
        </w:rPr>
        <w:t>5) расходов на амортизацию основных средств и нематериальных активов;</w:t>
      </w:r>
    </w:p>
    <w:p w14:paraId="24E4A27F" w14:textId="77777777" w:rsidR="00797E38" w:rsidRPr="00797E38" w:rsidRDefault="00797E38" w:rsidP="00797E38">
      <w:pPr>
        <w:widowControl w:val="0"/>
        <w:autoSpaceDE w:val="0"/>
        <w:autoSpaceDN w:val="0"/>
        <w:adjustRightInd w:val="0"/>
        <w:ind w:firstLine="567"/>
        <w:jc w:val="both"/>
        <w:rPr>
          <w:color w:val="000000"/>
          <w:sz w:val="28"/>
          <w:szCs w:val="28"/>
          <w:lang w:eastAsia="ru-RU"/>
        </w:rPr>
      </w:pPr>
      <w:r w:rsidRPr="00797E38">
        <w:rPr>
          <w:color w:val="000000"/>
          <w:sz w:val="28"/>
          <w:szCs w:val="28"/>
          <w:lang w:eastAsia="ru-RU"/>
        </w:rPr>
        <w:t>6) расходов на арендную плату, лизинговые платежи, концессионную плату в отношении централизованных систем водоснабжения и (или) водоотведения или их отдельных объектов, находящихся в государственной или муниципальной собственности, с учетом особенностей, предусмотренных пунктом 44 Основ ценообразования;</w:t>
      </w:r>
    </w:p>
    <w:p w14:paraId="723AAC2A" w14:textId="77777777" w:rsidR="00797E38" w:rsidRPr="00797E38" w:rsidRDefault="00797E38" w:rsidP="00797E38">
      <w:pPr>
        <w:widowControl w:val="0"/>
        <w:autoSpaceDE w:val="0"/>
        <w:autoSpaceDN w:val="0"/>
        <w:adjustRightInd w:val="0"/>
        <w:ind w:firstLine="567"/>
        <w:jc w:val="both"/>
        <w:rPr>
          <w:color w:val="000000"/>
          <w:sz w:val="28"/>
          <w:szCs w:val="28"/>
          <w:lang w:eastAsia="ru-RU"/>
        </w:rPr>
      </w:pPr>
      <w:r w:rsidRPr="00797E38">
        <w:rPr>
          <w:color w:val="000000"/>
          <w:sz w:val="28"/>
          <w:szCs w:val="28"/>
          <w:lang w:eastAsia="ru-RU"/>
        </w:rPr>
        <w:t>7) расходов, связанных с оплатой налогов и сборов;</w:t>
      </w:r>
    </w:p>
    <w:p w14:paraId="4FEBB2C7" w14:textId="77777777" w:rsidR="00797E38" w:rsidRPr="00797E38" w:rsidRDefault="00797E38" w:rsidP="00797E38">
      <w:pPr>
        <w:widowControl w:val="0"/>
        <w:autoSpaceDE w:val="0"/>
        <w:autoSpaceDN w:val="0"/>
        <w:adjustRightInd w:val="0"/>
        <w:ind w:firstLine="567"/>
        <w:jc w:val="both"/>
        <w:rPr>
          <w:color w:val="000000"/>
          <w:sz w:val="28"/>
          <w:szCs w:val="28"/>
          <w:lang w:eastAsia="ru-RU"/>
        </w:rPr>
      </w:pPr>
      <w:r w:rsidRPr="00797E38">
        <w:rPr>
          <w:color w:val="000000"/>
          <w:sz w:val="28"/>
          <w:szCs w:val="28"/>
          <w:lang w:eastAsia="ru-RU"/>
        </w:rPr>
        <w:t>8) нормативной прибыли;</w:t>
      </w:r>
    </w:p>
    <w:p w14:paraId="20366F4F" w14:textId="77777777" w:rsidR="00797E38" w:rsidRPr="00797E38" w:rsidRDefault="00797E38" w:rsidP="00797E38">
      <w:pPr>
        <w:widowControl w:val="0"/>
        <w:autoSpaceDE w:val="0"/>
        <w:autoSpaceDN w:val="0"/>
        <w:adjustRightInd w:val="0"/>
        <w:ind w:firstLine="567"/>
        <w:jc w:val="both"/>
        <w:rPr>
          <w:color w:val="000000"/>
          <w:sz w:val="28"/>
          <w:szCs w:val="28"/>
          <w:lang w:eastAsia="ru-RU"/>
        </w:rPr>
      </w:pPr>
      <w:r w:rsidRPr="00797E38">
        <w:rPr>
          <w:color w:val="000000"/>
          <w:sz w:val="28"/>
          <w:szCs w:val="28"/>
          <w:lang w:eastAsia="ru-RU"/>
        </w:rPr>
        <w:t>9) расчетной предпринимательской прибыли гарантирующей организации.</w:t>
      </w:r>
    </w:p>
    <w:p w14:paraId="6358FC91" w14:textId="77777777" w:rsidR="00797E38" w:rsidRPr="00797E38" w:rsidRDefault="00797E38" w:rsidP="00797E38">
      <w:pPr>
        <w:ind w:firstLine="567"/>
        <w:jc w:val="both"/>
        <w:rPr>
          <w:sz w:val="28"/>
          <w:szCs w:val="28"/>
          <w:lang w:eastAsia="ru-RU"/>
        </w:rPr>
      </w:pPr>
      <w:r w:rsidRPr="00797E38">
        <w:rPr>
          <w:sz w:val="28"/>
          <w:szCs w:val="28"/>
          <w:lang w:eastAsia="ru-RU"/>
        </w:rPr>
        <w:t>С учетом предоставления дополнительных материалов установление тарифов рассматриваемой организации осуществлялось с 03.09.2019 по</w:t>
      </w:r>
      <w:r w:rsidRPr="00797E38">
        <w:rPr>
          <w:color w:val="FF0000"/>
          <w:sz w:val="28"/>
          <w:szCs w:val="28"/>
          <w:lang w:eastAsia="ru-RU"/>
        </w:rPr>
        <w:t xml:space="preserve"> </w:t>
      </w:r>
      <w:r w:rsidRPr="00797E38">
        <w:rPr>
          <w:sz w:val="28"/>
          <w:szCs w:val="28"/>
          <w:lang w:eastAsia="ru-RU"/>
        </w:rPr>
        <w:t>31.12.2019 (далее -регулируемый период).</w:t>
      </w:r>
    </w:p>
    <w:p w14:paraId="67DE42D4" w14:textId="77777777" w:rsidR="00797E38" w:rsidRPr="00797E38" w:rsidRDefault="00797E38" w:rsidP="00797E38">
      <w:pPr>
        <w:ind w:firstLine="567"/>
        <w:jc w:val="both"/>
        <w:rPr>
          <w:color w:val="FF0000"/>
          <w:sz w:val="14"/>
          <w:szCs w:val="28"/>
          <w:lang w:eastAsia="ru-RU"/>
        </w:rPr>
      </w:pPr>
    </w:p>
    <w:p w14:paraId="54B6BE65" w14:textId="77777777" w:rsidR="00797E38" w:rsidRPr="00797E38" w:rsidRDefault="00797E38" w:rsidP="00797E38">
      <w:pPr>
        <w:ind w:firstLine="567"/>
        <w:jc w:val="both"/>
        <w:rPr>
          <w:sz w:val="28"/>
          <w:szCs w:val="28"/>
          <w:lang w:eastAsia="ru-RU"/>
        </w:rPr>
      </w:pPr>
      <w:r w:rsidRPr="00797E38">
        <w:rPr>
          <w:sz w:val="28"/>
          <w:szCs w:val="28"/>
          <w:lang w:eastAsia="ru-RU"/>
        </w:rPr>
        <w:t>Необходимая валовая выручка (далее -«НВВ») определена специалистом РЭК КО на следующем уровне:</w:t>
      </w:r>
    </w:p>
    <w:p w14:paraId="01B2FA71" w14:textId="77777777" w:rsidR="00797E38" w:rsidRPr="00797E38" w:rsidRDefault="00797E38" w:rsidP="00797E38">
      <w:pPr>
        <w:ind w:firstLine="567"/>
        <w:jc w:val="both"/>
        <w:rPr>
          <w:sz w:val="28"/>
          <w:szCs w:val="28"/>
          <w:shd w:val="clear" w:color="auto" w:fill="FFFFFF"/>
          <w:lang w:eastAsia="ru-RU"/>
        </w:rPr>
      </w:pPr>
      <w:r w:rsidRPr="00797E38">
        <w:rPr>
          <w:sz w:val="28"/>
          <w:szCs w:val="28"/>
          <w:shd w:val="clear" w:color="auto" w:fill="FFFFFF"/>
          <w:lang w:eastAsia="ru-RU"/>
        </w:rPr>
        <w:t>-</w:t>
      </w:r>
      <w:r w:rsidRPr="00797E38">
        <w:rPr>
          <w:b/>
          <w:bCs/>
          <w:sz w:val="28"/>
          <w:szCs w:val="28"/>
          <w:lang w:eastAsia="ru-RU"/>
        </w:rPr>
        <w:t xml:space="preserve"> с 01.09.2019 г. по 31.12.2019 </w:t>
      </w:r>
      <w:r w:rsidRPr="00797E38">
        <w:rPr>
          <w:sz w:val="28"/>
          <w:szCs w:val="28"/>
          <w:lang w:eastAsia="ru-RU"/>
        </w:rPr>
        <w:t xml:space="preserve">– </w:t>
      </w:r>
      <w:r w:rsidRPr="00797E38">
        <w:rPr>
          <w:sz w:val="28"/>
          <w:szCs w:val="28"/>
          <w:shd w:val="clear" w:color="auto" w:fill="FFFFFF"/>
          <w:lang w:eastAsia="ru-RU"/>
        </w:rPr>
        <w:t xml:space="preserve">в </w:t>
      </w:r>
      <w:proofErr w:type="gramStart"/>
      <w:r w:rsidRPr="00797E38">
        <w:rPr>
          <w:sz w:val="28"/>
          <w:szCs w:val="28"/>
          <w:shd w:val="clear" w:color="auto" w:fill="FFFFFF"/>
          <w:lang w:eastAsia="ru-RU"/>
        </w:rPr>
        <w:t xml:space="preserve">размере </w:t>
      </w:r>
      <w:r w:rsidRPr="00797E38">
        <w:rPr>
          <w:color w:val="FF0000"/>
          <w:sz w:val="28"/>
          <w:szCs w:val="28"/>
          <w:shd w:val="clear" w:color="auto" w:fill="FFFFFF"/>
          <w:lang w:eastAsia="ru-RU"/>
        </w:rPr>
        <w:t xml:space="preserve"> </w:t>
      </w:r>
      <w:r w:rsidRPr="00797E38">
        <w:rPr>
          <w:sz w:val="28"/>
          <w:szCs w:val="28"/>
          <w:shd w:val="clear" w:color="auto" w:fill="FFFFFF"/>
          <w:lang w:eastAsia="ru-RU"/>
        </w:rPr>
        <w:t>4626</w:t>
      </w:r>
      <w:proofErr w:type="gramEnd"/>
      <w:r w:rsidRPr="00797E38">
        <w:rPr>
          <w:sz w:val="28"/>
          <w:szCs w:val="28"/>
          <w:shd w:val="clear" w:color="auto" w:fill="FFFFFF"/>
          <w:lang w:eastAsia="ru-RU"/>
        </w:rPr>
        <w:t>,88 тыс. руб.</w:t>
      </w:r>
    </w:p>
    <w:p w14:paraId="4A3E7B0C" w14:textId="77777777" w:rsidR="00797E38" w:rsidRPr="00797E38" w:rsidRDefault="00797E38" w:rsidP="00797E38">
      <w:pPr>
        <w:ind w:firstLine="567"/>
        <w:jc w:val="both"/>
        <w:rPr>
          <w:color w:val="000000"/>
          <w:sz w:val="18"/>
          <w:szCs w:val="28"/>
          <w:lang w:eastAsia="ru-RU"/>
        </w:rPr>
      </w:pPr>
    </w:p>
    <w:p w14:paraId="5A034577" w14:textId="77777777" w:rsidR="00797E38" w:rsidRPr="00797E38" w:rsidRDefault="00797E38" w:rsidP="00797E38">
      <w:pPr>
        <w:ind w:firstLine="567"/>
        <w:jc w:val="both"/>
        <w:rPr>
          <w:sz w:val="28"/>
          <w:szCs w:val="28"/>
          <w:shd w:val="clear" w:color="auto" w:fill="FFFFFF"/>
          <w:lang w:eastAsia="ru-RU"/>
        </w:rPr>
      </w:pPr>
      <w:r w:rsidRPr="00797E38">
        <w:rPr>
          <w:color w:val="000000"/>
          <w:sz w:val="28"/>
          <w:szCs w:val="28"/>
          <w:lang w:eastAsia="ru-RU"/>
        </w:rPr>
        <w:lastRenderedPageBreak/>
        <w:t>На основании проведенного анализа расчетно-обосновывающих материалов, представленных организацией для определения величины необходимой валовой выручки, специалист считает экономически обоснованным принять расходы по статьям затрат на следующем уровне.</w:t>
      </w:r>
    </w:p>
    <w:p w14:paraId="4A8CC95C" w14:textId="77777777" w:rsidR="00797E38" w:rsidRPr="00797E38" w:rsidRDefault="00797E38" w:rsidP="00797E38">
      <w:pPr>
        <w:ind w:firstLine="567"/>
        <w:jc w:val="both"/>
        <w:rPr>
          <w:sz w:val="28"/>
          <w:szCs w:val="28"/>
          <w:lang w:eastAsia="ru-RU"/>
        </w:rPr>
      </w:pPr>
    </w:p>
    <w:p w14:paraId="1615B42D" w14:textId="77777777" w:rsidR="00797E38" w:rsidRPr="00797E38" w:rsidRDefault="00797E38" w:rsidP="00797E38">
      <w:pPr>
        <w:tabs>
          <w:tab w:val="left" w:pos="1134"/>
        </w:tabs>
        <w:jc w:val="center"/>
        <w:rPr>
          <w:b/>
          <w:sz w:val="32"/>
          <w:szCs w:val="32"/>
          <w:u w:val="single"/>
          <w:lang w:eastAsia="ru-RU"/>
        </w:rPr>
      </w:pPr>
      <w:r w:rsidRPr="00797E38">
        <w:rPr>
          <w:b/>
          <w:sz w:val="32"/>
          <w:szCs w:val="32"/>
          <w:u w:val="single"/>
          <w:lang w:eastAsia="ru-RU"/>
        </w:rPr>
        <w:t>1.1. «Производственные расходы»</w:t>
      </w:r>
    </w:p>
    <w:p w14:paraId="59ADEF73" w14:textId="77777777" w:rsidR="00797E38" w:rsidRPr="00797E38" w:rsidRDefault="00797E38" w:rsidP="00797E38">
      <w:pPr>
        <w:tabs>
          <w:tab w:val="left" w:pos="1134"/>
        </w:tabs>
        <w:jc w:val="center"/>
        <w:rPr>
          <w:b/>
          <w:sz w:val="28"/>
          <w:szCs w:val="32"/>
          <w:u w:val="single"/>
          <w:lang w:eastAsia="ru-RU"/>
        </w:rPr>
      </w:pPr>
    </w:p>
    <w:p w14:paraId="00C7E519" w14:textId="77777777" w:rsidR="00797E38" w:rsidRPr="00797E38" w:rsidRDefault="00797E38" w:rsidP="00797E38">
      <w:pPr>
        <w:ind w:firstLine="567"/>
        <w:jc w:val="both"/>
        <w:rPr>
          <w:color w:val="000000"/>
          <w:sz w:val="28"/>
          <w:szCs w:val="28"/>
          <w:lang w:eastAsia="ru-RU"/>
        </w:rPr>
      </w:pPr>
      <w:r w:rsidRPr="00797E38">
        <w:rPr>
          <w:color w:val="000000"/>
          <w:sz w:val="28"/>
          <w:szCs w:val="28"/>
          <w:lang w:eastAsia="ru-RU"/>
        </w:rPr>
        <w:t>Согласно п. 18 Методических указаний в составе производственных расходов учитываются:</w:t>
      </w:r>
    </w:p>
    <w:p w14:paraId="0FACAD27" w14:textId="77777777" w:rsidR="00797E38" w:rsidRPr="00797E38" w:rsidRDefault="00797E38" w:rsidP="00797E38">
      <w:pPr>
        <w:ind w:firstLine="567"/>
        <w:jc w:val="both"/>
        <w:rPr>
          <w:color w:val="000000"/>
          <w:sz w:val="28"/>
          <w:szCs w:val="28"/>
          <w:lang w:eastAsia="ru-RU"/>
        </w:rPr>
      </w:pPr>
      <w:r w:rsidRPr="00797E38">
        <w:rPr>
          <w:color w:val="000000"/>
          <w:sz w:val="28"/>
          <w:szCs w:val="28"/>
          <w:lang w:eastAsia="ru-RU"/>
        </w:rPr>
        <w:t>1) расходы на приобретение сырья и материалов и их хранение;</w:t>
      </w:r>
    </w:p>
    <w:p w14:paraId="6E7B6611" w14:textId="77777777" w:rsidR="00797E38" w:rsidRPr="00797E38" w:rsidRDefault="00797E38" w:rsidP="00797E38">
      <w:pPr>
        <w:ind w:firstLine="567"/>
        <w:jc w:val="both"/>
        <w:rPr>
          <w:color w:val="000000"/>
          <w:sz w:val="28"/>
          <w:szCs w:val="28"/>
          <w:lang w:eastAsia="ru-RU"/>
        </w:rPr>
      </w:pPr>
      <w:r w:rsidRPr="00797E38">
        <w:rPr>
          <w:color w:val="000000"/>
          <w:sz w:val="28"/>
          <w:szCs w:val="28"/>
          <w:lang w:eastAsia="ru-RU"/>
        </w:rPr>
        <w:t>2) расходы на приобретаемые электрическую энергию (мощность), тепловую энергию, другие виды энергетических ресурсов и холодную воду;</w:t>
      </w:r>
    </w:p>
    <w:p w14:paraId="0F0788A9" w14:textId="77777777" w:rsidR="00797E38" w:rsidRPr="00797E38" w:rsidRDefault="00797E38" w:rsidP="00797E38">
      <w:pPr>
        <w:ind w:firstLine="567"/>
        <w:jc w:val="both"/>
        <w:rPr>
          <w:color w:val="000000"/>
          <w:sz w:val="28"/>
          <w:szCs w:val="28"/>
          <w:lang w:eastAsia="ru-RU"/>
        </w:rPr>
      </w:pPr>
      <w:r w:rsidRPr="00797E38">
        <w:rPr>
          <w:color w:val="000000"/>
          <w:sz w:val="28"/>
          <w:szCs w:val="28"/>
          <w:lang w:eastAsia="ru-RU"/>
        </w:rPr>
        <w:t>3) расходы на оплату регулируемыми организациями выполняемых сторонними организациями работ и (или) услуг, связанных с эксплуатацией централизованных систем водоснабжения и (или) водоотведения либо объектов, входящих в состав таких систем;</w:t>
      </w:r>
    </w:p>
    <w:p w14:paraId="2F127B9C" w14:textId="77777777" w:rsidR="00797E38" w:rsidRPr="00797E38" w:rsidRDefault="00797E38" w:rsidP="00797E38">
      <w:pPr>
        <w:ind w:firstLine="567"/>
        <w:jc w:val="both"/>
        <w:rPr>
          <w:color w:val="000000"/>
          <w:sz w:val="28"/>
          <w:szCs w:val="28"/>
          <w:lang w:eastAsia="ru-RU"/>
        </w:rPr>
      </w:pPr>
      <w:r w:rsidRPr="00797E38">
        <w:rPr>
          <w:color w:val="000000"/>
          <w:sz w:val="28"/>
          <w:szCs w:val="28"/>
          <w:lang w:eastAsia="ru-RU"/>
        </w:rPr>
        <w:t>4) расходы на оплату труда и отчисления на социальные нужды основного производственного персонала, в том числе налоги и сборы с фонда оплаты труда;</w:t>
      </w:r>
    </w:p>
    <w:p w14:paraId="731CDCB2" w14:textId="77777777" w:rsidR="00797E38" w:rsidRPr="00797E38" w:rsidRDefault="00797E38" w:rsidP="00797E38">
      <w:pPr>
        <w:ind w:firstLine="567"/>
        <w:jc w:val="both"/>
        <w:rPr>
          <w:color w:val="000000"/>
          <w:sz w:val="28"/>
          <w:szCs w:val="28"/>
          <w:lang w:eastAsia="ru-RU"/>
        </w:rPr>
      </w:pPr>
      <w:r w:rsidRPr="00797E38">
        <w:rPr>
          <w:color w:val="000000"/>
          <w:sz w:val="28"/>
          <w:szCs w:val="28"/>
          <w:lang w:eastAsia="ru-RU"/>
        </w:rPr>
        <w:t>5) расходы на уплату процентов по займам и кредитам, не учитываемые при определении налогооблагаемой базы налога на прибыль;</w:t>
      </w:r>
    </w:p>
    <w:p w14:paraId="354B8E61" w14:textId="77777777" w:rsidR="00797E38" w:rsidRPr="00797E38" w:rsidRDefault="00797E38" w:rsidP="00797E38">
      <w:pPr>
        <w:ind w:firstLine="567"/>
        <w:jc w:val="both"/>
        <w:rPr>
          <w:color w:val="000000"/>
          <w:sz w:val="28"/>
          <w:szCs w:val="28"/>
          <w:lang w:eastAsia="ru-RU"/>
        </w:rPr>
      </w:pPr>
      <w:r w:rsidRPr="00797E38">
        <w:rPr>
          <w:color w:val="000000"/>
          <w:sz w:val="28"/>
          <w:szCs w:val="28"/>
          <w:lang w:eastAsia="ru-RU"/>
        </w:rPr>
        <w:t>6) общехозяйственные расходы;</w:t>
      </w:r>
    </w:p>
    <w:p w14:paraId="2EA1E081" w14:textId="77777777" w:rsidR="00797E38" w:rsidRPr="00797E38" w:rsidRDefault="00797E38" w:rsidP="00797E38">
      <w:pPr>
        <w:ind w:firstLine="567"/>
        <w:jc w:val="both"/>
        <w:rPr>
          <w:color w:val="000000"/>
          <w:sz w:val="28"/>
          <w:szCs w:val="28"/>
          <w:lang w:eastAsia="ru-RU"/>
        </w:rPr>
      </w:pPr>
      <w:r w:rsidRPr="00797E38">
        <w:rPr>
          <w:color w:val="000000"/>
          <w:sz w:val="28"/>
          <w:szCs w:val="28"/>
          <w:lang w:eastAsia="ru-RU"/>
        </w:rPr>
        <w:t>7) прочие производственные расходы, непосредственно связанные с содержанием и эксплуатацией объектов централизованных систем водоснабжения и водоотведения, не учитываемые в составе ремонтных расходов, включая расходы на амортизацию автотранспорта, используемого регулируемой организацией. Производственные расходы должны покрывать расходы на осуществление производственной программы регулируемой организации в полном объеме, в том числе расходы, связанные с выполнением регулируемой организацией функций, предусмотренных законодательством Российской Федерации.</w:t>
      </w:r>
    </w:p>
    <w:p w14:paraId="132E705C" w14:textId="77777777" w:rsidR="00797E38" w:rsidRPr="00797E38" w:rsidRDefault="00797E38" w:rsidP="00797E38">
      <w:pPr>
        <w:autoSpaceDE w:val="0"/>
        <w:autoSpaceDN w:val="0"/>
        <w:adjustRightInd w:val="0"/>
        <w:ind w:firstLine="539"/>
        <w:jc w:val="both"/>
        <w:rPr>
          <w:b/>
          <w:bCs/>
          <w:sz w:val="28"/>
          <w:szCs w:val="28"/>
          <w:lang w:eastAsia="ru-RU"/>
        </w:rPr>
      </w:pPr>
      <w:r w:rsidRPr="00797E38">
        <w:rPr>
          <w:sz w:val="28"/>
          <w:szCs w:val="28"/>
          <w:lang w:eastAsia="ru-RU"/>
        </w:rPr>
        <w:t xml:space="preserve">В соответствии с пунктом 16 Методических указаний при определении расчетных значений расходов, учитываемых при установлении тарифов, орган регулирования тарифов использует </w:t>
      </w:r>
      <w:r w:rsidRPr="00797E38">
        <w:rPr>
          <w:b/>
          <w:bCs/>
          <w:sz w:val="28"/>
          <w:szCs w:val="28"/>
          <w:lang w:eastAsia="ru-RU"/>
        </w:rPr>
        <w:t>экономически обоснованные объемы потребления сырья, материалов, выполненных работ (услуг) и цены (тарифы) на них, сведения о которых получены из следующих источников информации (в приоритетном порядке):</w:t>
      </w:r>
    </w:p>
    <w:p w14:paraId="77993570" w14:textId="77777777" w:rsidR="00797E38" w:rsidRPr="00797E38" w:rsidRDefault="00797E38" w:rsidP="00797E38">
      <w:pPr>
        <w:autoSpaceDE w:val="0"/>
        <w:autoSpaceDN w:val="0"/>
        <w:adjustRightInd w:val="0"/>
        <w:ind w:firstLine="539"/>
        <w:jc w:val="both"/>
        <w:rPr>
          <w:sz w:val="28"/>
          <w:szCs w:val="28"/>
          <w:lang w:eastAsia="ru-RU"/>
        </w:rPr>
      </w:pPr>
      <w:r w:rsidRPr="00797E38">
        <w:rPr>
          <w:sz w:val="28"/>
          <w:szCs w:val="28"/>
          <w:lang w:eastAsia="ru-RU"/>
        </w:rPr>
        <w:t>а) цены (тарифы) на потребляемые регулируемой организацией товары (работы, услуги), установленные органом регулирования тарифов, - в случае, если цены (тарифы) на такие товары (работы, услуги) подлежат государственному регулированию;</w:t>
      </w:r>
    </w:p>
    <w:p w14:paraId="4BA3F67C" w14:textId="77777777" w:rsidR="00797E38" w:rsidRPr="00797E38" w:rsidRDefault="00797E38" w:rsidP="00797E38">
      <w:pPr>
        <w:autoSpaceDE w:val="0"/>
        <w:autoSpaceDN w:val="0"/>
        <w:adjustRightInd w:val="0"/>
        <w:ind w:firstLine="539"/>
        <w:jc w:val="both"/>
        <w:rPr>
          <w:sz w:val="28"/>
          <w:szCs w:val="28"/>
          <w:lang w:eastAsia="ru-RU"/>
        </w:rPr>
      </w:pPr>
      <w:r w:rsidRPr="00797E38">
        <w:rPr>
          <w:sz w:val="28"/>
          <w:szCs w:val="28"/>
          <w:lang w:eastAsia="ru-RU"/>
        </w:rPr>
        <w:t>б) цены, установленные в договорах, заключенных в результате проведения торгов;</w:t>
      </w:r>
    </w:p>
    <w:p w14:paraId="6C33C2FE" w14:textId="77777777" w:rsidR="00797E38" w:rsidRPr="00797E38" w:rsidRDefault="00797E38" w:rsidP="00797E38">
      <w:pPr>
        <w:autoSpaceDE w:val="0"/>
        <w:autoSpaceDN w:val="0"/>
        <w:adjustRightInd w:val="0"/>
        <w:ind w:firstLine="539"/>
        <w:jc w:val="both"/>
        <w:rPr>
          <w:sz w:val="28"/>
          <w:szCs w:val="28"/>
          <w:lang w:eastAsia="ru-RU"/>
        </w:rPr>
      </w:pPr>
      <w:r w:rsidRPr="00797E38">
        <w:rPr>
          <w:sz w:val="28"/>
          <w:szCs w:val="28"/>
          <w:lang w:eastAsia="ru-RU"/>
        </w:rPr>
        <w:t xml:space="preserve">в) прогнозные показатели,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w:t>
      </w:r>
      <w:r w:rsidRPr="00797E38">
        <w:rPr>
          <w:sz w:val="28"/>
          <w:szCs w:val="28"/>
          <w:lang w:eastAsia="ru-RU"/>
        </w:rPr>
        <w:lastRenderedPageBreak/>
        <w:t>плановый период, или (при наличии) следующие прогнозные показатели, определенные в базовом варианте уточненного прогноза социально-экономического развития Российской Федерации на очередной финансовый год и плановый период:</w:t>
      </w:r>
    </w:p>
    <w:p w14:paraId="18CC8336" w14:textId="77777777" w:rsidR="00797E38" w:rsidRPr="00797E38" w:rsidRDefault="00797E38" w:rsidP="00797E38">
      <w:pPr>
        <w:autoSpaceDE w:val="0"/>
        <w:autoSpaceDN w:val="0"/>
        <w:adjustRightInd w:val="0"/>
        <w:ind w:firstLine="539"/>
        <w:jc w:val="both"/>
        <w:rPr>
          <w:sz w:val="28"/>
          <w:szCs w:val="28"/>
          <w:lang w:eastAsia="ru-RU"/>
        </w:rPr>
      </w:pPr>
      <w:r w:rsidRPr="00797E38">
        <w:rPr>
          <w:sz w:val="28"/>
          <w:szCs w:val="28"/>
          <w:lang w:eastAsia="ru-RU"/>
        </w:rPr>
        <w:t>прогноз индекса потребительских цен (в среднем за год к предыдущему году);</w:t>
      </w:r>
    </w:p>
    <w:p w14:paraId="78D268AF" w14:textId="77777777" w:rsidR="00797E38" w:rsidRPr="00797E38" w:rsidRDefault="00797E38" w:rsidP="00797E38">
      <w:pPr>
        <w:autoSpaceDE w:val="0"/>
        <w:autoSpaceDN w:val="0"/>
        <w:adjustRightInd w:val="0"/>
        <w:ind w:firstLine="539"/>
        <w:jc w:val="both"/>
        <w:rPr>
          <w:sz w:val="28"/>
          <w:szCs w:val="28"/>
          <w:lang w:eastAsia="ru-RU"/>
        </w:rPr>
      </w:pPr>
      <w:r w:rsidRPr="00797E38">
        <w:rPr>
          <w:sz w:val="28"/>
          <w:szCs w:val="28"/>
          <w:lang w:eastAsia="ru-RU"/>
        </w:rPr>
        <w:t>темпы роста цен на природный газ и другие виды топлива;</w:t>
      </w:r>
    </w:p>
    <w:p w14:paraId="3B06F903" w14:textId="77777777" w:rsidR="00797E38" w:rsidRPr="00797E38" w:rsidRDefault="00797E38" w:rsidP="00797E38">
      <w:pPr>
        <w:autoSpaceDE w:val="0"/>
        <w:autoSpaceDN w:val="0"/>
        <w:adjustRightInd w:val="0"/>
        <w:ind w:firstLine="539"/>
        <w:jc w:val="both"/>
        <w:rPr>
          <w:sz w:val="28"/>
          <w:szCs w:val="28"/>
          <w:lang w:eastAsia="ru-RU"/>
        </w:rPr>
      </w:pPr>
      <w:r w:rsidRPr="00797E38">
        <w:rPr>
          <w:sz w:val="28"/>
          <w:szCs w:val="28"/>
          <w:lang w:eastAsia="ru-RU"/>
        </w:rPr>
        <w:t>темпы роста цен на электрическую энергию;</w:t>
      </w:r>
    </w:p>
    <w:p w14:paraId="158BB040" w14:textId="77777777" w:rsidR="00797E38" w:rsidRPr="00797E38" w:rsidRDefault="00797E38" w:rsidP="00797E38">
      <w:pPr>
        <w:autoSpaceDE w:val="0"/>
        <w:autoSpaceDN w:val="0"/>
        <w:adjustRightInd w:val="0"/>
        <w:ind w:firstLine="539"/>
        <w:jc w:val="both"/>
        <w:rPr>
          <w:sz w:val="28"/>
          <w:szCs w:val="28"/>
          <w:lang w:eastAsia="ru-RU"/>
        </w:rPr>
      </w:pPr>
      <w:r w:rsidRPr="00797E38">
        <w:rPr>
          <w:sz w:val="28"/>
          <w:szCs w:val="28"/>
          <w:lang w:eastAsia="ru-RU"/>
        </w:rPr>
        <w:t>темпы роста заработной платы;</w:t>
      </w:r>
    </w:p>
    <w:p w14:paraId="2AF537A8" w14:textId="77777777" w:rsidR="00797E38" w:rsidRPr="00797E38" w:rsidRDefault="00797E38" w:rsidP="00797E38">
      <w:pPr>
        <w:autoSpaceDE w:val="0"/>
        <w:autoSpaceDN w:val="0"/>
        <w:adjustRightInd w:val="0"/>
        <w:ind w:firstLine="539"/>
        <w:jc w:val="both"/>
        <w:rPr>
          <w:sz w:val="28"/>
          <w:szCs w:val="28"/>
          <w:lang w:eastAsia="ru-RU"/>
        </w:rPr>
      </w:pPr>
      <w:r w:rsidRPr="00797E38">
        <w:rPr>
          <w:sz w:val="28"/>
          <w:szCs w:val="28"/>
          <w:lang w:eastAsia="ru-RU"/>
        </w:rPr>
        <w:t>г) сведения о расходах на приобретаемые товары (работы, услуги), производимых другими регулируемыми организациями, осуществляющими регулируемые виды деятельности в сфере водоснабжения и (или) водоотведения в сопоставимых условиях;</w:t>
      </w:r>
    </w:p>
    <w:p w14:paraId="1C64E88C" w14:textId="77777777" w:rsidR="00797E38" w:rsidRPr="00797E38" w:rsidRDefault="00797E38" w:rsidP="00797E38">
      <w:pPr>
        <w:autoSpaceDE w:val="0"/>
        <w:autoSpaceDN w:val="0"/>
        <w:adjustRightInd w:val="0"/>
        <w:ind w:firstLine="539"/>
        <w:jc w:val="both"/>
        <w:rPr>
          <w:sz w:val="28"/>
          <w:szCs w:val="28"/>
          <w:lang w:eastAsia="ru-RU"/>
        </w:rPr>
      </w:pPr>
      <w:r w:rsidRPr="00797E38">
        <w:rPr>
          <w:sz w:val="28"/>
          <w:szCs w:val="28"/>
          <w:lang w:eastAsia="ru-RU"/>
        </w:rPr>
        <w:t>д) рыночные цены на потребляемые регулируемой организацией товары (работы, услуги), сложившиеся в соответствующем субъекте Российской Федерации, сведения о которых предоставляются независимыми специализированными информационно-аналитическими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14:paraId="663A0565" w14:textId="77777777" w:rsidR="00797E38" w:rsidRPr="00797E38" w:rsidRDefault="00797E38" w:rsidP="00797E38">
      <w:pPr>
        <w:autoSpaceDE w:val="0"/>
        <w:autoSpaceDN w:val="0"/>
        <w:adjustRightInd w:val="0"/>
        <w:ind w:firstLine="539"/>
        <w:jc w:val="both"/>
        <w:rPr>
          <w:sz w:val="28"/>
          <w:szCs w:val="28"/>
          <w:lang w:eastAsia="ru-RU"/>
        </w:rPr>
      </w:pPr>
      <w:r w:rsidRPr="00797E38">
        <w:rPr>
          <w:sz w:val="28"/>
          <w:szCs w:val="28"/>
          <w:lang w:eastAsia="ru-RU"/>
        </w:rPr>
        <w:t>е) рыночные цены на потребляемые регулируемой организацией товары (работы, услуги), сложившиеся на организованных торговых площадках, в том числе на биржах, функционирующих на территории Российской Федерации;</w:t>
      </w:r>
    </w:p>
    <w:p w14:paraId="5AEDD8EB" w14:textId="77777777" w:rsidR="00797E38" w:rsidRPr="00797E38" w:rsidRDefault="00797E38" w:rsidP="00797E38">
      <w:pPr>
        <w:autoSpaceDE w:val="0"/>
        <w:autoSpaceDN w:val="0"/>
        <w:adjustRightInd w:val="0"/>
        <w:ind w:firstLine="539"/>
        <w:jc w:val="both"/>
        <w:rPr>
          <w:sz w:val="28"/>
          <w:szCs w:val="28"/>
          <w:lang w:eastAsia="ru-RU"/>
        </w:rPr>
      </w:pPr>
      <w:r w:rsidRPr="00797E38">
        <w:rPr>
          <w:sz w:val="28"/>
          <w:szCs w:val="28"/>
          <w:lang w:eastAsia="ru-RU"/>
        </w:rPr>
        <w:t>ж) данные бухгалтерского учета и статистической отчетности регулируемой организации за 3 предыдущих периода регулирования, за которые у органа регулирования тарифов имеются указанные данные.</w:t>
      </w:r>
    </w:p>
    <w:p w14:paraId="71A7986B" w14:textId="77777777" w:rsidR="00797E38" w:rsidRPr="00797E38" w:rsidRDefault="00797E38" w:rsidP="00797E38">
      <w:pPr>
        <w:tabs>
          <w:tab w:val="left" w:pos="1134"/>
        </w:tabs>
        <w:jc w:val="center"/>
        <w:rPr>
          <w:b/>
          <w:sz w:val="28"/>
          <w:szCs w:val="32"/>
          <w:u w:val="single"/>
          <w:lang w:eastAsia="ru-RU"/>
        </w:rPr>
      </w:pPr>
    </w:p>
    <w:p w14:paraId="458F3409" w14:textId="77777777" w:rsidR="00797E38" w:rsidRPr="00797E38" w:rsidRDefault="00797E38" w:rsidP="00797E38">
      <w:pPr>
        <w:tabs>
          <w:tab w:val="left" w:pos="1134"/>
        </w:tabs>
        <w:jc w:val="center"/>
        <w:rPr>
          <w:b/>
          <w:sz w:val="32"/>
          <w:szCs w:val="32"/>
          <w:u w:val="single"/>
          <w:lang w:eastAsia="ru-RU"/>
        </w:rPr>
      </w:pPr>
      <w:r w:rsidRPr="00797E38">
        <w:rPr>
          <w:b/>
          <w:sz w:val="32"/>
          <w:szCs w:val="32"/>
          <w:u w:val="single"/>
          <w:lang w:eastAsia="ru-RU"/>
        </w:rPr>
        <w:t>1.1.1. «Реагенты»</w:t>
      </w:r>
    </w:p>
    <w:p w14:paraId="21CC1E27" w14:textId="77777777" w:rsidR="00797E38" w:rsidRPr="00797E38" w:rsidRDefault="00797E38" w:rsidP="00797E38">
      <w:pPr>
        <w:tabs>
          <w:tab w:val="left" w:pos="1134"/>
        </w:tabs>
        <w:ind w:firstLine="709"/>
        <w:jc w:val="center"/>
        <w:rPr>
          <w:color w:val="FF0000"/>
          <w:sz w:val="12"/>
          <w:szCs w:val="28"/>
          <w:lang w:eastAsia="ru-RU"/>
        </w:rPr>
      </w:pPr>
    </w:p>
    <w:p w14:paraId="2EAD92B0"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 xml:space="preserve">Организацией заявлены для учета в необходимой валовой выручке расходы по данной статье: </w:t>
      </w:r>
    </w:p>
    <w:p w14:paraId="53E13F94"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 xml:space="preserve">- </w:t>
      </w:r>
      <w:r w:rsidRPr="00797E38">
        <w:rPr>
          <w:b/>
          <w:bCs/>
          <w:sz w:val="28"/>
          <w:szCs w:val="28"/>
          <w:lang w:eastAsia="ru-RU"/>
        </w:rPr>
        <w:t>на период с 24.06.2019 по 31.12.2019 в</w:t>
      </w:r>
      <w:r w:rsidRPr="00797E38">
        <w:rPr>
          <w:sz w:val="28"/>
          <w:szCs w:val="28"/>
          <w:lang w:eastAsia="ru-RU"/>
        </w:rPr>
        <w:t xml:space="preserve"> сумме </w:t>
      </w:r>
      <w:r w:rsidRPr="00797E38">
        <w:rPr>
          <w:b/>
          <w:i/>
          <w:sz w:val="28"/>
          <w:szCs w:val="28"/>
          <w:lang w:eastAsia="ru-RU"/>
        </w:rPr>
        <w:t xml:space="preserve">149,10 </w:t>
      </w:r>
      <w:r w:rsidRPr="00797E38">
        <w:rPr>
          <w:sz w:val="28"/>
          <w:szCs w:val="28"/>
          <w:lang w:eastAsia="ru-RU"/>
        </w:rPr>
        <w:t>тыс. руб.;</w:t>
      </w:r>
    </w:p>
    <w:p w14:paraId="03510236" w14:textId="77777777" w:rsidR="00797E38" w:rsidRPr="00797E38" w:rsidRDefault="00797E38" w:rsidP="00797E38">
      <w:pPr>
        <w:ind w:firstLine="720"/>
        <w:jc w:val="both"/>
        <w:rPr>
          <w:sz w:val="28"/>
          <w:szCs w:val="28"/>
          <w:lang w:eastAsia="ru-RU"/>
        </w:rPr>
      </w:pPr>
      <w:r w:rsidRPr="00797E38">
        <w:rPr>
          <w:sz w:val="28"/>
          <w:szCs w:val="28"/>
          <w:lang w:eastAsia="ru-RU"/>
        </w:rPr>
        <w:t>Затраты по статье включают расходы на:</w:t>
      </w:r>
    </w:p>
    <w:p w14:paraId="55CE853E" w14:textId="77777777" w:rsidR="00797E38" w:rsidRPr="00797E38" w:rsidRDefault="00797E38" w:rsidP="00797E38">
      <w:pPr>
        <w:ind w:firstLine="720"/>
        <w:jc w:val="both"/>
        <w:rPr>
          <w:sz w:val="28"/>
          <w:szCs w:val="28"/>
          <w:lang w:eastAsia="ru-RU"/>
        </w:rPr>
      </w:pPr>
      <w:r w:rsidRPr="00797E38">
        <w:rPr>
          <w:sz w:val="28"/>
          <w:szCs w:val="28"/>
          <w:lang w:eastAsia="ru-RU"/>
        </w:rPr>
        <w:t xml:space="preserve">- </w:t>
      </w:r>
      <w:r w:rsidRPr="00797E38">
        <w:rPr>
          <w:i/>
          <w:sz w:val="28"/>
          <w:szCs w:val="28"/>
          <w:u w:val="single"/>
          <w:lang w:eastAsia="ru-RU"/>
        </w:rPr>
        <w:t>гипохлорит натрия</w:t>
      </w:r>
      <w:r w:rsidRPr="00797E38">
        <w:rPr>
          <w:sz w:val="28"/>
          <w:szCs w:val="28"/>
          <w:lang w:eastAsia="ru-RU"/>
        </w:rPr>
        <w:t xml:space="preserve"> в сумме </w:t>
      </w:r>
      <w:r w:rsidRPr="00797E38">
        <w:rPr>
          <w:b/>
          <w:i/>
          <w:sz w:val="28"/>
          <w:szCs w:val="28"/>
          <w:lang w:eastAsia="ru-RU"/>
        </w:rPr>
        <w:t>149,10</w:t>
      </w:r>
      <w:r w:rsidRPr="00797E38">
        <w:rPr>
          <w:sz w:val="28"/>
          <w:szCs w:val="28"/>
          <w:lang w:eastAsia="ru-RU"/>
        </w:rPr>
        <w:t xml:space="preserve"> тыс. руб. (объем реагента заявлен в размере 4,26 т., цена – 35,00 руб./т.).</w:t>
      </w:r>
    </w:p>
    <w:p w14:paraId="6EDA7B22" w14:textId="77777777" w:rsidR="00797E38" w:rsidRPr="00797E38" w:rsidRDefault="00797E38" w:rsidP="00797E38">
      <w:pPr>
        <w:ind w:firstLine="720"/>
        <w:jc w:val="both"/>
        <w:rPr>
          <w:sz w:val="28"/>
          <w:szCs w:val="28"/>
          <w:lang w:eastAsia="ru-RU"/>
        </w:rPr>
      </w:pPr>
      <w:r w:rsidRPr="00797E38">
        <w:rPr>
          <w:sz w:val="28"/>
          <w:szCs w:val="28"/>
          <w:lang w:eastAsia="ru-RU"/>
        </w:rPr>
        <w:t>В качестве обосновывающих документов в материалах тарифного дела организацией представлены:</w:t>
      </w:r>
    </w:p>
    <w:p w14:paraId="4EB2AF80" w14:textId="77777777" w:rsidR="00797E38" w:rsidRPr="00797E38" w:rsidRDefault="00797E38" w:rsidP="00797E38">
      <w:pPr>
        <w:ind w:firstLine="720"/>
        <w:jc w:val="both"/>
        <w:rPr>
          <w:sz w:val="28"/>
          <w:szCs w:val="28"/>
          <w:lang w:eastAsia="ru-RU"/>
        </w:rPr>
      </w:pPr>
      <w:r w:rsidRPr="00797E38">
        <w:rPr>
          <w:sz w:val="28"/>
          <w:szCs w:val="28"/>
          <w:lang w:eastAsia="ru-RU"/>
        </w:rPr>
        <w:t>- Договор № ТД-2-128/19 от 09.04.2019 на поставку реагентов;</w:t>
      </w:r>
    </w:p>
    <w:p w14:paraId="3803ADEC" w14:textId="77777777" w:rsidR="00797E38" w:rsidRPr="00797E38" w:rsidRDefault="00797E38" w:rsidP="00797E38">
      <w:pPr>
        <w:ind w:firstLine="720"/>
        <w:jc w:val="both"/>
        <w:rPr>
          <w:sz w:val="28"/>
          <w:szCs w:val="28"/>
          <w:lang w:eastAsia="ru-RU"/>
        </w:rPr>
      </w:pPr>
      <w:r w:rsidRPr="00797E38">
        <w:rPr>
          <w:sz w:val="28"/>
          <w:szCs w:val="28"/>
          <w:lang w:eastAsia="ru-RU"/>
        </w:rPr>
        <w:t xml:space="preserve">- счета-фактуры на покупку реагентов. </w:t>
      </w:r>
    </w:p>
    <w:p w14:paraId="00340A35"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 xml:space="preserve">Расходы по статье на регулируемый период приняты на регулируемый период в размере </w:t>
      </w:r>
      <w:r w:rsidRPr="00797E38">
        <w:rPr>
          <w:b/>
          <w:i/>
          <w:sz w:val="28"/>
          <w:szCs w:val="28"/>
          <w:lang w:eastAsia="ru-RU"/>
        </w:rPr>
        <w:t>46,60</w:t>
      </w:r>
      <w:r w:rsidRPr="00797E38">
        <w:rPr>
          <w:sz w:val="28"/>
          <w:szCs w:val="28"/>
          <w:lang w:eastAsia="ru-RU"/>
        </w:rPr>
        <w:t xml:space="preserve"> тыс. руб.</w:t>
      </w:r>
    </w:p>
    <w:p w14:paraId="67785411" w14:textId="70331E9E" w:rsidR="00797E38" w:rsidRPr="00797E38" w:rsidRDefault="00797E38" w:rsidP="00797E38">
      <w:pPr>
        <w:ind w:firstLine="720"/>
        <w:jc w:val="both"/>
        <w:rPr>
          <w:sz w:val="28"/>
          <w:szCs w:val="28"/>
          <w:lang w:eastAsia="ru-RU"/>
        </w:rPr>
      </w:pPr>
      <w:r w:rsidRPr="00797E38">
        <w:rPr>
          <w:sz w:val="28"/>
          <w:szCs w:val="28"/>
          <w:lang w:eastAsia="ru-RU"/>
        </w:rPr>
        <w:t xml:space="preserve">Объем </w:t>
      </w:r>
      <w:r w:rsidRPr="00797E38">
        <w:rPr>
          <w:i/>
          <w:sz w:val="28"/>
          <w:szCs w:val="28"/>
          <w:u w:val="single"/>
          <w:lang w:eastAsia="ru-RU"/>
        </w:rPr>
        <w:t>гипохлорита натрия</w:t>
      </w:r>
      <w:r w:rsidRPr="00797E38">
        <w:rPr>
          <w:sz w:val="28"/>
          <w:szCs w:val="28"/>
          <w:lang w:eastAsia="ru-RU"/>
        </w:rPr>
        <w:t xml:space="preserve"> на 2019 год принят регулятором по удельному  расходу реагента, принятого на  2019 года организации, ранее эксплуатировавшей объекты данной централизованной системы – ООО «РЭСК» (удельный расход рассчитан исходя из годового объема 4240 кг по данным, представленным в шаблоне формата </w:t>
      </w:r>
      <w:r w:rsidRPr="00797E38">
        <w:rPr>
          <w:sz w:val="28"/>
          <w:szCs w:val="28"/>
          <w:lang w:val="en-US" w:eastAsia="ru-RU"/>
        </w:rPr>
        <w:t>CALC</w:t>
      </w:r>
      <w:r w:rsidRPr="00797E38">
        <w:rPr>
          <w:sz w:val="28"/>
          <w:szCs w:val="28"/>
          <w:lang w:eastAsia="ru-RU"/>
        </w:rPr>
        <w:t>.</w:t>
      </w:r>
      <w:r w:rsidRPr="00797E38">
        <w:rPr>
          <w:sz w:val="28"/>
          <w:szCs w:val="28"/>
          <w:lang w:val="en-US" w:eastAsia="ru-RU"/>
        </w:rPr>
        <w:t>TARIFF</w:t>
      </w:r>
      <w:r w:rsidRPr="00797E38">
        <w:rPr>
          <w:sz w:val="28"/>
          <w:szCs w:val="28"/>
          <w:lang w:eastAsia="ru-RU"/>
        </w:rPr>
        <w:t>.</w:t>
      </w:r>
      <w:r w:rsidRPr="00797E38">
        <w:rPr>
          <w:sz w:val="28"/>
          <w:szCs w:val="28"/>
          <w:lang w:val="en-US" w:eastAsia="ru-RU"/>
        </w:rPr>
        <w:t>VODA</w:t>
      </w:r>
      <w:r w:rsidRPr="00797E38">
        <w:rPr>
          <w:sz w:val="28"/>
          <w:szCs w:val="28"/>
          <w:lang w:eastAsia="ru-RU"/>
        </w:rPr>
        <w:t xml:space="preserve">.6.42., и планового объема 708452 м3),  на плановый </w:t>
      </w:r>
      <w:r w:rsidRPr="00797E38">
        <w:rPr>
          <w:sz w:val="28"/>
          <w:szCs w:val="28"/>
          <w:lang w:eastAsia="ru-RU"/>
        </w:rPr>
        <w:lastRenderedPageBreak/>
        <w:t xml:space="preserve">объем поднятой воды 222480 м3, принятой  на плановый период (4 месяца) – </w:t>
      </w:r>
      <w:r w:rsidRPr="00797E38">
        <w:rPr>
          <w:b/>
          <w:i/>
          <w:sz w:val="28"/>
          <w:szCs w:val="28"/>
          <w:lang w:eastAsia="ru-RU"/>
        </w:rPr>
        <w:t>1331,52</w:t>
      </w:r>
      <w:r w:rsidRPr="00797E38">
        <w:rPr>
          <w:sz w:val="28"/>
          <w:szCs w:val="28"/>
          <w:lang w:eastAsia="ru-RU"/>
        </w:rPr>
        <w:t xml:space="preserve"> кг. </w:t>
      </w:r>
    </w:p>
    <w:p w14:paraId="0E3DEE97" w14:textId="77777777" w:rsidR="00797E38" w:rsidRPr="00797E38" w:rsidRDefault="00797E38" w:rsidP="00797E38">
      <w:pPr>
        <w:ind w:firstLine="720"/>
        <w:jc w:val="both"/>
        <w:rPr>
          <w:sz w:val="28"/>
          <w:szCs w:val="28"/>
          <w:lang w:eastAsia="ru-RU"/>
        </w:rPr>
      </w:pPr>
      <w:r w:rsidRPr="00797E38">
        <w:rPr>
          <w:sz w:val="28"/>
          <w:szCs w:val="28"/>
          <w:lang w:eastAsia="ru-RU"/>
        </w:rPr>
        <w:t xml:space="preserve">Цена реагента принята специалистом на уровне предложения организации в размере </w:t>
      </w:r>
      <w:r w:rsidRPr="00797E38">
        <w:rPr>
          <w:b/>
          <w:i/>
          <w:sz w:val="28"/>
          <w:szCs w:val="28"/>
          <w:lang w:eastAsia="ru-RU"/>
        </w:rPr>
        <w:t>35,00</w:t>
      </w:r>
      <w:r w:rsidRPr="00797E38">
        <w:rPr>
          <w:sz w:val="28"/>
          <w:szCs w:val="28"/>
          <w:lang w:eastAsia="ru-RU"/>
        </w:rPr>
        <w:t xml:space="preserve"> руб./кг с НДС. </w:t>
      </w:r>
    </w:p>
    <w:p w14:paraId="78F6D39F" w14:textId="77777777" w:rsidR="00797E38" w:rsidRPr="00797E38" w:rsidRDefault="00797E38" w:rsidP="00797E38">
      <w:pPr>
        <w:tabs>
          <w:tab w:val="left" w:pos="1134"/>
        </w:tabs>
        <w:ind w:left="709"/>
        <w:jc w:val="both"/>
        <w:rPr>
          <w:sz w:val="28"/>
          <w:szCs w:val="28"/>
          <w:lang w:eastAsia="ru-RU"/>
        </w:rPr>
      </w:pPr>
    </w:p>
    <w:p w14:paraId="30216084" w14:textId="77777777" w:rsidR="00797E38" w:rsidRPr="00797E38" w:rsidRDefault="00797E38" w:rsidP="00797E38">
      <w:pPr>
        <w:tabs>
          <w:tab w:val="left" w:pos="1134"/>
        </w:tabs>
        <w:jc w:val="center"/>
        <w:rPr>
          <w:b/>
          <w:sz w:val="32"/>
          <w:szCs w:val="32"/>
          <w:u w:val="single"/>
          <w:lang w:eastAsia="ru-RU"/>
        </w:rPr>
      </w:pPr>
      <w:r w:rsidRPr="00797E38">
        <w:rPr>
          <w:b/>
          <w:sz w:val="32"/>
          <w:szCs w:val="32"/>
          <w:u w:val="single"/>
          <w:lang w:eastAsia="ru-RU"/>
        </w:rPr>
        <w:t>1.1.2. «Материалы и запасные части»</w:t>
      </w:r>
    </w:p>
    <w:p w14:paraId="0B807535" w14:textId="77777777" w:rsidR="00797E38" w:rsidRPr="00797E38" w:rsidRDefault="00797E38" w:rsidP="00797E38">
      <w:pPr>
        <w:tabs>
          <w:tab w:val="left" w:pos="1134"/>
        </w:tabs>
        <w:ind w:left="709"/>
        <w:jc w:val="center"/>
        <w:rPr>
          <w:b/>
          <w:sz w:val="10"/>
          <w:szCs w:val="32"/>
          <w:u w:val="single"/>
          <w:lang w:eastAsia="ru-RU"/>
        </w:rPr>
      </w:pPr>
    </w:p>
    <w:p w14:paraId="5A1D3025"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 xml:space="preserve">Организацией заявлены для учета в необходимой валовой выручке расходы по данной статье </w:t>
      </w:r>
      <w:r w:rsidRPr="00797E38">
        <w:rPr>
          <w:b/>
          <w:bCs/>
          <w:sz w:val="28"/>
          <w:szCs w:val="28"/>
          <w:lang w:eastAsia="ru-RU"/>
        </w:rPr>
        <w:t>на период с 24.06.2019 по 31.12.2019</w:t>
      </w:r>
      <w:r w:rsidRPr="00797E38">
        <w:rPr>
          <w:sz w:val="28"/>
          <w:szCs w:val="28"/>
          <w:lang w:eastAsia="ru-RU"/>
        </w:rPr>
        <w:t xml:space="preserve"> в сумме </w:t>
      </w:r>
      <w:r w:rsidRPr="00797E38">
        <w:rPr>
          <w:b/>
          <w:i/>
          <w:sz w:val="28"/>
          <w:szCs w:val="28"/>
          <w:lang w:eastAsia="ru-RU"/>
        </w:rPr>
        <w:t xml:space="preserve">712,22 </w:t>
      </w:r>
      <w:r w:rsidRPr="00797E38">
        <w:rPr>
          <w:sz w:val="28"/>
          <w:szCs w:val="28"/>
          <w:lang w:eastAsia="ru-RU"/>
        </w:rPr>
        <w:t xml:space="preserve">тыс. руб., в том числе расходы на ГСМ в размере 141,37 тыс. руб. В качестве обоснования представлены перечень материалов с заявленным количеством и ценой за единицу. </w:t>
      </w:r>
    </w:p>
    <w:p w14:paraId="2CCCD6A1"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 xml:space="preserve">При этом организацией не представлены в материалах тарифного дела в соответствии с пунктом 16 Методических указаний экономически обоснованные объемы потребления сырья, материалов, выполненных работ (услуг). Также дополнительно не представлены обосновывающие материалы </w:t>
      </w:r>
      <w:proofErr w:type="gramStart"/>
      <w:r w:rsidRPr="00797E38">
        <w:rPr>
          <w:sz w:val="28"/>
          <w:szCs w:val="28"/>
          <w:lang w:eastAsia="ru-RU"/>
        </w:rPr>
        <w:t>по  запросу</w:t>
      </w:r>
      <w:proofErr w:type="gramEnd"/>
      <w:r w:rsidRPr="00797E38">
        <w:rPr>
          <w:sz w:val="28"/>
          <w:szCs w:val="28"/>
          <w:lang w:eastAsia="ru-RU"/>
        </w:rPr>
        <w:t xml:space="preserve"> РЭК КО от 01.07.2019 № М-10-81/2349-02.</w:t>
      </w:r>
    </w:p>
    <w:p w14:paraId="4952BA80"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 xml:space="preserve">Расходы по данной статье приняты в размере 0,930 тыс. руб. исходя из фактических расходов на запасные части, подтвержденных данными бухгалтерских регистров счета 10-5 за 1 полугодие 2019 года в пересчете на 4 месяца регулируемого периода. </w:t>
      </w:r>
    </w:p>
    <w:p w14:paraId="05C99C71"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 xml:space="preserve">Материалы на текущий ремонт учтены в статье «Текущий ремонт» в размере 644,87 тыс. рублей. При анализе представленных материалов стр. 13-125 дополнительных материалов, представленных в РЭК КО от </w:t>
      </w:r>
      <w:proofErr w:type="gramStart"/>
      <w:r w:rsidRPr="00797E38">
        <w:rPr>
          <w:sz w:val="28"/>
          <w:szCs w:val="28"/>
          <w:lang w:eastAsia="ru-RU"/>
        </w:rPr>
        <w:t>13.08.2019  (</w:t>
      </w:r>
      <w:proofErr w:type="gramEnd"/>
      <w:r w:rsidRPr="00797E38">
        <w:rPr>
          <w:sz w:val="28"/>
          <w:szCs w:val="28"/>
          <w:lang w:eastAsia="ru-RU"/>
        </w:rPr>
        <w:t xml:space="preserve">№ 125, </w:t>
      </w:r>
      <w:proofErr w:type="spellStart"/>
      <w:r w:rsidRPr="00797E38">
        <w:rPr>
          <w:sz w:val="28"/>
          <w:szCs w:val="28"/>
          <w:lang w:eastAsia="ru-RU"/>
        </w:rPr>
        <w:t>вхд</w:t>
      </w:r>
      <w:proofErr w:type="spellEnd"/>
      <w:r w:rsidRPr="00797E38">
        <w:rPr>
          <w:sz w:val="28"/>
          <w:szCs w:val="28"/>
          <w:lang w:eastAsia="ru-RU"/>
        </w:rPr>
        <w:t>. От 14.08.2019 №4153) установлено, что МУП «Гарант» КГО с момента передачи имущества не осуществляло работы по аварийно-восстановительному ремонту, работы осуществляло МКУ «Управление жизнеобеспечения Краснобродского городского округа», о чем свидетельствуют представленные договоры на выполненные работы и акты осмотров мест порывов, информация Единой дежурно-диспетчерской службы Краснобродского городского округа.</w:t>
      </w:r>
    </w:p>
    <w:p w14:paraId="228349A9"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За период с апрель-июль 2019 года (4 месяца) сумма расходов по ремонту сетей и устранению аварий составила 644,871тыс. рублей.</w:t>
      </w:r>
    </w:p>
    <w:p w14:paraId="21AD8B20"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 xml:space="preserve"> </w:t>
      </w:r>
    </w:p>
    <w:tbl>
      <w:tblPr>
        <w:tblW w:w="9067" w:type="dxa"/>
        <w:tblInd w:w="113" w:type="dxa"/>
        <w:tblLook w:val="04A0" w:firstRow="1" w:lastRow="0" w:firstColumn="1" w:lastColumn="0" w:noHBand="0" w:noVBand="1"/>
      </w:tblPr>
      <w:tblGrid>
        <w:gridCol w:w="5949"/>
        <w:gridCol w:w="3118"/>
      </w:tblGrid>
      <w:tr w:rsidR="00797E38" w:rsidRPr="00797E38" w14:paraId="2FA90CEE" w14:textId="77777777" w:rsidTr="00797E38">
        <w:trPr>
          <w:trHeight w:val="30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EFCFB" w14:textId="77777777" w:rsidR="00797E38" w:rsidRPr="00797E38" w:rsidRDefault="00797E38" w:rsidP="00797E38">
            <w:pPr>
              <w:rPr>
                <w:color w:val="000000"/>
                <w:lang w:eastAsia="ru-RU"/>
              </w:rPr>
            </w:pPr>
            <w:r w:rsidRPr="00797E38">
              <w:rPr>
                <w:color w:val="000000"/>
                <w:lang w:eastAsia="ru-RU"/>
              </w:rPr>
              <w:t> Реквизиты договоров</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14:paraId="4EFBDF0E" w14:textId="77777777" w:rsidR="00797E38" w:rsidRPr="00797E38" w:rsidRDefault="00797E38" w:rsidP="00797E38">
            <w:pPr>
              <w:rPr>
                <w:color w:val="000000"/>
                <w:lang w:eastAsia="ru-RU"/>
              </w:rPr>
            </w:pPr>
            <w:r w:rsidRPr="00797E38">
              <w:rPr>
                <w:color w:val="000000"/>
                <w:lang w:eastAsia="ru-RU"/>
              </w:rPr>
              <w:t>Сумма, руб. с НДС</w:t>
            </w:r>
          </w:p>
        </w:tc>
      </w:tr>
      <w:tr w:rsidR="00797E38" w:rsidRPr="00797E38" w14:paraId="07765F7B" w14:textId="77777777" w:rsidTr="00797E38">
        <w:trPr>
          <w:trHeight w:val="300"/>
        </w:trPr>
        <w:tc>
          <w:tcPr>
            <w:tcW w:w="5949" w:type="dxa"/>
            <w:tcBorders>
              <w:top w:val="nil"/>
              <w:left w:val="single" w:sz="4" w:space="0" w:color="auto"/>
              <w:bottom w:val="single" w:sz="4" w:space="0" w:color="auto"/>
              <w:right w:val="single" w:sz="4" w:space="0" w:color="auto"/>
            </w:tcBorders>
            <w:shd w:val="clear" w:color="auto" w:fill="auto"/>
            <w:noWrap/>
            <w:vAlign w:val="bottom"/>
            <w:hideMark/>
          </w:tcPr>
          <w:p w14:paraId="0361CF12" w14:textId="77777777" w:rsidR="00797E38" w:rsidRPr="00797E38" w:rsidRDefault="00797E38" w:rsidP="00797E38">
            <w:pPr>
              <w:rPr>
                <w:color w:val="000000"/>
                <w:lang w:eastAsia="ru-RU"/>
              </w:rPr>
            </w:pPr>
            <w:r w:rsidRPr="00797E38">
              <w:rPr>
                <w:color w:val="000000"/>
                <w:lang w:eastAsia="ru-RU"/>
              </w:rPr>
              <w:t>№41/209 от 24.09.2019</w:t>
            </w:r>
          </w:p>
        </w:tc>
        <w:tc>
          <w:tcPr>
            <w:tcW w:w="3118" w:type="dxa"/>
            <w:tcBorders>
              <w:top w:val="nil"/>
              <w:left w:val="nil"/>
              <w:bottom w:val="single" w:sz="4" w:space="0" w:color="auto"/>
              <w:right w:val="single" w:sz="4" w:space="0" w:color="auto"/>
            </w:tcBorders>
            <w:shd w:val="clear" w:color="auto" w:fill="auto"/>
            <w:noWrap/>
            <w:vAlign w:val="bottom"/>
            <w:hideMark/>
          </w:tcPr>
          <w:p w14:paraId="5A519963" w14:textId="77777777" w:rsidR="00797E38" w:rsidRPr="00797E38" w:rsidRDefault="00797E38" w:rsidP="00797E38">
            <w:pPr>
              <w:jc w:val="right"/>
              <w:rPr>
                <w:color w:val="000000"/>
                <w:lang w:eastAsia="ru-RU"/>
              </w:rPr>
            </w:pPr>
            <w:r w:rsidRPr="00797E38">
              <w:rPr>
                <w:color w:val="000000"/>
                <w:lang w:eastAsia="ru-RU"/>
              </w:rPr>
              <w:t>64859,16</w:t>
            </w:r>
          </w:p>
        </w:tc>
      </w:tr>
      <w:tr w:rsidR="00797E38" w:rsidRPr="00797E38" w14:paraId="55270BCF" w14:textId="77777777" w:rsidTr="00797E38">
        <w:trPr>
          <w:trHeight w:val="300"/>
        </w:trPr>
        <w:tc>
          <w:tcPr>
            <w:tcW w:w="5949" w:type="dxa"/>
            <w:tcBorders>
              <w:top w:val="nil"/>
              <w:left w:val="single" w:sz="4" w:space="0" w:color="auto"/>
              <w:bottom w:val="single" w:sz="4" w:space="0" w:color="auto"/>
              <w:right w:val="single" w:sz="4" w:space="0" w:color="auto"/>
            </w:tcBorders>
            <w:shd w:val="clear" w:color="auto" w:fill="auto"/>
            <w:noWrap/>
            <w:vAlign w:val="bottom"/>
            <w:hideMark/>
          </w:tcPr>
          <w:p w14:paraId="6339B677" w14:textId="77777777" w:rsidR="00797E38" w:rsidRPr="00797E38" w:rsidRDefault="00797E38" w:rsidP="00797E38">
            <w:pPr>
              <w:rPr>
                <w:color w:val="000000"/>
                <w:lang w:eastAsia="ru-RU"/>
              </w:rPr>
            </w:pPr>
            <w:r w:rsidRPr="00797E38">
              <w:rPr>
                <w:color w:val="000000"/>
                <w:lang w:eastAsia="ru-RU"/>
              </w:rPr>
              <w:t>№ 40/2019 от 13.06.2019</w:t>
            </w:r>
          </w:p>
        </w:tc>
        <w:tc>
          <w:tcPr>
            <w:tcW w:w="3118" w:type="dxa"/>
            <w:tcBorders>
              <w:top w:val="nil"/>
              <w:left w:val="nil"/>
              <w:bottom w:val="single" w:sz="4" w:space="0" w:color="auto"/>
              <w:right w:val="single" w:sz="4" w:space="0" w:color="auto"/>
            </w:tcBorders>
            <w:shd w:val="clear" w:color="auto" w:fill="auto"/>
            <w:noWrap/>
            <w:vAlign w:val="bottom"/>
            <w:hideMark/>
          </w:tcPr>
          <w:p w14:paraId="3819E9B1" w14:textId="77777777" w:rsidR="00797E38" w:rsidRPr="00797E38" w:rsidRDefault="00797E38" w:rsidP="00797E38">
            <w:pPr>
              <w:jc w:val="right"/>
              <w:rPr>
                <w:color w:val="000000"/>
                <w:lang w:eastAsia="ru-RU"/>
              </w:rPr>
            </w:pPr>
            <w:r w:rsidRPr="00797E38">
              <w:rPr>
                <w:color w:val="000000"/>
                <w:lang w:eastAsia="ru-RU"/>
              </w:rPr>
              <w:t>90145,51</w:t>
            </w:r>
          </w:p>
        </w:tc>
      </w:tr>
      <w:tr w:rsidR="00797E38" w:rsidRPr="00797E38" w14:paraId="0E28575A" w14:textId="77777777" w:rsidTr="00797E38">
        <w:trPr>
          <w:trHeight w:val="300"/>
        </w:trPr>
        <w:tc>
          <w:tcPr>
            <w:tcW w:w="5949" w:type="dxa"/>
            <w:tcBorders>
              <w:top w:val="nil"/>
              <w:left w:val="single" w:sz="4" w:space="0" w:color="auto"/>
              <w:bottom w:val="single" w:sz="4" w:space="0" w:color="auto"/>
              <w:right w:val="single" w:sz="4" w:space="0" w:color="auto"/>
            </w:tcBorders>
            <w:shd w:val="clear" w:color="auto" w:fill="auto"/>
            <w:noWrap/>
            <w:vAlign w:val="bottom"/>
            <w:hideMark/>
          </w:tcPr>
          <w:p w14:paraId="55FCDC3D" w14:textId="77777777" w:rsidR="00797E38" w:rsidRPr="00797E38" w:rsidRDefault="00797E38" w:rsidP="00797E38">
            <w:pPr>
              <w:rPr>
                <w:color w:val="000000"/>
                <w:lang w:eastAsia="ru-RU"/>
              </w:rPr>
            </w:pPr>
            <w:r w:rsidRPr="00797E38">
              <w:rPr>
                <w:color w:val="000000"/>
                <w:lang w:eastAsia="ru-RU"/>
              </w:rPr>
              <w:t>№ 47/2019 от 16.07.2019</w:t>
            </w:r>
          </w:p>
        </w:tc>
        <w:tc>
          <w:tcPr>
            <w:tcW w:w="3118" w:type="dxa"/>
            <w:tcBorders>
              <w:top w:val="nil"/>
              <w:left w:val="nil"/>
              <w:bottom w:val="single" w:sz="4" w:space="0" w:color="auto"/>
              <w:right w:val="single" w:sz="4" w:space="0" w:color="auto"/>
            </w:tcBorders>
            <w:shd w:val="clear" w:color="auto" w:fill="auto"/>
            <w:noWrap/>
            <w:vAlign w:val="bottom"/>
            <w:hideMark/>
          </w:tcPr>
          <w:p w14:paraId="6099FA68" w14:textId="77777777" w:rsidR="00797E38" w:rsidRPr="00797E38" w:rsidRDefault="00797E38" w:rsidP="00797E38">
            <w:pPr>
              <w:jc w:val="right"/>
              <w:rPr>
                <w:color w:val="000000"/>
                <w:lang w:eastAsia="ru-RU"/>
              </w:rPr>
            </w:pPr>
            <w:r w:rsidRPr="00797E38">
              <w:rPr>
                <w:color w:val="000000"/>
                <w:lang w:eastAsia="ru-RU"/>
              </w:rPr>
              <w:t>299146,0</w:t>
            </w:r>
          </w:p>
        </w:tc>
      </w:tr>
      <w:tr w:rsidR="00797E38" w:rsidRPr="00797E38" w14:paraId="56BA9682" w14:textId="77777777" w:rsidTr="00797E38">
        <w:trPr>
          <w:trHeight w:val="300"/>
        </w:trPr>
        <w:tc>
          <w:tcPr>
            <w:tcW w:w="5949" w:type="dxa"/>
            <w:tcBorders>
              <w:top w:val="nil"/>
              <w:left w:val="single" w:sz="4" w:space="0" w:color="auto"/>
              <w:bottom w:val="single" w:sz="4" w:space="0" w:color="auto"/>
              <w:right w:val="single" w:sz="4" w:space="0" w:color="auto"/>
            </w:tcBorders>
            <w:shd w:val="clear" w:color="auto" w:fill="auto"/>
            <w:noWrap/>
            <w:vAlign w:val="bottom"/>
            <w:hideMark/>
          </w:tcPr>
          <w:p w14:paraId="3CABDCEE" w14:textId="77777777" w:rsidR="00797E38" w:rsidRPr="00797E38" w:rsidRDefault="00797E38" w:rsidP="00797E38">
            <w:pPr>
              <w:rPr>
                <w:color w:val="000000"/>
                <w:lang w:eastAsia="ru-RU"/>
              </w:rPr>
            </w:pPr>
            <w:r w:rsidRPr="00797E38">
              <w:rPr>
                <w:color w:val="000000"/>
                <w:lang w:eastAsia="ru-RU"/>
              </w:rPr>
              <w:t>№ 32/2019 от 17.05.2019</w:t>
            </w:r>
          </w:p>
        </w:tc>
        <w:tc>
          <w:tcPr>
            <w:tcW w:w="3118" w:type="dxa"/>
            <w:tcBorders>
              <w:top w:val="nil"/>
              <w:left w:val="nil"/>
              <w:bottom w:val="single" w:sz="4" w:space="0" w:color="auto"/>
              <w:right w:val="single" w:sz="4" w:space="0" w:color="auto"/>
            </w:tcBorders>
            <w:shd w:val="clear" w:color="auto" w:fill="auto"/>
            <w:noWrap/>
            <w:vAlign w:val="bottom"/>
            <w:hideMark/>
          </w:tcPr>
          <w:p w14:paraId="28476A02" w14:textId="77777777" w:rsidR="00797E38" w:rsidRPr="00797E38" w:rsidRDefault="00797E38" w:rsidP="00797E38">
            <w:pPr>
              <w:jc w:val="right"/>
              <w:rPr>
                <w:color w:val="000000"/>
                <w:lang w:eastAsia="ru-RU"/>
              </w:rPr>
            </w:pPr>
            <w:r w:rsidRPr="00797E38">
              <w:rPr>
                <w:color w:val="000000"/>
                <w:lang w:eastAsia="ru-RU"/>
              </w:rPr>
              <w:t>94367,23</w:t>
            </w:r>
          </w:p>
        </w:tc>
      </w:tr>
      <w:tr w:rsidR="00797E38" w:rsidRPr="00797E38" w14:paraId="7C2F4D90" w14:textId="77777777" w:rsidTr="00797E38">
        <w:trPr>
          <w:trHeight w:val="300"/>
        </w:trPr>
        <w:tc>
          <w:tcPr>
            <w:tcW w:w="5949" w:type="dxa"/>
            <w:tcBorders>
              <w:top w:val="nil"/>
              <w:left w:val="single" w:sz="4" w:space="0" w:color="auto"/>
              <w:bottom w:val="single" w:sz="4" w:space="0" w:color="auto"/>
              <w:right w:val="single" w:sz="4" w:space="0" w:color="auto"/>
            </w:tcBorders>
            <w:shd w:val="clear" w:color="auto" w:fill="auto"/>
            <w:noWrap/>
            <w:vAlign w:val="bottom"/>
            <w:hideMark/>
          </w:tcPr>
          <w:p w14:paraId="4F2CD384" w14:textId="77777777" w:rsidR="00797E38" w:rsidRPr="00797E38" w:rsidRDefault="00797E38" w:rsidP="00797E38">
            <w:pPr>
              <w:rPr>
                <w:color w:val="000000"/>
                <w:lang w:eastAsia="ru-RU"/>
              </w:rPr>
            </w:pPr>
            <w:r w:rsidRPr="00797E38">
              <w:rPr>
                <w:color w:val="000000"/>
                <w:lang w:eastAsia="ru-RU"/>
              </w:rPr>
              <w:t>№ 33/2019 от 17.05.2019</w:t>
            </w:r>
          </w:p>
        </w:tc>
        <w:tc>
          <w:tcPr>
            <w:tcW w:w="3118" w:type="dxa"/>
            <w:tcBorders>
              <w:top w:val="nil"/>
              <w:left w:val="nil"/>
              <w:bottom w:val="single" w:sz="4" w:space="0" w:color="auto"/>
              <w:right w:val="single" w:sz="4" w:space="0" w:color="auto"/>
            </w:tcBorders>
            <w:shd w:val="clear" w:color="auto" w:fill="auto"/>
            <w:noWrap/>
            <w:vAlign w:val="bottom"/>
            <w:hideMark/>
          </w:tcPr>
          <w:p w14:paraId="05BB4413" w14:textId="77777777" w:rsidR="00797E38" w:rsidRPr="00797E38" w:rsidRDefault="00797E38" w:rsidP="00797E38">
            <w:pPr>
              <w:jc w:val="right"/>
              <w:rPr>
                <w:color w:val="000000"/>
                <w:lang w:eastAsia="ru-RU"/>
              </w:rPr>
            </w:pPr>
            <w:r w:rsidRPr="00797E38">
              <w:rPr>
                <w:color w:val="000000"/>
                <w:lang w:eastAsia="ru-RU"/>
              </w:rPr>
              <w:t>96353,84</w:t>
            </w:r>
          </w:p>
        </w:tc>
      </w:tr>
      <w:tr w:rsidR="00797E38" w:rsidRPr="00797E38" w14:paraId="0DD528ED" w14:textId="77777777" w:rsidTr="00797E38">
        <w:trPr>
          <w:trHeight w:val="300"/>
        </w:trPr>
        <w:tc>
          <w:tcPr>
            <w:tcW w:w="5949" w:type="dxa"/>
            <w:tcBorders>
              <w:top w:val="nil"/>
              <w:left w:val="single" w:sz="4" w:space="0" w:color="auto"/>
              <w:bottom w:val="single" w:sz="4" w:space="0" w:color="auto"/>
              <w:right w:val="single" w:sz="4" w:space="0" w:color="auto"/>
            </w:tcBorders>
            <w:shd w:val="clear" w:color="auto" w:fill="auto"/>
            <w:noWrap/>
            <w:vAlign w:val="bottom"/>
            <w:hideMark/>
          </w:tcPr>
          <w:p w14:paraId="3DBF8426" w14:textId="77777777" w:rsidR="00797E38" w:rsidRPr="00797E38" w:rsidRDefault="00797E38" w:rsidP="00797E38">
            <w:pPr>
              <w:rPr>
                <w:color w:val="000000"/>
                <w:lang w:eastAsia="ru-RU"/>
              </w:rPr>
            </w:pPr>
            <w:r w:rsidRPr="00797E38">
              <w:rPr>
                <w:color w:val="000000"/>
                <w:lang w:eastAsia="ru-RU"/>
              </w:rPr>
              <w:t> ИТОГО</w:t>
            </w:r>
          </w:p>
        </w:tc>
        <w:tc>
          <w:tcPr>
            <w:tcW w:w="3118" w:type="dxa"/>
            <w:tcBorders>
              <w:top w:val="nil"/>
              <w:left w:val="nil"/>
              <w:bottom w:val="single" w:sz="4" w:space="0" w:color="auto"/>
              <w:right w:val="single" w:sz="4" w:space="0" w:color="auto"/>
            </w:tcBorders>
            <w:shd w:val="clear" w:color="auto" w:fill="auto"/>
            <w:noWrap/>
            <w:vAlign w:val="bottom"/>
            <w:hideMark/>
          </w:tcPr>
          <w:p w14:paraId="773D82F0" w14:textId="77777777" w:rsidR="00797E38" w:rsidRPr="00797E38" w:rsidRDefault="00797E38" w:rsidP="00797E38">
            <w:pPr>
              <w:jc w:val="right"/>
              <w:rPr>
                <w:b/>
                <w:bCs/>
                <w:color w:val="000000"/>
                <w:lang w:eastAsia="ru-RU"/>
              </w:rPr>
            </w:pPr>
            <w:r w:rsidRPr="00797E38">
              <w:rPr>
                <w:b/>
                <w:bCs/>
                <w:color w:val="000000"/>
                <w:lang w:eastAsia="ru-RU"/>
              </w:rPr>
              <w:t>644871,74</w:t>
            </w:r>
          </w:p>
        </w:tc>
      </w:tr>
    </w:tbl>
    <w:p w14:paraId="458FC9C3" w14:textId="77777777" w:rsidR="00797E38" w:rsidRPr="00797E38" w:rsidRDefault="00797E38" w:rsidP="00797E38">
      <w:pPr>
        <w:tabs>
          <w:tab w:val="left" w:pos="1134"/>
        </w:tabs>
        <w:ind w:firstLine="709"/>
        <w:jc w:val="both"/>
        <w:rPr>
          <w:sz w:val="28"/>
          <w:szCs w:val="28"/>
          <w:lang w:eastAsia="ru-RU"/>
        </w:rPr>
      </w:pPr>
    </w:p>
    <w:p w14:paraId="383C2A7D"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Специалист РЭК КО полагает экономически обоснованным включить вышеуказанную сумму как фактически подтвержденную и документально обоснованную в расчет тарифа по статье «Текущий ремонт».</w:t>
      </w:r>
    </w:p>
    <w:p w14:paraId="7736BF6B"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 xml:space="preserve">Предложение предприятия об учете расходов на </w:t>
      </w:r>
      <w:proofErr w:type="gramStart"/>
      <w:r w:rsidRPr="00797E38">
        <w:rPr>
          <w:sz w:val="28"/>
          <w:szCs w:val="28"/>
          <w:lang w:eastAsia="ru-RU"/>
        </w:rPr>
        <w:t>ГСМ  в</w:t>
      </w:r>
      <w:proofErr w:type="gramEnd"/>
      <w:r w:rsidRPr="00797E38">
        <w:rPr>
          <w:sz w:val="28"/>
          <w:szCs w:val="28"/>
          <w:lang w:eastAsia="ru-RU"/>
        </w:rPr>
        <w:t xml:space="preserve"> сумме  141,37 тыс. руб.  отклонено в связи с отсутствием обоснования объемов потребления бензина, масла, </w:t>
      </w:r>
      <w:r w:rsidRPr="00797E38">
        <w:rPr>
          <w:sz w:val="28"/>
          <w:szCs w:val="28"/>
          <w:lang w:eastAsia="ru-RU"/>
        </w:rPr>
        <w:lastRenderedPageBreak/>
        <w:t>подтверждающих необходимость приобретения ресурсов документов (утвержденных нормативов расхода топлива,  Коллективный  договор или иной нормативно-правовой акт, предусматривающий  перевозку работников до места работы за счет средств предприятия), заключенных договоров с поставщиками.</w:t>
      </w:r>
    </w:p>
    <w:p w14:paraId="0A5A6D0D"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 xml:space="preserve">Расходы на ГСМ учтены в статье ГСМ в «прочих производственных расходах» в  размере 16,9668 тыс. рублей исходя из подтвержденных фактических расходов на бензин и тосол данными бухгалтерских регистров счета 10-3 (25,45027 тыс. руб. за 1 полугодие 2019 года) в пересчете на регулируемый период 4 месяца. </w:t>
      </w:r>
    </w:p>
    <w:p w14:paraId="4A1644E5"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 xml:space="preserve">Расходы по статье «Материалы и запасные части» приняты на регулируемый период в размере - </w:t>
      </w:r>
      <w:r w:rsidRPr="00797E38">
        <w:rPr>
          <w:b/>
          <w:bCs/>
          <w:i/>
          <w:iCs/>
          <w:sz w:val="28"/>
          <w:szCs w:val="28"/>
          <w:lang w:eastAsia="ru-RU"/>
        </w:rPr>
        <w:t>0,93 тыс. руб</w:t>
      </w:r>
      <w:r w:rsidRPr="00797E38">
        <w:rPr>
          <w:sz w:val="28"/>
          <w:szCs w:val="28"/>
          <w:lang w:eastAsia="ru-RU"/>
        </w:rPr>
        <w:t>.</w:t>
      </w:r>
    </w:p>
    <w:p w14:paraId="535DCF5F" w14:textId="77777777" w:rsidR="00797E38" w:rsidRPr="00797E38" w:rsidRDefault="00797E38" w:rsidP="00797E38">
      <w:pPr>
        <w:tabs>
          <w:tab w:val="left" w:pos="1134"/>
        </w:tabs>
        <w:ind w:firstLine="709"/>
        <w:jc w:val="both"/>
        <w:rPr>
          <w:sz w:val="28"/>
          <w:szCs w:val="28"/>
          <w:lang w:eastAsia="ru-RU"/>
        </w:rPr>
      </w:pPr>
    </w:p>
    <w:p w14:paraId="50E9429B" w14:textId="77777777" w:rsidR="00797E38" w:rsidRPr="00797E38" w:rsidRDefault="00797E38" w:rsidP="00797E38">
      <w:pPr>
        <w:tabs>
          <w:tab w:val="left" w:pos="1134"/>
        </w:tabs>
        <w:jc w:val="center"/>
        <w:rPr>
          <w:sz w:val="28"/>
          <w:szCs w:val="28"/>
          <w:lang w:eastAsia="ru-RU"/>
        </w:rPr>
      </w:pPr>
      <w:r w:rsidRPr="00797E38">
        <w:rPr>
          <w:b/>
          <w:sz w:val="32"/>
          <w:szCs w:val="32"/>
          <w:u w:val="single"/>
          <w:lang w:eastAsia="ru-RU"/>
        </w:rPr>
        <w:t>1.1.3. «Затраты на покупную электрическую энергию»</w:t>
      </w:r>
    </w:p>
    <w:p w14:paraId="1FAD1F02" w14:textId="77777777" w:rsidR="00797E38" w:rsidRPr="00797E38" w:rsidRDefault="00797E38" w:rsidP="00797E38">
      <w:pPr>
        <w:tabs>
          <w:tab w:val="left" w:pos="1134"/>
        </w:tabs>
        <w:ind w:firstLine="709"/>
        <w:jc w:val="center"/>
        <w:rPr>
          <w:b/>
          <w:sz w:val="16"/>
          <w:szCs w:val="32"/>
          <w:u w:val="single"/>
          <w:lang w:eastAsia="ru-RU"/>
        </w:rPr>
      </w:pPr>
    </w:p>
    <w:p w14:paraId="4F8B5C61" w14:textId="77777777" w:rsidR="00797E38" w:rsidRPr="00797E38" w:rsidRDefault="00797E38" w:rsidP="00797E38">
      <w:pPr>
        <w:autoSpaceDE w:val="0"/>
        <w:autoSpaceDN w:val="0"/>
        <w:adjustRightInd w:val="0"/>
        <w:ind w:firstLine="720"/>
        <w:jc w:val="both"/>
        <w:rPr>
          <w:sz w:val="28"/>
          <w:szCs w:val="28"/>
          <w:lang w:eastAsia="ru-RU"/>
        </w:rPr>
      </w:pPr>
      <w:r w:rsidRPr="00797E38">
        <w:rPr>
          <w:sz w:val="28"/>
          <w:szCs w:val="28"/>
          <w:lang w:eastAsia="ru-RU"/>
        </w:rPr>
        <w:t>В соответствии с п. 20 Методических указаний расходы регулируемой организации на приобретаемые электрическую энергию (мощность), тепловую энергию (мощность), другие виды энергетических ресурсов, холодную воду, теплоноситель определяются как сумма произведений расчетных экономически (технологически, технически) обоснованных объемов приобретаемых электрической энергии (мощности), тепловой энергии (мощности), других видов энергетических ресурсов холодной воды на соответственно плановые (расчетные) цены (тарифы) на электрическую энергию (мощность), тепловую энергию (мощность), другие виды энергетических ресурсов, холодную воду. Объемы приобретаемой электрической энергии (мощности), тепловой энергии (мощности) определяются с учетом показателей надежности, качества, энергетической эффективности в сфере водоснабжения и (или) водоотведения, определенных в установленном порядке.</w:t>
      </w:r>
    </w:p>
    <w:p w14:paraId="3063C81C"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Организацией заявлены для учета в необходимой валовой выручке                  расходы по данной статье:</w:t>
      </w:r>
    </w:p>
    <w:p w14:paraId="7F00AFF6" w14:textId="77777777" w:rsidR="00797E38" w:rsidRPr="00797E38" w:rsidRDefault="00797E38" w:rsidP="00797E38">
      <w:pPr>
        <w:tabs>
          <w:tab w:val="left" w:pos="1134"/>
        </w:tabs>
        <w:ind w:firstLine="709"/>
        <w:jc w:val="both"/>
        <w:rPr>
          <w:sz w:val="28"/>
          <w:szCs w:val="28"/>
          <w:lang w:eastAsia="ru-RU"/>
        </w:rPr>
      </w:pPr>
      <w:r w:rsidRPr="00797E38">
        <w:rPr>
          <w:b/>
          <w:bCs/>
          <w:sz w:val="28"/>
          <w:szCs w:val="28"/>
          <w:lang w:eastAsia="ru-RU"/>
        </w:rPr>
        <w:t>На период с 24.06.2019 по 31.12.2019</w:t>
      </w:r>
      <w:r w:rsidRPr="00797E38">
        <w:rPr>
          <w:sz w:val="28"/>
          <w:szCs w:val="28"/>
          <w:lang w:eastAsia="ru-RU"/>
        </w:rPr>
        <w:t xml:space="preserve"> в сумме </w:t>
      </w:r>
      <w:r w:rsidRPr="00797E38">
        <w:rPr>
          <w:b/>
          <w:i/>
          <w:sz w:val="28"/>
          <w:szCs w:val="28"/>
          <w:lang w:eastAsia="ru-RU"/>
        </w:rPr>
        <w:t xml:space="preserve">1469,30 </w:t>
      </w:r>
      <w:proofErr w:type="spellStart"/>
      <w:r w:rsidRPr="00797E38">
        <w:rPr>
          <w:sz w:val="28"/>
          <w:szCs w:val="28"/>
          <w:lang w:eastAsia="ru-RU"/>
        </w:rPr>
        <w:t>тыс.руб</w:t>
      </w:r>
      <w:proofErr w:type="spellEnd"/>
      <w:r w:rsidRPr="00797E38">
        <w:rPr>
          <w:sz w:val="28"/>
          <w:szCs w:val="28"/>
          <w:lang w:eastAsia="ru-RU"/>
        </w:rPr>
        <w:t xml:space="preserve">., в том числе: </w:t>
      </w:r>
    </w:p>
    <w:p w14:paraId="586B6FBE" w14:textId="77777777" w:rsidR="00797E38" w:rsidRPr="00797E38" w:rsidRDefault="00797E38" w:rsidP="00797E38">
      <w:pPr>
        <w:tabs>
          <w:tab w:val="left" w:pos="426"/>
          <w:tab w:val="left" w:pos="709"/>
          <w:tab w:val="left" w:pos="9356"/>
          <w:tab w:val="left" w:pos="9781"/>
          <w:tab w:val="left" w:pos="9923"/>
        </w:tabs>
        <w:ind w:firstLine="709"/>
        <w:jc w:val="both"/>
        <w:rPr>
          <w:color w:val="000000"/>
          <w:sz w:val="28"/>
          <w:szCs w:val="28"/>
          <w:lang w:eastAsia="ru-RU"/>
        </w:rPr>
      </w:pPr>
      <w:r w:rsidRPr="00797E38">
        <w:rPr>
          <w:color w:val="000000"/>
          <w:sz w:val="28"/>
          <w:szCs w:val="28"/>
          <w:lang w:eastAsia="ru-RU"/>
        </w:rPr>
        <w:t xml:space="preserve">- </w:t>
      </w:r>
      <w:r w:rsidRPr="00797E38">
        <w:rPr>
          <w:i/>
          <w:color w:val="000000"/>
          <w:sz w:val="28"/>
          <w:szCs w:val="28"/>
          <w:u w:val="single"/>
          <w:lang w:eastAsia="ru-RU"/>
        </w:rPr>
        <w:t>по уровню напряжения ВН</w:t>
      </w:r>
      <w:r w:rsidRPr="00797E38">
        <w:rPr>
          <w:color w:val="000000"/>
          <w:sz w:val="28"/>
          <w:szCs w:val="28"/>
          <w:lang w:eastAsia="ru-RU"/>
        </w:rPr>
        <w:t xml:space="preserve">: расходы на электрическую энергию –               1469,30 </w:t>
      </w:r>
      <w:proofErr w:type="spellStart"/>
      <w:r w:rsidRPr="00797E38">
        <w:rPr>
          <w:color w:val="000000"/>
          <w:sz w:val="28"/>
          <w:szCs w:val="28"/>
          <w:lang w:eastAsia="ru-RU"/>
        </w:rPr>
        <w:t>тыс.руб</w:t>
      </w:r>
      <w:proofErr w:type="spellEnd"/>
      <w:r w:rsidRPr="00797E38">
        <w:rPr>
          <w:color w:val="000000"/>
          <w:sz w:val="28"/>
          <w:szCs w:val="28"/>
          <w:lang w:eastAsia="ru-RU"/>
        </w:rPr>
        <w:t xml:space="preserve">. (объем электрической энергии – 408,14 </w:t>
      </w:r>
      <w:proofErr w:type="spellStart"/>
      <w:r w:rsidRPr="00797E38">
        <w:rPr>
          <w:color w:val="000000"/>
          <w:sz w:val="28"/>
          <w:szCs w:val="28"/>
          <w:lang w:eastAsia="ru-RU"/>
        </w:rPr>
        <w:t>тыс.кВт.ч</w:t>
      </w:r>
      <w:proofErr w:type="spellEnd"/>
      <w:r w:rsidRPr="00797E38">
        <w:rPr>
          <w:color w:val="000000"/>
          <w:sz w:val="28"/>
          <w:szCs w:val="28"/>
          <w:lang w:eastAsia="ru-RU"/>
        </w:rPr>
        <w:t>., цена – 3,60 руб./</w:t>
      </w:r>
      <w:proofErr w:type="spellStart"/>
      <w:r w:rsidRPr="00797E38">
        <w:rPr>
          <w:color w:val="000000"/>
          <w:sz w:val="28"/>
          <w:szCs w:val="28"/>
          <w:lang w:eastAsia="ru-RU"/>
        </w:rPr>
        <w:t>кВт.ч</w:t>
      </w:r>
      <w:proofErr w:type="spellEnd"/>
      <w:r w:rsidRPr="00797E38">
        <w:rPr>
          <w:color w:val="000000"/>
          <w:sz w:val="28"/>
          <w:szCs w:val="28"/>
          <w:lang w:eastAsia="ru-RU"/>
        </w:rPr>
        <w:t>.).</w:t>
      </w:r>
    </w:p>
    <w:p w14:paraId="2CAAC423" w14:textId="10F8E491" w:rsidR="00797E38" w:rsidRPr="00797E38" w:rsidRDefault="00797E38" w:rsidP="00797E38">
      <w:pPr>
        <w:tabs>
          <w:tab w:val="left" w:pos="1134"/>
          <w:tab w:val="left" w:pos="9356"/>
          <w:tab w:val="left" w:pos="9781"/>
          <w:tab w:val="left" w:pos="9923"/>
        </w:tabs>
        <w:ind w:firstLine="709"/>
        <w:jc w:val="both"/>
        <w:rPr>
          <w:color w:val="000000"/>
          <w:sz w:val="28"/>
          <w:szCs w:val="28"/>
          <w:lang w:eastAsia="ru-RU"/>
        </w:rPr>
      </w:pPr>
      <w:r w:rsidRPr="00797E38">
        <w:rPr>
          <w:color w:val="000000"/>
          <w:sz w:val="28"/>
          <w:szCs w:val="28"/>
          <w:lang w:eastAsia="ru-RU"/>
        </w:rPr>
        <w:t>Поставка электрической энергии осуществляется ПАО «</w:t>
      </w:r>
      <w:proofErr w:type="spellStart"/>
      <w:r w:rsidRPr="00797E38">
        <w:rPr>
          <w:color w:val="000000"/>
          <w:sz w:val="28"/>
          <w:szCs w:val="28"/>
          <w:lang w:eastAsia="ru-RU"/>
        </w:rPr>
        <w:t>Кузбассэнергосбыт</w:t>
      </w:r>
      <w:proofErr w:type="spellEnd"/>
      <w:r w:rsidRPr="00797E38">
        <w:rPr>
          <w:color w:val="000000"/>
          <w:sz w:val="28"/>
          <w:szCs w:val="28"/>
          <w:lang w:eastAsia="ru-RU"/>
        </w:rPr>
        <w:t>».</w:t>
      </w:r>
    </w:p>
    <w:p w14:paraId="2E332CB6" w14:textId="77777777" w:rsidR="00797E38" w:rsidRPr="00797E38" w:rsidRDefault="00797E38" w:rsidP="00797E38">
      <w:pPr>
        <w:tabs>
          <w:tab w:val="left" w:pos="1134"/>
          <w:tab w:val="left" w:pos="9356"/>
          <w:tab w:val="left" w:pos="9781"/>
          <w:tab w:val="left" w:pos="9923"/>
        </w:tabs>
        <w:ind w:firstLine="709"/>
        <w:jc w:val="both"/>
        <w:rPr>
          <w:color w:val="000000"/>
          <w:sz w:val="28"/>
          <w:szCs w:val="28"/>
          <w:lang w:eastAsia="ru-RU"/>
        </w:rPr>
      </w:pPr>
      <w:r w:rsidRPr="00797E38">
        <w:rPr>
          <w:color w:val="000000"/>
          <w:sz w:val="28"/>
          <w:szCs w:val="28"/>
          <w:lang w:eastAsia="ru-RU"/>
        </w:rPr>
        <w:t>В качестве обосновывающих документов, в материалах тарифного дела представлены:</w:t>
      </w:r>
    </w:p>
    <w:p w14:paraId="7C470C38" w14:textId="77777777" w:rsidR="00797E38" w:rsidRPr="00797E38" w:rsidRDefault="00797E38" w:rsidP="00797E38">
      <w:pPr>
        <w:tabs>
          <w:tab w:val="left" w:pos="1134"/>
          <w:tab w:val="left" w:pos="9356"/>
          <w:tab w:val="left" w:pos="9781"/>
          <w:tab w:val="left" w:pos="9923"/>
        </w:tabs>
        <w:ind w:firstLine="709"/>
        <w:jc w:val="both"/>
        <w:rPr>
          <w:color w:val="000000"/>
          <w:sz w:val="28"/>
          <w:szCs w:val="28"/>
          <w:lang w:eastAsia="ru-RU"/>
        </w:rPr>
      </w:pPr>
      <w:r w:rsidRPr="00797E38">
        <w:rPr>
          <w:color w:val="000000"/>
          <w:sz w:val="28"/>
          <w:szCs w:val="28"/>
          <w:lang w:eastAsia="ru-RU"/>
        </w:rPr>
        <w:t xml:space="preserve">- счет-фактура за потребленную электрическую энергию за май 2019 года; </w:t>
      </w:r>
    </w:p>
    <w:p w14:paraId="4CACB2D5" w14:textId="77777777" w:rsidR="00797E38" w:rsidRPr="00797E38" w:rsidRDefault="00797E38" w:rsidP="00797E38">
      <w:pPr>
        <w:tabs>
          <w:tab w:val="left" w:pos="1134"/>
          <w:tab w:val="left" w:pos="9356"/>
          <w:tab w:val="left" w:pos="9781"/>
          <w:tab w:val="left" w:pos="9923"/>
        </w:tabs>
        <w:ind w:firstLine="709"/>
        <w:jc w:val="both"/>
        <w:rPr>
          <w:color w:val="000000"/>
          <w:sz w:val="28"/>
          <w:szCs w:val="28"/>
          <w:lang w:eastAsia="ru-RU"/>
        </w:rPr>
      </w:pPr>
      <w:r w:rsidRPr="00797E38">
        <w:rPr>
          <w:color w:val="000000"/>
          <w:sz w:val="28"/>
          <w:szCs w:val="28"/>
          <w:lang w:eastAsia="ru-RU"/>
        </w:rPr>
        <w:t>- договор энергосбережения от 01.01.2019 № 620063;</w:t>
      </w:r>
    </w:p>
    <w:p w14:paraId="18558433" w14:textId="77777777" w:rsidR="00797E38" w:rsidRPr="00797E38" w:rsidRDefault="00797E38" w:rsidP="00797E38">
      <w:pPr>
        <w:tabs>
          <w:tab w:val="left" w:pos="1134"/>
          <w:tab w:val="left" w:pos="9356"/>
          <w:tab w:val="left" w:pos="9781"/>
          <w:tab w:val="left" w:pos="9923"/>
        </w:tabs>
        <w:ind w:firstLine="709"/>
        <w:jc w:val="both"/>
        <w:rPr>
          <w:color w:val="000000"/>
          <w:sz w:val="28"/>
          <w:szCs w:val="28"/>
          <w:lang w:eastAsia="ru-RU"/>
        </w:rPr>
      </w:pPr>
      <w:r w:rsidRPr="00797E38">
        <w:rPr>
          <w:color w:val="000000"/>
          <w:sz w:val="28"/>
          <w:szCs w:val="28"/>
          <w:lang w:eastAsia="ru-RU"/>
        </w:rPr>
        <w:t>- дополнительное соглашение к муниципальному контракту энергосбережения от 31.12.2018 № 620024.</w:t>
      </w:r>
    </w:p>
    <w:p w14:paraId="23BD64CE" w14:textId="77777777" w:rsidR="00797E38" w:rsidRPr="00797E38" w:rsidRDefault="00797E38" w:rsidP="00797E38">
      <w:pPr>
        <w:tabs>
          <w:tab w:val="left" w:pos="1134"/>
          <w:tab w:val="left" w:pos="9356"/>
          <w:tab w:val="left" w:pos="9781"/>
          <w:tab w:val="left" w:pos="9923"/>
        </w:tabs>
        <w:ind w:firstLine="709"/>
        <w:jc w:val="both"/>
        <w:rPr>
          <w:color w:val="000000"/>
          <w:sz w:val="28"/>
          <w:szCs w:val="28"/>
          <w:lang w:eastAsia="ru-RU"/>
        </w:rPr>
      </w:pPr>
      <w:r w:rsidRPr="00797E38">
        <w:rPr>
          <w:color w:val="000000"/>
          <w:sz w:val="28"/>
          <w:szCs w:val="28"/>
          <w:lang w:eastAsia="ru-RU"/>
        </w:rPr>
        <w:t>Специалистом дополнительно запрошены у ПАО «</w:t>
      </w:r>
      <w:proofErr w:type="spellStart"/>
      <w:r w:rsidRPr="00797E38">
        <w:rPr>
          <w:color w:val="000000"/>
          <w:sz w:val="28"/>
          <w:szCs w:val="28"/>
          <w:lang w:eastAsia="ru-RU"/>
        </w:rPr>
        <w:t>Кузбассэнергосбыт</w:t>
      </w:r>
      <w:proofErr w:type="spellEnd"/>
      <w:r w:rsidRPr="00797E38">
        <w:rPr>
          <w:color w:val="000000"/>
          <w:sz w:val="28"/>
          <w:szCs w:val="28"/>
          <w:lang w:eastAsia="ru-RU"/>
        </w:rPr>
        <w:t xml:space="preserve">» фактические объемы потребления электрической энергии по ранее действующей организации ООО «РЭСК» за 2018 год. По данным, </w:t>
      </w:r>
      <w:proofErr w:type="gramStart"/>
      <w:r w:rsidRPr="00797E38">
        <w:rPr>
          <w:color w:val="000000"/>
          <w:sz w:val="28"/>
          <w:szCs w:val="28"/>
          <w:lang w:eastAsia="ru-RU"/>
        </w:rPr>
        <w:t>представленным  ПАО</w:t>
      </w:r>
      <w:proofErr w:type="gramEnd"/>
      <w:r w:rsidRPr="00797E38">
        <w:rPr>
          <w:color w:val="000000"/>
          <w:sz w:val="28"/>
          <w:szCs w:val="28"/>
          <w:lang w:eastAsia="ru-RU"/>
        </w:rPr>
        <w:t xml:space="preserve"> «</w:t>
      </w:r>
      <w:proofErr w:type="spellStart"/>
      <w:r w:rsidRPr="00797E38">
        <w:rPr>
          <w:color w:val="000000"/>
          <w:sz w:val="28"/>
          <w:szCs w:val="28"/>
          <w:lang w:eastAsia="ru-RU"/>
        </w:rPr>
        <w:t>Кузбассэнергосбыт</w:t>
      </w:r>
      <w:proofErr w:type="spellEnd"/>
      <w:r w:rsidRPr="00797E38">
        <w:rPr>
          <w:color w:val="000000"/>
          <w:sz w:val="28"/>
          <w:szCs w:val="28"/>
          <w:lang w:eastAsia="ru-RU"/>
        </w:rPr>
        <w:t xml:space="preserve">» за 2018 год, объем потребленной электрической энергии составил: </w:t>
      </w:r>
    </w:p>
    <w:p w14:paraId="33D1093B" w14:textId="77777777" w:rsidR="00797E38" w:rsidRPr="00797E38" w:rsidRDefault="00797E38" w:rsidP="00797E38">
      <w:pPr>
        <w:tabs>
          <w:tab w:val="left" w:pos="1134"/>
        </w:tabs>
        <w:ind w:firstLine="709"/>
        <w:jc w:val="both"/>
        <w:rPr>
          <w:sz w:val="28"/>
          <w:szCs w:val="28"/>
          <w:lang w:eastAsia="ru-RU"/>
        </w:rPr>
      </w:pPr>
      <w:r w:rsidRPr="00797E38">
        <w:rPr>
          <w:color w:val="000000"/>
          <w:sz w:val="28"/>
          <w:szCs w:val="28"/>
          <w:lang w:eastAsia="ru-RU"/>
        </w:rPr>
        <w:t xml:space="preserve">- </w:t>
      </w:r>
      <w:r w:rsidRPr="00797E38">
        <w:rPr>
          <w:i/>
          <w:color w:val="000000"/>
          <w:sz w:val="28"/>
          <w:szCs w:val="28"/>
          <w:u w:val="single"/>
          <w:lang w:eastAsia="ru-RU"/>
        </w:rPr>
        <w:t>по уровню напряжения ВН</w:t>
      </w:r>
      <w:r w:rsidRPr="00797E38">
        <w:rPr>
          <w:color w:val="000000"/>
          <w:sz w:val="28"/>
          <w:szCs w:val="28"/>
          <w:lang w:eastAsia="ru-RU"/>
        </w:rPr>
        <w:t xml:space="preserve"> -</w:t>
      </w:r>
      <w:r w:rsidRPr="00797E38">
        <w:rPr>
          <w:i/>
          <w:iCs/>
          <w:color w:val="000000"/>
          <w:sz w:val="28"/>
          <w:szCs w:val="28"/>
          <w:lang w:eastAsia="ru-RU"/>
        </w:rPr>
        <w:t xml:space="preserve">369,45 тыс. </w:t>
      </w:r>
      <w:proofErr w:type="spellStart"/>
      <w:r w:rsidRPr="00797E38">
        <w:rPr>
          <w:i/>
          <w:iCs/>
          <w:sz w:val="28"/>
          <w:szCs w:val="28"/>
          <w:lang w:eastAsia="ru-RU"/>
        </w:rPr>
        <w:t>кВт.ч</w:t>
      </w:r>
      <w:proofErr w:type="spellEnd"/>
      <w:r w:rsidRPr="00797E38">
        <w:rPr>
          <w:i/>
          <w:iCs/>
          <w:sz w:val="28"/>
          <w:szCs w:val="28"/>
          <w:lang w:eastAsia="ru-RU"/>
        </w:rPr>
        <w:t>;</w:t>
      </w:r>
    </w:p>
    <w:p w14:paraId="755BE077" w14:textId="77777777" w:rsidR="00797E38" w:rsidRPr="00797E38" w:rsidRDefault="00797E38" w:rsidP="00797E38">
      <w:pPr>
        <w:tabs>
          <w:tab w:val="left" w:pos="1134"/>
        </w:tabs>
        <w:ind w:firstLine="709"/>
        <w:jc w:val="both"/>
        <w:rPr>
          <w:i/>
          <w:iCs/>
          <w:color w:val="000000"/>
          <w:sz w:val="28"/>
          <w:szCs w:val="28"/>
          <w:u w:val="single"/>
          <w:lang w:eastAsia="ru-RU"/>
        </w:rPr>
      </w:pPr>
      <w:r w:rsidRPr="00797E38">
        <w:rPr>
          <w:i/>
          <w:iCs/>
          <w:sz w:val="28"/>
          <w:szCs w:val="28"/>
          <w:u w:val="single"/>
          <w:lang w:eastAsia="ru-RU"/>
        </w:rPr>
        <w:t xml:space="preserve">- по уровню напряжения СН2- </w:t>
      </w:r>
      <w:r w:rsidRPr="00797E38">
        <w:rPr>
          <w:i/>
          <w:iCs/>
          <w:sz w:val="28"/>
          <w:szCs w:val="28"/>
          <w:lang w:eastAsia="ru-RU"/>
        </w:rPr>
        <w:t>3,53</w:t>
      </w:r>
      <w:r w:rsidRPr="00797E38">
        <w:rPr>
          <w:i/>
          <w:iCs/>
          <w:color w:val="000000"/>
          <w:sz w:val="28"/>
          <w:szCs w:val="28"/>
          <w:lang w:eastAsia="ru-RU"/>
        </w:rPr>
        <w:t xml:space="preserve"> тыс. </w:t>
      </w:r>
      <w:proofErr w:type="spellStart"/>
      <w:r w:rsidRPr="00797E38">
        <w:rPr>
          <w:i/>
          <w:iCs/>
          <w:sz w:val="28"/>
          <w:szCs w:val="28"/>
          <w:lang w:eastAsia="ru-RU"/>
        </w:rPr>
        <w:t>кВт.ч</w:t>
      </w:r>
      <w:proofErr w:type="spellEnd"/>
      <w:r w:rsidRPr="00797E38">
        <w:rPr>
          <w:i/>
          <w:iCs/>
          <w:sz w:val="28"/>
          <w:szCs w:val="28"/>
          <w:lang w:eastAsia="ru-RU"/>
        </w:rPr>
        <w:t>;</w:t>
      </w:r>
    </w:p>
    <w:p w14:paraId="60BF32BC" w14:textId="77777777" w:rsidR="00797E38" w:rsidRPr="00797E38" w:rsidRDefault="00797E38" w:rsidP="00797E38">
      <w:pPr>
        <w:tabs>
          <w:tab w:val="left" w:pos="1134"/>
        </w:tabs>
        <w:ind w:firstLine="709"/>
        <w:jc w:val="both"/>
        <w:rPr>
          <w:sz w:val="28"/>
          <w:szCs w:val="28"/>
          <w:lang w:eastAsia="ru-RU"/>
        </w:rPr>
      </w:pPr>
    </w:p>
    <w:p w14:paraId="220A39BB"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Расходы по статье н</w:t>
      </w:r>
      <w:r w:rsidRPr="00797E38">
        <w:rPr>
          <w:b/>
          <w:bCs/>
          <w:sz w:val="28"/>
          <w:szCs w:val="28"/>
          <w:lang w:eastAsia="ru-RU"/>
        </w:rPr>
        <w:t xml:space="preserve">а регулируемый период </w:t>
      </w:r>
      <w:r w:rsidRPr="00797E38">
        <w:rPr>
          <w:sz w:val="28"/>
          <w:szCs w:val="28"/>
          <w:lang w:eastAsia="ru-RU"/>
        </w:rPr>
        <w:t xml:space="preserve">приняты </w:t>
      </w:r>
      <w:proofErr w:type="gramStart"/>
      <w:r w:rsidRPr="00797E38">
        <w:rPr>
          <w:sz w:val="28"/>
          <w:szCs w:val="28"/>
          <w:lang w:eastAsia="ru-RU"/>
        </w:rPr>
        <w:t>в  сумме</w:t>
      </w:r>
      <w:proofErr w:type="gramEnd"/>
      <w:r w:rsidRPr="00797E38">
        <w:rPr>
          <w:sz w:val="28"/>
          <w:szCs w:val="28"/>
          <w:lang w:eastAsia="ru-RU"/>
        </w:rPr>
        <w:t xml:space="preserve"> </w:t>
      </w:r>
      <w:r w:rsidRPr="00797E38">
        <w:rPr>
          <w:b/>
          <w:i/>
          <w:sz w:val="28"/>
          <w:szCs w:val="28"/>
          <w:lang w:eastAsia="ru-RU"/>
        </w:rPr>
        <w:t>466,59</w:t>
      </w:r>
      <w:r w:rsidRPr="00797E38">
        <w:rPr>
          <w:sz w:val="28"/>
          <w:szCs w:val="28"/>
          <w:lang w:eastAsia="ru-RU"/>
        </w:rPr>
        <w:t xml:space="preserve"> тыс. руб., в том числе:</w:t>
      </w:r>
    </w:p>
    <w:p w14:paraId="7D556FD4" w14:textId="77777777" w:rsidR="00797E38" w:rsidRPr="00797E38" w:rsidRDefault="00797E38" w:rsidP="00797E38">
      <w:pPr>
        <w:tabs>
          <w:tab w:val="left" w:pos="1134"/>
        </w:tabs>
        <w:ind w:firstLine="709"/>
        <w:jc w:val="both"/>
        <w:rPr>
          <w:color w:val="000000"/>
          <w:sz w:val="28"/>
          <w:szCs w:val="28"/>
          <w:lang w:eastAsia="ru-RU"/>
        </w:rPr>
      </w:pPr>
      <w:r w:rsidRPr="00797E38">
        <w:rPr>
          <w:color w:val="000000"/>
          <w:sz w:val="28"/>
          <w:szCs w:val="28"/>
          <w:lang w:eastAsia="ru-RU"/>
        </w:rPr>
        <w:t xml:space="preserve">- </w:t>
      </w:r>
      <w:r w:rsidRPr="00797E38">
        <w:rPr>
          <w:i/>
          <w:color w:val="000000"/>
          <w:sz w:val="28"/>
          <w:szCs w:val="28"/>
          <w:u w:val="single"/>
          <w:lang w:eastAsia="ru-RU"/>
        </w:rPr>
        <w:t>по уровню напряжения ВН</w:t>
      </w:r>
      <w:r w:rsidRPr="00797E38">
        <w:rPr>
          <w:color w:val="000000"/>
          <w:sz w:val="28"/>
          <w:szCs w:val="28"/>
          <w:lang w:eastAsia="ru-RU"/>
        </w:rPr>
        <w:t xml:space="preserve"> - 465,41 тыс. руб.</w:t>
      </w:r>
    </w:p>
    <w:p w14:paraId="51B0215C" w14:textId="66776926" w:rsidR="00797E38" w:rsidRPr="00797E38" w:rsidRDefault="00797E38" w:rsidP="00797E38">
      <w:pPr>
        <w:tabs>
          <w:tab w:val="left" w:pos="1134"/>
        </w:tabs>
        <w:ind w:firstLine="709"/>
        <w:jc w:val="both"/>
        <w:rPr>
          <w:color w:val="000000"/>
          <w:sz w:val="28"/>
          <w:szCs w:val="28"/>
          <w:lang w:eastAsia="ru-RU"/>
        </w:rPr>
      </w:pPr>
      <w:r w:rsidRPr="00797E38">
        <w:rPr>
          <w:color w:val="000000"/>
          <w:sz w:val="28"/>
          <w:szCs w:val="28"/>
          <w:lang w:eastAsia="ru-RU"/>
        </w:rPr>
        <w:t>Рассчитано исходя из объема э/энергии, рассчитанной по фактическим данным за 2018 год в пересчете на 4 месяца регулируемого периода -</w:t>
      </w:r>
      <w:r>
        <w:rPr>
          <w:color w:val="000000"/>
          <w:sz w:val="28"/>
          <w:szCs w:val="28"/>
          <w:lang w:eastAsia="ru-RU"/>
        </w:rPr>
        <w:t xml:space="preserve"> </w:t>
      </w:r>
      <w:r w:rsidRPr="00797E38">
        <w:rPr>
          <w:sz w:val="28"/>
          <w:szCs w:val="28"/>
          <w:lang w:eastAsia="ru-RU"/>
        </w:rPr>
        <w:t xml:space="preserve">123,15 тыс. </w:t>
      </w:r>
      <w:proofErr w:type="spellStart"/>
      <w:r w:rsidRPr="00797E38">
        <w:rPr>
          <w:sz w:val="28"/>
          <w:szCs w:val="28"/>
          <w:lang w:eastAsia="ru-RU"/>
        </w:rPr>
        <w:t>кВт.ч</w:t>
      </w:r>
      <w:proofErr w:type="spellEnd"/>
      <w:r w:rsidRPr="00797E38">
        <w:rPr>
          <w:sz w:val="28"/>
          <w:szCs w:val="28"/>
          <w:lang w:eastAsia="ru-RU"/>
        </w:rPr>
        <w:t xml:space="preserve"> и тарифа на электрическую энергию по представленной счет-фактуре за май 2019 года 3,78  руб./</w:t>
      </w:r>
      <w:proofErr w:type="spellStart"/>
      <w:r w:rsidRPr="00797E38">
        <w:rPr>
          <w:sz w:val="28"/>
          <w:szCs w:val="28"/>
          <w:lang w:eastAsia="ru-RU"/>
        </w:rPr>
        <w:t>кВт.ч</w:t>
      </w:r>
      <w:proofErr w:type="spellEnd"/>
      <w:r w:rsidRPr="00797E38">
        <w:rPr>
          <w:sz w:val="28"/>
          <w:szCs w:val="28"/>
          <w:lang w:eastAsia="ru-RU"/>
        </w:rPr>
        <w:t xml:space="preserve"> с НДС).</w:t>
      </w:r>
    </w:p>
    <w:p w14:paraId="6CFC9E4F" w14:textId="77777777" w:rsidR="00797E38" w:rsidRPr="00797E38" w:rsidRDefault="00797E38" w:rsidP="00797E38">
      <w:pPr>
        <w:tabs>
          <w:tab w:val="left" w:pos="1134"/>
        </w:tabs>
        <w:ind w:firstLine="709"/>
        <w:jc w:val="both"/>
        <w:rPr>
          <w:sz w:val="28"/>
          <w:szCs w:val="28"/>
          <w:lang w:eastAsia="ru-RU"/>
        </w:rPr>
      </w:pPr>
      <w:r w:rsidRPr="00797E38">
        <w:rPr>
          <w:i/>
          <w:iCs/>
          <w:sz w:val="28"/>
          <w:szCs w:val="28"/>
          <w:u w:val="single"/>
          <w:lang w:eastAsia="ru-RU"/>
        </w:rPr>
        <w:t>- по уровню напряжения СН2-</w:t>
      </w:r>
      <w:r w:rsidRPr="00797E38">
        <w:rPr>
          <w:sz w:val="28"/>
          <w:szCs w:val="28"/>
          <w:lang w:eastAsia="ru-RU"/>
        </w:rPr>
        <w:t>1,18 тыс. руб.</w:t>
      </w:r>
    </w:p>
    <w:p w14:paraId="32523F60" w14:textId="498E6C85" w:rsidR="00797E38" w:rsidRPr="00797E38" w:rsidRDefault="00797E38" w:rsidP="00797E38">
      <w:pPr>
        <w:tabs>
          <w:tab w:val="left" w:pos="1134"/>
        </w:tabs>
        <w:ind w:firstLine="709"/>
        <w:jc w:val="both"/>
        <w:rPr>
          <w:color w:val="000000"/>
          <w:sz w:val="28"/>
          <w:szCs w:val="28"/>
          <w:lang w:eastAsia="ru-RU"/>
        </w:rPr>
      </w:pPr>
      <w:r w:rsidRPr="00797E38">
        <w:rPr>
          <w:color w:val="000000"/>
          <w:sz w:val="28"/>
          <w:szCs w:val="28"/>
          <w:lang w:eastAsia="ru-RU"/>
        </w:rPr>
        <w:t xml:space="preserve">Рассчитано исходя из объема э/энергии, рассчитанной по фактическим данным за 2018 год в пересчете на 4 месяца регулируемого периода - </w:t>
      </w:r>
      <w:r w:rsidRPr="00797E38">
        <w:rPr>
          <w:sz w:val="28"/>
          <w:szCs w:val="28"/>
          <w:lang w:eastAsia="ru-RU"/>
        </w:rPr>
        <w:t xml:space="preserve">0,27 тыс. </w:t>
      </w:r>
      <w:proofErr w:type="spellStart"/>
      <w:r w:rsidRPr="00797E38">
        <w:rPr>
          <w:sz w:val="28"/>
          <w:szCs w:val="28"/>
          <w:lang w:eastAsia="ru-RU"/>
        </w:rPr>
        <w:t>кВт.ч</w:t>
      </w:r>
      <w:proofErr w:type="spellEnd"/>
      <w:r w:rsidRPr="00797E38">
        <w:rPr>
          <w:sz w:val="28"/>
          <w:szCs w:val="28"/>
          <w:lang w:eastAsia="ru-RU"/>
        </w:rPr>
        <w:t xml:space="preserve"> и тарифа на электрическую энергию по представленной счет-фактуре за май 2019 года 4,41  руб./</w:t>
      </w:r>
      <w:proofErr w:type="spellStart"/>
      <w:r w:rsidRPr="00797E38">
        <w:rPr>
          <w:sz w:val="28"/>
          <w:szCs w:val="28"/>
          <w:lang w:eastAsia="ru-RU"/>
        </w:rPr>
        <w:t>кВт.ч</w:t>
      </w:r>
      <w:proofErr w:type="spellEnd"/>
      <w:r w:rsidRPr="00797E38">
        <w:rPr>
          <w:sz w:val="28"/>
          <w:szCs w:val="28"/>
          <w:lang w:eastAsia="ru-RU"/>
        </w:rPr>
        <w:t xml:space="preserve"> с НДС).</w:t>
      </w:r>
    </w:p>
    <w:p w14:paraId="18561753" w14:textId="77777777" w:rsidR="00797E38" w:rsidRPr="00797E38" w:rsidRDefault="00797E38" w:rsidP="00797E38">
      <w:pPr>
        <w:tabs>
          <w:tab w:val="left" w:pos="1134"/>
        </w:tabs>
        <w:ind w:firstLine="709"/>
        <w:jc w:val="both"/>
        <w:rPr>
          <w:color w:val="000000"/>
          <w:sz w:val="28"/>
          <w:szCs w:val="28"/>
          <w:lang w:eastAsia="ru-RU"/>
        </w:rPr>
      </w:pPr>
    </w:p>
    <w:p w14:paraId="39C98FA3" w14:textId="77777777" w:rsidR="00797E38" w:rsidRPr="00797E38" w:rsidRDefault="00797E38" w:rsidP="00797E38">
      <w:pPr>
        <w:tabs>
          <w:tab w:val="left" w:pos="1134"/>
        </w:tabs>
        <w:jc w:val="center"/>
        <w:rPr>
          <w:b/>
          <w:sz w:val="32"/>
          <w:szCs w:val="32"/>
          <w:u w:val="single"/>
          <w:lang w:eastAsia="ru-RU"/>
        </w:rPr>
      </w:pPr>
      <w:r w:rsidRPr="00797E38">
        <w:rPr>
          <w:b/>
          <w:sz w:val="32"/>
          <w:szCs w:val="32"/>
          <w:u w:val="single"/>
          <w:lang w:eastAsia="ru-RU"/>
        </w:rPr>
        <w:t>1.1.4. «Расходы на оплату труда основного производственного персонала»</w:t>
      </w:r>
    </w:p>
    <w:p w14:paraId="04983ACF" w14:textId="77777777" w:rsidR="00797E38" w:rsidRPr="00797E38" w:rsidRDefault="00797E38" w:rsidP="00797E38">
      <w:pPr>
        <w:tabs>
          <w:tab w:val="left" w:pos="1134"/>
        </w:tabs>
        <w:jc w:val="center"/>
        <w:rPr>
          <w:sz w:val="6"/>
          <w:szCs w:val="16"/>
          <w:lang w:eastAsia="ru-RU"/>
        </w:rPr>
      </w:pPr>
    </w:p>
    <w:p w14:paraId="5F14BB77"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 xml:space="preserve">Организацией заявлены для учета в необходимой валовой выручке расходы по данной статье: </w:t>
      </w:r>
    </w:p>
    <w:p w14:paraId="39689AC6" w14:textId="77777777" w:rsidR="00797E38" w:rsidRPr="00797E38" w:rsidRDefault="00797E38" w:rsidP="00797E38">
      <w:pPr>
        <w:tabs>
          <w:tab w:val="left" w:pos="1134"/>
        </w:tabs>
        <w:ind w:firstLine="709"/>
        <w:jc w:val="both"/>
        <w:rPr>
          <w:b/>
          <w:bCs/>
          <w:i/>
          <w:iCs/>
          <w:sz w:val="28"/>
          <w:szCs w:val="28"/>
          <w:lang w:eastAsia="ru-RU"/>
        </w:rPr>
      </w:pPr>
      <w:r w:rsidRPr="00797E38">
        <w:rPr>
          <w:sz w:val="28"/>
          <w:szCs w:val="28"/>
          <w:lang w:eastAsia="ru-RU"/>
        </w:rPr>
        <w:t xml:space="preserve">- 2019 год в сумме </w:t>
      </w:r>
      <w:r w:rsidRPr="00797E38">
        <w:rPr>
          <w:b/>
          <w:i/>
          <w:sz w:val="28"/>
          <w:szCs w:val="28"/>
          <w:lang w:eastAsia="ru-RU"/>
        </w:rPr>
        <w:t xml:space="preserve">3645,45 </w:t>
      </w:r>
      <w:r w:rsidRPr="00797E38">
        <w:rPr>
          <w:sz w:val="28"/>
          <w:szCs w:val="28"/>
          <w:lang w:eastAsia="ru-RU"/>
        </w:rPr>
        <w:t xml:space="preserve">тыс. руб. при численности </w:t>
      </w:r>
      <w:r w:rsidRPr="00797E38">
        <w:rPr>
          <w:b/>
          <w:i/>
          <w:sz w:val="28"/>
          <w:szCs w:val="28"/>
          <w:lang w:eastAsia="ru-RU"/>
        </w:rPr>
        <w:t xml:space="preserve">21,00 </w:t>
      </w:r>
      <w:r w:rsidRPr="00797E38">
        <w:rPr>
          <w:sz w:val="28"/>
          <w:szCs w:val="28"/>
          <w:lang w:eastAsia="ru-RU"/>
        </w:rPr>
        <w:t xml:space="preserve">человек и среднемесячной заработной плате </w:t>
      </w:r>
      <w:r w:rsidRPr="00797E38">
        <w:rPr>
          <w:b/>
          <w:bCs/>
          <w:i/>
          <w:iCs/>
          <w:sz w:val="28"/>
          <w:szCs w:val="28"/>
          <w:lang w:eastAsia="ru-RU"/>
        </w:rPr>
        <w:t>29932 руб./чел./мес.</w:t>
      </w:r>
    </w:p>
    <w:p w14:paraId="7D066FE6"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В качестве обосновывающих документов в материалах тарифного дела организацией представлены:</w:t>
      </w:r>
    </w:p>
    <w:p w14:paraId="7AFFBFD0" w14:textId="77777777" w:rsidR="00797E38" w:rsidRPr="00797E38" w:rsidRDefault="00797E38" w:rsidP="00797E38">
      <w:pPr>
        <w:tabs>
          <w:tab w:val="left" w:pos="1080"/>
        </w:tabs>
        <w:jc w:val="both"/>
        <w:rPr>
          <w:sz w:val="28"/>
          <w:szCs w:val="28"/>
          <w:lang w:eastAsia="ru-RU"/>
        </w:rPr>
      </w:pPr>
      <w:r w:rsidRPr="00797E38">
        <w:rPr>
          <w:sz w:val="28"/>
          <w:szCs w:val="28"/>
          <w:lang w:eastAsia="ru-RU"/>
        </w:rPr>
        <w:t xml:space="preserve">        - справка о фактической расстановке численности рабочих, ИТР и АУП в отчетном периоде (по профессиям) на услуги холодного водоснабжения и водоотведения, услуги бани; </w:t>
      </w:r>
    </w:p>
    <w:p w14:paraId="406E991B" w14:textId="77777777" w:rsidR="00797E38" w:rsidRPr="00797E38" w:rsidRDefault="00797E38" w:rsidP="00797E38">
      <w:pPr>
        <w:tabs>
          <w:tab w:val="left" w:pos="1080"/>
        </w:tabs>
        <w:ind w:firstLine="567"/>
        <w:jc w:val="both"/>
        <w:rPr>
          <w:sz w:val="28"/>
          <w:szCs w:val="28"/>
          <w:lang w:eastAsia="ru-RU"/>
        </w:rPr>
      </w:pPr>
      <w:r w:rsidRPr="00797E38">
        <w:rPr>
          <w:sz w:val="28"/>
          <w:szCs w:val="28"/>
          <w:lang w:eastAsia="ru-RU"/>
        </w:rPr>
        <w:t xml:space="preserve">-  </w:t>
      </w:r>
      <w:proofErr w:type="gramStart"/>
      <w:r w:rsidRPr="00797E38">
        <w:rPr>
          <w:sz w:val="28"/>
          <w:szCs w:val="28"/>
          <w:lang w:eastAsia="ru-RU"/>
        </w:rPr>
        <w:t>штатное  расписание</w:t>
      </w:r>
      <w:proofErr w:type="gramEnd"/>
      <w:r w:rsidRPr="00797E38">
        <w:rPr>
          <w:sz w:val="28"/>
          <w:szCs w:val="28"/>
          <w:lang w:eastAsia="ru-RU"/>
        </w:rPr>
        <w:t xml:space="preserve"> от 30.05.2019 с указанием количества штатных единиц, должностных окладов, тарифных ставок, фонда оплаты труда;</w:t>
      </w:r>
    </w:p>
    <w:p w14:paraId="6DF4751A" w14:textId="77777777" w:rsidR="00797E38" w:rsidRPr="00797E38" w:rsidRDefault="00797E38" w:rsidP="00797E38">
      <w:pPr>
        <w:tabs>
          <w:tab w:val="left" w:pos="1080"/>
        </w:tabs>
        <w:ind w:firstLine="567"/>
        <w:jc w:val="both"/>
        <w:rPr>
          <w:sz w:val="28"/>
          <w:szCs w:val="28"/>
          <w:lang w:eastAsia="ru-RU"/>
        </w:rPr>
      </w:pPr>
      <w:r w:rsidRPr="00797E38">
        <w:rPr>
          <w:sz w:val="28"/>
          <w:szCs w:val="28"/>
          <w:lang w:eastAsia="ru-RU"/>
        </w:rPr>
        <w:t xml:space="preserve">- </w:t>
      </w:r>
      <w:proofErr w:type="gramStart"/>
      <w:r w:rsidRPr="00797E38">
        <w:rPr>
          <w:sz w:val="28"/>
          <w:szCs w:val="28"/>
          <w:lang w:eastAsia="ru-RU"/>
        </w:rPr>
        <w:t>копию  положения</w:t>
      </w:r>
      <w:proofErr w:type="gramEnd"/>
      <w:r w:rsidRPr="00797E38">
        <w:rPr>
          <w:sz w:val="28"/>
          <w:szCs w:val="28"/>
          <w:lang w:eastAsia="ru-RU"/>
        </w:rPr>
        <w:t xml:space="preserve"> об оплате труда и материальном стимулировании (премировании) работников МУП «Гарант» КГО, утвержденного 25.12.2016.</w:t>
      </w:r>
    </w:p>
    <w:p w14:paraId="563D4D8C" w14:textId="26D9F8DB" w:rsidR="00797E38" w:rsidRPr="00797E38" w:rsidRDefault="00797E38" w:rsidP="00797E38">
      <w:pPr>
        <w:jc w:val="both"/>
        <w:rPr>
          <w:color w:val="000000"/>
          <w:sz w:val="28"/>
          <w:szCs w:val="28"/>
          <w:lang w:eastAsia="ru-RU"/>
        </w:rPr>
      </w:pPr>
      <w:r w:rsidRPr="00797E38">
        <w:rPr>
          <w:sz w:val="28"/>
          <w:szCs w:val="28"/>
          <w:lang w:eastAsia="ru-RU"/>
        </w:rPr>
        <w:t xml:space="preserve">        Проанализировав представленные материалы, специалист полагает экономически обоснованным принять численность персонала на уровне фактической численности, сложившейся по представленной справке -</w:t>
      </w:r>
      <w:r>
        <w:rPr>
          <w:sz w:val="28"/>
          <w:szCs w:val="28"/>
          <w:lang w:eastAsia="ru-RU"/>
        </w:rPr>
        <w:t xml:space="preserve"> </w:t>
      </w:r>
      <w:r w:rsidRPr="00797E38">
        <w:rPr>
          <w:sz w:val="28"/>
          <w:szCs w:val="28"/>
          <w:lang w:eastAsia="ru-RU"/>
        </w:rPr>
        <w:t xml:space="preserve">17 человек, что не превышает нормативную численность, рассчитанную согласно </w:t>
      </w:r>
      <w:r w:rsidRPr="00797E38">
        <w:rPr>
          <w:color w:val="000000"/>
          <w:sz w:val="28"/>
          <w:szCs w:val="28"/>
          <w:lang w:eastAsia="ru-RU"/>
        </w:rPr>
        <w:t>Приказу Госстроя РФ от 22.03.1999 № 66 «Об утверждении рекомендаций по нормированию труда работников водопроводно-канализационного хозяйства». Предложенная организацией численность основного персонала при формировании расходов на оплату труда в соответствии со штатным расписанием не может быть принята, так как превышает нормативную.</w:t>
      </w:r>
    </w:p>
    <w:p w14:paraId="08D4CB4E" w14:textId="77777777" w:rsidR="00797E38" w:rsidRPr="00797E38" w:rsidRDefault="00797E38" w:rsidP="00797E38">
      <w:pPr>
        <w:tabs>
          <w:tab w:val="left" w:pos="709"/>
        </w:tabs>
        <w:jc w:val="both"/>
        <w:rPr>
          <w:color w:val="000000"/>
          <w:sz w:val="28"/>
          <w:szCs w:val="28"/>
          <w:lang w:eastAsia="ru-RU"/>
        </w:rPr>
      </w:pPr>
      <w:r w:rsidRPr="00797E38">
        <w:rPr>
          <w:sz w:val="28"/>
          <w:szCs w:val="28"/>
          <w:lang w:eastAsia="ru-RU"/>
        </w:rPr>
        <w:tab/>
        <w:t xml:space="preserve">Фонд оплаты труда основного производственного персонала </w:t>
      </w:r>
      <w:r w:rsidRPr="00797E38">
        <w:rPr>
          <w:color w:val="000000"/>
          <w:sz w:val="28"/>
          <w:szCs w:val="28"/>
          <w:lang w:eastAsia="ru-RU"/>
        </w:rPr>
        <w:t xml:space="preserve">был рассчитан регулятором по средней заработной плате - 20895,69 рублей в месяц и численности 17 человек на регулируемый период 4 месяца. </w:t>
      </w:r>
    </w:p>
    <w:p w14:paraId="668821D6" w14:textId="77777777" w:rsidR="00797E38" w:rsidRPr="00797E38" w:rsidRDefault="00797E38" w:rsidP="00797E38">
      <w:pPr>
        <w:tabs>
          <w:tab w:val="left" w:pos="709"/>
        </w:tabs>
        <w:jc w:val="both"/>
        <w:rPr>
          <w:sz w:val="28"/>
          <w:szCs w:val="28"/>
          <w:lang w:eastAsia="ru-RU"/>
        </w:rPr>
      </w:pPr>
      <w:r w:rsidRPr="00797E38">
        <w:rPr>
          <w:color w:val="000000"/>
          <w:sz w:val="28"/>
          <w:szCs w:val="28"/>
          <w:lang w:eastAsia="ru-RU"/>
        </w:rPr>
        <w:t xml:space="preserve">          Средняя заработная плата рассчитана исходя из тарифной ставки 1 разряда согласно  штатному расписанию, что соответствует минимальной тарифной ставке в соответствии с  Отраслевым тарифным соглашением в жилищно-коммунальном </w:t>
      </w:r>
      <w:r w:rsidRPr="00797E38">
        <w:rPr>
          <w:color w:val="000000"/>
          <w:sz w:val="28"/>
          <w:szCs w:val="28"/>
          <w:lang w:eastAsia="ru-RU"/>
        </w:rPr>
        <w:lastRenderedPageBreak/>
        <w:t xml:space="preserve">хозяйстве Российской Федерации на 2017 - 2019 годы (утв. Общероссийским отраслевым объединением работодателей сферы жизнеобеспечения, Общероссийским профсоюзом работников жизнеобеспечения 08.12.2016)  10303 рублей в месяц и </w:t>
      </w:r>
      <w:proofErr w:type="spellStart"/>
      <w:r w:rsidRPr="00797E38">
        <w:rPr>
          <w:color w:val="000000"/>
          <w:sz w:val="28"/>
          <w:szCs w:val="28"/>
          <w:lang w:eastAsia="ru-RU"/>
        </w:rPr>
        <w:t>межразрядных</w:t>
      </w:r>
      <w:proofErr w:type="spellEnd"/>
      <w:r w:rsidRPr="00797E38">
        <w:rPr>
          <w:color w:val="000000"/>
          <w:sz w:val="28"/>
          <w:szCs w:val="28"/>
          <w:lang w:eastAsia="ru-RU"/>
        </w:rPr>
        <w:t xml:space="preserve"> коэффициентов, применяемых в разрезе профессий (средний разряд 1,429482) с учетом районного коэффициента 1,3. Минимальный размер повышения оплаты труда за работу  в ночное время принят в соответствии с </w:t>
      </w:r>
      <w:r w:rsidRPr="00797E38">
        <w:rPr>
          <w:sz w:val="28"/>
          <w:szCs w:val="28"/>
          <w:lang w:eastAsia="ru-RU"/>
        </w:rPr>
        <w:t>Положением об оплате труда и материальном стимулировании (премировании) работников МУП «Гарант» КГО, утвержденного 25.12.2016, в размере 35% от часовой тарифной ставки за каждый час работы в ночное время вместо предлагаемого размера -40%. Уровень</w:t>
      </w:r>
      <w:r w:rsidRPr="00797E38">
        <w:rPr>
          <w:color w:val="000000"/>
          <w:sz w:val="28"/>
          <w:szCs w:val="28"/>
          <w:lang w:eastAsia="ru-RU"/>
        </w:rPr>
        <w:t xml:space="preserve"> премии 40% не принят, так как в Положении об оплате труда уровень премии не указан. Премия выплачивается при выполнении определенных показателей индивидуально с учетом личного вклада работника в общие результаты деятельности, соответственно носит необязательный характер.  Подробный расчет Фонда оплаты труда представлен в приложении №2.</w:t>
      </w:r>
    </w:p>
    <w:p w14:paraId="0F86F8EB" w14:textId="77777777" w:rsidR="00797E38" w:rsidRPr="00797E38" w:rsidRDefault="00797E38" w:rsidP="00797E38">
      <w:pPr>
        <w:tabs>
          <w:tab w:val="left" w:pos="1134"/>
        </w:tabs>
        <w:ind w:firstLine="709"/>
        <w:jc w:val="both"/>
        <w:rPr>
          <w:sz w:val="18"/>
          <w:szCs w:val="28"/>
          <w:lang w:eastAsia="ru-RU"/>
        </w:rPr>
      </w:pPr>
      <w:r w:rsidRPr="00797E38">
        <w:rPr>
          <w:sz w:val="28"/>
          <w:szCs w:val="28"/>
          <w:lang w:eastAsia="ru-RU"/>
        </w:rPr>
        <w:t xml:space="preserve">Расходы по статье на регулируемый период приняты на следующем уровне- </w:t>
      </w:r>
      <w:r w:rsidRPr="00797E38">
        <w:rPr>
          <w:b/>
          <w:i/>
          <w:sz w:val="28"/>
          <w:szCs w:val="28"/>
          <w:lang w:eastAsia="ru-RU"/>
        </w:rPr>
        <w:t xml:space="preserve">1420,91 </w:t>
      </w:r>
      <w:r w:rsidRPr="00797E38">
        <w:rPr>
          <w:sz w:val="28"/>
          <w:szCs w:val="28"/>
          <w:lang w:eastAsia="ru-RU"/>
        </w:rPr>
        <w:t xml:space="preserve">тыс. руб. </w:t>
      </w:r>
    </w:p>
    <w:p w14:paraId="4808119C" w14:textId="77777777" w:rsidR="00797E38" w:rsidRPr="00797E38" w:rsidRDefault="00797E38" w:rsidP="00797E38">
      <w:pPr>
        <w:tabs>
          <w:tab w:val="left" w:pos="1134"/>
        </w:tabs>
        <w:ind w:firstLine="709"/>
        <w:jc w:val="both"/>
        <w:rPr>
          <w:color w:val="FF0000"/>
          <w:sz w:val="28"/>
          <w:szCs w:val="28"/>
          <w:lang w:eastAsia="ru-RU"/>
        </w:rPr>
      </w:pPr>
    </w:p>
    <w:p w14:paraId="78985706" w14:textId="77777777" w:rsidR="00797E38" w:rsidRPr="00797E38" w:rsidRDefault="00797E38" w:rsidP="00797E38">
      <w:pPr>
        <w:tabs>
          <w:tab w:val="left" w:pos="1134"/>
        </w:tabs>
        <w:jc w:val="center"/>
        <w:rPr>
          <w:b/>
          <w:sz w:val="32"/>
          <w:szCs w:val="32"/>
          <w:u w:val="single"/>
          <w:lang w:eastAsia="ru-RU"/>
        </w:rPr>
      </w:pPr>
      <w:r w:rsidRPr="00797E38">
        <w:rPr>
          <w:b/>
          <w:sz w:val="32"/>
          <w:szCs w:val="32"/>
          <w:u w:val="single"/>
          <w:lang w:eastAsia="ru-RU"/>
        </w:rPr>
        <w:t>1.1.5. «Отчисления на социальные нужды от расходов на оплату труда основного производственного персонала»</w:t>
      </w:r>
    </w:p>
    <w:p w14:paraId="074F7AB8" w14:textId="77777777" w:rsidR="00797E38" w:rsidRPr="00797E38" w:rsidRDefault="00797E38" w:rsidP="00797E38">
      <w:pPr>
        <w:tabs>
          <w:tab w:val="left" w:pos="1134"/>
        </w:tabs>
        <w:ind w:left="709"/>
        <w:jc w:val="center"/>
        <w:rPr>
          <w:b/>
          <w:sz w:val="10"/>
          <w:szCs w:val="32"/>
          <w:u w:val="single"/>
          <w:lang w:eastAsia="ru-RU"/>
        </w:rPr>
      </w:pPr>
    </w:p>
    <w:p w14:paraId="0F2389F0"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 xml:space="preserve">Организацией заявлены для учета в необходимой валовой выручке расходы по данной статье: </w:t>
      </w:r>
    </w:p>
    <w:p w14:paraId="616F6C4A"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 xml:space="preserve">- 2019 год в сумме </w:t>
      </w:r>
      <w:r w:rsidRPr="00797E38">
        <w:rPr>
          <w:b/>
          <w:i/>
          <w:sz w:val="28"/>
          <w:szCs w:val="28"/>
          <w:lang w:eastAsia="ru-RU"/>
        </w:rPr>
        <w:t xml:space="preserve">1104,06 </w:t>
      </w:r>
      <w:r w:rsidRPr="00797E38">
        <w:rPr>
          <w:sz w:val="28"/>
          <w:szCs w:val="28"/>
          <w:lang w:eastAsia="ru-RU"/>
        </w:rPr>
        <w:t>тыс. руб.</w:t>
      </w:r>
    </w:p>
    <w:p w14:paraId="0A9A4441" w14:textId="77777777" w:rsidR="00797E38" w:rsidRPr="00797E38" w:rsidRDefault="00797E38" w:rsidP="00797E38">
      <w:pPr>
        <w:tabs>
          <w:tab w:val="left" w:pos="1134"/>
        </w:tabs>
        <w:ind w:firstLine="709"/>
        <w:jc w:val="both"/>
        <w:rPr>
          <w:color w:val="000000"/>
          <w:sz w:val="28"/>
          <w:szCs w:val="28"/>
          <w:lang w:eastAsia="ru-RU"/>
        </w:rPr>
      </w:pPr>
      <w:r w:rsidRPr="00797E38">
        <w:rPr>
          <w:sz w:val="28"/>
          <w:szCs w:val="28"/>
          <w:lang w:eastAsia="ru-RU"/>
        </w:rPr>
        <w:t xml:space="preserve">Расходы по данной статье приняты на регулируемый период в размере </w:t>
      </w:r>
      <w:r w:rsidRPr="00797E38">
        <w:rPr>
          <w:b/>
          <w:i/>
          <w:sz w:val="28"/>
          <w:szCs w:val="28"/>
          <w:lang w:eastAsia="ru-RU"/>
        </w:rPr>
        <w:t>429,11</w:t>
      </w:r>
      <w:r w:rsidRPr="00797E38">
        <w:rPr>
          <w:sz w:val="28"/>
          <w:szCs w:val="28"/>
          <w:lang w:eastAsia="ru-RU"/>
        </w:rPr>
        <w:t xml:space="preserve"> тыс. руб. и были рассчитаны на основании </w:t>
      </w:r>
      <w:r w:rsidRPr="00797E38">
        <w:rPr>
          <w:color w:val="000000"/>
          <w:sz w:val="28"/>
          <w:szCs w:val="28"/>
          <w:lang w:eastAsia="ru-RU"/>
        </w:rPr>
        <w:t>ст. 425 Налогового кодекса РФ (часть вторая) от 05.08.2000 № 117 – ФЗ (30%) с учетом изменений, вступающих в силу с 01.01.2019г., в том числе:</w:t>
      </w:r>
    </w:p>
    <w:p w14:paraId="5B391E45" w14:textId="77777777" w:rsidR="00797E38" w:rsidRPr="00797E38" w:rsidRDefault="00797E38" w:rsidP="00797E38">
      <w:pPr>
        <w:widowControl w:val="0"/>
        <w:tabs>
          <w:tab w:val="left" w:pos="1134"/>
        </w:tabs>
        <w:autoSpaceDE w:val="0"/>
        <w:autoSpaceDN w:val="0"/>
        <w:adjustRightInd w:val="0"/>
        <w:ind w:firstLine="709"/>
        <w:jc w:val="both"/>
        <w:rPr>
          <w:color w:val="000000"/>
          <w:sz w:val="28"/>
          <w:szCs w:val="28"/>
          <w:lang w:eastAsia="ru-RU"/>
        </w:rPr>
      </w:pPr>
      <w:r w:rsidRPr="00797E38">
        <w:rPr>
          <w:color w:val="000000"/>
          <w:sz w:val="28"/>
          <w:szCs w:val="28"/>
          <w:lang w:eastAsia="ru-RU"/>
        </w:rPr>
        <w:t>- на обязательное пенсионное страхование 22 % - 312,60 тыс. руб.</w:t>
      </w:r>
    </w:p>
    <w:p w14:paraId="394B20CC" w14:textId="77777777" w:rsidR="00797E38" w:rsidRPr="00797E38" w:rsidRDefault="00797E38" w:rsidP="00797E38">
      <w:pPr>
        <w:widowControl w:val="0"/>
        <w:tabs>
          <w:tab w:val="left" w:pos="1134"/>
        </w:tabs>
        <w:autoSpaceDE w:val="0"/>
        <w:autoSpaceDN w:val="0"/>
        <w:adjustRightInd w:val="0"/>
        <w:ind w:firstLine="709"/>
        <w:jc w:val="both"/>
        <w:rPr>
          <w:color w:val="000000"/>
          <w:sz w:val="28"/>
          <w:szCs w:val="28"/>
          <w:lang w:eastAsia="ru-RU"/>
        </w:rPr>
      </w:pPr>
      <w:r w:rsidRPr="00797E38">
        <w:rPr>
          <w:color w:val="000000"/>
          <w:sz w:val="28"/>
          <w:szCs w:val="28"/>
          <w:lang w:eastAsia="ru-RU"/>
        </w:rPr>
        <w:t>- на обязательное социальное страхование на случай временной нетрудоспособности 2,9 % - 41,20 тыс. руб.</w:t>
      </w:r>
    </w:p>
    <w:p w14:paraId="123602E3" w14:textId="77777777" w:rsidR="00797E38" w:rsidRPr="00797E38" w:rsidRDefault="00797E38" w:rsidP="00797E38">
      <w:pPr>
        <w:widowControl w:val="0"/>
        <w:tabs>
          <w:tab w:val="left" w:pos="1134"/>
        </w:tabs>
        <w:autoSpaceDE w:val="0"/>
        <w:autoSpaceDN w:val="0"/>
        <w:adjustRightInd w:val="0"/>
        <w:ind w:firstLine="709"/>
        <w:jc w:val="both"/>
        <w:rPr>
          <w:color w:val="000000"/>
          <w:sz w:val="28"/>
          <w:szCs w:val="28"/>
          <w:lang w:eastAsia="ru-RU"/>
        </w:rPr>
      </w:pPr>
      <w:r w:rsidRPr="00797E38">
        <w:rPr>
          <w:color w:val="000000"/>
          <w:sz w:val="28"/>
          <w:szCs w:val="28"/>
          <w:lang w:eastAsia="ru-RU"/>
        </w:rPr>
        <w:t xml:space="preserve">- на обязательное медицинское страхование 5,1 % - 72,46 тыс. руб. </w:t>
      </w:r>
    </w:p>
    <w:p w14:paraId="3D196A99" w14:textId="77777777" w:rsidR="00797E38" w:rsidRPr="00797E38" w:rsidRDefault="00797E38" w:rsidP="00797E38">
      <w:pPr>
        <w:widowControl w:val="0"/>
        <w:tabs>
          <w:tab w:val="left" w:pos="1134"/>
        </w:tabs>
        <w:autoSpaceDE w:val="0"/>
        <w:autoSpaceDN w:val="0"/>
        <w:adjustRightInd w:val="0"/>
        <w:ind w:firstLine="709"/>
        <w:jc w:val="both"/>
        <w:rPr>
          <w:color w:val="000000"/>
          <w:sz w:val="28"/>
          <w:szCs w:val="28"/>
          <w:lang w:eastAsia="ru-RU"/>
        </w:rPr>
      </w:pPr>
      <w:r w:rsidRPr="00797E38">
        <w:rPr>
          <w:color w:val="000000"/>
          <w:sz w:val="28"/>
          <w:szCs w:val="28"/>
          <w:lang w:eastAsia="ru-RU"/>
        </w:rPr>
        <w:t xml:space="preserve">- дополнительно учтено страхование от несчастных случаев на производстве и профессиональных заболеваний в соответствии с Федеральным законом от 24.07.1998 № 125-ФЗ «Об обязательном социальном страховании от несчастных случаев на производстве и профессиональных заболеваний» на основании представленного уведомления 0,20 %- 2,84 тыс. рублей. </w:t>
      </w:r>
    </w:p>
    <w:p w14:paraId="131B48E6" w14:textId="77777777" w:rsidR="00797E38" w:rsidRPr="00797E38" w:rsidRDefault="00797E38" w:rsidP="00797E38">
      <w:pPr>
        <w:widowControl w:val="0"/>
        <w:tabs>
          <w:tab w:val="left" w:pos="1134"/>
        </w:tabs>
        <w:autoSpaceDE w:val="0"/>
        <w:autoSpaceDN w:val="0"/>
        <w:adjustRightInd w:val="0"/>
        <w:ind w:firstLine="709"/>
        <w:jc w:val="both"/>
        <w:rPr>
          <w:color w:val="FF0000"/>
          <w:sz w:val="28"/>
          <w:szCs w:val="28"/>
          <w:lang w:eastAsia="ru-RU"/>
        </w:rPr>
      </w:pPr>
    </w:p>
    <w:p w14:paraId="18C866D0" w14:textId="77777777" w:rsidR="00797E38" w:rsidRPr="00797E38" w:rsidRDefault="00797E38" w:rsidP="00797E38">
      <w:pPr>
        <w:tabs>
          <w:tab w:val="left" w:pos="1134"/>
        </w:tabs>
        <w:jc w:val="center"/>
        <w:rPr>
          <w:b/>
          <w:sz w:val="32"/>
          <w:szCs w:val="32"/>
          <w:u w:val="single"/>
          <w:lang w:eastAsia="ru-RU"/>
        </w:rPr>
      </w:pPr>
      <w:r w:rsidRPr="00797E38">
        <w:rPr>
          <w:b/>
          <w:sz w:val="32"/>
          <w:szCs w:val="32"/>
          <w:u w:val="single"/>
          <w:lang w:eastAsia="ru-RU"/>
        </w:rPr>
        <w:t>1.1.6. «Цеховые (общехозяйственные) расходы»</w:t>
      </w:r>
    </w:p>
    <w:p w14:paraId="5B1D096F" w14:textId="77777777" w:rsidR="00797E38" w:rsidRPr="00797E38" w:rsidRDefault="00797E38" w:rsidP="00797E38">
      <w:pPr>
        <w:tabs>
          <w:tab w:val="left" w:pos="1134"/>
        </w:tabs>
        <w:ind w:firstLine="709"/>
        <w:jc w:val="center"/>
        <w:rPr>
          <w:color w:val="FF0000"/>
          <w:sz w:val="12"/>
          <w:szCs w:val="28"/>
          <w:lang w:eastAsia="ru-RU"/>
        </w:rPr>
      </w:pPr>
    </w:p>
    <w:p w14:paraId="03FFD94B"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 xml:space="preserve">Организацией заявлены для учета в необходимой валовой выручке  расходы на 2019 год в сумме </w:t>
      </w:r>
      <w:r w:rsidRPr="00797E38">
        <w:rPr>
          <w:b/>
          <w:i/>
          <w:sz w:val="28"/>
          <w:szCs w:val="28"/>
          <w:lang w:eastAsia="ru-RU"/>
        </w:rPr>
        <w:t>1706,72</w:t>
      </w:r>
      <w:r w:rsidRPr="00797E38">
        <w:rPr>
          <w:sz w:val="28"/>
          <w:szCs w:val="28"/>
          <w:lang w:eastAsia="ru-RU"/>
        </w:rPr>
        <w:t xml:space="preserve"> тыс. руб., в том числе: в том числе заработная плата цехового персонала </w:t>
      </w:r>
      <w:r w:rsidRPr="00797E38">
        <w:rPr>
          <w:b/>
          <w:i/>
          <w:sz w:val="28"/>
          <w:szCs w:val="28"/>
          <w:lang w:eastAsia="ru-RU"/>
        </w:rPr>
        <w:t>816,01</w:t>
      </w:r>
      <w:r w:rsidRPr="00797E38">
        <w:rPr>
          <w:sz w:val="28"/>
          <w:szCs w:val="28"/>
          <w:lang w:eastAsia="ru-RU"/>
        </w:rPr>
        <w:t xml:space="preserve"> тыс. руб. при численности </w:t>
      </w:r>
      <w:r w:rsidRPr="00797E38">
        <w:rPr>
          <w:b/>
          <w:i/>
          <w:sz w:val="28"/>
          <w:szCs w:val="28"/>
          <w:lang w:eastAsia="ru-RU"/>
        </w:rPr>
        <w:t>4,70</w:t>
      </w:r>
      <w:r w:rsidRPr="00797E38">
        <w:rPr>
          <w:sz w:val="28"/>
          <w:szCs w:val="28"/>
          <w:lang w:eastAsia="ru-RU"/>
        </w:rPr>
        <w:t xml:space="preserve"> человек и средней заработной плате </w:t>
      </w:r>
      <w:r w:rsidRPr="00797E38">
        <w:rPr>
          <w:b/>
          <w:bCs/>
          <w:i/>
          <w:iCs/>
          <w:sz w:val="28"/>
          <w:szCs w:val="28"/>
          <w:lang w:eastAsia="ru-RU"/>
        </w:rPr>
        <w:t>29060 руб./чел./мес</w:t>
      </w:r>
      <w:r w:rsidRPr="00797E38">
        <w:rPr>
          <w:sz w:val="28"/>
          <w:szCs w:val="28"/>
          <w:lang w:eastAsia="ru-RU"/>
        </w:rPr>
        <w:t xml:space="preserve">., отчисления на соц. нужды от заработной платы цехового персонала </w:t>
      </w:r>
      <w:r w:rsidRPr="00797E38">
        <w:rPr>
          <w:b/>
          <w:i/>
          <w:sz w:val="28"/>
          <w:szCs w:val="28"/>
          <w:lang w:eastAsia="ru-RU"/>
        </w:rPr>
        <w:t>247,25</w:t>
      </w:r>
      <w:r w:rsidRPr="00797E38">
        <w:rPr>
          <w:sz w:val="28"/>
          <w:szCs w:val="28"/>
          <w:lang w:eastAsia="ru-RU"/>
        </w:rPr>
        <w:t xml:space="preserve"> тыс. руб., прочие расходы </w:t>
      </w:r>
      <w:r w:rsidRPr="00797E38">
        <w:rPr>
          <w:b/>
          <w:i/>
          <w:sz w:val="28"/>
          <w:szCs w:val="28"/>
          <w:lang w:eastAsia="ru-RU"/>
        </w:rPr>
        <w:t>643,46</w:t>
      </w:r>
      <w:r w:rsidRPr="00797E38">
        <w:rPr>
          <w:sz w:val="28"/>
          <w:szCs w:val="28"/>
          <w:lang w:eastAsia="ru-RU"/>
        </w:rPr>
        <w:t xml:space="preserve"> тыс. руб., которые включают расходы на «услуги связи» в сумме 26,87 тыс. руб., «материалы» в сумме 7,89 тыс. руб., «канцелярские расходы» в сумме 2,00 тыс. руб., «транспортные </w:t>
      </w:r>
      <w:r w:rsidRPr="00797E38">
        <w:rPr>
          <w:sz w:val="28"/>
          <w:szCs w:val="28"/>
          <w:lang w:eastAsia="ru-RU"/>
        </w:rPr>
        <w:lastRenderedPageBreak/>
        <w:t>услуги» в сумме 319,80 тыс. руб., «медосмотр» в сумме 100 тыс. руб., «охрана труда» в сумме 186,90 тыс. руб.</w:t>
      </w:r>
    </w:p>
    <w:p w14:paraId="093FD04A"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В качестве обосновывающих документов в материалах тарифного дела организацией представлены:</w:t>
      </w:r>
    </w:p>
    <w:p w14:paraId="702669A4"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 xml:space="preserve">-  штатное расписание МУП «Гарант» КГО от 30.05.2019 с указанием количества штатных единиц, должностных окладов, тарифных ставок, фонда оплаты труда; </w:t>
      </w:r>
    </w:p>
    <w:p w14:paraId="0CAFB2B7"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 справка о фактической расстановке численности рабочих, ИТР и АУП в отчетном периоде (по профессиям) на услуги холодного водоснабжения и водоотведения;</w:t>
      </w:r>
    </w:p>
    <w:p w14:paraId="4B67CCF4" w14:textId="77777777" w:rsidR="00797E38" w:rsidRPr="00797E38" w:rsidRDefault="00797E38" w:rsidP="00797E38">
      <w:pPr>
        <w:tabs>
          <w:tab w:val="left" w:pos="1080"/>
        </w:tabs>
        <w:ind w:firstLine="567"/>
        <w:jc w:val="both"/>
        <w:rPr>
          <w:sz w:val="28"/>
          <w:szCs w:val="28"/>
          <w:lang w:eastAsia="ru-RU"/>
        </w:rPr>
      </w:pPr>
      <w:r w:rsidRPr="00797E38">
        <w:rPr>
          <w:sz w:val="28"/>
          <w:szCs w:val="28"/>
          <w:lang w:eastAsia="ru-RU"/>
        </w:rPr>
        <w:t>- копию положения об оплате труда и материальном стимулировании (премировании) работников МУП «Гарант» КГО, утвержденного 25.12.2016.</w:t>
      </w:r>
    </w:p>
    <w:p w14:paraId="682E8880"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 договоры на аренду техники:</w:t>
      </w:r>
    </w:p>
    <w:p w14:paraId="5C378ADD"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 xml:space="preserve"> с гр. Трофимовым на аренду ЗИЛ 431410 без экипажа срок действия договора с 07.05.2019 по 14.05.2019 на сумму 95000 на откачку сточных вод;</w:t>
      </w:r>
    </w:p>
    <w:p w14:paraId="59D71D7F"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договор № 174/2019-н от 19.04.2019 оказание услуг средствами спецтехники экскаватор, трактор, ГАЗ 5312КО со сроком действия до 31.12.2019 года;</w:t>
      </w:r>
    </w:p>
    <w:p w14:paraId="2C93697B"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договор от 08.2019 № 4 с ИП Абрамов ЮМ. по предоставлению услуг погрузчиком на сумму 99900 рублей;</w:t>
      </w:r>
    </w:p>
    <w:p w14:paraId="2E424D14"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 xml:space="preserve">договор № 11 от 25.04.2019 с гр. </w:t>
      </w:r>
      <w:proofErr w:type="spellStart"/>
      <w:r w:rsidRPr="00797E38">
        <w:rPr>
          <w:sz w:val="28"/>
          <w:szCs w:val="28"/>
          <w:lang w:eastAsia="ru-RU"/>
        </w:rPr>
        <w:t>Казарян</w:t>
      </w:r>
      <w:proofErr w:type="spellEnd"/>
      <w:r w:rsidRPr="00797E38">
        <w:rPr>
          <w:sz w:val="28"/>
          <w:szCs w:val="28"/>
          <w:lang w:eastAsia="ru-RU"/>
        </w:rPr>
        <w:t xml:space="preserve"> Т.С.  на аренду экскаватора погрузчика без экипажа со сроком действия до 31.04.2019. </w:t>
      </w:r>
    </w:p>
    <w:p w14:paraId="4093D75A"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 расчет затрат на устранение аварий в разрезе услуг водоснабжения, водоотведения;</w:t>
      </w:r>
    </w:p>
    <w:p w14:paraId="02B95E6F"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-расчет расходов на охрану труда;</w:t>
      </w:r>
    </w:p>
    <w:p w14:paraId="1C68676C"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-расчет расходов на материалы.</w:t>
      </w:r>
    </w:p>
    <w:p w14:paraId="6C545C52" w14:textId="77777777" w:rsidR="00797E38" w:rsidRPr="00797E38" w:rsidRDefault="00797E38" w:rsidP="00797E38">
      <w:pPr>
        <w:jc w:val="both"/>
        <w:rPr>
          <w:color w:val="000000"/>
          <w:sz w:val="28"/>
          <w:szCs w:val="28"/>
          <w:lang w:eastAsia="ru-RU"/>
        </w:rPr>
      </w:pPr>
      <w:r w:rsidRPr="00797E38">
        <w:rPr>
          <w:sz w:val="28"/>
          <w:szCs w:val="28"/>
          <w:lang w:eastAsia="ru-RU"/>
        </w:rPr>
        <w:t xml:space="preserve">           Проанализировав представленные материалы, специалист полагает экономически обоснованным принять численность  цехового персонала (персонал участка  технического обслуживания) на уровне фактической численности в целом на услуги водоснабжения и водоотведения на уровне 5 человек, сложившейся по представленной справке, что не превышает нормативную численность, рассчитанную согласно </w:t>
      </w:r>
      <w:r w:rsidRPr="00797E38">
        <w:rPr>
          <w:color w:val="000000"/>
          <w:sz w:val="28"/>
          <w:szCs w:val="28"/>
          <w:lang w:eastAsia="ru-RU"/>
        </w:rPr>
        <w:t xml:space="preserve">Приказу Госстроя РФ от 22.03.1999 № 66 «Об утверждении рекомендаций по нормированию труда работников водопроводно-канализационного хозяйства». Предложенная организацией численность основного персонала при формировании расходов на оплату труда в соответствии со штатным расписанием не может быть принята, так как превышает нормативную. </w:t>
      </w:r>
    </w:p>
    <w:p w14:paraId="7B66AE92" w14:textId="77777777" w:rsidR="00797E38" w:rsidRPr="00797E38" w:rsidRDefault="00797E38" w:rsidP="00797E38">
      <w:pPr>
        <w:jc w:val="both"/>
        <w:rPr>
          <w:color w:val="000000"/>
          <w:sz w:val="28"/>
          <w:szCs w:val="28"/>
          <w:lang w:eastAsia="ru-RU"/>
        </w:rPr>
      </w:pPr>
      <w:r w:rsidRPr="00797E38">
        <w:rPr>
          <w:color w:val="000000"/>
          <w:sz w:val="28"/>
          <w:szCs w:val="28"/>
          <w:lang w:eastAsia="ru-RU"/>
        </w:rPr>
        <w:t xml:space="preserve">            С учетом распределения персонала на услуги водоснабжения, водоотведения пропорционально прямой заработной плате производственного персонала в соответствии с приказом № 28 от 29.12.2017 «Об утверждении учетной политики для целей бухгалтерского и налогового учета» численность цехового персонала на услугу водоснабжения составила - 1,86 человек.</w:t>
      </w:r>
    </w:p>
    <w:p w14:paraId="2D440FC0" w14:textId="77777777" w:rsidR="00797E38" w:rsidRPr="00797E38" w:rsidRDefault="00797E38" w:rsidP="00797E38">
      <w:pPr>
        <w:tabs>
          <w:tab w:val="left" w:pos="709"/>
        </w:tabs>
        <w:jc w:val="both"/>
        <w:rPr>
          <w:color w:val="000000"/>
          <w:sz w:val="28"/>
          <w:szCs w:val="28"/>
          <w:lang w:eastAsia="ru-RU"/>
        </w:rPr>
      </w:pPr>
      <w:r w:rsidRPr="00797E38">
        <w:rPr>
          <w:sz w:val="28"/>
          <w:szCs w:val="28"/>
          <w:lang w:eastAsia="ru-RU"/>
        </w:rPr>
        <w:t xml:space="preserve">            Фонд оплаты труда цехового персонала (персонал </w:t>
      </w:r>
      <w:proofErr w:type="gramStart"/>
      <w:r w:rsidRPr="00797E38">
        <w:rPr>
          <w:sz w:val="28"/>
          <w:szCs w:val="28"/>
          <w:lang w:eastAsia="ru-RU"/>
        </w:rPr>
        <w:t>участка  технического</w:t>
      </w:r>
      <w:proofErr w:type="gramEnd"/>
      <w:r w:rsidRPr="00797E38">
        <w:rPr>
          <w:sz w:val="28"/>
          <w:szCs w:val="28"/>
          <w:lang w:eastAsia="ru-RU"/>
        </w:rPr>
        <w:t xml:space="preserve"> обслуживания) </w:t>
      </w:r>
      <w:r w:rsidRPr="00797E38">
        <w:rPr>
          <w:color w:val="000000"/>
          <w:sz w:val="28"/>
          <w:szCs w:val="28"/>
          <w:lang w:eastAsia="ru-RU"/>
        </w:rPr>
        <w:t xml:space="preserve">был рассчитан регулятором по средней заработной плате – 21083 рублей в месяц и численности 1,86 человек на регулируемый период 4 месяца. </w:t>
      </w:r>
    </w:p>
    <w:p w14:paraId="271D0434" w14:textId="77777777" w:rsidR="00797E38" w:rsidRPr="00797E38" w:rsidRDefault="00797E38" w:rsidP="00797E38">
      <w:pPr>
        <w:tabs>
          <w:tab w:val="left" w:pos="709"/>
        </w:tabs>
        <w:jc w:val="both"/>
        <w:rPr>
          <w:sz w:val="28"/>
          <w:szCs w:val="28"/>
          <w:lang w:eastAsia="ru-RU"/>
        </w:rPr>
      </w:pPr>
      <w:r w:rsidRPr="00797E38">
        <w:rPr>
          <w:color w:val="000000"/>
          <w:sz w:val="28"/>
          <w:szCs w:val="28"/>
          <w:lang w:eastAsia="ru-RU"/>
        </w:rPr>
        <w:t xml:space="preserve">             Средняя заработная плата рассчитана исходя из тарифной ставки 1 разряда согласно  штатному расписанию, что соответствует минимальной тарифной ставке в </w:t>
      </w:r>
      <w:r w:rsidRPr="00797E38">
        <w:rPr>
          <w:color w:val="000000"/>
          <w:sz w:val="28"/>
          <w:szCs w:val="28"/>
          <w:lang w:eastAsia="ru-RU"/>
        </w:rPr>
        <w:lastRenderedPageBreak/>
        <w:t xml:space="preserve">соответствии с  Отраслевым тарифным соглашением в жилищно-коммунальном хозяйстве Российской Федерации на 2017 - 2019 годы (утв. Общероссийским отраслевым объединением работодателей сферы жизнеобеспечения, Общероссийским профсоюзом работников жизнеобеспечения 08.12.2016)  10303 рублей в месяц и </w:t>
      </w:r>
      <w:proofErr w:type="spellStart"/>
      <w:r w:rsidRPr="00797E38">
        <w:rPr>
          <w:color w:val="000000"/>
          <w:sz w:val="28"/>
          <w:szCs w:val="28"/>
          <w:lang w:eastAsia="ru-RU"/>
        </w:rPr>
        <w:t>межразрядных</w:t>
      </w:r>
      <w:proofErr w:type="spellEnd"/>
      <w:r w:rsidRPr="00797E38">
        <w:rPr>
          <w:color w:val="000000"/>
          <w:sz w:val="28"/>
          <w:szCs w:val="28"/>
          <w:lang w:eastAsia="ru-RU"/>
        </w:rPr>
        <w:t xml:space="preserve"> коэффициентов, применяемых в разрезе профессий (средний разряд 1,5) с учетом районного коэффициента 1,3.  Минимальный размер повышения оплаты труда за работу  в ночное время принят в соответствии с </w:t>
      </w:r>
      <w:r w:rsidRPr="00797E38">
        <w:rPr>
          <w:sz w:val="28"/>
          <w:szCs w:val="28"/>
          <w:lang w:eastAsia="ru-RU"/>
        </w:rPr>
        <w:t>Положением об оплате труда и материальном стимулировании (премировании) работников МУП «Гарант» КГО, утвержденного 25.12.2016, в размере 35% от часовой тарифной ставки за каждый час работы в ночное время вместо предлагаемого размера -40%. Уровень</w:t>
      </w:r>
      <w:r w:rsidRPr="00797E38">
        <w:rPr>
          <w:color w:val="000000"/>
          <w:sz w:val="28"/>
          <w:szCs w:val="28"/>
          <w:lang w:eastAsia="ru-RU"/>
        </w:rPr>
        <w:t xml:space="preserve"> премии 40% не принят (за исключением директора), так как в Положении об оплате труда уровень премии не указан. Премия выплачивается при выполнении определенных показателей индивидуально с учетом личного вклада работника в общие результаты деятельности, соответственно носит необязательный характер.  </w:t>
      </w:r>
    </w:p>
    <w:p w14:paraId="1F37155C" w14:textId="77777777" w:rsidR="00797E38" w:rsidRPr="00797E38" w:rsidRDefault="00797E38" w:rsidP="00797E38">
      <w:pPr>
        <w:tabs>
          <w:tab w:val="left" w:pos="709"/>
        </w:tabs>
        <w:jc w:val="both"/>
        <w:rPr>
          <w:color w:val="000000"/>
          <w:sz w:val="28"/>
          <w:szCs w:val="28"/>
          <w:lang w:eastAsia="ru-RU"/>
        </w:rPr>
      </w:pPr>
      <w:r w:rsidRPr="00797E38">
        <w:rPr>
          <w:color w:val="000000"/>
          <w:sz w:val="28"/>
          <w:szCs w:val="28"/>
          <w:lang w:eastAsia="ru-RU"/>
        </w:rPr>
        <w:t xml:space="preserve">          Фонд оплаты труда цехового персонала </w:t>
      </w:r>
      <w:proofErr w:type="gramStart"/>
      <w:r w:rsidRPr="00797E38">
        <w:rPr>
          <w:color w:val="000000"/>
          <w:sz w:val="28"/>
          <w:szCs w:val="28"/>
          <w:lang w:eastAsia="ru-RU"/>
        </w:rPr>
        <w:t>распределен  по</w:t>
      </w:r>
      <w:proofErr w:type="gramEnd"/>
      <w:r w:rsidRPr="00797E38">
        <w:rPr>
          <w:color w:val="000000"/>
          <w:sz w:val="28"/>
          <w:szCs w:val="28"/>
          <w:lang w:eastAsia="ru-RU"/>
        </w:rPr>
        <w:t xml:space="preserve"> услугам водоснабжения пропорционально прямой заработной плате производственного персонала в соответствии с приказом № 28 от 29.12.2017 «Об утверждении учетной политики для целей бухгалтерского и налогового учета». Доля фонда оплаты труда цехового персонала, распределяемая на услугу </w:t>
      </w:r>
      <w:proofErr w:type="gramStart"/>
      <w:r w:rsidRPr="00797E38">
        <w:rPr>
          <w:color w:val="000000"/>
          <w:sz w:val="28"/>
          <w:szCs w:val="28"/>
          <w:lang w:eastAsia="ru-RU"/>
        </w:rPr>
        <w:t>водоснабжения  составила</w:t>
      </w:r>
      <w:proofErr w:type="gramEnd"/>
      <w:r w:rsidRPr="00797E38">
        <w:rPr>
          <w:color w:val="000000"/>
          <w:sz w:val="28"/>
          <w:szCs w:val="28"/>
          <w:lang w:eastAsia="ru-RU"/>
        </w:rPr>
        <w:t xml:space="preserve"> 0,371391.</w:t>
      </w:r>
    </w:p>
    <w:tbl>
      <w:tblPr>
        <w:tblW w:w="9780" w:type="dxa"/>
        <w:tblInd w:w="108" w:type="dxa"/>
        <w:tblLook w:val="04A0" w:firstRow="1" w:lastRow="0" w:firstColumn="1" w:lastColumn="0" w:noHBand="0" w:noVBand="1"/>
      </w:tblPr>
      <w:tblGrid>
        <w:gridCol w:w="1717"/>
        <w:gridCol w:w="384"/>
        <w:gridCol w:w="1300"/>
        <w:gridCol w:w="301"/>
        <w:gridCol w:w="1665"/>
        <w:gridCol w:w="1453"/>
        <w:gridCol w:w="1660"/>
        <w:gridCol w:w="1300"/>
      </w:tblGrid>
      <w:tr w:rsidR="00797E38" w:rsidRPr="00797E38" w14:paraId="0F49B622" w14:textId="77777777" w:rsidTr="00797E38">
        <w:trPr>
          <w:gridAfter w:val="5"/>
          <w:wAfter w:w="6379" w:type="dxa"/>
          <w:trHeight w:val="675"/>
        </w:trPr>
        <w:tc>
          <w:tcPr>
            <w:tcW w:w="2101" w:type="dxa"/>
            <w:gridSpan w:val="2"/>
            <w:tcBorders>
              <w:top w:val="nil"/>
              <w:left w:val="nil"/>
              <w:bottom w:val="nil"/>
              <w:right w:val="nil"/>
            </w:tcBorders>
            <w:shd w:val="clear" w:color="auto" w:fill="auto"/>
            <w:noWrap/>
            <w:vAlign w:val="bottom"/>
            <w:hideMark/>
          </w:tcPr>
          <w:p w14:paraId="1F3B356D" w14:textId="77777777" w:rsidR="00797E38" w:rsidRPr="00797E38" w:rsidRDefault="00797E38" w:rsidP="00797E38">
            <w:pPr>
              <w:rPr>
                <w:rFonts w:ascii="Calibri" w:hAnsi="Calibri" w:cs="Calibri"/>
                <w:color w:val="000000"/>
                <w:sz w:val="22"/>
                <w:szCs w:val="22"/>
                <w:lang w:eastAsia="ru-RU"/>
              </w:rPr>
            </w:pPr>
          </w:p>
        </w:tc>
        <w:tc>
          <w:tcPr>
            <w:tcW w:w="1300" w:type="dxa"/>
            <w:tcBorders>
              <w:top w:val="nil"/>
              <w:left w:val="nil"/>
              <w:bottom w:val="nil"/>
              <w:right w:val="nil"/>
            </w:tcBorders>
            <w:shd w:val="clear" w:color="auto" w:fill="auto"/>
            <w:noWrap/>
            <w:vAlign w:val="bottom"/>
            <w:hideMark/>
          </w:tcPr>
          <w:p w14:paraId="3D7D699E" w14:textId="77777777" w:rsidR="00797E38" w:rsidRPr="00797E38" w:rsidRDefault="00797E38" w:rsidP="00797E38">
            <w:pPr>
              <w:rPr>
                <w:sz w:val="20"/>
                <w:szCs w:val="20"/>
                <w:lang w:eastAsia="ru-RU"/>
              </w:rPr>
            </w:pPr>
          </w:p>
        </w:tc>
      </w:tr>
      <w:tr w:rsidR="00797E38" w:rsidRPr="00797E38" w14:paraId="754F5249" w14:textId="77777777" w:rsidTr="00797E38">
        <w:trPr>
          <w:trHeight w:val="864"/>
        </w:trPr>
        <w:tc>
          <w:tcPr>
            <w:tcW w:w="17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CE0C3"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1985" w:type="dxa"/>
            <w:gridSpan w:val="3"/>
            <w:tcBorders>
              <w:top w:val="single" w:sz="4" w:space="0" w:color="auto"/>
              <w:left w:val="nil"/>
              <w:bottom w:val="single" w:sz="4" w:space="0" w:color="auto"/>
              <w:right w:val="single" w:sz="4" w:space="0" w:color="auto"/>
            </w:tcBorders>
            <w:shd w:val="clear" w:color="auto" w:fill="auto"/>
            <w:vAlign w:val="bottom"/>
            <w:hideMark/>
          </w:tcPr>
          <w:p w14:paraId="49A76B56" w14:textId="77777777" w:rsidR="00797E38" w:rsidRPr="00797E38" w:rsidRDefault="00797E38" w:rsidP="00797E38">
            <w:pPr>
              <w:jc w:val="center"/>
              <w:rPr>
                <w:color w:val="000000"/>
                <w:sz w:val="20"/>
                <w:szCs w:val="20"/>
                <w:lang w:eastAsia="ru-RU"/>
              </w:rPr>
            </w:pPr>
            <w:r w:rsidRPr="00797E38">
              <w:rPr>
                <w:color w:val="000000"/>
                <w:sz w:val="20"/>
                <w:szCs w:val="20"/>
                <w:lang w:eastAsia="ru-RU"/>
              </w:rPr>
              <w:t xml:space="preserve">Годовой </w:t>
            </w:r>
            <w:proofErr w:type="gramStart"/>
            <w:r w:rsidRPr="00797E38">
              <w:rPr>
                <w:color w:val="000000"/>
                <w:sz w:val="20"/>
                <w:szCs w:val="20"/>
                <w:lang w:eastAsia="ru-RU"/>
              </w:rPr>
              <w:t>ФОТ  основного</w:t>
            </w:r>
            <w:proofErr w:type="gramEnd"/>
            <w:r w:rsidRPr="00797E38">
              <w:rPr>
                <w:color w:val="000000"/>
                <w:sz w:val="20"/>
                <w:szCs w:val="20"/>
                <w:lang w:eastAsia="ru-RU"/>
              </w:rPr>
              <w:t xml:space="preserve"> персонала, руб.</w:t>
            </w:r>
          </w:p>
        </w:tc>
        <w:tc>
          <w:tcPr>
            <w:tcW w:w="1665" w:type="dxa"/>
            <w:tcBorders>
              <w:top w:val="single" w:sz="4" w:space="0" w:color="auto"/>
              <w:left w:val="nil"/>
              <w:bottom w:val="single" w:sz="4" w:space="0" w:color="auto"/>
              <w:right w:val="single" w:sz="4" w:space="0" w:color="auto"/>
            </w:tcBorders>
            <w:shd w:val="clear" w:color="auto" w:fill="auto"/>
            <w:vAlign w:val="bottom"/>
            <w:hideMark/>
          </w:tcPr>
          <w:p w14:paraId="36CD9B8F" w14:textId="77777777" w:rsidR="00797E38" w:rsidRPr="00797E38" w:rsidRDefault="00797E38" w:rsidP="00797E38">
            <w:pPr>
              <w:jc w:val="center"/>
              <w:rPr>
                <w:color w:val="000000"/>
                <w:sz w:val="20"/>
                <w:szCs w:val="20"/>
                <w:lang w:eastAsia="ru-RU"/>
              </w:rPr>
            </w:pPr>
            <w:r w:rsidRPr="00797E38">
              <w:rPr>
                <w:color w:val="000000"/>
                <w:sz w:val="20"/>
                <w:szCs w:val="20"/>
                <w:lang w:eastAsia="ru-RU"/>
              </w:rPr>
              <w:t>% распределения</w:t>
            </w:r>
          </w:p>
          <w:p w14:paraId="08D58436" w14:textId="77777777" w:rsidR="00797E38" w:rsidRPr="00797E38" w:rsidRDefault="00797E38" w:rsidP="00797E38">
            <w:pPr>
              <w:jc w:val="center"/>
              <w:rPr>
                <w:color w:val="000000"/>
                <w:sz w:val="20"/>
                <w:szCs w:val="20"/>
                <w:lang w:eastAsia="ru-RU"/>
              </w:rPr>
            </w:pPr>
          </w:p>
          <w:p w14:paraId="023DB522" w14:textId="77777777" w:rsidR="00797E38" w:rsidRPr="00797E38" w:rsidRDefault="00797E38" w:rsidP="00797E38">
            <w:pPr>
              <w:jc w:val="center"/>
              <w:rPr>
                <w:color w:val="000000"/>
                <w:sz w:val="20"/>
                <w:szCs w:val="20"/>
                <w:lang w:eastAsia="ru-RU"/>
              </w:rPr>
            </w:pPr>
          </w:p>
        </w:tc>
        <w:tc>
          <w:tcPr>
            <w:tcW w:w="1453" w:type="dxa"/>
            <w:tcBorders>
              <w:top w:val="single" w:sz="4" w:space="0" w:color="auto"/>
              <w:left w:val="nil"/>
              <w:bottom w:val="single" w:sz="4" w:space="0" w:color="auto"/>
              <w:right w:val="single" w:sz="4" w:space="0" w:color="auto"/>
            </w:tcBorders>
            <w:shd w:val="clear" w:color="auto" w:fill="auto"/>
            <w:vAlign w:val="bottom"/>
            <w:hideMark/>
          </w:tcPr>
          <w:p w14:paraId="145A7E98" w14:textId="77777777" w:rsidR="00797E38" w:rsidRPr="00797E38" w:rsidRDefault="00797E38" w:rsidP="00797E38">
            <w:pPr>
              <w:jc w:val="center"/>
              <w:rPr>
                <w:color w:val="000000"/>
                <w:sz w:val="20"/>
                <w:szCs w:val="20"/>
                <w:lang w:eastAsia="ru-RU"/>
              </w:rPr>
            </w:pPr>
            <w:r w:rsidRPr="00797E38">
              <w:rPr>
                <w:color w:val="000000"/>
                <w:sz w:val="20"/>
                <w:szCs w:val="20"/>
                <w:lang w:eastAsia="ru-RU"/>
              </w:rPr>
              <w:t>ФОТ участка, тыс. руб.</w:t>
            </w:r>
          </w:p>
          <w:p w14:paraId="6EB74B42" w14:textId="77777777" w:rsidR="00797E38" w:rsidRPr="00797E38" w:rsidRDefault="00797E38" w:rsidP="00797E38">
            <w:pPr>
              <w:jc w:val="center"/>
              <w:rPr>
                <w:color w:val="000000"/>
                <w:sz w:val="20"/>
                <w:szCs w:val="20"/>
                <w:lang w:eastAsia="ru-RU"/>
              </w:rPr>
            </w:pPr>
          </w:p>
          <w:p w14:paraId="08CF231C" w14:textId="77777777" w:rsidR="00797E38" w:rsidRPr="00797E38" w:rsidRDefault="00797E38" w:rsidP="00797E38">
            <w:pPr>
              <w:jc w:val="center"/>
              <w:rPr>
                <w:color w:val="000000"/>
                <w:sz w:val="20"/>
                <w:szCs w:val="20"/>
                <w:lang w:eastAsia="ru-RU"/>
              </w:rPr>
            </w:pPr>
          </w:p>
        </w:tc>
        <w:tc>
          <w:tcPr>
            <w:tcW w:w="1660" w:type="dxa"/>
            <w:tcBorders>
              <w:top w:val="single" w:sz="4" w:space="0" w:color="auto"/>
              <w:left w:val="nil"/>
              <w:bottom w:val="single" w:sz="4" w:space="0" w:color="auto"/>
              <w:right w:val="single" w:sz="4" w:space="0" w:color="auto"/>
            </w:tcBorders>
            <w:shd w:val="clear" w:color="auto" w:fill="auto"/>
            <w:vAlign w:val="bottom"/>
            <w:hideMark/>
          </w:tcPr>
          <w:p w14:paraId="0D828DAA" w14:textId="77777777" w:rsidR="00797E38" w:rsidRPr="00797E38" w:rsidRDefault="00797E38" w:rsidP="00797E38">
            <w:pPr>
              <w:jc w:val="center"/>
              <w:rPr>
                <w:color w:val="000000"/>
                <w:sz w:val="20"/>
                <w:szCs w:val="20"/>
                <w:lang w:eastAsia="ru-RU"/>
              </w:rPr>
            </w:pPr>
            <w:r w:rsidRPr="00797E38">
              <w:rPr>
                <w:color w:val="000000"/>
                <w:sz w:val="20"/>
                <w:szCs w:val="20"/>
                <w:lang w:eastAsia="ru-RU"/>
              </w:rPr>
              <w:t>Численность, чел.</w:t>
            </w:r>
          </w:p>
          <w:p w14:paraId="648177D7" w14:textId="77777777" w:rsidR="00797E38" w:rsidRPr="00797E38" w:rsidRDefault="00797E38" w:rsidP="00797E38">
            <w:pPr>
              <w:jc w:val="center"/>
              <w:rPr>
                <w:color w:val="000000"/>
                <w:sz w:val="20"/>
                <w:szCs w:val="20"/>
                <w:lang w:eastAsia="ru-RU"/>
              </w:rPr>
            </w:pPr>
          </w:p>
        </w:tc>
        <w:tc>
          <w:tcPr>
            <w:tcW w:w="1300" w:type="dxa"/>
            <w:tcBorders>
              <w:top w:val="single" w:sz="4" w:space="0" w:color="auto"/>
              <w:left w:val="nil"/>
              <w:bottom w:val="single" w:sz="4" w:space="0" w:color="auto"/>
              <w:right w:val="single" w:sz="4" w:space="0" w:color="auto"/>
            </w:tcBorders>
            <w:shd w:val="clear" w:color="auto" w:fill="auto"/>
            <w:vAlign w:val="bottom"/>
            <w:hideMark/>
          </w:tcPr>
          <w:p w14:paraId="55DF5F13" w14:textId="77777777" w:rsidR="00797E38" w:rsidRPr="00797E38" w:rsidRDefault="00797E38" w:rsidP="00797E38">
            <w:pPr>
              <w:jc w:val="center"/>
              <w:rPr>
                <w:color w:val="000000"/>
                <w:sz w:val="20"/>
                <w:szCs w:val="20"/>
                <w:lang w:eastAsia="ru-RU"/>
              </w:rPr>
            </w:pPr>
            <w:r w:rsidRPr="00797E38">
              <w:rPr>
                <w:color w:val="000000"/>
                <w:sz w:val="20"/>
                <w:szCs w:val="20"/>
                <w:lang w:eastAsia="ru-RU"/>
              </w:rPr>
              <w:t>Средняя заработная плата, руб.</w:t>
            </w:r>
          </w:p>
        </w:tc>
      </w:tr>
      <w:tr w:rsidR="00797E38" w:rsidRPr="00797E38" w14:paraId="3D638DD7" w14:textId="77777777" w:rsidTr="00797E38">
        <w:trPr>
          <w:trHeight w:val="288"/>
        </w:trPr>
        <w:tc>
          <w:tcPr>
            <w:tcW w:w="1717" w:type="dxa"/>
            <w:tcBorders>
              <w:top w:val="nil"/>
              <w:left w:val="single" w:sz="4" w:space="0" w:color="auto"/>
              <w:bottom w:val="single" w:sz="4" w:space="0" w:color="auto"/>
              <w:right w:val="single" w:sz="4" w:space="0" w:color="auto"/>
            </w:tcBorders>
            <w:shd w:val="clear" w:color="auto" w:fill="auto"/>
            <w:noWrap/>
            <w:vAlign w:val="bottom"/>
            <w:hideMark/>
          </w:tcPr>
          <w:p w14:paraId="7F14BA6B" w14:textId="77777777" w:rsidR="00797E38" w:rsidRPr="00797E38" w:rsidRDefault="00797E38" w:rsidP="00797E38">
            <w:pPr>
              <w:rPr>
                <w:color w:val="000000"/>
                <w:sz w:val="20"/>
                <w:szCs w:val="20"/>
                <w:lang w:eastAsia="ru-RU"/>
              </w:rPr>
            </w:pPr>
            <w:r w:rsidRPr="00797E38">
              <w:rPr>
                <w:color w:val="000000"/>
                <w:sz w:val="20"/>
                <w:szCs w:val="20"/>
                <w:lang w:eastAsia="ru-RU"/>
              </w:rPr>
              <w:t>водоснабжение</w:t>
            </w:r>
          </w:p>
        </w:tc>
        <w:tc>
          <w:tcPr>
            <w:tcW w:w="1985" w:type="dxa"/>
            <w:gridSpan w:val="3"/>
            <w:tcBorders>
              <w:top w:val="nil"/>
              <w:left w:val="nil"/>
              <w:bottom w:val="single" w:sz="4" w:space="0" w:color="auto"/>
              <w:right w:val="single" w:sz="4" w:space="0" w:color="auto"/>
            </w:tcBorders>
            <w:shd w:val="clear" w:color="auto" w:fill="auto"/>
            <w:noWrap/>
            <w:vAlign w:val="bottom"/>
            <w:hideMark/>
          </w:tcPr>
          <w:p w14:paraId="59409D78" w14:textId="77777777" w:rsidR="00797E38" w:rsidRPr="00797E38" w:rsidRDefault="00797E38" w:rsidP="00797E38">
            <w:pPr>
              <w:rPr>
                <w:color w:val="000000"/>
                <w:sz w:val="20"/>
                <w:szCs w:val="20"/>
                <w:lang w:eastAsia="ru-RU"/>
              </w:rPr>
            </w:pPr>
            <w:r w:rsidRPr="00797E38">
              <w:rPr>
                <w:color w:val="000000"/>
                <w:sz w:val="20"/>
                <w:szCs w:val="20"/>
                <w:lang w:eastAsia="ru-RU"/>
              </w:rPr>
              <w:t xml:space="preserve">           4 262 721,37   </w:t>
            </w:r>
          </w:p>
        </w:tc>
        <w:tc>
          <w:tcPr>
            <w:tcW w:w="1665" w:type="dxa"/>
            <w:tcBorders>
              <w:top w:val="nil"/>
              <w:left w:val="nil"/>
              <w:bottom w:val="single" w:sz="4" w:space="0" w:color="auto"/>
              <w:right w:val="single" w:sz="4" w:space="0" w:color="auto"/>
            </w:tcBorders>
            <w:shd w:val="clear" w:color="auto" w:fill="auto"/>
            <w:noWrap/>
            <w:vAlign w:val="bottom"/>
            <w:hideMark/>
          </w:tcPr>
          <w:p w14:paraId="1EE5F583" w14:textId="77777777" w:rsidR="00797E38" w:rsidRPr="00797E38" w:rsidRDefault="00797E38" w:rsidP="00797E38">
            <w:pPr>
              <w:jc w:val="right"/>
              <w:rPr>
                <w:color w:val="000000"/>
                <w:sz w:val="20"/>
                <w:szCs w:val="20"/>
                <w:lang w:eastAsia="ru-RU"/>
              </w:rPr>
            </w:pPr>
            <w:r w:rsidRPr="00797E38">
              <w:rPr>
                <w:color w:val="000000"/>
                <w:sz w:val="20"/>
                <w:szCs w:val="20"/>
                <w:lang w:eastAsia="ru-RU"/>
              </w:rPr>
              <w:t>0,371391</w:t>
            </w:r>
          </w:p>
        </w:tc>
        <w:tc>
          <w:tcPr>
            <w:tcW w:w="1453" w:type="dxa"/>
            <w:tcBorders>
              <w:top w:val="nil"/>
              <w:left w:val="nil"/>
              <w:bottom w:val="single" w:sz="4" w:space="0" w:color="auto"/>
              <w:right w:val="single" w:sz="4" w:space="0" w:color="auto"/>
            </w:tcBorders>
            <w:shd w:val="clear" w:color="auto" w:fill="auto"/>
            <w:noWrap/>
            <w:vAlign w:val="bottom"/>
            <w:hideMark/>
          </w:tcPr>
          <w:p w14:paraId="77087229" w14:textId="77777777" w:rsidR="00797E38" w:rsidRPr="00797E38" w:rsidRDefault="00797E38" w:rsidP="00797E38">
            <w:pPr>
              <w:rPr>
                <w:color w:val="000000"/>
                <w:sz w:val="20"/>
                <w:szCs w:val="20"/>
                <w:lang w:eastAsia="ru-RU"/>
              </w:rPr>
            </w:pPr>
            <w:r w:rsidRPr="00797E38">
              <w:rPr>
                <w:color w:val="000000"/>
                <w:sz w:val="20"/>
                <w:szCs w:val="20"/>
                <w:lang w:eastAsia="ru-RU"/>
              </w:rPr>
              <w:t xml:space="preserve">   469 800,80   </w:t>
            </w:r>
          </w:p>
        </w:tc>
        <w:tc>
          <w:tcPr>
            <w:tcW w:w="1660" w:type="dxa"/>
            <w:tcBorders>
              <w:top w:val="nil"/>
              <w:left w:val="nil"/>
              <w:bottom w:val="single" w:sz="4" w:space="0" w:color="auto"/>
              <w:right w:val="single" w:sz="4" w:space="0" w:color="auto"/>
            </w:tcBorders>
            <w:shd w:val="clear" w:color="auto" w:fill="auto"/>
            <w:noWrap/>
            <w:vAlign w:val="bottom"/>
            <w:hideMark/>
          </w:tcPr>
          <w:p w14:paraId="1A108B5A" w14:textId="77777777" w:rsidR="00797E38" w:rsidRPr="00797E38" w:rsidRDefault="00797E38" w:rsidP="00797E38">
            <w:pPr>
              <w:jc w:val="right"/>
              <w:rPr>
                <w:color w:val="000000"/>
                <w:sz w:val="20"/>
                <w:szCs w:val="20"/>
                <w:lang w:eastAsia="ru-RU"/>
              </w:rPr>
            </w:pPr>
            <w:r w:rsidRPr="00797E38">
              <w:rPr>
                <w:color w:val="000000"/>
                <w:sz w:val="20"/>
                <w:szCs w:val="20"/>
                <w:lang w:eastAsia="ru-RU"/>
              </w:rPr>
              <w:t>1,856953661</w:t>
            </w:r>
          </w:p>
        </w:tc>
        <w:tc>
          <w:tcPr>
            <w:tcW w:w="1300" w:type="dxa"/>
            <w:tcBorders>
              <w:top w:val="nil"/>
              <w:left w:val="nil"/>
              <w:bottom w:val="single" w:sz="4" w:space="0" w:color="auto"/>
              <w:right w:val="single" w:sz="4" w:space="0" w:color="auto"/>
            </w:tcBorders>
            <w:shd w:val="clear" w:color="auto" w:fill="auto"/>
            <w:noWrap/>
            <w:vAlign w:val="bottom"/>
            <w:hideMark/>
          </w:tcPr>
          <w:p w14:paraId="07BECA4D" w14:textId="77777777" w:rsidR="00797E38" w:rsidRPr="00797E38" w:rsidRDefault="00797E38" w:rsidP="00797E38">
            <w:pPr>
              <w:rPr>
                <w:color w:val="000000"/>
                <w:sz w:val="20"/>
                <w:szCs w:val="20"/>
                <w:lang w:eastAsia="ru-RU"/>
              </w:rPr>
            </w:pPr>
            <w:r w:rsidRPr="00797E38">
              <w:rPr>
                <w:color w:val="000000"/>
                <w:sz w:val="20"/>
                <w:szCs w:val="20"/>
                <w:lang w:eastAsia="ru-RU"/>
              </w:rPr>
              <w:t xml:space="preserve">   21 082,95   </w:t>
            </w:r>
          </w:p>
        </w:tc>
      </w:tr>
      <w:tr w:rsidR="00797E38" w:rsidRPr="00797E38" w14:paraId="5E6D020F" w14:textId="77777777" w:rsidTr="00797E38">
        <w:trPr>
          <w:trHeight w:val="288"/>
        </w:trPr>
        <w:tc>
          <w:tcPr>
            <w:tcW w:w="1717" w:type="dxa"/>
            <w:tcBorders>
              <w:top w:val="nil"/>
              <w:left w:val="single" w:sz="4" w:space="0" w:color="auto"/>
              <w:bottom w:val="single" w:sz="4" w:space="0" w:color="auto"/>
              <w:right w:val="single" w:sz="4" w:space="0" w:color="auto"/>
            </w:tcBorders>
            <w:shd w:val="clear" w:color="auto" w:fill="auto"/>
            <w:noWrap/>
            <w:vAlign w:val="bottom"/>
            <w:hideMark/>
          </w:tcPr>
          <w:p w14:paraId="2F454ED8" w14:textId="77777777" w:rsidR="00797E38" w:rsidRPr="00797E38" w:rsidRDefault="00797E38" w:rsidP="00797E38">
            <w:pPr>
              <w:rPr>
                <w:color w:val="000000"/>
                <w:sz w:val="20"/>
                <w:szCs w:val="20"/>
                <w:lang w:eastAsia="ru-RU"/>
              </w:rPr>
            </w:pPr>
            <w:r w:rsidRPr="00797E38">
              <w:rPr>
                <w:color w:val="000000"/>
                <w:sz w:val="20"/>
                <w:szCs w:val="20"/>
                <w:lang w:eastAsia="ru-RU"/>
              </w:rPr>
              <w:t>водоотведение</w:t>
            </w:r>
          </w:p>
        </w:tc>
        <w:tc>
          <w:tcPr>
            <w:tcW w:w="1985" w:type="dxa"/>
            <w:gridSpan w:val="3"/>
            <w:tcBorders>
              <w:top w:val="nil"/>
              <w:left w:val="nil"/>
              <w:bottom w:val="single" w:sz="4" w:space="0" w:color="auto"/>
              <w:right w:val="single" w:sz="4" w:space="0" w:color="auto"/>
            </w:tcBorders>
            <w:shd w:val="clear" w:color="auto" w:fill="auto"/>
            <w:noWrap/>
            <w:vAlign w:val="bottom"/>
            <w:hideMark/>
          </w:tcPr>
          <w:p w14:paraId="10EE70DD" w14:textId="77777777" w:rsidR="00797E38" w:rsidRPr="00797E38" w:rsidRDefault="00797E38" w:rsidP="00797E38">
            <w:pPr>
              <w:rPr>
                <w:color w:val="000000"/>
                <w:sz w:val="20"/>
                <w:szCs w:val="20"/>
                <w:lang w:eastAsia="ru-RU"/>
              </w:rPr>
            </w:pPr>
            <w:r w:rsidRPr="00797E38">
              <w:rPr>
                <w:color w:val="000000"/>
                <w:sz w:val="20"/>
                <w:szCs w:val="20"/>
                <w:lang w:eastAsia="ru-RU"/>
              </w:rPr>
              <w:t xml:space="preserve">           7 215 005,46   </w:t>
            </w:r>
          </w:p>
        </w:tc>
        <w:tc>
          <w:tcPr>
            <w:tcW w:w="1665" w:type="dxa"/>
            <w:tcBorders>
              <w:top w:val="nil"/>
              <w:left w:val="nil"/>
              <w:bottom w:val="single" w:sz="4" w:space="0" w:color="auto"/>
              <w:right w:val="single" w:sz="4" w:space="0" w:color="auto"/>
            </w:tcBorders>
            <w:shd w:val="clear" w:color="auto" w:fill="auto"/>
            <w:noWrap/>
            <w:vAlign w:val="bottom"/>
            <w:hideMark/>
          </w:tcPr>
          <w:p w14:paraId="266C9133" w14:textId="77777777" w:rsidR="00797E38" w:rsidRPr="00797E38" w:rsidRDefault="00797E38" w:rsidP="00797E38">
            <w:pPr>
              <w:jc w:val="right"/>
              <w:rPr>
                <w:color w:val="000000"/>
                <w:sz w:val="20"/>
                <w:szCs w:val="20"/>
                <w:lang w:eastAsia="ru-RU"/>
              </w:rPr>
            </w:pPr>
            <w:r w:rsidRPr="00797E38">
              <w:rPr>
                <w:color w:val="000000"/>
                <w:sz w:val="20"/>
                <w:szCs w:val="20"/>
                <w:lang w:eastAsia="ru-RU"/>
              </w:rPr>
              <w:t>0,628609</w:t>
            </w:r>
          </w:p>
        </w:tc>
        <w:tc>
          <w:tcPr>
            <w:tcW w:w="1453" w:type="dxa"/>
            <w:tcBorders>
              <w:top w:val="nil"/>
              <w:left w:val="nil"/>
              <w:bottom w:val="single" w:sz="4" w:space="0" w:color="auto"/>
              <w:right w:val="single" w:sz="4" w:space="0" w:color="auto"/>
            </w:tcBorders>
            <w:shd w:val="clear" w:color="auto" w:fill="auto"/>
            <w:noWrap/>
            <w:vAlign w:val="bottom"/>
            <w:hideMark/>
          </w:tcPr>
          <w:p w14:paraId="2E0B0CDF" w14:textId="77777777" w:rsidR="00797E38" w:rsidRPr="00797E38" w:rsidRDefault="00797E38" w:rsidP="00797E38">
            <w:pPr>
              <w:rPr>
                <w:color w:val="000000"/>
                <w:sz w:val="20"/>
                <w:szCs w:val="20"/>
                <w:lang w:eastAsia="ru-RU"/>
              </w:rPr>
            </w:pPr>
            <w:r w:rsidRPr="00797E38">
              <w:rPr>
                <w:color w:val="000000"/>
                <w:sz w:val="20"/>
                <w:szCs w:val="20"/>
                <w:lang w:eastAsia="ru-RU"/>
              </w:rPr>
              <w:t xml:space="preserve">   795 176,37   </w:t>
            </w:r>
          </w:p>
        </w:tc>
        <w:tc>
          <w:tcPr>
            <w:tcW w:w="1660" w:type="dxa"/>
            <w:tcBorders>
              <w:top w:val="nil"/>
              <w:left w:val="nil"/>
              <w:bottom w:val="single" w:sz="4" w:space="0" w:color="auto"/>
              <w:right w:val="single" w:sz="4" w:space="0" w:color="auto"/>
            </w:tcBorders>
            <w:shd w:val="clear" w:color="auto" w:fill="auto"/>
            <w:noWrap/>
            <w:vAlign w:val="bottom"/>
            <w:hideMark/>
          </w:tcPr>
          <w:p w14:paraId="78F99B74" w14:textId="77777777" w:rsidR="00797E38" w:rsidRPr="00797E38" w:rsidRDefault="00797E38" w:rsidP="00797E38">
            <w:pPr>
              <w:jc w:val="right"/>
              <w:rPr>
                <w:color w:val="000000"/>
                <w:sz w:val="20"/>
                <w:szCs w:val="20"/>
                <w:lang w:eastAsia="ru-RU"/>
              </w:rPr>
            </w:pPr>
            <w:r w:rsidRPr="00797E38">
              <w:rPr>
                <w:color w:val="000000"/>
                <w:sz w:val="20"/>
                <w:szCs w:val="20"/>
                <w:lang w:eastAsia="ru-RU"/>
              </w:rPr>
              <w:t>3,143046339</w:t>
            </w:r>
          </w:p>
        </w:tc>
        <w:tc>
          <w:tcPr>
            <w:tcW w:w="1300" w:type="dxa"/>
            <w:tcBorders>
              <w:top w:val="nil"/>
              <w:left w:val="nil"/>
              <w:bottom w:val="single" w:sz="4" w:space="0" w:color="auto"/>
              <w:right w:val="single" w:sz="4" w:space="0" w:color="auto"/>
            </w:tcBorders>
            <w:shd w:val="clear" w:color="auto" w:fill="auto"/>
            <w:noWrap/>
            <w:vAlign w:val="bottom"/>
            <w:hideMark/>
          </w:tcPr>
          <w:p w14:paraId="1ACDA62E" w14:textId="77777777" w:rsidR="00797E38" w:rsidRPr="00797E38" w:rsidRDefault="00797E38" w:rsidP="00797E38">
            <w:pPr>
              <w:rPr>
                <w:color w:val="000000"/>
                <w:sz w:val="20"/>
                <w:szCs w:val="20"/>
                <w:lang w:eastAsia="ru-RU"/>
              </w:rPr>
            </w:pPr>
            <w:r w:rsidRPr="00797E38">
              <w:rPr>
                <w:color w:val="000000"/>
                <w:sz w:val="20"/>
                <w:szCs w:val="20"/>
                <w:lang w:eastAsia="ru-RU"/>
              </w:rPr>
              <w:t xml:space="preserve">   21 082,95   </w:t>
            </w:r>
          </w:p>
        </w:tc>
      </w:tr>
      <w:tr w:rsidR="00797E38" w:rsidRPr="00797E38" w14:paraId="0EAF26BE" w14:textId="77777777" w:rsidTr="00797E38">
        <w:trPr>
          <w:trHeight w:val="288"/>
        </w:trPr>
        <w:tc>
          <w:tcPr>
            <w:tcW w:w="1717" w:type="dxa"/>
            <w:tcBorders>
              <w:top w:val="nil"/>
              <w:left w:val="single" w:sz="4" w:space="0" w:color="auto"/>
              <w:bottom w:val="single" w:sz="4" w:space="0" w:color="auto"/>
              <w:right w:val="single" w:sz="4" w:space="0" w:color="auto"/>
            </w:tcBorders>
            <w:shd w:val="clear" w:color="auto" w:fill="auto"/>
            <w:noWrap/>
            <w:vAlign w:val="bottom"/>
            <w:hideMark/>
          </w:tcPr>
          <w:p w14:paraId="16F4E101" w14:textId="77777777" w:rsidR="00797E38" w:rsidRPr="00797E38" w:rsidRDefault="00797E38" w:rsidP="00797E38">
            <w:pPr>
              <w:rPr>
                <w:color w:val="000000"/>
                <w:sz w:val="20"/>
                <w:szCs w:val="20"/>
                <w:lang w:eastAsia="ru-RU"/>
              </w:rPr>
            </w:pPr>
            <w:r w:rsidRPr="00797E38">
              <w:rPr>
                <w:color w:val="000000"/>
                <w:sz w:val="20"/>
                <w:szCs w:val="20"/>
                <w:lang w:eastAsia="ru-RU"/>
              </w:rPr>
              <w:t>ИТОГО</w:t>
            </w:r>
          </w:p>
        </w:tc>
        <w:tc>
          <w:tcPr>
            <w:tcW w:w="1985" w:type="dxa"/>
            <w:gridSpan w:val="3"/>
            <w:tcBorders>
              <w:top w:val="nil"/>
              <w:left w:val="nil"/>
              <w:bottom w:val="single" w:sz="4" w:space="0" w:color="auto"/>
              <w:right w:val="single" w:sz="4" w:space="0" w:color="auto"/>
            </w:tcBorders>
            <w:shd w:val="clear" w:color="auto" w:fill="auto"/>
            <w:noWrap/>
            <w:vAlign w:val="bottom"/>
            <w:hideMark/>
          </w:tcPr>
          <w:p w14:paraId="4B6897E3" w14:textId="77777777" w:rsidR="00797E38" w:rsidRPr="00797E38" w:rsidRDefault="00797E38" w:rsidP="00797E38">
            <w:pPr>
              <w:rPr>
                <w:color w:val="000000"/>
                <w:sz w:val="20"/>
                <w:szCs w:val="20"/>
                <w:lang w:eastAsia="ru-RU"/>
              </w:rPr>
            </w:pPr>
            <w:r w:rsidRPr="00797E38">
              <w:rPr>
                <w:color w:val="000000"/>
                <w:sz w:val="20"/>
                <w:szCs w:val="20"/>
                <w:lang w:eastAsia="ru-RU"/>
              </w:rPr>
              <w:t xml:space="preserve">         11 477 726,83   </w:t>
            </w:r>
          </w:p>
        </w:tc>
        <w:tc>
          <w:tcPr>
            <w:tcW w:w="1665" w:type="dxa"/>
            <w:tcBorders>
              <w:top w:val="nil"/>
              <w:left w:val="nil"/>
              <w:bottom w:val="single" w:sz="4" w:space="0" w:color="auto"/>
              <w:right w:val="single" w:sz="4" w:space="0" w:color="auto"/>
            </w:tcBorders>
            <w:shd w:val="clear" w:color="auto" w:fill="auto"/>
            <w:noWrap/>
            <w:vAlign w:val="bottom"/>
            <w:hideMark/>
          </w:tcPr>
          <w:p w14:paraId="0697C5F8"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1453" w:type="dxa"/>
            <w:tcBorders>
              <w:top w:val="nil"/>
              <w:left w:val="nil"/>
              <w:bottom w:val="single" w:sz="4" w:space="0" w:color="auto"/>
              <w:right w:val="single" w:sz="4" w:space="0" w:color="auto"/>
            </w:tcBorders>
            <w:shd w:val="clear" w:color="auto" w:fill="auto"/>
            <w:noWrap/>
            <w:vAlign w:val="bottom"/>
            <w:hideMark/>
          </w:tcPr>
          <w:p w14:paraId="07928128" w14:textId="77777777" w:rsidR="00797E38" w:rsidRPr="00797E38" w:rsidRDefault="00797E38" w:rsidP="00797E38">
            <w:pPr>
              <w:rPr>
                <w:color w:val="000000"/>
                <w:sz w:val="20"/>
                <w:szCs w:val="20"/>
                <w:lang w:eastAsia="ru-RU"/>
              </w:rPr>
            </w:pPr>
            <w:r w:rsidRPr="00797E38">
              <w:rPr>
                <w:color w:val="000000"/>
                <w:sz w:val="20"/>
                <w:szCs w:val="20"/>
                <w:lang w:eastAsia="ru-RU"/>
              </w:rPr>
              <w:t xml:space="preserve"> 1 264 977,17   </w:t>
            </w:r>
          </w:p>
        </w:tc>
        <w:tc>
          <w:tcPr>
            <w:tcW w:w="1660" w:type="dxa"/>
            <w:tcBorders>
              <w:top w:val="nil"/>
              <w:left w:val="nil"/>
              <w:bottom w:val="single" w:sz="4" w:space="0" w:color="auto"/>
              <w:right w:val="single" w:sz="4" w:space="0" w:color="auto"/>
            </w:tcBorders>
            <w:shd w:val="clear" w:color="auto" w:fill="auto"/>
            <w:noWrap/>
            <w:vAlign w:val="bottom"/>
            <w:hideMark/>
          </w:tcPr>
          <w:p w14:paraId="1A7188A4" w14:textId="77777777" w:rsidR="00797E38" w:rsidRPr="00797E38" w:rsidRDefault="00797E38" w:rsidP="00797E38">
            <w:pPr>
              <w:jc w:val="right"/>
              <w:rPr>
                <w:color w:val="000000"/>
                <w:sz w:val="20"/>
                <w:szCs w:val="20"/>
                <w:lang w:eastAsia="ru-RU"/>
              </w:rPr>
            </w:pPr>
            <w:r w:rsidRPr="00797E38">
              <w:rPr>
                <w:color w:val="000000"/>
                <w:sz w:val="20"/>
                <w:szCs w:val="20"/>
                <w:lang w:eastAsia="ru-RU"/>
              </w:rPr>
              <w:t>5</w:t>
            </w:r>
          </w:p>
        </w:tc>
        <w:tc>
          <w:tcPr>
            <w:tcW w:w="1300" w:type="dxa"/>
            <w:tcBorders>
              <w:top w:val="nil"/>
              <w:left w:val="nil"/>
              <w:bottom w:val="single" w:sz="4" w:space="0" w:color="auto"/>
              <w:right w:val="single" w:sz="4" w:space="0" w:color="auto"/>
            </w:tcBorders>
            <w:shd w:val="clear" w:color="auto" w:fill="auto"/>
            <w:noWrap/>
            <w:vAlign w:val="bottom"/>
            <w:hideMark/>
          </w:tcPr>
          <w:p w14:paraId="1093BC65"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r>
    </w:tbl>
    <w:p w14:paraId="706DF567" w14:textId="77777777" w:rsidR="00797E38" w:rsidRPr="00797E38" w:rsidRDefault="00797E38" w:rsidP="00797E38">
      <w:pPr>
        <w:tabs>
          <w:tab w:val="left" w:pos="709"/>
        </w:tabs>
        <w:jc w:val="both"/>
        <w:rPr>
          <w:color w:val="000000"/>
          <w:sz w:val="28"/>
          <w:szCs w:val="28"/>
          <w:lang w:eastAsia="ru-RU"/>
        </w:rPr>
      </w:pPr>
      <w:r w:rsidRPr="00797E38">
        <w:rPr>
          <w:color w:val="000000"/>
          <w:sz w:val="28"/>
          <w:szCs w:val="28"/>
          <w:lang w:eastAsia="ru-RU"/>
        </w:rPr>
        <w:t xml:space="preserve"> </w:t>
      </w:r>
    </w:p>
    <w:p w14:paraId="456C5AF7" w14:textId="77777777" w:rsidR="00797E38" w:rsidRPr="00797E38" w:rsidRDefault="00797E38" w:rsidP="00797E38">
      <w:pPr>
        <w:tabs>
          <w:tab w:val="left" w:pos="709"/>
        </w:tabs>
        <w:jc w:val="both"/>
        <w:rPr>
          <w:color w:val="000000"/>
          <w:sz w:val="28"/>
          <w:szCs w:val="28"/>
          <w:lang w:eastAsia="ru-RU"/>
        </w:rPr>
      </w:pPr>
      <w:r w:rsidRPr="00797E38">
        <w:rPr>
          <w:color w:val="000000"/>
          <w:sz w:val="28"/>
          <w:szCs w:val="28"/>
          <w:lang w:eastAsia="ru-RU"/>
        </w:rPr>
        <w:t xml:space="preserve">          Подробный расчет Фонда оплаты труда представлен в приложении №2. </w:t>
      </w:r>
    </w:p>
    <w:p w14:paraId="68EA9AF5" w14:textId="77777777" w:rsidR="00797E38" w:rsidRPr="00797E38" w:rsidRDefault="00797E38" w:rsidP="00797E38">
      <w:pPr>
        <w:tabs>
          <w:tab w:val="left" w:pos="709"/>
        </w:tabs>
        <w:jc w:val="both"/>
        <w:rPr>
          <w:b/>
          <w:bCs/>
          <w:i/>
          <w:iCs/>
          <w:sz w:val="28"/>
          <w:szCs w:val="28"/>
          <w:lang w:eastAsia="ru-RU"/>
        </w:rPr>
      </w:pPr>
      <w:r w:rsidRPr="00797E38">
        <w:rPr>
          <w:sz w:val="28"/>
          <w:szCs w:val="28"/>
          <w:lang w:eastAsia="ru-RU"/>
        </w:rPr>
        <w:t xml:space="preserve">          Фонд оплаты труда цехового персонала на регулируемый период составил </w:t>
      </w:r>
      <w:r w:rsidRPr="00797E38">
        <w:rPr>
          <w:b/>
          <w:bCs/>
          <w:i/>
          <w:iCs/>
          <w:sz w:val="28"/>
          <w:szCs w:val="28"/>
          <w:lang w:eastAsia="ru-RU"/>
        </w:rPr>
        <w:t>156,6 тыс. руб.</w:t>
      </w:r>
    </w:p>
    <w:p w14:paraId="0B47920F"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 xml:space="preserve">Отчисления на соц. нужды от заработной платы цехового персонала приняты в размере  </w:t>
      </w:r>
      <w:r w:rsidRPr="00797E38">
        <w:rPr>
          <w:b/>
          <w:i/>
          <w:sz w:val="28"/>
          <w:szCs w:val="28"/>
          <w:lang w:eastAsia="ru-RU"/>
        </w:rPr>
        <w:t xml:space="preserve">47,29 </w:t>
      </w:r>
      <w:r w:rsidRPr="00797E38">
        <w:rPr>
          <w:sz w:val="28"/>
          <w:szCs w:val="28"/>
          <w:lang w:eastAsia="ru-RU"/>
        </w:rPr>
        <w:t>тыс. руб. и рассчитаны на основании Налогового кодекса РФ (часть вторая) от 05.08.2000 № 117-ФЗ (в ред. от 03.08.2018) в размере 30% (на обязательное пенсионное страхование – 22%, на обязательное социальное страхование на случай временной нетрудоспособности и в связи с материнством – 2,9%, на обязательное медицинское страхование - 5,1%), а также в соответствии с Федеральным законом от 24.07.1998 № 125 – ФЗ и на основании представленного уведомления фонда социального страхования РФ от 03.04.2019 г. (0,20%).</w:t>
      </w:r>
    </w:p>
    <w:p w14:paraId="53BAEFE3"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 xml:space="preserve">Прочие цеховые расходы приняты в размере </w:t>
      </w:r>
      <w:r w:rsidRPr="00797E38">
        <w:rPr>
          <w:b/>
          <w:bCs/>
          <w:i/>
          <w:iCs/>
          <w:sz w:val="28"/>
          <w:szCs w:val="28"/>
          <w:lang w:eastAsia="ru-RU"/>
        </w:rPr>
        <w:t>21,75 тыс. рублей</w:t>
      </w:r>
      <w:r w:rsidRPr="00797E38">
        <w:rPr>
          <w:sz w:val="28"/>
          <w:szCs w:val="28"/>
          <w:lang w:eastAsia="ru-RU"/>
        </w:rPr>
        <w:t>, в том числе:</w:t>
      </w:r>
    </w:p>
    <w:p w14:paraId="4591B846"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 «материалы» -расходы на отопление объектов водоснабжения в размере 6,79 тыс. руб.;</w:t>
      </w:r>
    </w:p>
    <w:p w14:paraId="025722FC"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 охрана труда – 14,96 тыс. руб.</w:t>
      </w:r>
    </w:p>
    <w:p w14:paraId="63E5D0F2"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lastRenderedPageBreak/>
        <w:t>Расходы на связь в сумме 26,87 тыс. руб., предложенные организацией, не приняты в связи с отсутствием обоснования количества, чем нарушен              п. 16 Методических указаний.</w:t>
      </w:r>
    </w:p>
    <w:p w14:paraId="028DC4FD"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Расходы на медосмотр в сумме 100 тыс. руб., предложенные организацией, отклонены в связи с отсутствием обоснования количества, периодичности, стоимости (отсутствуют договоры, коммерческие предложения), чем нарушен п. 16 Методических указаний.</w:t>
      </w:r>
    </w:p>
    <w:p w14:paraId="13CAC5B3"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Расходы на канцелярию в сумме 2 тыс. руб. учтены в статье «канцелярские расходы в прочих административных расходах».</w:t>
      </w:r>
    </w:p>
    <w:p w14:paraId="650F28D0"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 xml:space="preserve">Транспортные услуги заявлены организацией в размере 319,8 тыс. руб. исходя из следующего расчета: </w:t>
      </w:r>
    </w:p>
    <w:tbl>
      <w:tblPr>
        <w:tblW w:w="9356" w:type="dxa"/>
        <w:tblInd w:w="108" w:type="dxa"/>
        <w:tblLook w:val="04A0" w:firstRow="1" w:lastRow="0" w:firstColumn="1" w:lastColumn="0" w:noHBand="0" w:noVBand="1"/>
      </w:tblPr>
      <w:tblGrid>
        <w:gridCol w:w="9572"/>
      </w:tblGrid>
      <w:tr w:rsidR="00797E38" w:rsidRPr="00797E38" w14:paraId="66434332" w14:textId="77777777" w:rsidTr="00797E38">
        <w:trPr>
          <w:trHeight w:val="310"/>
        </w:trPr>
        <w:tc>
          <w:tcPr>
            <w:tcW w:w="9356" w:type="dxa"/>
            <w:tcBorders>
              <w:top w:val="nil"/>
              <w:left w:val="nil"/>
              <w:bottom w:val="nil"/>
              <w:right w:val="nil"/>
            </w:tcBorders>
            <w:shd w:val="clear" w:color="auto" w:fill="auto"/>
            <w:noWrap/>
            <w:vAlign w:val="bottom"/>
            <w:hideMark/>
          </w:tcPr>
          <w:p w14:paraId="119D9AAB" w14:textId="77777777" w:rsidR="00797E38" w:rsidRPr="00797E38" w:rsidRDefault="00797E38" w:rsidP="00797E38">
            <w:pPr>
              <w:rPr>
                <w:b/>
                <w:bCs/>
                <w:color w:val="000000"/>
                <w:sz w:val="28"/>
                <w:szCs w:val="28"/>
                <w:lang w:eastAsia="ru-RU"/>
              </w:rPr>
            </w:pPr>
            <w:r w:rsidRPr="00797E38">
              <w:rPr>
                <w:b/>
                <w:bCs/>
                <w:color w:val="000000"/>
                <w:sz w:val="28"/>
                <w:szCs w:val="28"/>
                <w:lang w:eastAsia="ru-RU"/>
              </w:rPr>
              <w:t xml:space="preserve"> замена насоса в скважине - 12 час</w:t>
            </w:r>
          </w:p>
        </w:tc>
      </w:tr>
      <w:tr w:rsidR="00797E38" w:rsidRPr="00797E38" w14:paraId="6C61EA80" w14:textId="77777777" w:rsidTr="00797E38">
        <w:trPr>
          <w:trHeight w:val="310"/>
        </w:trPr>
        <w:tc>
          <w:tcPr>
            <w:tcW w:w="9356" w:type="dxa"/>
            <w:tcBorders>
              <w:top w:val="nil"/>
              <w:left w:val="nil"/>
              <w:bottom w:val="nil"/>
              <w:right w:val="nil"/>
            </w:tcBorders>
            <w:shd w:val="clear" w:color="auto" w:fill="auto"/>
            <w:noWrap/>
            <w:vAlign w:val="bottom"/>
            <w:hideMark/>
          </w:tcPr>
          <w:p w14:paraId="3D75D465" w14:textId="77777777" w:rsidR="00797E38" w:rsidRPr="00797E38" w:rsidRDefault="00797E38" w:rsidP="00797E38">
            <w:pPr>
              <w:rPr>
                <w:color w:val="000000"/>
                <w:sz w:val="28"/>
                <w:szCs w:val="28"/>
                <w:lang w:eastAsia="ru-RU"/>
              </w:rPr>
            </w:pPr>
            <w:r w:rsidRPr="00797E38">
              <w:rPr>
                <w:color w:val="000000"/>
                <w:sz w:val="28"/>
                <w:szCs w:val="28"/>
                <w:lang w:eastAsia="ru-RU"/>
              </w:rPr>
              <w:t xml:space="preserve">Автокран -12*1900= 22,8 тыс. руб. </w:t>
            </w:r>
          </w:p>
        </w:tc>
      </w:tr>
      <w:tr w:rsidR="00797E38" w:rsidRPr="00797E38" w14:paraId="31C5C3CD" w14:textId="77777777" w:rsidTr="00797E38">
        <w:trPr>
          <w:trHeight w:val="310"/>
        </w:trPr>
        <w:tc>
          <w:tcPr>
            <w:tcW w:w="9356" w:type="dxa"/>
            <w:tcBorders>
              <w:top w:val="nil"/>
              <w:left w:val="nil"/>
              <w:bottom w:val="nil"/>
              <w:right w:val="nil"/>
            </w:tcBorders>
            <w:shd w:val="clear" w:color="auto" w:fill="auto"/>
            <w:noWrap/>
            <w:vAlign w:val="bottom"/>
            <w:hideMark/>
          </w:tcPr>
          <w:p w14:paraId="036E191B" w14:textId="77777777" w:rsidR="00797E38" w:rsidRPr="00797E38" w:rsidRDefault="00797E38" w:rsidP="00797E38">
            <w:pPr>
              <w:rPr>
                <w:color w:val="000000"/>
                <w:sz w:val="28"/>
                <w:szCs w:val="28"/>
                <w:lang w:eastAsia="ru-RU"/>
              </w:rPr>
            </w:pPr>
            <w:r w:rsidRPr="00797E38">
              <w:rPr>
                <w:b/>
                <w:bCs/>
                <w:color w:val="000000"/>
                <w:sz w:val="28"/>
                <w:szCs w:val="28"/>
                <w:lang w:eastAsia="ru-RU"/>
              </w:rPr>
              <w:t>ремонт водопровода с установкой хомута – 4 час</w:t>
            </w:r>
          </w:p>
        </w:tc>
      </w:tr>
      <w:tr w:rsidR="00797E38" w:rsidRPr="00797E38" w14:paraId="02D61F40" w14:textId="77777777" w:rsidTr="00797E38">
        <w:trPr>
          <w:trHeight w:val="310"/>
        </w:trPr>
        <w:tc>
          <w:tcPr>
            <w:tcW w:w="9356" w:type="dxa"/>
            <w:tcBorders>
              <w:top w:val="nil"/>
              <w:left w:val="nil"/>
              <w:bottom w:val="nil"/>
              <w:right w:val="nil"/>
            </w:tcBorders>
            <w:shd w:val="clear" w:color="auto" w:fill="auto"/>
            <w:noWrap/>
            <w:vAlign w:val="bottom"/>
            <w:hideMark/>
          </w:tcPr>
          <w:p w14:paraId="0AF562A6" w14:textId="77777777" w:rsidR="00797E38" w:rsidRPr="00797E38" w:rsidRDefault="00797E38" w:rsidP="00797E38">
            <w:pPr>
              <w:rPr>
                <w:color w:val="000000"/>
                <w:sz w:val="28"/>
                <w:szCs w:val="28"/>
                <w:lang w:eastAsia="ru-RU"/>
              </w:rPr>
            </w:pPr>
            <w:r w:rsidRPr="00797E38">
              <w:rPr>
                <w:color w:val="000000"/>
                <w:sz w:val="28"/>
                <w:szCs w:val="28"/>
                <w:lang w:eastAsia="ru-RU"/>
              </w:rPr>
              <w:t xml:space="preserve">Экскаватор 4*1500*18 </w:t>
            </w:r>
            <w:proofErr w:type="spellStart"/>
            <w:r w:rsidRPr="00797E38">
              <w:rPr>
                <w:color w:val="000000"/>
                <w:sz w:val="28"/>
                <w:szCs w:val="28"/>
                <w:lang w:eastAsia="ru-RU"/>
              </w:rPr>
              <w:t>ав</w:t>
            </w:r>
            <w:proofErr w:type="spellEnd"/>
            <w:r w:rsidRPr="00797E38">
              <w:rPr>
                <w:color w:val="000000"/>
                <w:sz w:val="28"/>
                <w:szCs w:val="28"/>
                <w:lang w:eastAsia="ru-RU"/>
              </w:rPr>
              <w:t>=108000руб.</w:t>
            </w:r>
          </w:p>
        </w:tc>
      </w:tr>
      <w:tr w:rsidR="00797E38" w:rsidRPr="00797E38" w14:paraId="2EA6E81F" w14:textId="77777777" w:rsidTr="00797E38">
        <w:trPr>
          <w:trHeight w:val="310"/>
        </w:trPr>
        <w:tc>
          <w:tcPr>
            <w:tcW w:w="9356" w:type="dxa"/>
            <w:tcBorders>
              <w:top w:val="nil"/>
              <w:left w:val="nil"/>
              <w:bottom w:val="nil"/>
              <w:right w:val="nil"/>
            </w:tcBorders>
            <w:shd w:val="clear" w:color="auto" w:fill="auto"/>
            <w:noWrap/>
            <w:vAlign w:val="bottom"/>
            <w:hideMark/>
          </w:tcPr>
          <w:p w14:paraId="6B797C6A" w14:textId="77777777" w:rsidR="00797E38" w:rsidRPr="00797E38" w:rsidRDefault="00797E38" w:rsidP="00797E38">
            <w:pPr>
              <w:rPr>
                <w:color w:val="000000"/>
                <w:sz w:val="28"/>
                <w:szCs w:val="28"/>
                <w:lang w:eastAsia="ru-RU"/>
              </w:rPr>
            </w:pPr>
            <w:r w:rsidRPr="00797E38">
              <w:rPr>
                <w:color w:val="000000"/>
                <w:sz w:val="28"/>
                <w:szCs w:val="28"/>
                <w:lang w:eastAsia="ru-RU"/>
              </w:rPr>
              <w:t xml:space="preserve">погрузчик 1*1500*18=27000 </w:t>
            </w:r>
            <w:proofErr w:type="spellStart"/>
            <w:r w:rsidRPr="00797E38">
              <w:rPr>
                <w:color w:val="000000"/>
                <w:sz w:val="28"/>
                <w:szCs w:val="28"/>
                <w:lang w:eastAsia="ru-RU"/>
              </w:rPr>
              <w:t>руб</w:t>
            </w:r>
            <w:proofErr w:type="spellEnd"/>
          </w:p>
        </w:tc>
      </w:tr>
      <w:tr w:rsidR="00797E38" w:rsidRPr="00797E38" w14:paraId="782A69B0" w14:textId="77777777" w:rsidTr="00797E38">
        <w:trPr>
          <w:trHeight w:val="310"/>
        </w:trPr>
        <w:tc>
          <w:tcPr>
            <w:tcW w:w="9356" w:type="dxa"/>
            <w:tcBorders>
              <w:top w:val="nil"/>
              <w:left w:val="nil"/>
              <w:bottom w:val="nil"/>
              <w:right w:val="nil"/>
            </w:tcBorders>
            <w:shd w:val="clear" w:color="auto" w:fill="auto"/>
            <w:noWrap/>
            <w:vAlign w:val="bottom"/>
          </w:tcPr>
          <w:p w14:paraId="5423B02C" w14:textId="77777777" w:rsidR="00797E38" w:rsidRPr="00797E38" w:rsidRDefault="00797E38" w:rsidP="00797E38">
            <w:pPr>
              <w:rPr>
                <w:color w:val="000000"/>
                <w:sz w:val="28"/>
                <w:szCs w:val="28"/>
                <w:lang w:eastAsia="ru-RU"/>
              </w:rPr>
            </w:pPr>
            <w:proofErr w:type="spellStart"/>
            <w:r w:rsidRPr="00797E38">
              <w:rPr>
                <w:color w:val="000000"/>
                <w:sz w:val="28"/>
                <w:szCs w:val="28"/>
                <w:lang w:eastAsia="ru-RU"/>
              </w:rPr>
              <w:t>ассмашина</w:t>
            </w:r>
            <w:proofErr w:type="spellEnd"/>
            <w:r w:rsidRPr="00797E38">
              <w:rPr>
                <w:color w:val="000000"/>
                <w:sz w:val="28"/>
                <w:szCs w:val="28"/>
                <w:lang w:eastAsia="ru-RU"/>
              </w:rPr>
              <w:t xml:space="preserve"> 1*1500*18=27000 руб.</w:t>
            </w:r>
          </w:p>
        </w:tc>
      </w:tr>
      <w:tr w:rsidR="00797E38" w:rsidRPr="00797E38" w14:paraId="4FA29123" w14:textId="77777777" w:rsidTr="00797E38">
        <w:trPr>
          <w:trHeight w:val="310"/>
        </w:trPr>
        <w:tc>
          <w:tcPr>
            <w:tcW w:w="9356" w:type="dxa"/>
            <w:tcBorders>
              <w:top w:val="nil"/>
              <w:left w:val="nil"/>
              <w:bottom w:val="nil"/>
              <w:right w:val="nil"/>
            </w:tcBorders>
            <w:shd w:val="clear" w:color="auto" w:fill="auto"/>
            <w:noWrap/>
            <w:vAlign w:val="bottom"/>
          </w:tcPr>
          <w:p w14:paraId="0E257FC0" w14:textId="77777777" w:rsidR="00797E38" w:rsidRPr="00797E38" w:rsidRDefault="00797E38" w:rsidP="00797E38">
            <w:pPr>
              <w:rPr>
                <w:b/>
                <w:bCs/>
                <w:color w:val="000000"/>
                <w:sz w:val="28"/>
                <w:szCs w:val="28"/>
                <w:lang w:eastAsia="ru-RU"/>
              </w:rPr>
            </w:pPr>
            <w:r w:rsidRPr="00797E38">
              <w:rPr>
                <w:b/>
                <w:bCs/>
                <w:color w:val="000000"/>
                <w:sz w:val="28"/>
                <w:szCs w:val="28"/>
                <w:lang w:eastAsia="ru-RU"/>
              </w:rPr>
              <w:t>откачка колодцев</w:t>
            </w:r>
          </w:p>
        </w:tc>
      </w:tr>
      <w:tr w:rsidR="00797E38" w:rsidRPr="00797E38" w14:paraId="5A68D098" w14:textId="77777777" w:rsidTr="00797E38">
        <w:trPr>
          <w:trHeight w:val="310"/>
        </w:trPr>
        <w:tc>
          <w:tcPr>
            <w:tcW w:w="9356" w:type="dxa"/>
            <w:tcBorders>
              <w:top w:val="nil"/>
              <w:left w:val="nil"/>
              <w:bottom w:val="nil"/>
              <w:right w:val="nil"/>
            </w:tcBorders>
            <w:shd w:val="clear" w:color="auto" w:fill="auto"/>
            <w:noWrap/>
            <w:vAlign w:val="bottom"/>
          </w:tcPr>
          <w:p w14:paraId="2AA6C1E2" w14:textId="77777777" w:rsidR="00797E38" w:rsidRPr="00797E38" w:rsidRDefault="00797E38" w:rsidP="00797E38">
            <w:pPr>
              <w:rPr>
                <w:color w:val="000000"/>
                <w:sz w:val="28"/>
                <w:szCs w:val="28"/>
                <w:lang w:eastAsia="ru-RU"/>
              </w:rPr>
            </w:pPr>
            <w:proofErr w:type="spellStart"/>
            <w:r w:rsidRPr="00797E38">
              <w:rPr>
                <w:color w:val="000000"/>
                <w:sz w:val="28"/>
                <w:szCs w:val="28"/>
                <w:lang w:eastAsia="ru-RU"/>
              </w:rPr>
              <w:t>асмашина</w:t>
            </w:r>
            <w:proofErr w:type="spellEnd"/>
            <w:r w:rsidRPr="00797E38">
              <w:rPr>
                <w:color w:val="000000"/>
                <w:sz w:val="28"/>
                <w:szCs w:val="28"/>
                <w:lang w:eastAsia="ru-RU"/>
              </w:rPr>
              <w:t xml:space="preserve"> 1*1500*90кол. = 135000руб.</w:t>
            </w:r>
          </w:p>
        </w:tc>
      </w:tr>
      <w:tr w:rsidR="00797E38" w:rsidRPr="00797E38" w14:paraId="5034AD70" w14:textId="77777777" w:rsidTr="00797E38">
        <w:trPr>
          <w:trHeight w:val="310"/>
        </w:trPr>
        <w:tc>
          <w:tcPr>
            <w:tcW w:w="9356" w:type="dxa"/>
            <w:tcBorders>
              <w:top w:val="nil"/>
              <w:left w:val="nil"/>
              <w:bottom w:val="nil"/>
              <w:right w:val="nil"/>
            </w:tcBorders>
            <w:shd w:val="clear" w:color="auto" w:fill="auto"/>
            <w:noWrap/>
            <w:vAlign w:val="bottom"/>
            <w:hideMark/>
          </w:tcPr>
          <w:p w14:paraId="02173ABA" w14:textId="77777777" w:rsidR="00797E38" w:rsidRPr="00797E38" w:rsidRDefault="00797E38" w:rsidP="00797E38">
            <w:pPr>
              <w:rPr>
                <w:color w:val="000000"/>
                <w:sz w:val="28"/>
                <w:szCs w:val="28"/>
                <w:lang w:eastAsia="ru-RU"/>
              </w:rPr>
            </w:pPr>
            <w:r w:rsidRPr="00797E38">
              <w:rPr>
                <w:color w:val="000000"/>
                <w:sz w:val="28"/>
                <w:szCs w:val="28"/>
                <w:lang w:eastAsia="ru-RU"/>
              </w:rPr>
              <w:t xml:space="preserve">ИТОГО: 22,8+108+27+27+135=319,8 </w:t>
            </w:r>
            <w:proofErr w:type="spellStart"/>
            <w:r w:rsidRPr="00797E38">
              <w:rPr>
                <w:color w:val="000000"/>
                <w:sz w:val="28"/>
                <w:szCs w:val="28"/>
                <w:lang w:eastAsia="ru-RU"/>
              </w:rPr>
              <w:t>тыс.руб</w:t>
            </w:r>
            <w:proofErr w:type="spellEnd"/>
            <w:r w:rsidRPr="00797E38">
              <w:rPr>
                <w:color w:val="000000"/>
                <w:sz w:val="28"/>
                <w:szCs w:val="28"/>
                <w:lang w:eastAsia="ru-RU"/>
              </w:rPr>
              <w:t>.</w:t>
            </w:r>
          </w:p>
        </w:tc>
      </w:tr>
      <w:tr w:rsidR="00797E38" w:rsidRPr="00797E38" w14:paraId="549B09AF" w14:textId="77777777" w:rsidTr="00797E38">
        <w:trPr>
          <w:trHeight w:val="5137"/>
        </w:trPr>
        <w:tc>
          <w:tcPr>
            <w:tcW w:w="9356" w:type="dxa"/>
            <w:tcBorders>
              <w:top w:val="nil"/>
              <w:left w:val="nil"/>
              <w:bottom w:val="nil"/>
              <w:right w:val="nil"/>
            </w:tcBorders>
            <w:shd w:val="clear" w:color="auto" w:fill="auto"/>
            <w:noWrap/>
            <w:vAlign w:val="bottom"/>
          </w:tcPr>
          <w:p w14:paraId="0FEE808D" w14:textId="77777777" w:rsidR="00797E38" w:rsidRPr="00797E38" w:rsidRDefault="00797E38" w:rsidP="00797E38">
            <w:pPr>
              <w:tabs>
                <w:tab w:val="left" w:pos="1134"/>
              </w:tabs>
              <w:ind w:firstLine="709"/>
              <w:jc w:val="both"/>
              <w:rPr>
                <w:sz w:val="28"/>
                <w:szCs w:val="28"/>
                <w:lang w:eastAsia="ru-RU"/>
              </w:rPr>
            </w:pPr>
            <w:r w:rsidRPr="00797E38">
              <w:rPr>
                <w:color w:val="000000"/>
                <w:sz w:val="28"/>
                <w:szCs w:val="28"/>
                <w:lang w:eastAsia="ru-RU"/>
              </w:rPr>
              <w:t xml:space="preserve">В качестве обоснования цены на использование специальной техники представлены </w:t>
            </w:r>
            <w:r w:rsidRPr="00797E38">
              <w:rPr>
                <w:sz w:val="28"/>
                <w:szCs w:val="28"/>
                <w:lang w:eastAsia="ru-RU"/>
              </w:rPr>
              <w:t>договоры на аренду техники:</w:t>
            </w:r>
          </w:p>
          <w:p w14:paraId="4BC66A0D"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 xml:space="preserve"> с гр. Трофимовым на аренду ЗИЛ </w:t>
            </w:r>
            <w:proofErr w:type="gramStart"/>
            <w:r w:rsidRPr="00797E38">
              <w:rPr>
                <w:sz w:val="28"/>
                <w:szCs w:val="28"/>
                <w:lang w:eastAsia="ru-RU"/>
              </w:rPr>
              <w:t>431410  по</w:t>
            </w:r>
            <w:proofErr w:type="gramEnd"/>
            <w:r w:rsidRPr="00797E38">
              <w:rPr>
                <w:sz w:val="28"/>
                <w:szCs w:val="28"/>
                <w:lang w:eastAsia="ru-RU"/>
              </w:rPr>
              <w:t xml:space="preserve"> цене 1500 за 1 </w:t>
            </w:r>
            <w:proofErr w:type="spellStart"/>
            <w:r w:rsidRPr="00797E38">
              <w:rPr>
                <w:sz w:val="28"/>
                <w:szCs w:val="28"/>
                <w:lang w:eastAsia="ru-RU"/>
              </w:rPr>
              <w:t>машиночас</w:t>
            </w:r>
            <w:proofErr w:type="spellEnd"/>
            <w:r w:rsidRPr="00797E38">
              <w:rPr>
                <w:sz w:val="28"/>
                <w:szCs w:val="28"/>
                <w:lang w:eastAsia="ru-RU"/>
              </w:rPr>
              <w:t>;</w:t>
            </w:r>
          </w:p>
          <w:p w14:paraId="15DF63D8"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 xml:space="preserve">договор № 174/2019-н от 19.04.2019 оказание услуг средствами спецтехники экскаватор 1680 руб. за 1 </w:t>
            </w:r>
            <w:proofErr w:type="spellStart"/>
            <w:r w:rsidRPr="00797E38">
              <w:rPr>
                <w:sz w:val="28"/>
                <w:szCs w:val="28"/>
                <w:lang w:eastAsia="ru-RU"/>
              </w:rPr>
              <w:t>машиночас</w:t>
            </w:r>
            <w:proofErr w:type="spellEnd"/>
            <w:r w:rsidRPr="00797E38">
              <w:rPr>
                <w:sz w:val="28"/>
                <w:szCs w:val="28"/>
                <w:lang w:eastAsia="ru-RU"/>
              </w:rPr>
              <w:t xml:space="preserve"> с НДС, трактор 1440 руб. за 1 </w:t>
            </w:r>
            <w:proofErr w:type="spellStart"/>
            <w:r w:rsidRPr="00797E38">
              <w:rPr>
                <w:sz w:val="28"/>
                <w:szCs w:val="28"/>
                <w:lang w:eastAsia="ru-RU"/>
              </w:rPr>
              <w:t>машиночас</w:t>
            </w:r>
            <w:proofErr w:type="spellEnd"/>
            <w:r w:rsidRPr="00797E38">
              <w:rPr>
                <w:sz w:val="28"/>
                <w:szCs w:val="28"/>
                <w:lang w:eastAsia="ru-RU"/>
              </w:rPr>
              <w:t xml:space="preserve"> с НДС, ГАЗ 5312КО 1680 рублей за 1 </w:t>
            </w:r>
            <w:proofErr w:type="spellStart"/>
            <w:r w:rsidRPr="00797E38">
              <w:rPr>
                <w:sz w:val="28"/>
                <w:szCs w:val="28"/>
                <w:lang w:eastAsia="ru-RU"/>
              </w:rPr>
              <w:t>машиночас</w:t>
            </w:r>
            <w:proofErr w:type="spellEnd"/>
            <w:r w:rsidRPr="00797E38">
              <w:rPr>
                <w:sz w:val="28"/>
                <w:szCs w:val="28"/>
                <w:lang w:eastAsia="ru-RU"/>
              </w:rPr>
              <w:t xml:space="preserve"> с НДС; </w:t>
            </w:r>
          </w:p>
          <w:p w14:paraId="36061742"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 xml:space="preserve">договор от 08.2019 № 4 с ИП Абрамов ЮМ. по предоставлению услуг погрузчиком стоимость 1517,52 </w:t>
            </w:r>
            <w:proofErr w:type="spellStart"/>
            <w:r w:rsidRPr="00797E38">
              <w:rPr>
                <w:sz w:val="28"/>
                <w:szCs w:val="28"/>
                <w:lang w:eastAsia="ru-RU"/>
              </w:rPr>
              <w:t>руб</w:t>
            </w:r>
            <w:proofErr w:type="spellEnd"/>
            <w:r w:rsidRPr="00797E38">
              <w:rPr>
                <w:sz w:val="28"/>
                <w:szCs w:val="28"/>
                <w:lang w:eastAsia="ru-RU"/>
              </w:rPr>
              <w:t>/</w:t>
            </w:r>
            <w:proofErr w:type="spellStart"/>
            <w:proofErr w:type="gramStart"/>
            <w:r w:rsidRPr="00797E38">
              <w:rPr>
                <w:sz w:val="28"/>
                <w:szCs w:val="28"/>
                <w:lang w:eastAsia="ru-RU"/>
              </w:rPr>
              <w:t>машиночас</w:t>
            </w:r>
            <w:proofErr w:type="spellEnd"/>
            <w:r w:rsidRPr="00797E38">
              <w:rPr>
                <w:sz w:val="28"/>
                <w:szCs w:val="28"/>
                <w:lang w:eastAsia="ru-RU"/>
              </w:rPr>
              <w:t xml:space="preserve"> ;</w:t>
            </w:r>
            <w:proofErr w:type="gramEnd"/>
          </w:p>
          <w:p w14:paraId="22B704E3"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 xml:space="preserve">договор № 11 от 25.04.2019 с гр. </w:t>
            </w:r>
            <w:proofErr w:type="spellStart"/>
            <w:r w:rsidRPr="00797E38">
              <w:rPr>
                <w:sz w:val="28"/>
                <w:szCs w:val="28"/>
                <w:lang w:eastAsia="ru-RU"/>
              </w:rPr>
              <w:t>Казарян</w:t>
            </w:r>
            <w:proofErr w:type="spellEnd"/>
            <w:r w:rsidRPr="00797E38">
              <w:rPr>
                <w:sz w:val="28"/>
                <w:szCs w:val="28"/>
                <w:lang w:eastAsia="ru-RU"/>
              </w:rPr>
              <w:t xml:space="preserve"> Т.С.  на аренду экскаватора погрузчика без экипажа по цене 1800 </w:t>
            </w:r>
            <w:proofErr w:type="spellStart"/>
            <w:r w:rsidRPr="00797E38">
              <w:rPr>
                <w:sz w:val="28"/>
                <w:szCs w:val="28"/>
                <w:lang w:eastAsia="ru-RU"/>
              </w:rPr>
              <w:t>машиночас</w:t>
            </w:r>
            <w:proofErr w:type="spellEnd"/>
            <w:r w:rsidRPr="00797E38">
              <w:rPr>
                <w:sz w:val="28"/>
                <w:szCs w:val="28"/>
                <w:lang w:eastAsia="ru-RU"/>
              </w:rPr>
              <w:t xml:space="preserve">. </w:t>
            </w:r>
          </w:p>
          <w:p w14:paraId="62433DFF" w14:textId="77777777" w:rsidR="00797E38" w:rsidRPr="00797E38" w:rsidRDefault="00797E38" w:rsidP="00797E38">
            <w:pPr>
              <w:autoSpaceDE w:val="0"/>
              <w:autoSpaceDN w:val="0"/>
              <w:adjustRightInd w:val="0"/>
              <w:ind w:firstLine="539"/>
              <w:jc w:val="both"/>
              <w:rPr>
                <w:b/>
                <w:bCs/>
                <w:sz w:val="28"/>
                <w:szCs w:val="28"/>
                <w:lang w:eastAsia="ru-RU"/>
              </w:rPr>
            </w:pPr>
            <w:r w:rsidRPr="00797E38">
              <w:rPr>
                <w:sz w:val="28"/>
                <w:szCs w:val="28"/>
                <w:lang w:eastAsia="ru-RU"/>
              </w:rPr>
              <w:t xml:space="preserve">В соответствии с пунктом 16 Методических указаний при определении расчетных значений расходов, учитываемых при установлении тарифов, орган регулирования тарифов использует </w:t>
            </w:r>
            <w:r w:rsidRPr="00797E38">
              <w:rPr>
                <w:b/>
                <w:bCs/>
                <w:sz w:val="28"/>
                <w:szCs w:val="28"/>
                <w:lang w:eastAsia="ru-RU"/>
              </w:rPr>
              <w:t>экономически обоснованные объемы потребления сырья, материалов, выполненных работ (услуг) и цены (тарифы) на них, сведения о которых получены из следующих источников информации (в приоритетном порядке):</w:t>
            </w:r>
          </w:p>
          <w:p w14:paraId="48AE4F0E" w14:textId="77777777" w:rsidR="00797E38" w:rsidRPr="00797E38" w:rsidRDefault="00797E38" w:rsidP="00797E38">
            <w:pPr>
              <w:autoSpaceDE w:val="0"/>
              <w:autoSpaceDN w:val="0"/>
              <w:adjustRightInd w:val="0"/>
              <w:ind w:firstLine="539"/>
              <w:jc w:val="both"/>
              <w:rPr>
                <w:sz w:val="28"/>
                <w:szCs w:val="28"/>
                <w:lang w:eastAsia="ru-RU"/>
              </w:rPr>
            </w:pPr>
            <w:r w:rsidRPr="00797E38">
              <w:rPr>
                <w:sz w:val="28"/>
                <w:szCs w:val="28"/>
                <w:lang w:eastAsia="ru-RU"/>
              </w:rPr>
              <w:t>а) цены (тарифы) на потребляемые регулируемой организацией товары (работы, услуги), установленные органом регулирования тарифов, - в случае, если цены (тарифы) на такие товары (работы, услуги) подлежат государственному регулированию;</w:t>
            </w:r>
          </w:p>
          <w:p w14:paraId="621BA9BF" w14:textId="77777777" w:rsidR="00797E38" w:rsidRPr="00797E38" w:rsidRDefault="00797E38" w:rsidP="00797E38">
            <w:pPr>
              <w:autoSpaceDE w:val="0"/>
              <w:autoSpaceDN w:val="0"/>
              <w:adjustRightInd w:val="0"/>
              <w:ind w:firstLine="539"/>
              <w:jc w:val="both"/>
              <w:rPr>
                <w:sz w:val="28"/>
                <w:szCs w:val="28"/>
                <w:lang w:eastAsia="ru-RU"/>
              </w:rPr>
            </w:pPr>
            <w:r w:rsidRPr="00797E38">
              <w:rPr>
                <w:sz w:val="28"/>
                <w:szCs w:val="28"/>
                <w:lang w:eastAsia="ru-RU"/>
              </w:rPr>
              <w:t>б) цены, установленные в договорах, заключенных в результате проведения торгов;</w:t>
            </w:r>
          </w:p>
          <w:p w14:paraId="5A4BE02C" w14:textId="77777777" w:rsidR="00797E38" w:rsidRPr="00797E38" w:rsidRDefault="00797E38" w:rsidP="00797E38">
            <w:pPr>
              <w:autoSpaceDE w:val="0"/>
              <w:autoSpaceDN w:val="0"/>
              <w:adjustRightInd w:val="0"/>
              <w:ind w:firstLine="539"/>
              <w:jc w:val="both"/>
              <w:rPr>
                <w:sz w:val="28"/>
                <w:szCs w:val="28"/>
                <w:lang w:eastAsia="ru-RU"/>
              </w:rPr>
            </w:pPr>
            <w:r w:rsidRPr="00797E38">
              <w:rPr>
                <w:sz w:val="28"/>
                <w:szCs w:val="28"/>
                <w:lang w:eastAsia="ru-RU"/>
              </w:rPr>
              <w:t xml:space="preserve">в) прогнозные показатели,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w:t>
            </w:r>
            <w:r w:rsidRPr="00797E38">
              <w:rPr>
                <w:sz w:val="28"/>
                <w:szCs w:val="28"/>
                <w:lang w:eastAsia="ru-RU"/>
              </w:rPr>
              <w:lastRenderedPageBreak/>
              <w:t>прогноза социально-экономического развития Российской Федерации на очередной финансовый год и плановый период, или (при наличии) следующие прогнозные показатели, определенные в базовом варианте уточненного прогноза социально-экономического развития Российской Федерации на очередной финансовый год и плановый период:</w:t>
            </w:r>
          </w:p>
          <w:p w14:paraId="2BE3E562" w14:textId="77777777" w:rsidR="00797E38" w:rsidRPr="00797E38" w:rsidRDefault="00797E38" w:rsidP="00797E38">
            <w:pPr>
              <w:autoSpaceDE w:val="0"/>
              <w:autoSpaceDN w:val="0"/>
              <w:adjustRightInd w:val="0"/>
              <w:ind w:firstLine="539"/>
              <w:jc w:val="both"/>
              <w:rPr>
                <w:sz w:val="28"/>
                <w:szCs w:val="28"/>
                <w:lang w:eastAsia="ru-RU"/>
              </w:rPr>
            </w:pPr>
            <w:r w:rsidRPr="00797E38">
              <w:rPr>
                <w:sz w:val="28"/>
                <w:szCs w:val="28"/>
                <w:lang w:eastAsia="ru-RU"/>
              </w:rPr>
              <w:t>прогноз индекса потребительских цен (в среднем за год к предыдущему году);</w:t>
            </w:r>
          </w:p>
          <w:p w14:paraId="60E39B92" w14:textId="77777777" w:rsidR="00797E38" w:rsidRPr="00797E38" w:rsidRDefault="00797E38" w:rsidP="00797E38">
            <w:pPr>
              <w:autoSpaceDE w:val="0"/>
              <w:autoSpaceDN w:val="0"/>
              <w:adjustRightInd w:val="0"/>
              <w:ind w:firstLine="539"/>
              <w:jc w:val="both"/>
              <w:rPr>
                <w:sz w:val="28"/>
                <w:szCs w:val="28"/>
                <w:lang w:eastAsia="ru-RU"/>
              </w:rPr>
            </w:pPr>
            <w:r w:rsidRPr="00797E38">
              <w:rPr>
                <w:sz w:val="28"/>
                <w:szCs w:val="28"/>
                <w:lang w:eastAsia="ru-RU"/>
              </w:rPr>
              <w:t>темпы роста цен на природный газ и другие виды топлива;</w:t>
            </w:r>
          </w:p>
          <w:p w14:paraId="16D40802" w14:textId="77777777" w:rsidR="00797E38" w:rsidRPr="00797E38" w:rsidRDefault="00797E38" w:rsidP="00797E38">
            <w:pPr>
              <w:autoSpaceDE w:val="0"/>
              <w:autoSpaceDN w:val="0"/>
              <w:adjustRightInd w:val="0"/>
              <w:ind w:firstLine="539"/>
              <w:jc w:val="both"/>
              <w:rPr>
                <w:sz w:val="28"/>
                <w:szCs w:val="28"/>
                <w:lang w:eastAsia="ru-RU"/>
              </w:rPr>
            </w:pPr>
            <w:r w:rsidRPr="00797E38">
              <w:rPr>
                <w:sz w:val="28"/>
                <w:szCs w:val="28"/>
                <w:lang w:eastAsia="ru-RU"/>
              </w:rPr>
              <w:t>темпы роста цен на электрическую энергию;</w:t>
            </w:r>
          </w:p>
          <w:p w14:paraId="5F43F1A4" w14:textId="77777777" w:rsidR="00797E38" w:rsidRPr="00797E38" w:rsidRDefault="00797E38" w:rsidP="00797E38">
            <w:pPr>
              <w:autoSpaceDE w:val="0"/>
              <w:autoSpaceDN w:val="0"/>
              <w:adjustRightInd w:val="0"/>
              <w:ind w:firstLine="539"/>
              <w:jc w:val="both"/>
              <w:rPr>
                <w:sz w:val="28"/>
                <w:szCs w:val="28"/>
                <w:lang w:eastAsia="ru-RU"/>
              </w:rPr>
            </w:pPr>
            <w:r w:rsidRPr="00797E38">
              <w:rPr>
                <w:sz w:val="28"/>
                <w:szCs w:val="28"/>
                <w:lang w:eastAsia="ru-RU"/>
              </w:rPr>
              <w:t>темпы роста заработной платы;</w:t>
            </w:r>
          </w:p>
          <w:p w14:paraId="4C9A1444" w14:textId="77777777" w:rsidR="00797E38" w:rsidRPr="00797E38" w:rsidRDefault="00797E38" w:rsidP="00797E38">
            <w:pPr>
              <w:autoSpaceDE w:val="0"/>
              <w:autoSpaceDN w:val="0"/>
              <w:adjustRightInd w:val="0"/>
              <w:ind w:firstLine="539"/>
              <w:jc w:val="both"/>
              <w:rPr>
                <w:sz w:val="28"/>
                <w:szCs w:val="28"/>
                <w:lang w:eastAsia="ru-RU"/>
              </w:rPr>
            </w:pPr>
            <w:r w:rsidRPr="00797E38">
              <w:rPr>
                <w:sz w:val="28"/>
                <w:szCs w:val="28"/>
                <w:lang w:eastAsia="ru-RU"/>
              </w:rPr>
              <w:t>г) сведения о расходах на приобретаемые товары (работы, услуги), производимых другими регулируемыми организациями, осуществляющими регулируемые виды деятельности в сфере водоснабжения и (или) водоотведения в сопоставимых условиях;</w:t>
            </w:r>
          </w:p>
          <w:p w14:paraId="4E085FED" w14:textId="77777777" w:rsidR="00797E38" w:rsidRPr="00797E38" w:rsidRDefault="00797E38" w:rsidP="00797E38">
            <w:pPr>
              <w:autoSpaceDE w:val="0"/>
              <w:autoSpaceDN w:val="0"/>
              <w:adjustRightInd w:val="0"/>
              <w:ind w:firstLine="539"/>
              <w:jc w:val="both"/>
              <w:rPr>
                <w:sz w:val="28"/>
                <w:szCs w:val="28"/>
                <w:lang w:eastAsia="ru-RU"/>
              </w:rPr>
            </w:pPr>
            <w:r w:rsidRPr="00797E38">
              <w:rPr>
                <w:sz w:val="28"/>
                <w:szCs w:val="28"/>
                <w:lang w:eastAsia="ru-RU"/>
              </w:rPr>
              <w:t>д) рыночные цены на потребляемые регулируемой организацией товары (работы, услуги), сложившиеся в соответствующем субъекте Российской Федерации, сведения о которых предоставляются независимыми специализированными информационно-аналитическими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14:paraId="3254DE2A" w14:textId="77777777" w:rsidR="00797E38" w:rsidRPr="00797E38" w:rsidRDefault="00797E38" w:rsidP="00797E38">
            <w:pPr>
              <w:autoSpaceDE w:val="0"/>
              <w:autoSpaceDN w:val="0"/>
              <w:adjustRightInd w:val="0"/>
              <w:ind w:firstLine="539"/>
              <w:jc w:val="both"/>
              <w:rPr>
                <w:sz w:val="28"/>
                <w:szCs w:val="28"/>
                <w:lang w:eastAsia="ru-RU"/>
              </w:rPr>
            </w:pPr>
            <w:r w:rsidRPr="00797E38">
              <w:rPr>
                <w:sz w:val="28"/>
                <w:szCs w:val="28"/>
                <w:lang w:eastAsia="ru-RU"/>
              </w:rPr>
              <w:t>е) рыночные цены на потребляемые регулируемой организацией товары (работы, услуги), сложившиеся на организованных торговых площадках, в том числе на биржах, функционирующих на территории Российской Федерации;</w:t>
            </w:r>
          </w:p>
          <w:p w14:paraId="7CDBCDA4" w14:textId="77777777" w:rsidR="00797E38" w:rsidRPr="00797E38" w:rsidRDefault="00797E38" w:rsidP="00797E38">
            <w:pPr>
              <w:autoSpaceDE w:val="0"/>
              <w:autoSpaceDN w:val="0"/>
              <w:adjustRightInd w:val="0"/>
              <w:ind w:firstLine="539"/>
              <w:jc w:val="both"/>
              <w:rPr>
                <w:sz w:val="28"/>
                <w:szCs w:val="28"/>
                <w:lang w:eastAsia="ru-RU"/>
              </w:rPr>
            </w:pPr>
            <w:r w:rsidRPr="00797E38">
              <w:rPr>
                <w:sz w:val="28"/>
                <w:szCs w:val="28"/>
                <w:lang w:eastAsia="ru-RU"/>
              </w:rPr>
              <w:t>ж) данные бухгалтерского учета и статистической отчетности регулируемой организации за 3 предыдущих периода регулирования, за которые у органа регулирования тарифов имеются указанные данные.</w:t>
            </w:r>
          </w:p>
          <w:p w14:paraId="176D0B5C" w14:textId="77777777" w:rsidR="00797E38" w:rsidRPr="00797E38" w:rsidRDefault="00797E38" w:rsidP="00797E38">
            <w:pPr>
              <w:tabs>
                <w:tab w:val="left" w:pos="1134"/>
              </w:tabs>
              <w:ind w:firstLine="709"/>
              <w:jc w:val="both"/>
              <w:rPr>
                <w:color w:val="000000"/>
                <w:sz w:val="28"/>
                <w:szCs w:val="28"/>
                <w:lang w:eastAsia="ru-RU"/>
              </w:rPr>
            </w:pPr>
            <w:r w:rsidRPr="00797E38">
              <w:rPr>
                <w:color w:val="000000"/>
                <w:sz w:val="28"/>
                <w:szCs w:val="28"/>
                <w:lang w:eastAsia="ru-RU"/>
              </w:rPr>
              <w:t>Организацией не представлено экономическое обоснование объемов выполняемых работ, регулятор не может использовать фактические данные предыдущей организации по количеству аварий, средней продолжительности их устранений и стоимости, так ООО «РЭСК» не представило отчетность в РЭК КО и не раскрывало информацию в рамках стандартов раскрытия информации.</w:t>
            </w:r>
          </w:p>
          <w:p w14:paraId="4D5988C9" w14:textId="77777777" w:rsidR="00797E38" w:rsidRPr="00797E38" w:rsidRDefault="00797E38" w:rsidP="00797E38">
            <w:pPr>
              <w:tabs>
                <w:tab w:val="left" w:pos="1134"/>
              </w:tabs>
              <w:ind w:firstLine="709"/>
              <w:jc w:val="both"/>
              <w:rPr>
                <w:color w:val="000000"/>
                <w:sz w:val="28"/>
                <w:szCs w:val="28"/>
                <w:lang w:eastAsia="ru-RU"/>
              </w:rPr>
            </w:pPr>
            <w:r w:rsidRPr="00797E38">
              <w:rPr>
                <w:color w:val="000000"/>
                <w:sz w:val="28"/>
                <w:szCs w:val="28"/>
                <w:lang w:eastAsia="ru-RU"/>
              </w:rPr>
              <w:t xml:space="preserve">Проанализировав стоимость </w:t>
            </w:r>
            <w:proofErr w:type="spellStart"/>
            <w:r w:rsidRPr="00797E38">
              <w:rPr>
                <w:color w:val="000000"/>
                <w:sz w:val="28"/>
                <w:szCs w:val="28"/>
                <w:lang w:eastAsia="ru-RU"/>
              </w:rPr>
              <w:t>машиночасов</w:t>
            </w:r>
            <w:proofErr w:type="spellEnd"/>
            <w:r w:rsidRPr="00797E38">
              <w:rPr>
                <w:color w:val="000000"/>
                <w:sz w:val="28"/>
                <w:szCs w:val="28"/>
                <w:lang w:eastAsia="ru-RU"/>
              </w:rPr>
              <w:t xml:space="preserve">, предложенных при расчете транспортных расходов  следует отметить, что коммерческие предложения, размещенные в сети Интернет, по оказанию услуг по предоставлению услуг ассенизатора составляют 500-700 рублей за машину ГАЗ 531КО, КАМАЗ -1000 </w:t>
            </w:r>
            <w:proofErr w:type="spellStart"/>
            <w:r w:rsidRPr="00797E38">
              <w:rPr>
                <w:color w:val="000000"/>
                <w:sz w:val="28"/>
                <w:szCs w:val="28"/>
                <w:lang w:eastAsia="ru-RU"/>
              </w:rPr>
              <w:t>руб</w:t>
            </w:r>
            <w:proofErr w:type="spellEnd"/>
            <w:r w:rsidRPr="00797E38">
              <w:rPr>
                <w:color w:val="000000"/>
                <w:sz w:val="28"/>
                <w:szCs w:val="28"/>
                <w:lang w:eastAsia="ru-RU"/>
              </w:rPr>
              <w:t xml:space="preserve">/час, погрузчика, погрузчика - экскаватора от 950 до 1250 рублей за </w:t>
            </w:r>
            <w:proofErr w:type="spellStart"/>
            <w:r w:rsidRPr="00797E38">
              <w:rPr>
                <w:color w:val="000000"/>
                <w:sz w:val="28"/>
                <w:szCs w:val="28"/>
                <w:lang w:eastAsia="ru-RU"/>
              </w:rPr>
              <w:t>машиночас</w:t>
            </w:r>
            <w:proofErr w:type="spellEnd"/>
            <w:r w:rsidRPr="00797E38">
              <w:rPr>
                <w:color w:val="000000"/>
                <w:sz w:val="28"/>
                <w:szCs w:val="28"/>
                <w:lang w:eastAsia="ru-RU"/>
              </w:rPr>
              <w:t xml:space="preserve">, трактора 1000 руб. </w:t>
            </w:r>
            <w:proofErr w:type="spellStart"/>
            <w:r w:rsidRPr="00797E38">
              <w:rPr>
                <w:color w:val="000000"/>
                <w:sz w:val="28"/>
                <w:szCs w:val="28"/>
                <w:lang w:eastAsia="ru-RU"/>
              </w:rPr>
              <w:t>машиночас</w:t>
            </w:r>
            <w:proofErr w:type="spellEnd"/>
            <w:r w:rsidRPr="00797E38">
              <w:rPr>
                <w:color w:val="000000"/>
                <w:sz w:val="28"/>
                <w:szCs w:val="28"/>
                <w:lang w:eastAsia="ru-RU"/>
              </w:rPr>
              <w:t>. Таким образом, представленные предложения по аренде спецтехники завышены.</w:t>
            </w:r>
          </w:p>
          <w:p w14:paraId="7EE161FB" w14:textId="77777777" w:rsidR="00797E38" w:rsidRPr="00797E38" w:rsidRDefault="00797E38" w:rsidP="00797E38">
            <w:pPr>
              <w:tabs>
                <w:tab w:val="left" w:pos="1134"/>
              </w:tabs>
              <w:ind w:firstLine="709"/>
              <w:jc w:val="both"/>
              <w:rPr>
                <w:sz w:val="28"/>
                <w:szCs w:val="28"/>
                <w:lang w:eastAsia="ru-RU"/>
              </w:rPr>
            </w:pPr>
            <w:r w:rsidRPr="00797E38">
              <w:rPr>
                <w:color w:val="000000"/>
                <w:sz w:val="28"/>
                <w:szCs w:val="28"/>
                <w:lang w:eastAsia="ru-RU"/>
              </w:rPr>
              <w:t xml:space="preserve">Учитывая вышеизложенное, предлагаем отклонить предлагаемые к утверждению расходы в </w:t>
            </w:r>
            <w:proofErr w:type="gramStart"/>
            <w:r w:rsidRPr="00797E38">
              <w:rPr>
                <w:sz w:val="28"/>
                <w:szCs w:val="28"/>
                <w:lang w:eastAsia="ru-RU"/>
              </w:rPr>
              <w:t>сумме  319</w:t>
            </w:r>
            <w:proofErr w:type="gramEnd"/>
            <w:r w:rsidRPr="00797E38">
              <w:rPr>
                <w:sz w:val="28"/>
                <w:szCs w:val="28"/>
                <w:lang w:eastAsia="ru-RU"/>
              </w:rPr>
              <w:t xml:space="preserve">,8 тыс. руб. Следует отметить, что расходы на  текущий ремонт и аварийно-восстановительные работы учтены в статье материалы на текущий ремонт в сумме 644,871 тыс. рублей. Подробное </w:t>
            </w:r>
            <w:r w:rsidRPr="00797E38">
              <w:rPr>
                <w:sz w:val="28"/>
                <w:szCs w:val="28"/>
                <w:lang w:eastAsia="ru-RU"/>
              </w:rPr>
              <w:lastRenderedPageBreak/>
              <w:t xml:space="preserve">обоснование расходов представлено в разделе 1.1.2. Материалы и запасные части экспертного заключения. </w:t>
            </w:r>
          </w:p>
          <w:p w14:paraId="2778C7A8" w14:textId="77777777" w:rsidR="00797E38" w:rsidRPr="00797E38" w:rsidRDefault="00797E38" w:rsidP="00797E38">
            <w:pPr>
              <w:tabs>
                <w:tab w:val="left" w:pos="1134"/>
              </w:tabs>
              <w:ind w:firstLine="709"/>
              <w:jc w:val="both"/>
              <w:rPr>
                <w:color w:val="000000"/>
                <w:sz w:val="28"/>
                <w:szCs w:val="28"/>
                <w:lang w:eastAsia="ru-RU"/>
              </w:rPr>
            </w:pPr>
            <w:r w:rsidRPr="00797E38">
              <w:rPr>
                <w:sz w:val="28"/>
                <w:szCs w:val="28"/>
                <w:lang w:eastAsia="ru-RU"/>
              </w:rPr>
              <w:t xml:space="preserve">Организацией в расходах на материалы заявлены расходы на </w:t>
            </w:r>
            <w:proofErr w:type="gramStart"/>
            <w:r w:rsidRPr="00797E38">
              <w:rPr>
                <w:sz w:val="28"/>
                <w:szCs w:val="28"/>
                <w:lang w:eastAsia="ru-RU"/>
              </w:rPr>
              <w:t>отопление  объектов</w:t>
            </w:r>
            <w:proofErr w:type="gramEnd"/>
            <w:r w:rsidRPr="00797E38">
              <w:rPr>
                <w:sz w:val="28"/>
                <w:szCs w:val="28"/>
                <w:lang w:eastAsia="ru-RU"/>
              </w:rPr>
              <w:t xml:space="preserve"> водоснабжения в сумме   7,89 тыс. руб. исходя из следующего расчета:</w:t>
            </w:r>
          </w:p>
          <w:tbl>
            <w:tblPr>
              <w:tblpPr w:leftFromText="180" w:rightFromText="180" w:vertAnchor="text" w:horzAnchor="margin" w:tblpY="155"/>
              <w:tblW w:w="9356" w:type="dxa"/>
              <w:tblLook w:val="04A0" w:firstRow="1" w:lastRow="0" w:firstColumn="1" w:lastColumn="0" w:noHBand="0" w:noVBand="1"/>
            </w:tblPr>
            <w:tblGrid>
              <w:gridCol w:w="3565"/>
              <w:gridCol w:w="563"/>
              <w:gridCol w:w="937"/>
              <w:gridCol w:w="935"/>
              <w:gridCol w:w="935"/>
              <w:gridCol w:w="279"/>
              <w:gridCol w:w="279"/>
              <w:gridCol w:w="732"/>
              <w:gridCol w:w="732"/>
              <w:gridCol w:w="399"/>
            </w:tblGrid>
            <w:tr w:rsidR="00797E38" w:rsidRPr="00797E38" w14:paraId="0DAC576B" w14:textId="77777777" w:rsidTr="00797E38">
              <w:trPr>
                <w:trHeight w:val="300"/>
              </w:trPr>
              <w:tc>
                <w:tcPr>
                  <w:tcW w:w="7493" w:type="dxa"/>
                  <w:gridSpan w:val="7"/>
                  <w:tcBorders>
                    <w:top w:val="nil"/>
                    <w:left w:val="nil"/>
                    <w:bottom w:val="nil"/>
                    <w:right w:val="nil"/>
                  </w:tcBorders>
                  <w:shd w:val="clear" w:color="auto" w:fill="auto"/>
                  <w:noWrap/>
                  <w:vAlign w:val="bottom"/>
                  <w:hideMark/>
                </w:tcPr>
                <w:p w14:paraId="5F903A0B" w14:textId="77777777" w:rsidR="00797E38" w:rsidRPr="00797E38" w:rsidRDefault="00797E38" w:rsidP="00797E38">
                  <w:pPr>
                    <w:rPr>
                      <w:sz w:val="22"/>
                      <w:szCs w:val="22"/>
                      <w:lang w:eastAsia="ru-RU"/>
                    </w:rPr>
                  </w:pPr>
                  <w:r w:rsidRPr="00797E38">
                    <w:rPr>
                      <w:sz w:val="22"/>
                      <w:szCs w:val="22"/>
                      <w:lang w:eastAsia="ru-RU"/>
                    </w:rPr>
                    <w:t>0.92*578м3*0.52*(18-(-6.7</w:t>
                  </w:r>
                  <w:proofErr w:type="gramStart"/>
                  <w:r w:rsidRPr="00797E38">
                    <w:rPr>
                      <w:sz w:val="22"/>
                      <w:szCs w:val="22"/>
                      <w:lang w:eastAsia="ru-RU"/>
                    </w:rPr>
                    <w:t>))*</w:t>
                  </w:r>
                  <w:proofErr w:type="gramEnd"/>
                  <w:r w:rsidRPr="00797E38">
                    <w:rPr>
                      <w:sz w:val="22"/>
                      <w:szCs w:val="22"/>
                      <w:lang w:eastAsia="ru-RU"/>
                    </w:rPr>
                    <w:t>24ч*107дн*1.1* =19,293Гкал/год</w:t>
                  </w:r>
                </w:p>
              </w:tc>
              <w:tc>
                <w:tcPr>
                  <w:tcW w:w="732" w:type="dxa"/>
                  <w:tcBorders>
                    <w:top w:val="nil"/>
                    <w:left w:val="nil"/>
                    <w:bottom w:val="nil"/>
                    <w:right w:val="nil"/>
                  </w:tcBorders>
                  <w:shd w:val="clear" w:color="auto" w:fill="auto"/>
                  <w:noWrap/>
                  <w:vAlign w:val="bottom"/>
                  <w:hideMark/>
                </w:tcPr>
                <w:p w14:paraId="3B0F92CF" w14:textId="77777777" w:rsidR="00797E38" w:rsidRPr="00797E38" w:rsidRDefault="00797E38" w:rsidP="00797E38">
                  <w:pPr>
                    <w:rPr>
                      <w:sz w:val="22"/>
                      <w:szCs w:val="22"/>
                      <w:lang w:eastAsia="ru-RU"/>
                    </w:rPr>
                  </w:pPr>
                </w:p>
              </w:tc>
              <w:tc>
                <w:tcPr>
                  <w:tcW w:w="732" w:type="dxa"/>
                  <w:tcBorders>
                    <w:top w:val="nil"/>
                    <w:left w:val="nil"/>
                    <w:bottom w:val="nil"/>
                    <w:right w:val="nil"/>
                  </w:tcBorders>
                  <w:shd w:val="clear" w:color="auto" w:fill="auto"/>
                  <w:noWrap/>
                  <w:vAlign w:val="bottom"/>
                  <w:hideMark/>
                </w:tcPr>
                <w:p w14:paraId="5F7FEEBB" w14:textId="77777777" w:rsidR="00797E38" w:rsidRPr="00797E38" w:rsidRDefault="00797E38" w:rsidP="00797E38">
                  <w:pPr>
                    <w:rPr>
                      <w:sz w:val="22"/>
                      <w:szCs w:val="22"/>
                      <w:lang w:eastAsia="ru-RU"/>
                    </w:rPr>
                  </w:pPr>
                </w:p>
              </w:tc>
              <w:tc>
                <w:tcPr>
                  <w:tcW w:w="399" w:type="dxa"/>
                  <w:tcBorders>
                    <w:top w:val="nil"/>
                    <w:left w:val="nil"/>
                    <w:bottom w:val="nil"/>
                    <w:right w:val="nil"/>
                  </w:tcBorders>
                  <w:shd w:val="clear" w:color="auto" w:fill="auto"/>
                  <w:noWrap/>
                  <w:vAlign w:val="bottom"/>
                  <w:hideMark/>
                </w:tcPr>
                <w:p w14:paraId="49F66C7A" w14:textId="77777777" w:rsidR="00797E38" w:rsidRPr="00797E38" w:rsidRDefault="00797E38" w:rsidP="00797E38">
                  <w:pPr>
                    <w:rPr>
                      <w:sz w:val="22"/>
                      <w:szCs w:val="22"/>
                      <w:lang w:eastAsia="ru-RU"/>
                    </w:rPr>
                  </w:pPr>
                </w:p>
              </w:tc>
            </w:tr>
            <w:tr w:rsidR="00797E38" w:rsidRPr="00797E38" w14:paraId="5EE6CEC3" w14:textId="77777777" w:rsidTr="00797E38">
              <w:trPr>
                <w:trHeight w:val="300"/>
              </w:trPr>
              <w:tc>
                <w:tcPr>
                  <w:tcW w:w="3565" w:type="dxa"/>
                  <w:tcBorders>
                    <w:top w:val="nil"/>
                    <w:left w:val="nil"/>
                    <w:bottom w:val="nil"/>
                    <w:right w:val="nil"/>
                  </w:tcBorders>
                  <w:shd w:val="clear" w:color="auto" w:fill="auto"/>
                  <w:noWrap/>
                  <w:vAlign w:val="bottom"/>
                  <w:hideMark/>
                </w:tcPr>
                <w:p w14:paraId="27A26835" w14:textId="77777777" w:rsidR="00797E38" w:rsidRPr="00797E38" w:rsidRDefault="00797E38" w:rsidP="00797E38">
                  <w:pPr>
                    <w:rPr>
                      <w:sz w:val="22"/>
                      <w:szCs w:val="22"/>
                      <w:lang w:eastAsia="ru-RU"/>
                    </w:rPr>
                  </w:pPr>
                </w:p>
              </w:tc>
              <w:tc>
                <w:tcPr>
                  <w:tcW w:w="563" w:type="dxa"/>
                  <w:tcBorders>
                    <w:top w:val="nil"/>
                    <w:left w:val="nil"/>
                    <w:bottom w:val="nil"/>
                    <w:right w:val="nil"/>
                  </w:tcBorders>
                  <w:shd w:val="clear" w:color="auto" w:fill="auto"/>
                  <w:noWrap/>
                  <w:vAlign w:val="bottom"/>
                  <w:hideMark/>
                </w:tcPr>
                <w:p w14:paraId="1C8485E8" w14:textId="77777777" w:rsidR="00797E38" w:rsidRPr="00797E38" w:rsidRDefault="00797E38" w:rsidP="00797E38">
                  <w:pPr>
                    <w:rPr>
                      <w:sz w:val="22"/>
                      <w:szCs w:val="22"/>
                      <w:lang w:eastAsia="ru-RU"/>
                    </w:rPr>
                  </w:pPr>
                </w:p>
              </w:tc>
              <w:tc>
                <w:tcPr>
                  <w:tcW w:w="937" w:type="dxa"/>
                  <w:tcBorders>
                    <w:top w:val="nil"/>
                    <w:left w:val="nil"/>
                    <w:bottom w:val="nil"/>
                    <w:right w:val="nil"/>
                  </w:tcBorders>
                  <w:shd w:val="clear" w:color="auto" w:fill="auto"/>
                  <w:noWrap/>
                  <w:vAlign w:val="bottom"/>
                  <w:hideMark/>
                </w:tcPr>
                <w:p w14:paraId="2311E827" w14:textId="77777777" w:rsidR="00797E38" w:rsidRPr="00797E38" w:rsidRDefault="00797E38" w:rsidP="00797E38">
                  <w:pPr>
                    <w:rPr>
                      <w:sz w:val="22"/>
                      <w:szCs w:val="22"/>
                      <w:lang w:eastAsia="ru-RU"/>
                    </w:rPr>
                  </w:pPr>
                </w:p>
              </w:tc>
              <w:tc>
                <w:tcPr>
                  <w:tcW w:w="935" w:type="dxa"/>
                  <w:tcBorders>
                    <w:top w:val="nil"/>
                    <w:left w:val="nil"/>
                    <w:bottom w:val="nil"/>
                    <w:right w:val="nil"/>
                  </w:tcBorders>
                  <w:shd w:val="clear" w:color="auto" w:fill="auto"/>
                  <w:noWrap/>
                  <w:vAlign w:val="bottom"/>
                  <w:hideMark/>
                </w:tcPr>
                <w:p w14:paraId="0103F5F7" w14:textId="77777777" w:rsidR="00797E38" w:rsidRPr="00797E38" w:rsidRDefault="00797E38" w:rsidP="00797E38">
                  <w:pPr>
                    <w:rPr>
                      <w:sz w:val="22"/>
                      <w:szCs w:val="22"/>
                      <w:lang w:eastAsia="ru-RU"/>
                    </w:rPr>
                  </w:pPr>
                </w:p>
              </w:tc>
              <w:tc>
                <w:tcPr>
                  <w:tcW w:w="935" w:type="dxa"/>
                  <w:tcBorders>
                    <w:top w:val="nil"/>
                    <w:left w:val="nil"/>
                    <w:bottom w:val="nil"/>
                    <w:right w:val="nil"/>
                  </w:tcBorders>
                  <w:shd w:val="clear" w:color="auto" w:fill="auto"/>
                  <w:noWrap/>
                  <w:vAlign w:val="bottom"/>
                  <w:hideMark/>
                </w:tcPr>
                <w:p w14:paraId="0FFFB763" w14:textId="77777777" w:rsidR="00797E38" w:rsidRPr="00797E38" w:rsidRDefault="00797E38" w:rsidP="00797E38">
                  <w:pPr>
                    <w:rPr>
                      <w:sz w:val="22"/>
                      <w:szCs w:val="22"/>
                      <w:lang w:eastAsia="ru-RU"/>
                    </w:rPr>
                  </w:pPr>
                </w:p>
              </w:tc>
              <w:tc>
                <w:tcPr>
                  <w:tcW w:w="279" w:type="dxa"/>
                  <w:tcBorders>
                    <w:top w:val="nil"/>
                    <w:left w:val="nil"/>
                    <w:bottom w:val="nil"/>
                    <w:right w:val="nil"/>
                  </w:tcBorders>
                  <w:shd w:val="clear" w:color="auto" w:fill="auto"/>
                  <w:noWrap/>
                  <w:vAlign w:val="bottom"/>
                  <w:hideMark/>
                </w:tcPr>
                <w:p w14:paraId="602AFC59" w14:textId="77777777" w:rsidR="00797E38" w:rsidRPr="00797E38" w:rsidRDefault="00797E38" w:rsidP="00797E38">
                  <w:pPr>
                    <w:rPr>
                      <w:sz w:val="22"/>
                      <w:szCs w:val="22"/>
                      <w:lang w:eastAsia="ru-RU"/>
                    </w:rPr>
                  </w:pPr>
                </w:p>
              </w:tc>
              <w:tc>
                <w:tcPr>
                  <w:tcW w:w="279" w:type="dxa"/>
                  <w:tcBorders>
                    <w:top w:val="nil"/>
                    <w:left w:val="nil"/>
                    <w:bottom w:val="nil"/>
                    <w:right w:val="nil"/>
                  </w:tcBorders>
                  <w:shd w:val="clear" w:color="auto" w:fill="auto"/>
                  <w:noWrap/>
                  <w:vAlign w:val="bottom"/>
                  <w:hideMark/>
                </w:tcPr>
                <w:p w14:paraId="6C1FCE30" w14:textId="77777777" w:rsidR="00797E38" w:rsidRPr="00797E38" w:rsidRDefault="00797E38" w:rsidP="00797E38">
                  <w:pPr>
                    <w:rPr>
                      <w:sz w:val="22"/>
                      <w:szCs w:val="22"/>
                      <w:lang w:eastAsia="ru-RU"/>
                    </w:rPr>
                  </w:pPr>
                </w:p>
              </w:tc>
              <w:tc>
                <w:tcPr>
                  <w:tcW w:w="732" w:type="dxa"/>
                  <w:tcBorders>
                    <w:top w:val="nil"/>
                    <w:left w:val="nil"/>
                    <w:bottom w:val="nil"/>
                    <w:right w:val="nil"/>
                  </w:tcBorders>
                  <w:shd w:val="clear" w:color="auto" w:fill="auto"/>
                  <w:noWrap/>
                  <w:vAlign w:val="bottom"/>
                  <w:hideMark/>
                </w:tcPr>
                <w:p w14:paraId="1B360685" w14:textId="77777777" w:rsidR="00797E38" w:rsidRPr="00797E38" w:rsidRDefault="00797E38" w:rsidP="00797E38">
                  <w:pPr>
                    <w:rPr>
                      <w:sz w:val="22"/>
                      <w:szCs w:val="22"/>
                      <w:lang w:eastAsia="ru-RU"/>
                    </w:rPr>
                  </w:pPr>
                </w:p>
              </w:tc>
              <w:tc>
                <w:tcPr>
                  <w:tcW w:w="732" w:type="dxa"/>
                  <w:tcBorders>
                    <w:top w:val="nil"/>
                    <w:left w:val="nil"/>
                    <w:bottom w:val="nil"/>
                    <w:right w:val="nil"/>
                  </w:tcBorders>
                  <w:shd w:val="clear" w:color="auto" w:fill="auto"/>
                  <w:noWrap/>
                  <w:vAlign w:val="bottom"/>
                  <w:hideMark/>
                </w:tcPr>
                <w:p w14:paraId="02A4D232" w14:textId="77777777" w:rsidR="00797E38" w:rsidRPr="00797E38" w:rsidRDefault="00797E38" w:rsidP="00797E38">
                  <w:pPr>
                    <w:rPr>
                      <w:sz w:val="22"/>
                      <w:szCs w:val="22"/>
                      <w:lang w:eastAsia="ru-RU"/>
                    </w:rPr>
                  </w:pPr>
                </w:p>
              </w:tc>
              <w:tc>
                <w:tcPr>
                  <w:tcW w:w="399" w:type="dxa"/>
                  <w:tcBorders>
                    <w:top w:val="nil"/>
                    <w:left w:val="nil"/>
                    <w:bottom w:val="nil"/>
                    <w:right w:val="nil"/>
                  </w:tcBorders>
                  <w:shd w:val="clear" w:color="auto" w:fill="auto"/>
                  <w:noWrap/>
                  <w:vAlign w:val="bottom"/>
                  <w:hideMark/>
                </w:tcPr>
                <w:p w14:paraId="08206C49" w14:textId="77777777" w:rsidR="00797E38" w:rsidRPr="00797E38" w:rsidRDefault="00797E38" w:rsidP="00797E38">
                  <w:pPr>
                    <w:rPr>
                      <w:sz w:val="22"/>
                      <w:szCs w:val="22"/>
                      <w:lang w:eastAsia="ru-RU"/>
                    </w:rPr>
                  </w:pPr>
                </w:p>
              </w:tc>
            </w:tr>
            <w:tr w:rsidR="00797E38" w:rsidRPr="00797E38" w14:paraId="7416CD68" w14:textId="77777777" w:rsidTr="00797E38">
              <w:trPr>
                <w:trHeight w:val="300"/>
              </w:trPr>
              <w:tc>
                <w:tcPr>
                  <w:tcW w:w="3565" w:type="dxa"/>
                  <w:tcBorders>
                    <w:top w:val="nil"/>
                    <w:left w:val="nil"/>
                    <w:bottom w:val="nil"/>
                    <w:right w:val="nil"/>
                  </w:tcBorders>
                  <w:shd w:val="clear" w:color="auto" w:fill="auto"/>
                  <w:noWrap/>
                  <w:vAlign w:val="bottom"/>
                  <w:hideMark/>
                </w:tcPr>
                <w:p w14:paraId="5797000C" w14:textId="77777777" w:rsidR="00797E38" w:rsidRPr="00797E38" w:rsidRDefault="00797E38" w:rsidP="00797E38">
                  <w:pPr>
                    <w:rPr>
                      <w:sz w:val="22"/>
                      <w:szCs w:val="22"/>
                      <w:lang w:eastAsia="ru-RU"/>
                    </w:rPr>
                  </w:pPr>
                  <w:r w:rsidRPr="00797E38">
                    <w:rPr>
                      <w:sz w:val="22"/>
                      <w:szCs w:val="22"/>
                      <w:lang w:eastAsia="ru-RU"/>
                    </w:rPr>
                    <w:t xml:space="preserve">0.92 </w:t>
                  </w:r>
                </w:p>
              </w:tc>
              <w:tc>
                <w:tcPr>
                  <w:tcW w:w="563" w:type="dxa"/>
                  <w:tcBorders>
                    <w:top w:val="nil"/>
                    <w:left w:val="nil"/>
                    <w:bottom w:val="nil"/>
                    <w:right w:val="nil"/>
                  </w:tcBorders>
                  <w:shd w:val="clear" w:color="auto" w:fill="auto"/>
                  <w:noWrap/>
                  <w:vAlign w:val="bottom"/>
                  <w:hideMark/>
                </w:tcPr>
                <w:p w14:paraId="56E9A885" w14:textId="77777777" w:rsidR="00797E38" w:rsidRPr="00797E38" w:rsidRDefault="00797E38" w:rsidP="00797E38">
                  <w:pPr>
                    <w:rPr>
                      <w:sz w:val="22"/>
                      <w:szCs w:val="22"/>
                      <w:lang w:eastAsia="ru-RU"/>
                    </w:rPr>
                  </w:pPr>
                  <w:r w:rsidRPr="00797E38">
                    <w:rPr>
                      <w:sz w:val="22"/>
                      <w:szCs w:val="22"/>
                      <w:lang w:eastAsia="ru-RU"/>
                    </w:rPr>
                    <w:t>-</w:t>
                  </w:r>
                </w:p>
              </w:tc>
              <w:tc>
                <w:tcPr>
                  <w:tcW w:w="2807" w:type="dxa"/>
                  <w:gridSpan w:val="3"/>
                  <w:tcBorders>
                    <w:top w:val="nil"/>
                    <w:left w:val="nil"/>
                    <w:bottom w:val="nil"/>
                    <w:right w:val="nil"/>
                  </w:tcBorders>
                  <w:shd w:val="clear" w:color="auto" w:fill="auto"/>
                  <w:noWrap/>
                  <w:vAlign w:val="bottom"/>
                  <w:hideMark/>
                </w:tcPr>
                <w:p w14:paraId="5CF2E030" w14:textId="77777777" w:rsidR="00797E38" w:rsidRPr="00797E38" w:rsidRDefault="00797E38" w:rsidP="00797E38">
                  <w:pPr>
                    <w:rPr>
                      <w:sz w:val="22"/>
                      <w:szCs w:val="22"/>
                      <w:lang w:eastAsia="ru-RU"/>
                    </w:rPr>
                  </w:pPr>
                  <w:r w:rsidRPr="00797E38">
                    <w:rPr>
                      <w:sz w:val="22"/>
                      <w:szCs w:val="22"/>
                      <w:lang w:eastAsia="ru-RU"/>
                    </w:rPr>
                    <w:t>поправочный коэффициент</w:t>
                  </w:r>
                </w:p>
              </w:tc>
              <w:tc>
                <w:tcPr>
                  <w:tcW w:w="279" w:type="dxa"/>
                  <w:tcBorders>
                    <w:top w:val="nil"/>
                    <w:left w:val="nil"/>
                    <w:bottom w:val="nil"/>
                    <w:right w:val="nil"/>
                  </w:tcBorders>
                  <w:shd w:val="clear" w:color="auto" w:fill="auto"/>
                  <w:noWrap/>
                  <w:vAlign w:val="bottom"/>
                  <w:hideMark/>
                </w:tcPr>
                <w:p w14:paraId="6C8F8486" w14:textId="77777777" w:rsidR="00797E38" w:rsidRPr="00797E38" w:rsidRDefault="00797E38" w:rsidP="00797E38">
                  <w:pPr>
                    <w:rPr>
                      <w:sz w:val="22"/>
                      <w:szCs w:val="22"/>
                      <w:lang w:eastAsia="ru-RU"/>
                    </w:rPr>
                  </w:pPr>
                </w:p>
              </w:tc>
              <w:tc>
                <w:tcPr>
                  <w:tcW w:w="279" w:type="dxa"/>
                  <w:tcBorders>
                    <w:top w:val="nil"/>
                    <w:left w:val="nil"/>
                    <w:bottom w:val="nil"/>
                    <w:right w:val="nil"/>
                  </w:tcBorders>
                  <w:shd w:val="clear" w:color="auto" w:fill="auto"/>
                  <w:noWrap/>
                  <w:vAlign w:val="bottom"/>
                  <w:hideMark/>
                </w:tcPr>
                <w:p w14:paraId="58DC08E1" w14:textId="77777777" w:rsidR="00797E38" w:rsidRPr="00797E38" w:rsidRDefault="00797E38" w:rsidP="00797E38">
                  <w:pPr>
                    <w:rPr>
                      <w:sz w:val="22"/>
                      <w:szCs w:val="22"/>
                      <w:lang w:eastAsia="ru-RU"/>
                    </w:rPr>
                  </w:pPr>
                </w:p>
              </w:tc>
              <w:tc>
                <w:tcPr>
                  <w:tcW w:w="732" w:type="dxa"/>
                  <w:tcBorders>
                    <w:top w:val="nil"/>
                    <w:left w:val="nil"/>
                    <w:bottom w:val="nil"/>
                    <w:right w:val="nil"/>
                  </w:tcBorders>
                  <w:shd w:val="clear" w:color="auto" w:fill="auto"/>
                  <w:noWrap/>
                  <w:vAlign w:val="bottom"/>
                  <w:hideMark/>
                </w:tcPr>
                <w:p w14:paraId="0C4D97DA" w14:textId="77777777" w:rsidR="00797E38" w:rsidRPr="00797E38" w:rsidRDefault="00797E38" w:rsidP="00797E38">
                  <w:pPr>
                    <w:rPr>
                      <w:sz w:val="22"/>
                      <w:szCs w:val="22"/>
                      <w:lang w:eastAsia="ru-RU"/>
                    </w:rPr>
                  </w:pPr>
                </w:p>
              </w:tc>
              <w:tc>
                <w:tcPr>
                  <w:tcW w:w="732" w:type="dxa"/>
                  <w:tcBorders>
                    <w:top w:val="nil"/>
                    <w:left w:val="nil"/>
                    <w:bottom w:val="nil"/>
                    <w:right w:val="nil"/>
                  </w:tcBorders>
                  <w:shd w:val="clear" w:color="auto" w:fill="auto"/>
                  <w:noWrap/>
                  <w:vAlign w:val="bottom"/>
                  <w:hideMark/>
                </w:tcPr>
                <w:p w14:paraId="17C74031" w14:textId="77777777" w:rsidR="00797E38" w:rsidRPr="00797E38" w:rsidRDefault="00797E38" w:rsidP="00797E38">
                  <w:pPr>
                    <w:rPr>
                      <w:sz w:val="22"/>
                      <w:szCs w:val="22"/>
                      <w:lang w:eastAsia="ru-RU"/>
                    </w:rPr>
                  </w:pPr>
                </w:p>
              </w:tc>
              <w:tc>
                <w:tcPr>
                  <w:tcW w:w="399" w:type="dxa"/>
                  <w:tcBorders>
                    <w:top w:val="nil"/>
                    <w:left w:val="nil"/>
                    <w:bottom w:val="nil"/>
                    <w:right w:val="nil"/>
                  </w:tcBorders>
                  <w:shd w:val="clear" w:color="auto" w:fill="auto"/>
                  <w:noWrap/>
                  <w:vAlign w:val="bottom"/>
                  <w:hideMark/>
                </w:tcPr>
                <w:p w14:paraId="51F661E7" w14:textId="77777777" w:rsidR="00797E38" w:rsidRPr="00797E38" w:rsidRDefault="00797E38" w:rsidP="00797E38">
                  <w:pPr>
                    <w:rPr>
                      <w:sz w:val="22"/>
                      <w:szCs w:val="22"/>
                      <w:lang w:eastAsia="ru-RU"/>
                    </w:rPr>
                  </w:pPr>
                </w:p>
              </w:tc>
            </w:tr>
            <w:tr w:rsidR="00797E38" w:rsidRPr="00797E38" w14:paraId="0211DD3B" w14:textId="77777777" w:rsidTr="00797E38">
              <w:trPr>
                <w:trHeight w:val="300"/>
              </w:trPr>
              <w:tc>
                <w:tcPr>
                  <w:tcW w:w="3565" w:type="dxa"/>
                  <w:tcBorders>
                    <w:top w:val="nil"/>
                    <w:left w:val="nil"/>
                    <w:bottom w:val="nil"/>
                    <w:right w:val="nil"/>
                  </w:tcBorders>
                  <w:shd w:val="clear" w:color="auto" w:fill="auto"/>
                  <w:noWrap/>
                  <w:vAlign w:val="bottom"/>
                  <w:hideMark/>
                </w:tcPr>
                <w:p w14:paraId="29D2FD9A" w14:textId="77777777" w:rsidR="00797E38" w:rsidRPr="00797E38" w:rsidRDefault="00797E38" w:rsidP="00797E38">
                  <w:pPr>
                    <w:rPr>
                      <w:sz w:val="22"/>
                      <w:szCs w:val="22"/>
                      <w:lang w:eastAsia="ru-RU"/>
                    </w:rPr>
                  </w:pPr>
                  <w:r w:rsidRPr="00797E38">
                    <w:rPr>
                      <w:sz w:val="22"/>
                      <w:szCs w:val="22"/>
                      <w:lang w:eastAsia="ru-RU"/>
                    </w:rPr>
                    <w:t>578 м3</w:t>
                  </w:r>
                </w:p>
              </w:tc>
              <w:tc>
                <w:tcPr>
                  <w:tcW w:w="563" w:type="dxa"/>
                  <w:tcBorders>
                    <w:top w:val="nil"/>
                    <w:left w:val="nil"/>
                    <w:bottom w:val="nil"/>
                    <w:right w:val="nil"/>
                  </w:tcBorders>
                  <w:shd w:val="clear" w:color="auto" w:fill="auto"/>
                  <w:noWrap/>
                  <w:vAlign w:val="bottom"/>
                  <w:hideMark/>
                </w:tcPr>
                <w:p w14:paraId="1E57C94D" w14:textId="77777777" w:rsidR="00797E38" w:rsidRPr="00797E38" w:rsidRDefault="00797E38" w:rsidP="00797E38">
                  <w:pPr>
                    <w:rPr>
                      <w:sz w:val="22"/>
                      <w:szCs w:val="22"/>
                      <w:lang w:eastAsia="ru-RU"/>
                    </w:rPr>
                  </w:pPr>
                  <w:r w:rsidRPr="00797E38">
                    <w:rPr>
                      <w:sz w:val="22"/>
                      <w:szCs w:val="22"/>
                      <w:lang w:eastAsia="ru-RU"/>
                    </w:rPr>
                    <w:t>-</w:t>
                  </w:r>
                </w:p>
              </w:tc>
              <w:tc>
                <w:tcPr>
                  <w:tcW w:w="1872" w:type="dxa"/>
                  <w:gridSpan w:val="2"/>
                  <w:tcBorders>
                    <w:top w:val="nil"/>
                    <w:left w:val="nil"/>
                    <w:bottom w:val="nil"/>
                    <w:right w:val="nil"/>
                  </w:tcBorders>
                  <w:shd w:val="clear" w:color="auto" w:fill="auto"/>
                  <w:noWrap/>
                  <w:vAlign w:val="bottom"/>
                  <w:hideMark/>
                </w:tcPr>
                <w:p w14:paraId="28D245F9" w14:textId="77777777" w:rsidR="00797E38" w:rsidRPr="00797E38" w:rsidRDefault="00797E38" w:rsidP="00797E38">
                  <w:pPr>
                    <w:rPr>
                      <w:sz w:val="22"/>
                      <w:szCs w:val="22"/>
                      <w:lang w:eastAsia="ru-RU"/>
                    </w:rPr>
                  </w:pPr>
                  <w:r w:rsidRPr="00797E38">
                    <w:rPr>
                      <w:sz w:val="22"/>
                      <w:szCs w:val="22"/>
                      <w:lang w:eastAsia="ru-RU"/>
                    </w:rPr>
                    <w:t>объем помещения</w:t>
                  </w:r>
                </w:p>
              </w:tc>
              <w:tc>
                <w:tcPr>
                  <w:tcW w:w="935" w:type="dxa"/>
                  <w:tcBorders>
                    <w:top w:val="nil"/>
                    <w:left w:val="nil"/>
                    <w:bottom w:val="nil"/>
                    <w:right w:val="nil"/>
                  </w:tcBorders>
                  <w:shd w:val="clear" w:color="auto" w:fill="auto"/>
                  <w:noWrap/>
                  <w:vAlign w:val="bottom"/>
                  <w:hideMark/>
                </w:tcPr>
                <w:p w14:paraId="25D3215F" w14:textId="77777777" w:rsidR="00797E38" w:rsidRPr="00797E38" w:rsidRDefault="00797E38" w:rsidP="00797E38">
                  <w:pPr>
                    <w:rPr>
                      <w:sz w:val="22"/>
                      <w:szCs w:val="22"/>
                      <w:lang w:eastAsia="ru-RU"/>
                    </w:rPr>
                  </w:pPr>
                </w:p>
              </w:tc>
              <w:tc>
                <w:tcPr>
                  <w:tcW w:w="279" w:type="dxa"/>
                  <w:tcBorders>
                    <w:top w:val="nil"/>
                    <w:left w:val="nil"/>
                    <w:bottom w:val="nil"/>
                    <w:right w:val="nil"/>
                  </w:tcBorders>
                  <w:shd w:val="clear" w:color="auto" w:fill="auto"/>
                  <w:noWrap/>
                  <w:vAlign w:val="bottom"/>
                  <w:hideMark/>
                </w:tcPr>
                <w:p w14:paraId="2FB41107" w14:textId="77777777" w:rsidR="00797E38" w:rsidRPr="00797E38" w:rsidRDefault="00797E38" w:rsidP="00797E38">
                  <w:pPr>
                    <w:rPr>
                      <w:sz w:val="22"/>
                      <w:szCs w:val="22"/>
                      <w:lang w:eastAsia="ru-RU"/>
                    </w:rPr>
                  </w:pPr>
                </w:p>
              </w:tc>
              <w:tc>
                <w:tcPr>
                  <w:tcW w:w="279" w:type="dxa"/>
                  <w:tcBorders>
                    <w:top w:val="nil"/>
                    <w:left w:val="nil"/>
                    <w:bottom w:val="nil"/>
                    <w:right w:val="nil"/>
                  </w:tcBorders>
                  <w:shd w:val="clear" w:color="auto" w:fill="auto"/>
                  <w:noWrap/>
                  <w:vAlign w:val="bottom"/>
                  <w:hideMark/>
                </w:tcPr>
                <w:p w14:paraId="29FE1961" w14:textId="77777777" w:rsidR="00797E38" w:rsidRPr="00797E38" w:rsidRDefault="00797E38" w:rsidP="00797E38">
                  <w:pPr>
                    <w:rPr>
                      <w:sz w:val="22"/>
                      <w:szCs w:val="22"/>
                      <w:lang w:eastAsia="ru-RU"/>
                    </w:rPr>
                  </w:pPr>
                </w:p>
              </w:tc>
              <w:tc>
                <w:tcPr>
                  <w:tcW w:w="732" w:type="dxa"/>
                  <w:tcBorders>
                    <w:top w:val="nil"/>
                    <w:left w:val="nil"/>
                    <w:bottom w:val="nil"/>
                    <w:right w:val="nil"/>
                  </w:tcBorders>
                  <w:shd w:val="clear" w:color="auto" w:fill="auto"/>
                  <w:noWrap/>
                  <w:vAlign w:val="bottom"/>
                  <w:hideMark/>
                </w:tcPr>
                <w:p w14:paraId="14205DEE" w14:textId="77777777" w:rsidR="00797E38" w:rsidRPr="00797E38" w:rsidRDefault="00797E38" w:rsidP="00797E38">
                  <w:pPr>
                    <w:rPr>
                      <w:sz w:val="22"/>
                      <w:szCs w:val="22"/>
                      <w:lang w:eastAsia="ru-RU"/>
                    </w:rPr>
                  </w:pPr>
                </w:p>
              </w:tc>
              <w:tc>
                <w:tcPr>
                  <w:tcW w:w="732" w:type="dxa"/>
                  <w:tcBorders>
                    <w:top w:val="nil"/>
                    <w:left w:val="nil"/>
                    <w:bottom w:val="nil"/>
                    <w:right w:val="nil"/>
                  </w:tcBorders>
                  <w:shd w:val="clear" w:color="auto" w:fill="auto"/>
                  <w:noWrap/>
                  <w:vAlign w:val="bottom"/>
                  <w:hideMark/>
                </w:tcPr>
                <w:p w14:paraId="38C03613" w14:textId="77777777" w:rsidR="00797E38" w:rsidRPr="00797E38" w:rsidRDefault="00797E38" w:rsidP="00797E38">
                  <w:pPr>
                    <w:rPr>
                      <w:sz w:val="22"/>
                      <w:szCs w:val="22"/>
                      <w:lang w:eastAsia="ru-RU"/>
                    </w:rPr>
                  </w:pPr>
                </w:p>
              </w:tc>
              <w:tc>
                <w:tcPr>
                  <w:tcW w:w="399" w:type="dxa"/>
                  <w:tcBorders>
                    <w:top w:val="nil"/>
                    <w:left w:val="nil"/>
                    <w:bottom w:val="nil"/>
                    <w:right w:val="nil"/>
                  </w:tcBorders>
                  <w:shd w:val="clear" w:color="auto" w:fill="auto"/>
                  <w:noWrap/>
                  <w:vAlign w:val="bottom"/>
                  <w:hideMark/>
                </w:tcPr>
                <w:p w14:paraId="40E73CBC" w14:textId="77777777" w:rsidR="00797E38" w:rsidRPr="00797E38" w:rsidRDefault="00797E38" w:rsidP="00797E38">
                  <w:pPr>
                    <w:rPr>
                      <w:sz w:val="22"/>
                      <w:szCs w:val="22"/>
                      <w:lang w:eastAsia="ru-RU"/>
                    </w:rPr>
                  </w:pPr>
                </w:p>
              </w:tc>
            </w:tr>
            <w:tr w:rsidR="00797E38" w:rsidRPr="00797E38" w14:paraId="20ABF98D" w14:textId="77777777" w:rsidTr="00797E38">
              <w:trPr>
                <w:trHeight w:val="300"/>
              </w:trPr>
              <w:tc>
                <w:tcPr>
                  <w:tcW w:w="3565" w:type="dxa"/>
                  <w:tcBorders>
                    <w:top w:val="nil"/>
                    <w:left w:val="nil"/>
                    <w:bottom w:val="nil"/>
                    <w:right w:val="nil"/>
                  </w:tcBorders>
                  <w:shd w:val="clear" w:color="auto" w:fill="auto"/>
                  <w:noWrap/>
                  <w:vAlign w:val="bottom"/>
                  <w:hideMark/>
                </w:tcPr>
                <w:p w14:paraId="0260C740" w14:textId="77777777" w:rsidR="00797E38" w:rsidRPr="00797E38" w:rsidRDefault="00797E38" w:rsidP="00797E38">
                  <w:pPr>
                    <w:rPr>
                      <w:sz w:val="22"/>
                      <w:szCs w:val="22"/>
                      <w:lang w:eastAsia="ru-RU"/>
                    </w:rPr>
                  </w:pPr>
                  <w:r w:rsidRPr="00797E38">
                    <w:rPr>
                      <w:sz w:val="22"/>
                      <w:szCs w:val="22"/>
                      <w:lang w:eastAsia="ru-RU"/>
                    </w:rPr>
                    <w:t>0,52</w:t>
                  </w:r>
                </w:p>
              </w:tc>
              <w:tc>
                <w:tcPr>
                  <w:tcW w:w="563" w:type="dxa"/>
                  <w:tcBorders>
                    <w:top w:val="nil"/>
                    <w:left w:val="nil"/>
                    <w:bottom w:val="nil"/>
                    <w:right w:val="nil"/>
                  </w:tcBorders>
                  <w:shd w:val="clear" w:color="auto" w:fill="auto"/>
                  <w:noWrap/>
                  <w:vAlign w:val="bottom"/>
                  <w:hideMark/>
                </w:tcPr>
                <w:p w14:paraId="55C8992C" w14:textId="77777777" w:rsidR="00797E38" w:rsidRPr="00797E38" w:rsidRDefault="00797E38" w:rsidP="00797E38">
                  <w:pPr>
                    <w:rPr>
                      <w:sz w:val="22"/>
                      <w:szCs w:val="22"/>
                      <w:lang w:eastAsia="ru-RU"/>
                    </w:rPr>
                  </w:pPr>
                  <w:r w:rsidRPr="00797E38">
                    <w:rPr>
                      <w:sz w:val="22"/>
                      <w:szCs w:val="22"/>
                      <w:lang w:eastAsia="ru-RU"/>
                    </w:rPr>
                    <w:t>-</w:t>
                  </w:r>
                </w:p>
              </w:tc>
              <w:tc>
                <w:tcPr>
                  <w:tcW w:w="3365" w:type="dxa"/>
                  <w:gridSpan w:val="5"/>
                  <w:tcBorders>
                    <w:top w:val="nil"/>
                    <w:left w:val="nil"/>
                    <w:bottom w:val="nil"/>
                    <w:right w:val="nil"/>
                  </w:tcBorders>
                  <w:shd w:val="clear" w:color="auto" w:fill="auto"/>
                  <w:noWrap/>
                  <w:vAlign w:val="bottom"/>
                  <w:hideMark/>
                </w:tcPr>
                <w:p w14:paraId="0BA9234C" w14:textId="77777777" w:rsidR="00797E38" w:rsidRPr="00797E38" w:rsidRDefault="00797E38" w:rsidP="00797E38">
                  <w:pPr>
                    <w:rPr>
                      <w:sz w:val="22"/>
                      <w:szCs w:val="22"/>
                      <w:lang w:eastAsia="ru-RU"/>
                    </w:rPr>
                  </w:pPr>
                  <w:r w:rsidRPr="00797E38">
                    <w:rPr>
                      <w:sz w:val="22"/>
                      <w:szCs w:val="22"/>
                      <w:lang w:eastAsia="ru-RU"/>
                    </w:rPr>
                    <w:t xml:space="preserve">удельная отопительная характеристика здания </w:t>
                  </w:r>
                </w:p>
              </w:tc>
              <w:tc>
                <w:tcPr>
                  <w:tcW w:w="732" w:type="dxa"/>
                  <w:tcBorders>
                    <w:top w:val="nil"/>
                    <w:left w:val="nil"/>
                    <w:bottom w:val="nil"/>
                    <w:right w:val="nil"/>
                  </w:tcBorders>
                  <w:shd w:val="clear" w:color="auto" w:fill="auto"/>
                  <w:noWrap/>
                  <w:vAlign w:val="bottom"/>
                  <w:hideMark/>
                </w:tcPr>
                <w:p w14:paraId="72BBBF2C" w14:textId="77777777" w:rsidR="00797E38" w:rsidRPr="00797E38" w:rsidRDefault="00797E38" w:rsidP="00797E38">
                  <w:pPr>
                    <w:rPr>
                      <w:sz w:val="22"/>
                      <w:szCs w:val="22"/>
                      <w:lang w:eastAsia="ru-RU"/>
                    </w:rPr>
                  </w:pPr>
                </w:p>
              </w:tc>
              <w:tc>
                <w:tcPr>
                  <w:tcW w:w="732" w:type="dxa"/>
                  <w:tcBorders>
                    <w:top w:val="nil"/>
                    <w:left w:val="nil"/>
                    <w:bottom w:val="nil"/>
                    <w:right w:val="nil"/>
                  </w:tcBorders>
                  <w:shd w:val="clear" w:color="auto" w:fill="auto"/>
                  <w:noWrap/>
                  <w:vAlign w:val="bottom"/>
                  <w:hideMark/>
                </w:tcPr>
                <w:p w14:paraId="27A1ED67" w14:textId="77777777" w:rsidR="00797E38" w:rsidRPr="00797E38" w:rsidRDefault="00797E38" w:rsidP="00797E38">
                  <w:pPr>
                    <w:rPr>
                      <w:sz w:val="22"/>
                      <w:szCs w:val="22"/>
                      <w:lang w:eastAsia="ru-RU"/>
                    </w:rPr>
                  </w:pPr>
                </w:p>
              </w:tc>
              <w:tc>
                <w:tcPr>
                  <w:tcW w:w="399" w:type="dxa"/>
                  <w:tcBorders>
                    <w:top w:val="nil"/>
                    <w:left w:val="nil"/>
                    <w:bottom w:val="nil"/>
                    <w:right w:val="nil"/>
                  </w:tcBorders>
                  <w:shd w:val="clear" w:color="auto" w:fill="auto"/>
                  <w:noWrap/>
                  <w:vAlign w:val="bottom"/>
                  <w:hideMark/>
                </w:tcPr>
                <w:p w14:paraId="0A1D49FC" w14:textId="77777777" w:rsidR="00797E38" w:rsidRPr="00797E38" w:rsidRDefault="00797E38" w:rsidP="00797E38">
                  <w:pPr>
                    <w:rPr>
                      <w:sz w:val="22"/>
                      <w:szCs w:val="22"/>
                      <w:lang w:eastAsia="ru-RU"/>
                    </w:rPr>
                  </w:pPr>
                </w:p>
              </w:tc>
            </w:tr>
            <w:tr w:rsidR="00797E38" w:rsidRPr="00797E38" w14:paraId="1446949B" w14:textId="77777777" w:rsidTr="00797E38">
              <w:trPr>
                <w:trHeight w:val="300"/>
              </w:trPr>
              <w:tc>
                <w:tcPr>
                  <w:tcW w:w="3565" w:type="dxa"/>
                  <w:tcBorders>
                    <w:top w:val="nil"/>
                    <w:left w:val="nil"/>
                    <w:bottom w:val="nil"/>
                    <w:right w:val="nil"/>
                  </w:tcBorders>
                  <w:shd w:val="clear" w:color="auto" w:fill="auto"/>
                  <w:noWrap/>
                  <w:vAlign w:val="bottom"/>
                  <w:hideMark/>
                </w:tcPr>
                <w:p w14:paraId="00916820" w14:textId="77777777" w:rsidR="00797E38" w:rsidRPr="00797E38" w:rsidRDefault="00797E38" w:rsidP="00797E38">
                  <w:pPr>
                    <w:rPr>
                      <w:sz w:val="22"/>
                      <w:szCs w:val="22"/>
                      <w:lang w:eastAsia="ru-RU"/>
                    </w:rPr>
                  </w:pPr>
                  <w:r w:rsidRPr="00797E38">
                    <w:rPr>
                      <w:sz w:val="22"/>
                      <w:szCs w:val="22"/>
                      <w:lang w:eastAsia="ru-RU"/>
                    </w:rPr>
                    <w:t>24</w:t>
                  </w:r>
                </w:p>
              </w:tc>
              <w:tc>
                <w:tcPr>
                  <w:tcW w:w="563" w:type="dxa"/>
                  <w:tcBorders>
                    <w:top w:val="nil"/>
                    <w:left w:val="nil"/>
                    <w:bottom w:val="nil"/>
                    <w:right w:val="nil"/>
                  </w:tcBorders>
                  <w:shd w:val="clear" w:color="auto" w:fill="auto"/>
                  <w:noWrap/>
                  <w:vAlign w:val="bottom"/>
                  <w:hideMark/>
                </w:tcPr>
                <w:p w14:paraId="65543531" w14:textId="77777777" w:rsidR="00797E38" w:rsidRPr="00797E38" w:rsidRDefault="00797E38" w:rsidP="00797E38">
                  <w:pPr>
                    <w:rPr>
                      <w:sz w:val="22"/>
                      <w:szCs w:val="22"/>
                      <w:lang w:eastAsia="ru-RU"/>
                    </w:rPr>
                  </w:pPr>
                  <w:r w:rsidRPr="00797E38">
                    <w:rPr>
                      <w:sz w:val="22"/>
                      <w:szCs w:val="22"/>
                      <w:lang w:eastAsia="ru-RU"/>
                    </w:rPr>
                    <w:t>-</w:t>
                  </w:r>
                </w:p>
              </w:tc>
              <w:tc>
                <w:tcPr>
                  <w:tcW w:w="2807" w:type="dxa"/>
                  <w:gridSpan w:val="3"/>
                  <w:tcBorders>
                    <w:top w:val="nil"/>
                    <w:left w:val="nil"/>
                    <w:bottom w:val="nil"/>
                    <w:right w:val="nil"/>
                  </w:tcBorders>
                  <w:shd w:val="clear" w:color="auto" w:fill="auto"/>
                  <w:noWrap/>
                  <w:vAlign w:val="bottom"/>
                  <w:hideMark/>
                </w:tcPr>
                <w:p w14:paraId="6A898106" w14:textId="77777777" w:rsidR="00797E38" w:rsidRPr="00797E38" w:rsidRDefault="00797E38" w:rsidP="00797E38">
                  <w:pPr>
                    <w:rPr>
                      <w:sz w:val="22"/>
                      <w:szCs w:val="22"/>
                      <w:lang w:eastAsia="ru-RU"/>
                    </w:rPr>
                  </w:pPr>
                  <w:r w:rsidRPr="00797E38">
                    <w:rPr>
                      <w:sz w:val="22"/>
                      <w:szCs w:val="22"/>
                      <w:lang w:eastAsia="ru-RU"/>
                    </w:rPr>
                    <w:t>часы работы в сутки</w:t>
                  </w:r>
                </w:p>
              </w:tc>
              <w:tc>
                <w:tcPr>
                  <w:tcW w:w="279" w:type="dxa"/>
                  <w:tcBorders>
                    <w:top w:val="nil"/>
                    <w:left w:val="nil"/>
                    <w:bottom w:val="nil"/>
                    <w:right w:val="nil"/>
                  </w:tcBorders>
                  <w:shd w:val="clear" w:color="auto" w:fill="auto"/>
                  <w:noWrap/>
                  <w:vAlign w:val="bottom"/>
                  <w:hideMark/>
                </w:tcPr>
                <w:p w14:paraId="3827C1E2" w14:textId="77777777" w:rsidR="00797E38" w:rsidRPr="00797E38" w:rsidRDefault="00797E38" w:rsidP="00797E38">
                  <w:pPr>
                    <w:rPr>
                      <w:sz w:val="22"/>
                      <w:szCs w:val="22"/>
                      <w:lang w:eastAsia="ru-RU"/>
                    </w:rPr>
                  </w:pPr>
                </w:p>
              </w:tc>
              <w:tc>
                <w:tcPr>
                  <w:tcW w:w="279" w:type="dxa"/>
                  <w:tcBorders>
                    <w:top w:val="nil"/>
                    <w:left w:val="nil"/>
                    <w:bottom w:val="nil"/>
                    <w:right w:val="nil"/>
                  </w:tcBorders>
                  <w:shd w:val="clear" w:color="auto" w:fill="auto"/>
                  <w:noWrap/>
                  <w:vAlign w:val="bottom"/>
                  <w:hideMark/>
                </w:tcPr>
                <w:p w14:paraId="6845DADC" w14:textId="77777777" w:rsidR="00797E38" w:rsidRPr="00797E38" w:rsidRDefault="00797E38" w:rsidP="00797E38">
                  <w:pPr>
                    <w:rPr>
                      <w:sz w:val="22"/>
                      <w:szCs w:val="22"/>
                      <w:lang w:eastAsia="ru-RU"/>
                    </w:rPr>
                  </w:pPr>
                </w:p>
              </w:tc>
              <w:tc>
                <w:tcPr>
                  <w:tcW w:w="732" w:type="dxa"/>
                  <w:tcBorders>
                    <w:top w:val="nil"/>
                    <w:left w:val="nil"/>
                    <w:bottom w:val="nil"/>
                    <w:right w:val="nil"/>
                  </w:tcBorders>
                  <w:shd w:val="clear" w:color="auto" w:fill="auto"/>
                  <w:noWrap/>
                  <w:vAlign w:val="bottom"/>
                  <w:hideMark/>
                </w:tcPr>
                <w:p w14:paraId="5AEA0901" w14:textId="77777777" w:rsidR="00797E38" w:rsidRPr="00797E38" w:rsidRDefault="00797E38" w:rsidP="00797E38">
                  <w:pPr>
                    <w:rPr>
                      <w:sz w:val="22"/>
                      <w:szCs w:val="22"/>
                      <w:lang w:eastAsia="ru-RU"/>
                    </w:rPr>
                  </w:pPr>
                </w:p>
              </w:tc>
              <w:tc>
                <w:tcPr>
                  <w:tcW w:w="732" w:type="dxa"/>
                  <w:tcBorders>
                    <w:top w:val="nil"/>
                    <w:left w:val="nil"/>
                    <w:bottom w:val="nil"/>
                    <w:right w:val="nil"/>
                  </w:tcBorders>
                  <w:shd w:val="clear" w:color="auto" w:fill="auto"/>
                  <w:noWrap/>
                  <w:vAlign w:val="bottom"/>
                  <w:hideMark/>
                </w:tcPr>
                <w:p w14:paraId="5F685875" w14:textId="77777777" w:rsidR="00797E38" w:rsidRPr="00797E38" w:rsidRDefault="00797E38" w:rsidP="00797E38">
                  <w:pPr>
                    <w:rPr>
                      <w:sz w:val="22"/>
                      <w:szCs w:val="22"/>
                      <w:lang w:eastAsia="ru-RU"/>
                    </w:rPr>
                  </w:pPr>
                </w:p>
              </w:tc>
              <w:tc>
                <w:tcPr>
                  <w:tcW w:w="399" w:type="dxa"/>
                  <w:tcBorders>
                    <w:top w:val="nil"/>
                    <w:left w:val="nil"/>
                    <w:bottom w:val="nil"/>
                    <w:right w:val="nil"/>
                  </w:tcBorders>
                  <w:shd w:val="clear" w:color="auto" w:fill="auto"/>
                  <w:noWrap/>
                  <w:vAlign w:val="bottom"/>
                  <w:hideMark/>
                </w:tcPr>
                <w:p w14:paraId="41166C53" w14:textId="77777777" w:rsidR="00797E38" w:rsidRPr="00797E38" w:rsidRDefault="00797E38" w:rsidP="00797E38">
                  <w:pPr>
                    <w:rPr>
                      <w:sz w:val="22"/>
                      <w:szCs w:val="22"/>
                      <w:lang w:eastAsia="ru-RU"/>
                    </w:rPr>
                  </w:pPr>
                </w:p>
              </w:tc>
            </w:tr>
            <w:tr w:rsidR="00797E38" w:rsidRPr="00797E38" w14:paraId="12F35268" w14:textId="77777777" w:rsidTr="00797E38">
              <w:trPr>
                <w:trHeight w:val="300"/>
              </w:trPr>
              <w:tc>
                <w:tcPr>
                  <w:tcW w:w="3565" w:type="dxa"/>
                  <w:tcBorders>
                    <w:top w:val="nil"/>
                    <w:left w:val="nil"/>
                    <w:bottom w:val="nil"/>
                    <w:right w:val="nil"/>
                  </w:tcBorders>
                  <w:shd w:val="clear" w:color="auto" w:fill="auto"/>
                  <w:noWrap/>
                  <w:vAlign w:val="bottom"/>
                  <w:hideMark/>
                </w:tcPr>
                <w:p w14:paraId="72BFB9B9" w14:textId="77777777" w:rsidR="00797E38" w:rsidRPr="00797E38" w:rsidRDefault="00797E38" w:rsidP="00797E38">
                  <w:pPr>
                    <w:rPr>
                      <w:sz w:val="22"/>
                      <w:szCs w:val="22"/>
                      <w:lang w:eastAsia="ru-RU"/>
                    </w:rPr>
                  </w:pPr>
                  <w:r w:rsidRPr="00797E38">
                    <w:rPr>
                      <w:sz w:val="22"/>
                      <w:szCs w:val="22"/>
                      <w:lang w:eastAsia="ru-RU"/>
                    </w:rPr>
                    <w:t>107</w:t>
                  </w:r>
                </w:p>
              </w:tc>
              <w:tc>
                <w:tcPr>
                  <w:tcW w:w="563" w:type="dxa"/>
                  <w:tcBorders>
                    <w:top w:val="nil"/>
                    <w:left w:val="nil"/>
                    <w:bottom w:val="nil"/>
                    <w:right w:val="nil"/>
                  </w:tcBorders>
                  <w:shd w:val="clear" w:color="auto" w:fill="auto"/>
                  <w:noWrap/>
                  <w:vAlign w:val="bottom"/>
                  <w:hideMark/>
                </w:tcPr>
                <w:p w14:paraId="4044EFFC" w14:textId="77777777" w:rsidR="00797E38" w:rsidRPr="00797E38" w:rsidRDefault="00797E38" w:rsidP="00797E38">
                  <w:pPr>
                    <w:rPr>
                      <w:sz w:val="22"/>
                      <w:szCs w:val="22"/>
                      <w:lang w:eastAsia="ru-RU"/>
                    </w:rPr>
                  </w:pPr>
                  <w:r w:rsidRPr="00797E38">
                    <w:rPr>
                      <w:sz w:val="22"/>
                      <w:szCs w:val="22"/>
                      <w:lang w:eastAsia="ru-RU"/>
                    </w:rPr>
                    <w:t>-</w:t>
                  </w:r>
                </w:p>
              </w:tc>
              <w:tc>
                <w:tcPr>
                  <w:tcW w:w="2807" w:type="dxa"/>
                  <w:gridSpan w:val="3"/>
                  <w:tcBorders>
                    <w:top w:val="nil"/>
                    <w:left w:val="nil"/>
                    <w:bottom w:val="nil"/>
                    <w:right w:val="nil"/>
                  </w:tcBorders>
                  <w:shd w:val="clear" w:color="auto" w:fill="auto"/>
                  <w:noWrap/>
                  <w:vAlign w:val="bottom"/>
                  <w:hideMark/>
                </w:tcPr>
                <w:p w14:paraId="2FB7611A" w14:textId="77777777" w:rsidR="00797E38" w:rsidRPr="00797E38" w:rsidRDefault="00797E38" w:rsidP="00797E38">
                  <w:pPr>
                    <w:rPr>
                      <w:sz w:val="22"/>
                      <w:szCs w:val="22"/>
                      <w:lang w:eastAsia="ru-RU"/>
                    </w:rPr>
                  </w:pPr>
                  <w:r w:rsidRPr="00797E38">
                    <w:rPr>
                      <w:sz w:val="22"/>
                      <w:szCs w:val="22"/>
                      <w:lang w:eastAsia="ru-RU"/>
                    </w:rPr>
                    <w:t>дня отопительный период</w:t>
                  </w:r>
                </w:p>
              </w:tc>
              <w:tc>
                <w:tcPr>
                  <w:tcW w:w="279" w:type="dxa"/>
                  <w:tcBorders>
                    <w:top w:val="nil"/>
                    <w:left w:val="nil"/>
                    <w:bottom w:val="nil"/>
                    <w:right w:val="nil"/>
                  </w:tcBorders>
                  <w:shd w:val="clear" w:color="auto" w:fill="auto"/>
                  <w:noWrap/>
                  <w:vAlign w:val="bottom"/>
                  <w:hideMark/>
                </w:tcPr>
                <w:p w14:paraId="2914F205" w14:textId="77777777" w:rsidR="00797E38" w:rsidRPr="00797E38" w:rsidRDefault="00797E38" w:rsidP="00797E38">
                  <w:pPr>
                    <w:rPr>
                      <w:sz w:val="22"/>
                      <w:szCs w:val="22"/>
                      <w:lang w:eastAsia="ru-RU"/>
                    </w:rPr>
                  </w:pPr>
                </w:p>
              </w:tc>
              <w:tc>
                <w:tcPr>
                  <w:tcW w:w="279" w:type="dxa"/>
                  <w:tcBorders>
                    <w:top w:val="nil"/>
                    <w:left w:val="nil"/>
                    <w:bottom w:val="nil"/>
                    <w:right w:val="nil"/>
                  </w:tcBorders>
                  <w:shd w:val="clear" w:color="auto" w:fill="auto"/>
                  <w:noWrap/>
                  <w:vAlign w:val="bottom"/>
                  <w:hideMark/>
                </w:tcPr>
                <w:p w14:paraId="23957FE9" w14:textId="77777777" w:rsidR="00797E38" w:rsidRPr="00797E38" w:rsidRDefault="00797E38" w:rsidP="00797E38">
                  <w:pPr>
                    <w:rPr>
                      <w:sz w:val="22"/>
                      <w:szCs w:val="22"/>
                      <w:lang w:eastAsia="ru-RU"/>
                    </w:rPr>
                  </w:pPr>
                </w:p>
              </w:tc>
              <w:tc>
                <w:tcPr>
                  <w:tcW w:w="732" w:type="dxa"/>
                  <w:tcBorders>
                    <w:top w:val="nil"/>
                    <w:left w:val="nil"/>
                    <w:bottom w:val="nil"/>
                    <w:right w:val="nil"/>
                  </w:tcBorders>
                  <w:shd w:val="clear" w:color="auto" w:fill="auto"/>
                  <w:noWrap/>
                  <w:vAlign w:val="bottom"/>
                  <w:hideMark/>
                </w:tcPr>
                <w:p w14:paraId="3958DC2C" w14:textId="77777777" w:rsidR="00797E38" w:rsidRPr="00797E38" w:rsidRDefault="00797E38" w:rsidP="00797E38">
                  <w:pPr>
                    <w:rPr>
                      <w:sz w:val="22"/>
                      <w:szCs w:val="22"/>
                      <w:lang w:eastAsia="ru-RU"/>
                    </w:rPr>
                  </w:pPr>
                </w:p>
              </w:tc>
              <w:tc>
                <w:tcPr>
                  <w:tcW w:w="732" w:type="dxa"/>
                  <w:tcBorders>
                    <w:top w:val="nil"/>
                    <w:left w:val="nil"/>
                    <w:bottom w:val="nil"/>
                    <w:right w:val="nil"/>
                  </w:tcBorders>
                  <w:shd w:val="clear" w:color="auto" w:fill="auto"/>
                  <w:noWrap/>
                  <w:vAlign w:val="bottom"/>
                  <w:hideMark/>
                </w:tcPr>
                <w:p w14:paraId="21034540" w14:textId="77777777" w:rsidR="00797E38" w:rsidRPr="00797E38" w:rsidRDefault="00797E38" w:rsidP="00797E38">
                  <w:pPr>
                    <w:rPr>
                      <w:sz w:val="22"/>
                      <w:szCs w:val="22"/>
                      <w:lang w:eastAsia="ru-RU"/>
                    </w:rPr>
                  </w:pPr>
                </w:p>
              </w:tc>
              <w:tc>
                <w:tcPr>
                  <w:tcW w:w="399" w:type="dxa"/>
                  <w:tcBorders>
                    <w:top w:val="nil"/>
                    <w:left w:val="nil"/>
                    <w:bottom w:val="nil"/>
                    <w:right w:val="nil"/>
                  </w:tcBorders>
                  <w:shd w:val="clear" w:color="auto" w:fill="auto"/>
                  <w:noWrap/>
                  <w:vAlign w:val="bottom"/>
                  <w:hideMark/>
                </w:tcPr>
                <w:p w14:paraId="158463BF" w14:textId="77777777" w:rsidR="00797E38" w:rsidRPr="00797E38" w:rsidRDefault="00797E38" w:rsidP="00797E38">
                  <w:pPr>
                    <w:rPr>
                      <w:sz w:val="22"/>
                      <w:szCs w:val="22"/>
                      <w:lang w:eastAsia="ru-RU"/>
                    </w:rPr>
                  </w:pPr>
                </w:p>
              </w:tc>
            </w:tr>
            <w:tr w:rsidR="00797E38" w:rsidRPr="00797E38" w14:paraId="516B6F30" w14:textId="77777777" w:rsidTr="00797E38">
              <w:trPr>
                <w:trHeight w:val="300"/>
              </w:trPr>
              <w:tc>
                <w:tcPr>
                  <w:tcW w:w="3565" w:type="dxa"/>
                  <w:tcBorders>
                    <w:top w:val="nil"/>
                    <w:left w:val="nil"/>
                    <w:bottom w:val="nil"/>
                    <w:right w:val="nil"/>
                  </w:tcBorders>
                  <w:shd w:val="clear" w:color="auto" w:fill="auto"/>
                  <w:noWrap/>
                  <w:vAlign w:val="bottom"/>
                  <w:hideMark/>
                </w:tcPr>
                <w:p w14:paraId="1BAD2637" w14:textId="77777777" w:rsidR="00797E38" w:rsidRPr="00797E38" w:rsidRDefault="00797E38" w:rsidP="00797E38">
                  <w:pPr>
                    <w:rPr>
                      <w:sz w:val="22"/>
                      <w:szCs w:val="22"/>
                      <w:lang w:eastAsia="ru-RU"/>
                    </w:rPr>
                  </w:pPr>
                  <w:r w:rsidRPr="00797E38">
                    <w:rPr>
                      <w:sz w:val="22"/>
                      <w:szCs w:val="22"/>
                      <w:lang w:eastAsia="ru-RU"/>
                    </w:rPr>
                    <w:t>1,1</w:t>
                  </w:r>
                </w:p>
              </w:tc>
              <w:tc>
                <w:tcPr>
                  <w:tcW w:w="563" w:type="dxa"/>
                  <w:tcBorders>
                    <w:top w:val="nil"/>
                    <w:left w:val="nil"/>
                    <w:bottom w:val="nil"/>
                    <w:right w:val="nil"/>
                  </w:tcBorders>
                  <w:shd w:val="clear" w:color="auto" w:fill="auto"/>
                  <w:noWrap/>
                  <w:vAlign w:val="bottom"/>
                  <w:hideMark/>
                </w:tcPr>
                <w:p w14:paraId="5C9FDBED" w14:textId="77777777" w:rsidR="00797E38" w:rsidRPr="00797E38" w:rsidRDefault="00797E38" w:rsidP="00797E38">
                  <w:pPr>
                    <w:rPr>
                      <w:sz w:val="22"/>
                      <w:szCs w:val="22"/>
                      <w:lang w:eastAsia="ru-RU"/>
                    </w:rPr>
                  </w:pPr>
                  <w:r w:rsidRPr="00797E38">
                    <w:rPr>
                      <w:sz w:val="22"/>
                      <w:szCs w:val="22"/>
                      <w:lang w:eastAsia="ru-RU"/>
                    </w:rPr>
                    <w:t>-</w:t>
                  </w:r>
                </w:p>
              </w:tc>
              <w:tc>
                <w:tcPr>
                  <w:tcW w:w="5228" w:type="dxa"/>
                  <w:gridSpan w:val="8"/>
                  <w:tcBorders>
                    <w:top w:val="nil"/>
                    <w:left w:val="nil"/>
                    <w:bottom w:val="nil"/>
                    <w:right w:val="nil"/>
                  </w:tcBorders>
                  <w:shd w:val="clear" w:color="auto" w:fill="auto"/>
                  <w:noWrap/>
                  <w:vAlign w:val="bottom"/>
                  <w:hideMark/>
                </w:tcPr>
                <w:p w14:paraId="7BC50C07" w14:textId="77777777" w:rsidR="00797E38" w:rsidRPr="00797E38" w:rsidRDefault="00797E38" w:rsidP="00797E38">
                  <w:pPr>
                    <w:rPr>
                      <w:sz w:val="22"/>
                      <w:szCs w:val="22"/>
                      <w:lang w:eastAsia="ru-RU"/>
                    </w:rPr>
                  </w:pPr>
                  <w:r w:rsidRPr="00797E38">
                    <w:rPr>
                      <w:sz w:val="22"/>
                      <w:szCs w:val="22"/>
                      <w:lang w:eastAsia="ru-RU"/>
                    </w:rPr>
                    <w:t>коэффициент, учитывающий утечки и теплопотери от ветровой нагрузки</w:t>
                  </w:r>
                </w:p>
              </w:tc>
            </w:tr>
            <w:tr w:rsidR="00797E38" w:rsidRPr="00797E38" w14:paraId="2A8790FC" w14:textId="77777777" w:rsidTr="00797E38">
              <w:trPr>
                <w:trHeight w:val="300"/>
              </w:trPr>
              <w:tc>
                <w:tcPr>
                  <w:tcW w:w="3565" w:type="dxa"/>
                  <w:tcBorders>
                    <w:top w:val="nil"/>
                    <w:left w:val="nil"/>
                    <w:bottom w:val="nil"/>
                    <w:right w:val="nil"/>
                  </w:tcBorders>
                  <w:shd w:val="clear" w:color="auto" w:fill="auto"/>
                  <w:noWrap/>
                  <w:vAlign w:val="bottom"/>
                  <w:hideMark/>
                </w:tcPr>
                <w:p w14:paraId="21956E03" w14:textId="77777777" w:rsidR="00797E38" w:rsidRPr="00797E38" w:rsidRDefault="00797E38" w:rsidP="00797E38">
                  <w:pPr>
                    <w:rPr>
                      <w:sz w:val="22"/>
                      <w:szCs w:val="22"/>
                      <w:lang w:eastAsia="ru-RU"/>
                    </w:rPr>
                  </w:pPr>
                </w:p>
              </w:tc>
              <w:tc>
                <w:tcPr>
                  <w:tcW w:w="563" w:type="dxa"/>
                  <w:tcBorders>
                    <w:top w:val="nil"/>
                    <w:left w:val="nil"/>
                    <w:bottom w:val="nil"/>
                    <w:right w:val="nil"/>
                  </w:tcBorders>
                  <w:shd w:val="clear" w:color="auto" w:fill="auto"/>
                  <w:noWrap/>
                  <w:vAlign w:val="bottom"/>
                  <w:hideMark/>
                </w:tcPr>
                <w:p w14:paraId="7CAA404E" w14:textId="77777777" w:rsidR="00797E38" w:rsidRPr="00797E38" w:rsidRDefault="00797E38" w:rsidP="00797E38">
                  <w:pPr>
                    <w:rPr>
                      <w:sz w:val="22"/>
                      <w:szCs w:val="22"/>
                      <w:lang w:eastAsia="ru-RU"/>
                    </w:rPr>
                  </w:pPr>
                </w:p>
              </w:tc>
              <w:tc>
                <w:tcPr>
                  <w:tcW w:w="937" w:type="dxa"/>
                  <w:tcBorders>
                    <w:top w:val="nil"/>
                    <w:left w:val="nil"/>
                    <w:bottom w:val="nil"/>
                    <w:right w:val="nil"/>
                  </w:tcBorders>
                  <w:shd w:val="clear" w:color="auto" w:fill="auto"/>
                  <w:noWrap/>
                  <w:vAlign w:val="bottom"/>
                  <w:hideMark/>
                </w:tcPr>
                <w:p w14:paraId="2A71DAA9" w14:textId="77777777" w:rsidR="00797E38" w:rsidRPr="00797E38" w:rsidRDefault="00797E38" w:rsidP="00797E38">
                  <w:pPr>
                    <w:rPr>
                      <w:sz w:val="22"/>
                      <w:szCs w:val="22"/>
                      <w:lang w:eastAsia="ru-RU"/>
                    </w:rPr>
                  </w:pPr>
                </w:p>
              </w:tc>
              <w:tc>
                <w:tcPr>
                  <w:tcW w:w="935" w:type="dxa"/>
                  <w:tcBorders>
                    <w:top w:val="nil"/>
                    <w:left w:val="nil"/>
                    <w:bottom w:val="nil"/>
                    <w:right w:val="nil"/>
                  </w:tcBorders>
                  <w:shd w:val="clear" w:color="auto" w:fill="auto"/>
                  <w:noWrap/>
                  <w:vAlign w:val="bottom"/>
                  <w:hideMark/>
                </w:tcPr>
                <w:p w14:paraId="6CDE55A4" w14:textId="77777777" w:rsidR="00797E38" w:rsidRPr="00797E38" w:rsidRDefault="00797E38" w:rsidP="00797E38">
                  <w:pPr>
                    <w:rPr>
                      <w:sz w:val="22"/>
                      <w:szCs w:val="22"/>
                      <w:lang w:eastAsia="ru-RU"/>
                    </w:rPr>
                  </w:pPr>
                </w:p>
              </w:tc>
              <w:tc>
                <w:tcPr>
                  <w:tcW w:w="935" w:type="dxa"/>
                  <w:tcBorders>
                    <w:top w:val="nil"/>
                    <w:left w:val="nil"/>
                    <w:bottom w:val="nil"/>
                    <w:right w:val="nil"/>
                  </w:tcBorders>
                  <w:shd w:val="clear" w:color="auto" w:fill="auto"/>
                  <w:noWrap/>
                  <w:vAlign w:val="bottom"/>
                  <w:hideMark/>
                </w:tcPr>
                <w:p w14:paraId="28886306" w14:textId="77777777" w:rsidR="00797E38" w:rsidRPr="00797E38" w:rsidRDefault="00797E38" w:rsidP="00797E38">
                  <w:pPr>
                    <w:rPr>
                      <w:sz w:val="22"/>
                      <w:szCs w:val="22"/>
                      <w:lang w:eastAsia="ru-RU"/>
                    </w:rPr>
                  </w:pPr>
                </w:p>
              </w:tc>
              <w:tc>
                <w:tcPr>
                  <w:tcW w:w="279" w:type="dxa"/>
                  <w:tcBorders>
                    <w:top w:val="nil"/>
                    <w:left w:val="nil"/>
                    <w:bottom w:val="nil"/>
                    <w:right w:val="nil"/>
                  </w:tcBorders>
                  <w:shd w:val="clear" w:color="auto" w:fill="auto"/>
                  <w:noWrap/>
                  <w:vAlign w:val="bottom"/>
                  <w:hideMark/>
                </w:tcPr>
                <w:p w14:paraId="134BAD22" w14:textId="77777777" w:rsidR="00797E38" w:rsidRPr="00797E38" w:rsidRDefault="00797E38" w:rsidP="00797E38">
                  <w:pPr>
                    <w:rPr>
                      <w:sz w:val="22"/>
                      <w:szCs w:val="22"/>
                      <w:lang w:eastAsia="ru-RU"/>
                    </w:rPr>
                  </w:pPr>
                </w:p>
              </w:tc>
              <w:tc>
                <w:tcPr>
                  <w:tcW w:w="279" w:type="dxa"/>
                  <w:tcBorders>
                    <w:top w:val="nil"/>
                    <w:left w:val="nil"/>
                    <w:bottom w:val="nil"/>
                    <w:right w:val="nil"/>
                  </w:tcBorders>
                  <w:shd w:val="clear" w:color="auto" w:fill="auto"/>
                  <w:noWrap/>
                  <w:vAlign w:val="bottom"/>
                  <w:hideMark/>
                </w:tcPr>
                <w:p w14:paraId="593D9D8F" w14:textId="77777777" w:rsidR="00797E38" w:rsidRPr="00797E38" w:rsidRDefault="00797E38" w:rsidP="00797E38">
                  <w:pPr>
                    <w:rPr>
                      <w:sz w:val="22"/>
                      <w:szCs w:val="22"/>
                      <w:lang w:eastAsia="ru-RU"/>
                    </w:rPr>
                  </w:pPr>
                </w:p>
              </w:tc>
              <w:tc>
                <w:tcPr>
                  <w:tcW w:w="732" w:type="dxa"/>
                  <w:tcBorders>
                    <w:top w:val="nil"/>
                    <w:left w:val="nil"/>
                    <w:bottom w:val="nil"/>
                    <w:right w:val="nil"/>
                  </w:tcBorders>
                  <w:shd w:val="clear" w:color="auto" w:fill="auto"/>
                  <w:noWrap/>
                  <w:vAlign w:val="bottom"/>
                  <w:hideMark/>
                </w:tcPr>
                <w:p w14:paraId="2BD2573C" w14:textId="77777777" w:rsidR="00797E38" w:rsidRPr="00797E38" w:rsidRDefault="00797E38" w:rsidP="00797E38">
                  <w:pPr>
                    <w:rPr>
                      <w:sz w:val="22"/>
                      <w:szCs w:val="22"/>
                      <w:lang w:eastAsia="ru-RU"/>
                    </w:rPr>
                  </w:pPr>
                </w:p>
              </w:tc>
              <w:tc>
                <w:tcPr>
                  <w:tcW w:w="732" w:type="dxa"/>
                  <w:tcBorders>
                    <w:top w:val="nil"/>
                    <w:left w:val="nil"/>
                    <w:bottom w:val="nil"/>
                    <w:right w:val="nil"/>
                  </w:tcBorders>
                  <w:shd w:val="clear" w:color="auto" w:fill="auto"/>
                  <w:noWrap/>
                  <w:vAlign w:val="bottom"/>
                  <w:hideMark/>
                </w:tcPr>
                <w:p w14:paraId="3F695BEF" w14:textId="77777777" w:rsidR="00797E38" w:rsidRPr="00797E38" w:rsidRDefault="00797E38" w:rsidP="00797E38">
                  <w:pPr>
                    <w:rPr>
                      <w:sz w:val="22"/>
                      <w:szCs w:val="22"/>
                      <w:lang w:eastAsia="ru-RU"/>
                    </w:rPr>
                  </w:pPr>
                </w:p>
              </w:tc>
              <w:tc>
                <w:tcPr>
                  <w:tcW w:w="399" w:type="dxa"/>
                  <w:tcBorders>
                    <w:top w:val="nil"/>
                    <w:left w:val="nil"/>
                    <w:bottom w:val="nil"/>
                    <w:right w:val="nil"/>
                  </w:tcBorders>
                  <w:shd w:val="clear" w:color="auto" w:fill="auto"/>
                  <w:noWrap/>
                  <w:vAlign w:val="bottom"/>
                  <w:hideMark/>
                </w:tcPr>
                <w:p w14:paraId="47F8B012" w14:textId="77777777" w:rsidR="00797E38" w:rsidRPr="00797E38" w:rsidRDefault="00797E38" w:rsidP="00797E38">
                  <w:pPr>
                    <w:rPr>
                      <w:sz w:val="22"/>
                      <w:szCs w:val="22"/>
                      <w:lang w:eastAsia="ru-RU"/>
                    </w:rPr>
                  </w:pPr>
                </w:p>
              </w:tc>
            </w:tr>
            <w:tr w:rsidR="00797E38" w:rsidRPr="00797E38" w14:paraId="23274EC8" w14:textId="77777777" w:rsidTr="00797E38">
              <w:trPr>
                <w:trHeight w:val="300"/>
              </w:trPr>
              <w:tc>
                <w:tcPr>
                  <w:tcW w:w="5065" w:type="dxa"/>
                  <w:gridSpan w:val="3"/>
                  <w:tcBorders>
                    <w:top w:val="nil"/>
                    <w:left w:val="nil"/>
                    <w:bottom w:val="nil"/>
                    <w:right w:val="nil"/>
                  </w:tcBorders>
                  <w:shd w:val="clear" w:color="auto" w:fill="auto"/>
                  <w:noWrap/>
                  <w:vAlign w:val="bottom"/>
                  <w:hideMark/>
                </w:tcPr>
                <w:p w14:paraId="2DD1E359" w14:textId="77777777" w:rsidR="00797E38" w:rsidRPr="00797E38" w:rsidRDefault="00797E38" w:rsidP="00797E38">
                  <w:pPr>
                    <w:rPr>
                      <w:sz w:val="22"/>
                      <w:szCs w:val="22"/>
                      <w:lang w:eastAsia="ru-RU"/>
                    </w:rPr>
                  </w:pPr>
                  <w:r w:rsidRPr="00797E38">
                    <w:rPr>
                      <w:sz w:val="22"/>
                      <w:szCs w:val="22"/>
                      <w:lang w:eastAsia="ru-RU"/>
                    </w:rPr>
                    <w:t>1тн.угля ССР = 3,09626 Гкал.</w:t>
                  </w:r>
                </w:p>
              </w:tc>
              <w:tc>
                <w:tcPr>
                  <w:tcW w:w="935" w:type="dxa"/>
                  <w:tcBorders>
                    <w:top w:val="nil"/>
                    <w:left w:val="nil"/>
                    <w:bottom w:val="nil"/>
                    <w:right w:val="nil"/>
                  </w:tcBorders>
                  <w:shd w:val="clear" w:color="auto" w:fill="auto"/>
                  <w:noWrap/>
                  <w:vAlign w:val="bottom"/>
                  <w:hideMark/>
                </w:tcPr>
                <w:p w14:paraId="680B91F7" w14:textId="77777777" w:rsidR="00797E38" w:rsidRPr="00797E38" w:rsidRDefault="00797E38" w:rsidP="00797E38">
                  <w:pPr>
                    <w:rPr>
                      <w:sz w:val="22"/>
                      <w:szCs w:val="22"/>
                      <w:lang w:eastAsia="ru-RU"/>
                    </w:rPr>
                  </w:pPr>
                </w:p>
              </w:tc>
              <w:tc>
                <w:tcPr>
                  <w:tcW w:w="935" w:type="dxa"/>
                  <w:tcBorders>
                    <w:top w:val="nil"/>
                    <w:left w:val="nil"/>
                    <w:bottom w:val="nil"/>
                    <w:right w:val="nil"/>
                  </w:tcBorders>
                  <w:shd w:val="clear" w:color="auto" w:fill="auto"/>
                  <w:noWrap/>
                  <w:vAlign w:val="bottom"/>
                  <w:hideMark/>
                </w:tcPr>
                <w:p w14:paraId="1EEB9942" w14:textId="77777777" w:rsidR="00797E38" w:rsidRPr="00797E38" w:rsidRDefault="00797E38" w:rsidP="00797E38">
                  <w:pPr>
                    <w:rPr>
                      <w:sz w:val="22"/>
                      <w:szCs w:val="22"/>
                      <w:lang w:eastAsia="ru-RU"/>
                    </w:rPr>
                  </w:pPr>
                </w:p>
              </w:tc>
              <w:tc>
                <w:tcPr>
                  <w:tcW w:w="279" w:type="dxa"/>
                  <w:tcBorders>
                    <w:top w:val="nil"/>
                    <w:left w:val="nil"/>
                    <w:bottom w:val="nil"/>
                    <w:right w:val="nil"/>
                  </w:tcBorders>
                  <w:shd w:val="clear" w:color="auto" w:fill="auto"/>
                  <w:noWrap/>
                  <w:vAlign w:val="bottom"/>
                  <w:hideMark/>
                </w:tcPr>
                <w:p w14:paraId="4F633B5D" w14:textId="77777777" w:rsidR="00797E38" w:rsidRPr="00797E38" w:rsidRDefault="00797E38" w:rsidP="00797E38">
                  <w:pPr>
                    <w:rPr>
                      <w:sz w:val="22"/>
                      <w:szCs w:val="22"/>
                      <w:lang w:eastAsia="ru-RU"/>
                    </w:rPr>
                  </w:pPr>
                </w:p>
              </w:tc>
              <w:tc>
                <w:tcPr>
                  <w:tcW w:w="279" w:type="dxa"/>
                  <w:tcBorders>
                    <w:top w:val="nil"/>
                    <w:left w:val="nil"/>
                    <w:bottom w:val="nil"/>
                    <w:right w:val="nil"/>
                  </w:tcBorders>
                  <w:shd w:val="clear" w:color="auto" w:fill="auto"/>
                  <w:noWrap/>
                  <w:vAlign w:val="bottom"/>
                  <w:hideMark/>
                </w:tcPr>
                <w:p w14:paraId="2CE93614" w14:textId="77777777" w:rsidR="00797E38" w:rsidRPr="00797E38" w:rsidRDefault="00797E38" w:rsidP="00797E38">
                  <w:pPr>
                    <w:rPr>
                      <w:sz w:val="22"/>
                      <w:szCs w:val="22"/>
                      <w:lang w:eastAsia="ru-RU"/>
                    </w:rPr>
                  </w:pPr>
                </w:p>
              </w:tc>
              <w:tc>
                <w:tcPr>
                  <w:tcW w:w="732" w:type="dxa"/>
                  <w:tcBorders>
                    <w:top w:val="nil"/>
                    <w:left w:val="nil"/>
                    <w:bottom w:val="nil"/>
                    <w:right w:val="nil"/>
                  </w:tcBorders>
                  <w:shd w:val="clear" w:color="auto" w:fill="auto"/>
                  <w:noWrap/>
                  <w:vAlign w:val="bottom"/>
                  <w:hideMark/>
                </w:tcPr>
                <w:p w14:paraId="09CC6833" w14:textId="77777777" w:rsidR="00797E38" w:rsidRPr="00797E38" w:rsidRDefault="00797E38" w:rsidP="00797E38">
                  <w:pPr>
                    <w:rPr>
                      <w:sz w:val="22"/>
                      <w:szCs w:val="22"/>
                      <w:lang w:eastAsia="ru-RU"/>
                    </w:rPr>
                  </w:pPr>
                </w:p>
              </w:tc>
              <w:tc>
                <w:tcPr>
                  <w:tcW w:w="732" w:type="dxa"/>
                  <w:tcBorders>
                    <w:top w:val="nil"/>
                    <w:left w:val="nil"/>
                    <w:bottom w:val="nil"/>
                    <w:right w:val="nil"/>
                  </w:tcBorders>
                  <w:shd w:val="clear" w:color="auto" w:fill="auto"/>
                  <w:noWrap/>
                  <w:vAlign w:val="bottom"/>
                  <w:hideMark/>
                </w:tcPr>
                <w:p w14:paraId="01C61238" w14:textId="77777777" w:rsidR="00797E38" w:rsidRPr="00797E38" w:rsidRDefault="00797E38" w:rsidP="00797E38">
                  <w:pPr>
                    <w:rPr>
                      <w:sz w:val="22"/>
                      <w:szCs w:val="22"/>
                      <w:lang w:eastAsia="ru-RU"/>
                    </w:rPr>
                  </w:pPr>
                </w:p>
              </w:tc>
              <w:tc>
                <w:tcPr>
                  <w:tcW w:w="399" w:type="dxa"/>
                  <w:tcBorders>
                    <w:top w:val="nil"/>
                    <w:left w:val="nil"/>
                    <w:bottom w:val="nil"/>
                    <w:right w:val="nil"/>
                  </w:tcBorders>
                  <w:shd w:val="clear" w:color="auto" w:fill="auto"/>
                  <w:noWrap/>
                  <w:vAlign w:val="bottom"/>
                  <w:hideMark/>
                </w:tcPr>
                <w:p w14:paraId="26B5AFD5" w14:textId="77777777" w:rsidR="00797E38" w:rsidRPr="00797E38" w:rsidRDefault="00797E38" w:rsidP="00797E38">
                  <w:pPr>
                    <w:rPr>
                      <w:sz w:val="22"/>
                      <w:szCs w:val="22"/>
                      <w:lang w:eastAsia="ru-RU"/>
                    </w:rPr>
                  </w:pPr>
                </w:p>
              </w:tc>
            </w:tr>
            <w:tr w:rsidR="00797E38" w:rsidRPr="00797E38" w14:paraId="35C3C483" w14:textId="77777777" w:rsidTr="00797E38">
              <w:trPr>
                <w:trHeight w:val="300"/>
              </w:trPr>
              <w:tc>
                <w:tcPr>
                  <w:tcW w:w="6000" w:type="dxa"/>
                  <w:gridSpan w:val="4"/>
                  <w:tcBorders>
                    <w:top w:val="nil"/>
                    <w:left w:val="nil"/>
                    <w:bottom w:val="nil"/>
                    <w:right w:val="nil"/>
                  </w:tcBorders>
                  <w:shd w:val="clear" w:color="auto" w:fill="auto"/>
                  <w:noWrap/>
                  <w:vAlign w:val="bottom"/>
                  <w:hideMark/>
                </w:tcPr>
                <w:p w14:paraId="36061551" w14:textId="77777777" w:rsidR="00797E38" w:rsidRPr="00797E38" w:rsidRDefault="00797E38" w:rsidP="00797E38">
                  <w:pPr>
                    <w:rPr>
                      <w:sz w:val="22"/>
                      <w:szCs w:val="22"/>
                      <w:lang w:eastAsia="ru-RU"/>
                    </w:rPr>
                  </w:pPr>
                  <w:r w:rsidRPr="00797E38">
                    <w:rPr>
                      <w:sz w:val="22"/>
                      <w:szCs w:val="22"/>
                      <w:lang w:eastAsia="ru-RU"/>
                    </w:rPr>
                    <w:t xml:space="preserve">Итого угля - </w:t>
                  </w:r>
                  <w:proofErr w:type="gramStart"/>
                  <w:r w:rsidRPr="00797E38">
                    <w:rPr>
                      <w:sz w:val="22"/>
                      <w:szCs w:val="22"/>
                      <w:lang w:eastAsia="ru-RU"/>
                    </w:rPr>
                    <w:t>( 19,293</w:t>
                  </w:r>
                  <w:proofErr w:type="gramEnd"/>
                  <w:r w:rsidRPr="00797E38">
                    <w:rPr>
                      <w:sz w:val="22"/>
                      <w:szCs w:val="22"/>
                      <w:lang w:eastAsia="ru-RU"/>
                    </w:rPr>
                    <w:t xml:space="preserve"> / 3.09626 ) - 6,23 </w:t>
                  </w:r>
                  <w:proofErr w:type="spellStart"/>
                  <w:r w:rsidRPr="00797E38">
                    <w:rPr>
                      <w:sz w:val="22"/>
                      <w:szCs w:val="22"/>
                      <w:lang w:eastAsia="ru-RU"/>
                    </w:rPr>
                    <w:t>тн</w:t>
                  </w:r>
                  <w:proofErr w:type="spellEnd"/>
                  <w:r w:rsidRPr="00797E38">
                    <w:rPr>
                      <w:sz w:val="22"/>
                      <w:szCs w:val="22"/>
                      <w:lang w:eastAsia="ru-RU"/>
                    </w:rPr>
                    <w:t>.</w:t>
                  </w:r>
                </w:p>
              </w:tc>
              <w:tc>
                <w:tcPr>
                  <w:tcW w:w="935" w:type="dxa"/>
                  <w:tcBorders>
                    <w:top w:val="nil"/>
                    <w:left w:val="nil"/>
                    <w:bottom w:val="nil"/>
                    <w:right w:val="nil"/>
                  </w:tcBorders>
                  <w:shd w:val="clear" w:color="auto" w:fill="auto"/>
                  <w:noWrap/>
                  <w:vAlign w:val="bottom"/>
                  <w:hideMark/>
                </w:tcPr>
                <w:p w14:paraId="226C82EB" w14:textId="77777777" w:rsidR="00797E38" w:rsidRPr="00797E38" w:rsidRDefault="00797E38" w:rsidP="00797E38">
                  <w:pPr>
                    <w:rPr>
                      <w:sz w:val="22"/>
                      <w:szCs w:val="22"/>
                      <w:lang w:eastAsia="ru-RU"/>
                    </w:rPr>
                  </w:pPr>
                </w:p>
              </w:tc>
              <w:tc>
                <w:tcPr>
                  <w:tcW w:w="279" w:type="dxa"/>
                  <w:tcBorders>
                    <w:top w:val="nil"/>
                    <w:left w:val="nil"/>
                    <w:bottom w:val="nil"/>
                    <w:right w:val="nil"/>
                  </w:tcBorders>
                  <w:shd w:val="clear" w:color="auto" w:fill="auto"/>
                  <w:noWrap/>
                  <w:vAlign w:val="bottom"/>
                  <w:hideMark/>
                </w:tcPr>
                <w:p w14:paraId="37E73794" w14:textId="77777777" w:rsidR="00797E38" w:rsidRPr="00797E38" w:rsidRDefault="00797E38" w:rsidP="00797E38">
                  <w:pPr>
                    <w:rPr>
                      <w:sz w:val="22"/>
                      <w:szCs w:val="22"/>
                      <w:lang w:eastAsia="ru-RU"/>
                    </w:rPr>
                  </w:pPr>
                </w:p>
              </w:tc>
              <w:tc>
                <w:tcPr>
                  <w:tcW w:w="279" w:type="dxa"/>
                  <w:tcBorders>
                    <w:top w:val="nil"/>
                    <w:left w:val="nil"/>
                    <w:bottom w:val="nil"/>
                    <w:right w:val="nil"/>
                  </w:tcBorders>
                  <w:shd w:val="clear" w:color="auto" w:fill="auto"/>
                  <w:noWrap/>
                  <w:vAlign w:val="bottom"/>
                  <w:hideMark/>
                </w:tcPr>
                <w:p w14:paraId="3C4C0A2C" w14:textId="77777777" w:rsidR="00797E38" w:rsidRPr="00797E38" w:rsidRDefault="00797E38" w:rsidP="00797E38">
                  <w:pPr>
                    <w:rPr>
                      <w:sz w:val="22"/>
                      <w:szCs w:val="22"/>
                      <w:lang w:eastAsia="ru-RU"/>
                    </w:rPr>
                  </w:pPr>
                </w:p>
              </w:tc>
              <w:tc>
                <w:tcPr>
                  <w:tcW w:w="732" w:type="dxa"/>
                  <w:tcBorders>
                    <w:top w:val="nil"/>
                    <w:left w:val="nil"/>
                    <w:bottom w:val="nil"/>
                    <w:right w:val="nil"/>
                  </w:tcBorders>
                  <w:shd w:val="clear" w:color="auto" w:fill="auto"/>
                  <w:noWrap/>
                  <w:vAlign w:val="bottom"/>
                  <w:hideMark/>
                </w:tcPr>
                <w:p w14:paraId="4C2F18EB" w14:textId="77777777" w:rsidR="00797E38" w:rsidRPr="00797E38" w:rsidRDefault="00797E38" w:rsidP="00797E38">
                  <w:pPr>
                    <w:rPr>
                      <w:sz w:val="22"/>
                      <w:szCs w:val="22"/>
                      <w:lang w:eastAsia="ru-RU"/>
                    </w:rPr>
                  </w:pPr>
                </w:p>
              </w:tc>
              <w:tc>
                <w:tcPr>
                  <w:tcW w:w="732" w:type="dxa"/>
                  <w:tcBorders>
                    <w:top w:val="nil"/>
                    <w:left w:val="nil"/>
                    <w:bottom w:val="nil"/>
                    <w:right w:val="nil"/>
                  </w:tcBorders>
                  <w:shd w:val="clear" w:color="auto" w:fill="auto"/>
                  <w:noWrap/>
                  <w:vAlign w:val="bottom"/>
                  <w:hideMark/>
                </w:tcPr>
                <w:p w14:paraId="45DBCE88" w14:textId="77777777" w:rsidR="00797E38" w:rsidRPr="00797E38" w:rsidRDefault="00797E38" w:rsidP="00797E38">
                  <w:pPr>
                    <w:rPr>
                      <w:sz w:val="22"/>
                      <w:szCs w:val="22"/>
                      <w:lang w:eastAsia="ru-RU"/>
                    </w:rPr>
                  </w:pPr>
                </w:p>
              </w:tc>
              <w:tc>
                <w:tcPr>
                  <w:tcW w:w="399" w:type="dxa"/>
                  <w:tcBorders>
                    <w:top w:val="nil"/>
                    <w:left w:val="nil"/>
                    <w:bottom w:val="nil"/>
                    <w:right w:val="nil"/>
                  </w:tcBorders>
                  <w:shd w:val="clear" w:color="auto" w:fill="auto"/>
                  <w:noWrap/>
                  <w:vAlign w:val="bottom"/>
                  <w:hideMark/>
                </w:tcPr>
                <w:p w14:paraId="1C8F051C" w14:textId="77777777" w:rsidR="00797E38" w:rsidRPr="00797E38" w:rsidRDefault="00797E38" w:rsidP="00797E38">
                  <w:pPr>
                    <w:rPr>
                      <w:sz w:val="22"/>
                      <w:szCs w:val="22"/>
                      <w:lang w:eastAsia="ru-RU"/>
                    </w:rPr>
                  </w:pPr>
                </w:p>
              </w:tc>
            </w:tr>
            <w:tr w:rsidR="00797E38" w:rsidRPr="00797E38" w14:paraId="3526AB77" w14:textId="77777777" w:rsidTr="00797E38">
              <w:trPr>
                <w:trHeight w:val="300"/>
              </w:trPr>
              <w:tc>
                <w:tcPr>
                  <w:tcW w:w="5065" w:type="dxa"/>
                  <w:gridSpan w:val="3"/>
                  <w:tcBorders>
                    <w:top w:val="nil"/>
                    <w:left w:val="nil"/>
                    <w:bottom w:val="nil"/>
                    <w:right w:val="nil"/>
                  </w:tcBorders>
                  <w:shd w:val="clear" w:color="auto" w:fill="auto"/>
                  <w:noWrap/>
                  <w:vAlign w:val="bottom"/>
                  <w:hideMark/>
                </w:tcPr>
                <w:p w14:paraId="3256980D" w14:textId="77777777" w:rsidR="00797E38" w:rsidRPr="00797E38" w:rsidRDefault="00797E38" w:rsidP="00797E38">
                  <w:pPr>
                    <w:rPr>
                      <w:sz w:val="22"/>
                      <w:szCs w:val="22"/>
                      <w:lang w:eastAsia="ru-RU"/>
                    </w:rPr>
                  </w:pPr>
                  <w:r w:rsidRPr="00797E38">
                    <w:rPr>
                      <w:sz w:val="22"/>
                      <w:szCs w:val="22"/>
                      <w:lang w:eastAsia="ru-RU"/>
                    </w:rPr>
                    <w:t xml:space="preserve">Стоимость 1 </w:t>
                  </w:r>
                  <w:proofErr w:type="spellStart"/>
                  <w:proofErr w:type="gramStart"/>
                  <w:r w:rsidRPr="00797E38">
                    <w:rPr>
                      <w:sz w:val="22"/>
                      <w:szCs w:val="22"/>
                      <w:lang w:eastAsia="ru-RU"/>
                    </w:rPr>
                    <w:t>тн.угля</w:t>
                  </w:r>
                  <w:proofErr w:type="spellEnd"/>
                  <w:proofErr w:type="gramEnd"/>
                  <w:r w:rsidRPr="00797E38">
                    <w:rPr>
                      <w:sz w:val="22"/>
                      <w:szCs w:val="22"/>
                      <w:lang w:eastAsia="ru-RU"/>
                    </w:rPr>
                    <w:t xml:space="preserve"> ССР - 1267 руб.</w:t>
                  </w:r>
                </w:p>
              </w:tc>
              <w:tc>
                <w:tcPr>
                  <w:tcW w:w="935" w:type="dxa"/>
                  <w:tcBorders>
                    <w:top w:val="nil"/>
                    <w:left w:val="nil"/>
                    <w:bottom w:val="nil"/>
                    <w:right w:val="nil"/>
                  </w:tcBorders>
                  <w:shd w:val="clear" w:color="auto" w:fill="auto"/>
                  <w:noWrap/>
                  <w:vAlign w:val="bottom"/>
                  <w:hideMark/>
                </w:tcPr>
                <w:p w14:paraId="3F1408FC" w14:textId="77777777" w:rsidR="00797E38" w:rsidRPr="00797E38" w:rsidRDefault="00797E38" w:rsidP="00797E38">
                  <w:pPr>
                    <w:rPr>
                      <w:sz w:val="22"/>
                      <w:szCs w:val="22"/>
                      <w:lang w:eastAsia="ru-RU"/>
                    </w:rPr>
                  </w:pPr>
                </w:p>
              </w:tc>
              <w:tc>
                <w:tcPr>
                  <w:tcW w:w="935" w:type="dxa"/>
                  <w:tcBorders>
                    <w:top w:val="nil"/>
                    <w:left w:val="nil"/>
                    <w:bottom w:val="nil"/>
                    <w:right w:val="nil"/>
                  </w:tcBorders>
                  <w:shd w:val="clear" w:color="auto" w:fill="auto"/>
                  <w:noWrap/>
                  <w:vAlign w:val="bottom"/>
                  <w:hideMark/>
                </w:tcPr>
                <w:p w14:paraId="7EA9725A" w14:textId="77777777" w:rsidR="00797E38" w:rsidRPr="00797E38" w:rsidRDefault="00797E38" w:rsidP="00797E38">
                  <w:pPr>
                    <w:rPr>
                      <w:sz w:val="22"/>
                      <w:szCs w:val="22"/>
                      <w:lang w:eastAsia="ru-RU"/>
                    </w:rPr>
                  </w:pPr>
                </w:p>
              </w:tc>
              <w:tc>
                <w:tcPr>
                  <w:tcW w:w="279" w:type="dxa"/>
                  <w:tcBorders>
                    <w:top w:val="nil"/>
                    <w:left w:val="nil"/>
                    <w:bottom w:val="nil"/>
                    <w:right w:val="nil"/>
                  </w:tcBorders>
                  <w:shd w:val="clear" w:color="auto" w:fill="auto"/>
                  <w:noWrap/>
                  <w:vAlign w:val="bottom"/>
                  <w:hideMark/>
                </w:tcPr>
                <w:p w14:paraId="4594D97C" w14:textId="77777777" w:rsidR="00797E38" w:rsidRPr="00797E38" w:rsidRDefault="00797E38" w:rsidP="00797E38">
                  <w:pPr>
                    <w:rPr>
                      <w:sz w:val="22"/>
                      <w:szCs w:val="22"/>
                      <w:lang w:eastAsia="ru-RU"/>
                    </w:rPr>
                  </w:pPr>
                </w:p>
              </w:tc>
              <w:tc>
                <w:tcPr>
                  <w:tcW w:w="279" w:type="dxa"/>
                  <w:tcBorders>
                    <w:top w:val="nil"/>
                    <w:left w:val="nil"/>
                    <w:bottom w:val="nil"/>
                    <w:right w:val="nil"/>
                  </w:tcBorders>
                  <w:shd w:val="clear" w:color="auto" w:fill="auto"/>
                  <w:noWrap/>
                  <w:vAlign w:val="bottom"/>
                  <w:hideMark/>
                </w:tcPr>
                <w:p w14:paraId="7A684E5F" w14:textId="77777777" w:rsidR="00797E38" w:rsidRPr="00797E38" w:rsidRDefault="00797E38" w:rsidP="00797E38">
                  <w:pPr>
                    <w:rPr>
                      <w:sz w:val="22"/>
                      <w:szCs w:val="22"/>
                      <w:lang w:eastAsia="ru-RU"/>
                    </w:rPr>
                  </w:pPr>
                </w:p>
              </w:tc>
              <w:tc>
                <w:tcPr>
                  <w:tcW w:w="732" w:type="dxa"/>
                  <w:tcBorders>
                    <w:top w:val="nil"/>
                    <w:left w:val="nil"/>
                    <w:bottom w:val="nil"/>
                    <w:right w:val="nil"/>
                  </w:tcBorders>
                  <w:shd w:val="clear" w:color="auto" w:fill="auto"/>
                  <w:noWrap/>
                  <w:vAlign w:val="bottom"/>
                  <w:hideMark/>
                </w:tcPr>
                <w:p w14:paraId="0E939B09" w14:textId="77777777" w:rsidR="00797E38" w:rsidRPr="00797E38" w:rsidRDefault="00797E38" w:rsidP="00797E38">
                  <w:pPr>
                    <w:rPr>
                      <w:sz w:val="22"/>
                      <w:szCs w:val="22"/>
                      <w:lang w:eastAsia="ru-RU"/>
                    </w:rPr>
                  </w:pPr>
                </w:p>
              </w:tc>
              <w:tc>
                <w:tcPr>
                  <w:tcW w:w="732" w:type="dxa"/>
                  <w:tcBorders>
                    <w:top w:val="nil"/>
                    <w:left w:val="nil"/>
                    <w:bottom w:val="nil"/>
                    <w:right w:val="nil"/>
                  </w:tcBorders>
                  <w:shd w:val="clear" w:color="auto" w:fill="auto"/>
                  <w:noWrap/>
                  <w:vAlign w:val="bottom"/>
                  <w:hideMark/>
                </w:tcPr>
                <w:p w14:paraId="4FAF59F2" w14:textId="77777777" w:rsidR="00797E38" w:rsidRPr="00797E38" w:rsidRDefault="00797E38" w:rsidP="00797E38">
                  <w:pPr>
                    <w:rPr>
                      <w:sz w:val="22"/>
                      <w:szCs w:val="22"/>
                      <w:lang w:eastAsia="ru-RU"/>
                    </w:rPr>
                  </w:pPr>
                </w:p>
              </w:tc>
              <w:tc>
                <w:tcPr>
                  <w:tcW w:w="399" w:type="dxa"/>
                  <w:tcBorders>
                    <w:top w:val="nil"/>
                    <w:left w:val="nil"/>
                    <w:bottom w:val="nil"/>
                    <w:right w:val="nil"/>
                  </w:tcBorders>
                  <w:shd w:val="clear" w:color="auto" w:fill="auto"/>
                  <w:noWrap/>
                  <w:vAlign w:val="bottom"/>
                  <w:hideMark/>
                </w:tcPr>
                <w:p w14:paraId="151A832A" w14:textId="77777777" w:rsidR="00797E38" w:rsidRPr="00797E38" w:rsidRDefault="00797E38" w:rsidP="00797E38">
                  <w:pPr>
                    <w:rPr>
                      <w:sz w:val="22"/>
                      <w:szCs w:val="22"/>
                      <w:lang w:eastAsia="ru-RU"/>
                    </w:rPr>
                  </w:pPr>
                </w:p>
              </w:tc>
            </w:tr>
            <w:tr w:rsidR="00797E38" w:rsidRPr="00797E38" w14:paraId="488F8AB6" w14:textId="77777777" w:rsidTr="00797E38">
              <w:trPr>
                <w:trHeight w:val="300"/>
              </w:trPr>
              <w:tc>
                <w:tcPr>
                  <w:tcW w:w="5065" w:type="dxa"/>
                  <w:gridSpan w:val="3"/>
                  <w:tcBorders>
                    <w:top w:val="nil"/>
                    <w:left w:val="nil"/>
                    <w:bottom w:val="nil"/>
                    <w:right w:val="nil"/>
                  </w:tcBorders>
                  <w:shd w:val="clear" w:color="auto" w:fill="auto"/>
                  <w:noWrap/>
                  <w:vAlign w:val="bottom"/>
                  <w:hideMark/>
                </w:tcPr>
                <w:p w14:paraId="278CB977" w14:textId="77777777" w:rsidR="00797E38" w:rsidRPr="00797E38" w:rsidRDefault="00797E38" w:rsidP="00797E38">
                  <w:pPr>
                    <w:rPr>
                      <w:sz w:val="22"/>
                      <w:szCs w:val="22"/>
                      <w:lang w:eastAsia="ru-RU"/>
                    </w:rPr>
                  </w:pPr>
                  <w:r w:rsidRPr="00797E38">
                    <w:rPr>
                      <w:sz w:val="22"/>
                      <w:szCs w:val="22"/>
                      <w:lang w:eastAsia="ru-RU"/>
                    </w:rPr>
                    <w:t>Итого затрат 1267*6,23=7893,41 руб.</w:t>
                  </w:r>
                </w:p>
              </w:tc>
              <w:tc>
                <w:tcPr>
                  <w:tcW w:w="935" w:type="dxa"/>
                  <w:tcBorders>
                    <w:top w:val="nil"/>
                    <w:left w:val="nil"/>
                    <w:bottom w:val="nil"/>
                    <w:right w:val="nil"/>
                  </w:tcBorders>
                  <w:shd w:val="clear" w:color="auto" w:fill="auto"/>
                  <w:noWrap/>
                  <w:vAlign w:val="bottom"/>
                  <w:hideMark/>
                </w:tcPr>
                <w:p w14:paraId="5CB3DDC6" w14:textId="77777777" w:rsidR="00797E38" w:rsidRPr="00797E38" w:rsidRDefault="00797E38" w:rsidP="00797E38">
                  <w:pPr>
                    <w:rPr>
                      <w:sz w:val="22"/>
                      <w:szCs w:val="22"/>
                      <w:lang w:eastAsia="ru-RU"/>
                    </w:rPr>
                  </w:pPr>
                </w:p>
              </w:tc>
              <w:tc>
                <w:tcPr>
                  <w:tcW w:w="935" w:type="dxa"/>
                  <w:tcBorders>
                    <w:top w:val="nil"/>
                    <w:left w:val="nil"/>
                    <w:bottom w:val="nil"/>
                    <w:right w:val="nil"/>
                  </w:tcBorders>
                  <w:shd w:val="clear" w:color="auto" w:fill="auto"/>
                  <w:noWrap/>
                  <w:vAlign w:val="bottom"/>
                  <w:hideMark/>
                </w:tcPr>
                <w:p w14:paraId="7B4FE312" w14:textId="77777777" w:rsidR="00797E38" w:rsidRPr="00797E38" w:rsidRDefault="00797E38" w:rsidP="00797E38">
                  <w:pPr>
                    <w:rPr>
                      <w:sz w:val="22"/>
                      <w:szCs w:val="22"/>
                      <w:lang w:eastAsia="ru-RU"/>
                    </w:rPr>
                  </w:pPr>
                </w:p>
              </w:tc>
              <w:tc>
                <w:tcPr>
                  <w:tcW w:w="279" w:type="dxa"/>
                  <w:tcBorders>
                    <w:top w:val="nil"/>
                    <w:left w:val="nil"/>
                    <w:bottom w:val="nil"/>
                    <w:right w:val="nil"/>
                  </w:tcBorders>
                  <w:shd w:val="clear" w:color="auto" w:fill="auto"/>
                  <w:noWrap/>
                  <w:vAlign w:val="bottom"/>
                  <w:hideMark/>
                </w:tcPr>
                <w:p w14:paraId="42C72A31" w14:textId="77777777" w:rsidR="00797E38" w:rsidRPr="00797E38" w:rsidRDefault="00797E38" w:rsidP="00797E38">
                  <w:pPr>
                    <w:rPr>
                      <w:sz w:val="22"/>
                      <w:szCs w:val="22"/>
                      <w:lang w:eastAsia="ru-RU"/>
                    </w:rPr>
                  </w:pPr>
                </w:p>
              </w:tc>
              <w:tc>
                <w:tcPr>
                  <w:tcW w:w="279" w:type="dxa"/>
                  <w:tcBorders>
                    <w:top w:val="nil"/>
                    <w:left w:val="nil"/>
                    <w:bottom w:val="nil"/>
                    <w:right w:val="nil"/>
                  </w:tcBorders>
                  <w:shd w:val="clear" w:color="auto" w:fill="auto"/>
                  <w:noWrap/>
                  <w:vAlign w:val="bottom"/>
                  <w:hideMark/>
                </w:tcPr>
                <w:p w14:paraId="6DAA6EFE" w14:textId="77777777" w:rsidR="00797E38" w:rsidRPr="00797E38" w:rsidRDefault="00797E38" w:rsidP="00797E38">
                  <w:pPr>
                    <w:rPr>
                      <w:sz w:val="22"/>
                      <w:szCs w:val="22"/>
                      <w:lang w:eastAsia="ru-RU"/>
                    </w:rPr>
                  </w:pPr>
                </w:p>
              </w:tc>
              <w:tc>
                <w:tcPr>
                  <w:tcW w:w="732" w:type="dxa"/>
                  <w:tcBorders>
                    <w:top w:val="nil"/>
                    <w:left w:val="nil"/>
                    <w:bottom w:val="nil"/>
                    <w:right w:val="nil"/>
                  </w:tcBorders>
                  <w:shd w:val="clear" w:color="auto" w:fill="auto"/>
                  <w:noWrap/>
                  <w:vAlign w:val="bottom"/>
                  <w:hideMark/>
                </w:tcPr>
                <w:p w14:paraId="3E70F445" w14:textId="77777777" w:rsidR="00797E38" w:rsidRPr="00797E38" w:rsidRDefault="00797E38" w:rsidP="00797E38">
                  <w:pPr>
                    <w:rPr>
                      <w:sz w:val="22"/>
                      <w:szCs w:val="22"/>
                      <w:lang w:eastAsia="ru-RU"/>
                    </w:rPr>
                  </w:pPr>
                </w:p>
              </w:tc>
              <w:tc>
                <w:tcPr>
                  <w:tcW w:w="732" w:type="dxa"/>
                  <w:tcBorders>
                    <w:top w:val="nil"/>
                    <w:left w:val="nil"/>
                    <w:bottom w:val="nil"/>
                    <w:right w:val="nil"/>
                  </w:tcBorders>
                  <w:shd w:val="clear" w:color="auto" w:fill="auto"/>
                  <w:noWrap/>
                  <w:vAlign w:val="bottom"/>
                  <w:hideMark/>
                </w:tcPr>
                <w:p w14:paraId="0E57C76C" w14:textId="77777777" w:rsidR="00797E38" w:rsidRPr="00797E38" w:rsidRDefault="00797E38" w:rsidP="00797E38">
                  <w:pPr>
                    <w:rPr>
                      <w:sz w:val="22"/>
                      <w:szCs w:val="22"/>
                      <w:lang w:eastAsia="ru-RU"/>
                    </w:rPr>
                  </w:pPr>
                </w:p>
              </w:tc>
              <w:tc>
                <w:tcPr>
                  <w:tcW w:w="399" w:type="dxa"/>
                  <w:tcBorders>
                    <w:top w:val="nil"/>
                    <w:left w:val="nil"/>
                    <w:bottom w:val="nil"/>
                    <w:right w:val="nil"/>
                  </w:tcBorders>
                  <w:shd w:val="clear" w:color="auto" w:fill="auto"/>
                  <w:noWrap/>
                  <w:vAlign w:val="bottom"/>
                  <w:hideMark/>
                </w:tcPr>
                <w:p w14:paraId="588A313B" w14:textId="77777777" w:rsidR="00797E38" w:rsidRPr="00797E38" w:rsidRDefault="00797E38" w:rsidP="00797E38">
                  <w:pPr>
                    <w:rPr>
                      <w:sz w:val="22"/>
                      <w:szCs w:val="22"/>
                      <w:lang w:eastAsia="ru-RU"/>
                    </w:rPr>
                  </w:pPr>
                </w:p>
              </w:tc>
            </w:tr>
          </w:tbl>
          <w:p w14:paraId="45C93FA2" w14:textId="77777777" w:rsidR="00797E38" w:rsidRPr="00797E38" w:rsidRDefault="00797E38" w:rsidP="00797E38">
            <w:pPr>
              <w:tabs>
                <w:tab w:val="left" w:pos="1134"/>
              </w:tabs>
              <w:ind w:firstLine="709"/>
              <w:jc w:val="both"/>
              <w:rPr>
                <w:color w:val="000000"/>
                <w:sz w:val="28"/>
                <w:szCs w:val="28"/>
                <w:lang w:eastAsia="ru-RU"/>
              </w:rPr>
            </w:pPr>
          </w:p>
        </w:tc>
      </w:tr>
    </w:tbl>
    <w:p w14:paraId="5ACF64A0"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lastRenderedPageBreak/>
        <w:t>Проанализировав представленные материалы, специалист полагает экономически обоснованным принять расходы исходя из объема ресурсов 19,293 Гкал/год, скорректировав количество тонн угля, необходимого на выработку Гкал.</w:t>
      </w:r>
    </w:p>
    <w:p w14:paraId="61543719" w14:textId="77777777" w:rsidR="00797E38" w:rsidRPr="00797E38" w:rsidRDefault="00797E38" w:rsidP="00797E38">
      <w:pPr>
        <w:ind w:firstLine="567"/>
        <w:jc w:val="both"/>
        <w:rPr>
          <w:sz w:val="28"/>
          <w:szCs w:val="28"/>
          <w:lang w:eastAsia="ru-RU"/>
        </w:rPr>
      </w:pPr>
      <w:r w:rsidRPr="00797E38">
        <w:rPr>
          <w:sz w:val="28"/>
          <w:szCs w:val="28"/>
          <w:lang w:eastAsia="ru-RU"/>
        </w:rPr>
        <w:t xml:space="preserve">Расчет норматива выполнен в соответствии с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апреля </w:t>
      </w:r>
      <w:smartTag w:uri="urn:schemas-microsoft-com:office:smarttags" w:element="metricconverter">
        <w:smartTagPr>
          <w:attr w:name="ProductID" w:val="2009 г"/>
        </w:smartTagPr>
        <w:r w:rsidRPr="00797E38">
          <w:rPr>
            <w:sz w:val="28"/>
            <w:szCs w:val="28"/>
            <w:lang w:eastAsia="ru-RU"/>
          </w:rPr>
          <w:t>2009 г</w:t>
        </w:r>
      </w:smartTag>
      <w:r w:rsidRPr="00797E38">
        <w:rPr>
          <w:sz w:val="28"/>
          <w:szCs w:val="28"/>
          <w:lang w:eastAsia="ru-RU"/>
        </w:rPr>
        <w:t xml:space="preserve">., утвержденную Приказом Минэнерго России от 30 декабря </w:t>
      </w:r>
      <w:smartTag w:uri="urn:schemas-microsoft-com:office:smarttags" w:element="metricconverter">
        <w:smartTagPr>
          <w:attr w:name="ProductID" w:val="2008 г"/>
        </w:smartTagPr>
        <w:r w:rsidRPr="00797E38">
          <w:rPr>
            <w:sz w:val="28"/>
            <w:szCs w:val="28"/>
            <w:lang w:eastAsia="ru-RU"/>
          </w:rPr>
          <w:t>2008 г</w:t>
        </w:r>
      </w:smartTag>
      <w:r w:rsidRPr="00797E38">
        <w:rPr>
          <w:sz w:val="28"/>
          <w:szCs w:val="28"/>
          <w:lang w:eastAsia="ru-RU"/>
        </w:rPr>
        <w:t xml:space="preserve">. № 323. В котельной установлены котлы производительностью до 1 Гкал/ч. В связи с этим к расчету потребности в топливе принимается значение удельного расхода топлива в размере 213,2 </w:t>
      </w:r>
      <w:proofErr w:type="spellStart"/>
      <w:r w:rsidRPr="00797E38">
        <w:rPr>
          <w:sz w:val="28"/>
          <w:szCs w:val="28"/>
          <w:lang w:eastAsia="ru-RU"/>
        </w:rPr>
        <w:t>кг.у.т</w:t>
      </w:r>
      <w:proofErr w:type="spellEnd"/>
      <w:r w:rsidRPr="00797E38">
        <w:rPr>
          <w:sz w:val="28"/>
          <w:szCs w:val="28"/>
          <w:lang w:eastAsia="ru-RU"/>
        </w:rPr>
        <w:t>./Гкал.</w:t>
      </w:r>
    </w:p>
    <w:p w14:paraId="76D2A647" w14:textId="77777777" w:rsidR="00797E38" w:rsidRPr="00797E38" w:rsidRDefault="00797E38" w:rsidP="00797E38">
      <w:pPr>
        <w:ind w:firstLine="567"/>
        <w:jc w:val="both"/>
        <w:rPr>
          <w:sz w:val="28"/>
          <w:szCs w:val="28"/>
          <w:lang w:eastAsia="ru-RU"/>
        </w:rPr>
      </w:pPr>
      <w:r w:rsidRPr="00797E38">
        <w:rPr>
          <w:sz w:val="28"/>
          <w:szCs w:val="28"/>
          <w:lang w:eastAsia="ru-RU"/>
        </w:rPr>
        <w:t>Калорийный эквивалент принимается в соответствии с данными постановления Госкомстата РФ от 23.06.1999 № 46 «Об утверждении «Методологических положений по расчету топливно-Энергетического баланса Российской Федерации в соответствии с международной практикой» в размере 0,768.</w:t>
      </w:r>
    </w:p>
    <w:p w14:paraId="0A41D6BA" w14:textId="77777777" w:rsidR="00797E38" w:rsidRPr="00797E38" w:rsidRDefault="00797E38" w:rsidP="00797E38">
      <w:pPr>
        <w:tabs>
          <w:tab w:val="left" w:pos="1134"/>
        </w:tabs>
        <w:ind w:firstLine="709"/>
        <w:jc w:val="both"/>
        <w:rPr>
          <w:color w:val="000000"/>
          <w:sz w:val="28"/>
          <w:szCs w:val="28"/>
          <w:lang w:eastAsia="ru-RU"/>
        </w:rPr>
      </w:pPr>
      <w:r w:rsidRPr="00797E38">
        <w:rPr>
          <w:color w:val="000000"/>
          <w:sz w:val="28"/>
          <w:szCs w:val="28"/>
          <w:lang w:eastAsia="ru-RU"/>
        </w:rPr>
        <w:t>Таким образом, количество тонн угля на выработку 19,293 Гкал составит 5,355817 (0,2132*19,293/0,768).</w:t>
      </w:r>
    </w:p>
    <w:p w14:paraId="1AD74476" w14:textId="77777777" w:rsidR="00797E38" w:rsidRPr="00797E38" w:rsidRDefault="00797E38" w:rsidP="00797E38">
      <w:pPr>
        <w:tabs>
          <w:tab w:val="left" w:pos="1134"/>
        </w:tabs>
        <w:ind w:firstLine="709"/>
        <w:jc w:val="both"/>
        <w:rPr>
          <w:color w:val="000000"/>
          <w:sz w:val="28"/>
          <w:szCs w:val="28"/>
          <w:lang w:eastAsia="ru-RU"/>
        </w:rPr>
      </w:pPr>
      <w:r w:rsidRPr="00797E38">
        <w:rPr>
          <w:color w:val="000000"/>
          <w:sz w:val="28"/>
          <w:szCs w:val="28"/>
          <w:lang w:eastAsia="ru-RU"/>
        </w:rPr>
        <w:t xml:space="preserve">Расходы на отопление составят </w:t>
      </w:r>
      <w:r w:rsidRPr="00797E38">
        <w:rPr>
          <w:b/>
          <w:bCs/>
          <w:color w:val="000000"/>
          <w:sz w:val="28"/>
          <w:szCs w:val="28"/>
          <w:lang w:eastAsia="ru-RU"/>
        </w:rPr>
        <w:t>6,79 тыс. руб.</w:t>
      </w:r>
      <w:r w:rsidRPr="00797E38">
        <w:rPr>
          <w:color w:val="000000"/>
          <w:sz w:val="28"/>
          <w:szCs w:val="28"/>
          <w:lang w:eastAsia="ru-RU"/>
        </w:rPr>
        <w:t xml:space="preserve"> на регулируемый период с 01.09.2019 по 31.12.2019.</w:t>
      </w:r>
    </w:p>
    <w:p w14:paraId="4F6A20C2" w14:textId="77777777" w:rsidR="00797E38" w:rsidRPr="00797E38" w:rsidRDefault="00797E38" w:rsidP="00797E38">
      <w:pPr>
        <w:tabs>
          <w:tab w:val="left" w:pos="1134"/>
        </w:tabs>
        <w:ind w:firstLine="709"/>
        <w:jc w:val="both"/>
        <w:rPr>
          <w:sz w:val="28"/>
          <w:szCs w:val="28"/>
          <w:lang w:eastAsia="ru-RU"/>
        </w:rPr>
      </w:pPr>
      <w:r w:rsidRPr="00797E38">
        <w:rPr>
          <w:color w:val="000000"/>
          <w:sz w:val="28"/>
          <w:szCs w:val="28"/>
          <w:lang w:eastAsia="ru-RU"/>
        </w:rPr>
        <w:t xml:space="preserve">Расходы на охрану труда заявлены организацией в размере </w:t>
      </w:r>
      <w:r w:rsidRPr="00797E38">
        <w:rPr>
          <w:sz w:val="28"/>
          <w:szCs w:val="28"/>
          <w:lang w:eastAsia="ru-RU"/>
        </w:rPr>
        <w:t xml:space="preserve">в сумме 186,90 тыс. руб. В качестве обоснования представлен расчет и Положение о выдаче специальной одежды, специальной обуви и других средств индивидуальной защиты, утвержденной директором от 01.04.2019,                прайс- </w:t>
      </w:r>
      <w:proofErr w:type="gramStart"/>
      <w:r w:rsidRPr="00797E38">
        <w:rPr>
          <w:sz w:val="28"/>
          <w:szCs w:val="28"/>
          <w:lang w:eastAsia="ru-RU"/>
        </w:rPr>
        <w:t>лист  организации</w:t>
      </w:r>
      <w:proofErr w:type="gramEnd"/>
      <w:r w:rsidRPr="00797E38">
        <w:rPr>
          <w:sz w:val="28"/>
          <w:szCs w:val="28"/>
          <w:lang w:eastAsia="ru-RU"/>
        </w:rPr>
        <w:t xml:space="preserve"> ТЕХНОАВИА для города Кемерово.</w:t>
      </w:r>
    </w:p>
    <w:p w14:paraId="35778DAA" w14:textId="77777777" w:rsidR="00797E38" w:rsidRPr="00797E38" w:rsidRDefault="00797E38" w:rsidP="00797E38">
      <w:pPr>
        <w:tabs>
          <w:tab w:val="left" w:pos="1134"/>
        </w:tabs>
        <w:ind w:firstLine="709"/>
        <w:jc w:val="both"/>
        <w:rPr>
          <w:color w:val="000000"/>
          <w:sz w:val="28"/>
          <w:szCs w:val="28"/>
          <w:lang w:eastAsia="ru-RU"/>
        </w:rPr>
      </w:pPr>
    </w:p>
    <w:tbl>
      <w:tblPr>
        <w:tblW w:w="9067" w:type="dxa"/>
        <w:tblInd w:w="113" w:type="dxa"/>
        <w:tblLook w:val="04A0" w:firstRow="1" w:lastRow="0" w:firstColumn="1" w:lastColumn="0" w:noHBand="0" w:noVBand="1"/>
      </w:tblPr>
      <w:tblGrid>
        <w:gridCol w:w="5382"/>
        <w:gridCol w:w="850"/>
        <w:gridCol w:w="1276"/>
        <w:gridCol w:w="1559"/>
      </w:tblGrid>
      <w:tr w:rsidR="00797E38" w:rsidRPr="00797E38" w14:paraId="2F530C63" w14:textId="77777777" w:rsidTr="00797E38">
        <w:trPr>
          <w:trHeight w:val="300"/>
        </w:trPr>
        <w:tc>
          <w:tcPr>
            <w:tcW w:w="5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28EC5" w14:textId="77777777" w:rsidR="00797E38" w:rsidRPr="00797E38" w:rsidRDefault="00797E38" w:rsidP="00797E38">
            <w:pPr>
              <w:rPr>
                <w:color w:val="000000"/>
                <w:sz w:val="22"/>
                <w:szCs w:val="22"/>
                <w:lang w:eastAsia="ru-RU"/>
              </w:rPr>
            </w:pPr>
            <w:r w:rsidRPr="00797E38">
              <w:rPr>
                <w:color w:val="000000"/>
                <w:sz w:val="22"/>
                <w:szCs w:val="22"/>
                <w:lang w:eastAsia="ru-RU"/>
              </w:rPr>
              <w:t>наименование</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9ABF782" w14:textId="77777777" w:rsidR="00797E38" w:rsidRPr="00797E38" w:rsidRDefault="00797E38" w:rsidP="00797E38">
            <w:pPr>
              <w:rPr>
                <w:color w:val="000000"/>
                <w:sz w:val="22"/>
                <w:szCs w:val="22"/>
                <w:lang w:eastAsia="ru-RU"/>
              </w:rPr>
            </w:pPr>
            <w:r w:rsidRPr="00797E38">
              <w:rPr>
                <w:color w:val="000000"/>
                <w:sz w:val="22"/>
                <w:szCs w:val="22"/>
                <w:lang w:eastAsia="ru-RU"/>
              </w:rPr>
              <w:t>кол-во</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542E4D4" w14:textId="77777777" w:rsidR="00797E38" w:rsidRPr="00797E38" w:rsidRDefault="00797E38" w:rsidP="00797E38">
            <w:pPr>
              <w:rPr>
                <w:color w:val="000000"/>
                <w:sz w:val="22"/>
                <w:szCs w:val="22"/>
                <w:lang w:eastAsia="ru-RU"/>
              </w:rPr>
            </w:pPr>
            <w:r w:rsidRPr="00797E38">
              <w:rPr>
                <w:color w:val="000000"/>
                <w:sz w:val="22"/>
                <w:szCs w:val="22"/>
                <w:lang w:eastAsia="ru-RU"/>
              </w:rPr>
              <w:t>цена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2519879" w14:textId="77777777" w:rsidR="00797E38" w:rsidRPr="00797E38" w:rsidRDefault="00797E38" w:rsidP="00797E38">
            <w:pPr>
              <w:rPr>
                <w:color w:val="000000"/>
                <w:sz w:val="22"/>
                <w:szCs w:val="22"/>
                <w:lang w:eastAsia="ru-RU"/>
              </w:rPr>
            </w:pPr>
            <w:r w:rsidRPr="00797E38">
              <w:rPr>
                <w:color w:val="000000"/>
                <w:sz w:val="22"/>
                <w:szCs w:val="22"/>
                <w:lang w:eastAsia="ru-RU"/>
              </w:rPr>
              <w:t>итого</w:t>
            </w:r>
          </w:p>
        </w:tc>
      </w:tr>
      <w:tr w:rsidR="00797E38" w:rsidRPr="00797E38" w14:paraId="05FCFFD2" w14:textId="77777777" w:rsidTr="00797E38">
        <w:trPr>
          <w:trHeight w:val="300"/>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200EEECF" w14:textId="77777777" w:rsidR="00797E38" w:rsidRPr="00797E38" w:rsidRDefault="00797E38" w:rsidP="00797E38">
            <w:pPr>
              <w:rPr>
                <w:color w:val="000000"/>
                <w:sz w:val="22"/>
                <w:szCs w:val="22"/>
                <w:lang w:eastAsia="ru-RU"/>
              </w:rPr>
            </w:pPr>
            <w:r w:rsidRPr="00797E38">
              <w:rPr>
                <w:color w:val="000000"/>
                <w:sz w:val="22"/>
                <w:szCs w:val="22"/>
                <w:lang w:eastAsia="ru-RU"/>
              </w:rPr>
              <w:lastRenderedPageBreak/>
              <w:t>Костюм рабочий "Строитель" с СОП</w:t>
            </w:r>
          </w:p>
        </w:tc>
        <w:tc>
          <w:tcPr>
            <w:tcW w:w="850" w:type="dxa"/>
            <w:tcBorders>
              <w:top w:val="nil"/>
              <w:left w:val="nil"/>
              <w:bottom w:val="single" w:sz="4" w:space="0" w:color="auto"/>
              <w:right w:val="single" w:sz="4" w:space="0" w:color="auto"/>
            </w:tcBorders>
            <w:shd w:val="clear" w:color="auto" w:fill="auto"/>
            <w:noWrap/>
            <w:vAlign w:val="bottom"/>
            <w:hideMark/>
          </w:tcPr>
          <w:p w14:paraId="77EC418E" w14:textId="77777777" w:rsidR="00797E38" w:rsidRPr="00797E38" w:rsidRDefault="00797E38" w:rsidP="00797E38">
            <w:pPr>
              <w:jc w:val="right"/>
              <w:rPr>
                <w:color w:val="000000"/>
                <w:sz w:val="22"/>
                <w:szCs w:val="22"/>
                <w:lang w:eastAsia="ru-RU"/>
              </w:rPr>
            </w:pPr>
            <w:r w:rsidRPr="00797E38">
              <w:rPr>
                <w:color w:val="000000"/>
                <w:sz w:val="22"/>
                <w:szCs w:val="22"/>
                <w:lang w:eastAsia="ru-RU"/>
              </w:rPr>
              <w:t>25</w:t>
            </w:r>
          </w:p>
        </w:tc>
        <w:tc>
          <w:tcPr>
            <w:tcW w:w="1276" w:type="dxa"/>
            <w:tcBorders>
              <w:top w:val="nil"/>
              <w:left w:val="nil"/>
              <w:bottom w:val="single" w:sz="4" w:space="0" w:color="auto"/>
              <w:right w:val="single" w:sz="4" w:space="0" w:color="auto"/>
            </w:tcBorders>
            <w:shd w:val="clear" w:color="auto" w:fill="auto"/>
            <w:noWrap/>
            <w:vAlign w:val="bottom"/>
            <w:hideMark/>
          </w:tcPr>
          <w:p w14:paraId="3D9BD3EE" w14:textId="77777777" w:rsidR="00797E38" w:rsidRPr="00797E38" w:rsidRDefault="00797E38" w:rsidP="00797E38">
            <w:pPr>
              <w:jc w:val="right"/>
              <w:rPr>
                <w:color w:val="000000"/>
                <w:sz w:val="22"/>
                <w:szCs w:val="22"/>
                <w:lang w:eastAsia="ru-RU"/>
              </w:rPr>
            </w:pPr>
            <w:r w:rsidRPr="00797E38">
              <w:rPr>
                <w:color w:val="000000"/>
                <w:sz w:val="22"/>
                <w:szCs w:val="22"/>
                <w:lang w:eastAsia="ru-RU"/>
              </w:rPr>
              <w:t>2070</w:t>
            </w:r>
          </w:p>
        </w:tc>
        <w:tc>
          <w:tcPr>
            <w:tcW w:w="1559" w:type="dxa"/>
            <w:tcBorders>
              <w:top w:val="nil"/>
              <w:left w:val="nil"/>
              <w:bottom w:val="single" w:sz="4" w:space="0" w:color="auto"/>
              <w:right w:val="single" w:sz="4" w:space="0" w:color="auto"/>
            </w:tcBorders>
            <w:shd w:val="clear" w:color="auto" w:fill="auto"/>
            <w:noWrap/>
            <w:vAlign w:val="bottom"/>
            <w:hideMark/>
          </w:tcPr>
          <w:p w14:paraId="1E1E284E" w14:textId="77777777" w:rsidR="00797E38" w:rsidRPr="00797E38" w:rsidRDefault="00797E38" w:rsidP="00797E38">
            <w:pPr>
              <w:jc w:val="right"/>
              <w:rPr>
                <w:color w:val="000000"/>
                <w:sz w:val="22"/>
                <w:szCs w:val="22"/>
                <w:lang w:eastAsia="ru-RU"/>
              </w:rPr>
            </w:pPr>
            <w:r w:rsidRPr="00797E38">
              <w:rPr>
                <w:color w:val="000000"/>
                <w:sz w:val="22"/>
                <w:szCs w:val="22"/>
                <w:lang w:eastAsia="ru-RU"/>
              </w:rPr>
              <w:t>51750</w:t>
            </w:r>
          </w:p>
        </w:tc>
      </w:tr>
      <w:tr w:rsidR="00797E38" w:rsidRPr="00797E38" w14:paraId="3FB6CC96" w14:textId="77777777" w:rsidTr="00797E38">
        <w:trPr>
          <w:trHeight w:val="300"/>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55EED9B4" w14:textId="77777777" w:rsidR="00797E38" w:rsidRPr="00797E38" w:rsidRDefault="00797E38" w:rsidP="00797E38">
            <w:pPr>
              <w:rPr>
                <w:color w:val="000000"/>
                <w:sz w:val="22"/>
                <w:szCs w:val="22"/>
                <w:lang w:eastAsia="ru-RU"/>
              </w:rPr>
            </w:pPr>
            <w:r w:rsidRPr="00797E38">
              <w:rPr>
                <w:color w:val="000000"/>
                <w:sz w:val="22"/>
                <w:szCs w:val="22"/>
                <w:lang w:eastAsia="ru-RU"/>
              </w:rPr>
              <w:t>костюм зимний рабочий "Мастер</w:t>
            </w:r>
            <w:proofErr w:type="gramStart"/>
            <w:r w:rsidRPr="00797E38">
              <w:rPr>
                <w:color w:val="000000"/>
                <w:sz w:val="22"/>
                <w:szCs w:val="22"/>
                <w:lang w:eastAsia="ru-RU"/>
              </w:rPr>
              <w:t>"  с</w:t>
            </w:r>
            <w:proofErr w:type="gramEnd"/>
            <w:r w:rsidRPr="00797E38">
              <w:rPr>
                <w:color w:val="000000"/>
                <w:sz w:val="22"/>
                <w:szCs w:val="22"/>
                <w:lang w:eastAsia="ru-RU"/>
              </w:rPr>
              <w:t xml:space="preserve"> полукомбинезоном</w:t>
            </w:r>
          </w:p>
        </w:tc>
        <w:tc>
          <w:tcPr>
            <w:tcW w:w="850" w:type="dxa"/>
            <w:tcBorders>
              <w:top w:val="nil"/>
              <w:left w:val="nil"/>
              <w:bottom w:val="single" w:sz="4" w:space="0" w:color="auto"/>
              <w:right w:val="single" w:sz="4" w:space="0" w:color="auto"/>
            </w:tcBorders>
            <w:shd w:val="clear" w:color="auto" w:fill="auto"/>
            <w:noWrap/>
            <w:vAlign w:val="bottom"/>
            <w:hideMark/>
          </w:tcPr>
          <w:p w14:paraId="4722B3FE" w14:textId="77777777" w:rsidR="00797E38" w:rsidRPr="00797E38" w:rsidRDefault="00797E38" w:rsidP="00797E38">
            <w:pPr>
              <w:jc w:val="right"/>
              <w:rPr>
                <w:color w:val="000000"/>
                <w:sz w:val="22"/>
                <w:szCs w:val="22"/>
                <w:lang w:eastAsia="ru-RU"/>
              </w:rPr>
            </w:pPr>
            <w:r w:rsidRPr="00797E38">
              <w:rPr>
                <w:color w:val="000000"/>
                <w:sz w:val="22"/>
                <w:szCs w:val="22"/>
                <w:lang w:eastAsia="ru-RU"/>
              </w:rPr>
              <w:t>25</w:t>
            </w:r>
          </w:p>
        </w:tc>
        <w:tc>
          <w:tcPr>
            <w:tcW w:w="1276" w:type="dxa"/>
            <w:tcBorders>
              <w:top w:val="nil"/>
              <w:left w:val="nil"/>
              <w:bottom w:val="single" w:sz="4" w:space="0" w:color="auto"/>
              <w:right w:val="single" w:sz="4" w:space="0" w:color="auto"/>
            </w:tcBorders>
            <w:shd w:val="clear" w:color="auto" w:fill="auto"/>
            <w:noWrap/>
            <w:vAlign w:val="bottom"/>
            <w:hideMark/>
          </w:tcPr>
          <w:p w14:paraId="195FFCCE" w14:textId="77777777" w:rsidR="00797E38" w:rsidRPr="00797E38" w:rsidRDefault="00797E38" w:rsidP="00797E38">
            <w:pPr>
              <w:jc w:val="right"/>
              <w:rPr>
                <w:color w:val="000000"/>
                <w:sz w:val="22"/>
                <w:szCs w:val="22"/>
                <w:lang w:eastAsia="ru-RU"/>
              </w:rPr>
            </w:pPr>
            <w:r w:rsidRPr="00797E38">
              <w:rPr>
                <w:color w:val="000000"/>
                <w:sz w:val="22"/>
                <w:szCs w:val="22"/>
                <w:lang w:eastAsia="ru-RU"/>
              </w:rPr>
              <w:t>2200</w:t>
            </w:r>
          </w:p>
        </w:tc>
        <w:tc>
          <w:tcPr>
            <w:tcW w:w="1559" w:type="dxa"/>
            <w:tcBorders>
              <w:top w:val="nil"/>
              <w:left w:val="nil"/>
              <w:bottom w:val="single" w:sz="4" w:space="0" w:color="auto"/>
              <w:right w:val="single" w:sz="4" w:space="0" w:color="auto"/>
            </w:tcBorders>
            <w:shd w:val="clear" w:color="auto" w:fill="auto"/>
            <w:noWrap/>
            <w:vAlign w:val="bottom"/>
            <w:hideMark/>
          </w:tcPr>
          <w:p w14:paraId="12722309" w14:textId="77777777" w:rsidR="00797E38" w:rsidRPr="00797E38" w:rsidRDefault="00797E38" w:rsidP="00797E38">
            <w:pPr>
              <w:jc w:val="right"/>
              <w:rPr>
                <w:color w:val="000000"/>
                <w:sz w:val="22"/>
                <w:szCs w:val="22"/>
                <w:lang w:eastAsia="ru-RU"/>
              </w:rPr>
            </w:pPr>
            <w:r w:rsidRPr="00797E38">
              <w:rPr>
                <w:color w:val="000000"/>
                <w:sz w:val="22"/>
                <w:szCs w:val="22"/>
                <w:lang w:eastAsia="ru-RU"/>
              </w:rPr>
              <w:t>55000</w:t>
            </w:r>
          </w:p>
        </w:tc>
      </w:tr>
      <w:tr w:rsidR="00797E38" w:rsidRPr="00797E38" w14:paraId="7B4447C9" w14:textId="77777777" w:rsidTr="00797E38">
        <w:trPr>
          <w:trHeight w:val="300"/>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62D378CC" w14:textId="77777777" w:rsidR="00797E38" w:rsidRPr="00797E38" w:rsidRDefault="00797E38" w:rsidP="00797E38">
            <w:pPr>
              <w:rPr>
                <w:color w:val="000000"/>
                <w:sz w:val="22"/>
                <w:szCs w:val="22"/>
                <w:lang w:eastAsia="ru-RU"/>
              </w:rPr>
            </w:pPr>
            <w:r w:rsidRPr="00797E38">
              <w:rPr>
                <w:color w:val="000000"/>
                <w:sz w:val="22"/>
                <w:szCs w:val="22"/>
                <w:lang w:eastAsia="ru-RU"/>
              </w:rPr>
              <w:t>ботинки рабочие "Профи"</w:t>
            </w:r>
          </w:p>
        </w:tc>
        <w:tc>
          <w:tcPr>
            <w:tcW w:w="850" w:type="dxa"/>
            <w:tcBorders>
              <w:top w:val="nil"/>
              <w:left w:val="nil"/>
              <w:bottom w:val="single" w:sz="4" w:space="0" w:color="auto"/>
              <w:right w:val="single" w:sz="4" w:space="0" w:color="auto"/>
            </w:tcBorders>
            <w:shd w:val="clear" w:color="auto" w:fill="auto"/>
            <w:noWrap/>
            <w:vAlign w:val="bottom"/>
            <w:hideMark/>
          </w:tcPr>
          <w:p w14:paraId="65CE0FEF" w14:textId="77777777" w:rsidR="00797E38" w:rsidRPr="00797E38" w:rsidRDefault="00797E38" w:rsidP="00797E38">
            <w:pPr>
              <w:jc w:val="right"/>
              <w:rPr>
                <w:color w:val="000000"/>
                <w:sz w:val="22"/>
                <w:szCs w:val="22"/>
                <w:lang w:eastAsia="ru-RU"/>
              </w:rPr>
            </w:pPr>
            <w:r w:rsidRPr="00797E38">
              <w:rPr>
                <w:color w:val="000000"/>
                <w:sz w:val="22"/>
                <w:szCs w:val="22"/>
                <w:lang w:eastAsia="ru-RU"/>
              </w:rPr>
              <w:t>10</w:t>
            </w:r>
          </w:p>
        </w:tc>
        <w:tc>
          <w:tcPr>
            <w:tcW w:w="1276" w:type="dxa"/>
            <w:tcBorders>
              <w:top w:val="nil"/>
              <w:left w:val="nil"/>
              <w:bottom w:val="single" w:sz="4" w:space="0" w:color="auto"/>
              <w:right w:val="single" w:sz="4" w:space="0" w:color="auto"/>
            </w:tcBorders>
            <w:shd w:val="clear" w:color="auto" w:fill="auto"/>
            <w:noWrap/>
            <w:vAlign w:val="bottom"/>
            <w:hideMark/>
          </w:tcPr>
          <w:p w14:paraId="2D463E42" w14:textId="77777777" w:rsidR="00797E38" w:rsidRPr="00797E38" w:rsidRDefault="00797E38" w:rsidP="00797E38">
            <w:pPr>
              <w:jc w:val="right"/>
              <w:rPr>
                <w:color w:val="000000"/>
                <w:sz w:val="22"/>
                <w:szCs w:val="22"/>
                <w:lang w:eastAsia="ru-RU"/>
              </w:rPr>
            </w:pPr>
            <w:r w:rsidRPr="00797E38">
              <w:rPr>
                <w:color w:val="000000"/>
                <w:sz w:val="22"/>
                <w:szCs w:val="22"/>
                <w:lang w:eastAsia="ru-RU"/>
              </w:rPr>
              <w:t>1200</w:t>
            </w:r>
          </w:p>
        </w:tc>
        <w:tc>
          <w:tcPr>
            <w:tcW w:w="1559" w:type="dxa"/>
            <w:tcBorders>
              <w:top w:val="nil"/>
              <w:left w:val="nil"/>
              <w:bottom w:val="single" w:sz="4" w:space="0" w:color="auto"/>
              <w:right w:val="single" w:sz="4" w:space="0" w:color="auto"/>
            </w:tcBorders>
            <w:shd w:val="clear" w:color="auto" w:fill="auto"/>
            <w:noWrap/>
            <w:vAlign w:val="bottom"/>
            <w:hideMark/>
          </w:tcPr>
          <w:p w14:paraId="7ACF3C2B" w14:textId="77777777" w:rsidR="00797E38" w:rsidRPr="00797E38" w:rsidRDefault="00797E38" w:rsidP="00797E38">
            <w:pPr>
              <w:jc w:val="right"/>
              <w:rPr>
                <w:color w:val="000000"/>
                <w:sz w:val="22"/>
                <w:szCs w:val="22"/>
                <w:lang w:eastAsia="ru-RU"/>
              </w:rPr>
            </w:pPr>
            <w:r w:rsidRPr="00797E38">
              <w:rPr>
                <w:color w:val="000000"/>
                <w:sz w:val="22"/>
                <w:szCs w:val="22"/>
                <w:lang w:eastAsia="ru-RU"/>
              </w:rPr>
              <w:t>12000</w:t>
            </w:r>
          </w:p>
        </w:tc>
      </w:tr>
      <w:tr w:rsidR="00797E38" w:rsidRPr="00797E38" w14:paraId="51C7381A" w14:textId="77777777" w:rsidTr="00797E38">
        <w:trPr>
          <w:trHeight w:val="300"/>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0582E821" w14:textId="77777777" w:rsidR="00797E38" w:rsidRPr="00797E38" w:rsidRDefault="00797E38" w:rsidP="00797E38">
            <w:pPr>
              <w:rPr>
                <w:color w:val="000000"/>
                <w:sz w:val="22"/>
                <w:szCs w:val="22"/>
                <w:lang w:eastAsia="ru-RU"/>
              </w:rPr>
            </w:pPr>
            <w:proofErr w:type="spellStart"/>
            <w:r w:rsidRPr="00797E38">
              <w:rPr>
                <w:color w:val="000000"/>
                <w:sz w:val="22"/>
                <w:szCs w:val="22"/>
                <w:lang w:eastAsia="ru-RU"/>
              </w:rPr>
              <w:t>бахилыморозостойкие</w:t>
            </w:r>
            <w:proofErr w:type="spellEnd"/>
            <w:r w:rsidRPr="00797E38">
              <w:rPr>
                <w:color w:val="000000"/>
                <w:sz w:val="22"/>
                <w:szCs w:val="22"/>
                <w:lang w:eastAsia="ru-RU"/>
              </w:rPr>
              <w:t xml:space="preserve"> с </w:t>
            </w:r>
            <w:proofErr w:type="spellStart"/>
            <w:proofErr w:type="gramStart"/>
            <w:r w:rsidRPr="00797E38">
              <w:rPr>
                <w:color w:val="000000"/>
                <w:sz w:val="22"/>
                <w:szCs w:val="22"/>
                <w:lang w:eastAsia="ru-RU"/>
              </w:rPr>
              <w:t>брез.надст</w:t>
            </w:r>
            <w:proofErr w:type="spellEnd"/>
            <w:proofErr w:type="gramEnd"/>
            <w:r w:rsidRPr="00797E38">
              <w:rPr>
                <w:color w:val="000000"/>
                <w:sz w:val="22"/>
                <w:szCs w:val="22"/>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14:paraId="0A0FE214" w14:textId="77777777" w:rsidR="00797E38" w:rsidRPr="00797E38" w:rsidRDefault="00797E38" w:rsidP="00797E38">
            <w:pPr>
              <w:jc w:val="right"/>
              <w:rPr>
                <w:color w:val="000000"/>
                <w:sz w:val="22"/>
                <w:szCs w:val="22"/>
                <w:lang w:eastAsia="ru-RU"/>
              </w:rPr>
            </w:pPr>
            <w:r w:rsidRPr="00797E38">
              <w:rPr>
                <w:color w:val="000000"/>
                <w:sz w:val="22"/>
                <w:szCs w:val="22"/>
                <w:lang w:eastAsia="ru-RU"/>
              </w:rPr>
              <w:t>10</w:t>
            </w:r>
          </w:p>
        </w:tc>
        <w:tc>
          <w:tcPr>
            <w:tcW w:w="1276" w:type="dxa"/>
            <w:tcBorders>
              <w:top w:val="nil"/>
              <w:left w:val="nil"/>
              <w:bottom w:val="single" w:sz="4" w:space="0" w:color="auto"/>
              <w:right w:val="single" w:sz="4" w:space="0" w:color="auto"/>
            </w:tcBorders>
            <w:shd w:val="clear" w:color="auto" w:fill="auto"/>
            <w:noWrap/>
            <w:vAlign w:val="bottom"/>
            <w:hideMark/>
          </w:tcPr>
          <w:p w14:paraId="1E60D390" w14:textId="77777777" w:rsidR="00797E38" w:rsidRPr="00797E38" w:rsidRDefault="00797E38" w:rsidP="00797E38">
            <w:pPr>
              <w:jc w:val="right"/>
              <w:rPr>
                <w:color w:val="000000"/>
                <w:sz w:val="22"/>
                <w:szCs w:val="22"/>
                <w:lang w:eastAsia="ru-RU"/>
              </w:rPr>
            </w:pPr>
            <w:r w:rsidRPr="00797E38">
              <w:rPr>
                <w:color w:val="000000"/>
                <w:sz w:val="22"/>
                <w:szCs w:val="22"/>
                <w:lang w:eastAsia="ru-RU"/>
              </w:rPr>
              <w:t>650</w:t>
            </w:r>
          </w:p>
        </w:tc>
        <w:tc>
          <w:tcPr>
            <w:tcW w:w="1559" w:type="dxa"/>
            <w:tcBorders>
              <w:top w:val="nil"/>
              <w:left w:val="nil"/>
              <w:bottom w:val="single" w:sz="4" w:space="0" w:color="auto"/>
              <w:right w:val="single" w:sz="4" w:space="0" w:color="auto"/>
            </w:tcBorders>
            <w:shd w:val="clear" w:color="auto" w:fill="auto"/>
            <w:noWrap/>
            <w:vAlign w:val="bottom"/>
            <w:hideMark/>
          </w:tcPr>
          <w:p w14:paraId="03A0FAEE" w14:textId="77777777" w:rsidR="00797E38" w:rsidRPr="00797E38" w:rsidRDefault="00797E38" w:rsidP="00797E38">
            <w:pPr>
              <w:jc w:val="right"/>
              <w:rPr>
                <w:color w:val="000000"/>
                <w:sz w:val="22"/>
                <w:szCs w:val="22"/>
                <w:lang w:eastAsia="ru-RU"/>
              </w:rPr>
            </w:pPr>
            <w:r w:rsidRPr="00797E38">
              <w:rPr>
                <w:color w:val="000000"/>
                <w:sz w:val="22"/>
                <w:szCs w:val="22"/>
                <w:lang w:eastAsia="ru-RU"/>
              </w:rPr>
              <w:t>6500</w:t>
            </w:r>
          </w:p>
        </w:tc>
      </w:tr>
      <w:tr w:rsidR="00797E38" w:rsidRPr="00797E38" w14:paraId="32A21E76" w14:textId="77777777" w:rsidTr="00797E38">
        <w:trPr>
          <w:trHeight w:val="300"/>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62C02DC3" w14:textId="77777777" w:rsidR="00797E38" w:rsidRPr="00797E38" w:rsidRDefault="00797E38" w:rsidP="00797E38">
            <w:pPr>
              <w:rPr>
                <w:color w:val="000000"/>
                <w:sz w:val="22"/>
                <w:szCs w:val="22"/>
                <w:lang w:eastAsia="ru-RU"/>
              </w:rPr>
            </w:pPr>
            <w:r w:rsidRPr="00797E38">
              <w:rPr>
                <w:color w:val="000000"/>
                <w:sz w:val="22"/>
                <w:szCs w:val="22"/>
                <w:lang w:eastAsia="ru-RU"/>
              </w:rPr>
              <w:t>жилет</w:t>
            </w:r>
          </w:p>
        </w:tc>
        <w:tc>
          <w:tcPr>
            <w:tcW w:w="850" w:type="dxa"/>
            <w:tcBorders>
              <w:top w:val="nil"/>
              <w:left w:val="nil"/>
              <w:bottom w:val="single" w:sz="4" w:space="0" w:color="auto"/>
              <w:right w:val="single" w:sz="4" w:space="0" w:color="auto"/>
            </w:tcBorders>
            <w:shd w:val="clear" w:color="auto" w:fill="auto"/>
            <w:noWrap/>
            <w:vAlign w:val="bottom"/>
            <w:hideMark/>
          </w:tcPr>
          <w:p w14:paraId="01A87666" w14:textId="77777777" w:rsidR="00797E38" w:rsidRPr="00797E38" w:rsidRDefault="00797E38" w:rsidP="00797E38">
            <w:pPr>
              <w:jc w:val="right"/>
              <w:rPr>
                <w:color w:val="000000"/>
                <w:sz w:val="22"/>
                <w:szCs w:val="22"/>
                <w:lang w:eastAsia="ru-RU"/>
              </w:rPr>
            </w:pPr>
            <w:r w:rsidRPr="00797E38">
              <w:rPr>
                <w:color w:val="000000"/>
                <w:sz w:val="22"/>
                <w:szCs w:val="22"/>
                <w:lang w:eastAsia="ru-RU"/>
              </w:rPr>
              <w:t>8</w:t>
            </w:r>
          </w:p>
        </w:tc>
        <w:tc>
          <w:tcPr>
            <w:tcW w:w="1276" w:type="dxa"/>
            <w:tcBorders>
              <w:top w:val="nil"/>
              <w:left w:val="nil"/>
              <w:bottom w:val="single" w:sz="4" w:space="0" w:color="auto"/>
              <w:right w:val="single" w:sz="4" w:space="0" w:color="auto"/>
            </w:tcBorders>
            <w:shd w:val="clear" w:color="auto" w:fill="auto"/>
            <w:noWrap/>
            <w:vAlign w:val="bottom"/>
            <w:hideMark/>
          </w:tcPr>
          <w:p w14:paraId="36D2D164" w14:textId="77777777" w:rsidR="00797E38" w:rsidRPr="00797E38" w:rsidRDefault="00797E38" w:rsidP="00797E38">
            <w:pPr>
              <w:jc w:val="right"/>
              <w:rPr>
                <w:color w:val="000000"/>
                <w:sz w:val="22"/>
                <w:szCs w:val="22"/>
                <w:lang w:eastAsia="ru-RU"/>
              </w:rPr>
            </w:pPr>
            <w:r w:rsidRPr="00797E38">
              <w:rPr>
                <w:color w:val="000000"/>
                <w:sz w:val="22"/>
                <w:szCs w:val="22"/>
                <w:lang w:eastAsia="ru-RU"/>
              </w:rPr>
              <w:t>250</w:t>
            </w:r>
          </w:p>
        </w:tc>
        <w:tc>
          <w:tcPr>
            <w:tcW w:w="1559" w:type="dxa"/>
            <w:tcBorders>
              <w:top w:val="nil"/>
              <w:left w:val="nil"/>
              <w:bottom w:val="single" w:sz="4" w:space="0" w:color="auto"/>
              <w:right w:val="single" w:sz="4" w:space="0" w:color="auto"/>
            </w:tcBorders>
            <w:shd w:val="clear" w:color="auto" w:fill="auto"/>
            <w:noWrap/>
            <w:vAlign w:val="bottom"/>
            <w:hideMark/>
          </w:tcPr>
          <w:p w14:paraId="50B7B4DB" w14:textId="77777777" w:rsidR="00797E38" w:rsidRPr="00797E38" w:rsidRDefault="00797E38" w:rsidP="00797E38">
            <w:pPr>
              <w:jc w:val="right"/>
              <w:rPr>
                <w:color w:val="000000"/>
                <w:sz w:val="22"/>
                <w:szCs w:val="22"/>
                <w:lang w:eastAsia="ru-RU"/>
              </w:rPr>
            </w:pPr>
            <w:r w:rsidRPr="00797E38">
              <w:rPr>
                <w:color w:val="000000"/>
                <w:sz w:val="22"/>
                <w:szCs w:val="22"/>
                <w:lang w:eastAsia="ru-RU"/>
              </w:rPr>
              <w:t>2000</w:t>
            </w:r>
          </w:p>
        </w:tc>
      </w:tr>
      <w:tr w:rsidR="00797E38" w:rsidRPr="00797E38" w14:paraId="7651A6A0" w14:textId="77777777" w:rsidTr="00797E38">
        <w:trPr>
          <w:trHeight w:val="300"/>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107753BC" w14:textId="77777777" w:rsidR="00797E38" w:rsidRPr="00797E38" w:rsidRDefault="00797E38" w:rsidP="00797E38">
            <w:pPr>
              <w:rPr>
                <w:color w:val="000000"/>
                <w:sz w:val="22"/>
                <w:szCs w:val="22"/>
                <w:lang w:eastAsia="ru-RU"/>
              </w:rPr>
            </w:pPr>
            <w:r w:rsidRPr="00797E38">
              <w:rPr>
                <w:color w:val="000000"/>
                <w:sz w:val="22"/>
                <w:szCs w:val="22"/>
                <w:lang w:eastAsia="ru-RU"/>
              </w:rPr>
              <w:t>костюм сварщика</w:t>
            </w:r>
          </w:p>
        </w:tc>
        <w:tc>
          <w:tcPr>
            <w:tcW w:w="850" w:type="dxa"/>
            <w:tcBorders>
              <w:top w:val="nil"/>
              <w:left w:val="nil"/>
              <w:bottom w:val="single" w:sz="4" w:space="0" w:color="auto"/>
              <w:right w:val="single" w:sz="4" w:space="0" w:color="auto"/>
            </w:tcBorders>
            <w:shd w:val="clear" w:color="auto" w:fill="auto"/>
            <w:noWrap/>
            <w:vAlign w:val="bottom"/>
            <w:hideMark/>
          </w:tcPr>
          <w:p w14:paraId="4CD415FC" w14:textId="77777777" w:rsidR="00797E38" w:rsidRPr="00797E38" w:rsidRDefault="00797E38" w:rsidP="00797E38">
            <w:pPr>
              <w:jc w:val="right"/>
              <w:rPr>
                <w:color w:val="000000"/>
                <w:sz w:val="22"/>
                <w:szCs w:val="22"/>
                <w:lang w:eastAsia="ru-RU"/>
              </w:rPr>
            </w:pPr>
            <w:r w:rsidRPr="00797E38">
              <w:rPr>
                <w:color w:val="000000"/>
                <w:sz w:val="22"/>
                <w:szCs w:val="22"/>
                <w:lang w:eastAsia="ru-RU"/>
              </w:rPr>
              <w:t>1</w:t>
            </w:r>
          </w:p>
        </w:tc>
        <w:tc>
          <w:tcPr>
            <w:tcW w:w="1276" w:type="dxa"/>
            <w:tcBorders>
              <w:top w:val="nil"/>
              <w:left w:val="nil"/>
              <w:bottom w:val="single" w:sz="4" w:space="0" w:color="auto"/>
              <w:right w:val="single" w:sz="4" w:space="0" w:color="auto"/>
            </w:tcBorders>
            <w:shd w:val="clear" w:color="auto" w:fill="auto"/>
            <w:noWrap/>
            <w:vAlign w:val="bottom"/>
            <w:hideMark/>
          </w:tcPr>
          <w:p w14:paraId="7F5C3158" w14:textId="77777777" w:rsidR="00797E38" w:rsidRPr="00797E38" w:rsidRDefault="00797E38" w:rsidP="00797E38">
            <w:pPr>
              <w:jc w:val="right"/>
              <w:rPr>
                <w:color w:val="000000"/>
                <w:sz w:val="22"/>
                <w:szCs w:val="22"/>
                <w:lang w:eastAsia="ru-RU"/>
              </w:rPr>
            </w:pPr>
            <w:r w:rsidRPr="00797E38">
              <w:rPr>
                <w:color w:val="000000"/>
                <w:sz w:val="22"/>
                <w:szCs w:val="22"/>
                <w:lang w:eastAsia="ru-RU"/>
              </w:rPr>
              <w:t>1590</w:t>
            </w:r>
          </w:p>
        </w:tc>
        <w:tc>
          <w:tcPr>
            <w:tcW w:w="1559" w:type="dxa"/>
            <w:tcBorders>
              <w:top w:val="nil"/>
              <w:left w:val="nil"/>
              <w:bottom w:val="single" w:sz="4" w:space="0" w:color="auto"/>
              <w:right w:val="single" w:sz="4" w:space="0" w:color="auto"/>
            </w:tcBorders>
            <w:shd w:val="clear" w:color="auto" w:fill="auto"/>
            <w:noWrap/>
            <w:vAlign w:val="bottom"/>
            <w:hideMark/>
          </w:tcPr>
          <w:p w14:paraId="0EDE0425" w14:textId="77777777" w:rsidR="00797E38" w:rsidRPr="00797E38" w:rsidRDefault="00797E38" w:rsidP="00797E38">
            <w:pPr>
              <w:jc w:val="right"/>
              <w:rPr>
                <w:color w:val="000000"/>
                <w:sz w:val="22"/>
                <w:szCs w:val="22"/>
                <w:lang w:eastAsia="ru-RU"/>
              </w:rPr>
            </w:pPr>
            <w:r w:rsidRPr="00797E38">
              <w:rPr>
                <w:color w:val="000000"/>
                <w:sz w:val="22"/>
                <w:szCs w:val="22"/>
                <w:lang w:eastAsia="ru-RU"/>
              </w:rPr>
              <w:t>1590</w:t>
            </w:r>
          </w:p>
        </w:tc>
      </w:tr>
      <w:tr w:rsidR="00797E38" w:rsidRPr="00797E38" w14:paraId="5238B00E" w14:textId="77777777" w:rsidTr="00797E38">
        <w:trPr>
          <w:trHeight w:val="300"/>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35724841" w14:textId="77777777" w:rsidR="00797E38" w:rsidRPr="00797E38" w:rsidRDefault="00797E38" w:rsidP="00797E38">
            <w:pPr>
              <w:rPr>
                <w:color w:val="000000"/>
                <w:sz w:val="22"/>
                <w:szCs w:val="22"/>
                <w:lang w:eastAsia="ru-RU"/>
              </w:rPr>
            </w:pPr>
            <w:r w:rsidRPr="00797E38">
              <w:rPr>
                <w:color w:val="000000"/>
                <w:sz w:val="22"/>
                <w:szCs w:val="22"/>
                <w:lang w:eastAsia="ru-RU"/>
              </w:rPr>
              <w:t>мыло</w:t>
            </w:r>
          </w:p>
        </w:tc>
        <w:tc>
          <w:tcPr>
            <w:tcW w:w="850" w:type="dxa"/>
            <w:tcBorders>
              <w:top w:val="nil"/>
              <w:left w:val="nil"/>
              <w:bottom w:val="single" w:sz="4" w:space="0" w:color="auto"/>
              <w:right w:val="single" w:sz="4" w:space="0" w:color="auto"/>
            </w:tcBorders>
            <w:shd w:val="clear" w:color="auto" w:fill="auto"/>
            <w:noWrap/>
            <w:vAlign w:val="bottom"/>
            <w:hideMark/>
          </w:tcPr>
          <w:p w14:paraId="7C4AB077" w14:textId="77777777" w:rsidR="00797E38" w:rsidRPr="00797E38" w:rsidRDefault="00797E38" w:rsidP="00797E38">
            <w:pPr>
              <w:jc w:val="right"/>
              <w:rPr>
                <w:color w:val="000000"/>
                <w:sz w:val="22"/>
                <w:szCs w:val="22"/>
                <w:lang w:eastAsia="ru-RU"/>
              </w:rPr>
            </w:pPr>
            <w:r w:rsidRPr="00797E38">
              <w:rPr>
                <w:color w:val="000000"/>
                <w:sz w:val="22"/>
                <w:szCs w:val="22"/>
                <w:lang w:eastAsia="ru-RU"/>
              </w:rPr>
              <w:t>288</w:t>
            </w:r>
          </w:p>
        </w:tc>
        <w:tc>
          <w:tcPr>
            <w:tcW w:w="1276" w:type="dxa"/>
            <w:tcBorders>
              <w:top w:val="nil"/>
              <w:left w:val="nil"/>
              <w:bottom w:val="single" w:sz="4" w:space="0" w:color="auto"/>
              <w:right w:val="single" w:sz="4" w:space="0" w:color="auto"/>
            </w:tcBorders>
            <w:shd w:val="clear" w:color="auto" w:fill="auto"/>
            <w:noWrap/>
            <w:vAlign w:val="bottom"/>
            <w:hideMark/>
          </w:tcPr>
          <w:p w14:paraId="5860B0AD" w14:textId="77777777" w:rsidR="00797E38" w:rsidRPr="00797E38" w:rsidRDefault="00797E38" w:rsidP="00797E38">
            <w:pPr>
              <w:jc w:val="right"/>
              <w:rPr>
                <w:color w:val="000000"/>
                <w:sz w:val="22"/>
                <w:szCs w:val="22"/>
                <w:lang w:eastAsia="ru-RU"/>
              </w:rPr>
            </w:pPr>
            <w:r w:rsidRPr="00797E38">
              <w:rPr>
                <w:color w:val="000000"/>
                <w:sz w:val="22"/>
                <w:szCs w:val="22"/>
                <w:lang w:eastAsia="ru-RU"/>
              </w:rPr>
              <w:t>25</w:t>
            </w:r>
          </w:p>
        </w:tc>
        <w:tc>
          <w:tcPr>
            <w:tcW w:w="1559" w:type="dxa"/>
            <w:tcBorders>
              <w:top w:val="nil"/>
              <w:left w:val="nil"/>
              <w:bottom w:val="single" w:sz="4" w:space="0" w:color="auto"/>
              <w:right w:val="single" w:sz="4" w:space="0" w:color="auto"/>
            </w:tcBorders>
            <w:shd w:val="clear" w:color="auto" w:fill="auto"/>
            <w:noWrap/>
            <w:vAlign w:val="bottom"/>
            <w:hideMark/>
          </w:tcPr>
          <w:p w14:paraId="1066C8F9" w14:textId="77777777" w:rsidR="00797E38" w:rsidRPr="00797E38" w:rsidRDefault="00797E38" w:rsidP="00797E38">
            <w:pPr>
              <w:jc w:val="right"/>
              <w:rPr>
                <w:color w:val="000000"/>
                <w:sz w:val="22"/>
                <w:szCs w:val="22"/>
                <w:lang w:eastAsia="ru-RU"/>
              </w:rPr>
            </w:pPr>
            <w:r w:rsidRPr="00797E38">
              <w:rPr>
                <w:color w:val="000000"/>
                <w:sz w:val="22"/>
                <w:szCs w:val="22"/>
                <w:lang w:eastAsia="ru-RU"/>
              </w:rPr>
              <w:t>7200</w:t>
            </w:r>
          </w:p>
        </w:tc>
      </w:tr>
      <w:tr w:rsidR="00797E38" w:rsidRPr="00797E38" w14:paraId="3381051F" w14:textId="77777777" w:rsidTr="00797E38">
        <w:trPr>
          <w:trHeight w:val="300"/>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63C6DA62" w14:textId="77777777" w:rsidR="00797E38" w:rsidRPr="00797E38" w:rsidRDefault="00797E38" w:rsidP="00797E38">
            <w:pPr>
              <w:rPr>
                <w:color w:val="000000"/>
                <w:sz w:val="22"/>
                <w:szCs w:val="22"/>
                <w:lang w:eastAsia="ru-RU"/>
              </w:rPr>
            </w:pPr>
            <w:r w:rsidRPr="00797E38">
              <w:rPr>
                <w:color w:val="000000"/>
                <w:sz w:val="22"/>
                <w:szCs w:val="22"/>
                <w:lang w:eastAsia="ru-RU"/>
              </w:rPr>
              <w:t>перчатки</w:t>
            </w:r>
          </w:p>
        </w:tc>
        <w:tc>
          <w:tcPr>
            <w:tcW w:w="850" w:type="dxa"/>
            <w:tcBorders>
              <w:top w:val="nil"/>
              <w:left w:val="nil"/>
              <w:bottom w:val="single" w:sz="4" w:space="0" w:color="auto"/>
              <w:right w:val="single" w:sz="4" w:space="0" w:color="auto"/>
            </w:tcBorders>
            <w:shd w:val="clear" w:color="auto" w:fill="auto"/>
            <w:noWrap/>
            <w:vAlign w:val="bottom"/>
            <w:hideMark/>
          </w:tcPr>
          <w:p w14:paraId="5EB4BE83" w14:textId="77777777" w:rsidR="00797E38" w:rsidRPr="00797E38" w:rsidRDefault="00797E38" w:rsidP="00797E38">
            <w:pPr>
              <w:jc w:val="right"/>
              <w:rPr>
                <w:color w:val="000000"/>
                <w:sz w:val="22"/>
                <w:szCs w:val="22"/>
                <w:lang w:eastAsia="ru-RU"/>
              </w:rPr>
            </w:pPr>
            <w:r w:rsidRPr="00797E38">
              <w:rPr>
                <w:color w:val="000000"/>
                <w:sz w:val="22"/>
                <w:szCs w:val="22"/>
                <w:lang w:eastAsia="ru-RU"/>
              </w:rPr>
              <w:t>288</w:t>
            </w:r>
          </w:p>
        </w:tc>
        <w:tc>
          <w:tcPr>
            <w:tcW w:w="1276" w:type="dxa"/>
            <w:tcBorders>
              <w:top w:val="nil"/>
              <w:left w:val="nil"/>
              <w:bottom w:val="single" w:sz="4" w:space="0" w:color="auto"/>
              <w:right w:val="single" w:sz="4" w:space="0" w:color="auto"/>
            </w:tcBorders>
            <w:shd w:val="clear" w:color="auto" w:fill="auto"/>
            <w:noWrap/>
            <w:vAlign w:val="bottom"/>
            <w:hideMark/>
          </w:tcPr>
          <w:p w14:paraId="56FD8A6B" w14:textId="77777777" w:rsidR="00797E38" w:rsidRPr="00797E38" w:rsidRDefault="00797E38" w:rsidP="00797E38">
            <w:pPr>
              <w:jc w:val="right"/>
              <w:rPr>
                <w:color w:val="000000"/>
                <w:sz w:val="22"/>
                <w:szCs w:val="22"/>
                <w:lang w:eastAsia="ru-RU"/>
              </w:rPr>
            </w:pPr>
            <w:r w:rsidRPr="00797E38">
              <w:rPr>
                <w:color w:val="000000"/>
                <w:sz w:val="22"/>
                <w:szCs w:val="22"/>
                <w:lang w:eastAsia="ru-RU"/>
              </w:rPr>
              <w:t>15</w:t>
            </w:r>
          </w:p>
        </w:tc>
        <w:tc>
          <w:tcPr>
            <w:tcW w:w="1559" w:type="dxa"/>
            <w:tcBorders>
              <w:top w:val="nil"/>
              <w:left w:val="nil"/>
              <w:bottom w:val="single" w:sz="4" w:space="0" w:color="auto"/>
              <w:right w:val="single" w:sz="4" w:space="0" w:color="auto"/>
            </w:tcBorders>
            <w:shd w:val="clear" w:color="auto" w:fill="auto"/>
            <w:noWrap/>
            <w:vAlign w:val="bottom"/>
            <w:hideMark/>
          </w:tcPr>
          <w:p w14:paraId="57B41B1D" w14:textId="77777777" w:rsidR="00797E38" w:rsidRPr="00797E38" w:rsidRDefault="00797E38" w:rsidP="00797E38">
            <w:pPr>
              <w:jc w:val="right"/>
              <w:rPr>
                <w:color w:val="000000"/>
                <w:sz w:val="22"/>
                <w:szCs w:val="22"/>
                <w:lang w:eastAsia="ru-RU"/>
              </w:rPr>
            </w:pPr>
            <w:r w:rsidRPr="00797E38">
              <w:rPr>
                <w:color w:val="000000"/>
                <w:sz w:val="22"/>
                <w:szCs w:val="22"/>
                <w:lang w:eastAsia="ru-RU"/>
              </w:rPr>
              <w:t>4320</w:t>
            </w:r>
          </w:p>
        </w:tc>
      </w:tr>
      <w:tr w:rsidR="00797E38" w:rsidRPr="00797E38" w14:paraId="2A4F15F7" w14:textId="77777777" w:rsidTr="00797E38">
        <w:trPr>
          <w:trHeight w:val="300"/>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77AE4B14" w14:textId="77777777" w:rsidR="00797E38" w:rsidRPr="00797E38" w:rsidRDefault="00797E38" w:rsidP="00797E38">
            <w:pPr>
              <w:rPr>
                <w:color w:val="000000"/>
                <w:sz w:val="22"/>
                <w:szCs w:val="22"/>
                <w:lang w:eastAsia="ru-RU"/>
              </w:rPr>
            </w:pPr>
            <w:r w:rsidRPr="00797E38">
              <w:rPr>
                <w:color w:val="000000"/>
                <w:sz w:val="22"/>
                <w:szCs w:val="22"/>
                <w:lang w:eastAsia="ru-RU"/>
              </w:rPr>
              <w:t>рукавицы сварщика</w:t>
            </w:r>
          </w:p>
        </w:tc>
        <w:tc>
          <w:tcPr>
            <w:tcW w:w="850" w:type="dxa"/>
            <w:tcBorders>
              <w:top w:val="nil"/>
              <w:left w:val="nil"/>
              <w:bottom w:val="single" w:sz="4" w:space="0" w:color="auto"/>
              <w:right w:val="single" w:sz="4" w:space="0" w:color="auto"/>
            </w:tcBorders>
            <w:shd w:val="clear" w:color="auto" w:fill="auto"/>
            <w:noWrap/>
            <w:vAlign w:val="bottom"/>
            <w:hideMark/>
          </w:tcPr>
          <w:p w14:paraId="74832FC7" w14:textId="77777777" w:rsidR="00797E38" w:rsidRPr="00797E38" w:rsidRDefault="00797E38" w:rsidP="00797E38">
            <w:pPr>
              <w:jc w:val="right"/>
              <w:rPr>
                <w:color w:val="000000"/>
                <w:sz w:val="22"/>
                <w:szCs w:val="22"/>
                <w:lang w:eastAsia="ru-RU"/>
              </w:rPr>
            </w:pPr>
            <w:r w:rsidRPr="00797E38">
              <w:rPr>
                <w:color w:val="000000"/>
                <w:sz w:val="22"/>
                <w:szCs w:val="22"/>
                <w:lang w:eastAsia="ru-RU"/>
              </w:rPr>
              <w:t>12</w:t>
            </w:r>
          </w:p>
        </w:tc>
        <w:tc>
          <w:tcPr>
            <w:tcW w:w="1276" w:type="dxa"/>
            <w:tcBorders>
              <w:top w:val="nil"/>
              <w:left w:val="nil"/>
              <w:bottom w:val="single" w:sz="4" w:space="0" w:color="auto"/>
              <w:right w:val="single" w:sz="4" w:space="0" w:color="auto"/>
            </w:tcBorders>
            <w:shd w:val="clear" w:color="auto" w:fill="auto"/>
            <w:noWrap/>
            <w:vAlign w:val="bottom"/>
            <w:hideMark/>
          </w:tcPr>
          <w:p w14:paraId="67CCECB0" w14:textId="77777777" w:rsidR="00797E38" w:rsidRPr="00797E38" w:rsidRDefault="00797E38" w:rsidP="00797E38">
            <w:pPr>
              <w:jc w:val="right"/>
              <w:rPr>
                <w:color w:val="000000"/>
                <w:sz w:val="22"/>
                <w:szCs w:val="22"/>
                <w:lang w:eastAsia="ru-RU"/>
              </w:rPr>
            </w:pPr>
            <w:r w:rsidRPr="00797E38">
              <w:rPr>
                <w:color w:val="000000"/>
                <w:sz w:val="22"/>
                <w:szCs w:val="22"/>
                <w:lang w:eastAsia="ru-RU"/>
              </w:rPr>
              <w:t>450</w:t>
            </w:r>
          </w:p>
        </w:tc>
        <w:tc>
          <w:tcPr>
            <w:tcW w:w="1559" w:type="dxa"/>
            <w:tcBorders>
              <w:top w:val="nil"/>
              <w:left w:val="nil"/>
              <w:bottom w:val="single" w:sz="4" w:space="0" w:color="auto"/>
              <w:right w:val="single" w:sz="4" w:space="0" w:color="auto"/>
            </w:tcBorders>
            <w:shd w:val="clear" w:color="auto" w:fill="auto"/>
            <w:noWrap/>
            <w:vAlign w:val="bottom"/>
            <w:hideMark/>
          </w:tcPr>
          <w:p w14:paraId="3BA0FE78" w14:textId="77777777" w:rsidR="00797E38" w:rsidRPr="00797E38" w:rsidRDefault="00797E38" w:rsidP="00797E38">
            <w:pPr>
              <w:jc w:val="right"/>
              <w:rPr>
                <w:color w:val="000000"/>
                <w:sz w:val="22"/>
                <w:szCs w:val="22"/>
                <w:lang w:eastAsia="ru-RU"/>
              </w:rPr>
            </w:pPr>
            <w:r w:rsidRPr="00797E38">
              <w:rPr>
                <w:color w:val="000000"/>
                <w:sz w:val="22"/>
                <w:szCs w:val="22"/>
                <w:lang w:eastAsia="ru-RU"/>
              </w:rPr>
              <w:t>5400</w:t>
            </w:r>
          </w:p>
        </w:tc>
      </w:tr>
      <w:tr w:rsidR="00797E38" w:rsidRPr="00797E38" w14:paraId="5006CA98" w14:textId="77777777" w:rsidTr="00797E38">
        <w:trPr>
          <w:trHeight w:val="300"/>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370A6C70" w14:textId="77777777" w:rsidR="00797E38" w:rsidRPr="00797E38" w:rsidRDefault="00797E38" w:rsidP="00797E38">
            <w:pPr>
              <w:rPr>
                <w:color w:val="000000"/>
                <w:sz w:val="22"/>
                <w:szCs w:val="22"/>
                <w:lang w:eastAsia="ru-RU"/>
              </w:rPr>
            </w:pPr>
            <w:r w:rsidRPr="00797E38">
              <w:rPr>
                <w:color w:val="000000"/>
                <w:sz w:val="22"/>
                <w:szCs w:val="22"/>
                <w:lang w:eastAsia="ru-RU"/>
              </w:rPr>
              <w:t xml:space="preserve">рукавицы </w:t>
            </w:r>
            <w:proofErr w:type="spellStart"/>
            <w:proofErr w:type="gramStart"/>
            <w:r w:rsidRPr="00797E38">
              <w:rPr>
                <w:color w:val="000000"/>
                <w:sz w:val="22"/>
                <w:szCs w:val="22"/>
                <w:lang w:eastAsia="ru-RU"/>
              </w:rPr>
              <w:t>брезент.с</w:t>
            </w:r>
            <w:proofErr w:type="spellEnd"/>
            <w:proofErr w:type="gramEnd"/>
            <w:r w:rsidRPr="00797E38">
              <w:rPr>
                <w:color w:val="000000"/>
                <w:sz w:val="22"/>
                <w:szCs w:val="22"/>
                <w:lang w:eastAsia="ru-RU"/>
              </w:rPr>
              <w:t xml:space="preserve"> </w:t>
            </w:r>
            <w:proofErr w:type="spellStart"/>
            <w:r w:rsidRPr="00797E38">
              <w:rPr>
                <w:color w:val="000000"/>
                <w:sz w:val="22"/>
                <w:szCs w:val="22"/>
                <w:lang w:eastAsia="ru-RU"/>
              </w:rPr>
              <w:t>налад</w:t>
            </w:r>
            <w:proofErr w:type="spellEnd"/>
            <w:r w:rsidRPr="00797E38">
              <w:rPr>
                <w:color w:val="000000"/>
                <w:sz w:val="22"/>
                <w:szCs w:val="22"/>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14:paraId="25EED802" w14:textId="77777777" w:rsidR="00797E38" w:rsidRPr="00797E38" w:rsidRDefault="00797E38" w:rsidP="00797E38">
            <w:pPr>
              <w:jc w:val="right"/>
              <w:rPr>
                <w:color w:val="000000"/>
                <w:sz w:val="22"/>
                <w:szCs w:val="22"/>
                <w:lang w:eastAsia="ru-RU"/>
              </w:rPr>
            </w:pPr>
            <w:r w:rsidRPr="00797E38">
              <w:rPr>
                <w:color w:val="000000"/>
                <w:sz w:val="22"/>
                <w:szCs w:val="22"/>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56E19DF7" w14:textId="77777777" w:rsidR="00797E38" w:rsidRPr="00797E38" w:rsidRDefault="00797E38" w:rsidP="00797E38">
            <w:pPr>
              <w:jc w:val="right"/>
              <w:rPr>
                <w:color w:val="000000"/>
                <w:sz w:val="22"/>
                <w:szCs w:val="22"/>
                <w:lang w:eastAsia="ru-RU"/>
              </w:rPr>
            </w:pPr>
            <w:r w:rsidRPr="00797E38">
              <w:rPr>
                <w:color w:val="000000"/>
                <w:sz w:val="22"/>
                <w:szCs w:val="22"/>
                <w:lang w:eastAsia="ru-RU"/>
              </w:rPr>
              <w:t>65</w:t>
            </w:r>
          </w:p>
        </w:tc>
        <w:tc>
          <w:tcPr>
            <w:tcW w:w="1559" w:type="dxa"/>
            <w:tcBorders>
              <w:top w:val="nil"/>
              <w:left w:val="nil"/>
              <w:bottom w:val="single" w:sz="4" w:space="0" w:color="auto"/>
              <w:right w:val="single" w:sz="4" w:space="0" w:color="auto"/>
            </w:tcBorders>
            <w:shd w:val="clear" w:color="auto" w:fill="auto"/>
            <w:noWrap/>
            <w:vAlign w:val="bottom"/>
            <w:hideMark/>
          </w:tcPr>
          <w:p w14:paraId="2875F362" w14:textId="77777777" w:rsidR="00797E38" w:rsidRPr="00797E38" w:rsidRDefault="00797E38" w:rsidP="00797E38">
            <w:pPr>
              <w:jc w:val="right"/>
              <w:rPr>
                <w:color w:val="000000"/>
                <w:sz w:val="22"/>
                <w:szCs w:val="22"/>
                <w:lang w:eastAsia="ru-RU"/>
              </w:rPr>
            </w:pPr>
            <w:r w:rsidRPr="00797E38">
              <w:rPr>
                <w:color w:val="000000"/>
                <w:sz w:val="22"/>
                <w:szCs w:val="22"/>
                <w:lang w:eastAsia="ru-RU"/>
              </w:rPr>
              <w:t>13000</w:t>
            </w:r>
          </w:p>
        </w:tc>
      </w:tr>
      <w:tr w:rsidR="00797E38" w:rsidRPr="00797E38" w14:paraId="436386EA" w14:textId="77777777" w:rsidTr="00797E38">
        <w:trPr>
          <w:trHeight w:val="300"/>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2F971AD0" w14:textId="77777777" w:rsidR="00797E38" w:rsidRPr="00797E38" w:rsidRDefault="00797E38" w:rsidP="00797E38">
            <w:pPr>
              <w:rPr>
                <w:color w:val="000000"/>
                <w:sz w:val="22"/>
                <w:szCs w:val="22"/>
                <w:lang w:eastAsia="ru-RU"/>
              </w:rPr>
            </w:pPr>
            <w:r w:rsidRPr="00797E38">
              <w:rPr>
                <w:color w:val="000000"/>
                <w:sz w:val="22"/>
                <w:szCs w:val="22"/>
                <w:lang w:eastAsia="ru-RU"/>
              </w:rPr>
              <w:t>респиратор</w:t>
            </w:r>
          </w:p>
        </w:tc>
        <w:tc>
          <w:tcPr>
            <w:tcW w:w="850" w:type="dxa"/>
            <w:tcBorders>
              <w:top w:val="nil"/>
              <w:left w:val="nil"/>
              <w:bottom w:val="single" w:sz="4" w:space="0" w:color="auto"/>
              <w:right w:val="single" w:sz="4" w:space="0" w:color="auto"/>
            </w:tcBorders>
            <w:shd w:val="clear" w:color="auto" w:fill="auto"/>
            <w:noWrap/>
            <w:vAlign w:val="bottom"/>
            <w:hideMark/>
          </w:tcPr>
          <w:p w14:paraId="52EC5F20" w14:textId="77777777" w:rsidR="00797E38" w:rsidRPr="00797E38" w:rsidRDefault="00797E38" w:rsidP="00797E38">
            <w:pPr>
              <w:jc w:val="right"/>
              <w:rPr>
                <w:color w:val="000000"/>
                <w:sz w:val="22"/>
                <w:szCs w:val="22"/>
                <w:lang w:eastAsia="ru-RU"/>
              </w:rPr>
            </w:pPr>
            <w:r w:rsidRPr="00797E38">
              <w:rPr>
                <w:color w:val="000000"/>
                <w:sz w:val="22"/>
                <w:szCs w:val="22"/>
                <w:lang w:eastAsia="ru-RU"/>
              </w:rPr>
              <w:t>17</w:t>
            </w:r>
          </w:p>
        </w:tc>
        <w:tc>
          <w:tcPr>
            <w:tcW w:w="1276" w:type="dxa"/>
            <w:tcBorders>
              <w:top w:val="nil"/>
              <w:left w:val="nil"/>
              <w:bottom w:val="single" w:sz="4" w:space="0" w:color="auto"/>
              <w:right w:val="single" w:sz="4" w:space="0" w:color="auto"/>
            </w:tcBorders>
            <w:shd w:val="clear" w:color="auto" w:fill="auto"/>
            <w:noWrap/>
            <w:vAlign w:val="bottom"/>
            <w:hideMark/>
          </w:tcPr>
          <w:p w14:paraId="510A25FE" w14:textId="77777777" w:rsidR="00797E38" w:rsidRPr="00797E38" w:rsidRDefault="00797E38" w:rsidP="00797E38">
            <w:pPr>
              <w:jc w:val="right"/>
              <w:rPr>
                <w:color w:val="000000"/>
                <w:sz w:val="22"/>
                <w:szCs w:val="22"/>
                <w:lang w:eastAsia="ru-RU"/>
              </w:rPr>
            </w:pPr>
            <w:r w:rsidRPr="00797E38">
              <w:rPr>
                <w:color w:val="000000"/>
                <w:sz w:val="22"/>
                <w:szCs w:val="22"/>
                <w:lang w:eastAsia="ru-RU"/>
              </w:rPr>
              <w:t>67</w:t>
            </w:r>
          </w:p>
        </w:tc>
        <w:tc>
          <w:tcPr>
            <w:tcW w:w="1559" w:type="dxa"/>
            <w:tcBorders>
              <w:top w:val="nil"/>
              <w:left w:val="nil"/>
              <w:bottom w:val="single" w:sz="4" w:space="0" w:color="auto"/>
              <w:right w:val="single" w:sz="4" w:space="0" w:color="auto"/>
            </w:tcBorders>
            <w:shd w:val="clear" w:color="auto" w:fill="auto"/>
            <w:noWrap/>
            <w:vAlign w:val="bottom"/>
            <w:hideMark/>
          </w:tcPr>
          <w:p w14:paraId="0D60532C" w14:textId="77777777" w:rsidR="00797E38" w:rsidRPr="00797E38" w:rsidRDefault="00797E38" w:rsidP="00797E38">
            <w:pPr>
              <w:jc w:val="right"/>
              <w:rPr>
                <w:color w:val="000000"/>
                <w:sz w:val="22"/>
                <w:szCs w:val="22"/>
                <w:lang w:eastAsia="ru-RU"/>
              </w:rPr>
            </w:pPr>
            <w:r w:rsidRPr="00797E38">
              <w:rPr>
                <w:color w:val="000000"/>
                <w:sz w:val="22"/>
                <w:szCs w:val="22"/>
                <w:lang w:eastAsia="ru-RU"/>
              </w:rPr>
              <w:t>1139</w:t>
            </w:r>
          </w:p>
        </w:tc>
      </w:tr>
      <w:tr w:rsidR="00797E38" w:rsidRPr="00797E38" w14:paraId="3FBFCD93" w14:textId="77777777" w:rsidTr="00797E38">
        <w:trPr>
          <w:trHeight w:val="300"/>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5C3BA73B" w14:textId="77777777" w:rsidR="00797E38" w:rsidRPr="00797E38" w:rsidRDefault="00797E38" w:rsidP="00797E38">
            <w:pPr>
              <w:rPr>
                <w:color w:val="000000"/>
                <w:sz w:val="22"/>
                <w:szCs w:val="22"/>
                <w:lang w:eastAsia="ru-RU"/>
              </w:rPr>
            </w:pPr>
            <w:proofErr w:type="spellStart"/>
            <w:r w:rsidRPr="00797E38">
              <w:rPr>
                <w:color w:val="000000"/>
                <w:sz w:val="22"/>
                <w:szCs w:val="22"/>
                <w:lang w:eastAsia="ru-RU"/>
              </w:rPr>
              <w:t>спецоценка</w:t>
            </w:r>
            <w:proofErr w:type="spellEnd"/>
            <w:r w:rsidRPr="00797E38">
              <w:rPr>
                <w:color w:val="000000"/>
                <w:sz w:val="22"/>
                <w:szCs w:val="22"/>
                <w:lang w:eastAsia="ru-RU"/>
              </w:rPr>
              <w:t xml:space="preserve"> рабочих мест</w:t>
            </w:r>
          </w:p>
        </w:tc>
        <w:tc>
          <w:tcPr>
            <w:tcW w:w="850" w:type="dxa"/>
            <w:tcBorders>
              <w:top w:val="nil"/>
              <w:left w:val="nil"/>
              <w:bottom w:val="single" w:sz="4" w:space="0" w:color="auto"/>
              <w:right w:val="single" w:sz="4" w:space="0" w:color="auto"/>
            </w:tcBorders>
            <w:shd w:val="clear" w:color="auto" w:fill="auto"/>
            <w:noWrap/>
            <w:vAlign w:val="bottom"/>
            <w:hideMark/>
          </w:tcPr>
          <w:p w14:paraId="778B75AC" w14:textId="77777777" w:rsidR="00797E38" w:rsidRPr="00797E38" w:rsidRDefault="00797E38" w:rsidP="00797E38">
            <w:pPr>
              <w:jc w:val="right"/>
              <w:rPr>
                <w:color w:val="000000"/>
                <w:sz w:val="22"/>
                <w:szCs w:val="22"/>
                <w:lang w:eastAsia="ru-RU"/>
              </w:rPr>
            </w:pPr>
            <w:r w:rsidRPr="00797E38">
              <w:rPr>
                <w:color w:val="000000"/>
                <w:sz w:val="22"/>
                <w:szCs w:val="22"/>
                <w:lang w:eastAsia="ru-RU"/>
              </w:rPr>
              <w:t>9</w:t>
            </w:r>
          </w:p>
        </w:tc>
        <w:tc>
          <w:tcPr>
            <w:tcW w:w="1276" w:type="dxa"/>
            <w:tcBorders>
              <w:top w:val="nil"/>
              <w:left w:val="nil"/>
              <w:bottom w:val="single" w:sz="4" w:space="0" w:color="auto"/>
              <w:right w:val="single" w:sz="4" w:space="0" w:color="auto"/>
            </w:tcBorders>
            <w:shd w:val="clear" w:color="auto" w:fill="auto"/>
            <w:noWrap/>
            <w:vAlign w:val="bottom"/>
            <w:hideMark/>
          </w:tcPr>
          <w:p w14:paraId="3C2E2F43" w14:textId="77777777" w:rsidR="00797E38" w:rsidRPr="00797E38" w:rsidRDefault="00797E38" w:rsidP="00797E38">
            <w:pPr>
              <w:jc w:val="right"/>
              <w:rPr>
                <w:color w:val="000000"/>
                <w:sz w:val="22"/>
                <w:szCs w:val="22"/>
                <w:lang w:eastAsia="ru-RU"/>
              </w:rPr>
            </w:pPr>
            <w:r w:rsidRPr="00797E38">
              <w:rPr>
                <w:color w:val="000000"/>
                <w:sz w:val="22"/>
                <w:szCs w:val="22"/>
                <w:lang w:eastAsia="ru-RU"/>
              </w:rPr>
              <w:t>3000</w:t>
            </w:r>
          </w:p>
        </w:tc>
        <w:tc>
          <w:tcPr>
            <w:tcW w:w="1559" w:type="dxa"/>
            <w:tcBorders>
              <w:top w:val="nil"/>
              <w:left w:val="nil"/>
              <w:bottom w:val="single" w:sz="4" w:space="0" w:color="auto"/>
              <w:right w:val="single" w:sz="4" w:space="0" w:color="auto"/>
            </w:tcBorders>
            <w:shd w:val="clear" w:color="auto" w:fill="auto"/>
            <w:noWrap/>
            <w:vAlign w:val="bottom"/>
            <w:hideMark/>
          </w:tcPr>
          <w:p w14:paraId="52D7E6D8" w14:textId="77777777" w:rsidR="00797E38" w:rsidRPr="00797E38" w:rsidRDefault="00797E38" w:rsidP="00797E38">
            <w:pPr>
              <w:jc w:val="right"/>
              <w:rPr>
                <w:color w:val="000000"/>
                <w:sz w:val="22"/>
                <w:szCs w:val="22"/>
                <w:lang w:eastAsia="ru-RU"/>
              </w:rPr>
            </w:pPr>
            <w:r w:rsidRPr="00797E38">
              <w:rPr>
                <w:color w:val="000000"/>
                <w:sz w:val="22"/>
                <w:szCs w:val="22"/>
                <w:lang w:eastAsia="ru-RU"/>
              </w:rPr>
              <w:t>27000</w:t>
            </w:r>
          </w:p>
        </w:tc>
      </w:tr>
      <w:tr w:rsidR="00797E38" w:rsidRPr="00797E38" w14:paraId="7EF9EA10" w14:textId="77777777" w:rsidTr="00797E38">
        <w:trPr>
          <w:trHeight w:val="300"/>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3C3E69D4" w14:textId="77777777" w:rsidR="00797E38" w:rsidRPr="00797E38" w:rsidRDefault="00797E38" w:rsidP="00797E38">
            <w:pPr>
              <w:rPr>
                <w:color w:val="000000"/>
                <w:sz w:val="22"/>
                <w:szCs w:val="22"/>
                <w:lang w:eastAsia="ru-RU"/>
              </w:rPr>
            </w:pPr>
            <w:r w:rsidRPr="00797E38">
              <w:rPr>
                <w:color w:val="000000"/>
                <w:sz w:val="22"/>
                <w:szCs w:val="22"/>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14:paraId="416EB34C" w14:textId="77777777" w:rsidR="00797E38" w:rsidRPr="00797E38" w:rsidRDefault="00797E38" w:rsidP="00797E38">
            <w:pPr>
              <w:rPr>
                <w:color w:val="000000"/>
                <w:sz w:val="22"/>
                <w:szCs w:val="22"/>
                <w:lang w:eastAsia="ru-RU"/>
              </w:rPr>
            </w:pPr>
            <w:r w:rsidRPr="00797E38">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4EE136D0" w14:textId="77777777" w:rsidR="00797E38" w:rsidRPr="00797E38" w:rsidRDefault="00797E38" w:rsidP="00797E38">
            <w:pPr>
              <w:rPr>
                <w:color w:val="000000"/>
                <w:sz w:val="22"/>
                <w:szCs w:val="22"/>
                <w:lang w:eastAsia="ru-RU"/>
              </w:rPr>
            </w:pPr>
            <w:r w:rsidRPr="00797E38">
              <w:rPr>
                <w:color w:val="000000"/>
                <w:sz w:val="22"/>
                <w:szCs w:val="22"/>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14:paraId="310098FD" w14:textId="77777777" w:rsidR="00797E38" w:rsidRPr="00797E38" w:rsidRDefault="00797E38" w:rsidP="00797E38">
            <w:pPr>
              <w:jc w:val="right"/>
              <w:rPr>
                <w:color w:val="000000"/>
                <w:sz w:val="22"/>
                <w:szCs w:val="22"/>
                <w:lang w:eastAsia="ru-RU"/>
              </w:rPr>
            </w:pPr>
            <w:r w:rsidRPr="00797E38">
              <w:rPr>
                <w:color w:val="000000"/>
                <w:sz w:val="22"/>
                <w:szCs w:val="22"/>
                <w:lang w:eastAsia="ru-RU"/>
              </w:rPr>
              <w:t>186899</w:t>
            </w:r>
          </w:p>
        </w:tc>
      </w:tr>
    </w:tbl>
    <w:p w14:paraId="549564F1" w14:textId="77777777" w:rsidR="00797E38" w:rsidRPr="00797E38" w:rsidRDefault="00797E38" w:rsidP="00797E38">
      <w:pPr>
        <w:tabs>
          <w:tab w:val="left" w:pos="1134"/>
        </w:tabs>
        <w:ind w:firstLine="709"/>
        <w:jc w:val="both"/>
        <w:rPr>
          <w:color w:val="000000"/>
          <w:sz w:val="28"/>
          <w:szCs w:val="28"/>
          <w:lang w:eastAsia="ru-RU"/>
        </w:rPr>
      </w:pPr>
    </w:p>
    <w:p w14:paraId="024E5895" w14:textId="77777777" w:rsidR="00797E38" w:rsidRPr="00797E38" w:rsidRDefault="00797E38" w:rsidP="00797E38">
      <w:pPr>
        <w:tabs>
          <w:tab w:val="left" w:pos="1134"/>
        </w:tabs>
        <w:ind w:firstLine="709"/>
        <w:jc w:val="both"/>
        <w:rPr>
          <w:sz w:val="28"/>
          <w:szCs w:val="28"/>
          <w:lang w:eastAsia="ru-RU"/>
        </w:rPr>
      </w:pPr>
      <w:r w:rsidRPr="00797E38">
        <w:rPr>
          <w:color w:val="000000"/>
          <w:sz w:val="28"/>
          <w:szCs w:val="28"/>
          <w:lang w:eastAsia="ru-RU"/>
        </w:rPr>
        <w:t xml:space="preserve">В соответствии с пунктом 1.5 </w:t>
      </w:r>
      <w:r w:rsidRPr="00797E38">
        <w:rPr>
          <w:sz w:val="28"/>
          <w:szCs w:val="28"/>
          <w:lang w:eastAsia="ru-RU"/>
        </w:rPr>
        <w:t xml:space="preserve">Положение о выдаче специальной одежды, специальной обуви и других средств индивидуальной защиты  нормы выдачи средств индивидуальной защиты определяются в соответствии с Типовыми нормами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(Приказ Минтруда России от 09.12.2014 № 997н). При отсутствии в Типовых нормах требований о выдаче </w:t>
      </w:r>
      <w:proofErr w:type="gramStart"/>
      <w:r w:rsidRPr="00797E38">
        <w:rPr>
          <w:sz w:val="28"/>
          <w:szCs w:val="28"/>
          <w:lang w:eastAsia="ru-RU"/>
        </w:rPr>
        <w:t>средств  индивидуальной</w:t>
      </w:r>
      <w:proofErr w:type="gramEnd"/>
      <w:r w:rsidRPr="00797E38">
        <w:rPr>
          <w:sz w:val="28"/>
          <w:szCs w:val="28"/>
          <w:lang w:eastAsia="ru-RU"/>
        </w:rPr>
        <w:t xml:space="preserve"> защиты для отдельных профессий или должностных работников устанавливаются  по характеру  работы и /или по наличию  вредных и   опасных  факторов  на рабочем месте на основании результатов аттестации рабочих мест по условиям  труда или оценки рисков. </w:t>
      </w:r>
    </w:p>
    <w:p w14:paraId="12A8F63E" w14:textId="77777777" w:rsidR="00797E38" w:rsidRPr="00797E38" w:rsidRDefault="00797E38" w:rsidP="00797E38">
      <w:pPr>
        <w:jc w:val="both"/>
        <w:rPr>
          <w:sz w:val="28"/>
          <w:szCs w:val="28"/>
          <w:lang w:eastAsia="ru-RU"/>
        </w:rPr>
      </w:pPr>
      <w:r w:rsidRPr="00797E38">
        <w:rPr>
          <w:sz w:val="28"/>
          <w:szCs w:val="28"/>
          <w:lang w:eastAsia="ru-RU"/>
        </w:rPr>
        <w:t xml:space="preserve">         Специалист произвел расчет норм выдачи специальной одежды и специальных средств в соответствии с Приказом Минтруда России от 09.12.2014 № 997н, Приказом Минздравсоцразвития России от 17.12.2010 № 1122н «Об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 исходя из количества работников, принятых в расчет тарифа.</w:t>
      </w:r>
    </w:p>
    <w:p w14:paraId="76FB5F25" w14:textId="77777777" w:rsidR="00797E38" w:rsidRPr="00797E38" w:rsidRDefault="00797E38" w:rsidP="00797E38">
      <w:pPr>
        <w:jc w:val="both"/>
        <w:rPr>
          <w:sz w:val="28"/>
          <w:szCs w:val="28"/>
          <w:lang w:eastAsia="ru-RU"/>
        </w:rPr>
      </w:pPr>
      <w:r w:rsidRPr="00797E38">
        <w:rPr>
          <w:sz w:val="28"/>
          <w:szCs w:val="28"/>
          <w:lang w:eastAsia="ru-RU"/>
        </w:rPr>
        <w:t xml:space="preserve">         На основании пункта 16 Методических указаний были проанализированы предложения организации по ценам на спецодежду и спецсредствам(мыло). В результате проведенного анализа  цен на спецодежду по коммерческим предложениям ГК «Восток-Сервис», ООО «ТД Кузнецкий Альянс»,    ООО «</w:t>
      </w:r>
      <w:proofErr w:type="spellStart"/>
      <w:r w:rsidRPr="00797E38">
        <w:rPr>
          <w:sz w:val="28"/>
          <w:szCs w:val="28"/>
          <w:lang w:eastAsia="ru-RU"/>
        </w:rPr>
        <w:t>Русстекс</w:t>
      </w:r>
      <w:proofErr w:type="spellEnd"/>
      <w:r w:rsidRPr="00797E38">
        <w:rPr>
          <w:sz w:val="28"/>
          <w:szCs w:val="28"/>
          <w:lang w:eastAsia="ru-RU"/>
        </w:rPr>
        <w:t xml:space="preserve">»  установлено, что предлагаемые цены не превышаю средних сложившихся цен на рынке, за исключением стоимости </w:t>
      </w:r>
      <w:r w:rsidRPr="00797E38">
        <w:rPr>
          <w:color w:val="000000"/>
          <w:sz w:val="28"/>
          <w:szCs w:val="28"/>
          <w:lang w:eastAsia="ru-RU"/>
        </w:rPr>
        <w:t xml:space="preserve">костюм для защиты от общих производственных загрязнений. </w:t>
      </w:r>
      <w:proofErr w:type="gramStart"/>
      <w:r w:rsidRPr="00797E38">
        <w:rPr>
          <w:color w:val="000000"/>
          <w:sz w:val="28"/>
          <w:szCs w:val="28"/>
          <w:lang w:eastAsia="ru-RU"/>
        </w:rPr>
        <w:t>Приобрести  костюм</w:t>
      </w:r>
      <w:proofErr w:type="gramEnd"/>
      <w:r w:rsidRPr="00797E38">
        <w:rPr>
          <w:color w:val="000000"/>
          <w:sz w:val="28"/>
          <w:szCs w:val="28"/>
          <w:lang w:eastAsia="ru-RU"/>
        </w:rPr>
        <w:t xml:space="preserve"> для защиты от общих производственных загрязнений возможно по более низкой цене. Специалистом учтена стоимость костюма на уровне предложения </w:t>
      </w:r>
      <w:r w:rsidRPr="00797E38">
        <w:rPr>
          <w:sz w:val="28"/>
          <w:szCs w:val="28"/>
          <w:lang w:eastAsia="ru-RU"/>
        </w:rPr>
        <w:t>ООО «ТД Кузнецкий Альянс» 819 рублей.</w:t>
      </w:r>
    </w:p>
    <w:p w14:paraId="247E0F3F" w14:textId="77777777" w:rsidR="00797E38" w:rsidRPr="00797E38" w:rsidRDefault="00797E38" w:rsidP="00797E38">
      <w:pPr>
        <w:jc w:val="both"/>
        <w:rPr>
          <w:sz w:val="28"/>
          <w:szCs w:val="28"/>
          <w:lang w:eastAsia="ru-RU"/>
        </w:rPr>
      </w:pPr>
      <w:r w:rsidRPr="00797E38">
        <w:rPr>
          <w:sz w:val="28"/>
          <w:szCs w:val="28"/>
          <w:lang w:eastAsia="ru-RU"/>
        </w:rPr>
        <w:lastRenderedPageBreak/>
        <w:t xml:space="preserve">         Предложение по уровню цены на мыло завышено, цена учтена на уровне 10,6 рубля за кусок 200 гр., исходя из коммерческих предложений, размещенных в сети Интернет.</w:t>
      </w:r>
    </w:p>
    <w:p w14:paraId="131BA0A8" w14:textId="77777777" w:rsidR="00797E38" w:rsidRPr="00797E38" w:rsidRDefault="00797E38" w:rsidP="00797E38">
      <w:pPr>
        <w:jc w:val="both"/>
        <w:rPr>
          <w:sz w:val="28"/>
          <w:szCs w:val="28"/>
          <w:lang w:eastAsia="ru-RU"/>
        </w:rPr>
      </w:pPr>
    </w:p>
    <w:p w14:paraId="25EF0C6C" w14:textId="77777777" w:rsidR="00797E38" w:rsidRPr="00797E38" w:rsidRDefault="00797E38" w:rsidP="00797E38">
      <w:pPr>
        <w:jc w:val="both"/>
        <w:rPr>
          <w:sz w:val="28"/>
          <w:szCs w:val="28"/>
          <w:lang w:eastAsia="ru-RU"/>
        </w:rPr>
      </w:pPr>
      <w:r w:rsidRPr="00797E38">
        <w:rPr>
          <w:sz w:val="28"/>
          <w:szCs w:val="28"/>
          <w:lang w:eastAsia="ru-RU"/>
        </w:rPr>
        <w:t>Расчет годовой потребности в специальной одежде, специальных средствах</w:t>
      </w:r>
    </w:p>
    <w:p w14:paraId="5EBC5856" w14:textId="77777777" w:rsidR="00797E38" w:rsidRPr="00797E38" w:rsidRDefault="00797E38" w:rsidP="00797E38">
      <w:pPr>
        <w:tabs>
          <w:tab w:val="left" w:pos="1134"/>
        </w:tabs>
        <w:ind w:firstLine="709"/>
        <w:jc w:val="both"/>
        <w:rPr>
          <w:sz w:val="28"/>
          <w:szCs w:val="28"/>
          <w:lang w:eastAsia="ru-RU"/>
        </w:rPr>
      </w:pPr>
    </w:p>
    <w:tbl>
      <w:tblPr>
        <w:tblW w:w="10916" w:type="dxa"/>
        <w:jc w:val="center"/>
        <w:tblLayout w:type="fixed"/>
        <w:tblLook w:val="04A0" w:firstRow="1" w:lastRow="0" w:firstColumn="1" w:lastColumn="0" w:noHBand="0" w:noVBand="1"/>
      </w:tblPr>
      <w:tblGrid>
        <w:gridCol w:w="2127"/>
        <w:gridCol w:w="709"/>
        <w:gridCol w:w="992"/>
        <w:gridCol w:w="851"/>
        <w:gridCol w:w="992"/>
        <w:gridCol w:w="851"/>
        <w:gridCol w:w="992"/>
        <w:gridCol w:w="850"/>
        <w:gridCol w:w="709"/>
        <w:gridCol w:w="851"/>
        <w:gridCol w:w="992"/>
      </w:tblGrid>
      <w:tr w:rsidR="00797E38" w:rsidRPr="00797E38" w14:paraId="6018AC9D" w14:textId="77777777" w:rsidTr="00797E38">
        <w:trPr>
          <w:trHeight w:val="2100"/>
          <w:jc w:val="center"/>
        </w:trPr>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14:paraId="7A95B18E" w14:textId="77777777" w:rsidR="00797E38" w:rsidRPr="00797E38" w:rsidRDefault="00797E38" w:rsidP="00797E38">
            <w:pPr>
              <w:rPr>
                <w:color w:val="000000"/>
                <w:sz w:val="22"/>
                <w:szCs w:val="22"/>
                <w:lang w:eastAsia="ru-RU"/>
              </w:rPr>
            </w:pPr>
            <w:r w:rsidRPr="00797E38">
              <w:rPr>
                <w:color w:val="000000"/>
                <w:sz w:val="22"/>
                <w:szCs w:val="22"/>
                <w:lang w:eastAsia="ru-RU"/>
              </w:rPr>
              <w:t>Наименование должностей</w:t>
            </w:r>
          </w:p>
        </w:tc>
        <w:tc>
          <w:tcPr>
            <w:tcW w:w="709" w:type="dxa"/>
            <w:tcBorders>
              <w:top w:val="single" w:sz="4" w:space="0" w:color="auto"/>
              <w:left w:val="nil"/>
              <w:bottom w:val="single" w:sz="4" w:space="0" w:color="auto"/>
              <w:right w:val="single" w:sz="4" w:space="0" w:color="auto"/>
            </w:tcBorders>
            <w:shd w:val="clear" w:color="auto" w:fill="auto"/>
            <w:hideMark/>
          </w:tcPr>
          <w:p w14:paraId="5BC99E61" w14:textId="77777777" w:rsidR="00797E38" w:rsidRPr="00797E38" w:rsidRDefault="00797E38" w:rsidP="00797E38">
            <w:pPr>
              <w:rPr>
                <w:color w:val="000000"/>
                <w:sz w:val="22"/>
                <w:szCs w:val="22"/>
                <w:lang w:eastAsia="ru-RU"/>
              </w:rPr>
            </w:pPr>
            <w:r w:rsidRPr="00797E38">
              <w:rPr>
                <w:color w:val="000000"/>
                <w:sz w:val="22"/>
                <w:szCs w:val="22"/>
                <w:lang w:eastAsia="ru-RU"/>
              </w:rPr>
              <w:t>Кол-во человек</w:t>
            </w:r>
          </w:p>
        </w:tc>
        <w:tc>
          <w:tcPr>
            <w:tcW w:w="992" w:type="dxa"/>
            <w:tcBorders>
              <w:top w:val="single" w:sz="4" w:space="0" w:color="auto"/>
              <w:left w:val="nil"/>
              <w:bottom w:val="single" w:sz="4" w:space="0" w:color="auto"/>
              <w:right w:val="single" w:sz="4" w:space="0" w:color="auto"/>
            </w:tcBorders>
            <w:shd w:val="clear" w:color="auto" w:fill="auto"/>
            <w:hideMark/>
          </w:tcPr>
          <w:p w14:paraId="60CDCA93" w14:textId="77777777" w:rsidR="00797E38" w:rsidRPr="00797E38" w:rsidRDefault="00797E38" w:rsidP="00797E38">
            <w:pPr>
              <w:rPr>
                <w:color w:val="000000"/>
                <w:sz w:val="22"/>
                <w:szCs w:val="22"/>
                <w:lang w:eastAsia="ru-RU"/>
              </w:rPr>
            </w:pPr>
            <w:r w:rsidRPr="00797E38">
              <w:rPr>
                <w:color w:val="000000"/>
                <w:sz w:val="22"/>
                <w:szCs w:val="22"/>
                <w:lang w:eastAsia="ru-RU"/>
              </w:rPr>
              <w:t>Костюм для защиты от общих производственных загрязнений, штук</w:t>
            </w:r>
          </w:p>
        </w:tc>
        <w:tc>
          <w:tcPr>
            <w:tcW w:w="851" w:type="dxa"/>
            <w:tcBorders>
              <w:top w:val="single" w:sz="4" w:space="0" w:color="auto"/>
              <w:left w:val="nil"/>
              <w:bottom w:val="single" w:sz="4" w:space="0" w:color="auto"/>
              <w:right w:val="single" w:sz="4" w:space="0" w:color="auto"/>
            </w:tcBorders>
            <w:shd w:val="clear" w:color="auto" w:fill="auto"/>
            <w:hideMark/>
          </w:tcPr>
          <w:p w14:paraId="51E1535A" w14:textId="77777777" w:rsidR="00797E38" w:rsidRPr="00797E38" w:rsidRDefault="00797E38" w:rsidP="00797E38">
            <w:pPr>
              <w:rPr>
                <w:color w:val="000000"/>
                <w:sz w:val="22"/>
                <w:szCs w:val="22"/>
                <w:lang w:eastAsia="ru-RU"/>
              </w:rPr>
            </w:pPr>
            <w:r w:rsidRPr="00797E38">
              <w:rPr>
                <w:color w:val="000000"/>
                <w:sz w:val="22"/>
                <w:szCs w:val="22"/>
                <w:lang w:eastAsia="ru-RU"/>
              </w:rPr>
              <w:t xml:space="preserve">Сапоги резиновые с защитным </w:t>
            </w:r>
            <w:proofErr w:type="spellStart"/>
            <w:r w:rsidRPr="00797E38">
              <w:rPr>
                <w:color w:val="000000"/>
                <w:sz w:val="22"/>
                <w:szCs w:val="22"/>
                <w:lang w:eastAsia="ru-RU"/>
              </w:rPr>
              <w:t>подноском</w:t>
            </w:r>
            <w:proofErr w:type="spellEnd"/>
            <w:r w:rsidRPr="00797E38">
              <w:rPr>
                <w:color w:val="000000"/>
                <w:sz w:val="22"/>
                <w:szCs w:val="22"/>
                <w:lang w:eastAsia="ru-RU"/>
              </w:rPr>
              <w:t>, пара</w:t>
            </w:r>
          </w:p>
        </w:tc>
        <w:tc>
          <w:tcPr>
            <w:tcW w:w="992" w:type="dxa"/>
            <w:tcBorders>
              <w:top w:val="single" w:sz="4" w:space="0" w:color="auto"/>
              <w:left w:val="nil"/>
              <w:bottom w:val="single" w:sz="4" w:space="0" w:color="auto"/>
              <w:right w:val="single" w:sz="4" w:space="0" w:color="auto"/>
            </w:tcBorders>
            <w:shd w:val="clear" w:color="auto" w:fill="auto"/>
            <w:hideMark/>
          </w:tcPr>
          <w:p w14:paraId="4C477764" w14:textId="77777777" w:rsidR="00797E38" w:rsidRPr="00797E38" w:rsidRDefault="00797E38" w:rsidP="00797E38">
            <w:pPr>
              <w:rPr>
                <w:color w:val="000000"/>
                <w:sz w:val="22"/>
                <w:szCs w:val="22"/>
                <w:lang w:eastAsia="ru-RU"/>
              </w:rPr>
            </w:pPr>
            <w:r w:rsidRPr="00797E38">
              <w:rPr>
                <w:color w:val="000000"/>
                <w:sz w:val="22"/>
                <w:szCs w:val="22"/>
                <w:lang w:eastAsia="ru-RU"/>
              </w:rPr>
              <w:t>Перчатки с полимерным покрытием</w:t>
            </w:r>
          </w:p>
        </w:tc>
        <w:tc>
          <w:tcPr>
            <w:tcW w:w="851" w:type="dxa"/>
            <w:tcBorders>
              <w:top w:val="single" w:sz="4" w:space="0" w:color="auto"/>
              <w:left w:val="nil"/>
              <w:bottom w:val="single" w:sz="4" w:space="0" w:color="auto"/>
              <w:right w:val="single" w:sz="4" w:space="0" w:color="auto"/>
            </w:tcBorders>
            <w:shd w:val="clear" w:color="auto" w:fill="auto"/>
            <w:hideMark/>
          </w:tcPr>
          <w:p w14:paraId="6CBC0D0B" w14:textId="77777777" w:rsidR="00797E38" w:rsidRPr="00797E38" w:rsidRDefault="00797E38" w:rsidP="00797E38">
            <w:pPr>
              <w:rPr>
                <w:color w:val="000000"/>
                <w:sz w:val="22"/>
                <w:szCs w:val="22"/>
                <w:lang w:eastAsia="ru-RU"/>
              </w:rPr>
            </w:pPr>
            <w:r w:rsidRPr="00797E38">
              <w:rPr>
                <w:color w:val="000000"/>
                <w:sz w:val="22"/>
                <w:szCs w:val="22"/>
                <w:lang w:eastAsia="ru-RU"/>
              </w:rPr>
              <w:t>Средство индивидуальной защиты, до износа</w:t>
            </w:r>
          </w:p>
        </w:tc>
        <w:tc>
          <w:tcPr>
            <w:tcW w:w="992" w:type="dxa"/>
            <w:tcBorders>
              <w:top w:val="single" w:sz="4" w:space="0" w:color="auto"/>
              <w:left w:val="nil"/>
              <w:bottom w:val="single" w:sz="4" w:space="0" w:color="auto"/>
              <w:right w:val="single" w:sz="4" w:space="0" w:color="auto"/>
            </w:tcBorders>
            <w:shd w:val="clear" w:color="auto" w:fill="auto"/>
            <w:hideMark/>
          </w:tcPr>
          <w:p w14:paraId="054D5769" w14:textId="77777777" w:rsidR="00797E38" w:rsidRPr="00797E38" w:rsidRDefault="00797E38" w:rsidP="00797E38">
            <w:pPr>
              <w:rPr>
                <w:color w:val="000000"/>
                <w:sz w:val="22"/>
                <w:szCs w:val="22"/>
                <w:lang w:eastAsia="ru-RU"/>
              </w:rPr>
            </w:pPr>
            <w:r w:rsidRPr="00797E38">
              <w:rPr>
                <w:color w:val="000000"/>
                <w:sz w:val="22"/>
                <w:szCs w:val="22"/>
                <w:lang w:eastAsia="ru-RU"/>
              </w:rPr>
              <w:t>Костюм для защиты на наружных работах зимой</w:t>
            </w:r>
          </w:p>
        </w:tc>
        <w:tc>
          <w:tcPr>
            <w:tcW w:w="850" w:type="dxa"/>
            <w:tcBorders>
              <w:top w:val="single" w:sz="4" w:space="0" w:color="auto"/>
              <w:left w:val="nil"/>
              <w:bottom w:val="single" w:sz="4" w:space="0" w:color="auto"/>
              <w:right w:val="single" w:sz="4" w:space="0" w:color="auto"/>
            </w:tcBorders>
            <w:shd w:val="clear" w:color="auto" w:fill="auto"/>
            <w:hideMark/>
          </w:tcPr>
          <w:p w14:paraId="031F06BA" w14:textId="77777777" w:rsidR="00797E38" w:rsidRPr="00797E38" w:rsidRDefault="00797E38" w:rsidP="00797E38">
            <w:pPr>
              <w:rPr>
                <w:color w:val="000000"/>
                <w:sz w:val="22"/>
                <w:szCs w:val="22"/>
                <w:lang w:eastAsia="ru-RU"/>
              </w:rPr>
            </w:pPr>
            <w:r w:rsidRPr="00797E38">
              <w:rPr>
                <w:color w:val="000000"/>
                <w:sz w:val="22"/>
                <w:szCs w:val="22"/>
                <w:lang w:eastAsia="ru-RU"/>
              </w:rPr>
              <w:t>фартук из полимерных материалов</w:t>
            </w:r>
          </w:p>
        </w:tc>
        <w:tc>
          <w:tcPr>
            <w:tcW w:w="709" w:type="dxa"/>
            <w:tcBorders>
              <w:top w:val="single" w:sz="4" w:space="0" w:color="auto"/>
              <w:left w:val="nil"/>
              <w:bottom w:val="single" w:sz="4" w:space="0" w:color="auto"/>
              <w:right w:val="single" w:sz="4" w:space="0" w:color="auto"/>
            </w:tcBorders>
            <w:shd w:val="clear" w:color="auto" w:fill="auto"/>
            <w:hideMark/>
          </w:tcPr>
          <w:p w14:paraId="5851CE28" w14:textId="77777777" w:rsidR="00797E38" w:rsidRPr="00797E38" w:rsidRDefault="00797E38" w:rsidP="00797E38">
            <w:pPr>
              <w:rPr>
                <w:color w:val="000000"/>
                <w:sz w:val="22"/>
                <w:szCs w:val="22"/>
                <w:lang w:eastAsia="ru-RU"/>
              </w:rPr>
            </w:pPr>
            <w:r w:rsidRPr="00797E38">
              <w:rPr>
                <w:color w:val="000000"/>
                <w:sz w:val="22"/>
                <w:szCs w:val="22"/>
                <w:lang w:eastAsia="ru-RU"/>
              </w:rPr>
              <w:t>Перчатки резиновые</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555EC467" w14:textId="77777777" w:rsidR="00797E38" w:rsidRPr="00797E38" w:rsidRDefault="00797E38" w:rsidP="00797E38">
            <w:pPr>
              <w:rPr>
                <w:color w:val="000000"/>
                <w:sz w:val="22"/>
                <w:szCs w:val="22"/>
                <w:lang w:eastAsia="ru-RU"/>
              </w:rPr>
            </w:pPr>
            <w:proofErr w:type="gramStart"/>
            <w:r w:rsidRPr="00797E38">
              <w:rPr>
                <w:color w:val="000000"/>
                <w:sz w:val="22"/>
                <w:szCs w:val="22"/>
                <w:lang w:eastAsia="ru-RU"/>
              </w:rPr>
              <w:t>Перчатки  для</w:t>
            </w:r>
            <w:proofErr w:type="gramEnd"/>
            <w:r w:rsidRPr="00797E38">
              <w:rPr>
                <w:color w:val="000000"/>
                <w:sz w:val="22"/>
                <w:szCs w:val="22"/>
                <w:lang w:eastAsia="ru-RU"/>
              </w:rPr>
              <w:t xml:space="preserve"> защиты от повышенных температур (рукавицы)</w:t>
            </w:r>
          </w:p>
        </w:tc>
        <w:tc>
          <w:tcPr>
            <w:tcW w:w="992" w:type="dxa"/>
            <w:tcBorders>
              <w:top w:val="single" w:sz="4" w:space="0" w:color="auto"/>
              <w:left w:val="nil"/>
              <w:bottom w:val="single" w:sz="4" w:space="0" w:color="auto"/>
              <w:right w:val="single" w:sz="4" w:space="0" w:color="auto"/>
            </w:tcBorders>
            <w:shd w:val="clear" w:color="auto" w:fill="auto"/>
            <w:hideMark/>
          </w:tcPr>
          <w:p w14:paraId="2FA1752B" w14:textId="77777777" w:rsidR="00797E38" w:rsidRPr="00797E38" w:rsidRDefault="00797E38" w:rsidP="00797E38">
            <w:pPr>
              <w:jc w:val="center"/>
              <w:rPr>
                <w:color w:val="000000"/>
                <w:sz w:val="22"/>
                <w:szCs w:val="22"/>
                <w:lang w:eastAsia="ru-RU"/>
              </w:rPr>
            </w:pPr>
            <w:r w:rsidRPr="00797E38">
              <w:rPr>
                <w:color w:val="000000"/>
                <w:sz w:val="22"/>
                <w:szCs w:val="22"/>
                <w:lang w:eastAsia="ru-RU"/>
              </w:rPr>
              <w:t>ИТОГО в год</w:t>
            </w:r>
          </w:p>
        </w:tc>
      </w:tr>
      <w:tr w:rsidR="00797E38" w:rsidRPr="00797E38" w14:paraId="67912935" w14:textId="77777777" w:rsidTr="00797E38">
        <w:trPr>
          <w:trHeight w:val="300"/>
          <w:jc w:val="center"/>
        </w:trPr>
        <w:tc>
          <w:tcPr>
            <w:tcW w:w="283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2F381" w14:textId="77777777" w:rsidR="00797E38" w:rsidRPr="00797E38" w:rsidRDefault="00797E38" w:rsidP="00797E38">
            <w:pPr>
              <w:rPr>
                <w:b/>
                <w:bCs/>
                <w:i/>
                <w:iCs/>
                <w:color w:val="000000"/>
                <w:sz w:val="22"/>
                <w:szCs w:val="22"/>
                <w:lang w:eastAsia="ru-RU"/>
              </w:rPr>
            </w:pPr>
            <w:r w:rsidRPr="00797E38">
              <w:rPr>
                <w:b/>
                <w:bCs/>
                <w:i/>
                <w:iCs/>
                <w:color w:val="000000"/>
                <w:sz w:val="22"/>
                <w:szCs w:val="22"/>
                <w:lang w:eastAsia="ru-RU"/>
              </w:rPr>
              <w:t>Участок Водоснабжения</w:t>
            </w:r>
          </w:p>
        </w:tc>
        <w:tc>
          <w:tcPr>
            <w:tcW w:w="7088" w:type="dxa"/>
            <w:gridSpan w:val="8"/>
            <w:tcBorders>
              <w:top w:val="single" w:sz="4" w:space="0" w:color="auto"/>
              <w:left w:val="nil"/>
              <w:bottom w:val="single" w:sz="4" w:space="0" w:color="auto"/>
              <w:right w:val="nil"/>
            </w:tcBorders>
            <w:shd w:val="clear" w:color="auto" w:fill="auto"/>
            <w:hideMark/>
          </w:tcPr>
          <w:p w14:paraId="5F6467FD" w14:textId="77777777" w:rsidR="00797E38" w:rsidRPr="00797E38" w:rsidRDefault="00797E38" w:rsidP="00797E38">
            <w:pPr>
              <w:jc w:val="center"/>
              <w:rPr>
                <w:color w:val="000000"/>
                <w:sz w:val="22"/>
                <w:szCs w:val="22"/>
                <w:lang w:eastAsia="ru-RU"/>
              </w:rPr>
            </w:pPr>
            <w:r w:rsidRPr="00797E38">
              <w:rPr>
                <w:color w:val="000000"/>
                <w:sz w:val="22"/>
                <w:szCs w:val="22"/>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29F643BB" w14:textId="77777777" w:rsidR="00797E38" w:rsidRPr="00797E38" w:rsidRDefault="00797E38" w:rsidP="00797E38">
            <w:pPr>
              <w:rPr>
                <w:color w:val="000000"/>
                <w:sz w:val="22"/>
                <w:szCs w:val="22"/>
                <w:lang w:eastAsia="ru-RU"/>
              </w:rPr>
            </w:pPr>
            <w:r w:rsidRPr="00797E38">
              <w:rPr>
                <w:color w:val="000000"/>
                <w:sz w:val="22"/>
                <w:szCs w:val="22"/>
                <w:lang w:eastAsia="ru-RU"/>
              </w:rPr>
              <w:t> </w:t>
            </w:r>
          </w:p>
        </w:tc>
      </w:tr>
      <w:tr w:rsidR="00797E38" w:rsidRPr="00797E38" w14:paraId="0585EC0A" w14:textId="77777777" w:rsidTr="00797E38">
        <w:trPr>
          <w:trHeight w:val="600"/>
          <w:jc w:val="center"/>
        </w:trPr>
        <w:tc>
          <w:tcPr>
            <w:tcW w:w="2127" w:type="dxa"/>
            <w:tcBorders>
              <w:top w:val="nil"/>
              <w:left w:val="single" w:sz="4" w:space="0" w:color="auto"/>
              <w:bottom w:val="single" w:sz="4" w:space="0" w:color="auto"/>
              <w:right w:val="single" w:sz="4" w:space="0" w:color="auto"/>
            </w:tcBorders>
            <w:shd w:val="clear" w:color="000000" w:fill="FFFFFF"/>
            <w:vAlign w:val="bottom"/>
            <w:hideMark/>
          </w:tcPr>
          <w:p w14:paraId="46E6D302" w14:textId="77777777" w:rsidR="00797E38" w:rsidRPr="00797E38" w:rsidRDefault="00797E38" w:rsidP="00797E38">
            <w:pPr>
              <w:rPr>
                <w:sz w:val="20"/>
                <w:szCs w:val="20"/>
                <w:lang w:eastAsia="ru-RU"/>
              </w:rPr>
            </w:pPr>
            <w:r w:rsidRPr="00797E38">
              <w:rPr>
                <w:sz w:val="20"/>
                <w:szCs w:val="20"/>
                <w:lang w:eastAsia="ru-RU"/>
              </w:rPr>
              <w:t xml:space="preserve">Мастер </w:t>
            </w:r>
            <w:proofErr w:type="gramStart"/>
            <w:r w:rsidRPr="00797E38">
              <w:rPr>
                <w:sz w:val="20"/>
                <w:szCs w:val="20"/>
                <w:lang w:eastAsia="ru-RU"/>
              </w:rPr>
              <w:t>по  эксплуатации</w:t>
            </w:r>
            <w:proofErr w:type="gramEnd"/>
            <w:r w:rsidRPr="00797E38">
              <w:rPr>
                <w:sz w:val="20"/>
                <w:szCs w:val="20"/>
                <w:lang w:eastAsia="ru-RU"/>
              </w:rPr>
              <w:t xml:space="preserve"> водозаборных  сооружений предприятия водоснабжения</w:t>
            </w:r>
          </w:p>
        </w:tc>
        <w:tc>
          <w:tcPr>
            <w:tcW w:w="709" w:type="dxa"/>
            <w:tcBorders>
              <w:top w:val="nil"/>
              <w:left w:val="nil"/>
              <w:bottom w:val="single" w:sz="4" w:space="0" w:color="auto"/>
              <w:right w:val="single" w:sz="4" w:space="0" w:color="auto"/>
            </w:tcBorders>
            <w:shd w:val="clear" w:color="000000" w:fill="FFFFFF"/>
            <w:vAlign w:val="bottom"/>
            <w:hideMark/>
          </w:tcPr>
          <w:p w14:paraId="2039DE21" w14:textId="77777777" w:rsidR="00797E38" w:rsidRPr="00797E38" w:rsidRDefault="00797E38" w:rsidP="00797E38">
            <w:pPr>
              <w:jc w:val="right"/>
              <w:rPr>
                <w:sz w:val="20"/>
                <w:szCs w:val="20"/>
                <w:lang w:eastAsia="ru-RU"/>
              </w:rPr>
            </w:pPr>
            <w:r w:rsidRPr="00797E38">
              <w:rPr>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bottom"/>
            <w:hideMark/>
          </w:tcPr>
          <w:p w14:paraId="670B48C4" w14:textId="77777777" w:rsidR="00797E38" w:rsidRPr="00797E38" w:rsidRDefault="00797E38" w:rsidP="00797E38">
            <w:pPr>
              <w:jc w:val="right"/>
              <w:rPr>
                <w:color w:val="000000"/>
                <w:sz w:val="20"/>
                <w:szCs w:val="20"/>
                <w:lang w:eastAsia="ru-RU"/>
              </w:rPr>
            </w:pPr>
            <w:r w:rsidRPr="00797E38">
              <w:rPr>
                <w:color w:val="000000"/>
                <w:sz w:val="20"/>
                <w:szCs w:val="20"/>
                <w:lang w:eastAsia="ru-RU"/>
              </w:rPr>
              <w:t>1</w:t>
            </w:r>
          </w:p>
        </w:tc>
        <w:tc>
          <w:tcPr>
            <w:tcW w:w="851" w:type="dxa"/>
            <w:tcBorders>
              <w:top w:val="nil"/>
              <w:left w:val="nil"/>
              <w:bottom w:val="single" w:sz="4" w:space="0" w:color="auto"/>
              <w:right w:val="single" w:sz="4" w:space="0" w:color="auto"/>
            </w:tcBorders>
            <w:shd w:val="clear" w:color="auto" w:fill="auto"/>
            <w:noWrap/>
            <w:vAlign w:val="bottom"/>
            <w:hideMark/>
          </w:tcPr>
          <w:p w14:paraId="36F36A8F"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334BC43F" w14:textId="77777777" w:rsidR="00797E38" w:rsidRPr="00797E38" w:rsidRDefault="00797E38" w:rsidP="00797E38">
            <w:pPr>
              <w:jc w:val="right"/>
              <w:rPr>
                <w:color w:val="000000"/>
                <w:sz w:val="20"/>
                <w:szCs w:val="20"/>
                <w:lang w:eastAsia="ru-RU"/>
              </w:rPr>
            </w:pPr>
            <w:r w:rsidRPr="00797E38">
              <w:rPr>
                <w:color w:val="000000"/>
                <w:sz w:val="20"/>
                <w:szCs w:val="20"/>
                <w:lang w:eastAsia="ru-RU"/>
              </w:rPr>
              <w:t>6</w:t>
            </w:r>
          </w:p>
        </w:tc>
        <w:tc>
          <w:tcPr>
            <w:tcW w:w="851" w:type="dxa"/>
            <w:tcBorders>
              <w:top w:val="nil"/>
              <w:left w:val="nil"/>
              <w:bottom w:val="single" w:sz="4" w:space="0" w:color="auto"/>
              <w:right w:val="single" w:sz="4" w:space="0" w:color="auto"/>
            </w:tcBorders>
            <w:shd w:val="clear" w:color="auto" w:fill="auto"/>
            <w:noWrap/>
            <w:vAlign w:val="bottom"/>
            <w:hideMark/>
          </w:tcPr>
          <w:p w14:paraId="7CB4659F"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2FAB8291"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14:paraId="61BCCD9D"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2328F12E"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74B92FD3"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7F6CA1BE"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r>
      <w:tr w:rsidR="00797E38" w:rsidRPr="00797E38" w14:paraId="22228A53" w14:textId="77777777" w:rsidTr="00797E38">
        <w:trPr>
          <w:trHeight w:val="300"/>
          <w:jc w:val="center"/>
        </w:trPr>
        <w:tc>
          <w:tcPr>
            <w:tcW w:w="2127" w:type="dxa"/>
            <w:tcBorders>
              <w:top w:val="nil"/>
              <w:left w:val="single" w:sz="4" w:space="0" w:color="auto"/>
              <w:bottom w:val="single" w:sz="4" w:space="0" w:color="auto"/>
              <w:right w:val="single" w:sz="4" w:space="0" w:color="auto"/>
            </w:tcBorders>
            <w:shd w:val="clear" w:color="000000" w:fill="FFFFFF"/>
            <w:vAlign w:val="bottom"/>
            <w:hideMark/>
          </w:tcPr>
          <w:p w14:paraId="7DBCF267" w14:textId="77777777" w:rsidR="00797E38" w:rsidRPr="00797E38" w:rsidRDefault="00797E38" w:rsidP="00797E38">
            <w:pPr>
              <w:rPr>
                <w:sz w:val="20"/>
                <w:szCs w:val="20"/>
                <w:lang w:eastAsia="ru-RU"/>
              </w:rPr>
            </w:pPr>
            <w:proofErr w:type="gramStart"/>
            <w:r w:rsidRPr="00797E38">
              <w:rPr>
                <w:sz w:val="20"/>
                <w:szCs w:val="20"/>
                <w:lang w:eastAsia="ru-RU"/>
              </w:rPr>
              <w:t xml:space="preserve">оператор  </w:t>
            </w:r>
            <w:proofErr w:type="spellStart"/>
            <w:r w:rsidRPr="00797E38">
              <w:rPr>
                <w:sz w:val="20"/>
                <w:szCs w:val="20"/>
                <w:lang w:eastAsia="ru-RU"/>
              </w:rPr>
              <w:t>хлораторных</w:t>
            </w:r>
            <w:proofErr w:type="spellEnd"/>
            <w:proofErr w:type="gramEnd"/>
            <w:r w:rsidRPr="00797E38">
              <w:rPr>
                <w:sz w:val="20"/>
                <w:szCs w:val="20"/>
                <w:lang w:eastAsia="ru-RU"/>
              </w:rPr>
              <w:t xml:space="preserve">  установок (3 участка)</w:t>
            </w:r>
          </w:p>
        </w:tc>
        <w:tc>
          <w:tcPr>
            <w:tcW w:w="709" w:type="dxa"/>
            <w:tcBorders>
              <w:top w:val="nil"/>
              <w:left w:val="nil"/>
              <w:bottom w:val="single" w:sz="4" w:space="0" w:color="auto"/>
              <w:right w:val="single" w:sz="4" w:space="0" w:color="auto"/>
            </w:tcBorders>
            <w:shd w:val="clear" w:color="000000" w:fill="FFFFFF"/>
            <w:vAlign w:val="bottom"/>
            <w:hideMark/>
          </w:tcPr>
          <w:p w14:paraId="54AC5127" w14:textId="77777777" w:rsidR="00797E38" w:rsidRPr="00797E38" w:rsidRDefault="00797E38" w:rsidP="00797E38">
            <w:pPr>
              <w:jc w:val="right"/>
              <w:rPr>
                <w:sz w:val="20"/>
                <w:szCs w:val="20"/>
                <w:lang w:eastAsia="ru-RU"/>
              </w:rPr>
            </w:pPr>
            <w:r w:rsidRPr="00797E38">
              <w:rPr>
                <w:sz w:val="20"/>
                <w:szCs w:val="20"/>
                <w:lang w:eastAsia="ru-RU"/>
              </w:rPr>
              <w:t>12</w:t>
            </w:r>
          </w:p>
        </w:tc>
        <w:tc>
          <w:tcPr>
            <w:tcW w:w="992" w:type="dxa"/>
            <w:tcBorders>
              <w:top w:val="nil"/>
              <w:left w:val="nil"/>
              <w:bottom w:val="single" w:sz="4" w:space="0" w:color="auto"/>
              <w:right w:val="single" w:sz="4" w:space="0" w:color="auto"/>
            </w:tcBorders>
            <w:shd w:val="clear" w:color="auto" w:fill="auto"/>
            <w:noWrap/>
            <w:vAlign w:val="bottom"/>
            <w:hideMark/>
          </w:tcPr>
          <w:p w14:paraId="71B22932" w14:textId="77777777" w:rsidR="00797E38" w:rsidRPr="00797E38" w:rsidRDefault="00797E38" w:rsidP="00797E38">
            <w:pPr>
              <w:jc w:val="right"/>
              <w:rPr>
                <w:color w:val="000000"/>
                <w:sz w:val="20"/>
                <w:szCs w:val="20"/>
                <w:lang w:eastAsia="ru-RU"/>
              </w:rPr>
            </w:pPr>
            <w:r w:rsidRPr="00797E38">
              <w:rPr>
                <w:color w:val="000000"/>
                <w:sz w:val="20"/>
                <w:szCs w:val="20"/>
                <w:lang w:eastAsia="ru-RU"/>
              </w:rPr>
              <w:t>1</w:t>
            </w:r>
          </w:p>
        </w:tc>
        <w:tc>
          <w:tcPr>
            <w:tcW w:w="851" w:type="dxa"/>
            <w:tcBorders>
              <w:top w:val="nil"/>
              <w:left w:val="nil"/>
              <w:bottom w:val="single" w:sz="4" w:space="0" w:color="auto"/>
              <w:right w:val="single" w:sz="4" w:space="0" w:color="auto"/>
            </w:tcBorders>
            <w:shd w:val="clear" w:color="auto" w:fill="auto"/>
            <w:noWrap/>
            <w:vAlign w:val="bottom"/>
            <w:hideMark/>
          </w:tcPr>
          <w:p w14:paraId="5AE34FCF" w14:textId="77777777" w:rsidR="00797E38" w:rsidRPr="00797E38" w:rsidRDefault="00797E38" w:rsidP="00797E38">
            <w:pPr>
              <w:jc w:val="right"/>
              <w:rPr>
                <w:color w:val="000000"/>
                <w:sz w:val="20"/>
                <w:szCs w:val="20"/>
                <w:lang w:eastAsia="ru-RU"/>
              </w:rPr>
            </w:pPr>
            <w:r w:rsidRPr="00797E38">
              <w:rPr>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bottom"/>
            <w:hideMark/>
          </w:tcPr>
          <w:p w14:paraId="5D79A0B9" w14:textId="77777777" w:rsidR="00797E38" w:rsidRPr="00797E38" w:rsidRDefault="00797E38" w:rsidP="00797E38">
            <w:pPr>
              <w:jc w:val="right"/>
              <w:rPr>
                <w:color w:val="000000"/>
                <w:sz w:val="20"/>
                <w:szCs w:val="20"/>
                <w:lang w:eastAsia="ru-RU"/>
              </w:rPr>
            </w:pPr>
            <w:r w:rsidRPr="00797E38">
              <w:rPr>
                <w:color w:val="000000"/>
                <w:sz w:val="20"/>
                <w:szCs w:val="20"/>
                <w:lang w:eastAsia="ru-RU"/>
              </w:rPr>
              <w:t>12</w:t>
            </w:r>
          </w:p>
        </w:tc>
        <w:tc>
          <w:tcPr>
            <w:tcW w:w="851" w:type="dxa"/>
            <w:tcBorders>
              <w:top w:val="nil"/>
              <w:left w:val="nil"/>
              <w:bottom w:val="single" w:sz="4" w:space="0" w:color="auto"/>
              <w:right w:val="single" w:sz="4" w:space="0" w:color="auto"/>
            </w:tcBorders>
            <w:shd w:val="clear" w:color="auto" w:fill="auto"/>
            <w:noWrap/>
            <w:vAlign w:val="bottom"/>
            <w:hideMark/>
          </w:tcPr>
          <w:p w14:paraId="1E17C1F6"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1078AB4C"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14:paraId="00504D8B"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23BB7330"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693EB9ED"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266F97E2"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r>
      <w:tr w:rsidR="00797E38" w:rsidRPr="00797E38" w14:paraId="11E0E12E" w14:textId="77777777" w:rsidTr="00797E38">
        <w:trPr>
          <w:trHeight w:val="600"/>
          <w:jc w:val="center"/>
        </w:trPr>
        <w:tc>
          <w:tcPr>
            <w:tcW w:w="2127" w:type="dxa"/>
            <w:tcBorders>
              <w:top w:val="nil"/>
              <w:left w:val="single" w:sz="4" w:space="0" w:color="auto"/>
              <w:bottom w:val="single" w:sz="4" w:space="0" w:color="auto"/>
              <w:right w:val="single" w:sz="4" w:space="0" w:color="auto"/>
            </w:tcBorders>
            <w:shd w:val="clear" w:color="000000" w:fill="FFFFFF"/>
            <w:hideMark/>
          </w:tcPr>
          <w:p w14:paraId="22216819" w14:textId="77777777" w:rsidR="00797E38" w:rsidRPr="00797E38" w:rsidRDefault="00797E38" w:rsidP="00797E38">
            <w:pPr>
              <w:rPr>
                <w:sz w:val="20"/>
                <w:szCs w:val="20"/>
                <w:lang w:eastAsia="ru-RU"/>
              </w:rPr>
            </w:pPr>
            <w:r w:rsidRPr="00797E38">
              <w:rPr>
                <w:sz w:val="20"/>
                <w:szCs w:val="20"/>
                <w:lang w:eastAsia="ru-RU"/>
              </w:rPr>
              <w:t xml:space="preserve">Слесарь </w:t>
            </w:r>
            <w:proofErr w:type="spellStart"/>
            <w:r w:rsidRPr="00797E38">
              <w:rPr>
                <w:sz w:val="20"/>
                <w:szCs w:val="20"/>
                <w:lang w:eastAsia="ru-RU"/>
              </w:rPr>
              <w:t>аврийно</w:t>
            </w:r>
            <w:proofErr w:type="spellEnd"/>
            <w:r w:rsidRPr="00797E38">
              <w:rPr>
                <w:sz w:val="20"/>
                <w:szCs w:val="20"/>
                <w:lang w:eastAsia="ru-RU"/>
              </w:rPr>
              <w:t>-восстановительных работ на сетях водоснабжения и водоотведения</w:t>
            </w:r>
          </w:p>
        </w:tc>
        <w:tc>
          <w:tcPr>
            <w:tcW w:w="709" w:type="dxa"/>
            <w:tcBorders>
              <w:top w:val="nil"/>
              <w:left w:val="nil"/>
              <w:bottom w:val="single" w:sz="4" w:space="0" w:color="auto"/>
              <w:right w:val="single" w:sz="4" w:space="0" w:color="auto"/>
            </w:tcBorders>
            <w:shd w:val="clear" w:color="000000" w:fill="FFFFFF"/>
            <w:vAlign w:val="bottom"/>
            <w:hideMark/>
          </w:tcPr>
          <w:p w14:paraId="76A347AB" w14:textId="77777777" w:rsidR="00797E38" w:rsidRPr="00797E38" w:rsidRDefault="00797E38" w:rsidP="00797E38">
            <w:pPr>
              <w:jc w:val="right"/>
              <w:rPr>
                <w:sz w:val="20"/>
                <w:szCs w:val="20"/>
                <w:lang w:eastAsia="ru-RU"/>
              </w:rPr>
            </w:pPr>
            <w:r w:rsidRPr="00797E38">
              <w:rPr>
                <w:sz w:val="20"/>
                <w:szCs w:val="20"/>
                <w:lang w:eastAsia="ru-RU"/>
              </w:rPr>
              <w:t>2</w:t>
            </w:r>
          </w:p>
        </w:tc>
        <w:tc>
          <w:tcPr>
            <w:tcW w:w="992" w:type="dxa"/>
            <w:tcBorders>
              <w:top w:val="nil"/>
              <w:left w:val="nil"/>
              <w:bottom w:val="single" w:sz="4" w:space="0" w:color="auto"/>
              <w:right w:val="single" w:sz="4" w:space="0" w:color="auto"/>
            </w:tcBorders>
            <w:shd w:val="clear" w:color="auto" w:fill="auto"/>
            <w:noWrap/>
            <w:vAlign w:val="bottom"/>
            <w:hideMark/>
          </w:tcPr>
          <w:p w14:paraId="71015AFD" w14:textId="77777777" w:rsidR="00797E38" w:rsidRPr="00797E38" w:rsidRDefault="00797E38" w:rsidP="00797E38">
            <w:pPr>
              <w:jc w:val="right"/>
              <w:rPr>
                <w:color w:val="000000"/>
                <w:sz w:val="20"/>
                <w:szCs w:val="20"/>
                <w:lang w:eastAsia="ru-RU"/>
              </w:rPr>
            </w:pPr>
            <w:r w:rsidRPr="00797E38">
              <w:rPr>
                <w:color w:val="000000"/>
                <w:sz w:val="20"/>
                <w:szCs w:val="20"/>
                <w:lang w:eastAsia="ru-RU"/>
              </w:rPr>
              <w:t>1</w:t>
            </w:r>
          </w:p>
        </w:tc>
        <w:tc>
          <w:tcPr>
            <w:tcW w:w="851" w:type="dxa"/>
            <w:tcBorders>
              <w:top w:val="nil"/>
              <w:left w:val="nil"/>
              <w:bottom w:val="single" w:sz="4" w:space="0" w:color="auto"/>
              <w:right w:val="single" w:sz="4" w:space="0" w:color="auto"/>
            </w:tcBorders>
            <w:shd w:val="clear" w:color="auto" w:fill="auto"/>
            <w:noWrap/>
            <w:vAlign w:val="bottom"/>
            <w:hideMark/>
          </w:tcPr>
          <w:p w14:paraId="5C0C7D17" w14:textId="77777777" w:rsidR="00797E38" w:rsidRPr="00797E38" w:rsidRDefault="00797E38" w:rsidP="00797E38">
            <w:pPr>
              <w:jc w:val="right"/>
              <w:rPr>
                <w:color w:val="000000"/>
                <w:sz w:val="20"/>
                <w:szCs w:val="20"/>
                <w:lang w:eastAsia="ru-RU"/>
              </w:rPr>
            </w:pPr>
            <w:r w:rsidRPr="00797E38">
              <w:rPr>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bottom"/>
            <w:hideMark/>
          </w:tcPr>
          <w:p w14:paraId="6627CBD2" w14:textId="77777777" w:rsidR="00797E38" w:rsidRPr="00797E38" w:rsidRDefault="00797E38" w:rsidP="00797E38">
            <w:pPr>
              <w:jc w:val="right"/>
              <w:rPr>
                <w:color w:val="000000"/>
                <w:sz w:val="20"/>
                <w:szCs w:val="20"/>
                <w:lang w:eastAsia="ru-RU"/>
              </w:rPr>
            </w:pPr>
            <w:r w:rsidRPr="00797E38">
              <w:rPr>
                <w:color w:val="000000"/>
                <w:sz w:val="20"/>
                <w:szCs w:val="20"/>
                <w:lang w:eastAsia="ru-RU"/>
              </w:rPr>
              <w:t>12</w:t>
            </w:r>
          </w:p>
        </w:tc>
        <w:tc>
          <w:tcPr>
            <w:tcW w:w="851" w:type="dxa"/>
            <w:tcBorders>
              <w:top w:val="nil"/>
              <w:left w:val="nil"/>
              <w:bottom w:val="single" w:sz="4" w:space="0" w:color="auto"/>
              <w:right w:val="single" w:sz="4" w:space="0" w:color="auto"/>
            </w:tcBorders>
            <w:shd w:val="clear" w:color="auto" w:fill="auto"/>
            <w:noWrap/>
            <w:vAlign w:val="bottom"/>
            <w:hideMark/>
          </w:tcPr>
          <w:p w14:paraId="1FC329C8" w14:textId="77777777" w:rsidR="00797E38" w:rsidRPr="00797E38" w:rsidRDefault="00797E38" w:rsidP="00797E38">
            <w:pPr>
              <w:jc w:val="right"/>
              <w:rPr>
                <w:color w:val="000000"/>
                <w:sz w:val="20"/>
                <w:szCs w:val="20"/>
                <w:lang w:eastAsia="ru-RU"/>
              </w:rPr>
            </w:pPr>
            <w:r w:rsidRPr="00797E38">
              <w:rPr>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bottom"/>
            <w:hideMark/>
          </w:tcPr>
          <w:p w14:paraId="1D26A61D" w14:textId="77777777" w:rsidR="00797E38" w:rsidRPr="00797E38" w:rsidRDefault="00797E38" w:rsidP="00797E38">
            <w:pPr>
              <w:jc w:val="right"/>
              <w:rPr>
                <w:color w:val="000000"/>
                <w:sz w:val="20"/>
                <w:szCs w:val="20"/>
                <w:lang w:eastAsia="ru-RU"/>
              </w:rPr>
            </w:pPr>
            <w:r w:rsidRPr="00797E38">
              <w:rPr>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bottom"/>
            <w:hideMark/>
          </w:tcPr>
          <w:p w14:paraId="6EBF72CF"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41A46BF4" w14:textId="77777777" w:rsidR="00797E38" w:rsidRPr="00797E38" w:rsidRDefault="00797E38" w:rsidP="00797E38">
            <w:pPr>
              <w:jc w:val="right"/>
              <w:rPr>
                <w:color w:val="000000"/>
                <w:sz w:val="20"/>
                <w:szCs w:val="20"/>
                <w:lang w:eastAsia="ru-RU"/>
              </w:rPr>
            </w:pPr>
            <w:r w:rsidRPr="00797E38">
              <w:rPr>
                <w:color w:val="000000"/>
                <w:sz w:val="20"/>
                <w:szCs w:val="20"/>
                <w:lang w:eastAsia="ru-RU"/>
              </w:rPr>
              <w:t>12</w:t>
            </w:r>
          </w:p>
        </w:tc>
        <w:tc>
          <w:tcPr>
            <w:tcW w:w="851" w:type="dxa"/>
            <w:tcBorders>
              <w:top w:val="nil"/>
              <w:left w:val="nil"/>
              <w:bottom w:val="single" w:sz="4" w:space="0" w:color="auto"/>
              <w:right w:val="single" w:sz="4" w:space="0" w:color="auto"/>
            </w:tcBorders>
            <w:shd w:val="clear" w:color="auto" w:fill="auto"/>
            <w:noWrap/>
            <w:vAlign w:val="bottom"/>
            <w:hideMark/>
          </w:tcPr>
          <w:p w14:paraId="5BCE5A1D"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1663E8A6"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r>
      <w:tr w:rsidR="00797E38" w:rsidRPr="00797E38" w14:paraId="3C620C54" w14:textId="77777777" w:rsidTr="00797E38">
        <w:trPr>
          <w:trHeight w:val="600"/>
          <w:jc w:val="center"/>
        </w:trPr>
        <w:tc>
          <w:tcPr>
            <w:tcW w:w="2127" w:type="dxa"/>
            <w:tcBorders>
              <w:top w:val="nil"/>
              <w:left w:val="single" w:sz="4" w:space="0" w:color="auto"/>
              <w:bottom w:val="single" w:sz="4" w:space="0" w:color="auto"/>
              <w:right w:val="single" w:sz="4" w:space="0" w:color="auto"/>
            </w:tcBorders>
            <w:shd w:val="clear" w:color="000000" w:fill="FFFFFF"/>
            <w:vAlign w:val="bottom"/>
            <w:hideMark/>
          </w:tcPr>
          <w:p w14:paraId="7B2B5003" w14:textId="77777777" w:rsidR="00797E38" w:rsidRPr="00797E38" w:rsidRDefault="00797E38" w:rsidP="00797E38">
            <w:pPr>
              <w:rPr>
                <w:sz w:val="20"/>
                <w:szCs w:val="20"/>
                <w:lang w:eastAsia="ru-RU"/>
              </w:rPr>
            </w:pPr>
            <w:proofErr w:type="gramStart"/>
            <w:r w:rsidRPr="00797E38">
              <w:rPr>
                <w:sz w:val="20"/>
                <w:szCs w:val="20"/>
                <w:lang w:eastAsia="ru-RU"/>
              </w:rPr>
              <w:t>слесарь  домовых</w:t>
            </w:r>
            <w:proofErr w:type="gramEnd"/>
            <w:r w:rsidRPr="00797E38">
              <w:rPr>
                <w:sz w:val="20"/>
                <w:szCs w:val="20"/>
                <w:lang w:eastAsia="ru-RU"/>
              </w:rPr>
              <w:t xml:space="preserve"> санитарно-технических систем водоснабжения  и  водоотведения</w:t>
            </w:r>
          </w:p>
        </w:tc>
        <w:tc>
          <w:tcPr>
            <w:tcW w:w="709" w:type="dxa"/>
            <w:tcBorders>
              <w:top w:val="nil"/>
              <w:left w:val="nil"/>
              <w:bottom w:val="single" w:sz="4" w:space="0" w:color="auto"/>
              <w:right w:val="single" w:sz="4" w:space="0" w:color="auto"/>
            </w:tcBorders>
            <w:shd w:val="clear" w:color="000000" w:fill="FFFFFF"/>
            <w:vAlign w:val="bottom"/>
            <w:hideMark/>
          </w:tcPr>
          <w:p w14:paraId="47A98D08" w14:textId="77777777" w:rsidR="00797E38" w:rsidRPr="00797E38" w:rsidRDefault="00797E38" w:rsidP="00797E38">
            <w:pPr>
              <w:jc w:val="right"/>
              <w:rPr>
                <w:sz w:val="20"/>
                <w:szCs w:val="20"/>
                <w:lang w:eastAsia="ru-RU"/>
              </w:rPr>
            </w:pPr>
            <w:r w:rsidRPr="00797E38">
              <w:rPr>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bottom"/>
            <w:hideMark/>
          </w:tcPr>
          <w:p w14:paraId="4E94552E" w14:textId="77777777" w:rsidR="00797E38" w:rsidRPr="00797E38" w:rsidRDefault="00797E38" w:rsidP="00797E38">
            <w:pPr>
              <w:jc w:val="right"/>
              <w:rPr>
                <w:color w:val="000000"/>
                <w:sz w:val="20"/>
                <w:szCs w:val="20"/>
                <w:lang w:eastAsia="ru-RU"/>
              </w:rPr>
            </w:pPr>
            <w:r w:rsidRPr="00797E38">
              <w:rPr>
                <w:color w:val="000000"/>
                <w:sz w:val="20"/>
                <w:szCs w:val="20"/>
                <w:lang w:eastAsia="ru-RU"/>
              </w:rPr>
              <w:t>1</w:t>
            </w:r>
          </w:p>
        </w:tc>
        <w:tc>
          <w:tcPr>
            <w:tcW w:w="851" w:type="dxa"/>
            <w:tcBorders>
              <w:top w:val="nil"/>
              <w:left w:val="nil"/>
              <w:bottom w:val="single" w:sz="4" w:space="0" w:color="auto"/>
              <w:right w:val="single" w:sz="4" w:space="0" w:color="auto"/>
            </w:tcBorders>
            <w:shd w:val="clear" w:color="auto" w:fill="auto"/>
            <w:noWrap/>
            <w:vAlign w:val="bottom"/>
            <w:hideMark/>
          </w:tcPr>
          <w:p w14:paraId="2B94A76B" w14:textId="77777777" w:rsidR="00797E38" w:rsidRPr="00797E38" w:rsidRDefault="00797E38" w:rsidP="00797E38">
            <w:pPr>
              <w:jc w:val="right"/>
              <w:rPr>
                <w:color w:val="000000"/>
                <w:sz w:val="20"/>
                <w:szCs w:val="20"/>
                <w:lang w:eastAsia="ru-RU"/>
              </w:rPr>
            </w:pPr>
            <w:r w:rsidRPr="00797E38">
              <w:rPr>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bottom"/>
            <w:hideMark/>
          </w:tcPr>
          <w:p w14:paraId="00E78852" w14:textId="77777777" w:rsidR="00797E38" w:rsidRPr="00797E38" w:rsidRDefault="00797E38" w:rsidP="00797E38">
            <w:pPr>
              <w:jc w:val="right"/>
              <w:rPr>
                <w:color w:val="000000"/>
                <w:sz w:val="20"/>
                <w:szCs w:val="20"/>
                <w:lang w:eastAsia="ru-RU"/>
              </w:rPr>
            </w:pPr>
            <w:r w:rsidRPr="00797E38">
              <w:rPr>
                <w:color w:val="000000"/>
                <w:sz w:val="20"/>
                <w:szCs w:val="20"/>
                <w:lang w:eastAsia="ru-RU"/>
              </w:rPr>
              <w:t>12</w:t>
            </w:r>
          </w:p>
        </w:tc>
        <w:tc>
          <w:tcPr>
            <w:tcW w:w="851" w:type="dxa"/>
            <w:tcBorders>
              <w:top w:val="nil"/>
              <w:left w:val="nil"/>
              <w:bottom w:val="single" w:sz="4" w:space="0" w:color="auto"/>
              <w:right w:val="single" w:sz="4" w:space="0" w:color="auto"/>
            </w:tcBorders>
            <w:shd w:val="clear" w:color="auto" w:fill="auto"/>
            <w:noWrap/>
            <w:vAlign w:val="bottom"/>
            <w:hideMark/>
          </w:tcPr>
          <w:p w14:paraId="4D655A1A" w14:textId="77777777" w:rsidR="00797E38" w:rsidRPr="00797E38" w:rsidRDefault="00797E38" w:rsidP="00797E38">
            <w:pPr>
              <w:jc w:val="right"/>
              <w:rPr>
                <w:color w:val="000000"/>
                <w:sz w:val="20"/>
                <w:szCs w:val="20"/>
                <w:lang w:eastAsia="ru-RU"/>
              </w:rPr>
            </w:pPr>
            <w:r w:rsidRPr="00797E38">
              <w:rPr>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bottom"/>
            <w:hideMark/>
          </w:tcPr>
          <w:p w14:paraId="443E66A5"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14:paraId="28F4AD05"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4D9E73EE" w14:textId="77777777" w:rsidR="00797E38" w:rsidRPr="00797E38" w:rsidRDefault="00797E38" w:rsidP="00797E38">
            <w:pPr>
              <w:jc w:val="right"/>
              <w:rPr>
                <w:color w:val="000000"/>
                <w:sz w:val="20"/>
                <w:szCs w:val="20"/>
                <w:lang w:eastAsia="ru-RU"/>
              </w:rPr>
            </w:pPr>
            <w:r w:rsidRPr="00797E38">
              <w:rPr>
                <w:color w:val="000000"/>
                <w:sz w:val="20"/>
                <w:szCs w:val="20"/>
                <w:lang w:eastAsia="ru-RU"/>
              </w:rPr>
              <w:t>12</w:t>
            </w:r>
          </w:p>
        </w:tc>
        <w:tc>
          <w:tcPr>
            <w:tcW w:w="851" w:type="dxa"/>
            <w:tcBorders>
              <w:top w:val="nil"/>
              <w:left w:val="nil"/>
              <w:bottom w:val="single" w:sz="4" w:space="0" w:color="auto"/>
              <w:right w:val="single" w:sz="4" w:space="0" w:color="auto"/>
            </w:tcBorders>
            <w:shd w:val="clear" w:color="auto" w:fill="auto"/>
            <w:noWrap/>
            <w:vAlign w:val="bottom"/>
            <w:hideMark/>
          </w:tcPr>
          <w:p w14:paraId="52D24681"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67E7A2EB"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r>
      <w:tr w:rsidR="00797E38" w:rsidRPr="00797E38" w14:paraId="5BEB0DC4" w14:textId="77777777" w:rsidTr="00797E38">
        <w:trPr>
          <w:trHeight w:val="300"/>
          <w:jc w:val="center"/>
        </w:trPr>
        <w:tc>
          <w:tcPr>
            <w:tcW w:w="2127" w:type="dxa"/>
            <w:tcBorders>
              <w:top w:val="nil"/>
              <w:left w:val="single" w:sz="4" w:space="0" w:color="auto"/>
              <w:bottom w:val="single" w:sz="4" w:space="0" w:color="auto"/>
              <w:right w:val="single" w:sz="4" w:space="0" w:color="auto"/>
            </w:tcBorders>
            <w:shd w:val="clear" w:color="000000" w:fill="FFFFFF"/>
            <w:noWrap/>
            <w:vAlign w:val="bottom"/>
            <w:hideMark/>
          </w:tcPr>
          <w:p w14:paraId="187FCF21" w14:textId="77777777" w:rsidR="00797E38" w:rsidRPr="00797E38" w:rsidRDefault="00797E38" w:rsidP="00797E38">
            <w:pPr>
              <w:rPr>
                <w:sz w:val="20"/>
                <w:szCs w:val="20"/>
                <w:lang w:eastAsia="ru-RU"/>
              </w:rPr>
            </w:pPr>
            <w:r w:rsidRPr="00797E38">
              <w:rPr>
                <w:sz w:val="20"/>
                <w:szCs w:val="20"/>
                <w:lang w:eastAsia="ru-RU"/>
              </w:rPr>
              <w:t xml:space="preserve">водитель </w:t>
            </w:r>
          </w:p>
        </w:tc>
        <w:tc>
          <w:tcPr>
            <w:tcW w:w="709" w:type="dxa"/>
            <w:tcBorders>
              <w:top w:val="nil"/>
              <w:left w:val="nil"/>
              <w:bottom w:val="single" w:sz="4" w:space="0" w:color="auto"/>
              <w:right w:val="single" w:sz="4" w:space="0" w:color="auto"/>
            </w:tcBorders>
            <w:shd w:val="clear" w:color="000000" w:fill="FFFFFF"/>
            <w:noWrap/>
            <w:vAlign w:val="bottom"/>
            <w:hideMark/>
          </w:tcPr>
          <w:p w14:paraId="7A39EBF1" w14:textId="77777777" w:rsidR="00797E38" w:rsidRPr="00797E38" w:rsidRDefault="00797E38" w:rsidP="00797E38">
            <w:pPr>
              <w:jc w:val="right"/>
              <w:rPr>
                <w:sz w:val="20"/>
                <w:szCs w:val="20"/>
                <w:lang w:eastAsia="ru-RU"/>
              </w:rPr>
            </w:pPr>
            <w:r w:rsidRPr="00797E38">
              <w:rPr>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bottom"/>
            <w:hideMark/>
          </w:tcPr>
          <w:p w14:paraId="1B1D7D48"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555BE907"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4207A263"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39ED7892"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66375340"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14:paraId="7381B2C3"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51B3CDFD"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79F23328"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5BA173F9"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r>
      <w:tr w:rsidR="00797E38" w:rsidRPr="00797E38" w14:paraId="033902EB" w14:textId="77777777" w:rsidTr="00797E38">
        <w:trPr>
          <w:trHeight w:val="300"/>
          <w:jc w:val="center"/>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637C1123" w14:textId="77777777" w:rsidR="00797E38" w:rsidRPr="00797E38" w:rsidRDefault="00797E38" w:rsidP="00797E38">
            <w:pPr>
              <w:rPr>
                <w:b/>
                <w:bCs/>
                <w:color w:val="000000"/>
                <w:sz w:val="20"/>
                <w:szCs w:val="20"/>
                <w:lang w:eastAsia="ru-RU"/>
              </w:rPr>
            </w:pPr>
            <w:r w:rsidRPr="00797E38">
              <w:rPr>
                <w:b/>
                <w:bCs/>
                <w:color w:val="000000"/>
                <w:sz w:val="20"/>
                <w:szCs w:val="20"/>
                <w:lang w:eastAsia="ru-RU"/>
              </w:rPr>
              <w:t>ИТОГО</w:t>
            </w:r>
          </w:p>
        </w:tc>
        <w:tc>
          <w:tcPr>
            <w:tcW w:w="709" w:type="dxa"/>
            <w:tcBorders>
              <w:top w:val="nil"/>
              <w:left w:val="nil"/>
              <w:bottom w:val="single" w:sz="4" w:space="0" w:color="auto"/>
              <w:right w:val="single" w:sz="4" w:space="0" w:color="auto"/>
            </w:tcBorders>
            <w:shd w:val="clear" w:color="auto" w:fill="auto"/>
            <w:noWrap/>
            <w:vAlign w:val="bottom"/>
            <w:hideMark/>
          </w:tcPr>
          <w:p w14:paraId="29AA4C00" w14:textId="77777777" w:rsidR="00797E38" w:rsidRPr="00797E38" w:rsidRDefault="00797E38" w:rsidP="00797E38">
            <w:pPr>
              <w:jc w:val="right"/>
              <w:rPr>
                <w:b/>
                <w:bCs/>
                <w:color w:val="000000"/>
                <w:sz w:val="20"/>
                <w:szCs w:val="20"/>
                <w:lang w:eastAsia="ru-RU"/>
              </w:rPr>
            </w:pPr>
            <w:r w:rsidRPr="00797E38">
              <w:rPr>
                <w:b/>
                <w:bCs/>
                <w:color w:val="000000"/>
                <w:sz w:val="20"/>
                <w:szCs w:val="20"/>
                <w:lang w:eastAsia="ru-RU"/>
              </w:rPr>
              <w:t>17</w:t>
            </w:r>
          </w:p>
        </w:tc>
        <w:tc>
          <w:tcPr>
            <w:tcW w:w="992" w:type="dxa"/>
            <w:tcBorders>
              <w:top w:val="nil"/>
              <w:left w:val="nil"/>
              <w:bottom w:val="single" w:sz="4" w:space="0" w:color="auto"/>
              <w:right w:val="single" w:sz="4" w:space="0" w:color="auto"/>
            </w:tcBorders>
            <w:shd w:val="clear" w:color="auto" w:fill="auto"/>
            <w:noWrap/>
            <w:vAlign w:val="bottom"/>
            <w:hideMark/>
          </w:tcPr>
          <w:p w14:paraId="05325F24" w14:textId="77777777" w:rsidR="00797E38" w:rsidRPr="00797E38" w:rsidRDefault="00797E38" w:rsidP="00797E38">
            <w:pPr>
              <w:jc w:val="right"/>
              <w:rPr>
                <w:color w:val="000000"/>
                <w:sz w:val="20"/>
                <w:szCs w:val="20"/>
                <w:lang w:eastAsia="ru-RU"/>
              </w:rPr>
            </w:pPr>
            <w:r w:rsidRPr="00797E38">
              <w:rPr>
                <w:color w:val="000000"/>
                <w:sz w:val="20"/>
                <w:szCs w:val="20"/>
                <w:lang w:eastAsia="ru-RU"/>
              </w:rPr>
              <w:t>16</w:t>
            </w:r>
          </w:p>
        </w:tc>
        <w:tc>
          <w:tcPr>
            <w:tcW w:w="851" w:type="dxa"/>
            <w:tcBorders>
              <w:top w:val="nil"/>
              <w:left w:val="nil"/>
              <w:bottom w:val="single" w:sz="4" w:space="0" w:color="auto"/>
              <w:right w:val="single" w:sz="4" w:space="0" w:color="auto"/>
            </w:tcBorders>
            <w:shd w:val="clear" w:color="auto" w:fill="auto"/>
            <w:noWrap/>
            <w:vAlign w:val="bottom"/>
            <w:hideMark/>
          </w:tcPr>
          <w:p w14:paraId="787891F6" w14:textId="77777777" w:rsidR="00797E38" w:rsidRPr="00797E38" w:rsidRDefault="00797E38" w:rsidP="00797E38">
            <w:pPr>
              <w:jc w:val="right"/>
              <w:rPr>
                <w:color w:val="000000"/>
                <w:sz w:val="20"/>
                <w:szCs w:val="20"/>
                <w:lang w:eastAsia="ru-RU"/>
              </w:rPr>
            </w:pPr>
            <w:r w:rsidRPr="00797E38">
              <w:rPr>
                <w:color w:val="000000"/>
                <w:sz w:val="20"/>
                <w:szCs w:val="20"/>
                <w:lang w:eastAsia="ru-RU"/>
              </w:rPr>
              <w:t>15</w:t>
            </w:r>
          </w:p>
        </w:tc>
        <w:tc>
          <w:tcPr>
            <w:tcW w:w="992" w:type="dxa"/>
            <w:tcBorders>
              <w:top w:val="nil"/>
              <w:left w:val="nil"/>
              <w:bottom w:val="single" w:sz="4" w:space="0" w:color="auto"/>
              <w:right w:val="single" w:sz="4" w:space="0" w:color="auto"/>
            </w:tcBorders>
            <w:shd w:val="clear" w:color="auto" w:fill="auto"/>
            <w:noWrap/>
            <w:vAlign w:val="bottom"/>
            <w:hideMark/>
          </w:tcPr>
          <w:p w14:paraId="448478D0" w14:textId="77777777" w:rsidR="00797E38" w:rsidRPr="00797E38" w:rsidRDefault="00797E38" w:rsidP="00797E38">
            <w:pPr>
              <w:jc w:val="right"/>
              <w:rPr>
                <w:color w:val="000000"/>
                <w:sz w:val="20"/>
                <w:szCs w:val="20"/>
                <w:lang w:eastAsia="ru-RU"/>
              </w:rPr>
            </w:pPr>
            <w:r w:rsidRPr="00797E38">
              <w:rPr>
                <w:color w:val="000000"/>
                <w:sz w:val="20"/>
                <w:szCs w:val="20"/>
                <w:lang w:eastAsia="ru-RU"/>
              </w:rPr>
              <w:t>186</w:t>
            </w:r>
          </w:p>
        </w:tc>
        <w:tc>
          <w:tcPr>
            <w:tcW w:w="851" w:type="dxa"/>
            <w:tcBorders>
              <w:top w:val="nil"/>
              <w:left w:val="nil"/>
              <w:bottom w:val="single" w:sz="4" w:space="0" w:color="auto"/>
              <w:right w:val="single" w:sz="4" w:space="0" w:color="auto"/>
            </w:tcBorders>
            <w:shd w:val="clear" w:color="auto" w:fill="auto"/>
            <w:noWrap/>
            <w:vAlign w:val="bottom"/>
            <w:hideMark/>
          </w:tcPr>
          <w:p w14:paraId="291B9383" w14:textId="77777777" w:rsidR="00797E38" w:rsidRPr="00797E38" w:rsidRDefault="00797E38" w:rsidP="00797E38">
            <w:pPr>
              <w:jc w:val="right"/>
              <w:rPr>
                <w:color w:val="000000"/>
                <w:sz w:val="20"/>
                <w:szCs w:val="20"/>
                <w:lang w:eastAsia="ru-RU"/>
              </w:rPr>
            </w:pPr>
            <w:r w:rsidRPr="00797E38">
              <w:rPr>
                <w:color w:val="000000"/>
                <w:sz w:val="20"/>
                <w:szCs w:val="20"/>
                <w:lang w:eastAsia="ru-RU"/>
              </w:rPr>
              <w:t>3</w:t>
            </w:r>
          </w:p>
        </w:tc>
        <w:tc>
          <w:tcPr>
            <w:tcW w:w="992" w:type="dxa"/>
            <w:tcBorders>
              <w:top w:val="nil"/>
              <w:left w:val="nil"/>
              <w:bottom w:val="single" w:sz="4" w:space="0" w:color="auto"/>
              <w:right w:val="single" w:sz="4" w:space="0" w:color="auto"/>
            </w:tcBorders>
            <w:shd w:val="clear" w:color="auto" w:fill="auto"/>
            <w:noWrap/>
            <w:vAlign w:val="bottom"/>
            <w:hideMark/>
          </w:tcPr>
          <w:p w14:paraId="21F6DB2A" w14:textId="77777777" w:rsidR="00797E38" w:rsidRPr="00797E38" w:rsidRDefault="00797E38" w:rsidP="00797E38">
            <w:pPr>
              <w:jc w:val="right"/>
              <w:rPr>
                <w:color w:val="000000"/>
                <w:sz w:val="20"/>
                <w:szCs w:val="20"/>
                <w:lang w:eastAsia="ru-RU"/>
              </w:rPr>
            </w:pPr>
            <w:r w:rsidRPr="00797E38">
              <w:rPr>
                <w:color w:val="000000"/>
                <w:sz w:val="20"/>
                <w:szCs w:val="20"/>
                <w:lang w:eastAsia="ru-RU"/>
              </w:rPr>
              <w:t>2</w:t>
            </w:r>
          </w:p>
        </w:tc>
        <w:tc>
          <w:tcPr>
            <w:tcW w:w="850" w:type="dxa"/>
            <w:tcBorders>
              <w:top w:val="nil"/>
              <w:left w:val="nil"/>
              <w:bottom w:val="single" w:sz="4" w:space="0" w:color="auto"/>
              <w:right w:val="single" w:sz="4" w:space="0" w:color="auto"/>
            </w:tcBorders>
            <w:shd w:val="clear" w:color="auto" w:fill="auto"/>
            <w:noWrap/>
            <w:vAlign w:val="bottom"/>
            <w:hideMark/>
          </w:tcPr>
          <w:p w14:paraId="1642942E" w14:textId="77777777" w:rsidR="00797E38" w:rsidRPr="00797E38" w:rsidRDefault="00797E38" w:rsidP="00797E38">
            <w:pPr>
              <w:jc w:val="right"/>
              <w:rPr>
                <w:color w:val="000000"/>
                <w:sz w:val="20"/>
                <w:szCs w:val="20"/>
                <w:lang w:eastAsia="ru-RU"/>
              </w:rPr>
            </w:pPr>
            <w:r w:rsidRPr="00797E38">
              <w:rPr>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14:paraId="133B6BDA" w14:textId="77777777" w:rsidR="00797E38" w:rsidRPr="00797E38" w:rsidRDefault="00797E38" w:rsidP="00797E38">
            <w:pPr>
              <w:jc w:val="right"/>
              <w:rPr>
                <w:color w:val="000000"/>
                <w:sz w:val="20"/>
                <w:szCs w:val="20"/>
                <w:lang w:eastAsia="ru-RU"/>
              </w:rPr>
            </w:pPr>
            <w:r w:rsidRPr="00797E38">
              <w:rPr>
                <w:color w:val="000000"/>
                <w:sz w:val="20"/>
                <w:szCs w:val="20"/>
                <w:lang w:eastAsia="ru-RU"/>
              </w:rPr>
              <w:t>36</w:t>
            </w:r>
          </w:p>
        </w:tc>
        <w:tc>
          <w:tcPr>
            <w:tcW w:w="851" w:type="dxa"/>
            <w:tcBorders>
              <w:top w:val="nil"/>
              <w:left w:val="nil"/>
              <w:bottom w:val="single" w:sz="4" w:space="0" w:color="auto"/>
              <w:right w:val="single" w:sz="4" w:space="0" w:color="auto"/>
            </w:tcBorders>
            <w:shd w:val="clear" w:color="auto" w:fill="auto"/>
            <w:noWrap/>
            <w:vAlign w:val="bottom"/>
            <w:hideMark/>
          </w:tcPr>
          <w:p w14:paraId="69A53414" w14:textId="77777777" w:rsidR="00797E38" w:rsidRPr="00797E38" w:rsidRDefault="00797E38" w:rsidP="00797E38">
            <w:pPr>
              <w:jc w:val="right"/>
              <w:rPr>
                <w:color w:val="000000"/>
                <w:sz w:val="20"/>
                <w:szCs w:val="20"/>
                <w:lang w:eastAsia="ru-RU"/>
              </w:rPr>
            </w:pPr>
            <w:r w:rsidRPr="00797E38">
              <w:rPr>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14:paraId="01CBD1B7"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r>
      <w:tr w:rsidR="00797E38" w:rsidRPr="00797E38" w14:paraId="1FC6A99B" w14:textId="77777777" w:rsidTr="00797E38">
        <w:trPr>
          <w:trHeight w:val="300"/>
          <w:jc w:val="center"/>
        </w:trPr>
        <w:tc>
          <w:tcPr>
            <w:tcW w:w="283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1B602" w14:textId="77777777" w:rsidR="00797E38" w:rsidRPr="00797E38" w:rsidRDefault="00797E38" w:rsidP="00797E38">
            <w:pPr>
              <w:rPr>
                <w:b/>
                <w:bCs/>
                <w:i/>
                <w:iCs/>
                <w:color w:val="000000"/>
                <w:sz w:val="20"/>
                <w:szCs w:val="20"/>
                <w:lang w:eastAsia="ru-RU"/>
              </w:rPr>
            </w:pPr>
            <w:r w:rsidRPr="00797E38">
              <w:rPr>
                <w:b/>
                <w:bCs/>
                <w:i/>
                <w:iCs/>
                <w:color w:val="000000"/>
                <w:sz w:val="20"/>
                <w:szCs w:val="20"/>
                <w:lang w:eastAsia="ru-RU"/>
              </w:rPr>
              <w:t>Участок Водоотведения</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72043E3"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BD93381"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699C61E"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4520FE4"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B3870FF"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F53D84D"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E9DF0F0"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C3127D8"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4D2384C"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r>
      <w:tr w:rsidR="00797E38" w:rsidRPr="00797E38" w14:paraId="61458A70" w14:textId="77777777" w:rsidTr="00797E38">
        <w:trPr>
          <w:trHeight w:val="600"/>
          <w:jc w:val="center"/>
        </w:trPr>
        <w:tc>
          <w:tcPr>
            <w:tcW w:w="212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656BAA" w14:textId="77777777" w:rsidR="00797E38" w:rsidRPr="00797E38" w:rsidRDefault="00797E38" w:rsidP="00797E38">
            <w:pPr>
              <w:rPr>
                <w:sz w:val="20"/>
                <w:szCs w:val="20"/>
                <w:lang w:eastAsia="ru-RU"/>
              </w:rPr>
            </w:pPr>
            <w:r w:rsidRPr="00797E38">
              <w:rPr>
                <w:sz w:val="20"/>
                <w:szCs w:val="20"/>
                <w:lang w:eastAsia="ru-RU"/>
              </w:rPr>
              <w:t xml:space="preserve">Мастер по эксплуатации </w:t>
            </w:r>
            <w:proofErr w:type="gramStart"/>
            <w:r w:rsidRPr="00797E38">
              <w:rPr>
                <w:sz w:val="20"/>
                <w:szCs w:val="20"/>
                <w:lang w:eastAsia="ru-RU"/>
              </w:rPr>
              <w:t>очистных  сооружений</w:t>
            </w:r>
            <w:proofErr w:type="gramEnd"/>
            <w:r w:rsidRPr="00797E38">
              <w:rPr>
                <w:sz w:val="20"/>
                <w:szCs w:val="20"/>
                <w:lang w:eastAsia="ru-RU"/>
              </w:rPr>
              <w:t xml:space="preserve"> водоотведения</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14:paraId="04E00FC2" w14:textId="77777777" w:rsidR="00797E38" w:rsidRPr="00797E38" w:rsidRDefault="00797E38" w:rsidP="00797E38">
            <w:pPr>
              <w:jc w:val="right"/>
              <w:rPr>
                <w:sz w:val="20"/>
                <w:szCs w:val="20"/>
                <w:lang w:eastAsia="ru-RU"/>
              </w:rPr>
            </w:pPr>
            <w:r w:rsidRPr="00797E38">
              <w:rPr>
                <w:sz w:val="20"/>
                <w:szCs w:val="20"/>
                <w:lang w:eastAsia="ru-RU"/>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2C94564" w14:textId="77777777" w:rsidR="00797E38" w:rsidRPr="00797E38" w:rsidRDefault="00797E38" w:rsidP="00797E38">
            <w:pPr>
              <w:jc w:val="right"/>
              <w:rPr>
                <w:color w:val="000000"/>
                <w:sz w:val="20"/>
                <w:szCs w:val="20"/>
                <w:lang w:eastAsia="ru-RU"/>
              </w:rPr>
            </w:pPr>
            <w:r w:rsidRPr="00797E38">
              <w:rPr>
                <w:color w:val="000000"/>
                <w:sz w:val="20"/>
                <w:szCs w:val="20"/>
                <w:lang w:eastAsia="ru-RU"/>
              </w:rPr>
              <w:t>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E77E4D9"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893124D" w14:textId="77777777" w:rsidR="00797E38" w:rsidRPr="00797E38" w:rsidRDefault="00797E38" w:rsidP="00797E38">
            <w:pPr>
              <w:jc w:val="right"/>
              <w:rPr>
                <w:color w:val="000000"/>
                <w:sz w:val="20"/>
                <w:szCs w:val="20"/>
                <w:lang w:eastAsia="ru-RU"/>
              </w:rPr>
            </w:pPr>
            <w:r w:rsidRPr="00797E38">
              <w:rPr>
                <w:color w:val="000000"/>
                <w:sz w:val="20"/>
                <w:szCs w:val="20"/>
                <w:lang w:eastAsia="ru-RU"/>
              </w:rPr>
              <w:t>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D31FA07"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151A14E"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3A6011A"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285457F"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DC7E724"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8FB06ED"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r>
      <w:tr w:rsidR="00797E38" w:rsidRPr="00797E38" w14:paraId="7318283C" w14:textId="77777777" w:rsidTr="00797E38">
        <w:trPr>
          <w:trHeight w:val="600"/>
          <w:jc w:val="center"/>
        </w:trPr>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14:paraId="43DCCA72" w14:textId="77777777" w:rsidR="00797E38" w:rsidRPr="00797E38" w:rsidRDefault="00797E38" w:rsidP="00797E38">
            <w:pPr>
              <w:rPr>
                <w:sz w:val="20"/>
                <w:szCs w:val="20"/>
                <w:lang w:eastAsia="ru-RU"/>
              </w:rPr>
            </w:pPr>
            <w:r w:rsidRPr="00797E38">
              <w:rPr>
                <w:sz w:val="20"/>
                <w:szCs w:val="20"/>
                <w:lang w:eastAsia="ru-RU"/>
              </w:rPr>
              <w:t xml:space="preserve">Слесарь </w:t>
            </w:r>
            <w:proofErr w:type="spellStart"/>
            <w:r w:rsidRPr="00797E38">
              <w:rPr>
                <w:sz w:val="20"/>
                <w:szCs w:val="20"/>
                <w:lang w:eastAsia="ru-RU"/>
              </w:rPr>
              <w:t>аврийно</w:t>
            </w:r>
            <w:proofErr w:type="spellEnd"/>
            <w:r w:rsidRPr="00797E38">
              <w:rPr>
                <w:sz w:val="20"/>
                <w:szCs w:val="20"/>
                <w:lang w:eastAsia="ru-RU"/>
              </w:rPr>
              <w:t>-восстановительных работ на сетях водоснабжения и водоотведения</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14:paraId="084F5680" w14:textId="77777777" w:rsidR="00797E38" w:rsidRPr="00797E38" w:rsidRDefault="00797E38" w:rsidP="00797E38">
            <w:pPr>
              <w:jc w:val="right"/>
              <w:rPr>
                <w:sz w:val="20"/>
                <w:szCs w:val="20"/>
                <w:lang w:eastAsia="ru-RU"/>
              </w:rPr>
            </w:pPr>
            <w:r w:rsidRPr="00797E38">
              <w:rPr>
                <w:sz w:val="20"/>
                <w:szCs w:val="20"/>
                <w:lang w:eastAsia="ru-RU"/>
              </w:rPr>
              <w:t>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6B6333B" w14:textId="77777777" w:rsidR="00797E38" w:rsidRPr="00797E38" w:rsidRDefault="00797E38" w:rsidP="00797E38">
            <w:pPr>
              <w:jc w:val="right"/>
              <w:rPr>
                <w:color w:val="000000"/>
                <w:sz w:val="20"/>
                <w:szCs w:val="20"/>
                <w:lang w:eastAsia="ru-RU"/>
              </w:rPr>
            </w:pPr>
            <w:r w:rsidRPr="00797E38">
              <w:rPr>
                <w:color w:val="000000"/>
                <w:sz w:val="20"/>
                <w:szCs w:val="20"/>
                <w:lang w:eastAsia="ru-RU"/>
              </w:rPr>
              <w:t>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6D84A41" w14:textId="77777777" w:rsidR="00797E38" w:rsidRPr="00797E38" w:rsidRDefault="00797E38" w:rsidP="00797E38">
            <w:pPr>
              <w:jc w:val="right"/>
              <w:rPr>
                <w:color w:val="000000"/>
                <w:sz w:val="20"/>
                <w:szCs w:val="20"/>
                <w:lang w:eastAsia="ru-RU"/>
              </w:rPr>
            </w:pPr>
            <w:r w:rsidRPr="00797E38">
              <w:rPr>
                <w:color w:val="000000"/>
                <w:sz w:val="20"/>
                <w:szCs w:val="20"/>
                <w:lang w:eastAsia="ru-RU"/>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2A58810" w14:textId="77777777" w:rsidR="00797E38" w:rsidRPr="00797E38" w:rsidRDefault="00797E38" w:rsidP="00797E38">
            <w:pPr>
              <w:jc w:val="right"/>
              <w:rPr>
                <w:color w:val="000000"/>
                <w:sz w:val="20"/>
                <w:szCs w:val="20"/>
                <w:lang w:eastAsia="ru-RU"/>
              </w:rPr>
            </w:pPr>
            <w:r w:rsidRPr="00797E38">
              <w:rPr>
                <w:color w:val="000000"/>
                <w:sz w:val="20"/>
                <w:szCs w:val="20"/>
                <w:lang w:eastAsia="ru-RU"/>
              </w:rPr>
              <w:t>12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361AFBF" w14:textId="77777777" w:rsidR="00797E38" w:rsidRPr="00797E38" w:rsidRDefault="00797E38" w:rsidP="00797E38">
            <w:pPr>
              <w:jc w:val="right"/>
              <w:rPr>
                <w:color w:val="000000"/>
                <w:sz w:val="20"/>
                <w:szCs w:val="20"/>
                <w:lang w:eastAsia="ru-RU"/>
              </w:rPr>
            </w:pPr>
            <w:r w:rsidRPr="00797E38">
              <w:rPr>
                <w:color w:val="000000"/>
                <w:sz w:val="20"/>
                <w:szCs w:val="20"/>
                <w:lang w:eastAsia="ru-RU"/>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59FF55F" w14:textId="77777777" w:rsidR="00797E38" w:rsidRPr="00797E38" w:rsidRDefault="00797E38" w:rsidP="00797E38">
            <w:pPr>
              <w:jc w:val="right"/>
              <w:rPr>
                <w:color w:val="000000"/>
                <w:sz w:val="20"/>
                <w:szCs w:val="20"/>
                <w:lang w:eastAsia="ru-RU"/>
              </w:rPr>
            </w:pPr>
            <w:r w:rsidRPr="00797E38">
              <w:rPr>
                <w:color w:val="000000"/>
                <w:sz w:val="20"/>
                <w:szCs w:val="20"/>
                <w:lang w:eastAsia="ru-RU"/>
              </w:rPr>
              <w:t>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495262F"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E6CFC3" w14:textId="77777777" w:rsidR="00797E38" w:rsidRPr="00797E38" w:rsidRDefault="00797E38" w:rsidP="00797E38">
            <w:pPr>
              <w:jc w:val="right"/>
              <w:rPr>
                <w:color w:val="000000"/>
                <w:sz w:val="20"/>
                <w:szCs w:val="20"/>
                <w:lang w:eastAsia="ru-RU"/>
              </w:rPr>
            </w:pPr>
            <w:r w:rsidRPr="00797E38">
              <w:rPr>
                <w:color w:val="000000"/>
                <w:sz w:val="20"/>
                <w:szCs w:val="20"/>
                <w:lang w:eastAsia="ru-RU"/>
              </w:rPr>
              <w:t>12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9BD3AE3"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B890882"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r>
      <w:tr w:rsidR="00797E38" w:rsidRPr="00797E38" w14:paraId="168D1ABC" w14:textId="77777777" w:rsidTr="00797E38">
        <w:trPr>
          <w:trHeight w:val="300"/>
          <w:jc w:val="center"/>
        </w:trPr>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CC6ACE" w14:textId="77777777" w:rsidR="00797E38" w:rsidRPr="00797E38" w:rsidRDefault="00797E38" w:rsidP="00797E38">
            <w:pPr>
              <w:rPr>
                <w:sz w:val="20"/>
                <w:szCs w:val="20"/>
                <w:lang w:eastAsia="ru-RU"/>
              </w:rPr>
            </w:pPr>
            <w:r w:rsidRPr="00797E38">
              <w:rPr>
                <w:sz w:val="20"/>
                <w:szCs w:val="20"/>
                <w:lang w:eastAsia="ru-RU"/>
              </w:rPr>
              <w:t xml:space="preserve">машинист насосных установок                              </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14:paraId="3D2A0E9E" w14:textId="77777777" w:rsidR="00797E38" w:rsidRPr="00797E38" w:rsidRDefault="00797E38" w:rsidP="00797E38">
            <w:pPr>
              <w:jc w:val="right"/>
              <w:rPr>
                <w:sz w:val="20"/>
                <w:szCs w:val="20"/>
                <w:lang w:eastAsia="ru-RU"/>
              </w:rPr>
            </w:pPr>
            <w:r w:rsidRPr="00797E38">
              <w:rPr>
                <w:sz w:val="20"/>
                <w:szCs w:val="20"/>
                <w:lang w:eastAsia="ru-RU"/>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17F9C91" w14:textId="77777777" w:rsidR="00797E38" w:rsidRPr="00797E38" w:rsidRDefault="00797E38" w:rsidP="00797E38">
            <w:pPr>
              <w:jc w:val="right"/>
              <w:rPr>
                <w:color w:val="000000"/>
                <w:sz w:val="20"/>
                <w:szCs w:val="20"/>
                <w:lang w:eastAsia="ru-RU"/>
              </w:rPr>
            </w:pPr>
            <w:r w:rsidRPr="00797E38">
              <w:rPr>
                <w:color w:val="000000"/>
                <w:sz w:val="20"/>
                <w:szCs w:val="20"/>
                <w:lang w:eastAsia="ru-RU"/>
              </w:rPr>
              <w:t>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7A62B75" w14:textId="77777777" w:rsidR="00797E38" w:rsidRPr="00797E38" w:rsidRDefault="00797E38" w:rsidP="00797E38">
            <w:pPr>
              <w:jc w:val="right"/>
              <w:rPr>
                <w:color w:val="000000"/>
                <w:sz w:val="20"/>
                <w:szCs w:val="20"/>
                <w:lang w:eastAsia="ru-RU"/>
              </w:rPr>
            </w:pPr>
            <w:r w:rsidRPr="00797E38">
              <w:rPr>
                <w:color w:val="000000"/>
                <w:sz w:val="20"/>
                <w:szCs w:val="20"/>
                <w:lang w:eastAsia="ru-RU"/>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CDE1DF7" w14:textId="77777777" w:rsidR="00797E38" w:rsidRPr="00797E38" w:rsidRDefault="00797E38" w:rsidP="00797E38">
            <w:pPr>
              <w:jc w:val="right"/>
              <w:rPr>
                <w:color w:val="000000"/>
                <w:sz w:val="20"/>
                <w:szCs w:val="20"/>
                <w:lang w:eastAsia="ru-RU"/>
              </w:rPr>
            </w:pPr>
            <w:r w:rsidRPr="00797E38">
              <w:rPr>
                <w:color w:val="000000"/>
                <w:sz w:val="20"/>
                <w:szCs w:val="20"/>
                <w:lang w:eastAsia="ru-RU"/>
              </w:rPr>
              <w:t>12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0306D3E" w14:textId="77777777" w:rsidR="00797E38" w:rsidRPr="00797E38" w:rsidRDefault="00797E38" w:rsidP="00797E38">
            <w:pPr>
              <w:jc w:val="right"/>
              <w:rPr>
                <w:color w:val="000000"/>
                <w:sz w:val="20"/>
                <w:szCs w:val="20"/>
                <w:lang w:eastAsia="ru-RU"/>
              </w:rPr>
            </w:pPr>
            <w:r w:rsidRPr="00797E38">
              <w:rPr>
                <w:color w:val="000000"/>
                <w:sz w:val="20"/>
                <w:szCs w:val="20"/>
                <w:lang w:eastAsia="ru-RU"/>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CDB9533"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EF7AFC7"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F1F2EA6"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A4D6979"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6D438A1"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r>
      <w:tr w:rsidR="00797E38" w:rsidRPr="00797E38" w14:paraId="30CE7A7B" w14:textId="77777777" w:rsidTr="00797E38">
        <w:trPr>
          <w:trHeight w:val="300"/>
          <w:jc w:val="center"/>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3E475226" w14:textId="77777777" w:rsidR="00797E38" w:rsidRPr="00797E38" w:rsidRDefault="00797E38" w:rsidP="00797E38">
            <w:pPr>
              <w:rPr>
                <w:sz w:val="20"/>
                <w:szCs w:val="20"/>
                <w:lang w:eastAsia="ru-RU"/>
              </w:rPr>
            </w:pPr>
            <w:r w:rsidRPr="00797E38">
              <w:rPr>
                <w:sz w:val="20"/>
                <w:szCs w:val="20"/>
                <w:lang w:eastAsia="ru-RU"/>
              </w:rPr>
              <w:t xml:space="preserve">машинист насосных установок                                       </w:t>
            </w:r>
          </w:p>
        </w:tc>
        <w:tc>
          <w:tcPr>
            <w:tcW w:w="709" w:type="dxa"/>
            <w:tcBorders>
              <w:top w:val="nil"/>
              <w:left w:val="nil"/>
              <w:bottom w:val="single" w:sz="4" w:space="0" w:color="auto"/>
              <w:right w:val="single" w:sz="4" w:space="0" w:color="auto"/>
            </w:tcBorders>
            <w:shd w:val="clear" w:color="000000" w:fill="FFFFFF"/>
            <w:vAlign w:val="bottom"/>
            <w:hideMark/>
          </w:tcPr>
          <w:p w14:paraId="512749F4" w14:textId="77777777" w:rsidR="00797E38" w:rsidRPr="00797E38" w:rsidRDefault="00797E38" w:rsidP="00797E38">
            <w:pPr>
              <w:jc w:val="right"/>
              <w:rPr>
                <w:sz w:val="20"/>
                <w:szCs w:val="20"/>
                <w:lang w:eastAsia="ru-RU"/>
              </w:rPr>
            </w:pPr>
            <w:r w:rsidRPr="00797E38">
              <w:rPr>
                <w:sz w:val="20"/>
                <w:szCs w:val="20"/>
                <w:lang w:eastAsia="ru-RU"/>
              </w:rPr>
              <w:t>11</w:t>
            </w:r>
          </w:p>
        </w:tc>
        <w:tc>
          <w:tcPr>
            <w:tcW w:w="992" w:type="dxa"/>
            <w:tcBorders>
              <w:top w:val="nil"/>
              <w:left w:val="nil"/>
              <w:bottom w:val="single" w:sz="4" w:space="0" w:color="auto"/>
              <w:right w:val="single" w:sz="4" w:space="0" w:color="auto"/>
            </w:tcBorders>
            <w:shd w:val="clear" w:color="auto" w:fill="auto"/>
            <w:noWrap/>
            <w:vAlign w:val="bottom"/>
            <w:hideMark/>
          </w:tcPr>
          <w:p w14:paraId="6B4D00C9" w14:textId="77777777" w:rsidR="00797E38" w:rsidRPr="00797E38" w:rsidRDefault="00797E38" w:rsidP="00797E38">
            <w:pPr>
              <w:jc w:val="right"/>
              <w:rPr>
                <w:color w:val="000000"/>
                <w:sz w:val="20"/>
                <w:szCs w:val="20"/>
                <w:lang w:eastAsia="ru-RU"/>
              </w:rPr>
            </w:pPr>
            <w:r w:rsidRPr="00797E38">
              <w:rPr>
                <w:color w:val="000000"/>
                <w:sz w:val="20"/>
                <w:szCs w:val="20"/>
                <w:lang w:eastAsia="ru-RU"/>
              </w:rPr>
              <w:t>1</w:t>
            </w:r>
          </w:p>
        </w:tc>
        <w:tc>
          <w:tcPr>
            <w:tcW w:w="851" w:type="dxa"/>
            <w:tcBorders>
              <w:top w:val="nil"/>
              <w:left w:val="nil"/>
              <w:bottom w:val="single" w:sz="4" w:space="0" w:color="auto"/>
              <w:right w:val="single" w:sz="4" w:space="0" w:color="auto"/>
            </w:tcBorders>
            <w:shd w:val="clear" w:color="auto" w:fill="auto"/>
            <w:noWrap/>
            <w:vAlign w:val="bottom"/>
            <w:hideMark/>
          </w:tcPr>
          <w:p w14:paraId="0424157C" w14:textId="77777777" w:rsidR="00797E38" w:rsidRPr="00797E38" w:rsidRDefault="00797E38" w:rsidP="00797E38">
            <w:pPr>
              <w:jc w:val="right"/>
              <w:rPr>
                <w:color w:val="000000"/>
                <w:sz w:val="20"/>
                <w:szCs w:val="20"/>
                <w:lang w:eastAsia="ru-RU"/>
              </w:rPr>
            </w:pPr>
            <w:r w:rsidRPr="00797E38">
              <w:rPr>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bottom"/>
            <w:hideMark/>
          </w:tcPr>
          <w:p w14:paraId="7758F043" w14:textId="77777777" w:rsidR="00797E38" w:rsidRPr="00797E38" w:rsidRDefault="00797E38" w:rsidP="00797E38">
            <w:pPr>
              <w:jc w:val="right"/>
              <w:rPr>
                <w:color w:val="000000"/>
                <w:sz w:val="20"/>
                <w:szCs w:val="20"/>
                <w:lang w:eastAsia="ru-RU"/>
              </w:rPr>
            </w:pPr>
            <w:r w:rsidRPr="00797E38">
              <w:rPr>
                <w:color w:val="000000"/>
                <w:sz w:val="20"/>
                <w:szCs w:val="20"/>
                <w:lang w:eastAsia="ru-RU"/>
              </w:rPr>
              <w:t>12</w:t>
            </w:r>
          </w:p>
        </w:tc>
        <w:tc>
          <w:tcPr>
            <w:tcW w:w="851" w:type="dxa"/>
            <w:tcBorders>
              <w:top w:val="nil"/>
              <w:left w:val="nil"/>
              <w:bottom w:val="single" w:sz="4" w:space="0" w:color="auto"/>
              <w:right w:val="single" w:sz="4" w:space="0" w:color="auto"/>
            </w:tcBorders>
            <w:shd w:val="clear" w:color="auto" w:fill="auto"/>
            <w:noWrap/>
            <w:vAlign w:val="bottom"/>
            <w:hideMark/>
          </w:tcPr>
          <w:p w14:paraId="2A063FB7" w14:textId="77777777" w:rsidR="00797E38" w:rsidRPr="00797E38" w:rsidRDefault="00797E38" w:rsidP="00797E38">
            <w:pPr>
              <w:jc w:val="right"/>
              <w:rPr>
                <w:color w:val="000000"/>
                <w:sz w:val="20"/>
                <w:szCs w:val="20"/>
                <w:lang w:eastAsia="ru-RU"/>
              </w:rPr>
            </w:pPr>
            <w:r w:rsidRPr="00797E38">
              <w:rPr>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bottom"/>
            <w:hideMark/>
          </w:tcPr>
          <w:p w14:paraId="4CC70F3E"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14:paraId="0BA0AD78"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2E2B964F"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593213A3"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7128443B"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r>
      <w:tr w:rsidR="00797E38" w:rsidRPr="00797E38" w14:paraId="557F74F4" w14:textId="77777777" w:rsidTr="00797E38">
        <w:trPr>
          <w:trHeight w:val="300"/>
          <w:jc w:val="center"/>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7C3D7BA6" w14:textId="77777777" w:rsidR="00797E38" w:rsidRPr="00797E38" w:rsidRDefault="00797E38" w:rsidP="00797E38">
            <w:pPr>
              <w:rPr>
                <w:b/>
                <w:bCs/>
                <w:color w:val="000000"/>
                <w:sz w:val="20"/>
                <w:szCs w:val="20"/>
                <w:lang w:eastAsia="ru-RU"/>
              </w:rPr>
            </w:pPr>
            <w:r w:rsidRPr="00797E38">
              <w:rPr>
                <w:b/>
                <w:bCs/>
                <w:color w:val="000000"/>
                <w:sz w:val="20"/>
                <w:szCs w:val="20"/>
                <w:lang w:eastAsia="ru-RU"/>
              </w:rPr>
              <w:t>ИТОГО</w:t>
            </w:r>
          </w:p>
        </w:tc>
        <w:tc>
          <w:tcPr>
            <w:tcW w:w="709" w:type="dxa"/>
            <w:tcBorders>
              <w:top w:val="nil"/>
              <w:left w:val="nil"/>
              <w:bottom w:val="single" w:sz="4" w:space="0" w:color="auto"/>
              <w:right w:val="single" w:sz="4" w:space="0" w:color="auto"/>
            </w:tcBorders>
            <w:shd w:val="clear" w:color="auto" w:fill="auto"/>
            <w:noWrap/>
            <w:vAlign w:val="bottom"/>
            <w:hideMark/>
          </w:tcPr>
          <w:p w14:paraId="5DBD8DA2" w14:textId="77777777" w:rsidR="00797E38" w:rsidRPr="00797E38" w:rsidRDefault="00797E38" w:rsidP="00797E38">
            <w:pPr>
              <w:jc w:val="right"/>
              <w:rPr>
                <w:b/>
                <w:bCs/>
                <w:color w:val="000000"/>
                <w:sz w:val="20"/>
                <w:szCs w:val="20"/>
                <w:lang w:eastAsia="ru-RU"/>
              </w:rPr>
            </w:pPr>
            <w:r w:rsidRPr="00797E38">
              <w:rPr>
                <w:b/>
                <w:bCs/>
                <w:color w:val="000000"/>
                <w:sz w:val="20"/>
                <w:szCs w:val="20"/>
                <w:lang w:eastAsia="ru-RU"/>
              </w:rPr>
              <w:t>17</w:t>
            </w:r>
          </w:p>
        </w:tc>
        <w:tc>
          <w:tcPr>
            <w:tcW w:w="992" w:type="dxa"/>
            <w:tcBorders>
              <w:top w:val="nil"/>
              <w:left w:val="nil"/>
              <w:bottom w:val="single" w:sz="4" w:space="0" w:color="auto"/>
              <w:right w:val="single" w:sz="4" w:space="0" w:color="auto"/>
            </w:tcBorders>
            <w:shd w:val="clear" w:color="auto" w:fill="auto"/>
            <w:noWrap/>
            <w:vAlign w:val="bottom"/>
            <w:hideMark/>
          </w:tcPr>
          <w:p w14:paraId="4BEF6348" w14:textId="77777777" w:rsidR="00797E38" w:rsidRPr="00797E38" w:rsidRDefault="00797E38" w:rsidP="00797E38">
            <w:pPr>
              <w:jc w:val="right"/>
              <w:rPr>
                <w:color w:val="000000"/>
                <w:sz w:val="20"/>
                <w:szCs w:val="20"/>
                <w:lang w:eastAsia="ru-RU"/>
              </w:rPr>
            </w:pPr>
            <w:r w:rsidRPr="00797E38">
              <w:rPr>
                <w:color w:val="000000"/>
                <w:sz w:val="20"/>
                <w:szCs w:val="20"/>
                <w:lang w:eastAsia="ru-RU"/>
              </w:rPr>
              <w:t>17</w:t>
            </w:r>
          </w:p>
        </w:tc>
        <w:tc>
          <w:tcPr>
            <w:tcW w:w="851" w:type="dxa"/>
            <w:tcBorders>
              <w:top w:val="nil"/>
              <w:left w:val="nil"/>
              <w:bottom w:val="single" w:sz="4" w:space="0" w:color="auto"/>
              <w:right w:val="single" w:sz="4" w:space="0" w:color="auto"/>
            </w:tcBorders>
            <w:shd w:val="clear" w:color="auto" w:fill="auto"/>
            <w:noWrap/>
            <w:vAlign w:val="bottom"/>
            <w:hideMark/>
          </w:tcPr>
          <w:p w14:paraId="39C09C6B" w14:textId="77777777" w:rsidR="00797E38" w:rsidRPr="00797E38" w:rsidRDefault="00797E38" w:rsidP="00797E38">
            <w:pPr>
              <w:jc w:val="right"/>
              <w:rPr>
                <w:color w:val="000000"/>
                <w:sz w:val="20"/>
                <w:szCs w:val="20"/>
                <w:lang w:eastAsia="ru-RU"/>
              </w:rPr>
            </w:pPr>
            <w:r w:rsidRPr="00797E38">
              <w:rPr>
                <w:color w:val="000000"/>
                <w:sz w:val="20"/>
                <w:szCs w:val="20"/>
                <w:lang w:eastAsia="ru-RU"/>
              </w:rPr>
              <w:t>16</w:t>
            </w:r>
          </w:p>
        </w:tc>
        <w:tc>
          <w:tcPr>
            <w:tcW w:w="992" w:type="dxa"/>
            <w:tcBorders>
              <w:top w:val="nil"/>
              <w:left w:val="nil"/>
              <w:bottom w:val="single" w:sz="4" w:space="0" w:color="auto"/>
              <w:right w:val="single" w:sz="4" w:space="0" w:color="auto"/>
            </w:tcBorders>
            <w:shd w:val="clear" w:color="auto" w:fill="auto"/>
            <w:noWrap/>
            <w:vAlign w:val="bottom"/>
            <w:hideMark/>
          </w:tcPr>
          <w:p w14:paraId="2D3D97DA" w14:textId="77777777" w:rsidR="00797E38" w:rsidRPr="00797E38" w:rsidRDefault="00797E38" w:rsidP="00797E38">
            <w:pPr>
              <w:jc w:val="right"/>
              <w:rPr>
                <w:color w:val="000000"/>
                <w:sz w:val="20"/>
                <w:szCs w:val="20"/>
                <w:lang w:eastAsia="ru-RU"/>
              </w:rPr>
            </w:pPr>
            <w:r w:rsidRPr="00797E38">
              <w:rPr>
                <w:color w:val="000000"/>
                <w:sz w:val="20"/>
                <w:szCs w:val="20"/>
                <w:lang w:eastAsia="ru-RU"/>
              </w:rPr>
              <w:t>198</w:t>
            </w:r>
          </w:p>
        </w:tc>
        <w:tc>
          <w:tcPr>
            <w:tcW w:w="851" w:type="dxa"/>
            <w:tcBorders>
              <w:top w:val="nil"/>
              <w:left w:val="nil"/>
              <w:bottom w:val="single" w:sz="4" w:space="0" w:color="auto"/>
              <w:right w:val="single" w:sz="4" w:space="0" w:color="auto"/>
            </w:tcBorders>
            <w:shd w:val="clear" w:color="auto" w:fill="auto"/>
            <w:noWrap/>
            <w:vAlign w:val="bottom"/>
            <w:hideMark/>
          </w:tcPr>
          <w:p w14:paraId="2EF75E03" w14:textId="77777777" w:rsidR="00797E38" w:rsidRPr="00797E38" w:rsidRDefault="00797E38" w:rsidP="00797E38">
            <w:pPr>
              <w:jc w:val="right"/>
              <w:rPr>
                <w:color w:val="000000"/>
                <w:sz w:val="20"/>
                <w:szCs w:val="20"/>
                <w:lang w:eastAsia="ru-RU"/>
              </w:rPr>
            </w:pPr>
            <w:r w:rsidRPr="00797E38">
              <w:rPr>
                <w:color w:val="000000"/>
                <w:sz w:val="20"/>
                <w:szCs w:val="20"/>
                <w:lang w:eastAsia="ru-RU"/>
              </w:rPr>
              <w:t>16</w:t>
            </w:r>
          </w:p>
        </w:tc>
        <w:tc>
          <w:tcPr>
            <w:tcW w:w="992" w:type="dxa"/>
            <w:tcBorders>
              <w:top w:val="nil"/>
              <w:left w:val="nil"/>
              <w:bottom w:val="single" w:sz="4" w:space="0" w:color="auto"/>
              <w:right w:val="single" w:sz="4" w:space="0" w:color="auto"/>
            </w:tcBorders>
            <w:shd w:val="clear" w:color="auto" w:fill="auto"/>
            <w:noWrap/>
            <w:vAlign w:val="bottom"/>
            <w:hideMark/>
          </w:tcPr>
          <w:p w14:paraId="62DE6E6E" w14:textId="77777777" w:rsidR="00797E38" w:rsidRPr="00797E38" w:rsidRDefault="00797E38" w:rsidP="00797E38">
            <w:pPr>
              <w:jc w:val="right"/>
              <w:rPr>
                <w:color w:val="000000"/>
                <w:sz w:val="20"/>
                <w:szCs w:val="20"/>
                <w:lang w:eastAsia="ru-RU"/>
              </w:rPr>
            </w:pPr>
            <w:r w:rsidRPr="00797E38">
              <w:rPr>
                <w:color w:val="000000"/>
                <w:sz w:val="20"/>
                <w:szCs w:val="20"/>
                <w:lang w:eastAsia="ru-RU"/>
              </w:rPr>
              <w:t>3</w:t>
            </w:r>
          </w:p>
        </w:tc>
        <w:tc>
          <w:tcPr>
            <w:tcW w:w="850" w:type="dxa"/>
            <w:tcBorders>
              <w:top w:val="nil"/>
              <w:left w:val="nil"/>
              <w:bottom w:val="single" w:sz="4" w:space="0" w:color="auto"/>
              <w:right w:val="single" w:sz="4" w:space="0" w:color="auto"/>
            </w:tcBorders>
            <w:shd w:val="clear" w:color="auto" w:fill="auto"/>
            <w:noWrap/>
            <w:vAlign w:val="bottom"/>
            <w:hideMark/>
          </w:tcPr>
          <w:p w14:paraId="0A3F6DE5" w14:textId="77777777" w:rsidR="00797E38" w:rsidRPr="00797E38" w:rsidRDefault="00797E38" w:rsidP="00797E38">
            <w:pPr>
              <w:jc w:val="right"/>
              <w:rPr>
                <w:color w:val="000000"/>
                <w:sz w:val="20"/>
                <w:szCs w:val="20"/>
                <w:lang w:eastAsia="ru-RU"/>
              </w:rPr>
            </w:pPr>
            <w:r w:rsidRPr="00797E38">
              <w:rPr>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14:paraId="3E67AE4D" w14:textId="77777777" w:rsidR="00797E38" w:rsidRPr="00797E38" w:rsidRDefault="00797E38" w:rsidP="00797E38">
            <w:pPr>
              <w:jc w:val="right"/>
              <w:rPr>
                <w:color w:val="000000"/>
                <w:sz w:val="20"/>
                <w:szCs w:val="20"/>
                <w:lang w:eastAsia="ru-RU"/>
              </w:rPr>
            </w:pPr>
            <w:r w:rsidRPr="00797E38">
              <w:rPr>
                <w:color w:val="000000"/>
                <w:sz w:val="20"/>
                <w:szCs w:val="20"/>
                <w:lang w:eastAsia="ru-RU"/>
              </w:rPr>
              <w:t>36</w:t>
            </w:r>
          </w:p>
        </w:tc>
        <w:tc>
          <w:tcPr>
            <w:tcW w:w="851" w:type="dxa"/>
            <w:tcBorders>
              <w:top w:val="nil"/>
              <w:left w:val="nil"/>
              <w:bottom w:val="single" w:sz="4" w:space="0" w:color="auto"/>
              <w:right w:val="single" w:sz="4" w:space="0" w:color="auto"/>
            </w:tcBorders>
            <w:shd w:val="clear" w:color="auto" w:fill="auto"/>
            <w:noWrap/>
            <w:vAlign w:val="bottom"/>
            <w:hideMark/>
          </w:tcPr>
          <w:p w14:paraId="2A969E16" w14:textId="77777777" w:rsidR="00797E38" w:rsidRPr="00797E38" w:rsidRDefault="00797E38" w:rsidP="00797E38">
            <w:pPr>
              <w:jc w:val="right"/>
              <w:rPr>
                <w:color w:val="000000"/>
                <w:sz w:val="20"/>
                <w:szCs w:val="20"/>
                <w:lang w:eastAsia="ru-RU"/>
              </w:rPr>
            </w:pPr>
            <w:r w:rsidRPr="00797E38">
              <w:rPr>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14:paraId="6F3B6ADC"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r>
      <w:tr w:rsidR="00797E38" w:rsidRPr="00797E38" w14:paraId="4D90B14C" w14:textId="77777777" w:rsidTr="00797E38">
        <w:trPr>
          <w:trHeight w:val="300"/>
          <w:jc w:val="center"/>
        </w:trPr>
        <w:tc>
          <w:tcPr>
            <w:tcW w:w="283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B69860" w14:textId="77777777" w:rsidR="00797E38" w:rsidRPr="00797E38" w:rsidRDefault="00797E38" w:rsidP="00797E38">
            <w:pPr>
              <w:rPr>
                <w:b/>
                <w:bCs/>
                <w:i/>
                <w:iCs/>
                <w:sz w:val="20"/>
                <w:szCs w:val="20"/>
                <w:lang w:eastAsia="ru-RU"/>
              </w:rPr>
            </w:pPr>
            <w:r w:rsidRPr="00797E38">
              <w:rPr>
                <w:b/>
                <w:bCs/>
                <w:i/>
                <w:iCs/>
                <w:sz w:val="20"/>
                <w:szCs w:val="20"/>
                <w:lang w:eastAsia="ru-RU"/>
              </w:rPr>
              <w:lastRenderedPageBreak/>
              <w:t>Участок "</w:t>
            </w:r>
            <w:proofErr w:type="gramStart"/>
            <w:r w:rsidRPr="00797E38">
              <w:rPr>
                <w:b/>
                <w:bCs/>
                <w:i/>
                <w:iCs/>
                <w:sz w:val="20"/>
                <w:szCs w:val="20"/>
                <w:lang w:eastAsia="ru-RU"/>
              </w:rPr>
              <w:t>Очистные  сооружения</w:t>
            </w:r>
            <w:proofErr w:type="gramEnd"/>
            <w:r w:rsidRPr="00797E38">
              <w:rPr>
                <w:b/>
                <w:bCs/>
                <w:i/>
                <w:iCs/>
                <w:sz w:val="20"/>
                <w:szCs w:val="20"/>
                <w:lang w:eastAsia="ru-RU"/>
              </w:rPr>
              <w:t>"</w:t>
            </w:r>
          </w:p>
        </w:tc>
        <w:tc>
          <w:tcPr>
            <w:tcW w:w="992" w:type="dxa"/>
            <w:tcBorders>
              <w:top w:val="nil"/>
              <w:left w:val="nil"/>
              <w:bottom w:val="single" w:sz="4" w:space="0" w:color="auto"/>
              <w:right w:val="single" w:sz="4" w:space="0" w:color="auto"/>
            </w:tcBorders>
            <w:shd w:val="clear" w:color="auto" w:fill="auto"/>
            <w:noWrap/>
            <w:vAlign w:val="bottom"/>
            <w:hideMark/>
          </w:tcPr>
          <w:p w14:paraId="1900454A"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3A6ED404"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48C876C4"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4D812AD3"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6F54B086"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14:paraId="1F04F6A6"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1C76FC6C"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1BBE84F7"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76FFC760"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r>
      <w:tr w:rsidR="00797E38" w:rsidRPr="00797E38" w14:paraId="4331C4D8" w14:textId="77777777" w:rsidTr="00797E38">
        <w:trPr>
          <w:trHeight w:val="300"/>
          <w:jc w:val="center"/>
        </w:trPr>
        <w:tc>
          <w:tcPr>
            <w:tcW w:w="2127" w:type="dxa"/>
            <w:tcBorders>
              <w:top w:val="nil"/>
              <w:left w:val="single" w:sz="4" w:space="0" w:color="auto"/>
              <w:bottom w:val="single" w:sz="4" w:space="0" w:color="auto"/>
              <w:right w:val="single" w:sz="4" w:space="0" w:color="auto"/>
            </w:tcBorders>
            <w:shd w:val="clear" w:color="000000" w:fill="FFFFFF"/>
            <w:noWrap/>
            <w:vAlign w:val="bottom"/>
            <w:hideMark/>
          </w:tcPr>
          <w:p w14:paraId="42EEA187" w14:textId="77777777" w:rsidR="00797E38" w:rsidRPr="00797E38" w:rsidRDefault="00797E38" w:rsidP="00797E38">
            <w:pPr>
              <w:rPr>
                <w:sz w:val="20"/>
                <w:szCs w:val="20"/>
                <w:lang w:eastAsia="ru-RU"/>
              </w:rPr>
            </w:pPr>
            <w:proofErr w:type="gramStart"/>
            <w:r w:rsidRPr="00797E38">
              <w:rPr>
                <w:sz w:val="20"/>
                <w:szCs w:val="20"/>
                <w:lang w:eastAsia="ru-RU"/>
              </w:rPr>
              <w:t>оператор  очистных</w:t>
            </w:r>
            <w:proofErr w:type="gramEnd"/>
            <w:r w:rsidRPr="00797E38">
              <w:rPr>
                <w:sz w:val="20"/>
                <w:szCs w:val="20"/>
                <w:lang w:eastAsia="ru-RU"/>
              </w:rPr>
              <w:t xml:space="preserve">  сооружений</w:t>
            </w:r>
          </w:p>
        </w:tc>
        <w:tc>
          <w:tcPr>
            <w:tcW w:w="709" w:type="dxa"/>
            <w:tcBorders>
              <w:top w:val="nil"/>
              <w:left w:val="nil"/>
              <w:bottom w:val="single" w:sz="4" w:space="0" w:color="auto"/>
              <w:right w:val="single" w:sz="4" w:space="0" w:color="auto"/>
            </w:tcBorders>
            <w:shd w:val="clear" w:color="000000" w:fill="FFFFFF"/>
            <w:noWrap/>
            <w:vAlign w:val="bottom"/>
            <w:hideMark/>
          </w:tcPr>
          <w:p w14:paraId="57B7879E" w14:textId="77777777" w:rsidR="00797E38" w:rsidRPr="00797E38" w:rsidRDefault="00797E38" w:rsidP="00797E38">
            <w:pPr>
              <w:jc w:val="right"/>
              <w:rPr>
                <w:sz w:val="20"/>
                <w:szCs w:val="20"/>
                <w:lang w:eastAsia="ru-RU"/>
              </w:rPr>
            </w:pPr>
            <w:r w:rsidRPr="00797E38">
              <w:rPr>
                <w:sz w:val="20"/>
                <w:szCs w:val="20"/>
                <w:lang w:eastAsia="ru-RU"/>
              </w:rPr>
              <w:t>8</w:t>
            </w:r>
          </w:p>
        </w:tc>
        <w:tc>
          <w:tcPr>
            <w:tcW w:w="992" w:type="dxa"/>
            <w:tcBorders>
              <w:top w:val="nil"/>
              <w:left w:val="nil"/>
              <w:bottom w:val="single" w:sz="4" w:space="0" w:color="auto"/>
              <w:right w:val="single" w:sz="4" w:space="0" w:color="auto"/>
            </w:tcBorders>
            <w:shd w:val="clear" w:color="auto" w:fill="auto"/>
            <w:noWrap/>
            <w:vAlign w:val="bottom"/>
            <w:hideMark/>
          </w:tcPr>
          <w:p w14:paraId="36DA8E7E" w14:textId="77777777" w:rsidR="00797E38" w:rsidRPr="00797E38" w:rsidRDefault="00797E38" w:rsidP="00797E38">
            <w:pPr>
              <w:jc w:val="right"/>
              <w:rPr>
                <w:color w:val="000000"/>
                <w:sz w:val="20"/>
                <w:szCs w:val="20"/>
                <w:lang w:eastAsia="ru-RU"/>
              </w:rPr>
            </w:pPr>
            <w:r w:rsidRPr="00797E38">
              <w:rPr>
                <w:color w:val="000000"/>
                <w:sz w:val="20"/>
                <w:szCs w:val="20"/>
                <w:lang w:eastAsia="ru-RU"/>
              </w:rPr>
              <w:t>1</w:t>
            </w:r>
          </w:p>
        </w:tc>
        <w:tc>
          <w:tcPr>
            <w:tcW w:w="851" w:type="dxa"/>
            <w:tcBorders>
              <w:top w:val="nil"/>
              <w:left w:val="nil"/>
              <w:bottom w:val="single" w:sz="4" w:space="0" w:color="auto"/>
              <w:right w:val="single" w:sz="4" w:space="0" w:color="auto"/>
            </w:tcBorders>
            <w:shd w:val="clear" w:color="auto" w:fill="auto"/>
            <w:noWrap/>
            <w:vAlign w:val="bottom"/>
            <w:hideMark/>
          </w:tcPr>
          <w:p w14:paraId="7999464C" w14:textId="77777777" w:rsidR="00797E38" w:rsidRPr="00797E38" w:rsidRDefault="00797E38" w:rsidP="00797E38">
            <w:pPr>
              <w:jc w:val="right"/>
              <w:rPr>
                <w:color w:val="000000"/>
                <w:sz w:val="20"/>
                <w:szCs w:val="20"/>
                <w:lang w:eastAsia="ru-RU"/>
              </w:rPr>
            </w:pPr>
            <w:r w:rsidRPr="00797E38">
              <w:rPr>
                <w:color w:val="000000"/>
                <w:sz w:val="20"/>
                <w:szCs w:val="20"/>
                <w:lang w:eastAsia="ru-RU"/>
              </w:rPr>
              <w:t>2</w:t>
            </w:r>
          </w:p>
        </w:tc>
        <w:tc>
          <w:tcPr>
            <w:tcW w:w="992" w:type="dxa"/>
            <w:tcBorders>
              <w:top w:val="nil"/>
              <w:left w:val="nil"/>
              <w:bottom w:val="single" w:sz="4" w:space="0" w:color="auto"/>
              <w:right w:val="single" w:sz="4" w:space="0" w:color="auto"/>
            </w:tcBorders>
            <w:shd w:val="clear" w:color="auto" w:fill="auto"/>
            <w:noWrap/>
            <w:vAlign w:val="bottom"/>
            <w:hideMark/>
          </w:tcPr>
          <w:p w14:paraId="082AB93D" w14:textId="77777777" w:rsidR="00797E38" w:rsidRPr="00797E38" w:rsidRDefault="00797E38" w:rsidP="00797E38">
            <w:pPr>
              <w:jc w:val="right"/>
              <w:rPr>
                <w:color w:val="000000"/>
                <w:sz w:val="20"/>
                <w:szCs w:val="20"/>
                <w:lang w:eastAsia="ru-RU"/>
              </w:rPr>
            </w:pPr>
            <w:r w:rsidRPr="00797E38">
              <w:rPr>
                <w:color w:val="000000"/>
                <w:sz w:val="20"/>
                <w:szCs w:val="20"/>
                <w:lang w:eastAsia="ru-RU"/>
              </w:rPr>
              <w:t>12</w:t>
            </w:r>
          </w:p>
        </w:tc>
        <w:tc>
          <w:tcPr>
            <w:tcW w:w="851" w:type="dxa"/>
            <w:tcBorders>
              <w:top w:val="nil"/>
              <w:left w:val="nil"/>
              <w:bottom w:val="single" w:sz="4" w:space="0" w:color="auto"/>
              <w:right w:val="single" w:sz="4" w:space="0" w:color="auto"/>
            </w:tcBorders>
            <w:shd w:val="clear" w:color="auto" w:fill="auto"/>
            <w:noWrap/>
            <w:vAlign w:val="bottom"/>
            <w:hideMark/>
          </w:tcPr>
          <w:p w14:paraId="6A1114BA" w14:textId="77777777" w:rsidR="00797E38" w:rsidRPr="00797E38" w:rsidRDefault="00797E38" w:rsidP="00797E38">
            <w:pPr>
              <w:jc w:val="right"/>
              <w:rPr>
                <w:color w:val="000000"/>
                <w:sz w:val="20"/>
                <w:szCs w:val="20"/>
                <w:lang w:eastAsia="ru-RU"/>
              </w:rPr>
            </w:pPr>
            <w:r w:rsidRPr="00797E38">
              <w:rPr>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bottom"/>
            <w:hideMark/>
          </w:tcPr>
          <w:p w14:paraId="2C550CEC"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14:paraId="55DD7C0B" w14:textId="77777777" w:rsidR="00797E38" w:rsidRPr="00797E38" w:rsidRDefault="00797E38" w:rsidP="00797E38">
            <w:pPr>
              <w:jc w:val="right"/>
              <w:rPr>
                <w:color w:val="000000"/>
                <w:sz w:val="20"/>
                <w:szCs w:val="20"/>
                <w:lang w:eastAsia="ru-RU"/>
              </w:rPr>
            </w:pPr>
            <w:r w:rsidRPr="00797E38">
              <w:rPr>
                <w:color w:val="000000"/>
                <w:sz w:val="20"/>
                <w:szCs w:val="20"/>
                <w:lang w:eastAsia="ru-RU"/>
              </w:rPr>
              <w:t>2</w:t>
            </w:r>
          </w:p>
        </w:tc>
        <w:tc>
          <w:tcPr>
            <w:tcW w:w="709" w:type="dxa"/>
            <w:tcBorders>
              <w:top w:val="nil"/>
              <w:left w:val="nil"/>
              <w:bottom w:val="single" w:sz="4" w:space="0" w:color="auto"/>
              <w:right w:val="single" w:sz="4" w:space="0" w:color="auto"/>
            </w:tcBorders>
            <w:shd w:val="clear" w:color="auto" w:fill="auto"/>
            <w:noWrap/>
            <w:vAlign w:val="bottom"/>
            <w:hideMark/>
          </w:tcPr>
          <w:p w14:paraId="2CECA8AF" w14:textId="77777777" w:rsidR="00797E38" w:rsidRPr="00797E38" w:rsidRDefault="00797E38" w:rsidP="00797E38">
            <w:pPr>
              <w:jc w:val="right"/>
              <w:rPr>
                <w:color w:val="000000"/>
                <w:sz w:val="20"/>
                <w:szCs w:val="20"/>
                <w:lang w:eastAsia="ru-RU"/>
              </w:rPr>
            </w:pPr>
            <w:r w:rsidRPr="00797E38">
              <w:rPr>
                <w:color w:val="000000"/>
                <w:sz w:val="20"/>
                <w:szCs w:val="20"/>
                <w:lang w:eastAsia="ru-RU"/>
              </w:rPr>
              <w:t>2</w:t>
            </w:r>
          </w:p>
        </w:tc>
        <w:tc>
          <w:tcPr>
            <w:tcW w:w="851" w:type="dxa"/>
            <w:tcBorders>
              <w:top w:val="nil"/>
              <w:left w:val="nil"/>
              <w:bottom w:val="single" w:sz="4" w:space="0" w:color="auto"/>
              <w:right w:val="single" w:sz="4" w:space="0" w:color="auto"/>
            </w:tcBorders>
            <w:shd w:val="clear" w:color="auto" w:fill="auto"/>
            <w:noWrap/>
            <w:vAlign w:val="bottom"/>
            <w:hideMark/>
          </w:tcPr>
          <w:p w14:paraId="0E1010A0"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195A95CE"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r>
      <w:tr w:rsidR="00797E38" w:rsidRPr="00797E38" w14:paraId="38F6746F" w14:textId="77777777" w:rsidTr="00797E38">
        <w:trPr>
          <w:trHeight w:val="300"/>
          <w:jc w:val="center"/>
        </w:trPr>
        <w:tc>
          <w:tcPr>
            <w:tcW w:w="2127" w:type="dxa"/>
            <w:tcBorders>
              <w:top w:val="nil"/>
              <w:left w:val="single" w:sz="4" w:space="0" w:color="auto"/>
              <w:bottom w:val="single" w:sz="4" w:space="0" w:color="auto"/>
              <w:right w:val="single" w:sz="4" w:space="0" w:color="auto"/>
            </w:tcBorders>
            <w:shd w:val="clear" w:color="000000" w:fill="FFFFFF"/>
            <w:vAlign w:val="bottom"/>
            <w:hideMark/>
          </w:tcPr>
          <w:p w14:paraId="67597778" w14:textId="77777777" w:rsidR="00797E38" w:rsidRPr="00797E38" w:rsidRDefault="00797E38" w:rsidP="00797E38">
            <w:pPr>
              <w:rPr>
                <w:sz w:val="20"/>
                <w:szCs w:val="20"/>
                <w:lang w:eastAsia="ru-RU"/>
              </w:rPr>
            </w:pPr>
            <w:r w:rsidRPr="00797E38">
              <w:rPr>
                <w:sz w:val="20"/>
                <w:szCs w:val="20"/>
                <w:lang w:eastAsia="ru-RU"/>
              </w:rPr>
              <w:t>машинист(кочегар) котельных установок</w:t>
            </w:r>
          </w:p>
        </w:tc>
        <w:tc>
          <w:tcPr>
            <w:tcW w:w="709" w:type="dxa"/>
            <w:tcBorders>
              <w:top w:val="nil"/>
              <w:left w:val="nil"/>
              <w:bottom w:val="single" w:sz="4" w:space="0" w:color="auto"/>
              <w:right w:val="single" w:sz="4" w:space="0" w:color="auto"/>
            </w:tcBorders>
            <w:shd w:val="clear" w:color="000000" w:fill="FFFFFF"/>
            <w:noWrap/>
            <w:vAlign w:val="bottom"/>
            <w:hideMark/>
          </w:tcPr>
          <w:p w14:paraId="6E493119" w14:textId="77777777" w:rsidR="00797E38" w:rsidRPr="00797E38" w:rsidRDefault="00797E38" w:rsidP="00797E38">
            <w:pPr>
              <w:jc w:val="right"/>
              <w:rPr>
                <w:sz w:val="20"/>
                <w:szCs w:val="20"/>
                <w:lang w:eastAsia="ru-RU"/>
              </w:rPr>
            </w:pPr>
            <w:r w:rsidRPr="00797E38">
              <w:rPr>
                <w:sz w:val="20"/>
                <w:szCs w:val="20"/>
                <w:lang w:eastAsia="ru-RU"/>
              </w:rPr>
              <w:t>3</w:t>
            </w:r>
          </w:p>
        </w:tc>
        <w:tc>
          <w:tcPr>
            <w:tcW w:w="992" w:type="dxa"/>
            <w:tcBorders>
              <w:top w:val="nil"/>
              <w:left w:val="nil"/>
              <w:bottom w:val="single" w:sz="4" w:space="0" w:color="auto"/>
              <w:right w:val="single" w:sz="4" w:space="0" w:color="auto"/>
            </w:tcBorders>
            <w:shd w:val="clear" w:color="auto" w:fill="auto"/>
            <w:noWrap/>
            <w:vAlign w:val="bottom"/>
            <w:hideMark/>
          </w:tcPr>
          <w:p w14:paraId="08ED8B9D" w14:textId="77777777" w:rsidR="00797E38" w:rsidRPr="00797E38" w:rsidRDefault="00797E38" w:rsidP="00797E38">
            <w:pPr>
              <w:jc w:val="right"/>
              <w:rPr>
                <w:color w:val="000000"/>
                <w:sz w:val="20"/>
                <w:szCs w:val="20"/>
                <w:lang w:eastAsia="ru-RU"/>
              </w:rPr>
            </w:pPr>
            <w:r w:rsidRPr="00797E38">
              <w:rPr>
                <w:color w:val="000000"/>
                <w:sz w:val="20"/>
                <w:szCs w:val="20"/>
                <w:lang w:eastAsia="ru-RU"/>
              </w:rPr>
              <w:t>1</w:t>
            </w:r>
          </w:p>
        </w:tc>
        <w:tc>
          <w:tcPr>
            <w:tcW w:w="851" w:type="dxa"/>
            <w:tcBorders>
              <w:top w:val="nil"/>
              <w:left w:val="nil"/>
              <w:bottom w:val="single" w:sz="4" w:space="0" w:color="auto"/>
              <w:right w:val="single" w:sz="4" w:space="0" w:color="auto"/>
            </w:tcBorders>
            <w:shd w:val="clear" w:color="auto" w:fill="auto"/>
            <w:noWrap/>
            <w:vAlign w:val="bottom"/>
            <w:hideMark/>
          </w:tcPr>
          <w:p w14:paraId="1C11BF82"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6FEC9DEA" w14:textId="77777777" w:rsidR="00797E38" w:rsidRPr="00797E38" w:rsidRDefault="00797E38" w:rsidP="00797E38">
            <w:pPr>
              <w:jc w:val="right"/>
              <w:rPr>
                <w:color w:val="000000"/>
                <w:sz w:val="20"/>
                <w:szCs w:val="20"/>
                <w:lang w:eastAsia="ru-RU"/>
              </w:rPr>
            </w:pPr>
            <w:r w:rsidRPr="00797E38">
              <w:rPr>
                <w:color w:val="000000"/>
                <w:sz w:val="20"/>
                <w:szCs w:val="20"/>
                <w:lang w:eastAsia="ru-RU"/>
              </w:rPr>
              <w:t>12</w:t>
            </w:r>
          </w:p>
        </w:tc>
        <w:tc>
          <w:tcPr>
            <w:tcW w:w="851" w:type="dxa"/>
            <w:tcBorders>
              <w:top w:val="nil"/>
              <w:left w:val="nil"/>
              <w:bottom w:val="single" w:sz="4" w:space="0" w:color="auto"/>
              <w:right w:val="single" w:sz="4" w:space="0" w:color="auto"/>
            </w:tcBorders>
            <w:shd w:val="clear" w:color="auto" w:fill="auto"/>
            <w:noWrap/>
            <w:vAlign w:val="bottom"/>
            <w:hideMark/>
          </w:tcPr>
          <w:p w14:paraId="637302FB" w14:textId="77777777" w:rsidR="00797E38" w:rsidRPr="00797E38" w:rsidRDefault="00797E38" w:rsidP="00797E38">
            <w:pPr>
              <w:jc w:val="right"/>
              <w:rPr>
                <w:color w:val="000000"/>
                <w:sz w:val="20"/>
                <w:szCs w:val="20"/>
                <w:lang w:eastAsia="ru-RU"/>
              </w:rPr>
            </w:pPr>
            <w:r w:rsidRPr="00797E38">
              <w:rPr>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bottom"/>
            <w:hideMark/>
          </w:tcPr>
          <w:p w14:paraId="4E464374" w14:textId="77777777" w:rsidR="00797E38" w:rsidRPr="00797E38" w:rsidRDefault="00797E38" w:rsidP="00797E38">
            <w:pPr>
              <w:jc w:val="right"/>
              <w:rPr>
                <w:color w:val="000000"/>
                <w:sz w:val="20"/>
                <w:szCs w:val="20"/>
                <w:lang w:eastAsia="ru-RU"/>
              </w:rPr>
            </w:pPr>
            <w:r w:rsidRPr="00797E38">
              <w:rPr>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bottom"/>
            <w:hideMark/>
          </w:tcPr>
          <w:p w14:paraId="7896A509" w14:textId="77777777" w:rsidR="00797E38" w:rsidRPr="00797E38" w:rsidRDefault="00797E38" w:rsidP="00797E38">
            <w:pPr>
              <w:jc w:val="right"/>
              <w:rPr>
                <w:color w:val="000000"/>
                <w:sz w:val="20"/>
                <w:szCs w:val="20"/>
                <w:lang w:eastAsia="ru-RU"/>
              </w:rPr>
            </w:pPr>
            <w:r w:rsidRPr="00797E38">
              <w:rPr>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bottom"/>
            <w:hideMark/>
          </w:tcPr>
          <w:p w14:paraId="464639B0"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0F1FF2AD" w14:textId="77777777" w:rsidR="00797E38" w:rsidRPr="00797E38" w:rsidRDefault="00797E38" w:rsidP="00797E38">
            <w:pPr>
              <w:jc w:val="right"/>
              <w:rPr>
                <w:color w:val="000000"/>
                <w:sz w:val="20"/>
                <w:szCs w:val="20"/>
                <w:lang w:eastAsia="ru-RU"/>
              </w:rPr>
            </w:pPr>
            <w:r w:rsidRPr="00797E38">
              <w:rPr>
                <w:color w:val="000000"/>
                <w:sz w:val="20"/>
                <w:szCs w:val="20"/>
                <w:lang w:eastAsia="ru-RU"/>
              </w:rPr>
              <w:t>2</w:t>
            </w:r>
          </w:p>
        </w:tc>
        <w:tc>
          <w:tcPr>
            <w:tcW w:w="992" w:type="dxa"/>
            <w:tcBorders>
              <w:top w:val="nil"/>
              <w:left w:val="nil"/>
              <w:bottom w:val="single" w:sz="4" w:space="0" w:color="auto"/>
              <w:right w:val="single" w:sz="4" w:space="0" w:color="auto"/>
            </w:tcBorders>
            <w:shd w:val="clear" w:color="auto" w:fill="auto"/>
            <w:noWrap/>
            <w:vAlign w:val="bottom"/>
            <w:hideMark/>
          </w:tcPr>
          <w:p w14:paraId="57AD933D"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r>
      <w:tr w:rsidR="00797E38" w:rsidRPr="00797E38" w14:paraId="3FCB7C36" w14:textId="77777777" w:rsidTr="00797E38">
        <w:trPr>
          <w:trHeight w:val="600"/>
          <w:jc w:val="center"/>
        </w:trPr>
        <w:tc>
          <w:tcPr>
            <w:tcW w:w="2127" w:type="dxa"/>
            <w:tcBorders>
              <w:top w:val="nil"/>
              <w:left w:val="single" w:sz="4" w:space="0" w:color="auto"/>
              <w:bottom w:val="single" w:sz="4" w:space="0" w:color="auto"/>
              <w:right w:val="single" w:sz="4" w:space="0" w:color="auto"/>
            </w:tcBorders>
            <w:shd w:val="clear" w:color="000000" w:fill="FFFFFF"/>
            <w:hideMark/>
          </w:tcPr>
          <w:p w14:paraId="61DDA807" w14:textId="77777777" w:rsidR="00797E38" w:rsidRPr="00797E38" w:rsidRDefault="00797E38" w:rsidP="00797E38">
            <w:pPr>
              <w:rPr>
                <w:sz w:val="20"/>
                <w:szCs w:val="20"/>
                <w:lang w:eastAsia="ru-RU"/>
              </w:rPr>
            </w:pPr>
            <w:r w:rsidRPr="00797E38">
              <w:rPr>
                <w:sz w:val="20"/>
                <w:szCs w:val="20"/>
                <w:lang w:eastAsia="ru-RU"/>
              </w:rPr>
              <w:t xml:space="preserve">Слесарь </w:t>
            </w:r>
            <w:proofErr w:type="spellStart"/>
            <w:r w:rsidRPr="00797E38">
              <w:rPr>
                <w:sz w:val="20"/>
                <w:szCs w:val="20"/>
                <w:lang w:eastAsia="ru-RU"/>
              </w:rPr>
              <w:t>аврийно</w:t>
            </w:r>
            <w:proofErr w:type="spellEnd"/>
            <w:r w:rsidRPr="00797E38">
              <w:rPr>
                <w:sz w:val="20"/>
                <w:szCs w:val="20"/>
                <w:lang w:eastAsia="ru-RU"/>
              </w:rPr>
              <w:t>-восстановительных работ на сетях водоснабжения и водоотведения</w:t>
            </w:r>
          </w:p>
        </w:tc>
        <w:tc>
          <w:tcPr>
            <w:tcW w:w="709" w:type="dxa"/>
            <w:tcBorders>
              <w:top w:val="nil"/>
              <w:left w:val="nil"/>
              <w:bottom w:val="single" w:sz="4" w:space="0" w:color="auto"/>
              <w:right w:val="single" w:sz="4" w:space="0" w:color="auto"/>
            </w:tcBorders>
            <w:shd w:val="clear" w:color="000000" w:fill="FFFFFF"/>
            <w:vAlign w:val="bottom"/>
            <w:hideMark/>
          </w:tcPr>
          <w:p w14:paraId="0F840F5B" w14:textId="77777777" w:rsidR="00797E38" w:rsidRPr="00797E38" w:rsidRDefault="00797E38" w:rsidP="00797E38">
            <w:pPr>
              <w:jc w:val="right"/>
              <w:rPr>
                <w:sz w:val="20"/>
                <w:szCs w:val="20"/>
                <w:lang w:eastAsia="ru-RU"/>
              </w:rPr>
            </w:pPr>
            <w:r w:rsidRPr="00797E38">
              <w:rPr>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bottom"/>
            <w:hideMark/>
          </w:tcPr>
          <w:p w14:paraId="584DBE5E"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398D11B6"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73ED4CBB"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71A58510"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75EE9CA3"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14:paraId="5DFC13B9"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2A8D7973"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1078F112"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0AC4ED2D"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r>
      <w:tr w:rsidR="00797E38" w:rsidRPr="00797E38" w14:paraId="1000C544" w14:textId="77777777" w:rsidTr="00797E38">
        <w:trPr>
          <w:trHeight w:val="300"/>
          <w:jc w:val="center"/>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7C690B8A" w14:textId="77777777" w:rsidR="00797E38" w:rsidRPr="00797E38" w:rsidRDefault="00797E38" w:rsidP="00797E38">
            <w:pPr>
              <w:rPr>
                <w:b/>
                <w:bCs/>
                <w:sz w:val="20"/>
                <w:szCs w:val="20"/>
                <w:lang w:eastAsia="ru-RU"/>
              </w:rPr>
            </w:pPr>
            <w:r w:rsidRPr="00797E38">
              <w:rPr>
                <w:b/>
                <w:bCs/>
                <w:sz w:val="20"/>
                <w:szCs w:val="20"/>
                <w:lang w:eastAsia="ru-RU"/>
              </w:rPr>
              <w:t>ИТОГО</w:t>
            </w:r>
          </w:p>
        </w:tc>
        <w:tc>
          <w:tcPr>
            <w:tcW w:w="709" w:type="dxa"/>
            <w:tcBorders>
              <w:top w:val="nil"/>
              <w:left w:val="nil"/>
              <w:bottom w:val="single" w:sz="4" w:space="0" w:color="auto"/>
              <w:right w:val="single" w:sz="4" w:space="0" w:color="auto"/>
            </w:tcBorders>
            <w:shd w:val="clear" w:color="auto" w:fill="auto"/>
            <w:noWrap/>
            <w:vAlign w:val="bottom"/>
            <w:hideMark/>
          </w:tcPr>
          <w:p w14:paraId="64ECAADC" w14:textId="77777777" w:rsidR="00797E38" w:rsidRPr="00797E38" w:rsidRDefault="00797E38" w:rsidP="00797E38">
            <w:pPr>
              <w:jc w:val="right"/>
              <w:rPr>
                <w:b/>
                <w:bCs/>
                <w:sz w:val="20"/>
                <w:szCs w:val="20"/>
                <w:lang w:eastAsia="ru-RU"/>
              </w:rPr>
            </w:pPr>
            <w:r w:rsidRPr="00797E38">
              <w:rPr>
                <w:b/>
                <w:bCs/>
                <w:sz w:val="20"/>
                <w:szCs w:val="20"/>
                <w:lang w:eastAsia="ru-RU"/>
              </w:rPr>
              <w:t>12</w:t>
            </w:r>
          </w:p>
        </w:tc>
        <w:tc>
          <w:tcPr>
            <w:tcW w:w="992" w:type="dxa"/>
            <w:tcBorders>
              <w:top w:val="nil"/>
              <w:left w:val="nil"/>
              <w:bottom w:val="single" w:sz="4" w:space="0" w:color="auto"/>
              <w:right w:val="single" w:sz="4" w:space="0" w:color="auto"/>
            </w:tcBorders>
            <w:shd w:val="clear" w:color="auto" w:fill="auto"/>
            <w:noWrap/>
            <w:vAlign w:val="bottom"/>
            <w:hideMark/>
          </w:tcPr>
          <w:p w14:paraId="6663B254" w14:textId="77777777" w:rsidR="00797E38" w:rsidRPr="00797E38" w:rsidRDefault="00797E38" w:rsidP="00797E38">
            <w:pPr>
              <w:jc w:val="right"/>
              <w:rPr>
                <w:color w:val="000000"/>
                <w:sz w:val="20"/>
                <w:szCs w:val="20"/>
                <w:lang w:eastAsia="ru-RU"/>
              </w:rPr>
            </w:pPr>
            <w:r w:rsidRPr="00797E38">
              <w:rPr>
                <w:color w:val="000000"/>
                <w:sz w:val="20"/>
                <w:szCs w:val="20"/>
                <w:lang w:eastAsia="ru-RU"/>
              </w:rPr>
              <w:t>11</w:t>
            </w:r>
          </w:p>
        </w:tc>
        <w:tc>
          <w:tcPr>
            <w:tcW w:w="851" w:type="dxa"/>
            <w:tcBorders>
              <w:top w:val="nil"/>
              <w:left w:val="nil"/>
              <w:bottom w:val="single" w:sz="4" w:space="0" w:color="auto"/>
              <w:right w:val="single" w:sz="4" w:space="0" w:color="auto"/>
            </w:tcBorders>
            <w:shd w:val="clear" w:color="auto" w:fill="auto"/>
            <w:noWrap/>
            <w:vAlign w:val="bottom"/>
            <w:hideMark/>
          </w:tcPr>
          <w:p w14:paraId="19BD3CC0" w14:textId="77777777" w:rsidR="00797E38" w:rsidRPr="00797E38" w:rsidRDefault="00797E38" w:rsidP="00797E38">
            <w:pPr>
              <w:jc w:val="right"/>
              <w:rPr>
                <w:color w:val="000000"/>
                <w:sz w:val="20"/>
                <w:szCs w:val="20"/>
                <w:lang w:eastAsia="ru-RU"/>
              </w:rPr>
            </w:pPr>
            <w:r w:rsidRPr="00797E38">
              <w:rPr>
                <w:color w:val="000000"/>
                <w:sz w:val="20"/>
                <w:szCs w:val="20"/>
                <w:lang w:eastAsia="ru-RU"/>
              </w:rPr>
              <w:t>16</w:t>
            </w:r>
          </w:p>
        </w:tc>
        <w:tc>
          <w:tcPr>
            <w:tcW w:w="992" w:type="dxa"/>
            <w:tcBorders>
              <w:top w:val="nil"/>
              <w:left w:val="nil"/>
              <w:bottom w:val="single" w:sz="4" w:space="0" w:color="auto"/>
              <w:right w:val="single" w:sz="4" w:space="0" w:color="auto"/>
            </w:tcBorders>
            <w:shd w:val="clear" w:color="auto" w:fill="auto"/>
            <w:noWrap/>
            <w:vAlign w:val="bottom"/>
            <w:hideMark/>
          </w:tcPr>
          <w:p w14:paraId="0BD04B60" w14:textId="77777777" w:rsidR="00797E38" w:rsidRPr="00797E38" w:rsidRDefault="00797E38" w:rsidP="00797E38">
            <w:pPr>
              <w:jc w:val="right"/>
              <w:rPr>
                <w:color w:val="000000"/>
                <w:sz w:val="20"/>
                <w:szCs w:val="20"/>
                <w:lang w:eastAsia="ru-RU"/>
              </w:rPr>
            </w:pPr>
            <w:r w:rsidRPr="00797E38">
              <w:rPr>
                <w:color w:val="000000"/>
                <w:sz w:val="20"/>
                <w:szCs w:val="20"/>
                <w:lang w:eastAsia="ru-RU"/>
              </w:rPr>
              <w:t>132</w:t>
            </w:r>
          </w:p>
        </w:tc>
        <w:tc>
          <w:tcPr>
            <w:tcW w:w="851" w:type="dxa"/>
            <w:tcBorders>
              <w:top w:val="nil"/>
              <w:left w:val="nil"/>
              <w:bottom w:val="single" w:sz="4" w:space="0" w:color="auto"/>
              <w:right w:val="single" w:sz="4" w:space="0" w:color="auto"/>
            </w:tcBorders>
            <w:shd w:val="clear" w:color="auto" w:fill="auto"/>
            <w:noWrap/>
            <w:vAlign w:val="bottom"/>
            <w:hideMark/>
          </w:tcPr>
          <w:p w14:paraId="50E84923" w14:textId="77777777" w:rsidR="00797E38" w:rsidRPr="00797E38" w:rsidRDefault="00797E38" w:rsidP="00797E38">
            <w:pPr>
              <w:jc w:val="right"/>
              <w:rPr>
                <w:color w:val="000000"/>
                <w:sz w:val="20"/>
                <w:szCs w:val="20"/>
                <w:lang w:eastAsia="ru-RU"/>
              </w:rPr>
            </w:pPr>
            <w:r w:rsidRPr="00797E38">
              <w:rPr>
                <w:color w:val="000000"/>
                <w:sz w:val="20"/>
                <w:szCs w:val="20"/>
                <w:lang w:eastAsia="ru-RU"/>
              </w:rPr>
              <w:t>11</w:t>
            </w:r>
          </w:p>
        </w:tc>
        <w:tc>
          <w:tcPr>
            <w:tcW w:w="992" w:type="dxa"/>
            <w:tcBorders>
              <w:top w:val="nil"/>
              <w:left w:val="nil"/>
              <w:bottom w:val="single" w:sz="4" w:space="0" w:color="auto"/>
              <w:right w:val="single" w:sz="4" w:space="0" w:color="auto"/>
            </w:tcBorders>
            <w:shd w:val="clear" w:color="auto" w:fill="auto"/>
            <w:noWrap/>
            <w:vAlign w:val="bottom"/>
            <w:hideMark/>
          </w:tcPr>
          <w:p w14:paraId="7A4AA472" w14:textId="77777777" w:rsidR="00797E38" w:rsidRPr="00797E38" w:rsidRDefault="00797E38" w:rsidP="00797E38">
            <w:pPr>
              <w:jc w:val="right"/>
              <w:rPr>
                <w:color w:val="000000"/>
                <w:sz w:val="20"/>
                <w:szCs w:val="20"/>
                <w:lang w:eastAsia="ru-RU"/>
              </w:rPr>
            </w:pPr>
            <w:r w:rsidRPr="00797E38">
              <w:rPr>
                <w:color w:val="000000"/>
                <w:sz w:val="20"/>
                <w:szCs w:val="20"/>
                <w:lang w:eastAsia="ru-RU"/>
              </w:rPr>
              <w:t>3</w:t>
            </w:r>
          </w:p>
        </w:tc>
        <w:tc>
          <w:tcPr>
            <w:tcW w:w="850" w:type="dxa"/>
            <w:tcBorders>
              <w:top w:val="nil"/>
              <w:left w:val="nil"/>
              <w:bottom w:val="single" w:sz="4" w:space="0" w:color="auto"/>
              <w:right w:val="single" w:sz="4" w:space="0" w:color="auto"/>
            </w:tcBorders>
            <w:shd w:val="clear" w:color="auto" w:fill="auto"/>
            <w:noWrap/>
            <w:vAlign w:val="bottom"/>
            <w:hideMark/>
          </w:tcPr>
          <w:p w14:paraId="1C93965D" w14:textId="77777777" w:rsidR="00797E38" w:rsidRPr="00797E38" w:rsidRDefault="00797E38" w:rsidP="00797E38">
            <w:pPr>
              <w:jc w:val="right"/>
              <w:rPr>
                <w:color w:val="000000"/>
                <w:sz w:val="20"/>
                <w:szCs w:val="20"/>
                <w:lang w:eastAsia="ru-RU"/>
              </w:rPr>
            </w:pPr>
            <w:r w:rsidRPr="00797E38">
              <w:rPr>
                <w:color w:val="000000"/>
                <w:sz w:val="20"/>
                <w:szCs w:val="20"/>
                <w:lang w:eastAsia="ru-RU"/>
              </w:rPr>
              <w:t>19</w:t>
            </w:r>
          </w:p>
        </w:tc>
        <w:tc>
          <w:tcPr>
            <w:tcW w:w="709" w:type="dxa"/>
            <w:tcBorders>
              <w:top w:val="nil"/>
              <w:left w:val="nil"/>
              <w:bottom w:val="single" w:sz="4" w:space="0" w:color="auto"/>
              <w:right w:val="single" w:sz="4" w:space="0" w:color="auto"/>
            </w:tcBorders>
            <w:shd w:val="clear" w:color="auto" w:fill="auto"/>
            <w:noWrap/>
            <w:vAlign w:val="bottom"/>
            <w:hideMark/>
          </w:tcPr>
          <w:p w14:paraId="64FC2574" w14:textId="77777777" w:rsidR="00797E38" w:rsidRPr="00797E38" w:rsidRDefault="00797E38" w:rsidP="00797E38">
            <w:pPr>
              <w:jc w:val="right"/>
              <w:rPr>
                <w:color w:val="000000"/>
                <w:sz w:val="20"/>
                <w:szCs w:val="20"/>
                <w:lang w:eastAsia="ru-RU"/>
              </w:rPr>
            </w:pPr>
            <w:r w:rsidRPr="00797E38">
              <w:rPr>
                <w:color w:val="000000"/>
                <w:sz w:val="20"/>
                <w:szCs w:val="20"/>
                <w:lang w:eastAsia="ru-RU"/>
              </w:rPr>
              <w:t>16</w:t>
            </w:r>
          </w:p>
        </w:tc>
        <w:tc>
          <w:tcPr>
            <w:tcW w:w="851" w:type="dxa"/>
            <w:tcBorders>
              <w:top w:val="nil"/>
              <w:left w:val="nil"/>
              <w:bottom w:val="single" w:sz="4" w:space="0" w:color="auto"/>
              <w:right w:val="single" w:sz="4" w:space="0" w:color="auto"/>
            </w:tcBorders>
            <w:shd w:val="clear" w:color="auto" w:fill="auto"/>
            <w:noWrap/>
            <w:vAlign w:val="bottom"/>
            <w:hideMark/>
          </w:tcPr>
          <w:p w14:paraId="3835D1C5" w14:textId="77777777" w:rsidR="00797E38" w:rsidRPr="00797E38" w:rsidRDefault="00797E38" w:rsidP="00797E38">
            <w:pPr>
              <w:jc w:val="right"/>
              <w:rPr>
                <w:color w:val="000000"/>
                <w:sz w:val="20"/>
                <w:szCs w:val="20"/>
                <w:lang w:eastAsia="ru-RU"/>
              </w:rPr>
            </w:pPr>
            <w:r w:rsidRPr="00797E38">
              <w:rPr>
                <w:color w:val="000000"/>
                <w:sz w:val="20"/>
                <w:szCs w:val="20"/>
                <w:lang w:eastAsia="ru-RU"/>
              </w:rPr>
              <w:t>6</w:t>
            </w:r>
          </w:p>
        </w:tc>
        <w:tc>
          <w:tcPr>
            <w:tcW w:w="992" w:type="dxa"/>
            <w:tcBorders>
              <w:top w:val="nil"/>
              <w:left w:val="nil"/>
              <w:bottom w:val="single" w:sz="4" w:space="0" w:color="auto"/>
              <w:right w:val="single" w:sz="4" w:space="0" w:color="auto"/>
            </w:tcBorders>
            <w:shd w:val="clear" w:color="auto" w:fill="auto"/>
            <w:noWrap/>
            <w:vAlign w:val="bottom"/>
            <w:hideMark/>
          </w:tcPr>
          <w:p w14:paraId="03BD4B5C"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r>
      <w:tr w:rsidR="00797E38" w:rsidRPr="00797E38" w14:paraId="3A0A0F54" w14:textId="77777777" w:rsidTr="00797E38">
        <w:trPr>
          <w:trHeight w:val="300"/>
          <w:jc w:val="center"/>
        </w:trPr>
        <w:tc>
          <w:tcPr>
            <w:tcW w:w="283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C8811" w14:textId="77777777" w:rsidR="00797E38" w:rsidRPr="00797E38" w:rsidRDefault="00797E38" w:rsidP="00797E38">
            <w:pPr>
              <w:rPr>
                <w:b/>
                <w:bCs/>
                <w:i/>
                <w:iCs/>
                <w:color w:val="000000"/>
                <w:sz w:val="20"/>
                <w:szCs w:val="20"/>
                <w:lang w:eastAsia="ru-RU"/>
              </w:rPr>
            </w:pPr>
            <w:r w:rsidRPr="00797E38">
              <w:rPr>
                <w:b/>
                <w:bCs/>
                <w:i/>
                <w:iCs/>
                <w:color w:val="000000"/>
                <w:sz w:val="20"/>
                <w:szCs w:val="20"/>
                <w:lang w:eastAsia="ru-RU"/>
              </w:rPr>
              <w:t>Участок технического обслуживания</w:t>
            </w:r>
          </w:p>
        </w:tc>
        <w:tc>
          <w:tcPr>
            <w:tcW w:w="992" w:type="dxa"/>
            <w:tcBorders>
              <w:top w:val="nil"/>
              <w:left w:val="nil"/>
              <w:bottom w:val="single" w:sz="4" w:space="0" w:color="auto"/>
              <w:right w:val="single" w:sz="4" w:space="0" w:color="auto"/>
            </w:tcBorders>
            <w:shd w:val="clear" w:color="auto" w:fill="auto"/>
            <w:noWrap/>
            <w:vAlign w:val="bottom"/>
            <w:hideMark/>
          </w:tcPr>
          <w:p w14:paraId="781C96CA"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7BD1C06F"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38D068AC"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2E4C5C30"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42795EC6"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14:paraId="4535BAC1"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394A5C60"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74C695AE"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01692701"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r>
      <w:tr w:rsidR="00797E38" w:rsidRPr="00797E38" w14:paraId="5F3F52C1" w14:textId="77777777" w:rsidTr="00797E38">
        <w:trPr>
          <w:trHeight w:val="300"/>
          <w:jc w:val="center"/>
        </w:trPr>
        <w:tc>
          <w:tcPr>
            <w:tcW w:w="2127" w:type="dxa"/>
            <w:tcBorders>
              <w:top w:val="nil"/>
              <w:left w:val="single" w:sz="4" w:space="0" w:color="auto"/>
              <w:bottom w:val="single" w:sz="4" w:space="0" w:color="auto"/>
              <w:right w:val="single" w:sz="4" w:space="0" w:color="auto"/>
            </w:tcBorders>
            <w:shd w:val="clear" w:color="000000" w:fill="FFFFFF"/>
            <w:vAlign w:val="bottom"/>
            <w:hideMark/>
          </w:tcPr>
          <w:p w14:paraId="2EFAEBAD" w14:textId="77777777" w:rsidR="00797E38" w:rsidRPr="00797E38" w:rsidRDefault="00797E38" w:rsidP="00797E38">
            <w:pPr>
              <w:rPr>
                <w:sz w:val="20"/>
                <w:szCs w:val="20"/>
                <w:lang w:eastAsia="ru-RU"/>
              </w:rPr>
            </w:pPr>
            <w:r w:rsidRPr="00797E38">
              <w:rPr>
                <w:sz w:val="20"/>
                <w:szCs w:val="20"/>
                <w:lang w:eastAsia="ru-RU"/>
              </w:rPr>
              <w:t>Диспетчер аварийно-</w:t>
            </w:r>
            <w:proofErr w:type="gramStart"/>
            <w:r w:rsidRPr="00797E38">
              <w:rPr>
                <w:sz w:val="20"/>
                <w:szCs w:val="20"/>
                <w:lang w:eastAsia="ru-RU"/>
              </w:rPr>
              <w:t>технической  службы</w:t>
            </w:r>
            <w:proofErr w:type="gramEnd"/>
          </w:p>
        </w:tc>
        <w:tc>
          <w:tcPr>
            <w:tcW w:w="709" w:type="dxa"/>
            <w:tcBorders>
              <w:top w:val="nil"/>
              <w:left w:val="nil"/>
              <w:bottom w:val="single" w:sz="4" w:space="0" w:color="auto"/>
              <w:right w:val="single" w:sz="4" w:space="0" w:color="auto"/>
            </w:tcBorders>
            <w:shd w:val="clear" w:color="000000" w:fill="FFFFFF"/>
            <w:noWrap/>
            <w:vAlign w:val="bottom"/>
            <w:hideMark/>
          </w:tcPr>
          <w:p w14:paraId="6B3008D6" w14:textId="77777777" w:rsidR="00797E38" w:rsidRPr="00797E38" w:rsidRDefault="00797E38" w:rsidP="00797E38">
            <w:pPr>
              <w:jc w:val="right"/>
              <w:rPr>
                <w:sz w:val="20"/>
                <w:szCs w:val="20"/>
                <w:lang w:eastAsia="ru-RU"/>
              </w:rPr>
            </w:pPr>
            <w:r w:rsidRPr="00797E38">
              <w:rPr>
                <w:sz w:val="20"/>
                <w:szCs w:val="20"/>
                <w:lang w:eastAsia="ru-RU"/>
              </w:rPr>
              <w:t>2</w:t>
            </w:r>
          </w:p>
        </w:tc>
        <w:tc>
          <w:tcPr>
            <w:tcW w:w="992" w:type="dxa"/>
            <w:tcBorders>
              <w:top w:val="nil"/>
              <w:left w:val="nil"/>
              <w:bottom w:val="single" w:sz="4" w:space="0" w:color="auto"/>
              <w:right w:val="single" w:sz="4" w:space="0" w:color="auto"/>
            </w:tcBorders>
            <w:shd w:val="clear" w:color="auto" w:fill="auto"/>
            <w:noWrap/>
            <w:vAlign w:val="bottom"/>
            <w:hideMark/>
          </w:tcPr>
          <w:p w14:paraId="2CCFF467" w14:textId="77777777" w:rsidR="00797E38" w:rsidRPr="00797E38" w:rsidRDefault="00797E38" w:rsidP="00797E38">
            <w:pPr>
              <w:jc w:val="right"/>
              <w:rPr>
                <w:color w:val="000000"/>
                <w:sz w:val="20"/>
                <w:szCs w:val="20"/>
                <w:lang w:eastAsia="ru-RU"/>
              </w:rPr>
            </w:pPr>
            <w:r w:rsidRPr="00797E38">
              <w:rPr>
                <w:color w:val="000000"/>
                <w:sz w:val="20"/>
                <w:szCs w:val="20"/>
                <w:lang w:eastAsia="ru-RU"/>
              </w:rPr>
              <w:t>1</w:t>
            </w:r>
          </w:p>
        </w:tc>
        <w:tc>
          <w:tcPr>
            <w:tcW w:w="851" w:type="dxa"/>
            <w:tcBorders>
              <w:top w:val="nil"/>
              <w:left w:val="nil"/>
              <w:bottom w:val="single" w:sz="4" w:space="0" w:color="auto"/>
              <w:right w:val="single" w:sz="4" w:space="0" w:color="auto"/>
            </w:tcBorders>
            <w:shd w:val="clear" w:color="auto" w:fill="auto"/>
            <w:noWrap/>
            <w:vAlign w:val="bottom"/>
            <w:hideMark/>
          </w:tcPr>
          <w:p w14:paraId="40DFD43B"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65DDB9D7" w14:textId="77777777" w:rsidR="00797E38" w:rsidRPr="00797E38" w:rsidRDefault="00797E38" w:rsidP="00797E38">
            <w:pPr>
              <w:jc w:val="right"/>
              <w:rPr>
                <w:color w:val="000000"/>
                <w:sz w:val="20"/>
                <w:szCs w:val="20"/>
                <w:lang w:eastAsia="ru-RU"/>
              </w:rPr>
            </w:pPr>
            <w:r w:rsidRPr="00797E38">
              <w:rPr>
                <w:color w:val="000000"/>
                <w:sz w:val="20"/>
                <w:szCs w:val="20"/>
                <w:lang w:eastAsia="ru-RU"/>
              </w:rPr>
              <w:t>4</w:t>
            </w:r>
          </w:p>
        </w:tc>
        <w:tc>
          <w:tcPr>
            <w:tcW w:w="851" w:type="dxa"/>
            <w:tcBorders>
              <w:top w:val="nil"/>
              <w:left w:val="nil"/>
              <w:bottom w:val="single" w:sz="4" w:space="0" w:color="auto"/>
              <w:right w:val="single" w:sz="4" w:space="0" w:color="auto"/>
            </w:tcBorders>
            <w:shd w:val="clear" w:color="auto" w:fill="auto"/>
            <w:noWrap/>
            <w:vAlign w:val="bottom"/>
            <w:hideMark/>
          </w:tcPr>
          <w:p w14:paraId="062F6837"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63BDCA2A"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14:paraId="03019257"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6E57C85A"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38AE201B"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0B127C83"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r>
      <w:tr w:rsidR="00797E38" w:rsidRPr="00797E38" w14:paraId="1E2726BD" w14:textId="77777777" w:rsidTr="00797E38">
        <w:trPr>
          <w:trHeight w:val="300"/>
          <w:jc w:val="center"/>
        </w:trPr>
        <w:tc>
          <w:tcPr>
            <w:tcW w:w="2127" w:type="dxa"/>
            <w:tcBorders>
              <w:top w:val="nil"/>
              <w:left w:val="single" w:sz="4" w:space="0" w:color="auto"/>
              <w:bottom w:val="single" w:sz="4" w:space="0" w:color="auto"/>
              <w:right w:val="single" w:sz="4" w:space="0" w:color="auto"/>
            </w:tcBorders>
            <w:shd w:val="clear" w:color="000000" w:fill="FFFFFF"/>
            <w:vAlign w:val="bottom"/>
            <w:hideMark/>
          </w:tcPr>
          <w:p w14:paraId="1B56938D" w14:textId="77777777" w:rsidR="00797E38" w:rsidRPr="00797E38" w:rsidRDefault="00797E38" w:rsidP="00797E38">
            <w:pPr>
              <w:rPr>
                <w:sz w:val="20"/>
                <w:szCs w:val="20"/>
                <w:lang w:eastAsia="ru-RU"/>
              </w:rPr>
            </w:pPr>
            <w:r w:rsidRPr="00797E38">
              <w:rPr>
                <w:sz w:val="20"/>
                <w:szCs w:val="20"/>
                <w:lang w:eastAsia="ru-RU"/>
              </w:rPr>
              <w:t>Начальник аварийно-технической-службы</w:t>
            </w:r>
          </w:p>
        </w:tc>
        <w:tc>
          <w:tcPr>
            <w:tcW w:w="709" w:type="dxa"/>
            <w:tcBorders>
              <w:top w:val="nil"/>
              <w:left w:val="nil"/>
              <w:bottom w:val="single" w:sz="4" w:space="0" w:color="auto"/>
              <w:right w:val="single" w:sz="4" w:space="0" w:color="auto"/>
            </w:tcBorders>
            <w:shd w:val="clear" w:color="000000" w:fill="FFFFFF"/>
            <w:noWrap/>
            <w:vAlign w:val="bottom"/>
            <w:hideMark/>
          </w:tcPr>
          <w:p w14:paraId="63674F1A" w14:textId="77777777" w:rsidR="00797E38" w:rsidRPr="00797E38" w:rsidRDefault="00797E38" w:rsidP="00797E38">
            <w:pPr>
              <w:jc w:val="right"/>
              <w:rPr>
                <w:sz w:val="20"/>
                <w:szCs w:val="20"/>
                <w:lang w:eastAsia="ru-RU"/>
              </w:rPr>
            </w:pPr>
            <w:r w:rsidRPr="00797E38">
              <w:rPr>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bottom"/>
            <w:hideMark/>
          </w:tcPr>
          <w:p w14:paraId="0D529235" w14:textId="77777777" w:rsidR="00797E38" w:rsidRPr="00797E38" w:rsidRDefault="00797E38" w:rsidP="00797E38">
            <w:pPr>
              <w:jc w:val="right"/>
              <w:rPr>
                <w:color w:val="000000"/>
                <w:sz w:val="20"/>
                <w:szCs w:val="20"/>
                <w:lang w:eastAsia="ru-RU"/>
              </w:rPr>
            </w:pPr>
            <w:r w:rsidRPr="00797E38">
              <w:rPr>
                <w:color w:val="000000"/>
                <w:sz w:val="20"/>
                <w:szCs w:val="20"/>
                <w:lang w:eastAsia="ru-RU"/>
              </w:rPr>
              <w:t>1</w:t>
            </w:r>
          </w:p>
        </w:tc>
        <w:tc>
          <w:tcPr>
            <w:tcW w:w="851" w:type="dxa"/>
            <w:tcBorders>
              <w:top w:val="nil"/>
              <w:left w:val="nil"/>
              <w:bottom w:val="single" w:sz="4" w:space="0" w:color="auto"/>
              <w:right w:val="single" w:sz="4" w:space="0" w:color="auto"/>
            </w:tcBorders>
            <w:shd w:val="clear" w:color="auto" w:fill="auto"/>
            <w:noWrap/>
            <w:vAlign w:val="bottom"/>
            <w:hideMark/>
          </w:tcPr>
          <w:p w14:paraId="33BFB51A"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5C93629C" w14:textId="77777777" w:rsidR="00797E38" w:rsidRPr="00797E38" w:rsidRDefault="00797E38" w:rsidP="00797E38">
            <w:pPr>
              <w:jc w:val="right"/>
              <w:rPr>
                <w:color w:val="000000"/>
                <w:sz w:val="20"/>
                <w:szCs w:val="20"/>
                <w:lang w:eastAsia="ru-RU"/>
              </w:rPr>
            </w:pPr>
            <w:r w:rsidRPr="00797E38">
              <w:rPr>
                <w:color w:val="000000"/>
                <w:sz w:val="20"/>
                <w:szCs w:val="20"/>
                <w:lang w:eastAsia="ru-RU"/>
              </w:rPr>
              <w:t>4</w:t>
            </w:r>
          </w:p>
        </w:tc>
        <w:tc>
          <w:tcPr>
            <w:tcW w:w="851" w:type="dxa"/>
            <w:tcBorders>
              <w:top w:val="nil"/>
              <w:left w:val="nil"/>
              <w:bottom w:val="single" w:sz="4" w:space="0" w:color="auto"/>
              <w:right w:val="single" w:sz="4" w:space="0" w:color="auto"/>
            </w:tcBorders>
            <w:shd w:val="clear" w:color="auto" w:fill="auto"/>
            <w:noWrap/>
            <w:vAlign w:val="bottom"/>
            <w:hideMark/>
          </w:tcPr>
          <w:p w14:paraId="1D3AF568"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79E55E7C"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14:paraId="6F66B4BA"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5230432C"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208DD5B7"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7C4C8214"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r>
      <w:tr w:rsidR="00797E38" w:rsidRPr="00797E38" w14:paraId="06710509" w14:textId="77777777" w:rsidTr="00797E38">
        <w:trPr>
          <w:trHeight w:val="600"/>
          <w:jc w:val="center"/>
        </w:trPr>
        <w:tc>
          <w:tcPr>
            <w:tcW w:w="2127" w:type="dxa"/>
            <w:tcBorders>
              <w:top w:val="nil"/>
              <w:left w:val="single" w:sz="4" w:space="0" w:color="auto"/>
              <w:bottom w:val="single" w:sz="4" w:space="0" w:color="auto"/>
              <w:right w:val="single" w:sz="4" w:space="0" w:color="auto"/>
            </w:tcBorders>
            <w:shd w:val="clear" w:color="000000" w:fill="FFFFFF"/>
            <w:hideMark/>
          </w:tcPr>
          <w:p w14:paraId="5F05E2AC" w14:textId="77777777" w:rsidR="00797E38" w:rsidRPr="00797E38" w:rsidRDefault="00797E38" w:rsidP="00797E38">
            <w:pPr>
              <w:rPr>
                <w:sz w:val="20"/>
                <w:szCs w:val="20"/>
                <w:lang w:eastAsia="ru-RU"/>
              </w:rPr>
            </w:pPr>
            <w:r w:rsidRPr="00797E38">
              <w:rPr>
                <w:sz w:val="20"/>
                <w:szCs w:val="20"/>
                <w:lang w:eastAsia="ru-RU"/>
              </w:rPr>
              <w:t xml:space="preserve">Слесарь </w:t>
            </w:r>
            <w:proofErr w:type="spellStart"/>
            <w:r w:rsidRPr="00797E38">
              <w:rPr>
                <w:sz w:val="20"/>
                <w:szCs w:val="20"/>
                <w:lang w:eastAsia="ru-RU"/>
              </w:rPr>
              <w:t>аврийно</w:t>
            </w:r>
            <w:proofErr w:type="spellEnd"/>
            <w:r w:rsidRPr="00797E38">
              <w:rPr>
                <w:sz w:val="20"/>
                <w:szCs w:val="20"/>
                <w:lang w:eastAsia="ru-RU"/>
              </w:rPr>
              <w:t>-восстановительных работ на сетях водоснабжения и водоотведения</w:t>
            </w:r>
          </w:p>
        </w:tc>
        <w:tc>
          <w:tcPr>
            <w:tcW w:w="709" w:type="dxa"/>
            <w:tcBorders>
              <w:top w:val="nil"/>
              <w:left w:val="nil"/>
              <w:bottom w:val="single" w:sz="4" w:space="0" w:color="auto"/>
              <w:right w:val="single" w:sz="4" w:space="0" w:color="auto"/>
            </w:tcBorders>
            <w:shd w:val="clear" w:color="000000" w:fill="FFFFFF"/>
            <w:vAlign w:val="bottom"/>
            <w:hideMark/>
          </w:tcPr>
          <w:p w14:paraId="7FD5BB4B" w14:textId="77777777" w:rsidR="00797E38" w:rsidRPr="00797E38" w:rsidRDefault="00797E38" w:rsidP="00797E38">
            <w:pPr>
              <w:jc w:val="right"/>
              <w:rPr>
                <w:sz w:val="20"/>
                <w:szCs w:val="20"/>
                <w:lang w:eastAsia="ru-RU"/>
              </w:rPr>
            </w:pPr>
            <w:r w:rsidRPr="00797E38">
              <w:rPr>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bottom"/>
            <w:hideMark/>
          </w:tcPr>
          <w:p w14:paraId="457F3225" w14:textId="77777777" w:rsidR="00797E38" w:rsidRPr="00797E38" w:rsidRDefault="00797E38" w:rsidP="00797E38">
            <w:pPr>
              <w:jc w:val="right"/>
              <w:rPr>
                <w:color w:val="000000"/>
                <w:sz w:val="20"/>
                <w:szCs w:val="20"/>
                <w:lang w:eastAsia="ru-RU"/>
              </w:rPr>
            </w:pPr>
            <w:r w:rsidRPr="00797E38">
              <w:rPr>
                <w:color w:val="000000"/>
                <w:sz w:val="20"/>
                <w:szCs w:val="20"/>
                <w:lang w:eastAsia="ru-RU"/>
              </w:rPr>
              <w:t>1</w:t>
            </w:r>
          </w:p>
        </w:tc>
        <w:tc>
          <w:tcPr>
            <w:tcW w:w="851" w:type="dxa"/>
            <w:tcBorders>
              <w:top w:val="nil"/>
              <w:left w:val="nil"/>
              <w:bottom w:val="single" w:sz="4" w:space="0" w:color="auto"/>
              <w:right w:val="single" w:sz="4" w:space="0" w:color="auto"/>
            </w:tcBorders>
            <w:shd w:val="clear" w:color="auto" w:fill="auto"/>
            <w:noWrap/>
            <w:vAlign w:val="bottom"/>
            <w:hideMark/>
          </w:tcPr>
          <w:p w14:paraId="3BB37FB2" w14:textId="77777777" w:rsidR="00797E38" w:rsidRPr="00797E38" w:rsidRDefault="00797E38" w:rsidP="00797E38">
            <w:pPr>
              <w:jc w:val="right"/>
              <w:rPr>
                <w:color w:val="000000"/>
                <w:sz w:val="20"/>
                <w:szCs w:val="20"/>
                <w:lang w:eastAsia="ru-RU"/>
              </w:rPr>
            </w:pPr>
            <w:r w:rsidRPr="00797E38">
              <w:rPr>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bottom"/>
            <w:hideMark/>
          </w:tcPr>
          <w:p w14:paraId="7036A9BA" w14:textId="77777777" w:rsidR="00797E38" w:rsidRPr="00797E38" w:rsidRDefault="00797E38" w:rsidP="00797E38">
            <w:pPr>
              <w:jc w:val="right"/>
              <w:rPr>
                <w:color w:val="000000"/>
                <w:sz w:val="20"/>
                <w:szCs w:val="20"/>
                <w:lang w:eastAsia="ru-RU"/>
              </w:rPr>
            </w:pPr>
            <w:r w:rsidRPr="00797E38">
              <w:rPr>
                <w:color w:val="000000"/>
                <w:sz w:val="20"/>
                <w:szCs w:val="20"/>
                <w:lang w:eastAsia="ru-RU"/>
              </w:rPr>
              <w:t>12</w:t>
            </w:r>
          </w:p>
        </w:tc>
        <w:tc>
          <w:tcPr>
            <w:tcW w:w="851" w:type="dxa"/>
            <w:tcBorders>
              <w:top w:val="nil"/>
              <w:left w:val="nil"/>
              <w:bottom w:val="single" w:sz="4" w:space="0" w:color="auto"/>
              <w:right w:val="single" w:sz="4" w:space="0" w:color="auto"/>
            </w:tcBorders>
            <w:shd w:val="clear" w:color="auto" w:fill="auto"/>
            <w:noWrap/>
            <w:vAlign w:val="bottom"/>
            <w:hideMark/>
          </w:tcPr>
          <w:p w14:paraId="7C1A2B25" w14:textId="77777777" w:rsidR="00797E38" w:rsidRPr="00797E38" w:rsidRDefault="00797E38" w:rsidP="00797E38">
            <w:pPr>
              <w:jc w:val="right"/>
              <w:rPr>
                <w:color w:val="000000"/>
                <w:sz w:val="20"/>
                <w:szCs w:val="20"/>
                <w:lang w:eastAsia="ru-RU"/>
              </w:rPr>
            </w:pPr>
            <w:r w:rsidRPr="00797E38">
              <w:rPr>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bottom"/>
            <w:hideMark/>
          </w:tcPr>
          <w:p w14:paraId="12F61DE9" w14:textId="77777777" w:rsidR="00797E38" w:rsidRPr="00797E38" w:rsidRDefault="00797E38" w:rsidP="00797E38">
            <w:pPr>
              <w:jc w:val="right"/>
              <w:rPr>
                <w:color w:val="000000"/>
                <w:sz w:val="20"/>
                <w:szCs w:val="20"/>
                <w:lang w:eastAsia="ru-RU"/>
              </w:rPr>
            </w:pPr>
            <w:r w:rsidRPr="00797E38">
              <w:rPr>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bottom"/>
            <w:hideMark/>
          </w:tcPr>
          <w:p w14:paraId="06E623AD"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45F367E2" w14:textId="77777777" w:rsidR="00797E38" w:rsidRPr="00797E38" w:rsidRDefault="00797E38" w:rsidP="00797E38">
            <w:pPr>
              <w:jc w:val="right"/>
              <w:rPr>
                <w:color w:val="000000"/>
                <w:sz w:val="20"/>
                <w:szCs w:val="20"/>
                <w:lang w:eastAsia="ru-RU"/>
              </w:rPr>
            </w:pPr>
            <w:r w:rsidRPr="00797E38">
              <w:rPr>
                <w:color w:val="000000"/>
                <w:sz w:val="20"/>
                <w:szCs w:val="20"/>
                <w:lang w:eastAsia="ru-RU"/>
              </w:rPr>
              <w:t>12</w:t>
            </w:r>
          </w:p>
        </w:tc>
        <w:tc>
          <w:tcPr>
            <w:tcW w:w="851" w:type="dxa"/>
            <w:tcBorders>
              <w:top w:val="nil"/>
              <w:left w:val="nil"/>
              <w:bottom w:val="single" w:sz="4" w:space="0" w:color="auto"/>
              <w:right w:val="single" w:sz="4" w:space="0" w:color="auto"/>
            </w:tcBorders>
            <w:shd w:val="clear" w:color="auto" w:fill="auto"/>
            <w:noWrap/>
            <w:vAlign w:val="bottom"/>
            <w:hideMark/>
          </w:tcPr>
          <w:p w14:paraId="25E5203F"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6212CDE0"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r>
      <w:tr w:rsidR="00797E38" w:rsidRPr="00797E38" w14:paraId="08683A12" w14:textId="77777777" w:rsidTr="00797E38">
        <w:trPr>
          <w:trHeight w:val="600"/>
          <w:jc w:val="center"/>
        </w:trPr>
        <w:tc>
          <w:tcPr>
            <w:tcW w:w="2127" w:type="dxa"/>
            <w:tcBorders>
              <w:top w:val="nil"/>
              <w:left w:val="single" w:sz="4" w:space="0" w:color="auto"/>
              <w:bottom w:val="single" w:sz="4" w:space="0" w:color="auto"/>
              <w:right w:val="single" w:sz="4" w:space="0" w:color="auto"/>
            </w:tcBorders>
            <w:shd w:val="clear" w:color="000000" w:fill="FFFFFF"/>
            <w:hideMark/>
          </w:tcPr>
          <w:p w14:paraId="38DAEB02" w14:textId="77777777" w:rsidR="00797E38" w:rsidRPr="00797E38" w:rsidRDefault="00797E38" w:rsidP="00797E38">
            <w:pPr>
              <w:rPr>
                <w:sz w:val="20"/>
                <w:szCs w:val="20"/>
                <w:lang w:eastAsia="ru-RU"/>
              </w:rPr>
            </w:pPr>
            <w:r w:rsidRPr="00797E38">
              <w:rPr>
                <w:sz w:val="20"/>
                <w:szCs w:val="20"/>
                <w:lang w:eastAsia="ru-RU"/>
              </w:rPr>
              <w:t xml:space="preserve">Слесарь </w:t>
            </w:r>
            <w:proofErr w:type="spellStart"/>
            <w:r w:rsidRPr="00797E38">
              <w:rPr>
                <w:sz w:val="20"/>
                <w:szCs w:val="20"/>
                <w:lang w:eastAsia="ru-RU"/>
              </w:rPr>
              <w:t>аврийно</w:t>
            </w:r>
            <w:proofErr w:type="spellEnd"/>
            <w:r w:rsidRPr="00797E38">
              <w:rPr>
                <w:sz w:val="20"/>
                <w:szCs w:val="20"/>
                <w:lang w:eastAsia="ru-RU"/>
              </w:rPr>
              <w:t>-восстановительных работ на сетях водоснабжения и водоотведения</w:t>
            </w:r>
          </w:p>
        </w:tc>
        <w:tc>
          <w:tcPr>
            <w:tcW w:w="709" w:type="dxa"/>
            <w:tcBorders>
              <w:top w:val="nil"/>
              <w:left w:val="nil"/>
              <w:bottom w:val="single" w:sz="4" w:space="0" w:color="auto"/>
              <w:right w:val="single" w:sz="4" w:space="0" w:color="auto"/>
            </w:tcBorders>
            <w:shd w:val="clear" w:color="000000" w:fill="FFFFFF"/>
            <w:vAlign w:val="bottom"/>
            <w:hideMark/>
          </w:tcPr>
          <w:p w14:paraId="4176832B" w14:textId="77777777" w:rsidR="00797E38" w:rsidRPr="00797E38" w:rsidRDefault="00797E38" w:rsidP="00797E38">
            <w:pPr>
              <w:jc w:val="right"/>
              <w:rPr>
                <w:sz w:val="20"/>
                <w:szCs w:val="20"/>
                <w:lang w:eastAsia="ru-RU"/>
              </w:rPr>
            </w:pPr>
            <w:r w:rsidRPr="00797E38">
              <w:rPr>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bottom"/>
            <w:hideMark/>
          </w:tcPr>
          <w:p w14:paraId="7A92E17C" w14:textId="77777777" w:rsidR="00797E38" w:rsidRPr="00797E38" w:rsidRDefault="00797E38" w:rsidP="00797E38">
            <w:pPr>
              <w:jc w:val="right"/>
              <w:rPr>
                <w:color w:val="000000"/>
                <w:sz w:val="20"/>
                <w:szCs w:val="20"/>
                <w:lang w:eastAsia="ru-RU"/>
              </w:rPr>
            </w:pPr>
            <w:r w:rsidRPr="00797E38">
              <w:rPr>
                <w:color w:val="000000"/>
                <w:sz w:val="20"/>
                <w:szCs w:val="20"/>
                <w:lang w:eastAsia="ru-RU"/>
              </w:rPr>
              <w:t>1</w:t>
            </w:r>
          </w:p>
        </w:tc>
        <w:tc>
          <w:tcPr>
            <w:tcW w:w="851" w:type="dxa"/>
            <w:tcBorders>
              <w:top w:val="nil"/>
              <w:left w:val="nil"/>
              <w:bottom w:val="single" w:sz="4" w:space="0" w:color="auto"/>
              <w:right w:val="single" w:sz="4" w:space="0" w:color="auto"/>
            </w:tcBorders>
            <w:shd w:val="clear" w:color="auto" w:fill="auto"/>
            <w:noWrap/>
            <w:vAlign w:val="bottom"/>
            <w:hideMark/>
          </w:tcPr>
          <w:p w14:paraId="6FE13C38" w14:textId="77777777" w:rsidR="00797E38" w:rsidRPr="00797E38" w:rsidRDefault="00797E38" w:rsidP="00797E38">
            <w:pPr>
              <w:jc w:val="right"/>
              <w:rPr>
                <w:color w:val="000000"/>
                <w:sz w:val="20"/>
                <w:szCs w:val="20"/>
                <w:lang w:eastAsia="ru-RU"/>
              </w:rPr>
            </w:pPr>
            <w:r w:rsidRPr="00797E38">
              <w:rPr>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bottom"/>
            <w:hideMark/>
          </w:tcPr>
          <w:p w14:paraId="2ED01905" w14:textId="77777777" w:rsidR="00797E38" w:rsidRPr="00797E38" w:rsidRDefault="00797E38" w:rsidP="00797E38">
            <w:pPr>
              <w:jc w:val="right"/>
              <w:rPr>
                <w:color w:val="000000"/>
                <w:sz w:val="20"/>
                <w:szCs w:val="20"/>
                <w:lang w:eastAsia="ru-RU"/>
              </w:rPr>
            </w:pPr>
            <w:r w:rsidRPr="00797E38">
              <w:rPr>
                <w:color w:val="000000"/>
                <w:sz w:val="20"/>
                <w:szCs w:val="20"/>
                <w:lang w:eastAsia="ru-RU"/>
              </w:rPr>
              <w:t>12</w:t>
            </w:r>
          </w:p>
        </w:tc>
        <w:tc>
          <w:tcPr>
            <w:tcW w:w="851" w:type="dxa"/>
            <w:tcBorders>
              <w:top w:val="nil"/>
              <w:left w:val="nil"/>
              <w:bottom w:val="single" w:sz="4" w:space="0" w:color="auto"/>
              <w:right w:val="single" w:sz="4" w:space="0" w:color="auto"/>
            </w:tcBorders>
            <w:shd w:val="clear" w:color="auto" w:fill="auto"/>
            <w:noWrap/>
            <w:vAlign w:val="bottom"/>
            <w:hideMark/>
          </w:tcPr>
          <w:p w14:paraId="005CA538" w14:textId="77777777" w:rsidR="00797E38" w:rsidRPr="00797E38" w:rsidRDefault="00797E38" w:rsidP="00797E38">
            <w:pPr>
              <w:jc w:val="right"/>
              <w:rPr>
                <w:color w:val="000000"/>
                <w:sz w:val="20"/>
                <w:szCs w:val="20"/>
                <w:lang w:eastAsia="ru-RU"/>
              </w:rPr>
            </w:pPr>
            <w:r w:rsidRPr="00797E38">
              <w:rPr>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noWrap/>
            <w:vAlign w:val="bottom"/>
            <w:hideMark/>
          </w:tcPr>
          <w:p w14:paraId="7D3B04FF" w14:textId="77777777" w:rsidR="00797E38" w:rsidRPr="00797E38" w:rsidRDefault="00797E38" w:rsidP="00797E38">
            <w:pPr>
              <w:jc w:val="right"/>
              <w:rPr>
                <w:color w:val="000000"/>
                <w:sz w:val="20"/>
                <w:szCs w:val="20"/>
                <w:lang w:eastAsia="ru-RU"/>
              </w:rPr>
            </w:pPr>
            <w:r w:rsidRPr="00797E38">
              <w:rPr>
                <w:color w:val="000000"/>
                <w:sz w:val="20"/>
                <w:szCs w:val="20"/>
                <w:lang w:eastAsia="ru-RU"/>
              </w:rPr>
              <w:t>1</w:t>
            </w:r>
          </w:p>
        </w:tc>
        <w:tc>
          <w:tcPr>
            <w:tcW w:w="850" w:type="dxa"/>
            <w:tcBorders>
              <w:top w:val="nil"/>
              <w:left w:val="nil"/>
              <w:bottom w:val="single" w:sz="4" w:space="0" w:color="auto"/>
              <w:right w:val="single" w:sz="4" w:space="0" w:color="auto"/>
            </w:tcBorders>
            <w:shd w:val="clear" w:color="auto" w:fill="auto"/>
            <w:noWrap/>
            <w:vAlign w:val="bottom"/>
            <w:hideMark/>
          </w:tcPr>
          <w:p w14:paraId="5C3B988E"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755879CB" w14:textId="77777777" w:rsidR="00797E38" w:rsidRPr="00797E38" w:rsidRDefault="00797E38" w:rsidP="00797E38">
            <w:pPr>
              <w:jc w:val="right"/>
              <w:rPr>
                <w:color w:val="000000"/>
                <w:sz w:val="20"/>
                <w:szCs w:val="20"/>
                <w:lang w:eastAsia="ru-RU"/>
              </w:rPr>
            </w:pPr>
            <w:r w:rsidRPr="00797E38">
              <w:rPr>
                <w:color w:val="000000"/>
                <w:sz w:val="20"/>
                <w:szCs w:val="20"/>
                <w:lang w:eastAsia="ru-RU"/>
              </w:rPr>
              <w:t>12</w:t>
            </w:r>
          </w:p>
        </w:tc>
        <w:tc>
          <w:tcPr>
            <w:tcW w:w="851" w:type="dxa"/>
            <w:tcBorders>
              <w:top w:val="nil"/>
              <w:left w:val="nil"/>
              <w:bottom w:val="single" w:sz="4" w:space="0" w:color="auto"/>
              <w:right w:val="single" w:sz="4" w:space="0" w:color="auto"/>
            </w:tcBorders>
            <w:shd w:val="clear" w:color="auto" w:fill="auto"/>
            <w:noWrap/>
            <w:vAlign w:val="bottom"/>
            <w:hideMark/>
          </w:tcPr>
          <w:p w14:paraId="5E454466"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225DED60"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r>
      <w:tr w:rsidR="00797E38" w:rsidRPr="00797E38" w14:paraId="50EC5111" w14:textId="77777777" w:rsidTr="00797E38">
        <w:trPr>
          <w:trHeight w:val="300"/>
          <w:jc w:val="center"/>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21886EE0" w14:textId="77777777" w:rsidR="00797E38" w:rsidRPr="00797E38" w:rsidRDefault="00797E38" w:rsidP="00797E38">
            <w:pPr>
              <w:rPr>
                <w:b/>
                <w:bCs/>
                <w:color w:val="000000"/>
                <w:sz w:val="20"/>
                <w:szCs w:val="20"/>
                <w:lang w:eastAsia="ru-RU"/>
              </w:rPr>
            </w:pPr>
            <w:r w:rsidRPr="00797E38">
              <w:rPr>
                <w:b/>
                <w:bCs/>
                <w:color w:val="000000"/>
                <w:sz w:val="20"/>
                <w:szCs w:val="20"/>
                <w:lang w:eastAsia="ru-RU"/>
              </w:rPr>
              <w:t>ИТОГО</w:t>
            </w:r>
          </w:p>
        </w:tc>
        <w:tc>
          <w:tcPr>
            <w:tcW w:w="709" w:type="dxa"/>
            <w:tcBorders>
              <w:top w:val="nil"/>
              <w:left w:val="nil"/>
              <w:bottom w:val="single" w:sz="4" w:space="0" w:color="auto"/>
              <w:right w:val="single" w:sz="4" w:space="0" w:color="auto"/>
            </w:tcBorders>
            <w:shd w:val="clear" w:color="auto" w:fill="auto"/>
            <w:noWrap/>
            <w:vAlign w:val="bottom"/>
            <w:hideMark/>
          </w:tcPr>
          <w:p w14:paraId="0A1252E8" w14:textId="77777777" w:rsidR="00797E38" w:rsidRPr="00797E38" w:rsidRDefault="00797E38" w:rsidP="00797E38">
            <w:pPr>
              <w:jc w:val="right"/>
              <w:rPr>
                <w:color w:val="000000"/>
                <w:sz w:val="20"/>
                <w:szCs w:val="20"/>
                <w:lang w:eastAsia="ru-RU"/>
              </w:rPr>
            </w:pPr>
            <w:r w:rsidRPr="00797E38">
              <w:rPr>
                <w:color w:val="000000"/>
                <w:sz w:val="20"/>
                <w:szCs w:val="20"/>
                <w:lang w:eastAsia="ru-RU"/>
              </w:rPr>
              <w:t>5</w:t>
            </w:r>
          </w:p>
        </w:tc>
        <w:tc>
          <w:tcPr>
            <w:tcW w:w="992" w:type="dxa"/>
            <w:tcBorders>
              <w:top w:val="nil"/>
              <w:left w:val="nil"/>
              <w:bottom w:val="single" w:sz="4" w:space="0" w:color="auto"/>
              <w:right w:val="single" w:sz="4" w:space="0" w:color="auto"/>
            </w:tcBorders>
            <w:shd w:val="clear" w:color="auto" w:fill="auto"/>
            <w:noWrap/>
            <w:vAlign w:val="bottom"/>
            <w:hideMark/>
          </w:tcPr>
          <w:p w14:paraId="7C03455A" w14:textId="77777777" w:rsidR="00797E38" w:rsidRPr="00797E38" w:rsidRDefault="00797E38" w:rsidP="00797E38">
            <w:pPr>
              <w:jc w:val="right"/>
              <w:rPr>
                <w:color w:val="000000"/>
                <w:sz w:val="20"/>
                <w:szCs w:val="20"/>
                <w:lang w:eastAsia="ru-RU"/>
              </w:rPr>
            </w:pPr>
            <w:r w:rsidRPr="00797E38">
              <w:rPr>
                <w:color w:val="000000"/>
                <w:sz w:val="20"/>
                <w:szCs w:val="20"/>
                <w:lang w:eastAsia="ru-RU"/>
              </w:rPr>
              <w:t>5</w:t>
            </w:r>
          </w:p>
        </w:tc>
        <w:tc>
          <w:tcPr>
            <w:tcW w:w="851" w:type="dxa"/>
            <w:tcBorders>
              <w:top w:val="nil"/>
              <w:left w:val="nil"/>
              <w:bottom w:val="single" w:sz="4" w:space="0" w:color="auto"/>
              <w:right w:val="single" w:sz="4" w:space="0" w:color="auto"/>
            </w:tcBorders>
            <w:shd w:val="clear" w:color="auto" w:fill="auto"/>
            <w:noWrap/>
            <w:vAlign w:val="bottom"/>
            <w:hideMark/>
          </w:tcPr>
          <w:p w14:paraId="24887AF1" w14:textId="77777777" w:rsidR="00797E38" w:rsidRPr="00797E38" w:rsidRDefault="00797E38" w:rsidP="00797E38">
            <w:pPr>
              <w:jc w:val="right"/>
              <w:rPr>
                <w:color w:val="000000"/>
                <w:sz w:val="20"/>
                <w:szCs w:val="20"/>
                <w:lang w:eastAsia="ru-RU"/>
              </w:rPr>
            </w:pPr>
            <w:r w:rsidRPr="00797E38">
              <w:rPr>
                <w:color w:val="000000"/>
                <w:sz w:val="20"/>
                <w:szCs w:val="20"/>
                <w:lang w:eastAsia="ru-RU"/>
              </w:rPr>
              <w:t>2</w:t>
            </w:r>
          </w:p>
        </w:tc>
        <w:tc>
          <w:tcPr>
            <w:tcW w:w="992" w:type="dxa"/>
            <w:tcBorders>
              <w:top w:val="nil"/>
              <w:left w:val="nil"/>
              <w:bottom w:val="single" w:sz="4" w:space="0" w:color="auto"/>
              <w:right w:val="single" w:sz="4" w:space="0" w:color="auto"/>
            </w:tcBorders>
            <w:shd w:val="clear" w:color="auto" w:fill="auto"/>
            <w:noWrap/>
            <w:vAlign w:val="bottom"/>
            <w:hideMark/>
          </w:tcPr>
          <w:p w14:paraId="22E14319" w14:textId="77777777" w:rsidR="00797E38" w:rsidRPr="00797E38" w:rsidRDefault="00797E38" w:rsidP="00797E38">
            <w:pPr>
              <w:jc w:val="right"/>
              <w:rPr>
                <w:color w:val="000000"/>
                <w:sz w:val="20"/>
                <w:szCs w:val="20"/>
                <w:lang w:eastAsia="ru-RU"/>
              </w:rPr>
            </w:pPr>
            <w:r w:rsidRPr="00797E38">
              <w:rPr>
                <w:color w:val="000000"/>
                <w:sz w:val="20"/>
                <w:szCs w:val="20"/>
                <w:lang w:eastAsia="ru-RU"/>
              </w:rPr>
              <w:t>36</w:t>
            </w:r>
          </w:p>
        </w:tc>
        <w:tc>
          <w:tcPr>
            <w:tcW w:w="851" w:type="dxa"/>
            <w:tcBorders>
              <w:top w:val="nil"/>
              <w:left w:val="nil"/>
              <w:bottom w:val="single" w:sz="4" w:space="0" w:color="auto"/>
              <w:right w:val="single" w:sz="4" w:space="0" w:color="auto"/>
            </w:tcBorders>
            <w:shd w:val="clear" w:color="auto" w:fill="auto"/>
            <w:noWrap/>
            <w:vAlign w:val="bottom"/>
            <w:hideMark/>
          </w:tcPr>
          <w:p w14:paraId="36D7DDDD" w14:textId="77777777" w:rsidR="00797E38" w:rsidRPr="00797E38" w:rsidRDefault="00797E38" w:rsidP="00797E38">
            <w:pPr>
              <w:jc w:val="right"/>
              <w:rPr>
                <w:color w:val="000000"/>
                <w:sz w:val="20"/>
                <w:szCs w:val="20"/>
                <w:lang w:eastAsia="ru-RU"/>
              </w:rPr>
            </w:pPr>
            <w:r w:rsidRPr="00797E38">
              <w:rPr>
                <w:color w:val="000000"/>
                <w:sz w:val="20"/>
                <w:szCs w:val="20"/>
                <w:lang w:eastAsia="ru-RU"/>
              </w:rPr>
              <w:t>2</w:t>
            </w:r>
          </w:p>
        </w:tc>
        <w:tc>
          <w:tcPr>
            <w:tcW w:w="992" w:type="dxa"/>
            <w:tcBorders>
              <w:top w:val="nil"/>
              <w:left w:val="nil"/>
              <w:bottom w:val="single" w:sz="4" w:space="0" w:color="auto"/>
              <w:right w:val="single" w:sz="4" w:space="0" w:color="auto"/>
            </w:tcBorders>
            <w:shd w:val="clear" w:color="auto" w:fill="auto"/>
            <w:noWrap/>
            <w:vAlign w:val="bottom"/>
            <w:hideMark/>
          </w:tcPr>
          <w:p w14:paraId="12674194" w14:textId="77777777" w:rsidR="00797E38" w:rsidRPr="00797E38" w:rsidRDefault="00797E38" w:rsidP="00797E38">
            <w:pPr>
              <w:jc w:val="right"/>
              <w:rPr>
                <w:color w:val="000000"/>
                <w:sz w:val="20"/>
                <w:szCs w:val="20"/>
                <w:lang w:eastAsia="ru-RU"/>
              </w:rPr>
            </w:pPr>
            <w:r w:rsidRPr="00797E38">
              <w:rPr>
                <w:color w:val="000000"/>
                <w:sz w:val="20"/>
                <w:szCs w:val="20"/>
                <w:lang w:eastAsia="ru-RU"/>
              </w:rPr>
              <w:t>2</w:t>
            </w:r>
          </w:p>
        </w:tc>
        <w:tc>
          <w:tcPr>
            <w:tcW w:w="850" w:type="dxa"/>
            <w:tcBorders>
              <w:top w:val="nil"/>
              <w:left w:val="nil"/>
              <w:bottom w:val="single" w:sz="4" w:space="0" w:color="auto"/>
              <w:right w:val="single" w:sz="4" w:space="0" w:color="auto"/>
            </w:tcBorders>
            <w:shd w:val="clear" w:color="auto" w:fill="auto"/>
            <w:noWrap/>
            <w:vAlign w:val="bottom"/>
            <w:hideMark/>
          </w:tcPr>
          <w:p w14:paraId="1E4B7986" w14:textId="77777777" w:rsidR="00797E38" w:rsidRPr="00797E38" w:rsidRDefault="00797E38" w:rsidP="00797E38">
            <w:pPr>
              <w:jc w:val="right"/>
              <w:rPr>
                <w:color w:val="000000"/>
                <w:sz w:val="20"/>
                <w:szCs w:val="20"/>
                <w:lang w:eastAsia="ru-RU"/>
              </w:rPr>
            </w:pPr>
            <w:r w:rsidRPr="00797E38">
              <w:rPr>
                <w:color w:val="000000"/>
                <w:sz w:val="20"/>
                <w:szCs w:val="20"/>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14:paraId="5081CA58" w14:textId="77777777" w:rsidR="00797E38" w:rsidRPr="00797E38" w:rsidRDefault="00797E38" w:rsidP="00797E38">
            <w:pPr>
              <w:jc w:val="right"/>
              <w:rPr>
                <w:color w:val="000000"/>
                <w:sz w:val="20"/>
                <w:szCs w:val="20"/>
                <w:lang w:eastAsia="ru-RU"/>
              </w:rPr>
            </w:pPr>
            <w:r w:rsidRPr="00797E38">
              <w:rPr>
                <w:color w:val="000000"/>
                <w:sz w:val="20"/>
                <w:szCs w:val="20"/>
                <w:lang w:eastAsia="ru-RU"/>
              </w:rPr>
              <w:t>24</w:t>
            </w:r>
          </w:p>
        </w:tc>
        <w:tc>
          <w:tcPr>
            <w:tcW w:w="851" w:type="dxa"/>
            <w:tcBorders>
              <w:top w:val="nil"/>
              <w:left w:val="nil"/>
              <w:bottom w:val="single" w:sz="4" w:space="0" w:color="auto"/>
              <w:right w:val="single" w:sz="4" w:space="0" w:color="auto"/>
            </w:tcBorders>
            <w:shd w:val="clear" w:color="auto" w:fill="auto"/>
            <w:noWrap/>
            <w:vAlign w:val="bottom"/>
            <w:hideMark/>
          </w:tcPr>
          <w:p w14:paraId="1E3C6272" w14:textId="77777777" w:rsidR="00797E38" w:rsidRPr="00797E38" w:rsidRDefault="00797E38" w:rsidP="00797E38">
            <w:pPr>
              <w:jc w:val="right"/>
              <w:rPr>
                <w:color w:val="000000"/>
                <w:sz w:val="20"/>
                <w:szCs w:val="20"/>
                <w:lang w:eastAsia="ru-RU"/>
              </w:rPr>
            </w:pPr>
            <w:r w:rsidRPr="00797E38">
              <w:rPr>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14:paraId="0D99660A"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r>
      <w:tr w:rsidR="00797E38" w:rsidRPr="00797E38" w14:paraId="14B54A3C" w14:textId="77777777" w:rsidTr="00797E38">
        <w:trPr>
          <w:trHeight w:val="300"/>
          <w:jc w:val="center"/>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14EEE54D" w14:textId="77777777" w:rsidR="00797E38" w:rsidRPr="00797E38" w:rsidRDefault="00797E38" w:rsidP="00797E38">
            <w:pPr>
              <w:rPr>
                <w:color w:val="000000"/>
                <w:sz w:val="20"/>
                <w:szCs w:val="20"/>
                <w:lang w:eastAsia="ru-RU"/>
              </w:rPr>
            </w:pPr>
            <w:r w:rsidRPr="00797E38">
              <w:rPr>
                <w:color w:val="000000"/>
                <w:sz w:val="20"/>
                <w:szCs w:val="20"/>
                <w:lang w:eastAsia="ru-RU"/>
              </w:rPr>
              <w:t>КОЛИЧЕСТВО ВСЕГО, в том числе:</w:t>
            </w:r>
          </w:p>
        </w:tc>
        <w:tc>
          <w:tcPr>
            <w:tcW w:w="709" w:type="dxa"/>
            <w:tcBorders>
              <w:top w:val="nil"/>
              <w:left w:val="nil"/>
              <w:bottom w:val="single" w:sz="4" w:space="0" w:color="auto"/>
              <w:right w:val="single" w:sz="4" w:space="0" w:color="auto"/>
            </w:tcBorders>
            <w:shd w:val="clear" w:color="auto" w:fill="auto"/>
            <w:noWrap/>
            <w:vAlign w:val="bottom"/>
            <w:hideMark/>
          </w:tcPr>
          <w:p w14:paraId="2BDF7292"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363B1C56" w14:textId="77777777" w:rsidR="00797E38" w:rsidRPr="00797E38" w:rsidRDefault="00797E38" w:rsidP="00797E38">
            <w:pPr>
              <w:jc w:val="right"/>
              <w:rPr>
                <w:color w:val="000000"/>
                <w:sz w:val="20"/>
                <w:szCs w:val="20"/>
                <w:lang w:eastAsia="ru-RU"/>
              </w:rPr>
            </w:pPr>
            <w:r w:rsidRPr="00797E38">
              <w:rPr>
                <w:color w:val="000000"/>
                <w:sz w:val="20"/>
                <w:szCs w:val="20"/>
                <w:lang w:eastAsia="ru-RU"/>
              </w:rPr>
              <w:t>49</w:t>
            </w:r>
          </w:p>
        </w:tc>
        <w:tc>
          <w:tcPr>
            <w:tcW w:w="851" w:type="dxa"/>
            <w:tcBorders>
              <w:top w:val="nil"/>
              <w:left w:val="nil"/>
              <w:bottom w:val="single" w:sz="4" w:space="0" w:color="auto"/>
              <w:right w:val="single" w:sz="4" w:space="0" w:color="auto"/>
            </w:tcBorders>
            <w:shd w:val="clear" w:color="auto" w:fill="auto"/>
            <w:noWrap/>
            <w:vAlign w:val="bottom"/>
            <w:hideMark/>
          </w:tcPr>
          <w:p w14:paraId="14BAEC28" w14:textId="77777777" w:rsidR="00797E38" w:rsidRPr="00797E38" w:rsidRDefault="00797E38" w:rsidP="00797E38">
            <w:pPr>
              <w:jc w:val="right"/>
              <w:rPr>
                <w:color w:val="000000"/>
                <w:sz w:val="20"/>
                <w:szCs w:val="20"/>
                <w:lang w:eastAsia="ru-RU"/>
              </w:rPr>
            </w:pPr>
            <w:r w:rsidRPr="00797E38">
              <w:rPr>
                <w:color w:val="000000"/>
                <w:sz w:val="20"/>
                <w:szCs w:val="20"/>
                <w:lang w:eastAsia="ru-RU"/>
              </w:rPr>
              <w:t>49</w:t>
            </w:r>
          </w:p>
        </w:tc>
        <w:tc>
          <w:tcPr>
            <w:tcW w:w="992" w:type="dxa"/>
            <w:tcBorders>
              <w:top w:val="nil"/>
              <w:left w:val="nil"/>
              <w:bottom w:val="single" w:sz="4" w:space="0" w:color="auto"/>
              <w:right w:val="single" w:sz="4" w:space="0" w:color="auto"/>
            </w:tcBorders>
            <w:shd w:val="clear" w:color="auto" w:fill="auto"/>
            <w:noWrap/>
            <w:vAlign w:val="bottom"/>
            <w:hideMark/>
          </w:tcPr>
          <w:p w14:paraId="620276FF" w14:textId="77777777" w:rsidR="00797E38" w:rsidRPr="00797E38" w:rsidRDefault="00797E38" w:rsidP="00797E38">
            <w:pPr>
              <w:jc w:val="right"/>
              <w:rPr>
                <w:color w:val="000000"/>
                <w:sz w:val="20"/>
                <w:szCs w:val="20"/>
                <w:lang w:eastAsia="ru-RU"/>
              </w:rPr>
            </w:pPr>
            <w:r w:rsidRPr="00797E38">
              <w:rPr>
                <w:color w:val="000000"/>
                <w:sz w:val="20"/>
                <w:szCs w:val="20"/>
                <w:lang w:eastAsia="ru-RU"/>
              </w:rPr>
              <w:t>552</w:t>
            </w:r>
          </w:p>
        </w:tc>
        <w:tc>
          <w:tcPr>
            <w:tcW w:w="851" w:type="dxa"/>
            <w:tcBorders>
              <w:top w:val="nil"/>
              <w:left w:val="nil"/>
              <w:bottom w:val="single" w:sz="4" w:space="0" w:color="auto"/>
              <w:right w:val="single" w:sz="4" w:space="0" w:color="auto"/>
            </w:tcBorders>
            <w:shd w:val="clear" w:color="auto" w:fill="auto"/>
            <w:noWrap/>
            <w:vAlign w:val="bottom"/>
            <w:hideMark/>
          </w:tcPr>
          <w:p w14:paraId="139C04E2" w14:textId="77777777" w:rsidR="00797E38" w:rsidRPr="00797E38" w:rsidRDefault="00797E38" w:rsidP="00797E38">
            <w:pPr>
              <w:jc w:val="right"/>
              <w:rPr>
                <w:color w:val="000000"/>
                <w:sz w:val="20"/>
                <w:szCs w:val="20"/>
                <w:lang w:eastAsia="ru-RU"/>
              </w:rPr>
            </w:pPr>
            <w:r w:rsidRPr="00797E38">
              <w:rPr>
                <w:color w:val="000000"/>
                <w:sz w:val="20"/>
                <w:szCs w:val="20"/>
                <w:lang w:eastAsia="ru-RU"/>
              </w:rPr>
              <w:t>32</w:t>
            </w:r>
          </w:p>
        </w:tc>
        <w:tc>
          <w:tcPr>
            <w:tcW w:w="992" w:type="dxa"/>
            <w:tcBorders>
              <w:top w:val="nil"/>
              <w:left w:val="nil"/>
              <w:bottom w:val="single" w:sz="4" w:space="0" w:color="auto"/>
              <w:right w:val="single" w:sz="4" w:space="0" w:color="auto"/>
            </w:tcBorders>
            <w:shd w:val="clear" w:color="auto" w:fill="auto"/>
            <w:noWrap/>
            <w:vAlign w:val="bottom"/>
            <w:hideMark/>
          </w:tcPr>
          <w:p w14:paraId="63740952" w14:textId="77777777" w:rsidR="00797E38" w:rsidRPr="00797E38" w:rsidRDefault="00797E38" w:rsidP="00797E38">
            <w:pPr>
              <w:jc w:val="right"/>
              <w:rPr>
                <w:color w:val="000000"/>
                <w:sz w:val="20"/>
                <w:szCs w:val="20"/>
                <w:lang w:eastAsia="ru-RU"/>
              </w:rPr>
            </w:pPr>
            <w:r w:rsidRPr="00797E38">
              <w:rPr>
                <w:color w:val="000000"/>
                <w:sz w:val="20"/>
                <w:szCs w:val="20"/>
                <w:lang w:eastAsia="ru-RU"/>
              </w:rPr>
              <w:t>10</w:t>
            </w:r>
          </w:p>
        </w:tc>
        <w:tc>
          <w:tcPr>
            <w:tcW w:w="850" w:type="dxa"/>
            <w:tcBorders>
              <w:top w:val="nil"/>
              <w:left w:val="nil"/>
              <w:bottom w:val="single" w:sz="4" w:space="0" w:color="auto"/>
              <w:right w:val="single" w:sz="4" w:space="0" w:color="auto"/>
            </w:tcBorders>
            <w:shd w:val="clear" w:color="auto" w:fill="auto"/>
            <w:noWrap/>
            <w:vAlign w:val="bottom"/>
            <w:hideMark/>
          </w:tcPr>
          <w:p w14:paraId="759689F8" w14:textId="77777777" w:rsidR="00797E38" w:rsidRPr="00797E38" w:rsidRDefault="00797E38" w:rsidP="00797E38">
            <w:pPr>
              <w:jc w:val="right"/>
              <w:rPr>
                <w:color w:val="000000"/>
                <w:sz w:val="20"/>
                <w:szCs w:val="20"/>
                <w:lang w:eastAsia="ru-RU"/>
              </w:rPr>
            </w:pPr>
            <w:r w:rsidRPr="00797E38">
              <w:rPr>
                <w:color w:val="000000"/>
                <w:sz w:val="20"/>
                <w:szCs w:val="20"/>
                <w:lang w:eastAsia="ru-RU"/>
              </w:rPr>
              <w:t>19</w:t>
            </w:r>
          </w:p>
        </w:tc>
        <w:tc>
          <w:tcPr>
            <w:tcW w:w="709" w:type="dxa"/>
            <w:tcBorders>
              <w:top w:val="nil"/>
              <w:left w:val="nil"/>
              <w:bottom w:val="single" w:sz="4" w:space="0" w:color="auto"/>
              <w:right w:val="single" w:sz="4" w:space="0" w:color="auto"/>
            </w:tcBorders>
            <w:shd w:val="clear" w:color="auto" w:fill="auto"/>
            <w:noWrap/>
            <w:vAlign w:val="bottom"/>
            <w:hideMark/>
          </w:tcPr>
          <w:p w14:paraId="2B37E09D" w14:textId="77777777" w:rsidR="00797E38" w:rsidRPr="00797E38" w:rsidRDefault="00797E38" w:rsidP="00797E38">
            <w:pPr>
              <w:jc w:val="right"/>
              <w:rPr>
                <w:color w:val="000000"/>
                <w:sz w:val="20"/>
                <w:szCs w:val="20"/>
                <w:lang w:eastAsia="ru-RU"/>
              </w:rPr>
            </w:pPr>
            <w:r w:rsidRPr="00797E38">
              <w:rPr>
                <w:color w:val="000000"/>
                <w:sz w:val="20"/>
                <w:szCs w:val="20"/>
                <w:lang w:eastAsia="ru-RU"/>
              </w:rPr>
              <w:t>112</w:t>
            </w:r>
          </w:p>
        </w:tc>
        <w:tc>
          <w:tcPr>
            <w:tcW w:w="851" w:type="dxa"/>
            <w:tcBorders>
              <w:top w:val="nil"/>
              <w:left w:val="nil"/>
              <w:bottom w:val="single" w:sz="4" w:space="0" w:color="auto"/>
              <w:right w:val="single" w:sz="4" w:space="0" w:color="auto"/>
            </w:tcBorders>
            <w:shd w:val="clear" w:color="auto" w:fill="auto"/>
            <w:noWrap/>
            <w:vAlign w:val="bottom"/>
            <w:hideMark/>
          </w:tcPr>
          <w:p w14:paraId="19B0A1B5" w14:textId="77777777" w:rsidR="00797E38" w:rsidRPr="00797E38" w:rsidRDefault="00797E38" w:rsidP="00797E38">
            <w:pPr>
              <w:jc w:val="right"/>
              <w:rPr>
                <w:color w:val="000000"/>
                <w:sz w:val="20"/>
                <w:szCs w:val="20"/>
                <w:lang w:eastAsia="ru-RU"/>
              </w:rPr>
            </w:pPr>
            <w:r w:rsidRPr="00797E38">
              <w:rPr>
                <w:color w:val="000000"/>
                <w:sz w:val="20"/>
                <w:szCs w:val="20"/>
                <w:lang w:eastAsia="ru-RU"/>
              </w:rPr>
              <w:t>6</w:t>
            </w:r>
          </w:p>
        </w:tc>
        <w:tc>
          <w:tcPr>
            <w:tcW w:w="992" w:type="dxa"/>
            <w:tcBorders>
              <w:top w:val="nil"/>
              <w:left w:val="nil"/>
              <w:bottom w:val="single" w:sz="4" w:space="0" w:color="auto"/>
              <w:right w:val="single" w:sz="4" w:space="0" w:color="auto"/>
            </w:tcBorders>
            <w:shd w:val="clear" w:color="auto" w:fill="auto"/>
            <w:noWrap/>
            <w:vAlign w:val="bottom"/>
            <w:hideMark/>
          </w:tcPr>
          <w:p w14:paraId="283858D9"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r>
      <w:tr w:rsidR="00797E38" w:rsidRPr="00797E38" w14:paraId="0E63B6A3" w14:textId="77777777" w:rsidTr="00797E38">
        <w:trPr>
          <w:trHeight w:val="300"/>
          <w:jc w:val="center"/>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09EDABA1" w14:textId="77777777" w:rsidR="00797E38" w:rsidRPr="00797E38" w:rsidRDefault="00797E38" w:rsidP="00797E38">
            <w:pPr>
              <w:rPr>
                <w:color w:val="000000"/>
                <w:sz w:val="20"/>
                <w:szCs w:val="20"/>
                <w:lang w:eastAsia="ru-RU"/>
              </w:rPr>
            </w:pPr>
            <w:r w:rsidRPr="00797E38">
              <w:rPr>
                <w:color w:val="000000"/>
                <w:sz w:val="20"/>
                <w:szCs w:val="20"/>
                <w:lang w:eastAsia="ru-RU"/>
              </w:rPr>
              <w:t>ВОДОСНАБЖЕНИЕ</w:t>
            </w:r>
          </w:p>
        </w:tc>
        <w:tc>
          <w:tcPr>
            <w:tcW w:w="709" w:type="dxa"/>
            <w:tcBorders>
              <w:top w:val="nil"/>
              <w:left w:val="nil"/>
              <w:bottom w:val="single" w:sz="4" w:space="0" w:color="auto"/>
              <w:right w:val="single" w:sz="4" w:space="0" w:color="auto"/>
            </w:tcBorders>
            <w:shd w:val="clear" w:color="auto" w:fill="auto"/>
            <w:noWrap/>
            <w:vAlign w:val="bottom"/>
            <w:hideMark/>
          </w:tcPr>
          <w:p w14:paraId="7DDDEC11"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45B64B4D" w14:textId="77777777" w:rsidR="00797E38" w:rsidRPr="00797E38" w:rsidRDefault="00797E38" w:rsidP="00797E38">
            <w:pPr>
              <w:jc w:val="right"/>
              <w:rPr>
                <w:color w:val="000000"/>
                <w:sz w:val="20"/>
                <w:szCs w:val="20"/>
                <w:lang w:eastAsia="ru-RU"/>
              </w:rPr>
            </w:pPr>
            <w:r w:rsidRPr="00797E38">
              <w:rPr>
                <w:color w:val="000000"/>
                <w:sz w:val="20"/>
                <w:szCs w:val="20"/>
                <w:lang w:eastAsia="ru-RU"/>
              </w:rPr>
              <w:t>18,00</w:t>
            </w:r>
          </w:p>
        </w:tc>
        <w:tc>
          <w:tcPr>
            <w:tcW w:w="851" w:type="dxa"/>
            <w:tcBorders>
              <w:top w:val="nil"/>
              <w:left w:val="nil"/>
              <w:bottom w:val="single" w:sz="4" w:space="0" w:color="auto"/>
              <w:right w:val="single" w:sz="4" w:space="0" w:color="auto"/>
            </w:tcBorders>
            <w:shd w:val="clear" w:color="auto" w:fill="auto"/>
            <w:noWrap/>
            <w:vAlign w:val="bottom"/>
            <w:hideMark/>
          </w:tcPr>
          <w:p w14:paraId="7D739E03" w14:textId="77777777" w:rsidR="00797E38" w:rsidRPr="00797E38" w:rsidRDefault="00797E38" w:rsidP="00797E38">
            <w:pPr>
              <w:jc w:val="right"/>
              <w:rPr>
                <w:color w:val="000000"/>
                <w:sz w:val="20"/>
                <w:szCs w:val="20"/>
                <w:lang w:eastAsia="ru-RU"/>
              </w:rPr>
            </w:pPr>
            <w:r w:rsidRPr="00797E38">
              <w:rPr>
                <w:color w:val="000000"/>
                <w:sz w:val="20"/>
                <w:szCs w:val="20"/>
                <w:lang w:eastAsia="ru-RU"/>
              </w:rPr>
              <w:t>16,00</w:t>
            </w:r>
          </w:p>
        </w:tc>
        <w:tc>
          <w:tcPr>
            <w:tcW w:w="992" w:type="dxa"/>
            <w:tcBorders>
              <w:top w:val="nil"/>
              <w:left w:val="nil"/>
              <w:bottom w:val="single" w:sz="4" w:space="0" w:color="auto"/>
              <w:right w:val="single" w:sz="4" w:space="0" w:color="auto"/>
            </w:tcBorders>
            <w:shd w:val="clear" w:color="auto" w:fill="auto"/>
            <w:noWrap/>
            <w:vAlign w:val="bottom"/>
            <w:hideMark/>
          </w:tcPr>
          <w:p w14:paraId="5781DF83" w14:textId="77777777" w:rsidR="00797E38" w:rsidRPr="00797E38" w:rsidRDefault="00797E38" w:rsidP="00797E38">
            <w:pPr>
              <w:jc w:val="right"/>
              <w:rPr>
                <w:color w:val="000000"/>
                <w:sz w:val="20"/>
                <w:szCs w:val="20"/>
                <w:lang w:eastAsia="ru-RU"/>
              </w:rPr>
            </w:pPr>
            <w:r w:rsidRPr="00797E38">
              <w:rPr>
                <w:color w:val="000000"/>
                <w:sz w:val="20"/>
                <w:szCs w:val="20"/>
                <w:lang w:eastAsia="ru-RU"/>
              </w:rPr>
              <w:t>199,00</w:t>
            </w:r>
          </w:p>
        </w:tc>
        <w:tc>
          <w:tcPr>
            <w:tcW w:w="851" w:type="dxa"/>
            <w:tcBorders>
              <w:top w:val="nil"/>
              <w:left w:val="nil"/>
              <w:bottom w:val="single" w:sz="4" w:space="0" w:color="auto"/>
              <w:right w:val="single" w:sz="4" w:space="0" w:color="auto"/>
            </w:tcBorders>
            <w:shd w:val="clear" w:color="auto" w:fill="auto"/>
            <w:noWrap/>
            <w:vAlign w:val="bottom"/>
            <w:hideMark/>
          </w:tcPr>
          <w:p w14:paraId="2C687956" w14:textId="77777777" w:rsidR="00797E38" w:rsidRPr="00797E38" w:rsidRDefault="00797E38" w:rsidP="00797E38">
            <w:pPr>
              <w:jc w:val="right"/>
              <w:rPr>
                <w:color w:val="000000"/>
                <w:sz w:val="20"/>
                <w:szCs w:val="20"/>
                <w:lang w:eastAsia="ru-RU"/>
              </w:rPr>
            </w:pPr>
            <w:r w:rsidRPr="00797E38">
              <w:rPr>
                <w:color w:val="000000"/>
                <w:sz w:val="20"/>
                <w:szCs w:val="20"/>
                <w:lang w:eastAsia="ru-RU"/>
              </w:rPr>
              <w:t>4,00</w:t>
            </w:r>
          </w:p>
        </w:tc>
        <w:tc>
          <w:tcPr>
            <w:tcW w:w="992" w:type="dxa"/>
            <w:tcBorders>
              <w:top w:val="nil"/>
              <w:left w:val="nil"/>
              <w:bottom w:val="single" w:sz="4" w:space="0" w:color="auto"/>
              <w:right w:val="single" w:sz="4" w:space="0" w:color="auto"/>
            </w:tcBorders>
            <w:shd w:val="clear" w:color="auto" w:fill="auto"/>
            <w:noWrap/>
            <w:vAlign w:val="bottom"/>
            <w:hideMark/>
          </w:tcPr>
          <w:p w14:paraId="3F039C6D" w14:textId="77777777" w:rsidR="00797E38" w:rsidRPr="00797E38" w:rsidRDefault="00797E38" w:rsidP="00797E38">
            <w:pPr>
              <w:jc w:val="right"/>
              <w:rPr>
                <w:color w:val="000000"/>
                <w:sz w:val="20"/>
                <w:szCs w:val="20"/>
                <w:lang w:eastAsia="ru-RU"/>
              </w:rPr>
            </w:pPr>
            <w:r w:rsidRPr="00797E38">
              <w:rPr>
                <w:color w:val="000000"/>
                <w:sz w:val="20"/>
                <w:szCs w:val="20"/>
                <w:lang w:eastAsia="ru-RU"/>
              </w:rPr>
              <w:t>3,00</w:t>
            </w:r>
          </w:p>
        </w:tc>
        <w:tc>
          <w:tcPr>
            <w:tcW w:w="850" w:type="dxa"/>
            <w:tcBorders>
              <w:top w:val="nil"/>
              <w:left w:val="nil"/>
              <w:bottom w:val="single" w:sz="4" w:space="0" w:color="auto"/>
              <w:right w:val="single" w:sz="4" w:space="0" w:color="auto"/>
            </w:tcBorders>
            <w:shd w:val="clear" w:color="auto" w:fill="auto"/>
            <w:noWrap/>
            <w:vAlign w:val="bottom"/>
            <w:hideMark/>
          </w:tcPr>
          <w:p w14:paraId="0894E6AE" w14:textId="77777777" w:rsidR="00797E38" w:rsidRPr="00797E38" w:rsidRDefault="00797E38" w:rsidP="00797E38">
            <w:pPr>
              <w:jc w:val="right"/>
              <w:rPr>
                <w:color w:val="000000"/>
                <w:sz w:val="20"/>
                <w:szCs w:val="20"/>
                <w:lang w:eastAsia="ru-RU"/>
              </w:rPr>
            </w:pPr>
            <w:r w:rsidRPr="00797E38">
              <w:rPr>
                <w:color w:val="000000"/>
                <w:sz w:val="20"/>
                <w:szCs w:val="20"/>
                <w:lang w:eastAsia="ru-RU"/>
              </w:rPr>
              <w:t>0,00</w:t>
            </w:r>
          </w:p>
        </w:tc>
        <w:tc>
          <w:tcPr>
            <w:tcW w:w="709" w:type="dxa"/>
            <w:tcBorders>
              <w:top w:val="nil"/>
              <w:left w:val="nil"/>
              <w:bottom w:val="single" w:sz="4" w:space="0" w:color="auto"/>
              <w:right w:val="single" w:sz="4" w:space="0" w:color="auto"/>
            </w:tcBorders>
            <w:shd w:val="clear" w:color="auto" w:fill="auto"/>
            <w:noWrap/>
            <w:vAlign w:val="bottom"/>
            <w:hideMark/>
          </w:tcPr>
          <w:p w14:paraId="536255F6" w14:textId="77777777" w:rsidR="00797E38" w:rsidRPr="00797E38" w:rsidRDefault="00797E38" w:rsidP="00797E38">
            <w:pPr>
              <w:jc w:val="right"/>
              <w:rPr>
                <w:color w:val="000000"/>
                <w:sz w:val="20"/>
                <w:szCs w:val="20"/>
                <w:lang w:eastAsia="ru-RU"/>
              </w:rPr>
            </w:pPr>
            <w:r w:rsidRPr="00797E38">
              <w:rPr>
                <w:color w:val="000000"/>
                <w:sz w:val="20"/>
                <w:szCs w:val="20"/>
                <w:lang w:eastAsia="ru-RU"/>
              </w:rPr>
              <w:t>45,00</w:t>
            </w:r>
          </w:p>
        </w:tc>
        <w:tc>
          <w:tcPr>
            <w:tcW w:w="851" w:type="dxa"/>
            <w:tcBorders>
              <w:top w:val="nil"/>
              <w:left w:val="nil"/>
              <w:bottom w:val="single" w:sz="4" w:space="0" w:color="auto"/>
              <w:right w:val="single" w:sz="4" w:space="0" w:color="auto"/>
            </w:tcBorders>
            <w:shd w:val="clear" w:color="auto" w:fill="auto"/>
            <w:noWrap/>
            <w:vAlign w:val="bottom"/>
            <w:hideMark/>
          </w:tcPr>
          <w:p w14:paraId="7E889368" w14:textId="77777777" w:rsidR="00797E38" w:rsidRPr="00797E38" w:rsidRDefault="00797E38" w:rsidP="00797E38">
            <w:pPr>
              <w:jc w:val="right"/>
              <w:rPr>
                <w:color w:val="000000"/>
                <w:sz w:val="20"/>
                <w:szCs w:val="20"/>
                <w:lang w:eastAsia="ru-RU"/>
              </w:rPr>
            </w:pPr>
            <w:r w:rsidRPr="00797E38">
              <w:rPr>
                <w:color w:val="000000"/>
                <w:sz w:val="20"/>
                <w:szCs w:val="20"/>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14:paraId="588C0334"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r>
      <w:tr w:rsidR="00797E38" w:rsidRPr="00797E38" w14:paraId="207D8BB0" w14:textId="77777777" w:rsidTr="00797E38">
        <w:trPr>
          <w:trHeight w:val="300"/>
          <w:jc w:val="center"/>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22624F67" w14:textId="77777777" w:rsidR="00797E38" w:rsidRPr="00797E38" w:rsidRDefault="00797E38" w:rsidP="00797E38">
            <w:pPr>
              <w:rPr>
                <w:color w:val="000000"/>
                <w:sz w:val="20"/>
                <w:szCs w:val="20"/>
                <w:lang w:eastAsia="ru-RU"/>
              </w:rPr>
            </w:pPr>
            <w:r w:rsidRPr="00797E38">
              <w:rPr>
                <w:color w:val="000000"/>
                <w:sz w:val="20"/>
                <w:szCs w:val="20"/>
                <w:lang w:eastAsia="ru-RU"/>
              </w:rPr>
              <w:t>ВОДООТВЕДЕНИЕ</w:t>
            </w:r>
          </w:p>
        </w:tc>
        <w:tc>
          <w:tcPr>
            <w:tcW w:w="709" w:type="dxa"/>
            <w:tcBorders>
              <w:top w:val="nil"/>
              <w:left w:val="nil"/>
              <w:bottom w:val="single" w:sz="4" w:space="0" w:color="auto"/>
              <w:right w:val="single" w:sz="4" w:space="0" w:color="auto"/>
            </w:tcBorders>
            <w:shd w:val="clear" w:color="auto" w:fill="auto"/>
            <w:noWrap/>
            <w:vAlign w:val="bottom"/>
            <w:hideMark/>
          </w:tcPr>
          <w:p w14:paraId="308CE122"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27A5B077" w14:textId="77777777" w:rsidR="00797E38" w:rsidRPr="00797E38" w:rsidRDefault="00797E38" w:rsidP="00797E38">
            <w:pPr>
              <w:jc w:val="right"/>
              <w:rPr>
                <w:color w:val="000000"/>
                <w:sz w:val="20"/>
                <w:szCs w:val="20"/>
                <w:lang w:eastAsia="ru-RU"/>
              </w:rPr>
            </w:pPr>
            <w:r w:rsidRPr="00797E38">
              <w:rPr>
                <w:color w:val="000000"/>
                <w:sz w:val="20"/>
                <w:szCs w:val="20"/>
                <w:lang w:eastAsia="ru-RU"/>
              </w:rPr>
              <w:t>31,00</w:t>
            </w:r>
          </w:p>
        </w:tc>
        <w:tc>
          <w:tcPr>
            <w:tcW w:w="851" w:type="dxa"/>
            <w:tcBorders>
              <w:top w:val="nil"/>
              <w:left w:val="nil"/>
              <w:bottom w:val="single" w:sz="4" w:space="0" w:color="auto"/>
              <w:right w:val="single" w:sz="4" w:space="0" w:color="auto"/>
            </w:tcBorders>
            <w:shd w:val="clear" w:color="auto" w:fill="auto"/>
            <w:noWrap/>
            <w:vAlign w:val="bottom"/>
            <w:hideMark/>
          </w:tcPr>
          <w:p w14:paraId="1A6F9A47" w14:textId="77777777" w:rsidR="00797E38" w:rsidRPr="00797E38" w:rsidRDefault="00797E38" w:rsidP="00797E38">
            <w:pPr>
              <w:jc w:val="right"/>
              <w:rPr>
                <w:color w:val="000000"/>
                <w:sz w:val="20"/>
                <w:szCs w:val="20"/>
                <w:lang w:eastAsia="ru-RU"/>
              </w:rPr>
            </w:pPr>
            <w:r w:rsidRPr="00797E38">
              <w:rPr>
                <w:color w:val="000000"/>
                <w:sz w:val="20"/>
                <w:szCs w:val="20"/>
                <w:lang w:eastAsia="ru-RU"/>
              </w:rPr>
              <w:t>33,00</w:t>
            </w:r>
          </w:p>
        </w:tc>
        <w:tc>
          <w:tcPr>
            <w:tcW w:w="992" w:type="dxa"/>
            <w:tcBorders>
              <w:top w:val="nil"/>
              <w:left w:val="nil"/>
              <w:bottom w:val="single" w:sz="4" w:space="0" w:color="auto"/>
              <w:right w:val="single" w:sz="4" w:space="0" w:color="auto"/>
            </w:tcBorders>
            <w:shd w:val="clear" w:color="auto" w:fill="auto"/>
            <w:noWrap/>
            <w:vAlign w:val="bottom"/>
            <w:hideMark/>
          </w:tcPr>
          <w:p w14:paraId="467E4F7D" w14:textId="77777777" w:rsidR="00797E38" w:rsidRPr="00797E38" w:rsidRDefault="00797E38" w:rsidP="00797E38">
            <w:pPr>
              <w:jc w:val="right"/>
              <w:rPr>
                <w:color w:val="000000"/>
                <w:sz w:val="20"/>
                <w:szCs w:val="20"/>
                <w:lang w:eastAsia="ru-RU"/>
              </w:rPr>
            </w:pPr>
            <w:r w:rsidRPr="00797E38">
              <w:rPr>
                <w:color w:val="000000"/>
                <w:sz w:val="20"/>
                <w:szCs w:val="20"/>
                <w:lang w:eastAsia="ru-RU"/>
              </w:rPr>
              <w:t>353,00</w:t>
            </w:r>
          </w:p>
        </w:tc>
        <w:tc>
          <w:tcPr>
            <w:tcW w:w="851" w:type="dxa"/>
            <w:tcBorders>
              <w:top w:val="nil"/>
              <w:left w:val="nil"/>
              <w:bottom w:val="single" w:sz="4" w:space="0" w:color="auto"/>
              <w:right w:val="single" w:sz="4" w:space="0" w:color="auto"/>
            </w:tcBorders>
            <w:shd w:val="clear" w:color="auto" w:fill="auto"/>
            <w:noWrap/>
            <w:vAlign w:val="bottom"/>
            <w:hideMark/>
          </w:tcPr>
          <w:p w14:paraId="76BC4300" w14:textId="77777777" w:rsidR="00797E38" w:rsidRPr="00797E38" w:rsidRDefault="00797E38" w:rsidP="00797E38">
            <w:pPr>
              <w:jc w:val="right"/>
              <w:rPr>
                <w:color w:val="000000"/>
                <w:sz w:val="20"/>
                <w:szCs w:val="20"/>
                <w:lang w:eastAsia="ru-RU"/>
              </w:rPr>
            </w:pPr>
            <w:r w:rsidRPr="00797E38">
              <w:rPr>
                <w:color w:val="000000"/>
                <w:sz w:val="20"/>
                <w:szCs w:val="20"/>
                <w:lang w:eastAsia="ru-RU"/>
              </w:rPr>
              <w:t>28,00</w:t>
            </w:r>
          </w:p>
        </w:tc>
        <w:tc>
          <w:tcPr>
            <w:tcW w:w="992" w:type="dxa"/>
            <w:tcBorders>
              <w:top w:val="nil"/>
              <w:left w:val="nil"/>
              <w:bottom w:val="single" w:sz="4" w:space="0" w:color="auto"/>
              <w:right w:val="single" w:sz="4" w:space="0" w:color="auto"/>
            </w:tcBorders>
            <w:shd w:val="clear" w:color="auto" w:fill="auto"/>
            <w:noWrap/>
            <w:vAlign w:val="bottom"/>
            <w:hideMark/>
          </w:tcPr>
          <w:p w14:paraId="2F6359FA" w14:textId="77777777" w:rsidR="00797E38" w:rsidRPr="00797E38" w:rsidRDefault="00797E38" w:rsidP="00797E38">
            <w:pPr>
              <w:jc w:val="right"/>
              <w:rPr>
                <w:color w:val="000000"/>
                <w:sz w:val="20"/>
                <w:szCs w:val="20"/>
                <w:lang w:eastAsia="ru-RU"/>
              </w:rPr>
            </w:pPr>
            <w:r w:rsidRPr="00797E38">
              <w:rPr>
                <w:color w:val="000000"/>
                <w:sz w:val="20"/>
                <w:szCs w:val="20"/>
                <w:lang w:eastAsia="ru-RU"/>
              </w:rPr>
              <w:t>7,00</w:t>
            </w:r>
          </w:p>
        </w:tc>
        <w:tc>
          <w:tcPr>
            <w:tcW w:w="850" w:type="dxa"/>
            <w:tcBorders>
              <w:top w:val="nil"/>
              <w:left w:val="nil"/>
              <w:bottom w:val="single" w:sz="4" w:space="0" w:color="auto"/>
              <w:right w:val="single" w:sz="4" w:space="0" w:color="auto"/>
            </w:tcBorders>
            <w:shd w:val="clear" w:color="auto" w:fill="auto"/>
            <w:noWrap/>
            <w:vAlign w:val="bottom"/>
            <w:hideMark/>
          </w:tcPr>
          <w:p w14:paraId="117F92C8" w14:textId="77777777" w:rsidR="00797E38" w:rsidRPr="00797E38" w:rsidRDefault="00797E38" w:rsidP="00797E38">
            <w:pPr>
              <w:jc w:val="right"/>
              <w:rPr>
                <w:color w:val="000000"/>
                <w:sz w:val="20"/>
                <w:szCs w:val="20"/>
                <w:lang w:eastAsia="ru-RU"/>
              </w:rPr>
            </w:pPr>
            <w:r w:rsidRPr="00797E38">
              <w:rPr>
                <w:color w:val="000000"/>
                <w:sz w:val="20"/>
                <w:szCs w:val="20"/>
                <w:lang w:eastAsia="ru-RU"/>
              </w:rPr>
              <w:t>19,00</w:t>
            </w:r>
          </w:p>
        </w:tc>
        <w:tc>
          <w:tcPr>
            <w:tcW w:w="709" w:type="dxa"/>
            <w:tcBorders>
              <w:top w:val="nil"/>
              <w:left w:val="nil"/>
              <w:bottom w:val="single" w:sz="4" w:space="0" w:color="auto"/>
              <w:right w:val="single" w:sz="4" w:space="0" w:color="auto"/>
            </w:tcBorders>
            <w:shd w:val="clear" w:color="auto" w:fill="auto"/>
            <w:noWrap/>
            <w:vAlign w:val="bottom"/>
            <w:hideMark/>
          </w:tcPr>
          <w:p w14:paraId="662EB6A8" w14:textId="77777777" w:rsidR="00797E38" w:rsidRPr="00797E38" w:rsidRDefault="00797E38" w:rsidP="00797E38">
            <w:pPr>
              <w:jc w:val="right"/>
              <w:rPr>
                <w:color w:val="000000"/>
                <w:sz w:val="20"/>
                <w:szCs w:val="20"/>
                <w:lang w:eastAsia="ru-RU"/>
              </w:rPr>
            </w:pPr>
            <w:r w:rsidRPr="00797E38">
              <w:rPr>
                <w:color w:val="000000"/>
                <w:sz w:val="20"/>
                <w:szCs w:val="20"/>
                <w:lang w:eastAsia="ru-RU"/>
              </w:rPr>
              <w:t>67,00</w:t>
            </w:r>
          </w:p>
        </w:tc>
        <w:tc>
          <w:tcPr>
            <w:tcW w:w="851" w:type="dxa"/>
            <w:tcBorders>
              <w:top w:val="nil"/>
              <w:left w:val="nil"/>
              <w:bottom w:val="single" w:sz="4" w:space="0" w:color="auto"/>
              <w:right w:val="single" w:sz="4" w:space="0" w:color="auto"/>
            </w:tcBorders>
            <w:shd w:val="clear" w:color="auto" w:fill="auto"/>
            <w:noWrap/>
            <w:vAlign w:val="bottom"/>
            <w:hideMark/>
          </w:tcPr>
          <w:p w14:paraId="2922271F" w14:textId="77777777" w:rsidR="00797E38" w:rsidRPr="00797E38" w:rsidRDefault="00797E38" w:rsidP="00797E38">
            <w:pPr>
              <w:jc w:val="right"/>
              <w:rPr>
                <w:color w:val="000000"/>
                <w:sz w:val="20"/>
                <w:szCs w:val="20"/>
                <w:lang w:eastAsia="ru-RU"/>
              </w:rPr>
            </w:pPr>
            <w:r w:rsidRPr="00797E38">
              <w:rPr>
                <w:color w:val="000000"/>
                <w:sz w:val="20"/>
                <w:szCs w:val="20"/>
                <w:lang w:eastAsia="ru-RU"/>
              </w:rPr>
              <w:t>6,00</w:t>
            </w:r>
          </w:p>
        </w:tc>
        <w:tc>
          <w:tcPr>
            <w:tcW w:w="992" w:type="dxa"/>
            <w:tcBorders>
              <w:top w:val="nil"/>
              <w:left w:val="nil"/>
              <w:bottom w:val="single" w:sz="4" w:space="0" w:color="auto"/>
              <w:right w:val="single" w:sz="4" w:space="0" w:color="auto"/>
            </w:tcBorders>
            <w:shd w:val="clear" w:color="auto" w:fill="auto"/>
            <w:noWrap/>
            <w:vAlign w:val="bottom"/>
            <w:hideMark/>
          </w:tcPr>
          <w:p w14:paraId="1E438CCE"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r>
      <w:tr w:rsidR="00797E38" w:rsidRPr="00797E38" w14:paraId="0C1B6417" w14:textId="77777777" w:rsidTr="00797E38">
        <w:trPr>
          <w:trHeight w:val="300"/>
          <w:jc w:val="center"/>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4920B" w14:textId="77777777" w:rsidR="00797E38" w:rsidRPr="00797E38" w:rsidRDefault="00797E38" w:rsidP="00797E38">
            <w:pPr>
              <w:rPr>
                <w:color w:val="000000"/>
                <w:sz w:val="20"/>
                <w:szCs w:val="20"/>
                <w:lang w:eastAsia="ru-RU"/>
              </w:rPr>
            </w:pPr>
            <w:r w:rsidRPr="00797E38">
              <w:rPr>
                <w:color w:val="000000"/>
                <w:sz w:val="20"/>
                <w:szCs w:val="20"/>
                <w:lang w:eastAsia="ru-RU"/>
              </w:rPr>
              <w:t xml:space="preserve">Цена, </w:t>
            </w:r>
            <w:proofErr w:type="spellStart"/>
            <w:r w:rsidRPr="00797E38">
              <w:rPr>
                <w:color w:val="000000"/>
                <w:sz w:val="20"/>
                <w:szCs w:val="20"/>
                <w:lang w:eastAsia="ru-RU"/>
              </w:rPr>
              <w:t>руб</w:t>
            </w:r>
            <w:proofErr w:type="spellEnd"/>
            <w:r w:rsidRPr="00797E38">
              <w:rPr>
                <w:color w:val="000000"/>
                <w:sz w:val="20"/>
                <w:szCs w:val="20"/>
                <w:lang w:eastAsia="ru-RU"/>
              </w:rPr>
              <w:t>/ед.</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C435ED4"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F99B2A6" w14:textId="77777777" w:rsidR="00797E38" w:rsidRPr="00797E38" w:rsidRDefault="00797E38" w:rsidP="00797E38">
            <w:pPr>
              <w:jc w:val="right"/>
              <w:rPr>
                <w:color w:val="000000"/>
                <w:sz w:val="20"/>
                <w:szCs w:val="20"/>
                <w:lang w:eastAsia="ru-RU"/>
              </w:rPr>
            </w:pPr>
            <w:r w:rsidRPr="00797E38">
              <w:rPr>
                <w:color w:val="000000"/>
                <w:sz w:val="20"/>
                <w:szCs w:val="20"/>
                <w:lang w:eastAsia="ru-RU"/>
              </w:rPr>
              <w:t>819</w:t>
            </w:r>
          </w:p>
        </w:tc>
        <w:tc>
          <w:tcPr>
            <w:tcW w:w="851" w:type="dxa"/>
            <w:tcBorders>
              <w:top w:val="single" w:sz="4" w:space="0" w:color="auto"/>
              <w:left w:val="nil"/>
              <w:bottom w:val="nil"/>
              <w:right w:val="nil"/>
            </w:tcBorders>
            <w:shd w:val="clear" w:color="auto" w:fill="auto"/>
            <w:noWrap/>
            <w:vAlign w:val="bottom"/>
            <w:hideMark/>
          </w:tcPr>
          <w:p w14:paraId="366756A8" w14:textId="77777777" w:rsidR="00797E38" w:rsidRPr="00797E38" w:rsidRDefault="00797E38" w:rsidP="00797E38">
            <w:pPr>
              <w:jc w:val="right"/>
              <w:rPr>
                <w:color w:val="000000"/>
                <w:sz w:val="20"/>
                <w:szCs w:val="20"/>
                <w:lang w:eastAsia="ru-RU"/>
              </w:rPr>
            </w:pPr>
            <w:r w:rsidRPr="00797E38">
              <w:rPr>
                <w:color w:val="000000"/>
                <w:sz w:val="20"/>
                <w:szCs w:val="20"/>
                <w:lang w:eastAsia="ru-RU"/>
              </w:rPr>
              <w:t>650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44865" w14:textId="77777777" w:rsidR="00797E38" w:rsidRPr="00797E38" w:rsidRDefault="00797E38" w:rsidP="00797E38">
            <w:pPr>
              <w:jc w:val="right"/>
              <w:rPr>
                <w:color w:val="000000"/>
                <w:sz w:val="20"/>
                <w:szCs w:val="20"/>
                <w:lang w:eastAsia="ru-RU"/>
              </w:rPr>
            </w:pPr>
            <w:r w:rsidRPr="00797E38">
              <w:rPr>
                <w:color w:val="000000"/>
                <w:sz w:val="20"/>
                <w:szCs w:val="20"/>
                <w:lang w:eastAsia="ru-RU"/>
              </w:rPr>
              <w:t>49,2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90A0A9B" w14:textId="77777777" w:rsidR="00797E38" w:rsidRPr="00797E38" w:rsidRDefault="00797E38" w:rsidP="00797E38">
            <w:pPr>
              <w:jc w:val="right"/>
              <w:rPr>
                <w:color w:val="000000"/>
                <w:sz w:val="20"/>
                <w:szCs w:val="20"/>
                <w:lang w:eastAsia="ru-RU"/>
              </w:rPr>
            </w:pPr>
            <w:r w:rsidRPr="00797E38">
              <w:rPr>
                <w:color w:val="000000"/>
                <w:sz w:val="20"/>
                <w:szCs w:val="20"/>
                <w:lang w:eastAsia="ru-RU"/>
              </w:rPr>
              <w:t>67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145B3D4" w14:textId="77777777" w:rsidR="00797E38" w:rsidRPr="00797E38" w:rsidRDefault="00797E38" w:rsidP="00797E38">
            <w:pPr>
              <w:jc w:val="right"/>
              <w:rPr>
                <w:color w:val="000000"/>
                <w:sz w:val="20"/>
                <w:szCs w:val="20"/>
                <w:lang w:eastAsia="ru-RU"/>
              </w:rPr>
            </w:pPr>
            <w:r w:rsidRPr="00797E38">
              <w:rPr>
                <w:color w:val="000000"/>
                <w:sz w:val="20"/>
                <w:szCs w:val="20"/>
                <w:lang w:eastAsia="ru-RU"/>
              </w:rPr>
              <w:t>2200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A10857D" w14:textId="77777777" w:rsidR="00797E38" w:rsidRPr="00797E38" w:rsidRDefault="00797E38" w:rsidP="00797E38">
            <w:pPr>
              <w:jc w:val="right"/>
              <w:rPr>
                <w:color w:val="000000"/>
                <w:sz w:val="20"/>
                <w:szCs w:val="20"/>
                <w:lang w:eastAsia="ru-RU"/>
              </w:rPr>
            </w:pPr>
            <w:r w:rsidRPr="00797E38">
              <w:rPr>
                <w:color w:val="000000"/>
                <w:sz w:val="20"/>
                <w:szCs w:val="20"/>
                <w:lang w:eastAsia="ru-RU"/>
              </w:rPr>
              <w:t>271,8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6DDCC1A" w14:textId="77777777" w:rsidR="00797E38" w:rsidRPr="00797E38" w:rsidRDefault="00797E38" w:rsidP="00797E38">
            <w:pPr>
              <w:jc w:val="right"/>
              <w:rPr>
                <w:color w:val="000000"/>
                <w:sz w:val="20"/>
                <w:szCs w:val="20"/>
                <w:lang w:eastAsia="ru-RU"/>
              </w:rPr>
            </w:pPr>
            <w:r w:rsidRPr="00797E38">
              <w:rPr>
                <w:color w:val="000000"/>
                <w:sz w:val="20"/>
                <w:szCs w:val="20"/>
                <w:lang w:eastAsia="ru-RU"/>
              </w:rPr>
              <w:t>15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5EBC40E" w14:textId="77777777" w:rsidR="00797E38" w:rsidRPr="00797E38" w:rsidRDefault="00797E38" w:rsidP="00797E38">
            <w:pPr>
              <w:jc w:val="right"/>
              <w:rPr>
                <w:color w:val="000000"/>
                <w:sz w:val="20"/>
                <w:szCs w:val="20"/>
                <w:lang w:eastAsia="ru-RU"/>
              </w:rPr>
            </w:pPr>
            <w:r w:rsidRPr="00797E38">
              <w:rPr>
                <w:color w:val="000000"/>
                <w:sz w:val="20"/>
                <w:szCs w:val="20"/>
                <w:lang w:eastAsia="ru-RU"/>
              </w:rPr>
              <w:t>65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0CD3948"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r>
      <w:tr w:rsidR="00797E38" w:rsidRPr="00797E38" w14:paraId="5340C3E8" w14:textId="77777777" w:rsidTr="00797E38">
        <w:trPr>
          <w:trHeight w:val="300"/>
          <w:jc w:val="center"/>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11DB6D3F" w14:textId="77777777" w:rsidR="00797E38" w:rsidRPr="00797E38" w:rsidRDefault="00797E38" w:rsidP="00797E38">
            <w:pPr>
              <w:rPr>
                <w:color w:val="000000"/>
                <w:sz w:val="20"/>
                <w:szCs w:val="20"/>
                <w:lang w:eastAsia="ru-RU"/>
              </w:rPr>
            </w:pPr>
            <w:r w:rsidRPr="00797E38">
              <w:rPr>
                <w:color w:val="000000"/>
                <w:sz w:val="20"/>
                <w:szCs w:val="20"/>
                <w:lang w:eastAsia="ru-RU"/>
              </w:rPr>
              <w:t>СТОИМОСТЬ спецодежды всего, в том числе</w:t>
            </w:r>
          </w:p>
        </w:tc>
        <w:tc>
          <w:tcPr>
            <w:tcW w:w="709" w:type="dxa"/>
            <w:tcBorders>
              <w:top w:val="nil"/>
              <w:left w:val="nil"/>
              <w:bottom w:val="single" w:sz="4" w:space="0" w:color="auto"/>
              <w:right w:val="single" w:sz="4" w:space="0" w:color="auto"/>
            </w:tcBorders>
            <w:shd w:val="clear" w:color="auto" w:fill="auto"/>
            <w:noWrap/>
            <w:vAlign w:val="bottom"/>
            <w:hideMark/>
          </w:tcPr>
          <w:p w14:paraId="29FAC7C7"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14CEF87C" w14:textId="77777777" w:rsidR="00797E38" w:rsidRPr="00797E38" w:rsidRDefault="00797E38" w:rsidP="00797E38">
            <w:pPr>
              <w:jc w:val="right"/>
              <w:rPr>
                <w:color w:val="000000"/>
                <w:sz w:val="20"/>
                <w:szCs w:val="20"/>
                <w:lang w:eastAsia="ru-RU"/>
              </w:rPr>
            </w:pPr>
            <w:r w:rsidRPr="00797E38">
              <w:rPr>
                <w:color w:val="000000"/>
                <w:sz w:val="20"/>
                <w:szCs w:val="20"/>
                <w:lang w:eastAsia="ru-RU"/>
              </w:rPr>
              <w:t>40131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31F62B2" w14:textId="77777777" w:rsidR="00797E38" w:rsidRPr="00797E38" w:rsidRDefault="00797E38" w:rsidP="00797E38">
            <w:pPr>
              <w:jc w:val="right"/>
              <w:rPr>
                <w:color w:val="000000"/>
                <w:sz w:val="20"/>
                <w:szCs w:val="20"/>
                <w:lang w:eastAsia="ru-RU"/>
              </w:rPr>
            </w:pPr>
            <w:r w:rsidRPr="00797E38">
              <w:rPr>
                <w:color w:val="000000"/>
                <w:sz w:val="20"/>
                <w:szCs w:val="20"/>
                <w:lang w:eastAsia="ru-RU"/>
              </w:rPr>
              <w:t>31850</w:t>
            </w:r>
          </w:p>
        </w:tc>
        <w:tc>
          <w:tcPr>
            <w:tcW w:w="992" w:type="dxa"/>
            <w:tcBorders>
              <w:top w:val="nil"/>
              <w:left w:val="nil"/>
              <w:bottom w:val="single" w:sz="4" w:space="0" w:color="auto"/>
              <w:right w:val="single" w:sz="4" w:space="0" w:color="auto"/>
            </w:tcBorders>
            <w:shd w:val="clear" w:color="auto" w:fill="auto"/>
            <w:noWrap/>
            <w:vAlign w:val="bottom"/>
            <w:hideMark/>
          </w:tcPr>
          <w:p w14:paraId="461A229A" w14:textId="77777777" w:rsidR="00797E38" w:rsidRPr="00797E38" w:rsidRDefault="00797E38" w:rsidP="00797E38">
            <w:pPr>
              <w:jc w:val="right"/>
              <w:rPr>
                <w:color w:val="000000"/>
                <w:sz w:val="20"/>
                <w:szCs w:val="20"/>
                <w:lang w:eastAsia="ru-RU"/>
              </w:rPr>
            </w:pPr>
            <w:r w:rsidRPr="00797E38">
              <w:rPr>
                <w:color w:val="000000"/>
                <w:sz w:val="20"/>
                <w:szCs w:val="20"/>
                <w:lang w:eastAsia="ru-RU"/>
              </w:rPr>
              <w:t>27158,4</w:t>
            </w:r>
          </w:p>
        </w:tc>
        <w:tc>
          <w:tcPr>
            <w:tcW w:w="851" w:type="dxa"/>
            <w:tcBorders>
              <w:top w:val="nil"/>
              <w:left w:val="nil"/>
              <w:bottom w:val="single" w:sz="4" w:space="0" w:color="auto"/>
              <w:right w:val="single" w:sz="4" w:space="0" w:color="auto"/>
            </w:tcBorders>
            <w:shd w:val="clear" w:color="auto" w:fill="auto"/>
            <w:noWrap/>
            <w:vAlign w:val="bottom"/>
            <w:hideMark/>
          </w:tcPr>
          <w:p w14:paraId="73AE42E9" w14:textId="77777777" w:rsidR="00797E38" w:rsidRPr="00797E38" w:rsidRDefault="00797E38" w:rsidP="00797E38">
            <w:pPr>
              <w:jc w:val="right"/>
              <w:rPr>
                <w:color w:val="000000"/>
                <w:sz w:val="20"/>
                <w:szCs w:val="20"/>
                <w:lang w:eastAsia="ru-RU"/>
              </w:rPr>
            </w:pPr>
            <w:r w:rsidRPr="00797E38">
              <w:rPr>
                <w:color w:val="000000"/>
                <w:sz w:val="20"/>
                <w:szCs w:val="20"/>
                <w:lang w:eastAsia="ru-RU"/>
              </w:rPr>
              <w:t>2144</w:t>
            </w:r>
          </w:p>
        </w:tc>
        <w:tc>
          <w:tcPr>
            <w:tcW w:w="992" w:type="dxa"/>
            <w:tcBorders>
              <w:top w:val="nil"/>
              <w:left w:val="nil"/>
              <w:bottom w:val="single" w:sz="4" w:space="0" w:color="auto"/>
              <w:right w:val="single" w:sz="4" w:space="0" w:color="auto"/>
            </w:tcBorders>
            <w:shd w:val="clear" w:color="auto" w:fill="auto"/>
            <w:noWrap/>
            <w:vAlign w:val="bottom"/>
            <w:hideMark/>
          </w:tcPr>
          <w:p w14:paraId="7F49E418" w14:textId="77777777" w:rsidR="00797E38" w:rsidRPr="00797E38" w:rsidRDefault="00797E38" w:rsidP="00797E38">
            <w:pPr>
              <w:jc w:val="right"/>
              <w:rPr>
                <w:color w:val="000000"/>
                <w:sz w:val="20"/>
                <w:szCs w:val="20"/>
                <w:lang w:eastAsia="ru-RU"/>
              </w:rPr>
            </w:pPr>
            <w:r w:rsidRPr="00797E38">
              <w:rPr>
                <w:color w:val="000000"/>
                <w:sz w:val="20"/>
                <w:szCs w:val="20"/>
                <w:lang w:eastAsia="ru-RU"/>
              </w:rPr>
              <w:t>22000</w:t>
            </w:r>
          </w:p>
        </w:tc>
        <w:tc>
          <w:tcPr>
            <w:tcW w:w="850" w:type="dxa"/>
            <w:tcBorders>
              <w:top w:val="nil"/>
              <w:left w:val="nil"/>
              <w:bottom w:val="single" w:sz="4" w:space="0" w:color="auto"/>
              <w:right w:val="single" w:sz="4" w:space="0" w:color="auto"/>
            </w:tcBorders>
            <w:shd w:val="clear" w:color="auto" w:fill="auto"/>
            <w:noWrap/>
            <w:vAlign w:val="bottom"/>
            <w:hideMark/>
          </w:tcPr>
          <w:p w14:paraId="50C06BDF" w14:textId="77777777" w:rsidR="00797E38" w:rsidRPr="00797E38" w:rsidRDefault="00797E38" w:rsidP="00797E38">
            <w:pPr>
              <w:jc w:val="right"/>
              <w:rPr>
                <w:color w:val="000000"/>
                <w:sz w:val="20"/>
                <w:szCs w:val="20"/>
                <w:lang w:eastAsia="ru-RU"/>
              </w:rPr>
            </w:pPr>
            <w:r w:rsidRPr="00797E38">
              <w:rPr>
                <w:color w:val="000000"/>
                <w:sz w:val="20"/>
                <w:szCs w:val="20"/>
                <w:lang w:eastAsia="ru-RU"/>
              </w:rPr>
              <w:t>5164,8</w:t>
            </w:r>
          </w:p>
        </w:tc>
        <w:tc>
          <w:tcPr>
            <w:tcW w:w="709" w:type="dxa"/>
            <w:tcBorders>
              <w:top w:val="nil"/>
              <w:left w:val="nil"/>
              <w:bottom w:val="single" w:sz="4" w:space="0" w:color="auto"/>
              <w:right w:val="single" w:sz="4" w:space="0" w:color="auto"/>
            </w:tcBorders>
            <w:shd w:val="clear" w:color="auto" w:fill="auto"/>
            <w:noWrap/>
            <w:vAlign w:val="bottom"/>
            <w:hideMark/>
          </w:tcPr>
          <w:p w14:paraId="00F72D4C" w14:textId="77777777" w:rsidR="00797E38" w:rsidRPr="00797E38" w:rsidRDefault="00797E38" w:rsidP="00797E38">
            <w:pPr>
              <w:jc w:val="right"/>
              <w:rPr>
                <w:color w:val="000000"/>
                <w:sz w:val="20"/>
                <w:szCs w:val="20"/>
                <w:lang w:eastAsia="ru-RU"/>
              </w:rPr>
            </w:pPr>
            <w:r w:rsidRPr="00797E38">
              <w:rPr>
                <w:color w:val="000000"/>
                <w:sz w:val="20"/>
                <w:szCs w:val="20"/>
                <w:lang w:eastAsia="ru-RU"/>
              </w:rPr>
              <w:t>1680</w:t>
            </w:r>
          </w:p>
        </w:tc>
        <w:tc>
          <w:tcPr>
            <w:tcW w:w="851" w:type="dxa"/>
            <w:tcBorders>
              <w:top w:val="nil"/>
              <w:left w:val="nil"/>
              <w:bottom w:val="single" w:sz="4" w:space="0" w:color="auto"/>
              <w:right w:val="single" w:sz="4" w:space="0" w:color="auto"/>
            </w:tcBorders>
            <w:shd w:val="clear" w:color="auto" w:fill="auto"/>
            <w:noWrap/>
            <w:vAlign w:val="bottom"/>
            <w:hideMark/>
          </w:tcPr>
          <w:p w14:paraId="25916393" w14:textId="77777777" w:rsidR="00797E38" w:rsidRPr="00797E38" w:rsidRDefault="00797E38" w:rsidP="00797E38">
            <w:pPr>
              <w:jc w:val="right"/>
              <w:rPr>
                <w:color w:val="000000"/>
                <w:sz w:val="20"/>
                <w:szCs w:val="20"/>
                <w:lang w:eastAsia="ru-RU"/>
              </w:rPr>
            </w:pPr>
            <w:r w:rsidRPr="00797E38">
              <w:rPr>
                <w:color w:val="000000"/>
                <w:sz w:val="20"/>
                <w:szCs w:val="20"/>
                <w:lang w:eastAsia="ru-RU"/>
              </w:rPr>
              <w:t>390</w:t>
            </w:r>
          </w:p>
        </w:tc>
        <w:tc>
          <w:tcPr>
            <w:tcW w:w="992" w:type="dxa"/>
            <w:tcBorders>
              <w:top w:val="nil"/>
              <w:left w:val="nil"/>
              <w:bottom w:val="single" w:sz="4" w:space="0" w:color="auto"/>
              <w:right w:val="single" w:sz="4" w:space="0" w:color="auto"/>
            </w:tcBorders>
            <w:shd w:val="clear" w:color="auto" w:fill="auto"/>
            <w:noWrap/>
            <w:vAlign w:val="bottom"/>
            <w:hideMark/>
          </w:tcPr>
          <w:p w14:paraId="55A5C343" w14:textId="77777777" w:rsidR="00797E38" w:rsidRPr="00797E38" w:rsidRDefault="00797E38" w:rsidP="00797E38">
            <w:pPr>
              <w:jc w:val="center"/>
              <w:rPr>
                <w:color w:val="000000"/>
                <w:sz w:val="20"/>
                <w:szCs w:val="20"/>
                <w:lang w:eastAsia="ru-RU"/>
              </w:rPr>
            </w:pPr>
            <w:r w:rsidRPr="00797E38">
              <w:rPr>
                <w:color w:val="000000"/>
                <w:sz w:val="20"/>
                <w:szCs w:val="20"/>
                <w:lang w:eastAsia="ru-RU"/>
              </w:rPr>
              <w:t>130518,2</w:t>
            </w:r>
          </w:p>
        </w:tc>
      </w:tr>
      <w:tr w:rsidR="00797E38" w:rsidRPr="00797E38" w14:paraId="4790DE17" w14:textId="77777777" w:rsidTr="00797E38">
        <w:trPr>
          <w:trHeight w:val="300"/>
          <w:jc w:val="center"/>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76A88647" w14:textId="77777777" w:rsidR="00797E38" w:rsidRPr="00797E38" w:rsidRDefault="00797E38" w:rsidP="00797E38">
            <w:pPr>
              <w:rPr>
                <w:color w:val="000000"/>
                <w:sz w:val="20"/>
                <w:szCs w:val="20"/>
                <w:lang w:eastAsia="ru-RU"/>
              </w:rPr>
            </w:pPr>
            <w:r w:rsidRPr="00797E38">
              <w:rPr>
                <w:color w:val="000000"/>
                <w:sz w:val="20"/>
                <w:szCs w:val="20"/>
                <w:lang w:eastAsia="ru-RU"/>
              </w:rPr>
              <w:t>ВОДОСНАБЖЕНИЕ</w:t>
            </w:r>
          </w:p>
        </w:tc>
        <w:tc>
          <w:tcPr>
            <w:tcW w:w="709" w:type="dxa"/>
            <w:tcBorders>
              <w:top w:val="nil"/>
              <w:left w:val="nil"/>
              <w:bottom w:val="single" w:sz="4" w:space="0" w:color="auto"/>
              <w:right w:val="single" w:sz="4" w:space="0" w:color="auto"/>
            </w:tcBorders>
            <w:shd w:val="clear" w:color="auto" w:fill="auto"/>
            <w:noWrap/>
            <w:vAlign w:val="bottom"/>
            <w:hideMark/>
          </w:tcPr>
          <w:p w14:paraId="3A343A52"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00AE1E41" w14:textId="77777777" w:rsidR="00797E38" w:rsidRPr="00797E38" w:rsidRDefault="00797E38" w:rsidP="00797E38">
            <w:pPr>
              <w:jc w:val="right"/>
              <w:rPr>
                <w:color w:val="000000"/>
                <w:sz w:val="20"/>
                <w:szCs w:val="20"/>
                <w:lang w:eastAsia="ru-RU"/>
              </w:rPr>
            </w:pPr>
            <w:r w:rsidRPr="00797E38">
              <w:rPr>
                <w:color w:val="000000"/>
                <w:sz w:val="20"/>
                <w:szCs w:val="20"/>
                <w:lang w:eastAsia="ru-RU"/>
              </w:rPr>
              <w:t>14742</w:t>
            </w:r>
          </w:p>
        </w:tc>
        <w:tc>
          <w:tcPr>
            <w:tcW w:w="851" w:type="dxa"/>
            <w:tcBorders>
              <w:top w:val="nil"/>
              <w:left w:val="nil"/>
              <w:bottom w:val="single" w:sz="4" w:space="0" w:color="auto"/>
              <w:right w:val="single" w:sz="4" w:space="0" w:color="auto"/>
            </w:tcBorders>
            <w:shd w:val="clear" w:color="auto" w:fill="auto"/>
            <w:noWrap/>
            <w:vAlign w:val="bottom"/>
            <w:hideMark/>
          </w:tcPr>
          <w:p w14:paraId="32CB5B83" w14:textId="77777777" w:rsidR="00797E38" w:rsidRPr="00797E38" w:rsidRDefault="00797E38" w:rsidP="00797E38">
            <w:pPr>
              <w:jc w:val="right"/>
              <w:rPr>
                <w:color w:val="000000"/>
                <w:sz w:val="20"/>
                <w:szCs w:val="20"/>
                <w:lang w:eastAsia="ru-RU"/>
              </w:rPr>
            </w:pPr>
            <w:r w:rsidRPr="00797E38">
              <w:rPr>
                <w:color w:val="000000"/>
                <w:sz w:val="20"/>
                <w:szCs w:val="20"/>
                <w:lang w:eastAsia="ru-RU"/>
              </w:rPr>
              <w:t>10400</w:t>
            </w:r>
          </w:p>
        </w:tc>
        <w:tc>
          <w:tcPr>
            <w:tcW w:w="992" w:type="dxa"/>
            <w:tcBorders>
              <w:top w:val="nil"/>
              <w:left w:val="nil"/>
              <w:bottom w:val="single" w:sz="4" w:space="0" w:color="auto"/>
              <w:right w:val="single" w:sz="4" w:space="0" w:color="auto"/>
            </w:tcBorders>
            <w:shd w:val="clear" w:color="auto" w:fill="auto"/>
            <w:noWrap/>
            <w:vAlign w:val="bottom"/>
            <w:hideMark/>
          </w:tcPr>
          <w:p w14:paraId="3E827766" w14:textId="77777777" w:rsidR="00797E38" w:rsidRPr="00797E38" w:rsidRDefault="00797E38" w:rsidP="00797E38">
            <w:pPr>
              <w:jc w:val="right"/>
              <w:rPr>
                <w:color w:val="000000"/>
                <w:sz w:val="20"/>
                <w:szCs w:val="20"/>
                <w:lang w:eastAsia="ru-RU"/>
              </w:rPr>
            </w:pPr>
            <w:r w:rsidRPr="00797E38">
              <w:rPr>
                <w:color w:val="000000"/>
                <w:sz w:val="20"/>
                <w:szCs w:val="20"/>
                <w:lang w:eastAsia="ru-RU"/>
              </w:rPr>
              <w:t>9790,8</w:t>
            </w:r>
          </w:p>
        </w:tc>
        <w:tc>
          <w:tcPr>
            <w:tcW w:w="851" w:type="dxa"/>
            <w:tcBorders>
              <w:top w:val="nil"/>
              <w:left w:val="nil"/>
              <w:bottom w:val="single" w:sz="4" w:space="0" w:color="auto"/>
              <w:right w:val="single" w:sz="4" w:space="0" w:color="auto"/>
            </w:tcBorders>
            <w:shd w:val="clear" w:color="auto" w:fill="auto"/>
            <w:noWrap/>
            <w:vAlign w:val="bottom"/>
            <w:hideMark/>
          </w:tcPr>
          <w:p w14:paraId="2E2B5BFC" w14:textId="77777777" w:rsidR="00797E38" w:rsidRPr="00797E38" w:rsidRDefault="00797E38" w:rsidP="00797E38">
            <w:pPr>
              <w:jc w:val="right"/>
              <w:rPr>
                <w:color w:val="000000"/>
                <w:sz w:val="20"/>
                <w:szCs w:val="20"/>
                <w:lang w:eastAsia="ru-RU"/>
              </w:rPr>
            </w:pPr>
            <w:r w:rsidRPr="00797E38">
              <w:rPr>
                <w:color w:val="000000"/>
                <w:sz w:val="20"/>
                <w:szCs w:val="20"/>
                <w:lang w:eastAsia="ru-RU"/>
              </w:rPr>
              <w:t>268</w:t>
            </w:r>
          </w:p>
        </w:tc>
        <w:tc>
          <w:tcPr>
            <w:tcW w:w="992" w:type="dxa"/>
            <w:tcBorders>
              <w:top w:val="nil"/>
              <w:left w:val="nil"/>
              <w:bottom w:val="single" w:sz="4" w:space="0" w:color="auto"/>
              <w:right w:val="single" w:sz="4" w:space="0" w:color="auto"/>
            </w:tcBorders>
            <w:shd w:val="clear" w:color="auto" w:fill="auto"/>
            <w:noWrap/>
            <w:vAlign w:val="bottom"/>
            <w:hideMark/>
          </w:tcPr>
          <w:p w14:paraId="50749F1F" w14:textId="77777777" w:rsidR="00797E38" w:rsidRPr="00797E38" w:rsidRDefault="00797E38" w:rsidP="00797E38">
            <w:pPr>
              <w:jc w:val="right"/>
              <w:rPr>
                <w:color w:val="000000"/>
                <w:sz w:val="20"/>
                <w:szCs w:val="20"/>
                <w:lang w:eastAsia="ru-RU"/>
              </w:rPr>
            </w:pPr>
            <w:r w:rsidRPr="00797E38">
              <w:rPr>
                <w:color w:val="000000"/>
                <w:sz w:val="20"/>
                <w:szCs w:val="20"/>
                <w:lang w:eastAsia="ru-RU"/>
              </w:rPr>
              <w:t>6600</w:t>
            </w:r>
          </w:p>
        </w:tc>
        <w:tc>
          <w:tcPr>
            <w:tcW w:w="850" w:type="dxa"/>
            <w:tcBorders>
              <w:top w:val="nil"/>
              <w:left w:val="nil"/>
              <w:bottom w:val="single" w:sz="4" w:space="0" w:color="auto"/>
              <w:right w:val="single" w:sz="4" w:space="0" w:color="auto"/>
            </w:tcBorders>
            <w:shd w:val="clear" w:color="auto" w:fill="auto"/>
            <w:noWrap/>
            <w:vAlign w:val="bottom"/>
            <w:hideMark/>
          </w:tcPr>
          <w:p w14:paraId="25095A88" w14:textId="77777777" w:rsidR="00797E38" w:rsidRPr="00797E38" w:rsidRDefault="00797E38" w:rsidP="00797E38">
            <w:pPr>
              <w:jc w:val="right"/>
              <w:rPr>
                <w:color w:val="000000"/>
                <w:sz w:val="20"/>
                <w:szCs w:val="20"/>
                <w:lang w:eastAsia="ru-RU"/>
              </w:rPr>
            </w:pPr>
            <w:r w:rsidRPr="00797E38">
              <w:rPr>
                <w:color w:val="000000"/>
                <w:sz w:val="20"/>
                <w:szCs w:val="20"/>
                <w:lang w:eastAsia="ru-RU"/>
              </w:rPr>
              <w:t>0,0</w:t>
            </w:r>
          </w:p>
        </w:tc>
        <w:tc>
          <w:tcPr>
            <w:tcW w:w="709" w:type="dxa"/>
            <w:tcBorders>
              <w:top w:val="nil"/>
              <w:left w:val="nil"/>
              <w:bottom w:val="single" w:sz="4" w:space="0" w:color="auto"/>
              <w:right w:val="single" w:sz="4" w:space="0" w:color="auto"/>
            </w:tcBorders>
            <w:shd w:val="clear" w:color="auto" w:fill="auto"/>
            <w:noWrap/>
            <w:vAlign w:val="bottom"/>
            <w:hideMark/>
          </w:tcPr>
          <w:p w14:paraId="72E2C6F4" w14:textId="77777777" w:rsidR="00797E38" w:rsidRPr="00797E38" w:rsidRDefault="00797E38" w:rsidP="00797E38">
            <w:pPr>
              <w:jc w:val="right"/>
              <w:rPr>
                <w:color w:val="000000"/>
                <w:sz w:val="20"/>
                <w:szCs w:val="20"/>
                <w:lang w:eastAsia="ru-RU"/>
              </w:rPr>
            </w:pPr>
            <w:r w:rsidRPr="00797E38">
              <w:rPr>
                <w:color w:val="000000"/>
                <w:sz w:val="20"/>
                <w:szCs w:val="20"/>
                <w:lang w:eastAsia="ru-RU"/>
              </w:rPr>
              <w:t>675</w:t>
            </w:r>
          </w:p>
        </w:tc>
        <w:tc>
          <w:tcPr>
            <w:tcW w:w="851" w:type="dxa"/>
            <w:tcBorders>
              <w:top w:val="nil"/>
              <w:left w:val="nil"/>
              <w:bottom w:val="single" w:sz="4" w:space="0" w:color="auto"/>
              <w:right w:val="single" w:sz="4" w:space="0" w:color="auto"/>
            </w:tcBorders>
            <w:shd w:val="clear" w:color="auto" w:fill="auto"/>
            <w:noWrap/>
            <w:vAlign w:val="bottom"/>
            <w:hideMark/>
          </w:tcPr>
          <w:p w14:paraId="00F77DA6" w14:textId="77777777" w:rsidR="00797E38" w:rsidRPr="00797E38" w:rsidRDefault="00797E38" w:rsidP="00797E38">
            <w:pPr>
              <w:jc w:val="right"/>
              <w:rPr>
                <w:color w:val="000000"/>
                <w:sz w:val="20"/>
                <w:szCs w:val="20"/>
                <w:lang w:eastAsia="ru-RU"/>
              </w:rPr>
            </w:pPr>
            <w:r w:rsidRPr="00797E38">
              <w:rPr>
                <w:color w:val="000000"/>
                <w:sz w:val="20"/>
                <w:szCs w:val="20"/>
                <w:lang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14:paraId="319BF849" w14:textId="77777777" w:rsidR="00797E38" w:rsidRPr="00797E38" w:rsidRDefault="00797E38" w:rsidP="00797E38">
            <w:pPr>
              <w:jc w:val="right"/>
              <w:rPr>
                <w:color w:val="000000"/>
                <w:sz w:val="20"/>
                <w:szCs w:val="20"/>
                <w:lang w:eastAsia="ru-RU"/>
              </w:rPr>
            </w:pPr>
            <w:r w:rsidRPr="00797E38">
              <w:rPr>
                <w:color w:val="000000"/>
                <w:sz w:val="20"/>
                <w:szCs w:val="20"/>
                <w:lang w:eastAsia="ru-RU"/>
              </w:rPr>
              <w:t>42475,8</w:t>
            </w:r>
          </w:p>
        </w:tc>
      </w:tr>
      <w:tr w:rsidR="00797E38" w:rsidRPr="00797E38" w14:paraId="0F621B5A" w14:textId="77777777" w:rsidTr="00797E38">
        <w:trPr>
          <w:trHeight w:val="300"/>
          <w:jc w:val="center"/>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4E7F8" w14:textId="77777777" w:rsidR="00797E38" w:rsidRPr="00797E38" w:rsidRDefault="00797E38" w:rsidP="00797E38">
            <w:pPr>
              <w:rPr>
                <w:color w:val="000000"/>
                <w:sz w:val="20"/>
                <w:szCs w:val="20"/>
                <w:lang w:eastAsia="ru-RU"/>
              </w:rPr>
            </w:pPr>
            <w:r w:rsidRPr="00797E38">
              <w:rPr>
                <w:color w:val="000000"/>
                <w:sz w:val="20"/>
                <w:szCs w:val="20"/>
                <w:lang w:eastAsia="ru-RU"/>
              </w:rPr>
              <w:t>ВОДООТВЕДЕНИЕ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063DB87"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1E999FE" w14:textId="77777777" w:rsidR="00797E38" w:rsidRPr="00797E38" w:rsidRDefault="00797E38" w:rsidP="00797E38">
            <w:pPr>
              <w:jc w:val="right"/>
              <w:rPr>
                <w:color w:val="000000"/>
                <w:sz w:val="20"/>
                <w:szCs w:val="20"/>
                <w:lang w:eastAsia="ru-RU"/>
              </w:rPr>
            </w:pPr>
            <w:r w:rsidRPr="00797E38">
              <w:rPr>
                <w:color w:val="000000"/>
                <w:sz w:val="20"/>
                <w:szCs w:val="20"/>
                <w:lang w:eastAsia="ru-RU"/>
              </w:rPr>
              <w:t>25389</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9C577D8" w14:textId="77777777" w:rsidR="00797E38" w:rsidRPr="00797E38" w:rsidRDefault="00797E38" w:rsidP="00797E38">
            <w:pPr>
              <w:jc w:val="right"/>
              <w:rPr>
                <w:color w:val="000000"/>
                <w:sz w:val="20"/>
                <w:szCs w:val="20"/>
                <w:lang w:eastAsia="ru-RU"/>
              </w:rPr>
            </w:pPr>
            <w:r w:rsidRPr="00797E38">
              <w:rPr>
                <w:color w:val="000000"/>
                <w:sz w:val="20"/>
                <w:szCs w:val="20"/>
                <w:lang w:eastAsia="ru-RU"/>
              </w:rPr>
              <w:t>21450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79379C0" w14:textId="77777777" w:rsidR="00797E38" w:rsidRPr="00797E38" w:rsidRDefault="00797E38" w:rsidP="00797E38">
            <w:pPr>
              <w:jc w:val="right"/>
              <w:rPr>
                <w:color w:val="000000"/>
                <w:sz w:val="20"/>
                <w:szCs w:val="20"/>
                <w:lang w:eastAsia="ru-RU"/>
              </w:rPr>
            </w:pPr>
            <w:r w:rsidRPr="00797E38">
              <w:rPr>
                <w:color w:val="000000"/>
                <w:sz w:val="20"/>
                <w:szCs w:val="20"/>
                <w:lang w:eastAsia="ru-RU"/>
              </w:rPr>
              <w:t>17367,6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FB2A440" w14:textId="77777777" w:rsidR="00797E38" w:rsidRPr="00797E38" w:rsidRDefault="00797E38" w:rsidP="00797E38">
            <w:pPr>
              <w:jc w:val="right"/>
              <w:rPr>
                <w:color w:val="000000"/>
                <w:sz w:val="20"/>
                <w:szCs w:val="20"/>
                <w:lang w:eastAsia="ru-RU"/>
              </w:rPr>
            </w:pPr>
            <w:r w:rsidRPr="00797E38">
              <w:rPr>
                <w:color w:val="000000"/>
                <w:sz w:val="20"/>
                <w:szCs w:val="20"/>
                <w:lang w:eastAsia="ru-RU"/>
              </w:rPr>
              <w:t>1876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353FB80" w14:textId="77777777" w:rsidR="00797E38" w:rsidRPr="00797E38" w:rsidRDefault="00797E38" w:rsidP="00797E38">
            <w:pPr>
              <w:jc w:val="right"/>
              <w:rPr>
                <w:color w:val="000000"/>
                <w:sz w:val="20"/>
                <w:szCs w:val="20"/>
                <w:lang w:eastAsia="ru-RU"/>
              </w:rPr>
            </w:pPr>
            <w:r w:rsidRPr="00797E38">
              <w:rPr>
                <w:color w:val="000000"/>
                <w:sz w:val="20"/>
                <w:szCs w:val="20"/>
                <w:lang w:eastAsia="ru-RU"/>
              </w:rPr>
              <w:t>15400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7E42595" w14:textId="77777777" w:rsidR="00797E38" w:rsidRPr="00797E38" w:rsidRDefault="00797E38" w:rsidP="00797E38">
            <w:pPr>
              <w:jc w:val="right"/>
              <w:rPr>
                <w:color w:val="000000"/>
                <w:sz w:val="20"/>
                <w:szCs w:val="20"/>
                <w:lang w:eastAsia="ru-RU"/>
              </w:rPr>
            </w:pPr>
            <w:r w:rsidRPr="00797E38">
              <w:rPr>
                <w:color w:val="000000"/>
                <w:sz w:val="20"/>
                <w:szCs w:val="20"/>
                <w:lang w:eastAsia="ru-RU"/>
              </w:rPr>
              <w:t>5164,8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68294EE" w14:textId="77777777" w:rsidR="00797E38" w:rsidRPr="00797E38" w:rsidRDefault="00797E38" w:rsidP="00797E38">
            <w:pPr>
              <w:jc w:val="right"/>
              <w:rPr>
                <w:color w:val="000000"/>
                <w:sz w:val="20"/>
                <w:szCs w:val="20"/>
                <w:lang w:eastAsia="ru-RU"/>
              </w:rPr>
            </w:pPr>
            <w:r w:rsidRPr="00797E38">
              <w:rPr>
                <w:color w:val="000000"/>
                <w:sz w:val="20"/>
                <w:szCs w:val="20"/>
                <w:lang w:eastAsia="ru-RU"/>
              </w:rPr>
              <w:t>1005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A983318" w14:textId="77777777" w:rsidR="00797E38" w:rsidRPr="00797E38" w:rsidRDefault="00797E38" w:rsidP="00797E38">
            <w:pPr>
              <w:jc w:val="right"/>
              <w:rPr>
                <w:color w:val="000000"/>
                <w:sz w:val="20"/>
                <w:szCs w:val="20"/>
                <w:lang w:eastAsia="ru-RU"/>
              </w:rPr>
            </w:pPr>
            <w:r w:rsidRPr="00797E38">
              <w:rPr>
                <w:color w:val="000000"/>
                <w:sz w:val="20"/>
                <w:szCs w:val="20"/>
                <w:lang w:eastAsia="ru-RU"/>
              </w:rPr>
              <w:t>390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BED083F" w14:textId="77777777" w:rsidR="00797E38" w:rsidRPr="00797E38" w:rsidRDefault="00797E38" w:rsidP="00797E38">
            <w:pPr>
              <w:jc w:val="right"/>
              <w:rPr>
                <w:color w:val="000000"/>
                <w:sz w:val="20"/>
                <w:szCs w:val="20"/>
                <w:lang w:eastAsia="ru-RU"/>
              </w:rPr>
            </w:pPr>
            <w:r w:rsidRPr="00797E38">
              <w:rPr>
                <w:color w:val="000000"/>
                <w:sz w:val="20"/>
                <w:szCs w:val="20"/>
                <w:lang w:eastAsia="ru-RU"/>
              </w:rPr>
              <w:t>88042,43</w:t>
            </w:r>
          </w:p>
        </w:tc>
      </w:tr>
      <w:tr w:rsidR="00797E38" w:rsidRPr="00797E38" w14:paraId="304FF864" w14:textId="77777777" w:rsidTr="00797E38">
        <w:trPr>
          <w:trHeight w:val="300"/>
          <w:jc w:val="center"/>
        </w:trPr>
        <w:tc>
          <w:tcPr>
            <w:tcW w:w="2127" w:type="dxa"/>
            <w:tcBorders>
              <w:top w:val="nil"/>
              <w:left w:val="single" w:sz="4" w:space="0" w:color="auto"/>
              <w:bottom w:val="single" w:sz="4" w:space="0" w:color="auto"/>
              <w:right w:val="single" w:sz="4" w:space="0" w:color="auto"/>
            </w:tcBorders>
            <w:shd w:val="clear" w:color="000000" w:fill="FFFFFF"/>
            <w:noWrap/>
            <w:vAlign w:val="bottom"/>
            <w:hideMark/>
          </w:tcPr>
          <w:p w14:paraId="41C00398" w14:textId="77777777" w:rsidR="00797E38" w:rsidRPr="00797E38" w:rsidRDefault="00797E38" w:rsidP="00797E38">
            <w:pPr>
              <w:rPr>
                <w:color w:val="000000"/>
                <w:sz w:val="20"/>
                <w:szCs w:val="20"/>
                <w:lang w:eastAsia="ru-RU"/>
              </w:rPr>
            </w:pPr>
            <w:r w:rsidRPr="00797E38">
              <w:rPr>
                <w:color w:val="000000"/>
                <w:sz w:val="20"/>
                <w:szCs w:val="20"/>
                <w:lang w:eastAsia="ru-RU"/>
              </w:rPr>
              <w:t xml:space="preserve">Мыло </w:t>
            </w:r>
          </w:p>
        </w:tc>
        <w:tc>
          <w:tcPr>
            <w:tcW w:w="709" w:type="dxa"/>
            <w:tcBorders>
              <w:top w:val="nil"/>
              <w:left w:val="nil"/>
              <w:bottom w:val="single" w:sz="4" w:space="0" w:color="auto"/>
              <w:right w:val="single" w:sz="4" w:space="0" w:color="auto"/>
            </w:tcBorders>
            <w:shd w:val="clear" w:color="000000" w:fill="FFFFFF"/>
            <w:noWrap/>
            <w:vAlign w:val="bottom"/>
            <w:hideMark/>
          </w:tcPr>
          <w:p w14:paraId="7E56A506"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7088" w:type="dxa"/>
            <w:gridSpan w:val="8"/>
            <w:tcBorders>
              <w:top w:val="single" w:sz="4" w:space="0" w:color="auto"/>
              <w:left w:val="nil"/>
              <w:bottom w:val="single" w:sz="4" w:space="0" w:color="auto"/>
              <w:right w:val="single" w:sz="4" w:space="0" w:color="auto"/>
            </w:tcBorders>
            <w:shd w:val="clear" w:color="000000" w:fill="FFFFFF"/>
            <w:noWrap/>
            <w:vAlign w:val="bottom"/>
            <w:hideMark/>
          </w:tcPr>
          <w:p w14:paraId="5D05C9F8" w14:textId="77777777" w:rsidR="00797E38" w:rsidRPr="00797E38" w:rsidRDefault="00797E38" w:rsidP="00797E38">
            <w:pPr>
              <w:jc w:val="center"/>
              <w:rPr>
                <w:color w:val="000000"/>
                <w:sz w:val="20"/>
                <w:szCs w:val="20"/>
                <w:lang w:eastAsia="ru-RU"/>
              </w:rPr>
            </w:pPr>
            <w:r w:rsidRPr="00797E38">
              <w:rPr>
                <w:color w:val="000000"/>
                <w:sz w:val="20"/>
                <w:szCs w:val="20"/>
                <w:lang w:eastAsia="ru-RU"/>
              </w:rPr>
              <w:t xml:space="preserve">0,2 </w:t>
            </w:r>
            <w:proofErr w:type="spellStart"/>
            <w:r w:rsidRPr="00797E38">
              <w:rPr>
                <w:color w:val="000000"/>
                <w:sz w:val="20"/>
                <w:szCs w:val="20"/>
                <w:lang w:eastAsia="ru-RU"/>
              </w:rPr>
              <w:t>гр</w:t>
            </w:r>
            <w:proofErr w:type="spellEnd"/>
            <w:r w:rsidRPr="00797E38">
              <w:rPr>
                <w:color w:val="000000"/>
                <w:sz w:val="20"/>
                <w:szCs w:val="20"/>
                <w:lang w:eastAsia="ru-RU"/>
              </w:rPr>
              <w:t xml:space="preserve"> на человека в месяц</w:t>
            </w:r>
          </w:p>
        </w:tc>
        <w:tc>
          <w:tcPr>
            <w:tcW w:w="992" w:type="dxa"/>
            <w:tcBorders>
              <w:top w:val="nil"/>
              <w:left w:val="nil"/>
              <w:bottom w:val="single" w:sz="4" w:space="0" w:color="auto"/>
              <w:right w:val="single" w:sz="4" w:space="0" w:color="auto"/>
            </w:tcBorders>
            <w:shd w:val="clear" w:color="000000" w:fill="FFFFFF"/>
            <w:noWrap/>
            <w:vAlign w:val="bottom"/>
            <w:hideMark/>
          </w:tcPr>
          <w:p w14:paraId="4222136C"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r>
      <w:tr w:rsidR="00797E38" w:rsidRPr="00797E38" w14:paraId="2FEC2D5C" w14:textId="77777777" w:rsidTr="00797E38">
        <w:trPr>
          <w:trHeight w:val="300"/>
          <w:jc w:val="center"/>
        </w:trPr>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F8EC39" w14:textId="77777777" w:rsidR="00797E38" w:rsidRPr="00797E38" w:rsidRDefault="00797E38" w:rsidP="00797E38">
            <w:pPr>
              <w:rPr>
                <w:color w:val="000000"/>
                <w:sz w:val="20"/>
                <w:szCs w:val="20"/>
                <w:lang w:eastAsia="ru-RU"/>
              </w:rPr>
            </w:pPr>
            <w:r w:rsidRPr="00797E38">
              <w:rPr>
                <w:color w:val="000000"/>
                <w:sz w:val="20"/>
                <w:szCs w:val="20"/>
                <w:lang w:eastAsia="ru-RU"/>
              </w:rPr>
              <w:t>КОЛИЧЕСТВО КУСКОВ мыла по 100 гр. ВСЕГО, в том числе:</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14:paraId="168AFCA9" w14:textId="77777777" w:rsidR="00797E38" w:rsidRPr="00797E38" w:rsidRDefault="00797E38" w:rsidP="00797E38">
            <w:pPr>
              <w:jc w:val="right"/>
              <w:rPr>
                <w:color w:val="000000"/>
                <w:sz w:val="20"/>
                <w:szCs w:val="20"/>
                <w:lang w:eastAsia="ru-RU"/>
              </w:rPr>
            </w:pPr>
            <w:r w:rsidRPr="00797E38">
              <w:rPr>
                <w:color w:val="000000"/>
                <w:sz w:val="20"/>
                <w:szCs w:val="20"/>
                <w:lang w:eastAsia="ru-RU"/>
              </w:rPr>
              <w:t>51</w:t>
            </w:r>
          </w:p>
        </w:tc>
        <w:tc>
          <w:tcPr>
            <w:tcW w:w="7088" w:type="dxa"/>
            <w:gridSpan w:val="8"/>
            <w:tcBorders>
              <w:top w:val="single" w:sz="4" w:space="0" w:color="auto"/>
              <w:left w:val="nil"/>
              <w:bottom w:val="single" w:sz="4" w:space="0" w:color="auto"/>
              <w:right w:val="single" w:sz="4" w:space="0" w:color="auto"/>
            </w:tcBorders>
            <w:shd w:val="clear" w:color="000000" w:fill="FFFFFF"/>
            <w:noWrap/>
            <w:vAlign w:val="bottom"/>
            <w:hideMark/>
          </w:tcPr>
          <w:p w14:paraId="6D0B8A7A" w14:textId="77777777" w:rsidR="00797E38" w:rsidRPr="00797E38" w:rsidRDefault="00797E38" w:rsidP="00797E38">
            <w:pPr>
              <w:jc w:val="center"/>
              <w:rPr>
                <w:color w:val="000000"/>
                <w:sz w:val="20"/>
                <w:szCs w:val="20"/>
                <w:lang w:eastAsia="ru-RU"/>
              </w:rPr>
            </w:pPr>
            <w:r w:rsidRPr="00797E38">
              <w:rPr>
                <w:color w:val="000000"/>
                <w:sz w:val="20"/>
                <w:szCs w:val="20"/>
                <w:lang w:eastAsia="ru-RU"/>
              </w:rPr>
              <w:t>612</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14:paraId="6ECC552A"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r>
      <w:tr w:rsidR="00797E38" w:rsidRPr="00797E38" w14:paraId="454AA05D" w14:textId="77777777" w:rsidTr="00797E38">
        <w:trPr>
          <w:trHeight w:val="300"/>
          <w:jc w:val="center"/>
        </w:trPr>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94FB11" w14:textId="77777777" w:rsidR="00797E38" w:rsidRPr="00797E38" w:rsidRDefault="00797E38" w:rsidP="00797E38">
            <w:pPr>
              <w:rPr>
                <w:color w:val="000000"/>
                <w:sz w:val="20"/>
                <w:szCs w:val="20"/>
                <w:lang w:eastAsia="ru-RU"/>
              </w:rPr>
            </w:pPr>
            <w:r w:rsidRPr="00797E38">
              <w:rPr>
                <w:color w:val="000000"/>
                <w:sz w:val="20"/>
                <w:szCs w:val="20"/>
                <w:lang w:eastAsia="ru-RU"/>
              </w:rPr>
              <w:t>ВОДОСНАБЖЕНИЕ</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14:paraId="78706A14" w14:textId="77777777" w:rsidR="00797E38" w:rsidRPr="00797E38" w:rsidRDefault="00797E38" w:rsidP="00797E38">
            <w:pPr>
              <w:jc w:val="right"/>
              <w:rPr>
                <w:color w:val="000000"/>
                <w:sz w:val="20"/>
                <w:szCs w:val="20"/>
                <w:lang w:eastAsia="ru-RU"/>
              </w:rPr>
            </w:pPr>
            <w:r w:rsidRPr="00797E38">
              <w:rPr>
                <w:color w:val="000000"/>
                <w:sz w:val="20"/>
                <w:szCs w:val="20"/>
                <w:lang w:eastAsia="ru-RU"/>
              </w:rPr>
              <w:t>19</w:t>
            </w:r>
          </w:p>
        </w:tc>
        <w:tc>
          <w:tcPr>
            <w:tcW w:w="7088" w:type="dxa"/>
            <w:gridSpan w:val="8"/>
            <w:tcBorders>
              <w:top w:val="single" w:sz="4" w:space="0" w:color="auto"/>
              <w:left w:val="nil"/>
              <w:bottom w:val="single" w:sz="4" w:space="0" w:color="auto"/>
              <w:right w:val="single" w:sz="4" w:space="0" w:color="auto"/>
            </w:tcBorders>
            <w:shd w:val="clear" w:color="000000" w:fill="FFFFFF"/>
            <w:noWrap/>
            <w:vAlign w:val="bottom"/>
            <w:hideMark/>
          </w:tcPr>
          <w:p w14:paraId="0BA2763B" w14:textId="77777777" w:rsidR="00797E38" w:rsidRPr="00797E38" w:rsidRDefault="00797E38" w:rsidP="00797E38">
            <w:pPr>
              <w:jc w:val="center"/>
              <w:rPr>
                <w:color w:val="000000"/>
                <w:sz w:val="20"/>
                <w:szCs w:val="20"/>
                <w:lang w:eastAsia="ru-RU"/>
              </w:rPr>
            </w:pPr>
            <w:r w:rsidRPr="00797E38">
              <w:rPr>
                <w:color w:val="000000"/>
                <w:sz w:val="20"/>
                <w:szCs w:val="20"/>
                <w:lang w:eastAsia="ru-RU"/>
              </w:rPr>
              <w:t>228</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14:paraId="729E7DBD"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r>
      <w:tr w:rsidR="00797E38" w:rsidRPr="00797E38" w14:paraId="681E41F0" w14:textId="77777777" w:rsidTr="00797E38">
        <w:trPr>
          <w:trHeight w:val="300"/>
          <w:jc w:val="center"/>
        </w:trPr>
        <w:tc>
          <w:tcPr>
            <w:tcW w:w="2127" w:type="dxa"/>
            <w:tcBorders>
              <w:top w:val="nil"/>
              <w:left w:val="single" w:sz="4" w:space="0" w:color="auto"/>
              <w:bottom w:val="single" w:sz="4" w:space="0" w:color="auto"/>
              <w:right w:val="single" w:sz="4" w:space="0" w:color="auto"/>
            </w:tcBorders>
            <w:shd w:val="clear" w:color="000000" w:fill="FFFFFF"/>
            <w:noWrap/>
            <w:vAlign w:val="bottom"/>
            <w:hideMark/>
          </w:tcPr>
          <w:p w14:paraId="5AF6EE6B" w14:textId="77777777" w:rsidR="00797E38" w:rsidRPr="00797E38" w:rsidRDefault="00797E38" w:rsidP="00797E38">
            <w:pPr>
              <w:rPr>
                <w:color w:val="000000"/>
                <w:sz w:val="20"/>
                <w:szCs w:val="20"/>
                <w:lang w:eastAsia="ru-RU"/>
              </w:rPr>
            </w:pPr>
            <w:r w:rsidRPr="00797E38">
              <w:rPr>
                <w:color w:val="000000"/>
                <w:sz w:val="20"/>
                <w:szCs w:val="20"/>
                <w:lang w:eastAsia="ru-RU"/>
              </w:rPr>
              <w:t>ВОДООТВЕДЕНИЕ</w:t>
            </w:r>
          </w:p>
        </w:tc>
        <w:tc>
          <w:tcPr>
            <w:tcW w:w="709" w:type="dxa"/>
            <w:tcBorders>
              <w:top w:val="nil"/>
              <w:left w:val="nil"/>
              <w:bottom w:val="single" w:sz="4" w:space="0" w:color="auto"/>
              <w:right w:val="single" w:sz="4" w:space="0" w:color="auto"/>
            </w:tcBorders>
            <w:shd w:val="clear" w:color="000000" w:fill="FFFFFF"/>
            <w:noWrap/>
            <w:vAlign w:val="bottom"/>
            <w:hideMark/>
          </w:tcPr>
          <w:p w14:paraId="4E256885" w14:textId="77777777" w:rsidR="00797E38" w:rsidRPr="00797E38" w:rsidRDefault="00797E38" w:rsidP="00797E38">
            <w:pPr>
              <w:jc w:val="right"/>
              <w:rPr>
                <w:color w:val="000000"/>
                <w:sz w:val="20"/>
                <w:szCs w:val="20"/>
                <w:lang w:eastAsia="ru-RU"/>
              </w:rPr>
            </w:pPr>
            <w:r w:rsidRPr="00797E38">
              <w:rPr>
                <w:color w:val="000000"/>
                <w:sz w:val="20"/>
                <w:szCs w:val="20"/>
                <w:lang w:eastAsia="ru-RU"/>
              </w:rPr>
              <w:t>32</w:t>
            </w:r>
          </w:p>
        </w:tc>
        <w:tc>
          <w:tcPr>
            <w:tcW w:w="7088" w:type="dxa"/>
            <w:gridSpan w:val="8"/>
            <w:tcBorders>
              <w:top w:val="single" w:sz="4" w:space="0" w:color="auto"/>
              <w:left w:val="nil"/>
              <w:bottom w:val="single" w:sz="4" w:space="0" w:color="auto"/>
              <w:right w:val="single" w:sz="4" w:space="0" w:color="auto"/>
            </w:tcBorders>
            <w:shd w:val="clear" w:color="000000" w:fill="FFFFFF"/>
            <w:noWrap/>
            <w:vAlign w:val="bottom"/>
            <w:hideMark/>
          </w:tcPr>
          <w:p w14:paraId="0C279481" w14:textId="77777777" w:rsidR="00797E38" w:rsidRPr="00797E38" w:rsidRDefault="00797E38" w:rsidP="00797E38">
            <w:pPr>
              <w:jc w:val="center"/>
              <w:rPr>
                <w:color w:val="000000"/>
                <w:sz w:val="20"/>
                <w:szCs w:val="20"/>
                <w:lang w:eastAsia="ru-RU"/>
              </w:rPr>
            </w:pPr>
            <w:r w:rsidRPr="00797E38">
              <w:rPr>
                <w:color w:val="000000"/>
                <w:sz w:val="20"/>
                <w:szCs w:val="20"/>
                <w:lang w:eastAsia="ru-RU"/>
              </w:rPr>
              <w:t>384</w:t>
            </w:r>
          </w:p>
        </w:tc>
        <w:tc>
          <w:tcPr>
            <w:tcW w:w="992" w:type="dxa"/>
            <w:tcBorders>
              <w:top w:val="nil"/>
              <w:left w:val="nil"/>
              <w:bottom w:val="single" w:sz="4" w:space="0" w:color="auto"/>
              <w:right w:val="single" w:sz="4" w:space="0" w:color="auto"/>
            </w:tcBorders>
            <w:shd w:val="clear" w:color="000000" w:fill="FFFFFF"/>
            <w:noWrap/>
            <w:vAlign w:val="bottom"/>
            <w:hideMark/>
          </w:tcPr>
          <w:p w14:paraId="6578D8B3"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r>
      <w:tr w:rsidR="00797E38" w:rsidRPr="00797E38" w14:paraId="7A7EF01D" w14:textId="77777777" w:rsidTr="00797E38">
        <w:trPr>
          <w:trHeight w:val="300"/>
          <w:jc w:val="center"/>
        </w:trPr>
        <w:tc>
          <w:tcPr>
            <w:tcW w:w="2127" w:type="dxa"/>
            <w:tcBorders>
              <w:top w:val="nil"/>
              <w:left w:val="single" w:sz="4" w:space="0" w:color="auto"/>
              <w:bottom w:val="single" w:sz="4" w:space="0" w:color="auto"/>
              <w:right w:val="single" w:sz="4" w:space="0" w:color="auto"/>
            </w:tcBorders>
            <w:shd w:val="clear" w:color="000000" w:fill="FFFFFF"/>
            <w:noWrap/>
            <w:vAlign w:val="bottom"/>
            <w:hideMark/>
          </w:tcPr>
          <w:p w14:paraId="6BD47824" w14:textId="77777777" w:rsidR="00797E38" w:rsidRPr="00797E38" w:rsidRDefault="00797E38" w:rsidP="00797E38">
            <w:pPr>
              <w:rPr>
                <w:color w:val="000000"/>
                <w:sz w:val="20"/>
                <w:szCs w:val="20"/>
                <w:lang w:eastAsia="ru-RU"/>
              </w:rPr>
            </w:pPr>
            <w:r w:rsidRPr="00797E38">
              <w:rPr>
                <w:color w:val="000000"/>
                <w:sz w:val="20"/>
                <w:szCs w:val="20"/>
                <w:lang w:eastAsia="ru-RU"/>
              </w:rPr>
              <w:t xml:space="preserve">Цена </w:t>
            </w:r>
            <w:proofErr w:type="spellStart"/>
            <w:r w:rsidRPr="00797E38">
              <w:rPr>
                <w:color w:val="000000"/>
                <w:sz w:val="20"/>
                <w:szCs w:val="20"/>
                <w:lang w:eastAsia="ru-RU"/>
              </w:rPr>
              <w:t>руб</w:t>
            </w:r>
            <w:proofErr w:type="spellEnd"/>
            <w:r w:rsidRPr="00797E38">
              <w:rPr>
                <w:color w:val="000000"/>
                <w:sz w:val="20"/>
                <w:szCs w:val="20"/>
                <w:lang w:eastAsia="ru-RU"/>
              </w:rPr>
              <w:t xml:space="preserve">/1 кусок (200 </w:t>
            </w:r>
            <w:proofErr w:type="spellStart"/>
            <w:r w:rsidRPr="00797E38">
              <w:rPr>
                <w:color w:val="000000"/>
                <w:sz w:val="20"/>
                <w:szCs w:val="20"/>
                <w:lang w:eastAsia="ru-RU"/>
              </w:rPr>
              <w:t>гр</w:t>
            </w:r>
            <w:proofErr w:type="spellEnd"/>
            <w:r w:rsidRPr="00797E38">
              <w:rPr>
                <w:color w:val="000000"/>
                <w:sz w:val="20"/>
                <w:szCs w:val="20"/>
                <w:lang w:eastAsia="ru-RU"/>
              </w:rPr>
              <w:t>)</w:t>
            </w:r>
          </w:p>
        </w:tc>
        <w:tc>
          <w:tcPr>
            <w:tcW w:w="709" w:type="dxa"/>
            <w:tcBorders>
              <w:top w:val="nil"/>
              <w:left w:val="nil"/>
              <w:bottom w:val="single" w:sz="4" w:space="0" w:color="auto"/>
              <w:right w:val="single" w:sz="4" w:space="0" w:color="auto"/>
            </w:tcBorders>
            <w:shd w:val="clear" w:color="000000" w:fill="FFFFFF"/>
            <w:noWrap/>
            <w:vAlign w:val="bottom"/>
            <w:hideMark/>
          </w:tcPr>
          <w:p w14:paraId="5111E2C1"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7088" w:type="dxa"/>
            <w:gridSpan w:val="8"/>
            <w:tcBorders>
              <w:top w:val="single" w:sz="4" w:space="0" w:color="auto"/>
              <w:left w:val="nil"/>
              <w:bottom w:val="single" w:sz="4" w:space="0" w:color="auto"/>
              <w:right w:val="single" w:sz="4" w:space="0" w:color="auto"/>
            </w:tcBorders>
            <w:shd w:val="clear" w:color="000000" w:fill="FFFFFF"/>
            <w:noWrap/>
            <w:vAlign w:val="bottom"/>
            <w:hideMark/>
          </w:tcPr>
          <w:p w14:paraId="3634F2AF" w14:textId="77777777" w:rsidR="00797E38" w:rsidRPr="00797E38" w:rsidRDefault="00797E38" w:rsidP="00797E38">
            <w:pPr>
              <w:jc w:val="center"/>
              <w:rPr>
                <w:color w:val="000000"/>
                <w:sz w:val="20"/>
                <w:szCs w:val="20"/>
                <w:lang w:eastAsia="ru-RU"/>
              </w:rPr>
            </w:pPr>
            <w:r w:rsidRPr="00797E38">
              <w:rPr>
                <w:color w:val="000000"/>
                <w:sz w:val="20"/>
                <w:szCs w:val="20"/>
                <w:lang w:eastAsia="ru-RU"/>
              </w:rPr>
              <w:t>10,6</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14:paraId="284F04FC"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r>
      <w:tr w:rsidR="00797E38" w:rsidRPr="00797E38" w14:paraId="6D93A15D" w14:textId="77777777" w:rsidTr="00797E38">
        <w:trPr>
          <w:trHeight w:val="300"/>
          <w:jc w:val="center"/>
        </w:trPr>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CE8E0E" w14:textId="77777777" w:rsidR="00797E38" w:rsidRPr="00797E38" w:rsidRDefault="00797E38" w:rsidP="00797E38">
            <w:pPr>
              <w:rPr>
                <w:color w:val="000000"/>
                <w:sz w:val="20"/>
                <w:szCs w:val="20"/>
                <w:lang w:eastAsia="ru-RU"/>
              </w:rPr>
            </w:pPr>
            <w:r w:rsidRPr="00797E38">
              <w:rPr>
                <w:color w:val="000000"/>
                <w:sz w:val="20"/>
                <w:szCs w:val="20"/>
                <w:lang w:eastAsia="ru-RU"/>
              </w:rPr>
              <w:t>СТОИМОСТЬ спецодежды всего, в том числе</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14:paraId="792CA34C"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7088" w:type="dxa"/>
            <w:gridSpan w:val="8"/>
            <w:tcBorders>
              <w:top w:val="single" w:sz="4" w:space="0" w:color="auto"/>
              <w:left w:val="nil"/>
              <w:bottom w:val="single" w:sz="4" w:space="0" w:color="auto"/>
              <w:right w:val="single" w:sz="4" w:space="0" w:color="auto"/>
            </w:tcBorders>
            <w:shd w:val="clear" w:color="000000" w:fill="FFFFFF"/>
            <w:noWrap/>
            <w:vAlign w:val="bottom"/>
            <w:hideMark/>
          </w:tcPr>
          <w:p w14:paraId="40819052" w14:textId="77777777" w:rsidR="00797E38" w:rsidRPr="00797E38" w:rsidRDefault="00797E38" w:rsidP="00797E38">
            <w:pPr>
              <w:jc w:val="center"/>
              <w:rPr>
                <w:color w:val="000000"/>
                <w:sz w:val="20"/>
                <w:szCs w:val="20"/>
                <w:lang w:eastAsia="ru-RU"/>
              </w:rPr>
            </w:pPr>
            <w:r w:rsidRPr="00797E38">
              <w:rPr>
                <w:color w:val="000000"/>
                <w:sz w:val="20"/>
                <w:szCs w:val="20"/>
                <w:lang w:eastAsia="ru-RU"/>
              </w:rPr>
              <w:t>6487,2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8A816A" w14:textId="77777777" w:rsidR="00797E38" w:rsidRPr="00797E38" w:rsidRDefault="00797E38" w:rsidP="00797E38">
            <w:pPr>
              <w:jc w:val="right"/>
              <w:rPr>
                <w:color w:val="000000"/>
                <w:sz w:val="20"/>
                <w:szCs w:val="20"/>
                <w:lang w:eastAsia="ru-RU"/>
              </w:rPr>
            </w:pPr>
            <w:r w:rsidRPr="00797E38">
              <w:rPr>
                <w:color w:val="000000"/>
                <w:sz w:val="20"/>
                <w:szCs w:val="20"/>
                <w:lang w:eastAsia="ru-RU"/>
              </w:rPr>
              <w:t>6487,2</w:t>
            </w:r>
          </w:p>
        </w:tc>
      </w:tr>
      <w:tr w:rsidR="00797E38" w:rsidRPr="00797E38" w14:paraId="4D268F97" w14:textId="77777777" w:rsidTr="00797E38">
        <w:trPr>
          <w:trHeight w:val="300"/>
          <w:jc w:val="center"/>
        </w:trPr>
        <w:tc>
          <w:tcPr>
            <w:tcW w:w="2127" w:type="dxa"/>
            <w:tcBorders>
              <w:top w:val="nil"/>
              <w:left w:val="single" w:sz="4" w:space="0" w:color="auto"/>
              <w:bottom w:val="single" w:sz="4" w:space="0" w:color="auto"/>
              <w:right w:val="single" w:sz="4" w:space="0" w:color="auto"/>
            </w:tcBorders>
            <w:shd w:val="clear" w:color="000000" w:fill="FFFFFF"/>
            <w:noWrap/>
            <w:vAlign w:val="bottom"/>
            <w:hideMark/>
          </w:tcPr>
          <w:p w14:paraId="53A24F2A" w14:textId="77777777" w:rsidR="00797E38" w:rsidRPr="00797E38" w:rsidRDefault="00797E38" w:rsidP="00797E38">
            <w:pPr>
              <w:rPr>
                <w:color w:val="000000"/>
                <w:sz w:val="20"/>
                <w:szCs w:val="20"/>
                <w:lang w:eastAsia="ru-RU"/>
              </w:rPr>
            </w:pPr>
            <w:r w:rsidRPr="00797E38">
              <w:rPr>
                <w:color w:val="000000"/>
                <w:sz w:val="20"/>
                <w:szCs w:val="20"/>
                <w:lang w:eastAsia="ru-RU"/>
              </w:rPr>
              <w:t>ВОДОСНАБЖЕНИЕ</w:t>
            </w:r>
          </w:p>
        </w:tc>
        <w:tc>
          <w:tcPr>
            <w:tcW w:w="709" w:type="dxa"/>
            <w:tcBorders>
              <w:top w:val="nil"/>
              <w:left w:val="nil"/>
              <w:bottom w:val="single" w:sz="4" w:space="0" w:color="auto"/>
              <w:right w:val="single" w:sz="4" w:space="0" w:color="auto"/>
            </w:tcBorders>
            <w:shd w:val="clear" w:color="000000" w:fill="FFFFFF"/>
            <w:noWrap/>
            <w:vAlign w:val="bottom"/>
            <w:hideMark/>
          </w:tcPr>
          <w:p w14:paraId="14C3EB22"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7088" w:type="dxa"/>
            <w:gridSpan w:val="8"/>
            <w:tcBorders>
              <w:top w:val="single" w:sz="4" w:space="0" w:color="auto"/>
              <w:left w:val="nil"/>
              <w:bottom w:val="single" w:sz="4" w:space="0" w:color="auto"/>
              <w:right w:val="single" w:sz="4" w:space="0" w:color="auto"/>
            </w:tcBorders>
            <w:shd w:val="clear" w:color="000000" w:fill="FFFFFF"/>
            <w:noWrap/>
            <w:vAlign w:val="bottom"/>
            <w:hideMark/>
          </w:tcPr>
          <w:p w14:paraId="3B2027E8" w14:textId="77777777" w:rsidR="00797E38" w:rsidRPr="00797E38" w:rsidRDefault="00797E38" w:rsidP="00797E38">
            <w:pPr>
              <w:jc w:val="center"/>
              <w:rPr>
                <w:color w:val="000000"/>
                <w:sz w:val="20"/>
                <w:szCs w:val="20"/>
                <w:lang w:eastAsia="ru-RU"/>
              </w:rPr>
            </w:pPr>
            <w:r w:rsidRPr="00797E38">
              <w:rPr>
                <w:color w:val="000000"/>
                <w:sz w:val="20"/>
                <w:szCs w:val="20"/>
                <w:lang w:eastAsia="ru-RU"/>
              </w:rPr>
              <w:t>2416,8</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14:paraId="5BA7BDBB" w14:textId="77777777" w:rsidR="00797E38" w:rsidRPr="00797E38" w:rsidRDefault="00797E38" w:rsidP="00797E38">
            <w:pPr>
              <w:jc w:val="right"/>
              <w:rPr>
                <w:color w:val="000000"/>
                <w:sz w:val="20"/>
                <w:szCs w:val="20"/>
                <w:lang w:eastAsia="ru-RU"/>
              </w:rPr>
            </w:pPr>
            <w:r w:rsidRPr="00797E38">
              <w:rPr>
                <w:color w:val="000000"/>
                <w:sz w:val="20"/>
                <w:szCs w:val="20"/>
                <w:lang w:eastAsia="ru-RU"/>
              </w:rPr>
              <w:t>2416,8</w:t>
            </w:r>
          </w:p>
        </w:tc>
      </w:tr>
      <w:tr w:rsidR="00797E38" w:rsidRPr="00797E38" w14:paraId="0F6AA4AB" w14:textId="77777777" w:rsidTr="00797E38">
        <w:trPr>
          <w:trHeight w:val="300"/>
          <w:jc w:val="center"/>
        </w:trPr>
        <w:tc>
          <w:tcPr>
            <w:tcW w:w="2127" w:type="dxa"/>
            <w:tcBorders>
              <w:top w:val="nil"/>
              <w:left w:val="single" w:sz="4" w:space="0" w:color="auto"/>
              <w:bottom w:val="single" w:sz="4" w:space="0" w:color="auto"/>
              <w:right w:val="single" w:sz="4" w:space="0" w:color="auto"/>
            </w:tcBorders>
            <w:shd w:val="clear" w:color="000000" w:fill="FFFFFF"/>
            <w:noWrap/>
            <w:vAlign w:val="bottom"/>
            <w:hideMark/>
          </w:tcPr>
          <w:p w14:paraId="5B5F79D5" w14:textId="77777777" w:rsidR="00797E38" w:rsidRPr="00797E38" w:rsidRDefault="00797E38" w:rsidP="00797E38">
            <w:pPr>
              <w:rPr>
                <w:color w:val="000000"/>
                <w:sz w:val="20"/>
                <w:szCs w:val="20"/>
                <w:lang w:eastAsia="ru-RU"/>
              </w:rPr>
            </w:pPr>
            <w:r w:rsidRPr="00797E38">
              <w:rPr>
                <w:color w:val="000000"/>
                <w:sz w:val="20"/>
                <w:szCs w:val="20"/>
                <w:lang w:eastAsia="ru-RU"/>
              </w:rPr>
              <w:t>ВОДООТВЕДЕНИЕ</w:t>
            </w:r>
          </w:p>
        </w:tc>
        <w:tc>
          <w:tcPr>
            <w:tcW w:w="709" w:type="dxa"/>
            <w:tcBorders>
              <w:top w:val="nil"/>
              <w:left w:val="nil"/>
              <w:bottom w:val="single" w:sz="4" w:space="0" w:color="auto"/>
              <w:right w:val="single" w:sz="4" w:space="0" w:color="auto"/>
            </w:tcBorders>
            <w:shd w:val="clear" w:color="000000" w:fill="FFFFFF"/>
            <w:noWrap/>
            <w:vAlign w:val="bottom"/>
            <w:hideMark/>
          </w:tcPr>
          <w:p w14:paraId="78D1C262"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7088" w:type="dxa"/>
            <w:gridSpan w:val="8"/>
            <w:tcBorders>
              <w:top w:val="single" w:sz="4" w:space="0" w:color="auto"/>
              <w:left w:val="nil"/>
              <w:bottom w:val="single" w:sz="4" w:space="0" w:color="auto"/>
              <w:right w:val="single" w:sz="4" w:space="0" w:color="auto"/>
            </w:tcBorders>
            <w:shd w:val="clear" w:color="000000" w:fill="FFFFFF"/>
            <w:noWrap/>
            <w:vAlign w:val="bottom"/>
            <w:hideMark/>
          </w:tcPr>
          <w:p w14:paraId="221B19EC" w14:textId="77777777" w:rsidR="00797E38" w:rsidRPr="00797E38" w:rsidRDefault="00797E38" w:rsidP="00797E38">
            <w:pPr>
              <w:jc w:val="center"/>
              <w:rPr>
                <w:color w:val="000000"/>
                <w:sz w:val="20"/>
                <w:szCs w:val="20"/>
                <w:lang w:eastAsia="ru-RU"/>
              </w:rPr>
            </w:pPr>
            <w:r w:rsidRPr="00797E38">
              <w:rPr>
                <w:color w:val="000000"/>
                <w:sz w:val="20"/>
                <w:szCs w:val="20"/>
                <w:lang w:eastAsia="ru-RU"/>
              </w:rPr>
              <w:t>4070,4</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14:paraId="04BE3101" w14:textId="77777777" w:rsidR="00797E38" w:rsidRPr="00797E38" w:rsidRDefault="00797E38" w:rsidP="00797E38">
            <w:pPr>
              <w:jc w:val="right"/>
              <w:rPr>
                <w:color w:val="000000"/>
                <w:sz w:val="20"/>
                <w:szCs w:val="20"/>
                <w:lang w:eastAsia="ru-RU"/>
              </w:rPr>
            </w:pPr>
            <w:r w:rsidRPr="00797E38">
              <w:rPr>
                <w:color w:val="000000"/>
                <w:sz w:val="20"/>
                <w:szCs w:val="20"/>
                <w:lang w:eastAsia="ru-RU"/>
              </w:rPr>
              <w:t>4070,4</w:t>
            </w:r>
          </w:p>
        </w:tc>
      </w:tr>
      <w:tr w:rsidR="00797E38" w:rsidRPr="00797E38" w14:paraId="057515DC" w14:textId="77777777" w:rsidTr="00797E38">
        <w:trPr>
          <w:trHeight w:val="300"/>
          <w:jc w:val="center"/>
        </w:trPr>
        <w:tc>
          <w:tcPr>
            <w:tcW w:w="2127"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093BFB88" w14:textId="77777777" w:rsidR="00797E38" w:rsidRPr="00797E38" w:rsidRDefault="00797E38" w:rsidP="00797E38">
            <w:pPr>
              <w:rPr>
                <w:color w:val="000000"/>
                <w:sz w:val="20"/>
                <w:szCs w:val="20"/>
                <w:lang w:eastAsia="ru-RU"/>
              </w:rPr>
            </w:pPr>
            <w:r w:rsidRPr="00797E38">
              <w:rPr>
                <w:color w:val="000000"/>
                <w:sz w:val="20"/>
                <w:szCs w:val="20"/>
                <w:lang w:eastAsia="ru-RU"/>
              </w:rPr>
              <w:t xml:space="preserve">ВСЕГО охрана труда, руб., в том числе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D2D47DA"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D2A5FEC"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DAE9F86"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F2AB9C3"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5253EC3"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0E59F45"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41C1180"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3D849DF"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B96B8D8"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03DFF3A" w14:textId="77777777" w:rsidR="00797E38" w:rsidRPr="00797E38" w:rsidRDefault="00797E38" w:rsidP="00797E38">
            <w:pPr>
              <w:jc w:val="right"/>
              <w:rPr>
                <w:color w:val="000000"/>
                <w:sz w:val="20"/>
                <w:szCs w:val="20"/>
                <w:lang w:eastAsia="ru-RU"/>
              </w:rPr>
            </w:pPr>
            <w:r w:rsidRPr="00797E38">
              <w:rPr>
                <w:color w:val="000000"/>
                <w:sz w:val="20"/>
                <w:szCs w:val="20"/>
                <w:lang w:eastAsia="ru-RU"/>
              </w:rPr>
              <w:t>137005,4</w:t>
            </w:r>
          </w:p>
        </w:tc>
      </w:tr>
      <w:tr w:rsidR="00797E38" w:rsidRPr="00797E38" w14:paraId="48F9744C" w14:textId="77777777" w:rsidTr="00797E38">
        <w:trPr>
          <w:trHeight w:val="300"/>
          <w:jc w:val="center"/>
        </w:trPr>
        <w:tc>
          <w:tcPr>
            <w:tcW w:w="2127"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77D45ED4" w14:textId="77777777" w:rsidR="00797E38" w:rsidRPr="00797E38" w:rsidRDefault="00797E38" w:rsidP="00797E38">
            <w:pPr>
              <w:rPr>
                <w:color w:val="000000"/>
                <w:sz w:val="20"/>
                <w:szCs w:val="20"/>
                <w:lang w:eastAsia="ru-RU"/>
              </w:rPr>
            </w:pPr>
            <w:r w:rsidRPr="00797E38">
              <w:rPr>
                <w:color w:val="000000"/>
                <w:sz w:val="20"/>
                <w:szCs w:val="20"/>
                <w:lang w:eastAsia="ru-RU"/>
              </w:rPr>
              <w:t>ВОДОСНАБЖЕНИЕ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946D6EA"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DAF9811"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4697B78"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DB2ACBF"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A99E27F"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C92E413"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A4480BF"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10C030B"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4DD86CE"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1893D17" w14:textId="77777777" w:rsidR="00797E38" w:rsidRPr="00797E38" w:rsidRDefault="00797E38" w:rsidP="00797E38">
            <w:pPr>
              <w:jc w:val="right"/>
              <w:rPr>
                <w:color w:val="000000"/>
                <w:sz w:val="20"/>
                <w:szCs w:val="20"/>
                <w:lang w:eastAsia="ru-RU"/>
              </w:rPr>
            </w:pPr>
            <w:r w:rsidRPr="00797E38">
              <w:rPr>
                <w:color w:val="000000"/>
                <w:sz w:val="20"/>
                <w:szCs w:val="20"/>
                <w:lang w:eastAsia="ru-RU"/>
              </w:rPr>
              <w:t>44892,6</w:t>
            </w:r>
          </w:p>
        </w:tc>
      </w:tr>
      <w:tr w:rsidR="00797E38" w:rsidRPr="00797E38" w14:paraId="1FE7AD7F" w14:textId="77777777" w:rsidTr="00797E38">
        <w:trPr>
          <w:trHeight w:val="300"/>
          <w:jc w:val="center"/>
        </w:trPr>
        <w:tc>
          <w:tcPr>
            <w:tcW w:w="2127" w:type="dxa"/>
            <w:tcBorders>
              <w:top w:val="nil"/>
              <w:left w:val="single" w:sz="4" w:space="0" w:color="auto"/>
              <w:bottom w:val="single" w:sz="4" w:space="0" w:color="auto"/>
              <w:right w:val="single" w:sz="4" w:space="0" w:color="auto"/>
            </w:tcBorders>
            <w:shd w:val="clear" w:color="000000" w:fill="D0CECE"/>
            <w:noWrap/>
            <w:vAlign w:val="bottom"/>
            <w:hideMark/>
          </w:tcPr>
          <w:p w14:paraId="24EF5264" w14:textId="77777777" w:rsidR="00797E38" w:rsidRPr="00797E38" w:rsidRDefault="00797E38" w:rsidP="00797E38">
            <w:pPr>
              <w:rPr>
                <w:color w:val="000000"/>
                <w:sz w:val="20"/>
                <w:szCs w:val="20"/>
                <w:lang w:eastAsia="ru-RU"/>
              </w:rPr>
            </w:pPr>
            <w:r w:rsidRPr="00797E38">
              <w:rPr>
                <w:color w:val="000000"/>
                <w:sz w:val="20"/>
                <w:szCs w:val="20"/>
                <w:lang w:eastAsia="ru-RU"/>
              </w:rPr>
              <w:t>ВОДООТВЕДЕНИЕ</w:t>
            </w:r>
          </w:p>
        </w:tc>
        <w:tc>
          <w:tcPr>
            <w:tcW w:w="709" w:type="dxa"/>
            <w:tcBorders>
              <w:top w:val="nil"/>
              <w:left w:val="nil"/>
              <w:bottom w:val="single" w:sz="4" w:space="0" w:color="auto"/>
              <w:right w:val="single" w:sz="4" w:space="0" w:color="auto"/>
            </w:tcBorders>
            <w:shd w:val="clear" w:color="auto" w:fill="auto"/>
            <w:noWrap/>
            <w:vAlign w:val="bottom"/>
            <w:hideMark/>
          </w:tcPr>
          <w:p w14:paraId="0C388472"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6F3DD324"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31DA0217"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138F097F"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716BF825"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561B8752"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14:paraId="79233392"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567E5FA0"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14:paraId="49275311"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04AA9A22" w14:textId="77777777" w:rsidR="00797E38" w:rsidRPr="00797E38" w:rsidRDefault="00797E38" w:rsidP="00797E38">
            <w:pPr>
              <w:jc w:val="right"/>
              <w:rPr>
                <w:color w:val="000000"/>
                <w:sz w:val="20"/>
                <w:szCs w:val="20"/>
                <w:lang w:eastAsia="ru-RU"/>
              </w:rPr>
            </w:pPr>
            <w:r w:rsidRPr="00797E38">
              <w:rPr>
                <w:color w:val="000000"/>
                <w:sz w:val="20"/>
                <w:szCs w:val="20"/>
                <w:lang w:eastAsia="ru-RU"/>
              </w:rPr>
              <w:t>92112,83</w:t>
            </w:r>
          </w:p>
        </w:tc>
      </w:tr>
    </w:tbl>
    <w:p w14:paraId="5723F029" w14:textId="77777777" w:rsidR="00797E38" w:rsidRPr="00797E38" w:rsidRDefault="00797E38" w:rsidP="00797E38">
      <w:pPr>
        <w:tabs>
          <w:tab w:val="left" w:pos="1134"/>
        </w:tabs>
        <w:jc w:val="both"/>
        <w:rPr>
          <w:sz w:val="28"/>
          <w:szCs w:val="28"/>
          <w:lang w:eastAsia="ru-RU"/>
        </w:rPr>
      </w:pPr>
      <w:r w:rsidRPr="00797E38">
        <w:rPr>
          <w:sz w:val="28"/>
          <w:szCs w:val="28"/>
          <w:lang w:eastAsia="ru-RU"/>
        </w:rPr>
        <w:lastRenderedPageBreak/>
        <w:t xml:space="preserve">         Расходы на   </w:t>
      </w:r>
      <w:proofErr w:type="spellStart"/>
      <w:r w:rsidRPr="00797E38">
        <w:rPr>
          <w:sz w:val="28"/>
          <w:szCs w:val="28"/>
          <w:lang w:eastAsia="ru-RU"/>
        </w:rPr>
        <w:t>спецоценку</w:t>
      </w:r>
      <w:proofErr w:type="spellEnd"/>
      <w:r w:rsidRPr="00797E38">
        <w:rPr>
          <w:sz w:val="28"/>
          <w:szCs w:val="28"/>
          <w:lang w:eastAsia="ru-RU"/>
        </w:rPr>
        <w:t xml:space="preserve"> рабочих мест отклонены в сумме 27,0 тыс. руб. ввиду отсутствия заключенных договоров, коммерческих предложений и т.д.</w:t>
      </w:r>
    </w:p>
    <w:p w14:paraId="18C1448A"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 xml:space="preserve">Расходы по статье «Цеховые расходы» </w:t>
      </w:r>
      <w:proofErr w:type="gramStart"/>
      <w:r w:rsidRPr="00797E38">
        <w:rPr>
          <w:sz w:val="28"/>
          <w:szCs w:val="28"/>
          <w:lang w:eastAsia="ru-RU"/>
        </w:rPr>
        <w:t>приняты  на</w:t>
      </w:r>
      <w:proofErr w:type="gramEnd"/>
      <w:r w:rsidRPr="00797E38">
        <w:rPr>
          <w:sz w:val="28"/>
          <w:szCs w:val="28"/>
          <w:lang w:eastAsia="ru-RU"/>
        </w:rPr>
        <w:t xml:space="preserve"> регулируемый период в размере  </w:t>
      </w:r>
      <w:r w:rsidRPr="00797E38">
        <w:rPr>
          <w:b/>
          <w:i/>
          <w:sz w:val="28"/>
          <w:szCs w:val="28"/>
          <w:lang w:eastAsia="ru-RU"/>
        </w:rPr>
        <w:t xml:space="preserve">225,64 </w:t>
      </w:r>
      <w:r w:rsidRPr="00797E38">
        <w:rPr>
          <w:sz w:val="28"/>
          <w:szCs w:val="28"/>
          <w:lang w:eastAsia="ru-RU"/>
        </w:rPr>
        <w:t xml:space="preserve"> </w:t>
      </w:r>
      <w:r w:rsidRPr="00797E38">
        <w:rPr>
          <w:b/>
          <w:bCs/>
          <w:sz w:val="28"/>
          <w:szCs w:val="28"/>
          <w:lang w:eastAsia="ru-RU"/>
        </w:rPr>
        <w:t>тыс. руб.</w:t>
      </w:r>
      <w:r w:rsidRPr="00797E38">
        <w:rPr>
          <w:sz w:val="28"/>
          <w:szCs w:val="28"/>
          <w:lang w:eastAsia="ru-RU"/>
        </w:rPr>
        <w:t xml:space="preserve">  </w:t>
      </w:r>
    </w:p>
    <w:p w14:paraId="496F2E56" w14:textId="77777777" w:rsidR="00797E38" w:rsidRPr="00797E38" w:rsidRDefault="00797E38" w:rsidP="00797E38">
      <w:pPr>
        <w:tabs>
          <w:tab w:val="left" w:pos="1134"/>
        </w:tabs>
        <w:ind w:left="709"/>
        <w:jc w:val="both"/>
        <w:rPr>
          <w:b/>
          <w:i/>
          <w:sz w:val="28"/>
          <w:szCs w:val="28"/>
          <w:lang w:eastAsia="ru-RU"/>
        </w:rPr>
      </w:pPr>
    </w:p>
    <w:p w14:paraId="495168AA" w14:textId="77777777" w:rsidR="00797E38" w:rsidRPr="00797E38" w:rsidRDefault="00797E38" w:rsidP="00797E38">
      <w:pPr>
        <w:tabs>
          <w:tab w:val="left" w:pos="1134"/>
        </w:tabs>
        <w:jc w:val="center"/>
        <w:rPr>
          <w:b/>
          <w:sz w:val="32"/>
          <w:szCs w:val="32"/>
          <w:u w:val="single"/>
          <w:lang w:eastAsia="ru-RU"/>
        </w:rPr>
      </w:pPr>
      <w:r w:rsidRPr="00797E38">
        <w:rPr>
          <w:b/>
          <w:sz w:val="32"/>
          <w:szCs w:val="32"/>
          <w:u w:val="single"/>
          <w:lang w:eastAsia="ru-RU"/>
        </w:rPr>
        <w:t>1.1.7. «Прочие производственные расходы»</w:t>
      </w:r>
    </w:p>
    <w:p w14:paraId="53293047" w14:textId="77777777" w:rsidR="00797E38" w:rsidRPr="00797E38" w:rsidRDefault="00797E38" w:rsidP="00797E38">
      <w:pPr>
        <w:tabs>
          <w:tab w:val="left" w:pos="1134"/>
        </w:tabs>
        <w:ind w:firstLine="709"/>
        <w:jc w:val="center"/>
        <w:rPr>
          <w:color w:val="FF0000"/>
          <w:sz w:val="12"/>
          <w:szCs w:val="28"/>
          <w:lang w:eastAsia="ru-RU"/>
        </w:rPr>
      </w:pPr>
    </w:p>
    <w:p w14:paraId="6E2DEA8F"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 xml:space="preserve">Организацией заявлены для учета в необходимой валовой выручке расходы по данной статье </w:t>
      </w:r>
      <w:bookmarkStart w:id="3" w:name="_Hlk16065799"/>
      <w:r w:rsidRPr="00797E38">
        <w:rPr>
          <w:sz w:val="28"/>
          <w:szCs w:val="28"/>
          <w:lang w:eastAsia="ru-RU"/>
        </w:rPr>
        <w:t xml:space="preserve">в сумме </w:t>
      </w:r>
      <w:r w:rsidRPr="00797E38">
        <w:rPr>
          <w:b/>
          <w:i/>
          <w:sz w:val="28"/>
          <w:szCs w:val="28"/>
          <w:lang w:eastAsia="ru-RU"/>
        </w:rPr>
        <w:t xml:space="preserve">209,94 </w:t>
      </w:r>
      <w:r w:rsidRPr="00797E38">
        <w:rPr>
          <w:sz w:val="28"/>
          <w:szCs w:val="28"/>
          <w:lang w:eastAsia="ru-RU"/>
        </w:rPr>
        <w:t>тыс. руб., в том числе:</w:t>
      </w:r>
    </w:p>
    <w:p w14:paraId="728C56D3" w14:textId="77777777" w:rsidR="00797E38" w:rsidRPr="00797E38" w:rsidRDefault="00797E38" w:rsidP="00797E38">
      <w:pPr>
        <w:ind w:firstLine="720"/>
        <w:jc w:val="both"/>
        <w:rPr>
          <w:sz w:val="28"/>
          <w:szCs w:val="28"/>
          <w:lang w:eastAsia="ru-RU"/>
        </w:rPr>
      </w:pPr>
      <w:r w:rsidRPr="00797E38">
        <w:rPr>
          <w:sz w:val="28"/>
          <w:szCs w:val="28"/>
          <w:lang w:eastAsia="ru-RU"/>
        </w:rPr>
        <w:t xml:space="preserve">- </w:t>
      </w:r>
      <w:r w:rsidRPr="00797E38">
        <w:rPr>
          <w:i/>
          <w:sz w:val="28"/>
          <w:szCs w:val="28"/>
          <w:u w:val="single"/>
          <w:lang w:eastAsia="ru-RU"/>
        </w:rPr>
        <w:t>«Лабораторные анализы»</w:t>
      </w:r>
      <w:r w:rsidRPr="00797E38">
        <w:rPr>
          <w:sz w:val="28"/>
          <w:szCs w:val="28"/>
          <w:lang w:eastAsia="ru-RU"/>
        </w:rPr>
        <w:t xml:space="preserve"> - </w:t>
      </w:r>
      <w:r w:rsidRPr="00797E38">
        <w:rPr>
          <w:b/>
          <w:i/>
          <w:sz w:val="28"/>
          <w:szCs w:val="28"/>
          <w:lang w:eastAsia="ru-RU"/>
        </w:rPr>
        <w:t>194,94</w:t>
      </w:r>
      <w:r w:rsidRPr="00797E38">
        <w:rPr>
          <w:sz w:val="28"/>
          <w:szCs w:val="28"/>
          <w:lang w:eastAsia="ru-RU"/>
        </w:rPr>
        <w:t xml:space="preserve"> тыс. руб.; </w:t>
      </w:r>
    </w:p>
    <w:p w14:paraId="0CEBC5A1" w14:textId="77777777" w:rsidR="00797E38" w:rsidRPr="00797E38" w:rsidRDefault="00797E38" w:rsidP="00797E38">
      <w:pPr>
        <w:ind w:firstLine="720"/>
        <w:jc w:val="both"/>
        <w:rPr>
          <w:sz w:val="28"/>
          <w:szCs w:val="28"/>
          <w:lang w:eastAsia="ru-RU"/>
        </w:rPr>
      </w:pPr>
      <w:r w:rsidRPr="00797E38">
        <w:rPr>
          <w:sz w:val="28"/>
          <w:szCs w:val="28"/>
          <w:lang w:eastAsia="ru-RU"/>
        </w:rPr>
        <w:t xml:space="preserve">- </w:t>
      </w:r>
      <w:r w:rsidRPr="00797E38">
        <w:rPr>
          <w:i/>
          <w:sz w:val="28"/>
          <w:szCs w:val="28"/>
          <w:u w:val="single"/>
          <w:lang w:eastAsia="ru-RU"/>
        </w:rPr>
        <w:t>«Подготовка кадров»</w:t>
      </w:r>
      <w:r w:rsidRPr="00797E38">
        <w:rPr>
          <w:sz w:val="28"/>
          <w:szCs w:val="28"/>
          <w:lang w:eastAsia="ru-RU"/>
        </w:rPr>
        <w:t xml:space="preserve"> - </w:t>
      </w:r>
      <w:r w:rsidRPr="00797E38">
        <w:rPr>
          <w:b/>
          <w:i/>
          <w:sz w:val="28"/>
          <w:szCs w:val="28"/>
          <w:lang w:eastAsia="ru-RU"/>
        </w:rPr>
        <w:t>15,00</w:t>
      </w:r>
      <w:r w:rsidRPr="00797E38">
        <w:rPr>
          <w:sz w:val="28"/>
          <w:szCs w:val="28"/>
          <w:lang w:eastAsia="ru-RU"/>
        </w:rPr>
        <w:t xml:space="preserve"> тыс. руб.</w:t>
      </w:r>
    </w:p>
    <w:p w14:paraId="4C097765" w14:textId="77777777" w:rsidR="00797E38" w:rsidRPr="00797E38" w:rsidRDefault="00797E38" w:rsidP="00797E38">
      <w:pPr>
        <w:ind w:firstLine="720"/>
        <w:jc w:val="both"/>
        <w:rPr>
          <w:sz w:val="28"/>
          <w:szCs w:val="28"/>
          <w:lang w:eastAsia="ru-RU"/>
        </w:rPr>
      </w:pPr>
    </w:p>
    <w:bookmarkEnd w:id="3"/>
    <w:p w14:paraId="22364997" w14:textId="77777777" w:rsidR="00797E38" w:rsidRPr="00797E38" w:rsidRDefault="00797E38" w:rsidP="00797E38">
      <w:pPr>
        <w:ind w:firstLine="720"/>
        <w:jc w:val="both"/>
        <w:rPr>
          <w:sz w:val="28"/>
          <w:szCs w:val="28"/>
          <w:lang w:eastAsia="ru-RU"/>
        </w:rPr>
      </w:pPr>
      <w:r w:rsidRPr="00797E38">
        <w:rPr>
          <w:sz w:val="28"/>
          <w:szCs w:val="28"/>
          <w:lang w:eastAsia="ru-RU"/>
        </w:rPr>
        <w:t xml:space="preserve">Затраты по данной статье на регулируемый период приняты регулятором на </w:t>
      </w:r>
      <w:r w:rsidRPr="00797E38">
        <w:rPr>
          <w:b/>
          <w:sz w:val="28"/>
          <w:szCs w:val="28"/>
          <w:lang w:eastAsia="ru-RU"/>
        </w:rPr>
        <w:t>-</w:t>
      </w:r>
      <w:r w:rsidRPr="00797E38">
        <w:rPr>
          <w:sz w:val="28"/>
          <w:szCs w:val="28"/>
          <w:lang w:eastAsia="ru-RU"/>
        </w:rPr>
        <w:t xml:space="preserve"> </w:t>
      </w:r>
      <w:r w:rsidRPr="00797E38">
        <w:rPr>
          <w:b/>
          <w:bCs/>
          <w:i/>
          <w:iCs/>
          <w:sz w:val="28"/>
          <w:szCs w:val="28"/>
          <w:lang w:eastAsia="ru-RU"/>
        </w:rPr>
        <w:t>114,44 тыс. руб</w:t>
      </w:r>
      <w:r w:rsidRPr="00797E38">
        <w:rPr>
          <w:sz w:val="28"/>
          <w:szCs w:val="28"/>
          <w:lang w:eastAsia="ru-RU"/>
        </w:rPr>
        <w:t>., в том числе:</w:t>
      </w:r>
    </w:p>
    <w:p w14:paraId="17B1EEEA" w14:textId="77777777" w:rsidR="00797E38" w:rsidRPr="00797E38" w:rsidRDefault="00797E38" w:rsidP="00797E38">
      <w:pPr>
        <w:ind w:firstLine="720"/>
        <w:jc w:val="both"/>
        <w:rPr>
          <w:sz w:val="28"/>
          <w:szCs w:val="28"/>
          <w:lang w:eastAsia="ru-RU"/>
        </w:rPr>
      </w:pPr>
      <w:r w:rsidRPr="00797E38">
        <w:rPr>
          <w:sz w:val="28"/>
          <w:szCs w:val="28"/>
          <w:lang w:eastAsia="ru-RU"/>
        </w:rPr>
        <w:t xml:space="preserve">- </w:t>
      </w:r>
      <w:r w:rsidRPr="00797E38">
        <w:rPr>
          <w:i/>
          <w:sz w:val="28"/>
          <w:szCs w:val="28"/>
          <w:u w:val="single"/>
          <w:lang w:eastAsia="ru-RU"/>
        </w:rPr>
        <w:t>«Лабораторные анализы»</w:t>
      </w:r>
      <w:r w:rsidRPr="00797E38">
        <w:rPr>
          <w:sz w:val="28"/>
          <w:szCs w:val="28"/>
          <w:lang w:eastAsia="ru-RU"/>
        </w:rPr>
        <w:t xml:space="preserve"> - </w:t>
      </w:r>
      <w:r w:rsidRPr="00797E38">
        <w:rPr>
          <w:b/>
          <w:i/>
          <w:sz w:val="28"/>
          <w:szCs w:val="28"/>
          <w:lang w:eastAsia="ru-RU"/>
        </w:rPr>
        <w:t>97,47</w:t>
      </w:r>
      <w:r w:rsidRPr="00797E38">
        <w:rPr>
          <w:sz w:val="28"/>
          <w:szCs w:val="28"/>
          <w:lang w:eastAsia="ru-RU"/>
        </w:rPr>
        <w:t xml:space="preserve"> </w:t>
      </w:r>
      <w:proofErr w:type="spellStart"/>
      <w:r w:rsidRPr="00797E38">
        <w:rPr>
          <w:sz w:val="28"/>
          <w:szCs w:val="28"/>
          <w:lang w:eastAsia="ru-RU"/>
        </w:rPr>
        <w:t>тыс.руб</w:t>
      </w:r>
      <w:proofErr w:type="spellEnd"/>
      <w:r w:rsidRPr="00797E38">
        <w:rPr>
          <w:sz w:val="28"/>
          <w:szCs w:val="28"/>
          <w:lang w:eastAsia="ru-RU"/>
        </w:rPr>
        <w:t xml:space="preserve">.; </w:t>
      </w:r>
    </w:p>
    <w:p w14:paraId="20273E4F" w14:textId="77777777" w:rsidR="00797E38" w:rsidRPr="00797E38" w:rsidRDefault="00797E38" w:rsidP="00797E38">
      <w:pPr>
        <w:ind w:firstLine="720"/>
        <w:jc w:val="both"/>
        <w:rPr>
          <w:sz w:val="28"/>
          <w:szCs w:val="28"/>
          <w:lang w:eastAsia="ru-RU"/>
        </w:rPr>
      </w:pPr>
      <w:r w:rsidRPr="00797E38">
        <w:rPr>
          <w:sz w:val="28"/>
          <w:szCs w:val="28"/>
          <w:lang w:eastAsia="ru-RU"/>
        </w:rPr>
        <w:t xml:space="preserve">- </w:t>
      </w:r>
      <w:r w:rsidRPr="00797E38">
        <w:rPr>
          <w:i/>
          <w:sz w:val="28"/>
          <w:szCs w:val="28"/>
          <w:u w:val="single"/>
          <w:lang w:eastAsia="ru-RU"/>
        </w:rPr>
        <w:t>«Подготовка кадров»</w:t>
      </w:r>
      <w:r w:rsidRPr="00797E38">
        <w:rPr>
          <w:sz w:val="28"/>
          <w:szCs w:val="28"/>
          <w:lang w:eastAsia="ru-RU"/>
        </w:rPr>
        <w:t xml:space="preserve"> - </w:t>
      </w:r>
      <w:r w:rsidRPr="00797E38">
        <w:rPr>
          <w:b/>
          <w:i/>
          <w:sz w:val="28"/>
          <w:szCs w:val="28"/>
          <w:lang w:eastAsia="ru-RU"/>
        </w:rPr>
        <w:t>0,00</w:t>
      </w:r>
      <w:r w:rsidRPr="00797E38">
        <w:rPr>
          <w:sz w:val="28"/>
          <w:szCs w:val="28"/>
          <w:lang w:eastAsia="ru-RU"/>
        </w:rPr>
        <w:t xml:space="preserve"> </w:t>
      </w:r>
      <w:proofErr w:type="spellStart"/>
      <w:r w:rsidRPr="00797E38">
        <w:rPr>
          <w:sz w:val="28"/>
          <w:szCs w:val="28"/>
          <w:lang w:eastAsia="ru-RU"/>
        </w:rPr>
        <w:t>тыс.руб</w:t>
      </w:r>
      <w:proofErr w:type="spellEnd"/>
      <w:r w:rsidRPr="00797E38">
        <w:rPr>
          <w:sz w:val="28"/>
          <w:szCs w:val="28"/>
          <w:lang w:eastAsia="ru-RU"/>
        </w:rPr>
        <w:t>.</w:t>
      </w:r>
    </w:p>
    <w:p w14:paraId="1C8E1220" w14:textId="77777777" w:rsidR="00797E38" w:rsidRPr="00797E38" w:rsidRDefault="00797E38" w:rsidP="00797E38">
      <w:pPr>
        <w:ind w:firstLine="720"/>
        <w:jc w:val="both"/>
        <w:rPr>
          <w:sz w:val="28"/>
          <w:szCs w:val="28"/>
          <w:lang w:eastAsia="ru-RU"/>
        </w:rPr>
      </w:pPr>
      <w:r w:rsidRPr="00797E38">
        <w:rPr>
          <w:sz w:val="28"/>
          <w:szCs w:val="28"/>
          <w:lang w:eastAsia="ru-RU"/>
        </w:rPr>
        <w:t xml:space="preserve">- </w:t>
      </w:r>
      <w:r w:rsidRPr="00797E38">
        <w:rPr>
          <w:i/>
          <w:sz w:val="28"/>
          <w:szCs w:val="28"/>
          <w:u w:val="single"/>
          <w:lang w:eastAsia="ru-RU"/>
        </w:rPr>
        <w:t>«Расходы на ГСМ»</w:t>
      </w:r>
      <w:r w:rsidRPr="00797E38">
        <w:rPr>
          <w:sz w:val="28"/>
          <w:szCs w:val="28"/>
          <w:lang w:eastAsia="ru-RU"/>
        </w:rPr>
        <w:t xml:space="preserve"> - </w:t>
      </w:r>
      <w:r w:rsidRPr="00797E38">
        <w:rPr>
          <w:b/>
          <w:i/>
          <w:sz w:val="28"/>
          <w:szCs w:val="28"/>
          <w:lang w:eastAsia="ru-RU"/>
        </w:rPr>
        <w:t xml:space="preserve">16,97 </w:t>
      </w:r>
      <w:proofErr w:type="spellStart"/>
      <w:r w:rsidRPr="00797E38">
        <w:rPr>
          <w:sz w:val="28"/>
          <w:szCs w:val="28"/>
          <w:lang w:eastAsia="ru-RU"/>
        </w:rPr>
        <w:t>тыс.руб</w:t>
      </w:r>
      <w:proofErr w:type="spellEnd"/>
      <w:r w:rsidRPr="00797E38">
        <w:rPr>
          <w:sz w:val="28"/>
          <w:szCs w:val="28"/>
          <w:lang w:eastAsia="ru-RU"/>
        </w:rPr>
        <w:t>.</w:t>
      </w:r>
    </w:p>
    <w:p w14:paraId="115A1CA9" w14:textId="77777777" w:rsidR="00797E38" w:rsidRPr="00797E38" w:rsidRDefault="00797E38" w:rsidP="00797E38">
      <w:pPr>
        <w:ind w:firstLine="720"/>
        <w:jc w:val="both"/>
        <w:rPr>
          <w:sz w:val="28"/>
          <w:szCs w:val="28"/>
          <w:lang w:eastAsia="ru-RU"/>
        </w:rPr>
      </w:pPr>
      <w:r w:rsidRPr="00797E38">
        <w:rPr>
          <w:sz w:val="28"/>
          <w:szCs w:val="28"/>
          <w:lang w:eastAsia="ru-RU"/>
        </w:rPr>
        <w:t xml:space="preserve">Расходы по статье </w:t>
      </w:r>
      <w:r w:rsidRPr="00797E38">
        <w:rPr>
          <w:i/>
          <w:sz w:val="28"/>
          <w:szCs w:val="28"/>
          <w:u w:val="single"/>
          <w:lang w:eastAsia="ru-RU"/>
        </w:rPr>
        <w:t>«Лабораторные анализы»</w:t>
      </w:r>
      <w:r w:rsidRPr="00797E38">
        <w:rPr>
          <w:sz w:val="28"/>
          <w:szCs w:val="28"/>
          <w:lang w:eastAsia="ru-RU"/>
        </w:rPr>
        <w:t xml:space="preserve">  приняты на основании договора на проведение лабораторных исследований № БЛ 126 от 15.05.2019 с ФБУЗ «Центр гигиены и эпидемиологии в Кемеровской области» в сумме 194,937  тыс. рублей на 8 месяцев в пересчете на регулируемый период 4 месяца сумма составит 97,47 тыс. рублей.</w:t>
      </w:r>
    </w:p>
    <w:p w14:paraId="490A3A5D" w14:textId="77777777" w:rsidR="00797E38" w:rsidRPr="00797E38" w:rsidRDefault="00797E38" w:rsidP="00797E38">
      <w:pPr>
        <w:tabs>
          <w:tab w:val="left" w:pos="1134"/>
        </w:tabs>
        <w:ind w:firstLine="709"/>
        <w:jc w:val="both"/>
        <w:rPr>
          <w:sz w:val="28"/>
          <w:szCs w:val="28"/>
          <w:lang w:eastAsia="ru-RU"/>
        </w:rPr>
      </w:pPr>
      <w:proofErr w:type="gramStart"/>
      <w:r w:rsidRPr="00797E38">
        <w:rPr>
          <w:sz w:val="28"/>
          <w:szCs w:val="28"/>
          <w:lang w:eastAsia="ru-RU"/>
        </w:rPr>
        <w:t>Расходы  по</w:t>
      </w:r>
      <w:proofErr w:type="gramEnd"/>
      <w:r w:rsidRPr="00797E38">
        <w:rPr>
          <w:sz w:val="28"/>
          <w:szCs w:val="28"/>
          <w:lang w:eastAsia="ru-RU"/>
        </w:rPr>
        <w:t xml:space="preserve"> статье </w:t>
      </w:r>
      <w:r w:rsidRPr="00797E38">
        <w:rPr>
          <w:i/>
          <w:sz w:val="28"/>
          <w:szCs w:val="28"/>
          <w:u w:val="single"/>
          <w:lang w:eastAsia="ru-RU"/>
        </w:rPr>
        <w:t>«Расходы на ГСМ»</w:t>
      </w:r>
      <w:r w:rsidRPr="00797E38">
        <w:rPr>
          <w:sz w:val="28"/>
          <w:szCs w:val="28"/>
          <w:lang w:eastAsia="ru-RU"/>
        </w:rPr>
        <w:t xml:space="preserve">  учтены в  размере 16,9668 тыс. рублей исходя из подтвержденных фактических расходов на бензин и тосол данными бухгалтерских регистров счета 10-3 (25,45027 тыс. руб. за 1 полугодие 2019 года) в пересчете на регулируемый период 4 месяца. </w:t>
      </w:r>
    </w:p>
    <w:p w14:paraId="286DD9C1" w14:textId="77777777" w:rsidR="00797E38" w:rsidRPr="00797E38" w:rsidRDefault="00797E38" w:rsidP="00797E38">
      <w:pPr>
        <w:ind w:firstLine="720"/>
        <w:jc w:val="both"/>
        <w:rPr>
          <w:sz w:val="28"/>
          <w:szCs w:val="28"/>
          <w:lang w:eastAsia="ru-RU"/>
        </w:rPr>
      </w:pPr>
      <w:r w:rsidRPr="00797E38">
        <w:rPr>
          <w:sz w:val="28"/>
          <w:szCs w:val="28"/>
          <w:lang w:eastAsia="ru-RU"/>
        </w:rPr>
        <w:t xml:space="preserve">В статье </w:t>
      </w:r>
      <w:r w:rsidRPr="00797E38">
        <w:rPr>
          <w:i/>
          <w:sz w:val="28"/>
          <w:szCs w:val="28"/>
          <w:u w:val="single"/>
          <w:lang w:eastAsia="ru-RU"/>
        </w:rPr>
        <w:t>«Подготовка кадров»</w:t>
      </w:r>
      <w:r w:rsidRPr="00797E38">
        <w:rPr>
          <w:sz w:val="28"/>
          <w:szCs w:val="28"/>
          <w:lang w:eastAsia="ru-RU"/>
        </w:rPr>
        <w:t xml:space="preserve"> затраты отклонены в сумме 15,0 тыс. руб. специалистом по причине отсутствия экономического обоснования: отсутствует расшифровка количества услуг и их стоимость, что противоречит пункту 16 Методических указаний.</w:t>
      </w:r>
    </w:p>
    <w:p w14:paraId="19477E08" w14:textId="77777777" w:rsidR="00797E38" w:rsidRPr="00797E38" w:rsidRDefault="00797E38" w:rsidP="00797E38">
      <w:pPr>
        <w:tabs>
          <w:tab w:val="left" w:pos="1134"/>
        </w:tabs>
        <w:ind w:firstLine="709"/>
        <w:jc w:val="both"/>
        <w:rPr>
          <w:sz w:val="28"/>
          <w:szCs w:val="28"/>
          <w:lang w:eastAsia="ru-RU"/>
        </w:rPr>
      </w:pPr>
    </w:p>
    <w:p w14:paraId="66BAC63B" w14:textId="77777777" w:rsidR="00797E38" w:rsidRPr="00797E38" w:rsidRDefault="00797E38" w:rsidP="00797E38">
      <w:pPr>
        <w:tabs>
          <w:tab w:val="left" w:pos="1134"/>
        </w:tabs>
        <w:jc w:val="center"/>
        <w:rPr>
          <w:b/>
          <w:sz w:val="32"/>
          <w:szCs w:val="32"/>
          <w:u w:val="single"/>
          <w:lang w:eastAsia="ru-RU"/>
        </w:rPr>
      </w:pPr>
      <w:r w:rsidRPr="00797E38">
        <w:rPr>
          <w:b/>
          <w:sz w:val="32"/>
          <w:szCs w:val="32"/>
          <w:u w:val="single"/>
          <w:lang w:eastAsia="ru-RU"/>
        </w:rPr>
        <w:t>1.2. «Ремонтные расходы»</w:t>
      </w:r>
    </w:p>
    <w:p w14:paraId="2653B0A8" w14:textId="77777777" w:rsidR="00797E38" w:rsidRPr="00797E38" w:rsidRDefault="00797E38" w:rsidP="00797E38">
      <w:pPr>
        <w:tabs>
          <w:tab w:val="left" w:pos="1134"/>
        </w:tabs>
        <w:jc w:val="center"/>
        <w:rPr>
          <w:b/>
          <w:sz w:val="32"/>
          <w:szCs w:val="32"/>
          <w:u w:val="single"/>
          <w:lang w:eastAsia="ru-RU"/>
        </w:rPr>
      </w:pPr>
      <w:r w:rsidRPr="00797E38">
        <w:rPr>
          <w:b/>
          <w:sz w:val="32"/>
          <w:szCs w:val="32"/>
          <w:u w:val="single"/>
          <w:lang w:eastAsia="ru-RU"/>
        </w:rPr>
        <w:t>1.2.1. «Капитальный ремонт основных средств»</w:t>
      </w:r>
    </w:p>
    <w:p w14:paraId="73ACF418" w14:textId="4E48BFD2" w:rsidR="00797E38" w:rsidRPr="00797E38" w:rsidRDefault="00797E38" w:rsidP="00797E38">
      <w:pPr>
        <w:tabs>
          <w:tab w:val="left" w:pos="1134"/>
        </w:tabs>
        <w:ind w:firstLine="709"/>
        <w:jc w:val="both"/>
        <w:rPr>
          <w:sz w:val="28"/>
          <w:szCs w:val="28"/>
          <w:lang w:eastAsia="ru-RU"/>
        </w:rPr>
      </w:pPr>
      <w:r w:rsidRPr="00797E38">
        <w:rPr>
          <w:sz w:val="28"/>
          <w:szCs w:val="28"/>
          <w:lang w:eastAsia="ru-RU"/>
        </w:rPr>
        <w:t xml:space="preserve">Организацией заявлены для учета в необходимой валовой выручке (в расчете на год) расходы на 2019 год по статье в сумме </w:t>
      </w:r>
      <w:r w:rsidRPr="00797E38">
        <w:rPr>
          <w:b/>
          <w:i/>
          <w:sz w:val="28"/>
          <w:szCs w:val="28"/>
          <w:lang w:eastAsia="ru-RU"/>
        </w:rPr>
        <w:t>1741,34</w:t>
      </w:r>
      <w:r w:rsidRPr="00797E38">
        <w:rPr>
          <w:sz w:val="28"/>
          <w:szCs w:val="28"/>
          <w:lang w:eastAsia="ru-RU"/>
        </w:rPr>
        <w:t xml:space="preserve"> тыс. руб.</w:t>
      </w:r>
    </w:p>
    <w:p w14:paraId="4D1D3F78" w14:textId="3A1CB44F" w:rsidR="00797E38" w:rsidRPr="00797E38" w:rsidRDefault="00797E38" w:rsidP="00797E38">
      <w:pPr>
        <w:tabs>
          <w:tab w:val="left" w:pos="1134"/>
        </w:tabs>
        <w:ind w:firstLine="709"/>
        <w:jc w:val="both"/>
        <w:rPr>
          <w:sz w:val="28"/>
          <w:szCs w:val="28"/>
          <w:lang w:eastAsia="ru-RU"/>
        </w:rPr>
      </w:pPr>
      <w:r w:rsidRPr="00797E38">
        <w:rPr>
          <w:sz w:val="28"/>
          <w:szCs w:val="28"/>
          <w:lang w:eastAsia="ru-RU"/>
        </w:rPr>
        <w:t>В качестве обосновывающих материалов в тарифном деле содержатся программа ремонтного обслуживания объектов МУП «Гарант» КГО (</w:t>
      </w:r>
      <w:proofErr w:type="spellStart"/>
      <w:r w:rsidRPr="00797E38">
        <w:rPr>
          <w:sz w:val="28"/>
          <w:szCs w:val="28"/>
          <w:lang w:eastAsia="ru-RU"/>
        </w:rPr>
        <w:t>пгт</w:t>
      </w:r>
      <w:proofErr w:type="spellEnd"/>
      <w:r w:rsidRPr="00797E38">
        <w:rPr>
          <w:sz w:val="28"/>
          <w:szCs w:val="28"/>
          <w:lang w:eastAsia="ru-RU"/>
        </w:rPr>
        <w:t xml:space="preserve">. Краснобродский) на 2019 год с обосновывающими документами, в том числе: </w:t>
      </w:r>
    </w:p>
    <w:p w14:paraId="7618B715"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 график ремонтов объектов водоснабжения и водоотведения на 2019 год;</w:t>
      </w:r>
    </w:p>
    <w:p w14:paraId="2D348E53"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 локальные сметные расчеты;</w:t>
      </w:r>
    </w:p>
    <w:p w14:paraId="5444DCFE"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 дефектные ведомости.</w:t>
      </w:r>
    </w:p>
    <w:p w14:paraId="70DEEA1E" w14:textId="7A3E1403" w:rsidR="00797E38" w:rsidRPr="00797E38" w:rsidRDefault="00797E38" w:rsidP="00797E38">
      <w:pPr>
        <w:tabs>
          <w:tab w:val="left" w:pos="1134"/>
        </w:tabs>
        <w:ind w:firstLine="709"/>
        <w:jc w:val="both"/>
        <w:rPr>
          <w:b/>
          <w:i/>
          <w:iCs/>
          <w:sz w:val="28"/>
          <w:szCs w:val="28"/>
          <w:lang w:eastAsia="ru-RU"/>
        </w:rPr>
      </w:pPr>
      <w:r w:rsidRPr="00797E38">
        <w:rPr>
          <w:sz w:val="28"/>
          <w:szCs w:val="28"/>
          <w:lang w:eastAsia="ru-RU"/>
        </w:rPr>
        <w:t xml:space="preserve">Экспертиза представленных материалов была проведена техническими специалистами региональной энергетической комиссии Кемеровской области. Расходы по данной статье приняты регулятором в соответствии с заключением технических специалистов </w:t>
      </w:r>
      <w:r w:rsidRPr="00797E38">
        <w:rPr>
          <w:bCs/>
          <w:sz w:val="28"/>
          <w:szCs w:val="28"/>
          <w:lang w:eastAsia="ru-RU"/>
        </w:rPr>
        <w:t>на регулируемый период</w:t>
      </w:r>
      <w:r w:rsidRPr="00797E38">
        <w:rPr>
          <w:b/>
          <w:i/>
          <w:iCs/>
          <w:sz w:val="28"/>
          <w:szCs w:val="28"/>
          <w:lang w:eastAsia="ru-RU"/>
        </w:rPr>
        <w:t xml:space="preserve"> </w:t>
      </w:r>
      <w:r w:rsidRPr="00797E38">
        <w:rPr>
          <w:sz w:val="28"/>
          <w:szCs w:val="28"/>
          <w:lang w:eastAsia="ru-RU"/>
        </w:rPr>
        <w:t>в сумме 707,29 тыс. руб.</w:t>
      </w:r>
      <w:r w:rsidRPr="00797E38">
        <w:rPr>
          <w:b/>
          <w:i/>
          <w:iCs/>
          <w:sz w:val="28"/>
          <w:szCs w:val="28"/>
          <w:lang w:eastAsia="ru-RU"/>
        </w:rPr>
        <w:t xml:space="preserve"> </w:t>
      </w:r>
    </w:p>
    <w:p w14:paraId="32C865AE" w14:textId="77777777" w:rsidR="00797E38" w:rsidRPr="00797E38" w:rsidRDefault="00797E38" w:rsidP="00797E38">
      <w:pPr>
        <w:tabs>
          <w:tab w:val="left" w:pos="1134"/>
        </w:tabs>
        <w:ind w:firstLine="709"/>
        <w:jc w:val="both"/>
        <w:rPr>
          <w:sz w:val="16"/>
          <w:szCs w:val="28"/>
          <w:lang w:eastAsia="ru-RU"/>
        </w:rPr>
      </w:pPr>
    </w:p>
    <w:p w14:paraId="4CF18386" w14:textId="508988F0" w:rsidR="00797E38" w:rsidRPr="00797E38" w:rsidRDefault="00797E38" w:rsidP="00797E38">
      <w:pPr>
        <w:tabs>
          <w:tab w:val="left" w:pos="1134"/>
        </w:tabs>
        <w:jc w:val="center"/>
        <w:rPr>
          <w:b/>
          <w:sz w:val="22"/>
          <w:szCs w:val="32"/>
          <w:u w:val="single"/>
          <w:lang w:eastAsia="ru-RU"/>
        </w:rPr>
      </w:pPr>
      <w:r w:rsidRPr="00797E38">
        <w:rPr>
          <w:noProof/>
          <w:szCs w:val="20"/>
          <w:lang w:eastAsia="ru-RU"/>
        </w:rPr>
        <w:drawing>
          <wp:inline distT="0" distB="0" distL="0" distR="0" wp14:anchorId="3E243C0D" wp14:editId="6856445D">
            <wp:extent cx="5943600" cy="2723515"/>
            <wp:effectExtent l="0" t="0" r="0" b="63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723515"/>
                    </a:xfrm>
                    <a:prstGeom prst="rect">
                      <a:avLst/>
                    </a:prstGeom>
                    <a:noFill/>
                    <a:ln>
                      <a:noFill/>
                    </a:ln>
                  </pic:spPr>
                </pic:pic>
              </a:graphicData>
            </a:graphic>
          </wp:inline>
        </w:drawing>
      </w:r>
    </w:p>
    <w:p w14:paraId="684F982C" w14:textId="77777777" w:rsidR="00797E38" w:rsidRPr="00797E38" w:rsidRDefault="00797E38" w:rsidP="00797E38">
      <w:pPr>
        <w:tabs>
          <w:tab w:val="left" w:pos="1134"/>
        </w:tabs>
        <w:jc w:val="center"/>
        <w:rPr>
          <w:b/>
          <w:sz w:val="32"/>
          <w:szCs w:val="32"/>
          <w:u w:val="single"/>
          <w:lang w:eastAsia="ru-RU"/>
        </w:rPr>
      </w:pPr>
    </w:p>
    <w:p w14:paraId="508DD0C9" w14:textId="77777777" w:rsidR="00797E38" w:rsidRPr="00797E38" w:rsidRDefault="00797E38" w:rsidP="00797E38">
      <w:pPr>
        <w:tabs>
          <w:tab w:val="left" w:pos="1134"/>
        </w:tabs>
        <w:jc w:val="center"/>
        <w:rPr>
          <w:b/>
          <w:sz w:val="32"/>
          <w:szCs w:val="32"/>
          <w:u w:val="single"/>
          <w:lang w:eastAsia="ru-RU"/>
        </w:rPr>
      </w:pPr>
      <w:r w:rsidRPr="00797E38">
        <w:rPr>
          <w:b/>
          <w:sz w:val="32"/>
          <w:szCs w:val="32"/>
          <w:u w:val="single"/>
          <w:lang w:eastAsia="ru-RU"/>
        </w:rPr>
        <w:t>1.2.2. «Текущий ремонт основных средств»</w:t>
      </w:r>
    </w:p>
    <w:p w14:paraId="6B8F9213" w14:textId="77777777" w:rsidR="00797E38" w:rsidRPr="00797E38" w:rsidRDefault="00797E38" w:rsidP="00797E38">
      <w:pPr>
        <w:tabs>
          <w:tab w:val="left" w:pos="1134"/>
        </w:tabs>
        <w:jc w:val="center"/>
        <w:rPr>
          <w:b/>
          <w:sz w:val="16"/>
          <w:szCs w:val="32"/>
          <w:u w:val="single"/>
          <w:lang w:eastAsia="ru-RU"/>
        </w:rPr>
      </w:pPr>
    </w:p>
    <w:p w14:paraId="7DE3C1AF" w14:textId="77777777" w:rsidR="00797E38" w:rsidRPr="00797E38" w:rsidRDefault="00797E38" w:rsidP="00797E38">
      <w:pPr>
        <w:tabs>
          <w:tab w:val="left" w:pos="1134"/>
        </w:tabs>
        <w:jc w:val="center"/>
        <w:rPr>
          <w:b/>
          <w:sz w:val="32"/>
          <w:szCs w:val="32"/>
          <w:u w:val="single"/>
          <w:lang w:eastAsia="ru-RU"/>
        </w:rPr>
      </w:pPr>
      <w:r w:rsidRPr="00797E38">
        <w:rPr>
          <w:b/>
          <w:sz w:val="32"/>
          <w:szCs w:val="32"/>
          <w:u w:val="single"/>
          <w:lang w:eastAsia="ru-RU"/>
        </w:rPr>
        <w:t>1.2.2.1. «Материалы на ремонт»</w:t>
      </w:r>
    </w:p>
    <w:p w14:paraId="258A4E3D" w14:textId="77777777" w:rsidR="00797E38" w:rsidRPr="00797E38" w:rsidRDefault="00797E38" w:rsidP="00797E38">
      <w:pPr>
        <w:tabs>
          <w:tab w:val="left" w:pos="1134"/>
        </w:tabs>
        <w:ind w:firstLine="709"/>
        <w:jc w:val="center"/>
        <w:rPr>
          <w:sz w:val="16"/>
          <w:szCs w:val="28"/>
          <w:lang w:eastAsia="ru-RU"/>
        </w:rPr>
      </w:pPr>
    </w:p>
    <w:p w14:paraId="45E830C8"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 xml:space="preserve">Организацией заявлены для учета в необходимой валовой выручке расходы по данной статье: </w:t>
      </w:r>
    </w:p>
    <w:p w14:paraId="77A45274" w14:textId="77777777" w:rsidR="00797E38" w:rsidRPr="00797E38" w:rsidRDefault="00797E38" w:rsidP="00797E38">
      <w:pPr>
        <w:tabs>
          <w:tab w:val="left" w:pos="1134"/>
        </w:tabs>
        <w:ind w:firstLine="709"/>
        <w:jc w:val="both"/>
        <w:rPr>
          <w:sz w:val="28"/>
          <w:szCs w:val="28"/>
          <w:lang w:eastAsia="ru-RU"/>
        </w:rPr>
      </w:pPr>
      <w:bookmarkStart w:id="4" w:name="_Hlk16075234"/>
      <w:r w:rsidRPr="00797E38">
        <w:rPr>
          <w:sz w:val="28"/>
          <w:szCs w:val="28"/>
          <w:lang w:eastAsia="ru-RU"/>
        </w:rPr>
        <w:t xml:space="preserve">- 2019 год в сумме </w:t>
      </w:r>
      <w:r w:rsidRPr="00797E38">
        <w:rPr>
          <w:b/>
          <w:i/>
          <w:sz w:val="28"/>
          <w:szCs w:val="28"/>
          <w:lang w:eastAsia="ru-RU"/>
        </w:rPr>
        <w:t xml:space="preserve">409,82 </w:t>
      </w:r>
      <w:r w:rsidRPr="00797E38">
        <w:rPr>
          <w:sz w:val="28"/>
          <w:szCs w:val="28"/>
          <w:lang w:eastAsia="ru-RU"/>
        </w:rPr>
        <w:t>тыс. руб.</w:t>
      </w:r>
      <w:bookmarkEnd w:id="4"/>
      <w:r w:rsidRPr="00797E38">
        <w:rPr>
          <w:sz w:val="28"/>
          <w:szCs w:val="28"/>
          <w:lang w:eastAsia="ru-RU"/>
        </w:rPr>
        <w:t>;</w:t>
      </w:r>
    </w:p>
    <w:p w14:paraId="75FC1842" w14:textId="77777777" w:rsidR="00797E38" w:rsidRPr="00797E38" w:rsidRDefault="00797E38" w:rsidP="00797E38">
      <w:pPr>
        <w:ind w:firstLine="720"/>
        <w:jc w:val="both"/>
        <w:rPr>
          <w:sz w:val="28"/>
          <w:szCs w:val="28"/>
          <w:lang w:eastAsia="ru-RU"/>
        </w:rPr>
      </w:pPr>
      <w:r w:rsidRPr="00797E38">
        <w:rPr>
          <w:sz w:val="28"/>
          <w:szCs w:val="28"/>
          <w:lang w:eastAsia="ru-RU"/>
        </w:rPr>
        <w:t xml:space="preserve">В качестве обосновывающих материалов по данной статье предприятием представлен </w:t>
      </w:r>
      <w:proofErr w:type="gramStart"/>
      <w:r w:rsidRPr="00797E38">
        <w:rPr>
          <w:sz w:val="28"/>
          <w:szCs w:val="28"/>
          <w:lang w:eastAsia="ru-RU"/>
        </w:rPr>
        <w:t>расчет  уровня</w:t>
      </w:r>
      <w:proofErr w:type="gramEnd"/>
      <w:r w:rsidRPr="00797E38">
        <w:rPr>
          <w:sz w:val="28"/>
          <w:szCs w:val="28"/>
          <w:lang w:eastAsia="ru-RU"/>
        </w:rPr>
        <w:t xml:space="preserve"> потребности в материалах для обслуживания объектов данной централизованной системы холодного водоснабжения на 2019 год.</w:t>
      </w:r>
    </w:p>
    <w:p w14:paraId="633BA05F" w14:textId="77777777" w:rsidR="00797E38" w:rsidRPr="00797E38" w:rsidRDefault="00797E38" w:rsidP="00797E38">
      <w:pPr>
        <w:ind w:firstLine="720"/>
        <w:jc w:val="both"/>
        <w:rPr>
          <w:sz w:val="28"/>
          <w:szCs w:val="28"/>
          <w:lang w:eastAsia="ru-RU"/>
        </w:rPr>
      </w:pPr>
      <w:r w:rsidRPr="00797E38">
        <w:rPr>
          <w:sz w:val="28"/>
          <w:szCs w:val="28"/>
          <w:lang w:eastAsia="ru-RU"/>
        </w:rPr>
        <w:t xml:space="preserve">Копии договоров на поставку материалов в соответствии с </w:t>
      </w:r>
      <w:proofErr w:type="spellStart"/>
      <w:r w:rsidRPr="00797E38">
        <w:rPr>
          <w:sz w:val="28"/>
          <w:szCs w:val="28"/>
          <w:lang w:eastAsia="ru-RU"/>
        </w:rPr>
        <w:t>п.п</w:t>
      </w:r>
      <w:proofErr w:type="spellEnd"/>
      <w:r w:rsidRPr="00797E38">
        <w:rPr>
          <w:sz w:val="28"/>
          <w:szCs w:val="28"/>
          <w:lang w:eastAsia="ru-RU"/>
        </w:rPr>
        <w:t>. «о» п.17 Правил в материалах тарифного дела предприятием не представлены, отсутствует экономическое обоснование объемов материальных ресурсов, предусмотренных пунктом 16 Методических указаний.</w:t>
      </w:r>
    </w:p>
    <w:p w14:paraId="01845B38" w14:textId="77777777" w:rsidR="00797E38" w:rsidRPr="00797E38" w:rsidRDefault="00797E38" w:rsidP="00797E38">
      <w:pPr>
        <w:ind w:firstLine="720"/>
        <w:jc w:val="both"/>
        <w:rPr>
          <w:sz w:val="28"/>
          <w:szCs w:val="28"/>
          <w:lang w:eastAsia="ru-RU"/>
        </w:rPr>
      </w:pPr>
      <w:r w:rsidRPr="00797E38">
        <w:rPr>
          <w:sz w:val="28"/>
          <w:szCs w:val="28"/>
          <w:lang w:eastAsia="ru-RU"/>
        </w:rPr>
        <w:t xml:space="preserve">Фактические расходы организации, ранее эксплуатировавшей объекты данной централизованной системы – ООО «РЭСК», за 2018 год не подтверждены. </w:t>
      </w:r>
    </w:p>
    <w:p w14:paraId="4DAC2CBD"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 xml:space="preserve">При анализе представленных материалов стр. 13-125 дополнительных материалов, представленных в РЭК КО от 13.08.2019 (№ 125, </w:t>
      </w:r>
      <w:proofErr w:type="spellStart"/>
      <w:r w:rsidRPr="00797E38">
        <w:rPr>
          <w:sz w:val="28"/>
          <w:szCs w:val="28"/>
          <w:lang w:eastAsia="ru-RU"/>
        </w:rPr>
        <w:t>вхд</w:t>
      </w:r>
      <w:proofErr w:type="spellEnd"/>
      <w:r w:rsidRPr="00797E38">
        <w:rPr>
          <w:sz w:val="28"/>
          <w:szCs w:val="28"/>
          <w:lang w:eastAsia="ru-RU"/>
        </w:rPr>
        <w:t>. От 14.08.2019 №4153) установлено, что МУП «Гарант» КГО с момента передачи имущества не осуществляло работы по аварийно-восстановительному ремонту, работы осуществляло МКУ «Управление жизнеобеспечения Краснобродского городского округа», о чем свидетельствуют представленные договоры на выполненные работы и акты осмотров мест порывов, информация Единой дежурно-диспетчерской службы Краснобродского городского округа.</w:t>
      </w:r>
    </w:p>
    <w:p w14:paraId="613D2DBE"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За период с апрель-июль 2019 года (4 месяца) сумма расходов по ремонту сетей и устранению аварий составила 644,871тыс. рублей.</w:t>
      </w:r>
    </w:p>
    <w:p w14:paraId="0310CA96"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 xml:space="preserve"> </w:t>
      </w:r>
    </w:p>
    <w:tbl>
      <w:tblPr>
        <w:tblW w:w="9067" w:type="dxa"/>
        <w:jc w:val="center"/>
        <w:tblLook w:val="04A0" w:firstRow="1" w:lastRow="0" w:firstColumn="1" w:lastColumn="0" w:noHBand="0" w:noVBand="1"/>
      </w:tblPr>
      <w:tblGrid>
        <w:gridCol w:w="5949"/>
        <w:gridCol w:w="3118"/>
      </w:tblGrid>
      <w:tr w:rsidR="00797E38" w:rsidRPr="00797E38" w14:paraId="3724C90E" w14:textId="77777777" w:rsidTr="00CD15AF">
        <w:trPr>
          <w:trHeight w:val="300"/>
          <w:jc w:val="center"/>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899EF" w14:textId="77777777" w:rsidR="00797E38" w:rsidRPr="00797E38" w:rsidRDefault="00797E38" w:rsidP="00797E38">
            <w:pPr>
              <w:rPr>
                <w:color w:val="000000"/>
                <w:lang w:eastAsia="ru-RU"/>
              </w:rPr>
            </w:pPr>
            <w:r w:rsidRPr="00797E38">
              <w:rPr>
                <w:color w:val="000000"/>
                <w:lang w:eastAsia="ru-RU"/>
              </w:rPr>
              <w:t> Реквизиты договоров</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14:paraId="34763D92" w14:textId="77777777" w:rsidR="00797E38" w:rsidRPr="00797E38" w:rsidRDefault="00797E38" w:rsidP="00797E38">
            <w:pPr>
              <w:rPr>
                <w:color w:val="000000"/>
                <w:lang w:eastAsia="ru-RU"/>
              </w:rPr>
            </w:pPr>
            <w:r w:rsidRPr="00797E38">
              <w:rPr>
                <w:color w:val="000000"/>
                <w:lang w:eastAsia="ru-RU"/>
              </w:rPr>
              <w:t>Сумма, руб. с НДС</w:t>
            </w:r>
          </w:p>
        </w:tc>
      </w:tr>
      <w:tr w:rsidR="00797E38" w:rsidRPr="00797E38" w14:paraId="7DA84E67" w14:textId="77777777" w:rsidTr="00CD15AF">
        <w:trPr>
          <w:trHeight w:val="300"/>
          <w:jc w:val="center"/>
        </w:trPr>
        <w:tc>
          <w:tcPr>
            <w:tcW w:w="5949" w:type="dxa"/>
            <w:tcBorders>
              <w:top w:val="nil"/>
              <w:left w:val="single" w:sz="4" w:space="0" w:color="auto"/>
              <w:bottom w:val="single" w:sz="4" w:space="0" w:color="auto"/>
              <w:right w:val="single" w:sz="4" w:space="0" w:color="auto"/>
            </w:tcBorders>
            <w:shd w:val="clear" w:color="auto" w:fill="auto"/>
            <w:noWrap/>
            <w:vAlign w:val="bottom"/>
            <w:hideMark/>
          </w:tcPr>
          <w:p w14:paraId="1941EEB6" w14:textId="77777777" w:rsidR="00797E38" w:rsidRPr="00797E38" w:rsidRDefault="00797E38" w:rsidP="00797E38">
            <w:pPr>
              <w:rPr>
                <w:color w:val="000000"/>
                <w:lang w:eastAsia="ru-RU"/>
              </w:rPr>
            </w:pPr>
            <w:r w:rsidRPr="00797E38">
              <w:rPr>
                <w:color w:val="000000"/>
                <w:lang w:eastAsia="ru-RU"/>
              </w:rPr>
              <w:t>№41/209 от 24.09.2019</w:t>
            </w:r>
          </w:p>
        </w:tc>
        <w:tc>
          <w:tcPr>
            <w:tcW w:w="3118" w:type="dxa"/>
            <w:tcBorders>
              <w:top w:val="nil"/>
              <w:left w:val="nil"/>
              <w:bottom w:val="single" w:sz="4" w:space="0" w:color="auto"/>
              <w:right w:val="single" w:sz="4" w:space="0" w:color="auto"/>
            </w:tcBorders>
            <w:shd w:val="clear" w:color="auto" w:fill="auto"/>
            <w:noWrap/>
            <w:vAlign w:val="bottom"/>
            <w:hideMark/>
          </w:tcPr>
          <w:p w14:paraId="116F80AE" w14:textId="77777777" w:rsidR="00797E38" w:rsidRPr="00797E38" w:rsidRDefault="00797E38" w:rsidP="00797E38">
            <w:pPr>
              <w:jc w:val="right"/>
              <w:rPr>
                <w:color w:val="000000"/>
                <w:lang w:eastAsia="ru-RU"/>
              </w:rPr>
            </w:pPr>
            <w:r w:rsidRPr="00797E38">
              <w:rPr>
                <w:color w:val="000000"/>
                <w:lang w:eastAsia="ru-RU"/>
              </w:rPr>
              <w:t>64859,16</w:t>
            </w:r>
          </w:p>
        </w:tc>
      </w:tr>
      <w:tr w:rsidR="00797E38" w:rsidRPr="00797E38" w14:paraId="187741CC" w14:textId="77777777" w:rsidTr="00CD15AF">
        <w:trPr>
          <w:trHeight w:val="300"/>
          <w:jc w:val="center"/>
        </w:trPr>
        <w:tc>
          <w:tcPr>
            <w:tcW w:w="5949" w:type="dxa"/>
            <w:tcBorders>
              <w:top w:val="nil"/>
              <w:left w:val="single" w:sz="4" w:space="0" w:color="auto"/>
              <w:bottom w:val="single" w:sz="4" w:space="0" w:color="auto"/>
              <w:right w:val="single" w:sz="4" w:space="0" w:color="auto"/>
            </w:tcBorders>
            <w:shd w:val="clear" w:color="auto" w:fill="auto"/>
            <w:noWrap/>
            <w:vAlign w:val="bottom"/>
            <w:hideMark/>
          </w:tcPr>
          <w:p w14:paraId="3CD4B24A" w14:textId="77777777" w:rsidR="00797E38" w:rsidRPr="00797E38" w:rsidRDefault="00797E38" w:rsidP="00797E38">
            <w:pPr>
              <w:rPr>
                <w:color w:val="000000"/>
                <w:lang w:eastAsia="ru-RU"/>
              </w:rPr>
            </w:pPr>
            <w:r w:rsidRPr="00797E38">
              <w:rPr>
                <w:color w:val="000000"/>
                <w:lang w:eastAsia="ru-RU"/>
              </w:rPr>
              <w:t>№ 40/2019 от 13.06.2019</w:t>
            </w:r>
          </w:p>
        </w:tc>
        <w:tc>
          <w:tcPr>
            <w:tcW w:w="3118" w:type="dxa"/>
            <w:tcBorders>
              <w:top w:val="nil"/>
              <w:left w:val="nil"/>
              <w:bottom w:val="single" w:sz="4" w:space="0" w:color="auto"/>
              <w:right w:val="single" w:sz="4" w:space="0" w:color="auto"/>
            </w:tcBorders>
            <w:shd w:val="clear" w:color="auto" w:fill="auto"/>
            <w:noWrap/>
            <w:vAlign w:val="bottom"/>
            <w:hideMark/>
          </w:tcPr>
          <w:p w14:paraId="46C897E0" w14:textId="77777777" w:rsidR="00797E38" w:rsidRPr="00797E38" w:rsidRDefault="00797E38" w:rsidP="00797E38">
            <w:pPr>
              <w:jc w:val="right"/>
              <w:rPr>
                <w:color w:val="000000"/>
                <w:lang w:eastAsia="ru-RU"/>
              </w:rPr>
            </w:pPr>
            <w:r w:rsidRPr="00797E38">
              <w:rPr>
                <w:color w:val="000000"/>
                <w:lang w:eastAsia="ru-RU"/>
              </w:rPr>
              <w:t>90145,51</w:t>
            </w:r>
          </w:p>
        </w:tc>
      </w:tr>
      <w:tr w:rsidR="00797E38" w:rsidRPr="00797E38" w14:paraId="301B16B6" w14:textId="77777777" w:rsidTr="00CD15AF">
        <w:trPr>
          <w:trHeight w:val="300"/>
          <w:jc w:val="center"/>
        </w:trPr>
        <w:tc>
          <w:tcPr>
            <w:tcW w:w="5949" w:type="dxa"/>
            <w:tcBorders>
              <w:top w:val="nil"/>
              <w:left w:val="single" w:sz="4" w:space="0" w:color="auto"/>
              <w:bottom w:val="single" w:sz="4" w:space="0" w:color="auto"/>
              <w:right w:val="single" w:sz="4" w:space="0" w:color="auto"/>
            </w:tcBorders>
            <w:shd w:val="clear" w:color="auto" w:fill="auto"/>
            <w:noWrap/>
            <w:vAlign w:val="bottom"/>
            <w:hideMark/>
          </w:tcPr>
          <w:p w14:paraId="3223E549" w14:textId="77777777" w:rsidR="00797E38" w:rsidRPr="00797E38" w:rsidRDefault="00797E38" w:rsidP="00797E38">
            <w:pPr>
              <w:rPr>
                <w:color w:val="000000"/>
                <w:lang w:eastAsia="ru-RU"/>
              </w:rPr>
            </w:pPr>
            <w:r w:rsidRPr="00797E38">
              <w:rPr>
                <w:color w:val="000000"/>
                <w:lang w:eastAsia="ru-RU"/>
              </w:rPr>
              <w:lastRenderedPageBreak/>
              <w:t>№ 47/2019 от 16.07.2019</w:t>
            </w:r>
          </w:p>
        </w:tc>
        <w:tc>
          <w:tcPr>
            <w:tcW w:w="3118" w:type="dxa"/>
            <w:tcBorders>
              <w:top w:val="nil"/>
              <w:left w:val="nil"/>
              <w:bottom w:val="single" w:sz="4" w:space="0" w:color="auto"/>
              <w:right w:val="single" w:sz="4" w:space="0" w:color="auto"/>
            </w:tcBorders>
            <w:shd w:val="clear" w:color="auto" w:fill="auto"/>
            <w:noWrap/>
            <w:vAlign w:val="bottom"/>
            <w:hideMark/>
          </w:tcPr>
          <w:p w14:paraId="261FE183" w14:textId="77777777" w:rsidR="00797E38" w:rsidRPr="00797E38" w:rsidRDefault="00797E38" w:rsidP="00797E38">
            <w:pPr>
              <w:jc w:val="right"/>
              <w:rPr>
                <w:color w:val="000000"/>
                <w:lang w:eastAsia="ru-RU"/>
              </w:rPr>
            </w:pPr>
            <w:r w:rsidRPr="00797E38">
              <w:rPr>
                <w:color w:val="000000"/>
                <w:lang w:eastAsia="ru-RU"/>
              </w:rPr>
              <w:t>299146,0</w:t>
            </w:r>
          </w:p>
        </w:tc>
      </w:tr>
      <w:tr w:rsidR="00797E38" w:rsidRPr="00797E38" w14:paraId="69504A80" w14:textId="77777777" w:rsidTr="00CD15AF">
        <w:trPr>
          <w:trHeight w:val="300"/>
          <w:jc w:val="center"/>
        </w:trPr>
        <w:tc>
          <w:tcPr>
            <w:tcW w:w="5949" w:type="dxa"/>
            <w:tcBorders>
              <w:top w:val="nil"/>
              <w:left w:val="single" w:sz="4" w:space="0" w:color="auto"/>
              <w:bottom w:val="single" w:sz="4" w:space="0" w:color="auto"/>
              <w:right w:val="single" w:sz="4" w:space="0" w:color="auto"/>
            </w:tcBorders>
            <w:shd w:val="clear" w:color="auto" w:fill="auto"/>
            <w:noWrap/>
            <w:vAlign w:val="bottom"/>
            <w:hideMark/>
          </w:tcPr>
          <w:p w14:paraId="1A431FD5" w14:textId="77777777" w:rsidR="00797E38" w:rsidRPr="00797E38" w:rsidRDefault="00797E38" w:rsidP="00797E38">
            <w:pPr>
              <w:rPr>
                <w:color w:val="000000"/>
                <w:lang w:eastAsia="ru-RU"/>
              </w:rPr>
            </w:pPr>
            <w:r w:rsidRPr="00797E38">
              <w:rPr>
                <w:color w:val="000000"/>
                <w:lang w:eastAsia="ru-RU"/>
              </w:rPr>
              <w:t>№ 32/2019 от 17.05.2019</w:t>
            </w:r>
          </w:p>
        </w:tc>
        <w:tc>
          <w:tcPr>
            <w:tcW w:w="3118" w:type="dxa"/>
            <w:tcBorders>
              <w:top w:val="nil"/>
              <w:left w:val="nil"/>
              <w:bottom w:val="single" w:sz="4" w:space="0" w:color="auto"/>
              <w:right w:val="single" w:sz="4" w:space="0" w:color="auto"/>
            </w:tcBorders>
            <w:shd w:val="clear" w:color="auto" w:fill="auto"/>
            <w:noWrap/>
            <w:vAlign w:val="bottom"/>
            <w:hideMark/>
          </w:tcPr>
          <w:p w14:paraId="1C28EE72" w14:textId="77777777" w:rsidR="00797E38" w:rsidRPr="00797E38" w:rsidRDefault="00797E38" w:rsidP="00797E38">
            <w:pPr>
              <w:jc w:val="right"/>
              <w:rPr>
                <w:color w:val="000000"/>
                <w:lang w:eastAsia="ru-RU"/>
              </w:rPr>
            </w:pPr>
            <w:r w:rsidRPr="00797E38">
              <w:rPr>
                <w:color w:val="000000"/>
                <w:lang w:eastAsia="ru-RU"/>
              </w:rPr>
              <w:t>94367,23</w:t>
            </w:r>
          </w:p>
        </w:tc>
      </w:tr>
      <w:tr w:rsidR="00797E38" w:rsidRPr="00797E38" w14:paraId="1B01257C" w14:textId="77777777" w:rsidTr="00CD15AF">
        <w:trPr>
          <w:trHeight w:val="300"/>
          <w:jc w:val="center"/>
        </w:trPr>
        <w:tc>
          <w:tcPr>
            <w:tcW w:w="5949" w:type="dxa"/>
            <w:tcBorders>
              <w:top w:val="nil"/>
              <w:left w:val="single" w:sz="4" w:space="0" w:color="auto"/>
              <w:bottom w:val="single" w:sz="4" w:space="0" w:color="auto"/>
              <w:right w:val="single" w:sz="4" w:space="0" w:color="auto"/>
            </w:tcBorders>
            <w:shd w:val="clear" w:color="auto" w:fill="auto"/>
            <w:noWrap/>
            <w:vAlign w:val="bottom"/>
            <w:hideMark/>
          </w:tcPr>
          <w:p w14:paraId="48470E74" w14:textId="77777777" w:rsidR="00797E38" w:rsidRPr="00797E38" w:rsidRDefault="00797E38" w:rsidP="00797E38">
            <w:pPr>
              <w:rPr>
                <w:color w:val="000000"/>
                <w:lang w:eastAsia="ru-RU"/>
              </w:rPr>
            </w:pPr>
            <w:r w:rsidRPr="00797E38">
              <w:rPr>
                <w:color w:val="000000"/>
                <w:lang w:eastAsia="ru-RU"/>
              </w:rPr>
              <w:t>№ 33/2019 от 17.05.2019</w:t>
            </w:r>
          </w:p>
        </w:tc>
        <w:tc>
          <w:tcPr>
            <w:tcW w:w="3118" w:type="dxa"/>
            <w:tcBorders>
              <w:top w:val="nil"/>
              <w:left w:val="nil"/>
              <w:bottom w:val="single" w:sz="4" w:space="0" w:color="auto"/>
              <w:right w:val="single" w:sz="4" w:space="0" w:color="auto"/>
            </w:tcBorders>
            <w:shd w:val="clear" w:color="auto" w:fill="auto"/>
            <w:noWrap/>
            <w:vAlign w:val="bottom"/>
            <w:hideMark/>
          </w:tcPr>
          <w:p w14:paraId="69025EF1" w14:textId="77777777" w:rsidR="00797E38" w:rsidRPr="00797E38" w:rsidRDefault="00797E38" w:rsidP="00797E38">
            <w:pPr>
              <w:jc w:val="right"/>
              <w:rPr>
                <w:color w:val="000000"/>
                <w:lang w:eastAsia="ru-RU"/>
              </w:rPr>
            </w:pPr>
            <w:r w:rsidRPr="00797E38">
              <w:rPr>
                <w:color w:val="000000"/>
                <w:lang w:eastAsia="ru-RU"/>
              </w:rPr>
              <w:t>96353,84</w:t>
            </w:r>
          </w:p>
        </w:tc>
      </w:tr>
      <w:tr w:rsidR="00797E38" w:rsidRPr="00797E38" w14:paraId="09C6C475" w14:textId="77777777" w:rsidTr="00CD15AF">
        <w:trPr>
          <w:trHeight w:val="300"/>
          <w:jc w:val="center"/>
        </w:trPr>
        <w:tc>
          <w:tcPr>
            <w:tcW w:w="5949" w:type="dxa"/>
            <w:tcBorders>
              <w:top w:val="nil"/>
              <w:left w:val="single" w:sz="4" w:space="0" w:color="auto"/>
              <w:bottom w:val="single" w:sz="4" w:space="0" w:color="auto"/>
              <w:right w:val="single" w:sz="4" w:space="0" w:color="auto"/>
            </w:tcBorders>
            <w:shd w:val="clear" w:color="auto" w:fill="auto"/>
            <w:noWrap/>
            <w:vAlign w:val="bottom"/>
            <w:hideMark/>
          </w:tcPr>
          <w:p w14:paraId="1607C909" w14:textId="77777777" w:rsidR="00797E38" w:rsidRPr="00797E38" w:rsidRDefault="00797E38" w:rsidP="00797E38">
            <w:pPr>
              <w:rPr>
                <w:color w:val="000000"/>
                <w:lang w:eastAsia="ru-RU"/>
              </w:rPr>
            </w:pPr>
            <w:r w:rsidRPr="00797E38">
              <w:rPr>
                <w:color w:val="000000"/>
                <w:lang w:eastAsia="ru-RU"/>
              </w:rPr>
              <w:t> ИТОГО</w:t>
            </w:r>
          </w:p>
        </w:tc>
        <w:tc>
          <w:tcPr>
            <w:tcW w:w="3118" w:type="dxa"/>
            <w:tcBorders>
              <w:top w:val="nil"/>
              <w:left w:val="nil"/>
              <w:bottom w:val="single" w:sz="4" w:space="0" w:color="auto"/>
              <w:right w:val="single" w:sz="4" w:space="0" w:color="auto"/>
            </w:tcBorders>
            <w:shd w:val="clear" w:color="auto" w:fill="auto"/>
            <w:noWrap/>
            <w:vAlign w:val="bottom"/>
            <w:hideMark/>
          </w:tcPr>
          <w:p w14:paraId="43B82095" w14:textId="77777777" w:rsidR="00797E38" w:rsidRPr="00797E38" w:rsidRDefault="00797E38" w:rsidP="00797E38">
            <w:pPr>
              <w:jc w:val="right"/>
              <w:rPr>
                <w:b/>
                <w:bCs/>
                <w:color w:val="000000"/>
                <w:lang w:eastAsia="ru-RU"/>
              </w:rPr>
            </w:pPr>
            <w:r w:rsidRPr="00797E38">
              <w:rPr>
                <w:b/>
                <w:bCs/>
                <w:color w:val="000000"/>
                <w:lang w:eastAsia="ru-RU"/>
              </w:rPr>
              <w:t>644871,74</w:t>
            </w:r>
          </w:p>
        </w:tc>
      </w:tr>
    </w:tbl>
    <w:p w14:paraId="296B6531" w14:textId="77777777" w:rsidR="00797E38" w:rsidRPr="00797E38" w:rsidRDefault="00797E38" w:rsidP="00797E38">
      <w:pPr>
        <w:ind w:firstLine="720"/>
        <w:jc w:val="both"/>
        <w:rPr>
          <w:sz w:val="28"/>
          <w:szCs w:val="28"/>
          <w:lang w:eastAsia="ru-RU"/>
        </w:rPr>
      </w:pPr>
    </w:p>
    <w:p w14:paraId="1815D47B" w14:textId="77777777" w:rsidR="00797E38" w:rsidRPr="00797E38" w:rsidRDefault="00797E38" w:rsidP="00797E38">
      <w:pPr>
        <w:ind w:firstLine="720"/>
        <w:jc w:val="both"/>
        <w:rPr>
          <w:sz w:val="28"/>
          <w:szCs w:val="28"/>
          <w:lang w:eastAsia="ru-RU"/>
        </w:rPr>
      </w:pPr>
      <w:r w:rsidRPr="00797E38">
        <w:rPr>
          <w:sz w:val="28"/>
          <w:szCs w:val="28"/>
          <w:lang w:eastAsia="ru-RU"/>
        </w:rPr>
        <w:t>Специалист учтены расходы по статье «</w:t>
      </w:r>
      <w:r w:rsidRPr="00797E38">
        <w:rPr>
          <w:i/>
          <w:iCs/>
          <w:sz w:val="28"/>
          <w:szCs w:val="28"/>
          <w:lang w:eastAsia="ru-RU"/>
        </w:rPr>
        <w:t xml:space="preserve">Текущий ремонт» </w:t>
      </w:r>
      <w:r w:rsidRPr="00797E38">
        <w:rPr>
          <w:sz w:val="28"/>
          <w:szCs w:val="28"/>
          <w:lang w:eastAsia="ru-RU"/>
        </w:rPr>
        <w:t xml:space="preserve">на регулируемый период в размере </w:t>
      </w:r>
      <w:r w:rsidRPr="00797E38">
        <w:rPr>
          <w:b/>
          <w:bCs/>
          <w:i/>
          <w:iCs/>
          <w:sz w:val="28"/>
          <w:szCs w:val="28"/>
          <w:lang w:eastAsia="ru-RU"/>
        </w:rPr>
        <w:t>644,871</w:t>
      </w:r>
      <w:r w:rsidRPr="00797E38">
        <w:rPr>
          <w:sz w:val="28"/>
          <w:szCs w:val="28"/>
          <w:lang w:eastAsia="ru-RU"/>
        </w:rPr>
        <w:t xml:space="preserve"> тыс. руб. </w:t>
      </w:r>
    </w:p>
    <w:p w14:paraId="188537B2" w14:textId="77777777" w:rsidR="00797E38" w:rsidRPr="00797E38" w:rsidRDefault="00797E38" w:rsidP="00797E38">
      <w:pPr>
        <w:tabs>
          <w:tab w:val="left" w:pos="1134"/>
        </w:tabs>
        <w:ind w:left="709"/>
        <w:jc w:val="both"/>
        <w:rPr>
          <w:sz w:val="18"/>
          <w:szCs w:val="28"/>
          <w:lang w:eastAsia="ru-RU"/>
        </w:rPr>
      </w:pPr>
    </w:p>
    <w:p w14:paraId="49B6664E" w14:textId="77777777" w:rsidR="00797E38" w:rsidRPr="00797E38" w:rsidRDefault="00797E38" w:rsidP="00797E38">
      <w:pPr>
        <w:tabs>
          <w:tab w:val="left" w:pos="1134"/>
        </w:tabs>
        <w:jc w:val="center"/>
        <w:rPr>
          <w:b/>
          <w:sz w:val="32"/>
          <w:szCs w:val="32"/>
          <w:u w:val="single"/>
          <w:lang w:eastAsia="ru-RU"/>
        </w:rPr>
      </w:pPr>
      <w:r w:rsidRPr="00797E38">
        <w:rPr>
          <w:b/>
          <w:sz w:val="32"/>
          <w:szCs w:val="32"/>
          <w:u w:val="single"/>
          <w:lang w:eastAsia="ru-RU"/>
        </w:rPr>
        <w:t>1.3. «Административные расходы»</w:t>
      </w:r>
    </w:p>
    <w:p w14:paraId="757F927A" w14:textId="77777777" w:rsidR="00797E38" w:rsidRPr="00797E38" w:rsidRDefault="00797E38" w:rsidP="00797E38">
      <w:pPr>
        <w:tabs>
          <w:tab w:val="left" w:pos="1134"/>
        </w:tabs>
        <w:jc w:val="both"/>
        <w:rPr>
          <w:szCs w:val="28"/>
          <w:lang w:eastAsia="ru-RU"/>
        </w:rPr>
      </w:pPr>
    </w:p>
    <w:p w14:paraId="3A2351D9" w14:textId="77777777" w:rsidR="00797E38" w:rsidRPr="00797E38" w:rsidRDefault="00797E38" w:rsidP="00797E38">
      <w:pPr>
        <w:tabs>
          <w:tab w:val="left" w:pos="1134"/>
        </w:tabs>
        <w:jc w:val="center"/>
        <w:rPr>
          <w:b/>
          <w:sz w:val="32"/>
          <w:szCs w:val="32"/>
          <w:u w:val="single"/>
          <w:lang w:eastAsia="ru-RU"/>
        </w:rPr>
      </w:pPr>
      <w:r w:rsidRPr="00797E38">
        <w:rPr>
          <w:b/>
          <w:sz w:val="32"/>
          <w:szCs w:val="32"/>
          <w:u w:val="single"/>
          <w:lang w:eastAsia="ru-RU"/>
        </w:rPr>
        <w:t>1.3.1. «Заработная плата административно-управленческого персонала»</w:t>
      </w:r>
    </w:p>
    <w:p w14:paraId="7807D1AA" w14:textId="77777777" w:rsidR="00797E38" w:rsidRPr="00797E38" w:rsidRDefault="00797E38" w:rsidP="00797E38">
      <w:pPr>
        <w:tabs>
          <w:tab w:val="left" w:pos="1134"/>
        </w:tabs>
        <w:jc w:val="center"/>
        <w:rPr>
          <w:sz w:val="6"/>
          <w:szCs w:val="16"/>
          <w:lang w:eastAsia="ru-RU"/>
        </w:rPr>
      </w:pPr>
    </w:p>
    <w:p w14:paraId="5F034CCF"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 xml:space="preserve">Организацией заявлены для учета в необходимой валовой выручке расходы по данной статье: </w:t>
      </w:r>
    </w:p>
    <w:p w14:paraId="1CA68A53"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 xml:space="preserve">- 2019 год в сумме </w:t>
      </w:r>
      <w:r w:rsidRPr="00797E38">
        <w:rPr>
          <w:b/>
          <w:i/>
          <w:sz w:val="28"/>
          <w:szCs w:val="28"/>
          <w:lang w:eastAsia="ru-RU"/>
        </w:rPr>
        <w:t xml:space="preserve">906,46 </w:t>
      </w:r>
      <w:r w:rsidRPr="00797E38">
        <w:rPr>
          <w:sz w:val="28"/>
          <w:szCs w:val="28"/>
          <w:lang w:eastAsia="ru-RU"/>
        </w:rPr>
        <w:t xml:space="preserve">тыс. руб. при численности </w:t>
      </w:r>
      <w:r w:rsidRPr="00797E38">
        <w:rPr>
          <w:b/>
          <w:i/>
          <w:sz w:val="28"/>
          <w:szCs w:val="28"/>
          <w:lang w:eastAsia="ru-RU"/>
        </w:rPr>
        <w:t xml:space="preserve">5,00 </w:t>
      </w:r>
      <w:r w:rsidRPr="00797E38">
        <w:rPr>
          <w:sz w:val="28"/>
          <w:szCs w:val="28"/>
          <w:lang w:eastAsia="ru-RU"/>
        </w:rPr>
        <w:t xml:space="preserve">человек и среднемесячной заработной плате </w:t>
      </w:r>
      <w:r w:rsidRPr="00797E38">
        <w:rPr>
          <w:b/>
          <w:i/>
          <w:sz w:val="28"/>
          <w:szCs w:val="28"/>
          <w:lang w:eastAsia="ru-RU"/>
        </w:rPr>
        <w:t xml:space="preserve">29975 </w:t>
      </w:r>
      <w:r w:rsidRPr="00797E38">
        <w:rPr>
          <w:sz w:val="28"/>
          <w:szCs w:val="28"/>
          <w:lang w:eastAsia="ru-RU"/>
        </w:rPr>
        <w:t>руб./чел./мес.;</w:t>
      </w:r>
    </w:p>
    <w:p w14:paraId="3C1565EC"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В качестве обосновывающих документов в материалах тарифного дела организацией представлены:</w:t>
      </w:r>
    </w:p>
    <w:p w14:paraId="1BF3EB6C" w14:textId="77777777" w:rsidR="00797E38" w:rsidRPr="00797E38" w:rsidRDefault="00797E38" w:rsidP="00797E38">
      <w:pPr>
        <w:tabs>
          <w:tab w:val="left" w:pos="1080"/>
        </w:tabs>
        <w:jc w:val="both"/>
        <w:rPr>
          <w:sz w:val="28"/>
          <w:szCs w:val="28"/>
          <w:lang w:eastAsia="ru-RU"/>
        </w:rPr>
      </w:pPr>
      <w:r w:rsidRPr="00797E38">
        <w:rPr>
          <w:sz w:val="28"/>
          <w:szCs w:val="28"/>
          <w:lang w:eastAsia="ru-RU"/>
        </w:rPr>
        <w:t xml:space="preserve">        - справка о фактической расстановке численности рабочих, ИТР и АУП в отчетном периоде (по профессиям) на услуги холодного водоснабжения и водоотведения, услуги бани; </w:t>
      </w:r>
    </w:p>
    <w:p w14:paraId="779B5C28" w14:textId="77777777" w:rsidR="00797E38" w:rsidRPr="00797E38" w:rsidRDefault="00797E38" w:rsidP="00797E38">
      <w:pPr>
        <w:tabs>
          <w:tab w:val="left" w:pos="1080"/>
        </w:tabs>
        <w:ind w:firstLine="567"/>
        <w:jc w:val="both"/>
        <w:rPr>
          <w:sz w:val="28"/>
          <w:szCs w:val="28"/>
          <w:lang w:eastAsia="ru-RU"/>
        </w:rPr>
      </w:pPr>
      <w:r w:rsidRPr="00797E38">
        <w:rPr>
          <w:sz w:val="28"/>
          <w:szCs w:val="28"/>
          <w:lang w:eastAsia="ru-RU"/>
        </w:rPr>
        <w:t xml:space="preserve">-  </w:t>
      </w:r>
      <w:proofErr w:type="gramStart"/>
      <w:r w:rsidRPr="00797E38">
        <w:rPr>
          <w:sz w:val="28"/>
          <w:szCs w:val="28"/>
          <w:lang w:eastAsia="ru-RU"/>
        </w:rPr>
        <w:t>штатное  расписание</w:t>
      </w:r>
      <w:proofErr w:type="gramEnd"/>
      <w:r w:rsidRPr="00797E38">
        <w:rPr>
          <w:sz w:val="28"/>
          <w:szCs w:val="28"/>
          <w:lang w:eastAsia="ru-RU"/>
        </w:rPr>
        <w:t xml:space="preserve"> от 30.05.2019 с указанием количества штатных единиц, должностных окладов, тарифных ставок, фонда оплаты труда;</w:t>
      </w:r>
    </w:p>
    <w:p w14:paraId="1E2B6724" w14:textId="77777777" w:rsidR="00797E38" w:rsidRPr="00797E38" w:rsidRDefault="00797E38" w:rsidP="00797E38">
      <w:pPr>
        <w:tabs>
          <w:tab w:val="left" w:pos="1080"/>
        </w:tabs>
        <w:ind w:firstLine="567"/>
        <w:jc w:val="both"/>
        <w:rPr>
          <w:sz w:val="28"/>
          <w:szCs w:val="28"/>
          <w:lang w:eastAsia="ru-RU"/>
        </w:rPr>
      </w:pPr>
      <w:r w:rsidRPr="00797E38">
        <w:rPr>
          <w:sz w:val="28"/>
          <w:szCs w:val="28"/>
          <w:lang w:eastAsia="ru-RU"/>
        </w:rPr>
        <w:t xml:space="preserve">- </w:t>
      </w:r>
      <w:proofErr w:type="gramStart"/>
      <w:r w:rsidRPr="00797E38">
        <w:rPr>
          <w:sz w:val="28"/>
          <w:szCs w:val="28"/>
          <w:lang w:eastAsia="ru-RU"/>
        </w:rPr>
        <w:t>копия  положения</w:t>
      </w:r>
      <w:proofErr w:type="gramEnd"/>
      <w:r w:rsidRPr="00797E38">
        <w:rPr>
          <w:sz w:val="28"/>
          <w:szCs w:val="28"/>
          <w:lang w:eastAsia="ru-RU"/>
        </w:rPr>
        <w:t xml:space="preserve"> об оплате труда и материальном стимулировании (премировании) работников МУП «Гарант» КГО, утвержденного 25.12.2016.</w:t>
      </w:r>
    </w:p>
    <w:p w14:paraId="02208641" w14:textId="26C5AA11" w:rsidR="00797E38" w:rsidRPr="00797E38" w:rsidRDefault="00797E38" w:rsidP="00797E38">
      <w:pPr>
        <w:jc w:val="both"/>
        <w:rPr>
          <w:color w:val="000000"/>
          <w:sz w:val="28"/>
          <w:szCs w:val="28"/>
          <w:lang w:eastAsia="ru-RU"/>
        </w:rPr>
      </w:pPr>
      <w:r w:rsidRPr="00797E38">
        <w:rPr>
          <w:sz w:val="28"/>
          <w:szCs w:val="28"/>
          <w:lang w:eastAsia="ru-RU"/>
        </w:rPr>
        <w:t xml:space="preserve">        Проанализировав представленные материалы, специалист полагает экономически обоснованным принять численность административного </w:t>
      </w:r>
      <w:proofErr w:type="gramStart"/>
      <w:r w:rsidRPr="00797E38">
        <w:rPr>
          <w:sz w:val="28"/>
          <w:szCs w:val="28"/>
          <w:lang w:eastAsia="ru-RU"/>
        </w:rPr>
        <w:t>персонала  на</w:t>
      </w:r>
      <w:proofErr w:type="gramEnd"/>
      <w:r w:rsidRPr="00797E38">
        <w:rPr>
          <w:sz w:val="28"/>
          <w:szCs w:val="28"/>
          <w:lang w:eastAsia="ru-RU"/>
        </w:rPr>
        <w:t xml:space="preserve"> уровне фактической численности, сложившейся по представленной справке -  9,25 человек, что не превышает нормативную численность, рассчитанную согласно </w:t>
      </w:r>
      <w:r w:rsidRPr="00797E38">
        <w:rPr>
          <w:color w:val="000000"/>
          <w:sz w:val="28"/>
          <w:szCs w:val="28"/>
          <w:lang w:eastAsia="ru-RU"/>
        </w:rPr>
        <w:t>Приказу Госстроя РФ от 22.03.1999 № 66 «Об утверждении рекомендаций по нормированию труда работников водопроводно-канализационного хозяйства». Предложенная организацией численность административно-управленческого персонала при формировании расходов на оплату труда в соответствии со штатным расписанием не может быть принята, так как превышает нормативную.</w:t>
      </w:r>
    </w:p>
    <w:p w14:paraId="34CB2B9A" w14:textId="77777777" w:rsidR="00797E38" w:rsidRPr="00797E38" w:rsidRDefault="00797E38" w:rsidP="00797E38">
      <w:pPr>
        <w:jc w:val="both"/>
        <w:rPr>
          <w:color w:val="000000"/>
          <w:sz w:val="28"/>
          <w:szCs w:val="28"/>
          <w:lang w:eastAsia="ru-RU"/>
        </w:rPr>
      </w:pPr>
      <w:r w:rsidRPr="00797E38">
        <w:rPr>
          <w:color w:val="000000"/>
          <w:sz w:val="28"/>
          <w:szCs w:val="28"/>
          <w:lang w:eastAsia="ru-RU"/>
        </w:rPr>
        <w:t xml:space="preserve">        С учетом распределения персонала на услуги водоснабжения, водоотведения пропорционально фонду оплаты труда численность административно-управленческого </w:t>
      </w:r>
      <w:proofErr w:type="gramStart"/>
      <w:r w:rsidRPr="00797E38">
        <w:rPr>
          <w:color w:val="000000"/>
          <w:sz w:val="28"/>
          <w:szCs w:val="28"/>
          <w:lang w:eastAsia="ru-RU"/>
        </w:rPr>
        <w:t>персонала  на</w:t>
      </w:r>
      <w:proofErr w:type="gramEnd"/>
      <w:r w:rsidRPr="00797E38">
        <w:rPr>
          <w:color w:val="000000"/>
          <w:sz w:val="28"/>
          <w:szCs w:val="28"/>
          <w:lang w:eastAsia="ru-RU"/>
        </w:rPr>
        <w:t xml:space="preserve"> услугу водоснабжения составила – 3,73 человека.</w:t>
      </w:r>
    </w:p>
    <w:p w14:paraId="7154916E" w14:textId="77777777" w:rsidR="00797E38" w:rsidRPr="00797E38" w:rsidRDefault="00797E38" w:rsidP="00797E38">
      <w:pPr>
        <w:tabs>
          <w:tab w:val="left" w:pos="709"/>
        </w:tabs>
        <w:jc w:val="both"/>
        <w:rPr>
          <w:color w:val="000000"/>
          <w:sz w:val="28"/>
          <w:szCs w:val="28"/>
          <w:lang w:eastAsia="ru-RU"/>
        </w:rPr>
      </w:pPr>
      <w:r w:rsidRPr="00797E38">
        <w:rPr>
          <w:sz w:val="28"/>
          <w:szCs w:val="28"/>
          <w:lang w:eastAsia="ru-RU"/>
        </w:rPr>
        <w:t xml:space="preserve">            Фонд оплаты труда административно-</w:t>
      </w:r>
      <w:proofErr w:type="gramStart"/>
      <w:r w:rsidRPr="00797E38">
        <w:rPr>
          <w:sz w:val="28"/>
          <w:szCs w:val="28"/>
          <w:lang w:eastAsia="ru-RU"/>
        </w:rPr>
        <w:t>управленческого  персонала</w:t>
      </w:r>
      <w:proofErr w:type="gramEnd"/>
      <w:r w:rsidRPr="00797E38">
        <w:rPr>
          <w:sz w:val="28"/>
          <w:szCs w:val="28"/>
          <w:lang w:eastAsia="ru-RU"/>
        </w:rPr>
        <w:t xml:space="preserve"> </w:t>
      </w:r>
      <w:r w:rsidRPr="00797E38">
        <w:rPr>
          <w:color w:val="000000"/>
          <w:sz w:val="28"/>
          <w:szCs w:val="28"/>
          <w:lang w:eastAsia="ru-RU"/>
        </w:rPr>
        <w:t xml:space="preserve">был рассчитан регулятором по средней заработной плате – 22077 рублей в месяц и численности 3,73 человека на регулируемый период 4 месяца. </w:t>
      </w:r>
    </w:p>
    <w:p w14:paraId="545C1BAD" w14:textId="77777777" w:rsidR="00797E38" w:rsidRPr="00797E38" w:rsidRDefault="00797E38" w:rsidP="00797E38">
      <w:pPr>
        <w:tabs>
          <w:tab w:val="left" w:pos="709"/>
        </w:tabs>
        <w:jc w:val="both"/>
        <w:rPr>
          <w:sz w:val="28"/>
          <w:szCs w:val="28"/>
          <w:lang w:eastAsia="ru-RU"/>
        </w:rPr>
      </w:pPr>
      <w:r w:rsidRPr="00797E38">
        <w:rPr>
          <w:color w:val="000000"/>
          <w:sz w:val="28"/>
          <w:szCs w:val="28"/>
          <w:lang w:eastAsia="ru-RU"/>
        </w:rPr>
        <w:t xml:space="preserve">             Средняя заработная плата рассчитана исходя из тарифной ставки 1 разряда согласно  штатному расписанию, что соответствует минимальной тарифной ставке в соответствии с  Отраслевым тарифным соглашением в жилищно-коммунальном хозяйстве Российской Федерации на 2017 - 2019 годы (утв. Общероссийским отраслевым объединением работодателей сферы жизнеобеспечения, </w:t>
      </w:r>
      <w:r w:rsidRPr="00797E38">
        <w:rPr>
          <w:color w:val="000000"/>
          <w:sz w:val="28"/>
          <w:szCs w:val="28"/>
          <w:lang w:eastAsia="ru-RU"/>
        </w:rPr>
        <w:lastRenderedPageBreak/>
        <w:t xml:space="preserve">Общероссийским профсоюзом работников жизнеобеспечения 08.12.2016)  10303 рублей в месяц и </w:t>
      </w:r>
      <w:proofErr w:type="spellStart"/>
      <w:r w:rsidRPr="00797E38">
        <w:rPr>
          <w:color w:val="000000"/>
          <w:sz w:val="28"/>
          <w:szCs w:val="28"/>
          <w:lang w:eastAsia="ru-RU"/>
        </w:rPr>
        <w:t>межразрядных</w:t>
      </w:r>
      <w:proofErr w:type="spellEnd"/>
      <w:r w:rsidRPr="00797E38">
        <w:rPr>
          <w:color w:val="000000"/>
          <w:sz w:val="28"/>
          <w:szCs w:val="28"/>
          <w:lang w:eastAsia="ru-RU"/>
        </w:rPr>
        <w:t xml:space="preserve"> коэффициентов, применяемых в разрезе профессий (средний разряд 1,57) с учетом районного коэффициента 1,3.  </w:t>
      </w:r>
      <w:r w:rsidRPr="00797E38">
        <w:rPr>
          <w:sz w:val="28"/>
          <w:szCs w:val="28"/>
          <w:lang w:eastAsia="ru-RU"/>
        </w:rPr>
        <w:t>Уровень</w:t>
      </w:r>
      <w:r w:rsidRPr="00797E38">
        <w:rPr>
          <w:color w:val="000000"/>
          <w:sz w:val="28"/>
          <w:szCs w:val="28"/>
          <w:lang w:eastAsia="ru-RU"/>
        </w:rPr>
        <w:t xml:space="preserve"> премии 40% не принят (за исключением директора), так как в Положении об оплате труда размер премии не указан. Премия выплачивается при выполнении определенных показателей индивидуально с учетом личного вклада работника в общие результаты деятельности, соответственно носит необязательный характер.  Директору учтена ежемесячная премия в размере 40%, единоразовая премия в размере оклада, оклад учтен на уровне 15458 рублей в месяц согласно Положению об оплате труда.</w:t>
      </w:r>
    </w:p>
    <w:p w14:paraId="6C9E9948" w14:textId="77777777" w:rsidR="00797E38" w:rsidRPr="00797E38" w:rsidRDefault="00797E38" w:rsidP="00797E38">
      <w:pPr>
        <w:tabs>
          <w:tab w:val="left" w:pos="709"/>
        </w:tabs>
        <w:jc w:val="both"/>
        <w:rPr>
          <w:color w:val="000000"/>
          <w:sz w:val="28"/>
          <w:szCs w:val="28"/>
          <w:lang w:eastAsia="ru-RU"/>
        </w:rPr>
      </w:pPr>
      <w:r w:rsidRPr="00797E38">
        <w:rPr>
          <w:color w:val="000000"/>
          <w:sz w:val="28"/>
          <w:szCs w:val="28"/>
          <w:lang w:eastAsia="ru-RU"/>
        </w:rPr>
        <w:t xml:space="preserve">          Фонд оплаты труда административно-управленческого персонала распределен по услугам водоснабжения пропорционально выручке от продаж в соответствии с приказом № 28 от 29.12.2017 «Об утверждении учетной политики для целей бухгалтерского и налогового учета» доля фонда оплаты труда административно-управленческого персонала, распределяемая на услугу </w:t>
      </w:r>
      <w:proofErr w:type="gramStart"/>
      <w:r w:rsidRPr="00797E38">
        <w:rPr>
          <w:color w:val="000000"/>
          <w:sz w:val="28"/>
          <w:szCs w:val="28"/>
          <w:lang w:eastAsia="ru-RU"/>
        </w:rPr>
        <w:t>водоснабжения,  составила</w:t>
      </w:r>
      <w:proofErr w:type="gramEnd"/>
      <w:r w:rsidRPr="00797E38">
        <w:rPr>
          <w:color w:val="000000"/>
          <w:sz w:val="28"/>
          <w:szCs w:val="28"/>
          <w:lang w:eastAsia="ru-RU"/>
        </w:rPr>
        <w:t xml:space="preserve"> 0,403186.</w:t>
      </w:r>
    </w:p>
    <w:p w14:paraId="1B6B4C67" w14:textId="77777777" w:rsidR="00797E38" w:rsidRPr="00797E38" w:rsidRDefault="00797E38" w:rsidP="00797E38">
      <w:pPr>
        <w:tabs>
          <w:tab w:val="left" w:pos="709"/>
        </w:tabs>
        <w:jc w:val="both"/>
        <w:rPr>
          <w:color w:val="000000"/>
          <w:sz w:val="28"/>
          <w:szCs w:val="28"/>
          <w:lang w:eastAsia="ru-RU"/>
        </w:rPr>
      </w:pPr>
      <w:r w:rsidRPr="00797E38">
        <w:rPr>
          <w:sz w:val="28"/>
          <w:szCs w:val="28"/>
          <w:lang w:eastAsia="ru-RU"/>
        </w:rPr>
        <w:t xml:space="preserve">            </w:t>
      </w:r>
      <w:r w:rsidRPr="00797E38">
        <w:rPr>
          <w:color w:val="000000"/>
          <w:sz w:val="28"/>
          <w:szCs w:val="28"/>
          <w:lang w:eastAsia="ru-RU"/>
        </w:rPr>
        <w:t xml:space="preserve">Подробный расчет фонда оплаты труда представлен в приложении №2. </w:t>
      </w:r>
    </w:p>
    <w:p w14:paraId="7E5EDEF6" w14:textId="77777777" w:rsidR="00797E38" w:rsidRPr="00797E38" w:rsidRDefault="00797E38" w:rsidP="00797E38">
      <w:pPr>
        <w:tabs>
          <w:tab w:val="left" w:pos="1134"/>
        </w:tabs>
        <w:ind w:firstLine="709"/>
        <w:jc w:val="both"/>
        <w:rPr>
          <w:sz w:val="28"/>
          <w:szCs w:val="28"/>
          <w:lang w:eastAsia="ru-RU"/>
        </w:rPr>
      </w:pPr>
      <w:bookmarkStart w:id="5" w:name="_Hlk15635030"/>
      <w:r w:rsidRPr="00797E38">
        <w:rPr>
          <w:sz w:val="28"/>
          <w:szCs w:val="28"/>
          <w:lang w:eastAsia="ru-RU"/>
        </w:rPr>
        <w:t xml:space="preserve">Расходы по статье в пересчете на регулируемый период приняты в </w:t>
      </w:r>
      <w:proofErr w:type="gramStart"/>
      <w:r w:rsidRPr="00797E38">
        <w:rPr>
          <w:sz w:val="28"/>
          <w:szCs w:val="28"/>
          <w:lang w:eastAsia="ru-RU"/>
        </w:rPr>
        <w:t xml:space="preserve">размере </w:t>
      </w:r>
      <w:r w:rsidRPr="00797E38">
        <w:rPr>
          <w:b/>
          <w:sz w:val="28"/>
          <w:szCs w:val="28"/>
          <w:lang w:eastAsia="ru-RU"/>
        </w:rPr>
        <w:t xml:space="preserve"> -</w:t>
      </w:r>
      <w:proofErr w:type="gramEnd"/>
      <w:r w:rsidRPr="00797E38">
        <w:rPr>
          <w:i/>
          <w:iCs/>
          <w:sz w:val="28"/>
          <w:szCs w:val="28"/>
          <w:lang w:eastAsia="ru-RU"/>
        </w:rPr>
        <w:t xml:space="preserve"> </w:t>
      </w:r>
      <w:r w:rsidRPr="00797E38">
        <w:rPr>
          <w:b/>
          <w:bCs/>
          <w:i/>
          <w:iCs/>
          <w:sz w:val="28"/>
          <w:szCs w:val="28"/>
          <w:lang w:eastAsia="ru-RU"/>
        </w:rPr>
        <w:t>329,34  тыс. руб.</w:t>
      </w:r>
    </w:p>
    <w:bookmarkEnd w:id="5"/>
    <w:p w14:paraId="189C7184" w14:textId="77777777" w:rsidR="00797E38" w:rsidRPr="00797E38" w:rsidRDefault="00797E38" w:rsidP="00797E38">
      <w:pPr>
        <w:tabs>
          <w:tab w:val="left" w:pos="1134"/>
        </w:tabs>
        <w:jc w:val="center"/>
        <w:rPr>
          <w:b/>
          <w:sz w:val="32"/>
          <w:szCs w:val="32"/>
          <w:u w:val="single"/>
          <w:lang w:eastAsia="ru-RU"/>
        </w:rPr>
      </w:pPr>
    </w:p>
    <w:p w14:paraId="44BB8907" w14:textId="77777777" w:rsidR="00797E38" w:rsidRPr="00797E38" w:rsidRDefault="00797E38" w:rsidP="00797E38">
      <w:pPr>
        <w:tabs>
          <w:tab w:val="left" w:pos="1134"/>
        </w:tabs>
        <w:jc w:val="center"/>
        <w:rPr>
          <w:b/>
          <w:sz w:val="32"/>
          <w:szCs w:val="32"/>
          <w:u w:val="single"/>
          <w:lang w:eastAsia="ru-RU"/>
        </w:rPr>
      </w:pPr>
      <w:r w:rsidRPr="00797E38">
        <w:rPr>
          <w:b/>
          <w:sz w:val="32"/>
          <w:szCs w:val="32"/>
          <w:u w:val="single"/>
          <w:lang w:eastAsia="ru-RU"/>
        </w:rPr>
        <w:t>1.3.2. «Отчисления на социальные нужды от расходов на оплату труда административно-управленческого персонала»</w:t>
      </w:r>
    </w:p>
    <w:p w14:paraId="6984B499" w14:textId="77777777" w:rsidR="00797E38" w:rsidRPr="00797E38" w:rsidRDefault="00797E38" w:rsidP="00797E38">
      <w:pPr>
        <w:tabs>
          <w:tab w:val="left" w:pos="1134"/>
        </w:tabs>
        <w:ind w:left="709"/>
        <w:jc w:val="center"/>
        <w:rPr>
          <w:b/>
          <w:sz w:val="14"/>
          <w:szCs w:val="32"/>
          <w:u w:val="single"/>
          <w:lang w:eastAsia="ru-RU"/>
        </w:rPr>
      </w:pPr>
    </w:p>
    <w:p w14:paraId="2311305E"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 xml:space="preserve">Организацией заявлены для учета в необходимой валовой выручке расходы по данной статье: </w:t>
      </w:r>
    </w:p>
    <w:p w14:paraId="6579575E"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 xml:space="preserve">- 2019 год в сумме </w:t>
      </w:r>
      <w:r w:rsidRPr="00797E38">
        <w:rPr>
          <w:b/>
          <w:i/>
          <w:sz w:val="28"/>
          <w:szCs w:val="28"/>
          <w:lang w:eastAsia="ru-RU"/>
        </w:rPr>
        <w:t xml:space="preserve">274,66 </w:t>
      </w:r>
      <w:r w:rsidRPr="00797E38">
        <w:rPr>
          <w:sz w:val="28"/>
          <w:szCs w:val="28"/>
          <w:lang w:eastAsia="ru-RU"/>
        </w:rPr>
        <w:t>тыс. руб.;</w:t>
      </w:r>
    </w:p>
    <w:p w14:paraId="7B19AD74"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 xml:space="preserve">Расходы по данной статье приняты в размере </w:t>
      </w:r>
      <w:r w:rsidRPr="00797E38">
        <w:rPr>
          <w:b/>
          <w:bCs/>
          <w:sz w:val="28"/>
          <w:szCs w:val="28"/>
          <w:lang w:eastAsia="ru-RU"/>
        </w:rPr>
        <w:t>99,46</w:t>
      </w:r>
      <w:r w:rsidRPr="00797E38">
        <w:rPr>
          <w:sz w:val="28"/>
          <w:szCs w:val="28"/>
          <w:lang w:eastAsia="ru-RU"/>
        </w:rPr>
        <w:t xml:space="preserve"> тыс. руб. Рассчитаны на основании Налогового кодекса РФ (часть вторая) от 05.08.2000 № 117-ФЗ (в ред. от 03.08.2018) в размере 30% (на обязательное пенсионное страхование – 22%, на обязательное социальное страхование на случай временной нетрудоспособности и в связи с материнством – 2,9%, на обязательное медицинское страхование - 5,1%), а также в соответствии с Федеральным законом от 24.07.1998 № 125 – ФЗ «Об обязательном социальном страховании от несчастных случаев на производстве и профессиональных заболеваний» в размере 0,20%.</w:t>
      </w:r>
    </w:p>
    <w:p w14:paraId="23202218" w14:textId="77777777" w:rsidR="00797E38" w:rsidRPr="00797E38" w:rsidRDefault="00797E38" w:rsidP="00797E38">
      <w:pPr>
        <w:tabs>
          <w:tab w:val="left" w:pos="1134"/>
        </w:tabs>
        <w:ind w:left="709"/>
        <w:jc w:val="both"/>
        <w:rPr>
          <w:color w:val="FF0000"/>
          <w:sz w:val="28"/>
          <w:szCs w:val="28"/>
          <w:lang w:eastAsia="ru-RU"/>
        </w:rPr>
      </w:pPr>
    </w:p>
    <w:p w14:paraId="22C8BC60" w14:textId="77777777" w:rsidR="00797E38" w:rsidRPr="00797E38" w:rsidRDefault="00797E38" w:rsidP="00797E38">
      <w:pPr>
        <w:tabs>
          <w:tab w:val="left" w:pos="1134"/>
        </w:tabs>
        <w:jc w:val="center"/>
        <w:rPr>
          <w:b/>
          <w:sz w:val="32"/>
          <w:szCs w:val="32"/>
          <w:u w:val="single"/>
          <w:lang w:eastAsia="ru-RU"/>
        </w:rPr>
      </w:pPr>
      <w:r w:rsidRPr="00797E38">
        <w:rPr>
          <w:b/>
          <w:sz w:val="32"/>
          <w:szCs w:val="32"/>
          <w:u w:val="single"/>
          <w:lang w:eastAsia="ru-RU"/>
        </w:rPr>
        <w:t>1.3.3. «Прочие административные расходы»</w:t>
      </w:r>
    </w:p>
    <w:p w14:paraId="09EF778F" w14:textId="77777777" w:rsidR="00797E38" w:rsidRPr="00797E38" w:rsidRDefault="00797E38" w:rsidP="00797E38">
      <w:pPr>
        <w:tabs>
          <w:tab w:val="left" w:pos="1134"/>
        </w:tabs>
        <w:jc w:val="center"/>
        <w:rPr>
          <w:b/>
          <w:sz w:val="18"/>
          <w:szCs w:val="32"/>
          <w:u w:val="single"/>
          <w:lang w:eastAsia="ru-RU"/>
        </w:rPr>
      </w:pPr>
    </w:p>
    <w:p w14:paraId="42CA63C5"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 xml:space="preserve">Организацией заявлены для учета в необходимой валовой выручке расходы по данной статье: </w:t>
      </w:r>
    </w:p>
    <w:p w14:paraId="69624698"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 xml:space="preserve">- 2019 год в сумме </w:t>
      </w:r>
      <w:r w:rsidRPr="00797E38">
        <w:rPr>
          <w:b/>
          <w:i/>
          <w:sz w:val="28"/>
          <w:szCs w:val="28"/>
          <w:lang w:eastAsia="ru-RU"/>
        </w:rPr>
        <w:t xml:space="preserve">252,12 </w:t>
      </w:r>
      <w:r w:rsidRPr="00797E38">
        <w:rPr>
          <w:sz w:val="28"/>
          <w:szCs w:val="28"/>
          <w:lang w:eastAsia="ru-RU"/>
        </w:rPr>
        <w:t>тыс. руб., в том числе «Прочие расходы» - 232,12 тыс. руб., «Канцелярские расходы» - 20,00 тыс. руб.</w:t>
      </w:r>
    </w:p>
    <w:p w14:paraId="7A3B20BD"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В качестве обоснования вышеуказанных расходов предприятие представила расчет, без предоставления обоснований согласно пункту 16 Методических указаний.</w:t>
      </w:r>
    </w:p>
    <w:p w14:paraId="4963E59A" w14:textId="77777777" w:rsidR="00797E38" w:rsidRPr="00797E38" w:rsidRDefault="00797E38" w:rsidP="00797E38">
      <w:pPr>
        <w:ind w:firstLine="720"/>
        <w:jc w:val="both"/>
        <w:rPr>
          <w:sz w:val="28"/>
          <w:szCs w:val="28"/>
          <w:lang w:eastAsia="ru-RU"/>
        </w:rPr>
      </w:pPr>
      <w:r w:rsidRPr="00797E38">
        <w:rPr>
          <w:sz w:val="28"/>
          <w:szCs w:val="28"/>
          <w:lang w:eastAsia="ru-RU"/>
        </w:rPr>
        <w:t xml:space="preserve">Регулятором учтены «Канцелярские </w:t>
      </w:r>
      <w:proofErr w:type="gramStart"/>
      <w:r w:rsidRPr="00797E38">
        <w:rPr>
          <w:sz w:val="28"/>
          <w:szCs w:val="28"/>
          <w:lang w:eastAsia="ru-RU"/>
        </w:rPr>
        <w:t>расходы»  в</w:t>
      </w:r>
      <w:proofErr w:type="gramEnd"/>
      <w:r w:rsidRPr="00797E38">
        <w:rPr>
          <w:sz w:val="28"/>
          <w:szCs w:val="28"/>
          <w:lang w:eastAsia="ru-RU"/>
        </w:rPr>
        <w:t xml:space="preserve"> размере 4,92 тыс. руб. Затраты по данной статье приняты регулятором исходя из подтвержденных данных бухгалтерских регистров по счету 10-1 за 1 полугодие 2019 года 11,86935 тыс. рублей. </w:t>
      </w:r>
      <w:r w:rsidRPr="00797E38">
        <w:rPr>
          <w:sz w:val="28"/>
          <w:szCs w:val="28"/>
          <w:lang w:eastAsia="ru-RU"/>
        </w:rPr>
        <w:lastRenderedPageBreak/>
        <w:t>Численность АУП до передачи объектов водоснабжения, водоотведения составляла 6 человек. Соответственно стоимость канцелярских товаров на 1 человека составила 1978,225 рублей на полугодие.</w:t>
      </w:r>
    </w:p>
    <w:p w14:paraId="186C1100" w14:textId="77777777" w:rsidR="00797E38" w:rsidRPr="00797E38" w:rsidRDefault="00797E38" w:rsidP="00797E38">
      <w:pPr>
        <w:jc w:val="both"/>
        <w:rPr>
          <w:sz w:val="28"/>
          <w:szCs w:val="28"/>
          <w:lang w:eastAsia="ru-RU"/>
        </w:rPr>
      </w:pPr>
      <w:r w:rsidRPr="00797E38">
        <w:rPr>
          <w:sz w:val="28"/>
          <w:szCs w:val="28"/>
          <w:lang w:eastAsia="ru-RU"/>
        </w:rPr>
        <w:t>Фактическая численность АУП при расчете тарифа учтена 9,25 человека. Таким образом, специалист считает экономически обоснованным учесть канцелярские расходы исходя из фактических расходов на 1 человека, в пересчете на 4 месяца с учетом увеличения штата в доле, приходящейся на услугу водоснабжения 0,4031869 (1978,225*9,25/6*4*0,4031869) в сумме 4,918 тыс. руб.</w:t>
      </w:r>
    </w:p>
    <w:p w14:paraId="04D4EE7E" w14:textId="77777777" w:rsidR="00797E38" w:rsidRPr="00797E38" w:rsidRDefault="00797E38" w:rsidP="00797E38">
      <w:pPr>
        <w:ind w:firstLine="720"/>
        <w:jc w:val="both"/>
        <w:rPr>
          <w:sz w:val="28"/>
          <w:szCs w:val="28"/>
          <w:lang w:eastAsia="ru-RU"/>
        </w:rPr>
      </w:pPr>
      <w:r w:rsidRPr="00797E38">
        <w:rPr>
          <w:sz w:val="28"/>
          <w:szCs w:val="28"/>
          <w:lang w:eastAsia="ru-RU"/>
        </w:rPr>
        <w:t xml:space="preserve"> Прочие расходы по данной статье приняты регулятором исходя из подтвержденных данных бухгалтерских регистров по счету 10-1 за 1 полугодие 2019 года 25744,27 тыс. рублей. Численность АУП до передачи объектов водоснабжения, водоотведения составляла 6 человек. Соответственно стоимость прочих расходов на 1 человека составила 4290,712 рублей на полугодие.</w:t>
      </w:r>
    </w:p>
    <w:p w14:paraId="77CE01CE" w14:textId="77777777" w:rsidR="00797E38" w:rsidRPr="00797E38" w:rsidRDefault="00797E38" w:rsidP="00797E38">
      <w:pPr>
        <w:jc w:val="both"/>
        <w:rPr>
          <w:sz w:val="28"/>
          <w:szCs w:val="28"/>
          <w:lang w:eastAsia="ru-RU"/>
        </w:rPr>
      </w:pPr>
      <w:r w:rsidRPr="00797E38">
        <w:rPr>
          <w:sz w:val="28"/>
          <w:szCs w:val="28"/>
          <w:lang w:eastAsia="ru-RU"/>
        </w:rPr>
        <w:t xml:space="preserve">          Фактическая численность АУП при расчете тарифа учтена 9,25 человека. Таким образом, специалист считает экономически обоснованным учесть канцелярские расходы исходя из фактических расходов на 1 человека, в пересчете на 4 месяца с учетом увеличения штата в доле, приходящейся на услугу водоснабжения 0,4031869 (4290,712*9,25/6*4*0,4031869) в сумме 10,67 тыс. руб. </w:t>
      </w:r>
    </w:p>
    <w:p w14:paraId="35283838" w14:textId="77777777" w:rsidR="00797E38" w:rsidRPr="00797E38" w:rsidRDefault="00797E38" w:rsidP="00797E38">
      <w:pPr>
        <w:jc w:val="both"/>
        <w:rPr>
          <w:b/>
          <w:bCs/>
          <w:i/>
          <w:iCs/>
          <w:sz w:val="28"/>
          <w:szCs w:val="28"/>
          <w:lang w:eastAsia="ru-RU"/>
        </w:rPr>
      </w:pPr>
      <w:r w:rsidRPr="00797E38">
        <w:rPr>
          <w:sz w:val="28"/>
          <w:szCs w:val="28"/>
          <w:lang w:eastAsia="ru-RU"/>
        </w:rPr>
        <w:t xml:space="preserve">            Расходы по статье приняты на следующем уровне</w:t>
      </w:r>
      <w:r w:rsidRPr="00797E38">
        <w:rPr>
          <w:b/>
          <w:sz w:val="28"/>
          <w:szCs w:val="28"/>
          <w:lang w:eastAsia="ru-RU"/>
        </w:rPr>
        <w:t xml:space="preserve"> с</w:t>
      </w:r>
      <w:r w:rsidRPr="00797E38">
        <w:rPr>
          <w:sz w:val="28"/>
          <w:szCs w:val="28"/>
          <w:lang w:eastAsia="ru-RU"/>
        </w:rPr>
        <w:t xml:space="preserve"> </w:t>
      </w:r>
      <w:r w:rsidRPr="00797E38">
        <w:rPr>
          <w:b/>
          <w:sz w:val="28"/>
          <w:szCs w:val="28"/>
          <w:lang w:eastAsia="ru-RU"/>
        </w:rPr>
        <w:t>01.09.2019 по 31.12.2019</w:t>
      </w:r>
      <w:r w:rsidRPr="00797E38">
        <w:rPr>
          <w:sz w:val="28"/>
          <w:szCs w:val="28"/>
          <w:lang w:eastAsia="ru-RU"/>
        </w:rPr>
        <w:t xml:space="preserve"> – </w:t>
      </w:r>
      <w:r w:rsidRPr="00797E38">
        <w:rPr>
          <w:b/>
          <w:bCs/>
          <w:i/>
          <w:iCs/>
          <w:sz w:val="28"/>
          <w:szCs w:val="28"/>
          <w:lang w:eastAsia="ru-RU"/>
        </w:rPr>
        <w:t>15,59 тыс. руб.</w:t>
      </w:r>
    </w:p>
    <w:p w14:paraId="630183E6" w14:textId="77777777" w:rsidR="00797E38" w:rsidRPr="00797E38" w:rsidRDefault="00797E38" w:rsidP="00797E38">
      <w:pPr>
        <w:jc w:val="both"/>
        <w:rPr>
          <w:b/>
          <w:bCs/>
          <w:i/>
          <w:iCs/>
          <w:sz w:val="28"/>
          <w:szCs w:val="28"/>
          <w:lang w:eastAsia="ru-RU"/>
        </w:rPr>
      </w:pPr>
    </w:p>
    <w:p w14:paraId="4C2DFA4D" w14:textId="77777777" w:rsidR="00797E38" w:rsidRPr="00797E38" w:rsidRDefault="00797E38" w:rsidP="00797E38">
      <w:pPr>
        <w:tabs>
          <w:tab w:val="left" w:pos="1134"/>
        </w:tabs>
        <w:ind w:left="709"/>
        <w:jc w:val="both"/>
        <w:rPr>
          <w:sz w:val="18"/>
          <w:szCs w:val="28"/>
          <w:lang w:eastAsia="ru-RU"/>
        </w:rPr>
      </w:pPr>
    </w:p>
    <w:p w14:paraId="1AE83D75" w14:textId="77777777" w:rsidR="00797E38" w:rsidRPr="00797E38" w:rsidRDefault="00797E38" w:rsidP="00797E38">
      <w:pPr>
        <w:tabs>
          <w:tab w:val="left" w:pos="1134"/>
        </w:tabs>
        <w:ind w:firstLine="709"/>
        <w:jc w:val="center"/>
        <w:rPr>
          <w:sz w:val="28"/>
          <w:szCs w:val="28"/>
          <w:lang w:eastAsia="ru-RU"/>
        </w:rPr>
      </w:pPr>
      <w:r w:rsidRPr="00797E38">
        <w:rPr>
          <w:b/>
          <w:sz w:val="32"/>
          <w:szCs w:val="32"/>
          <w:u w:val="single"/>
          <w:lang w:eastAsia="ru-RU"/>
        </w:rPr>
        <w:t>1.4. Амортизация</w:t>
      </w:r>
    </w:p>
    <w:p w14:paraId="5A8A710B" w14:textId="77777777" w:rsidR="00797E38" w:rsidRPr="00797E38" w:rsidRDefault="00797E38" w:rsidP="00797E38">
      <w:pPr>
        <w:tabs>
          <w:tab w:val="left" w:pos="1134"/>
        </w:tabs>
        <w:ind w:firstLine="709"/>
        <w:jc w:val="both"/>
        <w:rPr>
          <w:b/>
          <w:sz w:val="32"/>
          <w:szCs w:val="32"/>
          <w:u w:val="single"/>
          <w:lang w:eastAsia="ru-RU"/>
        </w:rPr>
      </w:pPr>
      <w:r w:rsidRPr="00797E38">
        <w:rPr>
          <w:b/>
          <w:sz w:val="32"/>
          <w:szCs w:val="32"/>
          <w:u w:val="single"/>
          <w:lang w:eastAsia="ru-RU"/>
        </w:rPr>
        <w:t>1.4.1 «Амортизация основных средств и нематериальных активов»</w:t>
      </w:r>
    </w:p>
    <w:p w14:paraId="0C1F8E0A" w14:textId="77777777" w:rsidR="00797E38" w:rsidRPr="00797E38" w:rsidRDefault="00797E38" w:rsidP="00797E38">
      <w:pPr>
        <w:tabs>
          <w:tab w:val="left" w:pos="1134"/>
        </w:tabs>
        <w:jc w:val="center"/>
        <w:rPr>
          <w:b/>
          <w:sz w:val="8"/>
          <w:szCs w:val="8"/>
          <w:u w:val="single"/>
          <w:lang w:eastAsia="ru-RU"/>
        </w:rPr>
      </w:pPr>
    </w:p>
    <w:p w14:paraId="3198BD59"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 xml:space="preserve">Организацией заявлены для учета в необходимой валовой выручке расходы по данной статье: </w:t>
      </w:r>
    </w:p>
    <w:p w14:paraId="4BA4BD26" w14:textId="77777777" w:rsidR="00797E38" w:rsidRPr="00797E38" w:rsidRDefault="00797E38" w:rsidP="00797E38">
      <w:pPr>
        <w:ind w:firstLine="709"/>
        <w:jc w:val="both"/>
        <w:rPr>
          <w:sz w:val="28"/>
          <w:szCs w:val="28"/>
          <w:lang w:eastAsia="ru-RU"/>
        </w:rPr>
      </w:pPr>
      <w:r w:rsidRPr="00797E38">
        <w:rPr>
          <w:sz w:val="28"/>
          <w:szCs w:val="28"/>
          <w:lang w:eastAsia="ru-RU"/>
        </w:rPr>
        <w:t xml:space="preserve">- 2019 год в сумме </w:t>
      </w:r>
      <w:r w:rsidRPr="00797E38">
        <w:rPr>
          <w:b/>
          <w:i/>
          <w:sz w:val="28"/>
          <w:szCs w:val="28"/>
          <w:lang w:eastAsia="ru-RU"/>
        </w:rPr>
        <w:t xml:space="preserve">122,50 </w:t>
      </w:r>
      <w:r w:rsidRPr="00797E38">
        <w:rPr>
          <w:sz w:val="28"/>
          <w:szCs w:val="28"/>
          <w:lang w:eastAsia="ru-RU"/>
        </w:rPr>
        <w:t>тыс. руб.;</w:t>
      </w:r>
    </w:p>
    <w:p w14:paraId="09F92F07" w14:textId="2836CC9F" w:rsidR="00797E38" w:rsidRPr="00797E38" w:rsidRDefault="00797E38" w:rsidP="00797E38">
      <w:pPr>
        <w:ind w:firstLine="709"/>
        <w:jc w:val="both"/>
        <w:rPr>
          <w:sz w:val="28"/>
          <w:szCs w:val="28"/>
          <w:lang w:eastAsia="ru-RU"/>
        </w:rPr>
      </w:pPr>
      <w:r w:rsidRPr="00797E38">
        <w:rPr>
          <w:sz w:val="28"/>
          <w:szCs w:val="28"/>
          <w:lang w:eastAsia="ru-RU"/>
        </w:rPr>
        <w:t xml:space="preserve">В соответствии с </w:t>
      </w:r>
      <w:r w:rsidRPr="00797E38">
        <w:rPr>
          <w:sz w:val="28"/>
          <w:szCs w:val="28"/>
          <w:u w:val="single"/>
          <w:lang w:eastAsia="ru-RU"/>
        </w:rPr>
        <w:t>п. 28 Методических указаний,</w:t>
      </w:r>
      <w:r w:rsidRPr="00797E38">
        <w:rPr>
          <w:sz w:val="28"/>
          <w:szCs w:val="28"/>
          <w:lang w:eastAsia="ru-RU"/>
        </w:rPr>
        <w:t xml:space="preserve"> расходы на амортизацию основных средств и нематериальных активов, </w:t>
      </w:r>
      <w:r w:rsidRPr="00797E38">
        <w:rPr>
          <w:sz w:val="28"/>
          <w:szCs w:val="28"/>
          <w:u w:val="single"/>
          <w:lang w:eastAsia="ru-RU"/>
        </w:rPr>
        <w:t>относимые к объектам централизованной системы водоснабжения и (или) водоотведени</w:t>
      </w:r>
      <w:r w:rsidRPr="00797E38">
        <w:rPr>
          <w:sz w:val="28"/>
          <w:szCs w:val="28"/>
          <w:lang w:eastAsia="ru-RU"/>
        </w:rPr>
        <w:t>я, учитываются при установлении тарифов в сфере водоснабжения и (или) водоотведения на очередной период регулирования в размере, определенном в соответствии с законодательством Российской Федерации о бухгалтерском учете.</w:t>
      </w:r>
      <w:r w:rsidRPr="00797E38">
        <w:rPr>
          <w:szCs w:val="20"/>
          <w:lang w:eastAsia="ru-RU"/>
        </w:rPr>
        <w:t xml:space="preserve"> </w:t>
      </w:r>
      <w:r w:rsidRPr="00797E38">
        <w:rPr>
          <w:sz w:val="28"/>
          <w:szCs w:val="28"/>
          <w:lang w:eastAsia="ru-RU"/>
        </w:rPr>
        <w:t>Согласно Приказу Минфина России от 30.03.2001 № 26н «Об утверждении Положения по бухгалтерскому учету «Учет основных средств» ПБУ 6/01» основные средства принимаются к бухгалтерскому учету по первоначальной стоимости. Первоначальной стоимостью основных средств, приобретенных за плату, признается сумма фактических затрат организации на приобретение, сооружение и изготовление, за исключением налога на добавленную стоимость и иных возмещаемых налогов (кроме случаев, предусмотренных законодательством Российской Федерации). Согласно пункту 8.1 организация, которая вправе применять упрощенные способы ведения бухгалтерского учета, включая упрощенную бухгалтерскую (финансовую) отчетность, может определять первоначальную стоимость основных средств:</w:t>
      </w:r>
    </w:p>
    <w:p w14:paraId="378DD950" w14:textId="77777777" w:rsidR="00797E38" w:rsidRPr="00797E38" w:rsidRDefault="00797E38" w:rsidP="00797E38">
      <w:pPr>
        <w:autoSpaceDE w:val="0"/>
        <w:autoSpaceDN w:val="0"/>
        <w:adjustRightInd w:val="0"/>
        <w:ind w:firstLine="540"/>
        <w:jc w:val="both"/>
        <w:rPr>
          <w:sz w:val="28"/>
          <w:szCs w:val="28"/>
          <w:lang w:eastAsia="ru-RU"/>
        </w:rPr>
      </w:pPr>
      <w:r w:rsidRPr="00797E38">
        <w:rPr>
          <w:sz w:val="28"/>
          <w:szCs w:val="28"/>
          <w:lang w:eastAsia="ru-RU"/>
        </w:rPr>
        <w:lastRenderedPageBreak/>
        <w:t>а) при их приобретении за плату - по цене поставщика (продавца) и затрат на монтаж (при наличии таких затрат и если они не учтены в цене);</w:t>
      </w:r>
    </w:p>
    <w:p w14:paraId="57D6ADA0" w14:textId="77777777" w:rsidR="00797E38" w:rsidRPr="00797E38" w:rsidRDefault="00797E38" w:rsidP="00797E38">
      <w:pPr>
        <w:autoSpaceDE w:val="0"/>
        <w:autoSpaceDN w:val="0"/>
        <w:adjustRightInd w:val="0"/>
        <w:ind w:firstLine="540"/>
        <w:jc w:val="both"/>
        <w:rPr>
          <w:sz w:val="28"/>
          <w:szCs w:val="28"/>
          <w:lang w:eastAsia="ru-RU"/>
        </w:rPr>
      </w:pPr>
      <w:r w:rsidRPr="00797E38">
        <w:rPr>
          <w:sz w:val="28"/>
          <w:szCs w:val="28"/>
          <w:lang w:eastAsia="ru-RU"/>
        </w:rPr>
        <w:t>б) при их сооружении (изготовлении) - в сумме, уплачиваемой по договорам строительного подряда и иным договорам, заключенным с целью приобретения, сооружения и изготовления основных средств.</w:t>
      </w:r>
    </w:p>
    <w:p w14:paraId="61CFAB9D" w14:textId="77777777" w:rsidR="00797E38" w:rsidRPr="00797E38" w:rsidRDefault="00797E38" w:rsidP="00797E38">
      <w:pPr>
        <w:autoSpaceDE w:val="0"/>
        <w:autoSpaceDN w:val="0"/>
        <w:adjustRightInd w:val="0"/>
        <w:ind w:firstLine="540"/>
        <w:jc w:val="both"/>
        <w:rPr>
          <w:sz w:val="28"/>
          <w:szCs w:val="28"/>
          <w:lang w:eastAsia="ru-RU"/>
        </w:rPr>
      </w:pPr>
      <w:r w:rsidRPr="00797E38">
        <w:rPr>
          <w:sz w:val="28"/>
          <w:szCs w:val="28"/>
          <w:lang w:eastAsia="ru-RU"/>
        </w:rPr>
        <w:t>При этом иные затраты, непосредственно связанные с приобретением, сооружением и изготовлением объекта основных средств, включаются в состав расходов по обычным видам деятельности в полной сумме в том периоде, в котором они были понесены.</w:t>
      </w:r>
    </w:p>
    <w:p w14:paraId="76F793BA" w14:textId="77777777" w:rsidR="00797E38" w:rsidRPr="00797E38" w:rsidRDefault="00797E38" w:rsidP="00797E38">
      <w:pPr>
        <w:autoSpaceDE w:val="0"/>
        <w:autoSpaceDN w:val="0"/>
        <w:adjustRightInd w:val="0"/>
        <w:ind w:firstLine="567"/>
        <w:jc w:val="both"/>
        <w:rPr>
          <w:sz w:val="28"/>
          <w:szCs w:val="28"/>
          <w:lang w:eastAsia="ru-RU"/>
        </w:rPr>
      </w:pPr>
      <w:r w:rsidRPr="00797E38">
        <w:rPr>
          <w:sz w:val="28"/>
          <w:szCs w:val="28"/>
          <w:lang w:eastAsia="ru-RU"/>
        </w:rPr>
        <w:t>Таким образом, МУП «Гарант» не приобреталось вышеуказанное имущество, соответственно амортизация не может быть начислена, так как имущество получено в хозяйственное ведение и организацией не создавалось.</w:t>
      </w:r>
    </w:p>
    <w:p w14:paraId="12EB43C7" w14:textId="77777777" w:rsidR="00797E38" w:rsidRPr="00797E38" w:rsidRDefault="00797E38" w:rsidP="00797E38">
      <w:pPr>
        <w:ind w:firstLine="720"/>
        <w:jc w:val="both"/>
        <w:rPr>
          <w:sz w:val="28"/>
          <w:szCs w:val="28"/>
          <w:lang w:eastAsia="ru-RU"/>
        </w:rPr>
      </w:pPr>
      <w:r w:rsidRPr="00797E38">
        <w:rPr>
          <w:sz w:val="28"/>
          <w:szCs w:val="28"/>
          <w:lang w:eastAsia="ru-RU"/>
        </w:rPr>
        <w:t xml:space="preserve">Расходы на амортизацию основных средств приняты специалистом на 2019 год в размере </w:t>
      </w:r>
      <w:r w:rsidRPr="00797E38">
        <w:rPr>
          <w:b/>
          <w:i/>
          <w:sz w:val="28"/>
          <w:szCs w:val="28"/>
          <w:lang w:eastAsia="ru-RU"/>
        </w:rPr>
        <w:t>0,00</w:t>
      </w:r>
      <w:r w:rsidRPr="00797E38">
        <w:rPr>
          <w:sz w:val="28"/>
          <w:szCs w:val="28"/>
          <w:lang w:eastAsia="ru-RU"/>
        </w:rPr>
        <w:t xml:space="preserve"> тыс. руб.</w:t>
      </w:r>
    </w:p>
    <w:p w14:paraId="6693F0D9" w14:textId="77777777" w:rsidR="00797E38" w:rsidRPr="00797E38" w:rsidRDefault="00797E38" w:rsidP="00797E38">
      <w:pPr>
        <w:ind w:firstLine="720"/>
        <w:jc w:val="both"/>
        <w:rPr>
          <w:sz w:val="28"/>
          <w:szCs w:val="28"/>
          <w:lang w:eastAsia="ru-RU"/>
        </w:rPr>
      </w:pPr>
    </w:p>
    <w:p w14:paraId="548BA094" w14:textId="77777777" w:rsidR="00797E38" w:rsidRPr="00797E38" w:rsidRDefault="00797E38" w:rsidP="00797E38">
      <w:pPr>
        <w:tabs>
          <w:tab w:val="left" w:pos="1134"/>
        </w:tabs>
        <w:ind w:left="1069"/>
        <w:jc w:val="center"/>
        <w:rPr>
          <w:b/>
          <w:sz w:val="32"/>
          <w:szCs w:val="32"/>
          <w:u w:val="single"/>
          <w:lang w:eastAsia="ru-RU"/>
        </w:rPr>
      </w:pPr>
      <w:r w:rsidRPr="00797E38">
        <w:rPr>
          <w:b/>
          <w:sz w:val="32"/>
          <w:szCs w:val="32"/>
          <w:u w:val="single"/>
          <w:lang w:eastAsia="ru-RU"/>
        </w:rPr>
        <w:t>1.5 «Расходы на арендную плату»</w:t>
      </w:r>
    </w:p>
    <w:p w14:paraId="0B9C2F40" w14:textId="77777777" w:rsidR="00797E38" w:rsidRPr="00797E38" w:rsidRDefault="00797E38" w:rsidP="00797E38">
      <w:pPr>
        <w:tabs>
          <w:tab w:val="left" w:pos="1134"/>
        </w:tabs>
        <w:ind w:left="1069"/>
        <w:jc w:val="center"/>
        <w:rPr>
          <w:b/>
          <w:sz w:val="20"/>
          <w:szCs w:val="32"/>
          <w:u w:val="single"/>
          <w:lang w:eastAsia="ru-RU"/>
        </w:rPr>
      </w:pPr>
    </w:p>
    <w:p w14:paraId="01CD69CB"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 xml:space="preserve">По данной статье организацией заявлены для учета в необходимой валовой выручке расходы </w:t>
      </w:r>
      <w:r w:rsidRPr="00797E38">
        <w:rPr>
          <w:b/>
          <w:sz w:val="28"/>
          <w:szCs w:val="28"/>
          <w:lang w:eastAsia="ru-RU"/>
        </w:rPr>
        <w:t>на аренду земельных участков под объектами системы холодного водоснабжения</w:t>
      </w:r>
      <w:r w:rsidRPr="00797E38">
        <w:rPr>
          <w:sz w:val="28"/>
          <w:szCs w:val="28"/>
          <w:lang w:eastAsia="ru-RU"/>
        </w:rPr>
        <w:t xml:space="preserve"> на 2019 год в сумме </w:t>
      </w:r>
      <w:r w:rsidRPr="00797E38">
        <w:rPr>
          <w:b/>
          <w:i/>
          <w:sz w:val="28"/>
          <w:szCs w:val="28"/>
          <w:lang w:eastAsia="ru-RU"/>
        </w:rPr>
        <w:t xml:space="preserve">134,50 </w:t>
      </w:r>
      <w:r w:rsidRPr="00797E38">
        <w:rPr>
          <w:sz w:val="28"/>
          <w:szCs w:val="28"/>
          <w:lang w:eastAsia="ru-RU"/>
        </w:rPr>
        <w:t>тыс. руб.</w:t>
      </w:r>
    </w:p>
    <w:p w14:paraId="4060456C" w14:textId="77777777" w:rsidR="00797E38" w:rsidRPr="00797E38" w:rsidRDefault="00797E38" w:rsidP="00797E38">
      <w:pPr>
        <w:jc w:val="both"/>
        <w:rPr>
          <w:color w:val="000000"/>
          <w:sz w:val="28"/>
          <w:szCs w:val="28"/>
          <w:lang w:eastAsia="ru-RU"/>
        </w:rPr>
      </w:pPr>
      <w:r w:rsidRPr="00797E38">
        <w:rPr>
          <w:sz w:val="28"/>
          <w:szCs w:val="28"/>
          <w:lang w:eastAsia="ru-RU"/>
        </w:rPr>
        <w:t xml:space="preserve">         В качестве обоснования организацией представлены договоры аренды земельных участков:</w:t>
      </w:r>
      <w:r w:rsidRPr="00797E38">
        <w:rPr>
          <w:rFonts w:ascii="Calibri" w:hAnsi="Calibri" w:cs="Calibri"/>
          <w:color w:val="000000"/>
          <w:sz w:val="22"/>
          <w:szCs w:val="22"/>
          <w:lang w:eastAsia="ru-RU"/>
        </w:rPr>
        <w:t xml:space="preserve"> </w:t>
      </w:r>
      <w:r w:rsidRPr="00797E38">
        <w:rPr>
          <w:color w:val="000000"/>
          <w:sz w:val="28"/>
          <w:szCs w:val="28"/>
          <w:lang w:eastAsia="ru-RU"/>
        </w:rPr>
        <w:t>№ 7/19-ЮЛ от 01.04.2019, №8/19-ЮЛ от 01.04.2019 с МКУ «Комитет по управлению муниципальным имуществом Краснобродского городского округа».</w:t>
      </w:r>
    </w:p>
    <w:p w14:paraId="48540E50"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 xml:space="preserve">Рассмотрев представленные материалы, специалистом приняты расходы на регулируемый период в сумме </w:t>
      </w:r>
      <w:r w:rsidRPr="00797E38">
        <w:rPr>
          <w:b/>
          <w:bCs/>
          <w:sz w:val="28"/>
          <w:szCs w:val="28"/>
          <w:lang w:eastAsia="ru-RU"/>
        </w:rPr>
        <w:t>1,271 тыс. рублей</w:t>
      </w:r>
      <w:r w:rsidRPr="00797E38">
        <w:rPr>
          <w:sz w:val="28"/>
          <w:szCs w:val="28"/>
          <w:lang w:eastAsia="ru-RU"/>
        </w:rPr>
        <w:t xml:space="preserve"> согласно представленным договорам в пересчете на регулируемый период 4 месяца. </w:t>
      </w:r>
    </w:p>
    <w:p w14:paraId="5BB5E7E1"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 xml:space="preserve"> </w:t>
      </w:r>
    </w:p>
    <w:p w14:paraId="6C8D9441"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 xml:space="preserve">                           Расчет расходов </w:t>
      </w:r>
      <w:proofErr w:type="gramStart"/>
      <w:r w:rsidRPr="00797E38">
        <w:rPr>
          <w:sz w:val="28"/>
          <w:szCs w:val="28"/>
          <w:lang w:eastAsia="ru-RU"/>
        </w:rPr>
        <w:t>на  аренду</w:t>
      </w:r>
      <w:proofErr w:type="gramEnd"/>
      <w:r w:rsidRPr="00797E38">
        <w:rPr>
          <w:sz w:val="28"/>
          <w:szCs w:val="28"/>
          <w:lang w:eastAsia="ru-RU"/>
        </w:rPr>
        <w:t xml:space="preserve"> земли</w:t>
      </w:r>
    </w:p>
    <w:p w14:paraId="0E7D6293" w14:textId="77777777" w:rsidR="00797E38" w:rsidRPr="00797E38" w:rsidRDefault="00797E38" w:rsidP="00797E38">
      <w:pPr>
        <w:tabs>
          <w:tab w:val="left" w:pos="1134"/>
        </w:tabs>
        <w:ind w:firstLine="709"/>
        <w:jc w:val="both"/>
        <w:rPr>
          <w:sz w:val="28"/>
          <w:szCs w:val="28"/>
          <w:lang w:eastAsia="ru-RU"/>
        </w:rPr>
      </w:pPr>
    </w:p>
    <w:tbl>
      <w:tblPr>
        <w:tblW w:w="10348" w:type="dxa"/>
        <w:jc w:val="center"/>
        <w:tblLayout w:type="fixed"/>
        <w:tblLook w:val="04A0" w:firstRow="1" w:lastRow="0" w:firstColumn="1" w:lastColumn="0" w:noHBand="0" w:noVBand="1"/>
      </w:tblPr>
      <w:tblGrid>
        <w:gridCol w:w="1560"/>
        <w:gridCol w:w="992"/>
        <w:gridCol w:w="1417"/>
        <w:gridCol w:w="1276"/>
        <w:gridCol w:w="1276"/>
        <w:gridCol w:w="1052"/>
        <w:gridCol w:w="1358"/>
        <w:gridCol w:w="1417"/>
      </w:tblGrid>
      <w:tr w:rsidR="00797E38" w:rsidRPr="00797E38" w14:paraId="0486E74F" w14:textId="77777777" w:rsidTr="00CD15AF">
        <w:trPr>
          <w:trHeight w:val="1500"/>
          <w:jc w:val="center"/>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B56AC" w14:textId="77777777" w:rsidR="00797E38" w:rsidRPr="00797E38" w:rsidRDefault="00797E38" w:rsidP="00797E38">
            <w:pPr>
              <w:rPr>
                <w:color w:val="000000"/>
                <w:sz w:val="22"/>
                <w:szCs w:val="22"/>
                <w:lang w:eastAsia="ru-RU"/>
              </w:rPr>
            </w:pPr>
            <w:r w:rsidRPr="00797E38">
              <w:rPr>
                <w:color w:val="000000"/>
                <w:sz w:val="22"/>
                <w:szCs w:val="22"/>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E790A4F" w14:textId="77777777" w:rsidR="00797E38" w:rsidRPr="00797E38" w:rsidRDefault="00797E38" w:rsidP="00797E38">
            <w:pPr>
              <w:rPr>
                <w:color w:val="000000"/>
                <w:sz w:val="22"/>
                <w:szCs w:val="22"/>
                <w:lang w:eastAsia="ru-RU"/>
              </w:rPr>
            </w:pPr>
            <w:r w:rsidRPr="00797E38">
              <w:rPr>
                <w:color w:val="000000"/>
                <w:sz w:val="22"/>
                <w:szCs w:val="22"/>
                <w:lang w:eastAsia="ru-RU"/>
              </w:rPr>
              <w:t>Дата, №</w:t>
            </w:r>
          </w:p>
          <w:p w14:paraId="748D3C0F" w14:textId="77777777" w:rsidR="00797E38" w:rsidRPr="00797E38" w:rsidRDefault="00797E38" w:rsidP="00797E38">
            <w:pPr>
              <w:rPr>
                <w:color w:val="000000"/>
                <w:sz w:val="22"/>
                <w:szCs w:val="22"/>
                <w:lang w:eastAsia="ru-RU"/>
              </w:rPr>
            </w:pPr>
          </w:p>
          <w:p w14:paraId="6945F09A" w14:textId="77777777" w:rsidR="00797E38" w:rsidRPr="00797E38" w:rsidRDefault="00797E38" w:rsidP="00797E38">
            <w:pPr>
              <w:rPr>
                <w:color w:val="000000"/>
                <w:sz w:val="22"/>
                <w:szCs w:val="22"/>
                <w:lang w:eastAsia="ru-RU"/>
              </w:rPr>
            </w:pPr>
          </w:p>
          <w:p w14:paraId="3B2C262D" w14:textId="77777777" w:rsidR="00797E38" w:rsidRPr="00797E38" w:rsidRDefault="00797E38" w:rsidP="00797E38">
            <w:pPr>
              <w:rPr>
                <w:color w:val="000000"/>
                <w:sz w:val="22"/>
                <w:szCs w:val="22"/>
                <w:lang w:eastAsia="ru-RU"/>
              </w:rPr>
            </w:pPr>
          </w:p>
          <w:p w14:paraId="27C16B35" w14:textId="77777777" w:rsidR="00797E38" w:rsidRPr="00797E38" w:rsidRDefault="00797E38" w:rsidP="00797E38">
            <w:pPr>
              <w:rPr>
                <w:color w:val="000000"/>
                <w:sz w:val="22"/>
                <w:szCs w:val="22"/>
                <w:lang w:eastAsia="ru-RU"/>
              </w:rPr>
            </w:pPr>
          </w:p>
          <w:p w14:paraId="423AA872" w14:textId="77777777" w:rsidR="00797E38" w:rsidRPr="00797E38" w:rsidRDefault="00797E38" w:rsidP="00797E38">
            <w:pPr>
              <w:rPr>
                <w:color w:val="000000"/>
                <w:sz w:val="22"/>
                <w:szCs w:val="22"/>
                <w:lang w:eastAsia="ru-RU"/>
              </w:rPr>
            </w:pPr>
          </w:p>
        </w:tc>
        <w:tc>
          <w:tcPr>
            <w:tcW w:w="1417" w:type="dxa"/>
            <w:tcBorders>
              <w:top w:val="single" w:sz="4" w:space="0" w:color="auto"/>
              <w:left w:val="nil"/>
              <w:bottom w:val="single" w:sz="4" w:space="0" w:color="auto"/>
              <w:right w:val="single" w:sz="4" w:space="0" w:color="auto"/>
            </w:tcBorders>
            <w:shd w:val="clear" w:color="auto" w:fill="auto"/>
            <w:noWrap/>
            <w:hideMark/>
          </w:tcPr>
          <w:p w14:paraId="5F5CEF3C" w14:textId="77777777" w:rsidR="00797E38" w:rsidRPr="00797E38" w:rsidRDefault="00797E38" w:rsidP="00797E38">
            <w:pPr>
              <w:rPr>
                <w:color w:val="000000"/>
                <w:sz w:val="22"/>
                <w:szCs w:val="22"/>
                <w:lang w:eastAsia="ru-RU"/>
              </w:rPr>
            </w:pPr>
            <w:r w:rsidRPr="00797E38">
              <w:rPr>
                <w:color w:val="000000"/>
                <w:sz w:val="22"/>
                <w:szCs w:val="22"/>
                <w:lang w:eastAsia="ru-RU"/>
              </w:rPr>
              <w:t>Цель использования</w:t>
            </w:r>
          </w:p>
        </w:tc>
        <w:tc>
          <w:tcPr>
            <w:tcW w:w="1276" w:type="dxa"/>
            <w:tcBorders>
              <w:top w:val="single" w:sz="4" w:space="0" w:color="auto"/>
              <w:left w:val="nil"/>
              <w:bottom w:val="single" w:sz="4" w:space="0" w:color="auto"/>
              <w:right w:val="single" w:sz="4" w:space="0" w:color="auto"/>
            </w:tcBorders>
            <w:shd w:val="clear" w:color="auto" w:fill="auto"/>
            <w:hideMark/>
          </w:tcPr>
          <w:p w14:paraId="0B52B820" w14:textId="77777777" w:rsidR="00797E38" w:rsidRPr="00797E38" w:rsidRDefault="00797E38" w:rsidP="00797E38">
            <w:pPr>
              <w:rPr>
                <w:color w:val="000000"/>
                <w:sz w:val="22"/>
                <w:szCs w:val="22"/>
                <w:lang w:eastAsia="ru-RU"/>
              </w:rPr>
            </w:pPr>
            <w:r w:rsidRPr="00797E38">
              <w:rPr>
                <w:color w:val="000000"/>
                <w:sz w:val="22"/>
                <w:szCs w:val="22"/>
                <w:lang w:eastAsia="ru-RU"/>
              </w:rPr>
              <w:t>Кадастровый номер</w:t>
            </w:r>
          </w:p>
        </w:tc>
        <w:tc>
          <w:tcPr>
            <w:tcW w:w="1276" w:type="dxa"/>
            <w:tcBorders>
              <w:top w:val="single" w:sz="4" w:space="0" w:color="auto"/>
              <w:left w:val="nil"/>
              <w:bottom w:val="single" w:sz="4" w:space="0" w:color="auto"/>
              <w:right w:val="single" w:sz="4" w:space="0" w:color="auto"/>
            </w:tcBorders>
            <w:shd w:val="clear" w:color="auto" w:fill="auto"/>
            <w:hideMark/>
          </w:tcPr>
          <w:p w14:paraId="7F6E699B" w14:textId="77777777" w:rsidR="00797E38" w:rsidRPr="00797E38" w:rsidRDefault="00797E38" w:rsidP="00797E38">
            <w:pPr>
              <w:rPr>
                <w:color w:val="000000"/>
                <w:sz w:val="22"/>
                <w:szCs w:val="22"/>
                <w:lang w:eastAsia="ru-RU"/>
              </w:rPr>
            </w:pPr>
            <w:r w:rsidRPr="00797E38">
              <w:rPr>
                <w:color w:val="000000"/>
                <w:sz w:val="22"/>
                <w:szCs w:val="22"/>
                <w:lang w:eastAsia="ru-RU"/>
              </w:rPr>
              <w:t>Расчетный период для суммы арендной платы</w:t>
            </w:r>
          </w:p>
        </w:tc>
        <w:tc>
          <w:tcPr>
            <w:tcW w:w="1052" w:type="dxa"/>
            <w:tcBorders>
              <w:top w:val="single" w:sz="4" w:space="0" w:color="auto"/>
              <w:left w:val="nil"/>
              <w:bottom w:val="single" w:sz="4" w:space="0" w:color="auto"/>
              <w:right w:val="single" w:sz="4" w:space="0" w:color="auto"/>
            </w:tcBorders>
            <w:shd w:val="clear" w:color="auto" w:fill="auto"/>
            <w:noWrap/>
            <w:hideMark/>
          </w:tcPr>
          <w:p w14:paraId="49D6522C" w14:textId="77777777" w:rsidR="00797E38" w:rsidRPr="00797E38" w:rsidRDefault="00797E38" w:rsidP="00797E38">
            <w:pPr>
              <w:rPr>
                <w:color w:val="000000"/>
                <w:sz w:val="22"/>
                <w:szCs w:val="22"/>
                <w:lang w:eastAsia="ru-RU"/>
              </w:rPr>
            </w:pPr>
            <w:r w:rsidRPr="00797E38">
              <w:rPr>
                <w:color w:val="000000"/>
                <w:sz w:val="22"/>
                <w:szCs w:val="22"/>
                <w:lang w:eastAsia="ru-RU"/>
              </w:rPr>
              <w:t>Сумма, руб.</w:t>
            </w:r>
          </w:p>
        </w:tc>
        <w:tc>
          <w:tcPr>
            <w:tcW w:w="1358" w:type="dxa"/>
            <w:tcBorders>
              <w:top w:val="single" w:sz="4" w:space="0" w:color="auto"/>
              <w:left w:val="nil"/>
              <w:bottom w:val="single" w:sz="4" w:space="0" w:color="auto"/>
              <w:right w:val="single" w:sz="4" w:space="0" w:color="auto"/>
            </w:tcBorders>
            <w:shd w:val="clear" w:color="auto" w:fill="auto"/>
            <w:hideMark/>
          </w:tcPr>
          <w:p w14:paraId="3E1B4D5B" w14:textId="77777777" w:rsidR="00797E38" w:rsidRPr="00797E38" w:rsidRDefault="00797E38" w:rsidP="00797E38">
            <w:pPr>
              <w:rPr>
                <w:color w:val="000000"/>
                <w:sz w:val="22"/>
                <w:szCs w:val="22"/>
                <w:lang w:eastAsia="ru-RU"/>
              </w:rPr>
            </w:pPr>
            <w:r w:rsidRPr="00797E38">
              <w:rPr>
                <w:color w:val="000000"/>
                <w:sz w:val="22"/>
                <w:szCs w:val="22"/>
                <w:lang w:eastAsia="ru-RU"/>
              </w:rPr>
              <w:t>Доля</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38738110" w14:textId="77777777" w:rsidR="00797E38" w:rsidRPr="00797E38" w:rsidRDefault="00797E38" w:rsidP="00797E38">
            <w:pPr>
              <w:rPr>
                <w:color w:val="000000"/>
                <w:sz w:val="22"/>
                <w:szCs w:val="22"/>
                <w:lang w:eastAsia="ru-RU"/>
              </w:rPr>
            </w:pPr>
            <w:r w:rsidRPr="00797E38">
              <w:rPr>
                <w:color w:val="000000"/>
                <w:sz w:val="22"/>
                <w:szCs w:val="22"/>
                <w:lang w:eastAsia="ru-RU"/>
              </w:rPr>
              <w:t xml:space="preserve">Арендная плата в тариф по </w:t>
            </w:r>
            <w:proofErr w:type="gramStart"/>
            <w:r w:rsidRPr="00797E38">
              <w:rPr>
                <w:color w:val="000000"/>
                <w:sz w:val="22"/>
                <w:szCs w:val="22"/>
                <w:lang w:eastAsia="ru-RU"/>
              </w:rPr>
              <w:t>договору,  руб.</w:t>
            </w:r>
            <w:proofErr w:type="gramEnd"/>
          </w:p>
          <w:p w14:paraId="422B16F5" w14:textId="77777777" w:rsidR="00797E38" w:rsidRPr="00797E38" w:rsidRDefault="00797E38" w:rsidP="00797E38">
            <w:pPr>
              <w:rPr>
                <w:color w:val="000000"/>
                <w:sz w:val="22"/>
                <w:szCs w:val="22"/>
                <w:lang w:eastAsia="ru-RU"/>
              </w:rPr>
            </w:pPr>
          </w:p>
          <w:p w14:paraId="0A1C8E2C" w14:textId="77777777" w:rsidR="00797E38" w:rsidRPr="00797E38" w:rsidRDefault="00797E38" w:rsidP="00797E38">
            <w:pPr>
              <w:rPr>
                <w:color w:val="000000"/>
                <w:sz w:val="22"/>
                <w:szCs w:val="22"/>
                <w:lang w:eastAsia="ru-RU"/>
              </w:rPr>
            </w:pPr>
          </w:p>
        </w:tc>
      </w:tr>
      <w:tr w:rsidR="00797E38" w:rsidRPr="00797E38" w14:paraId="7562C85F" w14:textId="77777777" w:rsidTr="00CD15AF">
        <w:trPr>
          <w:trHeight w:val="930"/>
          <w:jc w:val="center"/>
        </w:trPr>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6647374" w14:textId="77777777" w:rsidR="00797E38" w:rsidRPr="00797E38" w:rsidRDefault="00797E38" w:rsidP="00797E38">
            <w:pPr>
              <w:jc w:val="center"/>
              <w:rPr>
                <w:color w:val="000000"/>
                <w:sz w:val="22"/>
                <w:szCs w:val="22"/>
                <w:lang w:eastAsia="ru-RU"/>
              </w:rPr>
            </w:pPr>
            <w:r w:rsidRPr="00797E38">
              <w:rPr>
                <w:color w:val="000000"/>
                <w:sz w:val="22"/>
                <w:szCs w:val="22"/>
                <w:lang w:eastAsia="ru-RU"/>
              </w:rPr>
              <w:t>Договор аренды земельного участка</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6ADF3FF" w14:textId="77777777" w:rsidR="00797E38" w:rsidRPr="00797E38" w:rsidRDefault="00797E38" w:rsidP="00797E38">
            <w:pPr>
              <w:jc w:val="center"/>
              <w:rPr>
                <w:color w:val="000000"/>
                <w:sz w:val="22"/>
                <w:szCs w:val="22"/>
                <w:lang w:eastAsia="ru-RU"/>
              </w:rPr>
            </w:pPr>
            <w:r w:rsidRPr="00797E38">
              <w:rPr>
                <w:color w:val="000000"/>
                <w:sz w:val="22"/>
                <w:szCs w:val="22"/>
                <w:lang w:eastAsia="ru-RU"/>
              </w:rPr>
              <w:t>№ 7/19-ЮЛ от 01.04.2019</w:t>
            </w:r>
          </w:p>
        </w:tc>
        <w:tc>
          <w:tcPr>
            <w:tcW w:w="1417" w:type="dxa"/>
            <w:tcBorders>
              <w:top w:val="nil"/>
              <w:left w:val="nil"/>
              <w:bottom w:val="single" w:sz="4" w:space="0" w:color="auto"/>
              <w:right w:val="single" w:sz="4" w:space="0" w:color="auto"/>
            </w:tcBorders>
            <w:shd w:val="clear" w:color="000000" w:fill="FFFFFF"/>
            <w:vAlign w:val="bottom"/>
            <w:hideMark/>
          </w:tcPr>
          <w:p w14:paraId="2A7642B9" w14:textId="77777777" w:rsidR="00797E38" w:rsidRPr="00797E38" w:rsidRDefault="00797E38" w:rsidP="00797E38">
            <w:pPr>
              <w:rPr>
                <w:color w:val="000000"/>
                <w:sz w:val="22"/>
                <w:szCs w:val="22"/>
                <w:lang w:eastAsia="ru-RU"/>
              </w:rPr>
            </w:pPr>
            <w:r w:rsidRPr="00797E38">
              <w:rPr>
                <w:color w:val="000000"/>
                <w:sz w:val="22"/>
                <w:szCs w:val="22"/>
                <w:lang w:eastAsia="ru-RU"/>
              </w:rPr>
              <w:t xml:space="preserve">участок под канализационными колодцами </w:t>
            </w:r>
          </w:p>
        </w:tc>
        <w:tc>
          <w:tcPr>
            <w:tcW w:w="1276" w:type="dxa"/>
            <w:tcBorders>
              <w:top w:val="nil"/>
              <w:left w:val="nil"/>
              <w:bottom w:val="single" w:sz="4" w:space="0" w:color="auto"/>
              <w:right w:val="single" w:sz="4" w:space="0" w:color="auto"/>
            </w:tcBorders>
            <w:shd w:val="clear" w:color="000000" w:fill="FFFFFF"/>
            <w:noWrap/>
            <w:vAlign w:val="bottom"/>
            <w:hideMark/>
          </w:tcPr>
          <w:p w14:paraId="15EA78D1" w14:textId="77777777" w:rsidR="00797E38" w:rsidRPr="00797E38" w:rsidRDefault="00797E38" w:rsidP="00797E38">
            <w:pPr>
              <w:rPr>
                <w:color w:val="000000"/>
                <w:sz w:val="22"/>
                <w:szCs w:val="22"/>
                <w:lang w:eastAsia="ru-RU"/>
              </w:rPr>
            </w:pPr>
            <w:r w:rsidRPr="00797E38">
              <w:rPr>
                <w:color w:val="000000"/>
                <w:sz w:val="22"/>
                <w:szCs w:val="22"/>
                <w:lang w:eastAsia="ru-RU"/>
              </w:rPr>
              <w:t>42:21:0000000:334</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F29B9F3" w14:textId="77777777" w:rsidR="00797E38" w:rsidRPr="00797E38" w:rsidRDefault="00797E38" w:rsidP="00797E38">
            <w:pPr>
              <w:rPr>
                <w:color w:val="000000"/>
                <w:sz w:val="22"/>
                <w:szCs w:val="22"/>
                <w:lang w:eastAsia="ru-RU"/>
              </w:rPr>
            </w:pPr>
            <w:r w:rsidRPr="00797E38">
              <w:rPr>
                <w:color w:val="000000"/>
                <w:sz w:val="22"/>
                <w:szCs w:val="22"/>
                <w:lang w:eastAsia="ru-RU"/>
              </w:rPr>
              <w:t>Годовая арендная плата в год</w:t>
            </w:r>
          </w:p>
        </w:tc>
        <w:tc>
          <w:tcPr>
            <w:tcW w:w="1052" w:type="dxa"/>
            <w:tcBorders>
              <w:top w:val="nil"/>
              <w:left w:val="nil"/>
              <w:bottom w:val="single" w:sz="4" w:space="0" w:color="auto"/>
              <w:right w:val="single" w:sz="4" w:space="0" w:color="auto"/>
            </w:tcBorders>
            <w:shd w:val="clear" w:color="000000" w:fill="FFFFFF"/>
            <w:noWrap/>
            <w:vAlign w:val="bottom"/>
            <w:hideMark/>
          </w:tcPr>
          <w:p w14:paraId="5ECF78D1" w14:textId="77777777" w:rsidR="00797E38" w:rsidRPr="00797E38" w:rsidRDefault="00797E38" w:rsidP="00797E38">
            <w:pPr>
              <w:jc w:val="right"/>
              <w:rPr>
                <w:color w:val="000000"/>
                <w:sz w:val="22"/>
                <w:szCs w:val="22"/>
                <w:lang w:eastAsia="ru-RU"/>
              </w:rPr>
            </w:pPr>
            <w:r w:rsidRPr="00797E38">
              <w:rPr>
                <w:color w:val="000000"/>
                <w:sz w:val="22"/>
                <w:szCs w:val="22"/>
                <w:lang w:eastAsia="ru-RU"/>
              </w:rPr>
              <w:t>574,96</w:t>
            </w:r>
          </w:p>
        </w:tc>
        <w:tc>
          <w:tcPr>
            <w:tcW w:w="1358" w:type="dxa"/>
            <w:tcBorders>
              <w:top w:val="nil"/>
              <w:left w:val="nil"/>
              <w:bottom w:val="single" w:sz="4" w:space="0" w:color="auto"/>
              <w:right w:val="single" w:sz="4" w:space="0" w:color="auto"/>
            </w:tcBorders>
            <w:shd w:val="clear" w:color="000000" w:fill="FFFFFF"/>
            <w:noWrap/>
            <w:vAlign w:val="bottom"/>
            <w:hideMark/>
          </w:tcPr>
          <w:p w14:paraId="585AC616" w14:textId="77777777" w:rsidR="00797E38" w:rsidRPr="00797E38" w:rsidRDefault="00797E38" w:rsidP="00797E38">
            <w:pPr>
              <w:jc w:val="right"/>
              <w:rPr>
                <w:color w:val="000000"/>
                <w:sz w:val="22"/>
                <w:szCs w:val="22"/>
                <w:lang w:eastAsia="ru-RU"/>
              </w:rPr>
            </w:pPr>
            <w:r w:rsidRPr="00797E38">
              <w:rPr>
                <w:color w:val="000000"/>
                <w:sz w:val="22"/>
                <w:szCs w:val="22"/>
                <w:lang w:eastAsia="ru-RU"/>
              </w:rPr>
              <w:t>0,00802770</w:t>
            </w:r>
          </w:p>
        </w:tc>
        <w:tc>
          <w:tcPr>
            <w:tcW w:w="1417" w:type="dxa"/>
            <w:tcBorders>
              <w:top w:val="nil"/>
              <w:left w:val="nil"/>
              <w:bottom w:val="single" w:sz="4" w:space="0" w:color="auto"/>
              <w:right w:val="single" w:sz="4" w:space="0" w:color="auto"/>
            </w:tcBorders>
            <w:shd w:val="clear" w:color="000000" w:fill="FFFFFF"/>
            <w:noWrap/>
            <w:vAlign w:val="bottom"/>
            <w:hideMark/>
          </w:tcPr>
          <w:p w14:paraId="2D6E23DE" w14:textId="77777777" w:rsidR="00797E38" w:rsidRPr="00797E38" w:rsidRDefault="00797E38" w:rsidP="00797E38">
            <w:pPr>
              <w:jc w:val="right"/>
              <w:rPr>
                <w:color w:val="000000"/>
                <w:sz w:val="22"/>
                <w:szCs w:val="22"/>
                <w:lang w:eastAsia="ru-RU"/>
              </w:rPr>
            </w:pPr>
            <w:r w:rsidRPr="00797E38">
              <w:rPr>
                <w:color w:val="000000"/>
                <w:sz w:val="22"/>
                <w:szCs w:val="22"/>
                <w:lang w:eastAsia="ru-RU"/>
              </w:rPr>
              <w:t>216,5945579</w:t>
            </w:r>
          </w:p>
        </w:tc>
      </w:tr>
      <w:tr w:rsidR="00797E38" w:rsidRPr="00797E38" w14:paraId="03571A55" w14:textId="77777777" w:rsidTr="00CD15AF">
        <w:trPr>
          <w:trHeight w:val="600"/>
          <w:jc w:val="center"/>
        </w:trPr>
        <w:tc>
          <w:tcPr>
            <w:tcW w:w="1560" w:type="dxa"/>
            <w:vMerge/>
            <w:tcBorders>
              <w:top w:val="nil"/>
              <w:left w:val="single" w:sz="4" w:space="0" w:color="auto"/>
              <w:bottom w:val="single" w:sz="4" w:space="0" w:color="000000"/>
              <w:right w:val="single" w:sz="4" w:space="0" w:color="auto"/>
            </w:tcBorders>
            <w:vAlign w:val="center"/>
            <w:hideMark/>
          </w:tcPr>
          <w:p w14:paraId="69ADE4B6" w14:textId="77777777" w:rsidR="00797E38" w:rsidRPr="00797E38" w:rsidRDefault="00797E38" w:rsidP="00797E38">
            <w:pPr>
              <w:rPr>
                <w:color w:val="000000"/>
                <w:sz w:val="22"/>
                <w:szCs w:val="22"/>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4F2C123A" w14:textId="77777777" w:rsidR="00797E38" w:rsidRPr="00797E38" w:rsidRDefault="00797E38" w:rsidP="00797E38">
            <w:pPr>
              <w:rPr>
                <w:color w:val="000000"/>
                <w:sz w:val="22"/>
                <w:szCs w:val="22"/>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14:paraId="68C41B6D" w14:textId="77777777" w:rsidR="00797E38" w:rsidRPr="00797E38" w:rsidRDefault="00797E38" w:rsidP="00797E38">
            <w:pPr>
              <w:rPr>
                <w:color w:val="000000"/>
                <w:sz w:val="22"/>
                <w:szCs w:val="22"/>
                <w:lang w:eastAsia="ru-RU"/>
              </w:rPr>
            </w:pPr>
            <w:r w:rsidRPr="00797E38">
              <w:rPr>
                <w:color w:val="000000"/>
                <w:sz w:val="22"/>
                <w:szCs w:val="22"/>
                <w:lang w:eastAsia="ru-RU"/>
              </w:rPr>
              <w:t>под водопроводными колодцами</w:t>
            </w:r>
          </w:p>
        </w:tc>
        <w:tc>
          <w:tcPr>
            <w:tcW w:w="1276" w:type="dxa"/>
            <w:tcBorders>
              <w:top w:val="nil"/>
              <w:left w:val="nil"/>
              <w:bottom w:val="single" w:sz="4" w:space="0" w:color="auto"/>
              <w:right w:val="single" w:sz="4" w:space="0" w:color="auto"/>
            </w:tcBorders>
            <w:shd w:val="clear" w:color="000000" w:fill="FFFFFF"/>
            <w:noWrap/>
            <w:vAlign w:val="bottom"/>
            <w:hideMark/>
          </w:tcPr>
          <w:p w14:paraId="465D1511" w14:textId="77777777" w:rsidR="00797E38" w:rsidRPr="00797E38" w:rsidRDefault="00797E38" w:rsidP="00797E38">
            <w:pPr>
              <w:rPr>
                <w:color w:val="000000"/>
                <w:sz w:val="22"/>
                <w:szCs w:val="22"/>
                <w:lang w:eastAsia="ru-RU"/>
              </w:rPr>
            </w:pPr>
            <w:r w:rsidRPr="00797E38">
              <w:rPr>
                <w:color w:val="000000"/>
                <w:sz w:val="22"/>
                <w:szCs w:val="22"/>
                <w:lang w:eastAsia="ru-RU"/>
              </w:rPr>
              <w:t>42:21:0000000:335</w:t>
            </w:r>
          </w:p>
        </w:tc>
        <w:tc>
          <w:tcPr>
            <w:tcW w:w="1276" w:type="dxa"/>
            <w:vMerge/>
            <w:tcBorders>
              <w:top w:val="nil"/>
              <w:left w:val="single" w:sz="4" w:space="0" w:color="auto"/>
              <w:bottom w:val="single" w:sz="4" w:space="0" w:color="000000"/>
              <w:right w:val="single" w:sz="4" w:space="0" w:color="auto"/>
            </w:tcBorders>
            <w:vAlign w:val="center"/>
            <w:hideMark/>
          </w:tcPr>
          <w:p w14:paraId="7BFDF94D" w14:textId="77777777" w:rsidR="00797E38" w:rsidRPr="00797E38" w:rsidRDefault="00797E38" w:rsidP="00797E38">
            <w:pPr>
              <w:rPr>
                <w:color w:val="000000"/>
                <w:sz w:val="22"/>
                <w:szCs w:val="22"/>
                <w:lang w:eastAsia="ru-RU"/>
              </w:rPr>
            </w:pPr>
          </w:p>
        </w:tc>
        <w:tc>
          <w:tcPr>
            <w:tcW w:w="1052" w:type="dxa"/>
            <w:tcBorders>
              <w:top w:val="nil"/>
              <w:left w:val="nil"/>
              <w:bottom w:val="single" w:sz="4" w:space="0" w:color="auto"/>
              <w:right w:val="single" w:sz="4" w:space="0" w:color="auto"/>
            </w:tcBorders>
            <w:shd w:val="clear" w:color="000000" w:fill="FFFFFF"/>
            <w:noWrap/>
            <w:vAlign w:val="bottom"/>
            <w:hideMark/>
          </w:tcPr>
          <w:p w14:paraId="5951EDCA" w14:textId="77777777" w:rsidR="00797E38" w:rsidRPr="00797E38" w:rsidRDefault="00797E38" w:rsidP="00797E38">
            <w:pPr>
              <w:jc w:val="right"/>
              <w:rPr>
                <w:color w:val="000000"/>
                <w:sz w:val="22"/>
                <w:szCs w:val="22"/>
                <w:lang w:eastAsia="ru-RU"/>
              </w:rPr>
            </w:pPr>
            <w:r w:rsidRPr="00797E38">
              <w:rPr>
                <w:color w:val="000000"/>
                <w:sz w:val="22"/>
                <w:szCs w:val="22"/>
                <w:lang w:eastAsia="ru-RU"/>
              </w:rPr>
              <w:t>180,89</w:t>
            </w:r>
          </w:p>
        </w:tc>
        <w:tc>
          <w:tcPr>
            <w:tcW w:w="1358" w:type="dxa"/>
            <w:tcBorders>
              <w:top w:val="nil"/>
              <w:left w:val="nil"/>
              <w:bottom w:val="single" w:sz="4" w:space="0" w:color="auto"/>
              <w:right w:val="single" w:sz="4" w:space="0" w:color="auto"/>
            </w:tcBorders>
            <w:shd w:val="clear" w:color="000000" w:fill="FFFFFF"/>
            <w:noWrap/>
            <w:vAlign w:val="bottom"/>
            <w:hideMark/>
          </w:tcPr>
          <w:p w14:paraId="371C5119" w14:textId="77777777" w:rsidR="00797E38" w:rsidRPr="00797E38" w:rsidRDefault="00797E38" w:rsidP="00797E38">
            <w:pPr>
              <w:jc w:val="right"/>
              <w:rPr>
                <w:color w:val="000000"/>
                <w:sz w:val="22"/>
                <w:szCs w:val="22"/>
                <w:lang w:eastAsia="ru-RU"/>
              </w:rPr>
            </w:pPr>
            <w:r w:rsidRPr="00797E38">
              <w:rPr>
                <w:color w:val="000000"/>
                <w:sz w:val="22"/>
                <w:szCs w:val="22"/>
                <w:lang w:eastAsia="ru-RU"/>
              </w:rPr>
              <w:t>0,00252562</w:t>
            </w:r>
          </w:p>
        </w:tc>
        <w:tc>
          <w:tcPr>
            <w:tcW w:w="1417" w:type="dxa"/>
            <w:tcBorders>
              <w:top w:val="nil"/>
              <w:left w:val="nil"/>
              <w:bottom w:val="single" w:sz="4" w:space="0" w:color="auto"/>
              <w:right w:val="single" w:sz="4" w:space="0" w:color="auto"/>
            </w:tcBorders>
            <w:shd w:val="clear" w:color="000000" w:fill="FFFFFF"/>
            <w:noWrap/>
            <w:vAlign w:val="bottom"/>
            <w:hideMark/>
          </w:tcPr>
          <w:p w14:paraId="54600971" w14:textId="77777777" w:rsidR="00797E38" w:rsidRPr="00797E38" w:rsidRDefault="00797E38" w:rsidP="00797E38">
            <w:pPr>
              <w:jc w:val="right"/>
              <w:rPr>
                <w:color w:val="000000"/>
                <w:sz w:val="22"/>
                <w:szCs w:val="22"/>
                <w:lang w:eastAsia="ru-RU"/>
              </w:rPr>
            </w:pPr>
            <w:r w:rsidRPr="00797E38">
              <w:rPr>
                <w:color w:val="000000"/>
                <w:sz w:val="22"/>
                <w:szCs w:val="22"/>
                <w:lang w:eastAsia="ru-RU"/>
              </w:rPr>
              <w:t>68,14350491</w:t>
            </w:r>
          </w:p>
        </w:tc>
      </w:tr>
      <w:tr w:rsidR="00797E38" w:rsidRPr="00797E38" w14:paraId="0837D3AB" w14:textId="77777777" w:rsidTr="00CD15AF">
        <w:trPr>
          <w:trHeight w:val="600"/>
          <w:jc w:val="center"/>
        </w:trPr>
        <w:tc>
          <w:tcPr>
            <w:tcW w:w="1560" w:type="dxa"/>
            <w:vMerge/>
            <w:tcBorders>
              <w:top w:val="nil"/>
              <w:left w:val="single" w:sz="4" w:space="0" w:color="auto"/>
              <w:bottom w:val="single" w:sz="4" w:space="0" w:color="000000"/>
              <w:right w:val="single" w:sz="4" w:space="0" w:color="auto"/>
            </w:tcBorders>
            <w:vAlign w:val="center"/>
            <w:hideMark/>
          </w:tcPr>
          <w:p w14:paraId="3F99E008" w14:textId="77777777" w:rsidR="00797E38" w:rsidRPr="00797E38" w:rsidRDefault="00797E38" w:rsidP="00797E38">
            <w:pPr>
              <w:rPr>
                <w:color w:val="000000"/>
                <w:sz w:val="22"/>
                <w:szCs w:val="22"/>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0D3472BE" w14:textId="77777777" w:rsidR="00797E38" w:rsidRPr="00797E38" w:rsidRDefault="00797E38" w:rsidP="00797E38">
            <w:pPr>
              <w:rPr>
                <w:color w:val="000000"/>
                <w:sz w:val="22"/>
                <w:szCs w:val="22"/>
                <w:lang w:eastAsia="ru-RU"/>
              </w:rPr>
            </w:pPr>
          </w:p>
        </w:tc>
        <w:tc>
          <w:tcPr>
            <w:tcW w:w="1417" w:type="dxa"/>
            <w:tcBorders>
              <w:top w:val="nil"/>
              <w:left w:val="nil"/>
              <w:bottom w:val="single" w:sz="4" w:space="0" w:color="auto"/>
              <w:right w:val="single" w:sz="4" w:space="0" w:color="auto"/>
            </w:tcBorders>
            <w:shd w:val="clear" w:color="000000" w:fill="FFFFFF"/>
            <w:vAlign w:val="bottom"/>
            <w:hideMark/>
          </w:tcPr>
          <w:p w14:paraId="3022A2B7" w14:textId="77777777" w:rsidR="00797E38" w:rsidRPr="00797E38" w:rsidRDefault="00797E38" w:rsidP="00797E38">
            <w:pPr>
              <w:rPr>
                <w:color w:val="000000"/>
                <w:sz w:val="22"/>
                <w:szCs w:val="22"/>
                <w:lang w:eastAsia="ru-RU"/>
              </w:rPr>
            </w:pPr>
            <w:r w:rsidRPr="00797E38">
              <w:rPr>
                <w:color w:val="000000"/>
                <w:sz w:val="22"/>
                <w:szCs w:val="22"/>
                <w:lang w:eastAsia="ru-RU"/>
              </w:rPr>
              <w:t>под очистные сооружения</w:t>
            </w:r>
          </w:p>
        </w:tc>
        <w:tc>
          <w:tcPr>
            <w:tcW w:w="1276" w:type="dxa"/>
            <w:tcBorders>
              <w:top w:val="nil"/>
              <w:left w:val="nil"/>
              <w:bottom w:val="single" w:sz="4" w:space="0" w:color="auto"/>
              <w:right w:val="single" w:sz="4" w:space="0" w:color="auto"/>
            </w:tcBorders>
            <w:shd w:val="clear" w:color="000000" w:fill="FFFFFF"/>
            <w:noWrap/>
            <w:vAlign w:val="bottom"/>
            <w:hideMark/>
          </w:tcPr>
          <w:p w14:paraId="3BC90918" w14:textId="77777777" w:rsidR="00797E38" w:rsidRPr="00797E38" w:rsidRDefault="00797E38" w:rsidP="00797E38">
            <w:pPr>
              <w:rPr>
                <w:color w:val="000000"/>
                <w:sz w:val="22"/>
                <w:szCs w:val="22"/>
                <w:lang w:eastAsia="ru-RU"/>
              </w:rPr>
            </w:pPr>
            <w:r w:rsidRPr="00797E38">
              <w:rPr>
                <w:color w:val="000000"/>
                <w:sz w:val="22"/>
                <w:szCs w:val="22"/>
                <w:lang w:eastAsia="ru-RU"/>
              </w:rPr>
              <w:t>42:10:0404001:34</w:t>
            </w:r>
          </w:p>
        </w:tc>
        <w:tc>
          <w:tcPr>
            <w:tcW w:w="1276" w:type="dxa"/>
            <w:vMerge/>
            <w:tcBorders>
              <w:top w:val="nil"/>
              <w:left w:val="single" w:sz="4" w:space="0" w:color="auto"/>
              <w:bottom w:val="single" w:sz="4" w:space="0" w:color="000000"/>
              <w:right w:val="single" w:sz="4" w:space="0" w:color="auto"/>
            </w:tcBorders>
            <w:vAlign w:val="center"/>
            <w:hideMark/>
          </w:tcPr>
          <w:p w14:paraId="2A6EA38E" w14:textId="77777777" w:rsidR="00797E38" w:rsidRPr="00797E38" w:rsidRDefault="00797E38" w:rsidP="00797E38">
            <w:pPr>
              <w:rPr>
                <w:color w:val="000000"/>
                <w:sz w:val="22"/>
                <w:szCs w:val="22"/>
                <w:lang w:eastAsia="ru-RU"/>
              </w:rPr>
            </w:pPr>
          </w:p>
        </w:tc>
        <w:tc>
          <w:tcPr>
            <w:tcW w:w="1052" w:type="dxa"/>
            <w:tcBorders>
              <w:top w:val="nil"/>
              <w:left w:val="nil"/>
              <w:bottom w:val="single" w:sz="4" w:space="0" w:color="auto"/>
              <w:right w:val="single" w:sz="4" w:space="0" w:color="auto"/>
            </w:tcBorders>
            <w:shd w:val="clear" w:color="000000" w:fill="FFFFFF"/>
            <w:noWrap/>
            <w:vAlign w:val="bottom"/>
            <w:hideMark/>
          </w:tcPr>
          <w:p w14:paraId="71853D26" w14:textId="77777777" w:rsidR="00797E38" w:rsidRPr="00797E38" w:rsidRDefault="00797E38" w:rsidP="00797E38">
            <w:pPr>
              <w:jc w:val="right"/>
              <w:rPr>
                <w:color w:val="000000"/>
                <w:sz w:val="22"/>
                <w:szCs w:val="22"/>
                <w:lang w:eastAsia="ru-RU"/>
              </w:rPr>
            </w:pPr>
            <w:r w:rsidRPr="00797E38">
              <w:rPr>
                <w:color w:val="000000"/>
                <w:sz w:val="22"/>
                <w:szCs w:val="22"/>
                <w:lang w:eastAsia="ru-RU"/>
              </w:rPr>
              <w:t>70866,11</w:t>
            </w:r>
          </w:p>
        </w:tc>
        <w:tc>
          <w:tcPr>
            <w:tcW w:w="1358" w:type="dxa"/>
            <w:tcBorders>
              <w:top w:val="nil"/>
              <w:left w:val="nil"/>
              <w:bottom w:val="single" w:sz="4" w:space="0" w:color="auto"/>
              <w:right w:val="single" w:sz="4" w:space="0" w:color="auto"/>
            </w:tcBorders>
            <w:shd w:val="clear" w:color="000000" w:fill="FFFFFF"/>
            <w:noWrap/>
            <w:vAlign w:val="bottom"/>
            <w:hideMark/>
          </w:tcPr>
          <w:p w14:paraId="1F87CE59" w14:textId="77777777" w:rsidR="00797E38" w:rsidRPr="00797E38" w:rsidRDefault="00797E38" w:rsidP="00797E38">
            <w:pPr>
              <w:jc w:val="right"/>
              <w:rPr>
                <w:color w:val="000000"/>
                <w:sz w:val="22"/>
                <w:szCs w:val="22"/>
                <w:lang w:eastAsia="ru-RU"/>
              </w:rPr>
            </w:pPr>
            <w:r w:rsidRPr="00797E38">
              <w:rPr>
                <w:color w:val="000000"/>
                <w:sz w:val="22"/>
                <w:szCs w:val="22"/>
                <w:lang w:eastAsia="ru-RU"/>
              </w:rPr>
              <w:t>0,98944667</w:t>
            </w:r>
          </w:p>
        </w:tc>
        <w:tc>
          <w:tcPr>
            <w:tcW w:w="1417" w:type="dxa"/>
            <w:tcBorders>
              <w:top w:val="nil"/>
              <w:left w:val="nil"/>
              <w:bottom w:val="single" w:sz="4" w:space="0" w:color="auto"/>
              <w:right w:val="single" w:sz="4" w:space="0" w:color="auto"/>
            </w:tcBorders>
            <w:shd w:val="clear" w:color="000000" w:fill="FFFFFF"/>
            <w:noWrap/>
            <w:vAlign w:val="bottom"/>
            <w:hideMark/>
          </w:tcPr>
          <w:p w14:paraId="3803E368" w14:textId="77777777" w:rsidR="00797E38" w:rsidRPr="00797E38" w:rsidRDefault="00797E38" w:rsidP="00797E38">
            <w:pPr>
              <w:jc w:val="right"/>
              <w:rPr>
                <w:color w:val="000000"/>
                <w:sz w:val="22"/>
                <w:szCs w:val="22"/>
                <w:lang w:eastAsia="ru-RU"/>
              </w:rPr>
            </w:pPr>
            <w:r w:rsidRPr="00797E38">
              <w:rPr>
                <w:color w:val="000000"/>
                <w:sz w:val="22"/>
                <w:szCs w:val="22"/>
                <w:lang w:eastAsia="ru-RU"/>
              </w:rPr>
              <w:t>26696,14194</w:t>
            </w:r>
          </w:p>
        </w:tc>
      </w:tr>
      <w:tr w:rsidR="00797E38" w:rsidRPr="00797E38" w14:paraId="4675F2C6" w14:textId="77777777" w:rsidTr="00CD15AF">
        <w:trPr>
          <w:trHeight w:val="300"/>
          <w:jc w:val="center"/>
        </w:trPr>
        <w:tc>
          <w:tcPr>
            <w:tcW w:w="1560" w:type="dxa"/>
            <w:tcBorders>
              <w:top w:val="nil"/>
              <w:left w:val="single" w:sz="4" w:space="0" w:color="auto"/>
              <w:bottom w:val="single" w:sz="4" w:space="0" w:color="auto"/>
              <w:right w:val="single" w:sz="4" w:space="0" w:color="auto"/>
            </w:tcBorders>
            <w:shd w:val="clear" w:color="000000" w:fill="FFFFFF"/>
            <w:noWrap/>
            <w:vAlign w:val="bottom"/>
            <w:hideMark/>
          </w:tcPr>
          <w:p w14:paraId="60BFF427" w14:textId="77777777" w:rsidR="00797E38" w:rsidRPr="00797E38" w:rsidRDefault="00797E38" w:rsidP="00797E38">
            <w:pPr>
              <w:rPr>
                <w:color w:val="000000"/>
                <w:sz w:val="22"/>
                <w:szCs w:val="22"/>
                <w:lang w:eastAsia="ru-RU"/>
              </w:rPr>
            </w:pPr>
            <w:r w:rsidRPr="00797E38">
              <w:rPr>
                <w:color w:val="000000"/>
                <w:sz w:val="22"/>
                <w:szCs w:val="22"/>
                <w:lang w:eastAsia="ru-RU"/>
              </w:rPr>
              <w:t>Итого</w:t>
            </w:r>
          </w:p>
        </w:tc>
        <w:tc>
          <w:tcPr>
            <w:tcW w:w="992" w:type="dxa"/>
            <w:tcBorders>
              <w:top w:val="nil"/>
              <w:left w:val="nil"/>
              <w:bottom w:val="single" w:sz="4" w:space="0" w:color="auto"/>
              <w:right w:val="single" w:sz="4" w:space="0" w:color="auto"/>
            </w:tcBorders>
            <w:shd w:val="clear" w:color="000000" w:fill="FFFFFF"/>
            <w:noWrap/>
            <w:vAlign w:val="bottom"/>
            <w:hideMark/>
          </w:tcPr>
          <w:p w14:paraId="3F065C60" w14:textId="77777777" w:rsidR="00797E38" w:rsidRPr="00797E38" w:rsidRDefault="00797E38" w:rsidP="00797E38">
            <w:pPr>
              <w:rPr>
                <w:color w:val="000000"/>
                <w:sz w:val="22"/>
                <w:szCs w:val="22"/>
                <w:lang w:eastAsia="ru-RU"/>
              </w:rPr>
            </w:pPr>
            <w:r w:rsidRPr="00797E38">
              <w:rPr>
                <w:color w:val="000000"/>
                <w:sz w:val="22"/>
                <w:szCs w:val="22"/>
                <w:lang w:eastAsia="ru-RU"/>
              </w:rPr>
              <w:t> </w:t>
            </w:r>
          </w:p>
        </w:tc>
        <w:tc>
          <w:tcPr>
            <w:tcW w:w="1417" w:type="dxa"/>
            <w:tcBorders>
              <w:top w:val="nil"/>
              <w:left w:val="nil"/>
              <w:bottom w:val="single" w:sz="4" w:space="0" w:color="auto"/>
              <w:right w:val="single" w:sz="4" w:space="0" w:color="auto"/>
            </w:tcBorders>
            <w:shd w:val="clear" w:color="000000" w:fill="FFFFFF"/>
            <w:noWrap/>
            <w:vAlign w:val="bottom"/>
            <w:hideMark/>
          </w:tcPr>
          <w:p w14:paraId="7212B167" w14:textId="77777777" w:rsidR="00797E38" w:rsidRPr="00797E38" w:rsidRDefault="00797E38" w:rsidP="00797E38">
            <w:pPr>
              <w:rPr>
                <w:color w:val="000000"/>
                <w:sz w:val="22"/>
                <w:szCs w:val="22"/>
                <w:lang w:eastAsia="ru-RU"/>
              </w:rPr>
            </w:pPr>
            <w:r w:rsidRPr="00797E38">
              <w:rPr>
                <w:color w:val="000000"/>
                <w:sz w:val="22"/>
                <w:szCs w:val="22"/>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522CB726" w14:textId="77777777" w:rsidR="00797E38" w:rsidRPr="00797E38" w:rsidRDefault="00797E38" w:rsidP="00797E38">
            <w:pPr>
              <w:rPr>
                <w:color w:val="000000"/>
                <w:sz w:val="22"/>
                <w:szCs w:val="22"/>
                <w:lang w:eastAsia="ru-RU"/>
              </w:rPr>
            </w:pPr>
            <w:r w:rsidRPr="00797E38">
              <w:rPr>
                <w:color w:val="000000"/>
                <w:sz w:val="22"/>
                <w:szCs w:val="22"/>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187B1B07" w14:textId="77777777" w:rsidR="00797E38" w:rsidRPr="00797E38" w:rsidRDefault="00797E38" w:rsidP="00797E38">
            <w:pPr>
              <w:rPr>
                <w:color w:val="000000"/>
                <w:sz w:val="22"/>
                <w:szCs w:val="22"/>
                <w:lang w:eastAsia="ru-RU"/>
              </w:rPr>
            </w:pPr>
            <w:r w:rsidRPr="00797E38">
              <w:rPr>
                <w:color w:val="000000"/>
                <w:sz w:val="22"/>
                <w:szCs w:val="22"/>
                <w:lang w:eastAsia="ru-RU"/>
              </w:rPr>
              <w:t> </w:t>
            </w:r>
          </w:p>
        </w:tc>
        <w:tc>
          <w:tcPr>
            <w:tcW w:w="1052" w:type="dxa"/>
            <w:tcBorders>
              <w:top w:val="nil"/>
              <w:left w:val="nil"/>
              <w:bottom w:val="single" w:sz="4" w:space="0" w:color="auto"/>
              <w:right w:val="single" w:sz="4" w:space="0" w:color="auto"/>
            </w:tcBorders>
            <w:shd w:val="clear" w:color="000000" w:fill="FFFFFF"/>
            <w:noWrap/>
            <w:vAlign w:val="bottom"/>
            <w:hideMark/>
          </w:tcPr>
          <w:p w14:paraId="45C89670" w14:textId="77777777" w:rsidR="00797E38" w:rsidRPr="00797E38" w:rsidRDefault="00797E38" w:rsidP="00797E38">
            <w:pPr>
              <w:jc w:val="right"/>
              <w:rPr>
                <w:color w:val="000000"/>
                <w:sz w:val="22"/>
                <w:szCs w:val="22"/>
                <w:lang w:eastAsia="ru-RU"/>
              </w:rPr>
            </w:pPr>
            <w:r w:rsidRPr="00797E38">
              <w:rPr>
                <w:color w:val="000000"/>
                <w:sz w:val="22"/>
                <w:szCs w:val="22"/>
                <w:lang w:eastAsia="ru-RU"/>
              </w:rPr>
              <w:t>71621,96</w:t>
            </w:r>
          </w:p>
        </w:tc>
        <w:tc>
          <w:tcPr>
            <w:tcW w:w="1358" w:type="dxa"/>
            <w:tcBorders>
              <w:top w:val="nil"/>
              <w:left w:val="nil"/>
              <w:bottom w:val="single" w:sz="4" w:space="0" w:color="auto"/>
              <w:right w:val="single" w:sz="4" w:space="0" w:color="auto"/>
            </w:tcBorders>
            <w:shd w:val="clear" w:color="000000" w:fill="FFFFFF"/>
            <w:noWrap/>
            <w:vAlign w:val="bottom"/>
            <w:hideMark/>
          </w:tcPr>
          <w:p w14:paraId="3B4017B0" w14:textId="77777777" w:rsidR="00797E38" w:rsidRPr="00797E38" w:rsidRDefault="00797E38" w:rsidP="00797E38">
            <w:pPr>
              <w:jc w:val="right"/>
              <w:rPr>
                <w:color w:val="000000"/>
                <w:sz w:val="22"/>
                <w:szCs w:val="22"/>
                <w:lang w:eastAsia="ru-RU"/>
              </w:rPr>
            </w:pPr>
            <w:r w:rsidRPr="00797E38">
              <w:rPr>
                <w:color w:val="000000"/>
                <w:sz w:val="22"/>
                <w:szCs w:val="22"/>
                <w:lang w:eastAsia="ru-RU"/>
              </w:rPr>
              <w:t>26980,88</w:t>
            </w:r>
          </w:p>
        </w:tc>
        <w:tc>
          <w:tcPr>
            <w:tcW w:w="1417" w:type="dxa"/>
            <w:tcBorders>
              <w:top w:val="nil"/>
              <w:left w:val="nil"/>
              <w:bottom w:val="single" w:sz="4" w:space="0" w:color="auto"/>
              <w:right w:val="single" w:sz="4" w:space="0" w:color="auto"/>
            </w:tcBorders>
            <w:shd w:val="clear" w:color="000000" w:fill="FFFFFF"/>
            <w:noWrap/>
            <w:vAlign w:val="bottom"/>
            <w:hideMark/>
          </w:tcPr>
          <w:p w14:paraId="24D97BFA" w14:textId="77777777" w:rsidR="00797E38" w:rsidRPr="00797E38" w:rsidRDefault="00797E38" w:rsidP="00797E38">
            <w:pPr>
              <w:jc w:val="right"/>
              <w:rPr>
                <w:color w:val="000000"/>
                <w:sz w:val="22"/>
                <w:szCs w:val="22"/>
                <w:lang w:eastAsia="ru-RU"/>
              </w:rPr>
            </w:pPr>
            <w:r w:rsidRPr="00797E38">
              <w:rPr>
                <w:color w:val="000000"/>
                <w:sz w:val="22"/>
                <w:szCs w:val="22"/>
                <w:lang w:eastAsia="ru-RU"/>
              </w:rPr>
              <w:t>26980,88</w:t>
            </w:r>
          </w:p>
        </w:tc>
      </w:tr>
      <w:tr w:rsidR="00797E38" w:rsidRPr="00797E38" w14:paraId="69DE206D" w14:textId="77777777" w:rsidTr="00CD15AF">
        <w:trPr>
          <w:trHeight w:val="600"/>
          <w:jc w:val="center"/>
        </w:trPr>
        <w:tc>
          <w:tcPr>
            <w:tcW w:w="1560" w:type="dxa"/>
            <w:vMerge w:val="restart"/>
            <w:tcBorders>
              <w:top w:val="nil"/>
              <w:left w:val="single" w:sz="4" w:space="0" w:color="auto"/>
              <w:right w:val="single" w:sz="4" w:space="0" w:color="auto"/>
            </w:tcBorders>
            <w:shd w:val="clear" w:color="000000" w:fill="FFFFFF"/>
            <w:vAlign w:val="center"/>
            <w:hideMark/>
          </w:tcPr>
          <w:p w14:paraId="35EF5E50" w14:textId="77777777" w:rsidR="00797E38" w:rsidRPr="00797E38" w:rsidRDefault="00797E38" w:rsidP="00797E38">
            <w:pPr>
              <w:jc w:val="center"/>
              <w:rPr>
                <w:color w:val="000000"/>
                <w:sz w:val="22"/>
                <w:szCs w:val="22"/>
                <w:lang w:eastAsia="ru-RU"/>
              </w:rPr>
            </w:pPr>
            <w:r w:rsidRPr="00797E38">
              <w:rPr>
                <w:color w:val="000000"/>
                <w:sz w:val="22"/>
                <w:szCs w:val="22"/>
                <w:lang w:eastAsia="ru-RU"/>
              </w:rPr>
              <w:lastRenderedPageBreak/>
              <w:t>Договор аренды земельного участка</w:t>
            </w:r>
          </w:p>
        </w:tc>
        <w:tc>
          <w:tcPr>
            <w:tcW w:w="992" w:type="dxa"/>
            <w:vMerge w:val="restart"/>
            <w:tcBorders>
              <w:top w:val="nil"/>
              <w:left w:val="single" w:sz="4" w:space="0" w:color="auto"/>
              <w:right w:val="single" w:sz="4" w:space="0" w:color="auto"/>
            </w:tcBorders>
            <w:shd w:val="clear" w:color="000000" w:fill="FFFFFF"/>
            <w:noWrap/>
            <w:vAlign w:val="center"/>
            <w:hideMark/>
          </w:tcPr>
          <w:p w14:paraId="3B01E85F" w14:textId="77777777" w:rsidR="00797E38" w:rsidRPr="00797E38" w:rsidRDefault="00797E38" w:rsidP="00797E38">
            <w:pPr>
              <w:jc w:val="center"/>
              <w:rPr>
                <w:color w:val="000000"/>
                <w:sz w:val="22"/>
                <w:szCs w:val="22"/>
                <w:lang w:eastAsia="ru-RU"/>
              </w:rPr>
            </w:pPr>
            <w:r w:rsidRPr="00797E38">
              <w:rPr>
                <w:color w:val="000000"/>
                <w:sz w:val="22"/>
                <w:szCs w:val="22"/>
                <w:lang w:eastAsia="ru-RU"/>
              </w:rPr>
              <w:t>№8/19-ЮЛ от 01.04.2019</w:t>
            </w:r>
          </w:p>
        </w:tc>
        <w:tc>
          <w:tcPr>
            <w:tcW w:w="1417" w:type="dxa"/>
            <w:tcBorders>
              <w:top w:val="nil"/>
              <w:left w:val="nil"/>
              <w:bottom w:val="single" w:sz="4" w:space="0" w:color="auto"/>
              <w:right w:val="single" w:sz="4" w:space="0" w:color="auto"/>
            </w:tcBorders>
            <w:shd w:val="clear" w:color="000000" w:fill="FFFFFF"/>
            <w:noWrap/>
            <w:vAlign w:val="bottom"/>
            <w:hideMark/>
          </w:tcPr>
          <w:p w14:paraId="533C5F06" w14:textId="77777777" w:rsidR="00797E38" w:rsidRPr="00797E38" w:rsidRDefault="00797E38" w:rsidP="00797E38">
            <w:pPr>
              <w:rPr>
                <w:color w:val="000000"/>
                <w:sz w:val="22"/>
                <w:szCs w:val="22"/>
                <w:lang w:eastAsia="ru-RU"/>
              </w:rPr>
            </w:pPr>
            <w:r w:rsidRPr="00797E38">
              <w:rPr>
                <w:color w:val="000000"/>
                <w:sz w:val="22"/>
                <w:szCs w:val="22"/>
                <w:lang w:eastAsia="ru-RU"/>
              </w:rPr>
              <w:t>под резервуар</w:t>
            </w:r>
          </w:p>
        </w:tc>
        <w:tc>
          <w:tcPr>
            <w:tcW w:w="1276" w:type="dxa"/>
            <w:tcBorders>
              <w:top w:val="nil"/>
              <w:left w:val="nil"/>
              <w:bottom w:val="single" w:sz="4" w:space="0" w:color="auto"/>
              <w:right w:val="single" w:sz="4" w:space="0" w:color="auto"/>
            </w:tcBorders>
            <w:shd w:val="clear" w:color="000000" w:fill="FFFFFF"/>
            <w:noWrap/>
            <w:vAlign w:val="bottom"/>
            <w:hideMark/>
          </w:tcPr>
          <w:p w14:paraId="4E165334" w14:textId="77777777" w:rsidR="00797E38" w:rsidRPr="00797E38" w:rsidRDefault="00797E38" w:rsidP="00797E38">
            <w:pPr>
              <w:rPr>
                <w:color w:val="000000"/>
                <w:sz w:val="22"/>
                <w:szCs w:val="22"/>
                <w:lang w:eastAsia="ru-RU"/>
              </w:rPr>
            </w:pPr>
            <w:r w:rsidRPr="00797E38">
              <w:rPr>
                <w:color w:val="000000"/>
                <w:sz w:val="22"/>
                <w:szCs w:val="22"/>
                <w:lang w:eastAsia="ru-RU"/>
              </w:rPr>
              <w:t>42:01:0101009:18</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982CC8E" w14:textId="77777777" w:rsidR="00797E38" w:rsidRPr="00797E38" w:rsidRDefault="00797E38" w:rsidP="00797E38">
            <w:pPr>
              <w:rPr>
                <w:color w:val="000000"/>
                <w:sz w:val="22"/>
                <w:szCs w:val="22"/>
                <w:lang w:eastAsia="ru-RU"/>
              </w:rPr>
            </w:pPr>
            <w:r w:rsidRPr="00797E38">
              <w:rPr>
                <w:color w:val="000000"/>
                <w:sz w:val="22"/>
                <w:szCs w:val="22"/>
                <w:lang w:eastAsia="ru-RU"/>
              </w:rPr>
              <w:t>Арендная плата с 01.04.2019 по 31.12.2019, руб.</w:t>
            </w:r>
          </w:p>
        </w:tc>
        <w:tc>
          <w:tcPr>
            <w:tcW w:w="1052" w:type="dxa"/>
            <w:tcBorders>
              <w:top w:val="nil"/>
              <w:left w:val="nil"/>
              <w:bottom w:val="single" w:sz="4" w:space="0" w:color="auto"/>
              <w:right w:val="single" w:sz="4" w:space="0" w:color="auto"/>
            </w:tcBorders>
            <w:shd w:val="clear" w:color="000000" w:fill="FFFFFF"/>
            <w:noWrap/>
            <w:vAlign w:val="bottom"/>
            <w:hideMark/>
          </w:tcPr>
          <w:p w14:paraId="39EE352F" w14:textId="77777777" w:rsidR="00797E38" w:rsidRPr="00797E38" w:rsidRDefault="00797E38" w:rsidP="00797E38">
            <w:pPr>
              <w:jc w:val="right"/>
              <w:rPr>
                <w:color w:val="000000"/>
                <w:sz w:val="22"/>
                <w:szCs w:val="22"/>
                <w:lang w:eastAsia="ru-RU"/>
              </w:rPr>
            </w:pPr>
            <w:r w:rsidRPr="00797E38">
              <w:rPr>
                <w:color w:val="000000"/>
                <w:sz w:val="22"/>
                <w:szCs w:val="22"/>
                <w:lang w:eastAsia="ru-RU"/>
              </w:rPr>
              <w:t>244,71</w:t>
            </w:r>
          </w:p>
        </w:tc>
        <w:tc>
          <w:tcPr>
            <w:tcW w:w="1358" w:type="dxa"/>
            <w:tcBorders>
              <w:top w:val="nil"/>
              <w:left w:val="nil"/>
              <w:bottom w:val="single" w:sz="4" w:space="0" w:color="auto"/>
              <w:right w:val="single" w:sz="4" w:space="0" w:color="auto"/>
            </w:tcBorders>
            <w:shd w:val="clear" w:color="000000" w:fill="FFFFFF"/>
            <w:noWrap/>
            <w:vAlign w:val="bottom"/>
            <w:hideMark/>
          </w:tcPr>
          <w:p w14:paraId="027B1E80" w14:textId="77777777" w:rsidR="00797E38" w:rsidRPr="00797E38" w:rsidRDefault="00797E38" w:rsidP="00797E38">
            <w:pPr>
              <w:jc w:val="right"/>
              <w:rPr>
                <w:color w:val="000000"/>
                <w:sz w:val="22"/>
                <w:szCs w:val="22"/>
                <w:lang w:eastAsia="ru-RU"/>
              </w:rPr>
            </w:pPr>
            <w:r w:rsidRPr="00797E38">
              <w:rPr>
                <w:color w:val="000000"/>
                <w:sz w:val="22"/>
                <w:szCs w:val="22"/>
                <w:lang w:eastAsia="ru-RU"/>
              </w:rPr>
              <w:t>0,94793724</w:t>
            </w:r>
          </w:p>
        </w:tc>
        <w:tc>
          <w:tcPr>
            <w:tcW w:w="1417" w:type="dxa"/>
            <w:tcBorders>
              <w:top w:val="nil"/>
              <w:left w:val="nil"/>
              <w:bottom w:val="single" w:sz="4" w:space="0" w:color="auto"/>
              <w:right w:val="single" w:sz="4" w:space="0" w:color="auto"/>
            </w:tcBorders>
            <w:shd w:val="clear" w:color="000000" w:fill="FFFFFF"/>
            <w:noWrap/>
            <w:vAlign w:val="bottom"/>
            <w:hideMark/>
          </w:tcPr>
          <w:p w14:paraId="484DC07C" w14:textId="77777777" w:rsidR="00797E38" w:rsidRPr="00797E38" w:rsidRDefault="00797E38" w:rsidP="00797E38">
            <w:pPr>
              <w:jc w:val="right"/>
              <w:rPr>
                <w:color w:val="000000"/>
                <w:sz w:val="22"/>
                <w:szCs w:val="22"/>
                <w:lang w:eastAsia="ru-RU"/>
              </w:rPr>
            </w:pPr>
            <w:r w:rsidRPr="00797E38">
              <w:rPr>
                <w:color w:val="000000"/>
                <w:sz w:val="22"/>
                <w:szCs w:val="22"/>
                <w:lang w:eastAsia="ru-RU"/>
              </w:rPr>
              <w:t>108,76</w:t>
            </w:r>
          </w:p>
        </w:tc>
      </w:tr>
      <w:tr w:rsidR="00797E38" w:rsidRPr="00797E38" w14:paraId="33256DB2" w14:textId="77777777" w:rsidTr="00CD15AF">
        <w:trPr>
          <w:trHeight w:val="600"/>
          <w:jc w:val="center"/>
        </w:trPr>
        <w:tc>
          <w:tcPr>
            <w:tcW w:w="1560" w:type="dxa"/>
            <w:vMerge/>
            <w:tcBorders>
              <w:left w:val="single" w:sz="4" w:space="0" w:color="auto"/>
              <w:right w:val="single" w:sz="4" w:space="0" w:color="auto"/>
            </w:tcBorders>
            <w:vAlign w:val="center"/>
            <w:hideMark/>
          </w:tcPr>
          <w:p w14:paraId="098EDC1A" w14:textId="77777777" w:rsidR="00797E38" w:rsidRPr="00797E38" w:rsidRDefault="00797E38" w:rsidP="00797E38">
            <w:pPr>
              <w:rPr>
                <w:color w:val="000000"/>
                <w:sz w:val="22"/>
                <w:szCs w:val="22"/>
                <w:lang w:eastAsia="ru-RU"/>
              </w:rPr>
            </w:pPr>
          </w:p>
        </w:tc>
        <w:tc>
          <w:tcPr>
            <w:tcW w:w="992" w:type="dxa"/>
            <w:vMerge/>
            <w:tcBorders>
              <w:left w:val="single" w:sz="4" w:space="0" w:color="auto"/>
              <w:right w:val="single" w:sz="4" w:space="0" w:color="auto"/>
            </w:tcBorders>
            <w:vAlign w:val="center"/>
            <w:hideMark/>
          </w:tcPr>
          <w:p w14:paraId="489E9781" w14:textId="77777777" w:rsidR="00797E38" w:rsidRPr="00797E38" w:rsidRDefault="00797E38" w:rsidP="00797E38">
            <w:pPr>
              <w:rPr>
                <w:color w:val="000000"/>
                <w:sz w:val="22"/>
                <w:szCs w:val="22"/>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14:paraId="07270356" w14:textId="77777777" w:rsidR="00797E38" w:rsidRPr="00797E38" w:rsidRDefault="00797E38" w:rsidP="00797E38">
            <w:pPr>
              <w:rPr>
                <w:color w:val="000000"/>
                <w:sz w:val="22"/>
                <w:szCs w:val="22"/>
                <w:lang w:eastAsia="ru-RU"/>
              </w:rPr>
            </w:pPr>
            <w:r w:rsidRPr="00797E38">
              <w:rPr>
                <w:color w:val="000000"/>
                <w:sz w:val="22"/>
                <w:szCs w:val="22"/>
                <w:lang w:eastAsia="ru-RU"/>
              </w:rPr>
              <w:t>Скважина № 12</w:t>
            </w:r>
          </w:p>
        </w:tc>
        <w:tc>
          <w:tcPr>
            <w:tcW w:w="1276" w:type="dxa"/>
            <w:tcBorders>
              <w:top w:val="nil"/>
              <w:left w:val="nil"/>
              <w:bottom w:val="single" w:sz="4" w:space="0" w:color="auto"/>
              <w:right w:val="single" w:sz="4" w:space="0" w:color="auto"/>
            </w:tcBorders>
            <w:shd w:val="clear" w:color="000000" w:fill="FFFFFF"/>
            <w:noWrap/>
            <w:vAlign w:val="bottom"/>
            <w:hideMark/>
          </w:tcPr>
          <w:p w14:paraId="7EB7BB0D" w14:textId="77777777" w:rsidR="00797E38" w:rsidRPr="00797E38" w:rsidRDefault="00797E38" w:rsidP="00797E38">
            <w:pPr>
              <w:rPr>
                <w:color w:val="000000"/>
                <w:sz w:val="22"/>
                <w:szCs w:val="22"/>
                <w:lang w:eastAsia="ru-RU"/>
              </w:rPr>
            </w:pPr>
            <w:r w:rsidRPr="00797E38">
              <w:rPr>
                <w:color w:val="000000"/>
                <w:sz w:val="22"/>
                <w:szCs w:val="22"/>
                <w:lang w:eastAsia="ru-RU"/>
              </w:rPr>
              <w:t>42:01:0101009:23</w:t>
            </w:r>
          </w:p>
        </w:tc>
        <w:tc>
          <w:tcPr>
            <w:tcW w:w="1276" w:type="dxa"/>
            <w:vMerge/>
            <w:tcBorders>
              <w:top w:val="nil"/>
              <w:left w:val="single" w:sz="4" w:space="0" w:color="auto"/>
              <w:bottom w:val="single" w:sz="4" w:space="0" w:color="000000"/>
              <w:right w:val="single" w:sz="4" w:space="0" w:color="auto"/>
            </w:tcBorders>
            <w:vAlign w:val="center"/>
            <w:hideMark/>
          </w:tcPr>
          <w:p w14:paraId="698FE67E" w14:textId="77777777" w:rsidR="00797E38" w:rsidRPr="00797E38" w:rsidRDefault="00797E38" w:rsidP="00797E38">
            <w:pPr>
              <w:rPr>
                <w:color w:val="000000"/>
                <w:sz w:val="22"/>
                <w:szCs w:val="22"/>
                <w:lang w:eastAsia="ru-RU"/>
              </w:rPr>
            </w:pPr>
          </w:p>
        </w:tc>
        <w:tc>
          <w:tcPr>
            <w:tcW w:w="105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08A6AE1" w14:textId="77777777" w:rsidR="00797E38" w:rsidRPr="00797E38" w:rsidRDefault="00797E38" w:rsidP="00797E38">
            <w:pPr>
              <w:jc w:val="right"/>
              <w:rPr>
                <w:color w:val="000000"/>
                <w:sz w:val="22"/>
                <w:szCs w:val="22"/>
                <w:lang w:eastAsia="ru-RU"/>
              </w:rPr>
            </w:pPr>
            <w:r w:rsidRPr="00797E38">
              <w:rPr>
                <w:color w:val="000000"/>
                <w:sz w:val="22"/>
                <w:szCs w:val="22"/>
                <w:lang w:eastAsia="ru-RU"/>
              </w:rPr>
              <w:t>13,44</w:t>
            </w:r>
          </w:p>
        </w:tc>
        <w:tc>
          <w:tcPr>
            <w:tcW w:w="1358"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14:paraId="69332449" w14:textId="77777777" w:rsidR="00797E38" w:rsidRPr="00797E38" w:rsidRDefault="00797E38" w:rsidP="00797E38">
            <w:pPr>
              <w:jc w:val="center"/>
              <w:rPr>
                <w:color w:val="000000"/>
                <w:sz w:val="22"/>
                <w:szCs w:val="22"/>
                <w:lang w:eastAsia="ru-RU"/>
              </w:rPr>
            </w:pPr>
            <w:r w:rsidRPr="00797E38">
              <w:rPr>
                <w:color w:val="000000"/>
                <w:sz w:val="22"/>
                <w:szCs w:val="22"/>
                <w:lang w:eastAsia="ru-RU"/>
              </w:rPr>
              <w:t>0,05206275</w:t>
            </w:r>
          </w:p>
        </w:tc>
        <w:tc>
          <w:tcPr>
            <w:tcW w:w="1417"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14:paraId="6A03E998" w14:textId="77777777" w:rsidR="00797E38" w:rsidRPr="00797E38" w:rsidRDefault="00797E38" w:rsidP="00797E38">
            <w:pPr>
              <w:jc w:val="center"/>
              <w:rPr>
                <w:color w:val="000000"/>
                <w:sz w:val="22"/>
                <w:szCs w:val="22"/>
                <w:lang w:eastAsia="ru-RU"/>
              </w:rPr>
            </w:pPr>
            <w:r w:rsidRPr="00797E38">
              <w:rPr>
                <w:color w:val="000000"/>
                <w:sz w:val="22"/>
                <w:szCs w:val="22"/>
                <w:lang w:eastAsia="ru-RU"/>
              </w:rPr>
              <w:t>5,973333333</w:t>
            </w:r>
          </w:p>
        </w:tc>
      </w:tr>
      <w:tr w:rsidR="00797E38" w:rsidRPr="00797E38" w14:paraId="0F673C67" w14:textId="77777777" w:rsidTr="00CD15AF">
        <w:trPr>
          <w:trHeight w:val="600"/>
          <w:jc w:val="center"/>
        </w:trPr>
        <w:tc>
          <w:tcPr>
            <w:tcW w:w="1560" w:type="dxa"/>
            <w:vMerge/>
            <w:tcBorders>
              <w:left w:val="single" w:sz="4" w:space="0" w:color="auto"/>
              <w:right w:val="single" w:sz="4" w:space="0" w:color="auto"/>
            </w:tcBorders>
            <w:vAlign w:val="center"/>
            <w:hideMark/>
          </w:tcPr>
          <w:p w14:paraId="3DEE1AB5" w14:textId="77777777" w:rsidR="00797E38" w:rsidRPr="00797E38" w:rsidRDefault="00797E38" w:rsidP="00797E38">
            <w:pPr>
              <w:rPr>
                <w:color w:val="000000"/>
                <w:sz w:val="22"/>
                <w:szCs w:val="22"/>
                <w:lang w:eastAsia="ru-RU"/>
              </w:rPr>
            </w:pPr>
          </w:p>
        </w:tc>
        <w:tc>
          <w:tcPr>
            <w:tcW w:w="992" w:type="dxa"/>
            <w:vMerge/>
            <w:tcBorders>
              <w:left w:val="single" w:sz="4" w:space="0" w:color="auto"/>
              <w:right w:val="single" w:sz="4" w:space="0" w:color="auto"/>
            </w:tcBorders>
            <w:vAlign w:val="center"/>
            <w:hideMark/>
          </w:tcPr>
          <w:p w14:paraId="728371CF" w14:textId="77777777" w:rsidR="00797E38" w:rsidRPr="00797E38" w:rsidRDefault="00797E38" w:rsidP="00797E38">
            <w:pPr>
              <w:rPr>
                <w:color w:val="000000"/>
                <w:sz w:val="22"/>
                <w:szCs w:val="22"/>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14:paraId="37B20D28" w14:textId="77777777" w:rsidR="00797E38" w:rsidRPr="00797E38" w:rsidRDefault="00797E38" w:rsidP="00797E38">
            <w:pPr>
              <w:rPr>
                <w:color w:val="000000"/>
                <w:sz w:val="22"/>
                <w:szCs w:val="22"/>
                <w:lang w:eastAsia="ru-RU"/>
              </w:rPr>
            </w:pPr>
            <w:r w:rsidRPr="00797E38">
              <w:rPr>
                <w:color w:val="000000"/>
                <w:sz w:val="22"/>
                <w:szCs w:val="22"/>
                <w:lang w:eastAsia="ru-RU"/>
              </w:rPr>
              <w:t>Скважина № 17</w:t>
            </w:r>
          </w:p>
        </w:tc>
        <w:tc>
          <w:tcPr>
            <w:tcW w:w="1276" w:type="dxa"/>
            <w:tcBorders>
              <w:top w:val="nil"/>
              <w:left w:val="nil"/>
              <w:bottom w:val="single" w:sz="4" w:space="0" w:color="auto"/>
              <w:right w:val="single" w:sz="4" w:space="0" w:color="auto"/>
            </w:tcBorders>
            <w:shd w:val="clear" w:color="000000" w:fill="FFFFFF"/>
            <w:noWrap/>
            <w:vAlign w:val="bottom"/>
            <w:hideMark/>
          </w:tcPr>
          <w:p w14:paraId="44AF9438" w14:textId="77777777" w:rsidR="00797E38" w:rsidRPr="00797E38" w:rsidRDefault="00797E38" w:rsidP="00797E38">
            <w:pPr>
              <w:rPr>
                <w:color w:val="000000"/>
                <w:sz w:val="22"/>
                <w:szCs w:val="22"/>
                <w:lang w:eastAsia="ru-RU"/>
              </w:rPr>
            </w:pPr>
            <w:r w:rsidRPr="00797E38">
              <w:rPr>
                <w:color w:val="000000"/>
                <w:sz w:val="22"/>
                <w:szCs w:val="22"/>
                <w:lang w:eastAsia="ru-RU"/>
              </w:rPr>
              <w:t>42:01:0101009:16</w:t>
            </w:r>
          </w:p>
        </w:tc>
        <w:tc>
          <w:tcPr>
            <w:tcW w:w="1276" w:type="dxa"/>
            <w:vMerge/>
            <w:tcBorders>
              <w:top w:val="nil"/>
              <w:left w:val="single" w:sz="4" w:space="0" w:color="auto"/>
              <w:bottom w:val="single" w:sz="4" w:space="0" w:color="auto"/>
              <w:right w:val="single" w:sz="4" w:space="0" w:color="auto"/>
            </w:tcBorders>
            <w:vAlign w:val="center"/>
            <w:hideMark/>
          </w:tcPr>
          <w:p w14:paraId="1ED5F646" w14:textId="77777777" w:rsidR="00797E38" w:rsidRPr="00797E38" w:rsidRDefault="00797E38" w:rsidP="00797E38">
            <w:pPr>
              <w:rPr>
                <w:color w:val="000000"/>
                <w:sz w:val="22"/>
                <w:szCs w:val="22"/>
                <w:lang w:eastAsia="ru-RU"/>
              </w:rPr>
            </w:pPr>
          </w:p>
        </w:tc>
        <w:tc>
          <w:tcPr>
            <w:tcW w:w="1052" w:type="dxa"/>
            <w:vMerge/>
            <w:tcBorders>
              <w:top w:val="nil"/>
              <w:left w:val="single" w:sz="4" w:space="0" w:color="auto"/>
              <w:bottom w:val="single" w:sz="4" w:space="0" w:color="auto"/>
              <w:right w:val="single" w:sz="4" w:space="0" w:color="auto"/>
            </w:tcBorders>
            <w:vAlign w:val="center"/>
            <w:hideMark/>
          </w:tcPr>
          <w:p w14:paraId="11558B50" w14:textId="77777777" w:rsidR="00797E38" w:rsidRPr="00797E38" w:rsidRDefault="00797E38" w:rsidP="00797E38">
            <w:pPr>
              <w:rPr>
                <w:color w:val="000000"/>
                <w:sz w:val="22"/>
                <w:szCs w:val="22"/>
                <w:lang w:eastAsia="ru-RU"/>
              </w:rPr>
            </w:pPr>
          </w:p>
        </w:tc>
        <w:tc>
          <w:tcPr>
            <w:tcW w:w="1358" w:type="dxa"/>
            <w:vMerge/>
            <w:tcBorders>
              <w:top w:val="nil"/>
              <w:left w:val="single" w:sz="4" w:space="0" w:color="auto"/>
              <w:bottom w:val="single" w:sz="4" w:space="0" w:color="auto"/>
              <w:right w:val="single" w:sz="4" w:space="0" w:color="auto"/>
            </w:tcBorders>
            <w:vAlign w:val="center"/>
            <w:hideMark/>
          </w:tcPr>
          <w:p w14:paraId="19CE322A" w14:textId="77777777" w:rsidR="00797E38" w:rsidRPr="00797E38" w:rsidRDefault="00797E38" w:rsidP="00797E38">
            <w:pPr>
              <w:rPr>
                <w:color w:val="000000"/>
                <w:sz w:val="22"/>
                <w:szCs w:val="22"/>
                <w:lang w:eastAsia="ru-RU"/>
              </w:rPr>
            </w:pPr>
          </w:p>
        </w:tc>
        <w:tc>
          <w:tcPr>
            <w:tcW w:w="1417" w:type="dxa"/>
            <w:vMerge/>
            <w:tcBorders>
              <w:top w:val="nil"/>
              <w:left w:val="single" w:sz="4" w:space="0" w:color="auto"/>
              <w:bottom w:val="single" w:sz="4" w:space="0" w:color="auto"/>
              <w:right w:val="single" w:sz="4" w:space="0" w:color="auto"/>
            </w:tcBorders>
            <w:vAlign w:val="center"/>
            <w:hideMark/>
          </w:tcPr>
          <w:p w14:paraId="16672E48" w14:textId="77777777" w:rsidR="00797E38" w:rsidRPr="00797E38" w:rsidRDefault="00797E38" w:rsidP="00797E38">
            <w:pPr>
              <w:rPr>
                <w:color w:val="000000"/>
                <w:sz w:val="22"/>
                <w:szCs w:val="22"/>
                <w:lang w:eastAsia="ru-RU"/>
              </w:rPr>
            </w:pPr>
          </w:p>
        </w:tc>
      </w:tr>
      <w:tr w:rsidR="00797E38" w:rsidRPr="00797E38" w14:paraId="61152E66" w14:textId="77777777" w:rsidTr="00CD15AF">
        <w:trPr>
          <w:trHeight w:val="628"/>
          <w:jc w:val="center"/>
        </w:trPr>
        <w:tc>
          <w:tcPr>
            <w:tcW w:w="1560" w:type="dxa"/>
            <w:vMerge/>
            <w:tcBorders>
              <w:left w:val="single" w:sz="4" w:space="0" w:color="auto"/>
              <w:right w:val="single" w:sz="4" w:space="0" w:color="auto"/>
            </w:tcBorders>
            <w:vAlign w:val="center"/>
            <w:hideMark/>
          </w:tcPr>
          <w:p w14:paraId="0684F065" w14:textId="77777777" w:rsidR="00797E38" w:rsidRPr="00797E38" w:rsidRDefault="00797E38" w:rsidP="00797E38">
            <w:pPr>
              <w:rPr>
                <w:color w:val="000000"/>
                <w:sz w:val="22"/>
                <w:szCs w:val="22"/>
                <w:lang w:eastAsia="ru-RU"/>
              </w:rPr>
            </w:pPr>
          </w:p>
        </w:tc>
        <w:tc>
          <w:tcPr>
            <w:tcW w:w="992" w:type="dxa"/>
            <w:vMerge/>
            <w:tcBorders>
              <w:left w:val="single" w:sz="4" w:space="0" w:color="auto"/>
              <w:right w:val="single" w:sz="4" w:space="0" w:color="auto"/>
            </w:tcBorders>
            <w:vAlign w:val="center"/>
            <w:hideMark/>
          </w:tcPr>
          <w:p w14:paraId="35071647" w14:textId="77777777" w:rsidR="00797E38" w:rsidRPr="00797E38" w:rsidRDefault="00797E38" w:rsidP="00797E38">
            <w:pPr>
              <w:rPr>
                <w:color w:val="000000"/>
                <w:sz w:val="22"/>
                <w:szCs w:val="22"/>
                <w:lang w:eastAsia="ru-RU"/>
              </w:rPr>
            </w:pP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14:paraId="6BEE757C" w14:textId="77777777" w:rsidR="00797E38" w:rsidRPr="00797E38" w:rsidRDefault="00797E38" w:rsidP="00797E38">
            <w:pPr>
              <w:rPr>
                <w:color w:val="000000"/>
                <w:sz w:val="22"/>
                <w:szCs w:val="22"/>
                <w:lang w:eastAsia="ru-RU"/>
              </w:rPr>
            </w:pPr>
            <w:r w:rsidRPr="00797E38">
              <w:rPr>
                <w:color w:val="000000"/>
                <w:sz w:val="22"/>
                <w:szCs w:val="22"/>
                <w:lang w:eastAsia="ru-RU"/>
              </w:rPr>
              <w:t>Скважина № 18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361E1221" w14:textId="77777777" w:rsidR="00797E38" w:rsidRPr="00797E38" w:rsidRDefault="00797E38" w:rsidP="00797E38">
            <w:pPr>
              <w:rPr>
                <w:color w:val="000000"/>
                <w:sz w:val="22"/>
                <w:szCs w:val="22"/>
                <w:lang w:eastAsia="ru-RU"/>
              </w:rPr>
            </w:pPr>
            <w:r w:rsidRPr="00797E38">
              <w:rPr>
                <w:color w:val="000000"/>
                <w:sz w:val="22"/>
                <w:szCs w:val="22"/>
                <w:lang w:eastAsia="ru-RU"/>
              </w:rPr>
              <w:t>42:01:0101009:17</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AAA4E09" w14:textId="77777777" w:rsidR="00797E38" w:rsidRPr="00797E38" w:rsidRDefault="00797E38" w:rsidP="00797E38">
            <w:pPr>
              <w:rPr>
                <w:color w:val="000000"/>
                <w:sz w:val="22"/>
                <w:szCs w:val="22"/>
                <w:lang w:eastAsia="ru-RU"/>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14:paraId="32808523" w14:textId="77777777" w:rsidR="00797E38" w:rsidRPr="00797E38" w:rsidRDefault="00797E38" w:rsidP="00797E38">
            <w:pPr>
              <w:rPr>
                <w:color w:val="000000"/>
                <w:sz w:val="22"/>
                <w:szCs w:val="22"/>
                <w:lang w:eastAsia="ru-RU"/>
              </w:rPr>
            </w:pPr>
          </w:p>
        </w:tc>
        <w:tc>
          <w:tcPr>
            <w:tcW w:w="1358" w:type="dxa"/>
            <w:vMerge/>
            <w:tcBorders>
              <w:top w:val="single" w:sz="4" w:space="0" w:color="auto"/>
              <w:left w:val="single" w:sz="4" w:space="0" w:color="auto"/>
              <w:bottom w:val="single" w:sz="4" w:space="0" w:color="auto"/>
              <w:right w:val="single" w:sz="4" w:space="0" w:color="auto"/>
            </w:tcBorders>
            <w:vAlign w:val="center"/>
            <w:hideMark/>
          </w:tcPr>
          <w:p w14:paraId="07806FB4" w14:textId="77777777" w:rsidR="00797E38" w:rsidRPr="00797E38" w:rsidRDefault="00797E38" w:rsidP="00797E38">
            <w:pPr>
              <w:rPr>
                <w:color w:val="000000"/>
                <w:sz w:val="22"/>
                <w:szCs w:val="22"/>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549F3A7" w14:textId="77777777" w:rsidR="00797E38" w:rsidRPr="00797E38" w:rsidRDefault="00797E38" w:rsidP="00797E38">
            <w:pPr>
              <w:rPr>
                <w:color w:val="000000"/>
                <w:sz w:val="22"/>
                <w:szCs w:val="22"/>
                <w:lang w:eastAsia="ru-RU"/>
              </w:rPr>
            </w:pPr>
          </w:p>
        </w:tc>
      </w:tr>
      <w:tr w:rsidR="00797E38" w:rsidRPr="00797E38" w14:paraId="4DFB4AE4" w14:textId="77777777" w:rsidTr="00CD15AF">
        <w:trPr>
          <w:jc w:val="center"/>
        </w:trPr>
        <w:tc>
          <w:tcPr>
            <w:tcW w:w="1560" w:type="dxa"/>
            <w:vMerge/>
            <w:tcBorders>
              <w:left w:val="single" w:sz="4" w:space="0" w:color="auto"/>
              <w:bottom w:val="single" w:sz="4" w:space="0" w:color="auto"/>
              <w:right w:val="single" w:sz="4" w:space="0" w:color="auto"/>
            </w:tcBorders>
            <w:vAlign w:val="center"/>
          </w:tcPr>
          <w:p w14:paraId="04A1EC01" w14:textId="77777777" w:rsidR="00797E38" w:rsidRPr="00797E38" w:rsidRDefault="00797E38" w:rsidP="00797E38">
            <w:pPr>
              <w:rPr>
                <w:color w:val="000000"/>
                <w:sz w:val="22"/>
                <w:szCs w:val="22"/>
                <w:lang w:eastAsia="ru-RU"/>
              </w:rPr>
            </w:pPr>
          </w:p>
        </w:tc>
        <w:tc>
          <w:tcPr>
            <w:tcW w:w="992" w:type="dxa"/>
            <w:vMerge/>
            <w:tcBorders>
              <w:left w:val="single" w:sz="4" w:space="0" w:color="auto"/>
              <w:bottom w:val="single" w:sz="4" w:space="0" w:color="auto"/>
              <w:right w:val="single" w:sz="4" w:space="0" w:color="auto"/>
            </w:tcBorders>
            <w:vAlign w:val="center"/>
          </w:tcPr>
          <w:p w14:paraId="52E799E2" w14:textId="77777777" w:rsidR="00797E38" w:rsidRPr="00797E38" w:rsidRDefault="00797E38" w:rsidP="00797E38">
            <w:pPr>
              <w:rPr>
                <w:color w:val="000000"/>
                <w:sz w:val="22"/>
                <w:szCs w:val="22"/>
                <w:lang w:eastAsia="ru-RU"/>
              </w:rPr>
            </w:pPr>
          </w:p>
        </w:tc>
        <w:tc>
          <w:tcPr>
            <w:tcW w:w="1417" w:type="dxa"/>
            <w:tcBorders>
              <w:top w:val="single" w:sz="4" w:space="0" w:color="auto"/>
              <w:left w:val="nil"/>
              <w:bottom w:val="single" w:sz="4" w:space="0" w:color="auto"/>
              <w:right w:val="single" w:sz="4" w:space="0" w:color="auto"/>
            </w:tcBorders>
            <w:shd w:val="clear" w:color="000000" w:fill="FFFFFF"/>
            <w:noWrap/>
            <w:vAlign w:val="bottom"/>
          </w:tcPr>
          <w:p w14:paraId="1A0763CC" w14:textId="77777777" w:rsidR="00797E38" w:rsidRPr="00797E38" w:rsidRDefault="00797E38" w:rsidP="00797E38">
            <w:pPr>
              <w:rPr>
                <w:color w:val="000000"/>
                <w:sz w:val="22"/>
                <w:szCs w:val="22"/>
                <w:lang w:eastAsia="ru-RU"/>
              </w:rPr>
            </w:pP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288C43C8" w14:textId="77777777" w:rsidR="00797E38" w:rsidRPr="00797E38" w:rsidRDefault="00797E38" w:rsidP="00797E38">
            <w:pPr>
              <w:rPr>
                <w:color w:val="00000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14:paraId="28110BC0" w14:textId="77777777" w:rsidR="00797E38" w:rsidRPr="00797E38" w:rsidRDefault="00797E38" w:rsidP="00797E38">
            <w:pPr>
              <w:rPr>
                <w:color w:val="000000"/>
                <w:sz w:val="22"/>
                <w:szCs w:val="22"/>
                <w:lang w:eastAsia="ru-RU"/>
              </w:rPr>
            </w:pPr>
          </w:p>
        </w:tc>
        <w:tc>
          <w:tcPr>
            <w:tcW w:w="1052" w:type="dxa"/>
            <w:tcBorders>
              <w:top w:val="single" w:sz="4" w:space="0" w:color="auto"/>
              <w:left w:val="single" w:sz="4" w:space="0" w:color="auto"/>
              <w:bottom w:val="single" w:sz="4" w:space="0" w:color="auto"/>
              <w:right w:val="single" w:sz="4" w:space="0" w:color="auto"/>
            </w:tcBorders>
            <w:vAlign w:val="center"/>
          </w:tcPr>
          <w:p w14:paraId="30FC9227" w14:textId="77777777" w:rsidR="00797E38" w:rsidRPr="00797E38" w:rsidRDefault="00797E38" w:rsidP="00797E38">
            <w:pPr>
              <w:rPr>
                <w:color w:val="000000"/>
                <w:sz w:val="22"/>
                <w:szCs w:val="22"/>
                <w:lang w:eastAsia="ru-RU"/>
              </w:rPr>
            </w:pPr>
          </w:p>
        </w:tc>
        <w:tc>
          <w:tcPr>
            <w:tcW w:w="1358" w:type="dxa"/>
            <w:tcBorders>
              <w:top w:val="single" w:sz="4" w:space="0" w:color="auto"/>
              <w:left w:val="single" w:sz="4" w:space="0" w:color="auto"/>
              <w:bottom w:val="single" w:sz="4" w:space="0" w:color="auto"/>
              <w:right w:val="single" w:sz="4" w:space="0" w:color="auto"/>
            </w:tcBorders>
            <w:vAlign w:val="center"/>
          </w:tcPr>
          <w:p w14:paraId="647FADFE" w14:textId="77777777" w:rsidR="00797E38" w:rsidRPr="00797E38" w:rsidRDefault="00797E38" w:rsidP="00797E38">
            <w:pPr>
              <w:rPr>
                <w:color w:val="000000"/>
                <w:sz w:val="22"/>
                <w:szCs w:val="22"/>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14:paraId="1142E296" w14:textId="77777777" w:rsidR="00797E38" w:rsidRPr="00797E38" w:rsidRDefault="00797E38" w:rsidP="00797E38">
            <w:pPr>
              <w:rPr>
                <w:color w:val="000000"/>
                <w:sz w:val="22"/>
                <w:szCs w:val="22"/>
                <w:lang w:eastAsia="ru-RU"/>
              </w:rPr>
            </w:pPr>
          </w:p>
        </w:tc>
      </w:tr>
      <w:tr w:rsidR="00797E38" w:rsidRPr="00797E38" w14:paraId="00889AAB" w14:textId="77777777" w:rsidTr="00CD15AF">
        <w:trPr>
          <w:trHeight w:val="600"/>
          <w:jc w:val="center"/>
        </w:trPr>
        <w:tc>
          <w:tcPr>
            <w:tcW w:w="1560" w:type="dxa"/>
            <w:vMerge w:val="restart"/>
            <w:tcBorders>
              <w:top w:val="single" w:sz="4" w:space="0" w:color="auto"/>
              <w:left w:val="single" w:sz="4" w:space="0" w:color="auto"/>
              <w:bottom w:val="single" w:sz="4" w:space="0" w:color="000000"/>
              <w:right w:val="single" w:sz="4" w:space="0" w:color="auto"/>
            </w:tcBorders>
            <w:vAlign w:val="center"/>
            <w:hideMark/>
          </w:tcPr>
          <w:p w14:paraId="3C74E1B9" w14:textId="77777777" w:rsidR="00797E38" w:rsidRPr="00797E38" w:rsidRDefault="00797E38" w:rsidP="00797E38">
            <w:pPr>
              <w:jc w:val="center"/>
              <w:rPr>
                <w:color w:val="000000"/>
                <w:sz w:val="22"/>
                <w:szCs w:val="22"/>
                <w:lang w:eastAsia="ru-RU"/>
              </w:rPr>
            </w:pPr>
          </w:p>
        </w:tc>
        <w:tc>
          <w:tcPr>
            <w:tcW w:w="992" w:type="dxa"/>
            <w:vMerge w:val="restart"/>
            <w:tcBorders>
              <w:top w:val="single" w:sz="4" w:space="0" w:color="auto"/>
              <w:left w:val="single" w:sz="4" w:space="0" w:color="auto"/>
              <w:bottom w:val="single" w:sz="4" w:space="0" w:color="000000"/>
              <w:right w:val="single" w:sz="4" w:space="0" w:color="auto"/>
            </w:tcBorders>
            <w:vAlign w:val="center"/>
            <w:hideMark/>
          </w:tcPr>
          <w:p w14:paraId="6B044853" w14:textId="77777777" w:rsidR="00797E38" w:rsidRPr="00797E38" w:rsidRDefault="00797E38" w:rsidP="00797E38">
            <w:pPr>
              <w:jc w:val="center"/>
              <w:rPr>
                <w:color w:val="000000"/>
                <w:sz w:val="22"/>
                <w:szCs w:val="22"/>
                <w:lang w:eastAsia="ru-RU"/>
              </w:rPr>
            </w:pP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14:paraId="1E579B5B" w14:textId="77777777" w:rsidR="00797E38" w:rsidRPr="00797E38" w:rsidRDefault="00797E38" w:rsidP="00797E38">
            <w:pPr>
              <w:rPr>
                <w:color w:val="000000"/>
                <w:sz w:val="22"/>
                <w:szCs w:val="22"/>
                <w:lang w:eastAsia="ru-RU"/>
              </w:rPr>
            </w:pPr>
            <w:r w:rsidRPr="00797E38">
              <w:rPr>
                <w:color w:val="000000"/>
                <w:sz w:val="22"/>
                <w:szCs w:val="22"/>
                <w:lang w:eastAsia="ru-RU"/>
              </w:rPr>
              <w:t>Скважина № 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21EFA7A2" w14:textId="77777777" w:rsidR="00797E38" w:rsidRPr="00797E38" w:rsidRDefault="00797E38" w:rsidP="00797E38">
            <w:pPr>
              <w:rPr>
                <w:color w:val="000000"/>
                <w:sz w:val="22"/>
                <w:szCs w:val="22"/>
                <w:lang w:eastAsia="ru-RU"/>
              </w:rPr>
            </w:pPr>
            <w:r w:rsidRPr="00797E38">
              <w:rPr>
                <w:color w:val="000000"/>
                <w:sz w:val="22"/>
                <w:szCs w:val="22"/>
                <w:lang w:eastAsia="ru-RU"/>
              </w:rPr>
              <w:t>42:01:0101009:19</w:t>
            </w:r>
          </w:p>
        </w:tc>
        <w:tc>
          <w:tcPr>
            <w:tcW w:w="1276" w:type="dxa"/>
            <w:vMerge w:val="restart"/>
            <w:tcBorders>
              <w:top w:val="single" w:sz="4" w:space="0" w:color="auto"/>
              <w:left w:val="single" w:sz="4" w:space="0" w:color="auto"/>
              <w:bottom w:val="single" w:sz="4" w:space="0" w:color="000000"/>
              <w:right w:val="single" w:sz="4" w:space="0" w:color="auto"/>
            </w:tcBorders>
            <w:vAlign w:val="center"/>
            <w:hideMark/>
          </w:tcPr>
          <w:p w14:paraId="01FEC6D3" w14:textId="77777777" w:rsidR="00797E38" w:rsidRPr="00797E38" w:rsidRDefault="00797E38" w:rsidP="00797E38">
            <w:pPr>
              <w:rPr>
                <w:color w:val="000000"/>
                <w:sz w:val="22"/>
                <w:szCs w:val="22"/>
                <w:lang w:eastAsia="ru-RU"/>
              </w:rPr>
            </w:pPr>
          </w:p>
        </w:tc>
        <w:tc>
          <w:tcPr>
            <w:tcW w:w="1052" w:type="dxa"/>
            <w:vMerge w:val="restart"/>
            <w:tcBorders>
              <w:top w:val="single" w:sz="4" w:space="0" w:color="auto"/>
              <w:left w:val="single" w:sz="4" w:space="0" w:color="auto"/>
              <w:bottom w:val="single" w:sz="4" w:space="0" w:color="000000"/>
              <w:right w:val="single" w:sz="4" w:space="0" w:color="auto"/>
            </w:tcBorders>
            <w:vAlign w:val="center"/>
            <w:hideMark/>
          </w:tcPr>
          <w:p w14:paraId="261E3F61" w14:textId="77777777" w:rsidR="00797E38" w:rsidRPr="00797E38" w:rsidRDefault="00797E38" w:rsidP="00797E38">
            <w:pPr>
              <w:jc w:val="right"/>
              <w:rPr>
                <w:color w:val="000000"/>
                <w:sz w:val="22"/>
                <w:szCs w:val="22"/>
                <w:lang w:eastAsia="ru-RU"/>
              </w:rPr>
            </w:pPr>
          </w:p>
        </w:tc>
        <w:tc>
          <w:tcPr>
            <w:tcW w:w="1358" w:type="dxa"/>
            <w:vMerge w:val="restart"/>
            <w:tcBorders>
              <w:top w:val="single" w:sz="4" w:space="0" w:color="auto"/>
              <w:left w:val="single" w:sz="4" w:space="0" w:color="auto"/>
              <w:bottom w:val="single" w:sz="4" w:space="0" w:color="000000"/>
              <w:right w:val="single" w:sz="4" w:space="0" w:color="auto"/>
            </w:tcBorders>
            <w:vAlign w:val="center"/>
            <w:hideMark/>
          </w:tcPr>
          <w:p w14:paraId="717244F4" w14:textId="77777777" w:rsidR="00797E38" w:rsidRPr="00797E38" w:rsidRDefault="00797E38" w:rsidP="00797E38">
            <w:pPr>
              <w:jc w:val="center"/>
              <w:rPr>
                <w:color w:val="000000"/>
                <w:sz w:val="22"/>
                <w:szCs w:val="22"/>
                <w:lang w:eastAsia="ru-RU"/>
              </w:rPr>
            </w:pPr>
          </w:p>
        </w:tc>
        <w:tc>
          <w:tcPr>
            <w:tcW w:w="1417" w:type="dxa"/>
            <w:vMerge w:val="restart"/>
            <w:tcBorders>
              <w:top w:val="single" w:sz="4" w:space="0" w:color="auto"/>
              <w:left w:val="single" w:sz="4" w:space="0" w:color="auto"/>
              <w:bottom w:val="single" w:sz="4" w:space="0" w:color="000000"/>
              <w:right w:val="single" w:sz="4" w:space="0" w:color="auto"/>
            </w:tcBorders>
            <w:vAlign w:val="center"/>
            <w:hideMark/>
          </w:tcPr>
          <w:p w14:paraId="47CC37E1" w14:textId="77777777" w:rsidR="00797E38" w:rsidRPr="00797E38" w:rsidRDefault="00797E38" w:rsidP="00797E38">
            <w:pPr>
              <w:jc w:val="center"/>
              <w:rPr>
                <w:color w:val="000000"/>
                <w:sz w:val="22"/>
                <w:szCs w:val="22"/>
                <w:lang w:eastAsia="ru-RU"/>
              </w:rPr>
            </w:pPr>
          </w:p>
        </w:tc>
      </w:tr>
      <w:tr w:rsidR="00797E38" w:rsidRPr="00797E38" w14:paraId="6FC71892" w14:textId="77777777" w:rsidTr="00CD15AF">
        <w:trPr>
          <w:trHeight w:val="600"/>
          <w:jc w:val="center"/>
        </w:trPr>
        <w:tc>
          <w:tcPr>
            <w:tcW w:w="1560" w:type="dxa"/>
            <w:vMerge/>
            <w:tcBorders>
              <w:top w:val="nil"/>
              <w:left w:val="single" w:sz="4" w:space="0" w:color="auto"/>
              <w:bottom w:val="single" w:sz="4" w:space="0" w:color="000000"/>
              <w:right w:val="single" w:sz="4" w:space="0" w:color="auto"/>
            </w:tcBorders>
            <w:vAlign w:val="center"/>
            <w:hideMark/>
          </w:tcPr>
          <w:p w14:paraId="13A24321" w14:textId="77777777" w:rsidR="00797E38" w:rsidRPr="00797E38" w:rsidRDefault="00797E38" w:rsidP="00797E38">
            <w:pPr>
              <w:rPr>
                <w:color w:val="000000"/>
                <w:sz w:val="22"/>
                <w:szCs w:val="22"/>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52F5F486" w14:textId="77777777" w:rsidR="00797E38" w:rsidRPr="00797E38" w:rsidRDefault="00797E38" w:rsidP="00797E38">
            <w:pPr>
              <w:rPr>
                <w:color w:val="000000"/>
                <w:sz w:val="22"/>
                <w:szCs w:val="22"/>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14:paraId="40B28C1D" w14:textId="77777777" w:rsidR="00797E38" w:rsidRPr="00797E38" w:rsidRDefault="00797E38" w:rsidP="00797E38">
            <w:pPr>
              <w:rPr>
                <w:color w:val="000000"/>
                <w:sz w:val="22"/>
                <w:szCs w:val="22"/>
                <w:lang w:eastAsia="ru-RU"/>
              </w:rPr>
            </w:pPr>
            <w:r w:rsidRPr="00797E38">
              <w:rPr>
                <w:color w:val="000000"/>
                <w:sz w:val="22"/>
                <w:szCs w:val="22"/>
                <w:lang w:eastAsia="ru-RU"/>
              </w:rPr>
              <w:t>скважина №11</w:t>
            </w:r>
          </w:p>
        </w:tc>
        <w:tc>
          <w:tcPr>
            <w:tcW w:w="1276" w:type="dxa"/>
            <w:tcBorders>
              <w:top w:val="nil"/>
              <w:left w:val="nil"/>
              <w:bottom w:val="single" w:sz="4" w:space="0" w:color="auto"/>
              <w:right w:val="single" w:sz="4" w:space="0" w:color="auto"/>
            </w:tcBorders>
            <w:shd w:val="clear" w:color="000000" w:fill="FFFFFF"/>
            <w:noWrap/>
            <w:vAlign w:val="bottom"/>
            <w:hideMark/>
          </w:tcPr>
          <w:p w14:paraId="1CB60503" w14:textId="77777777" w:rsidR="00797E38" w:rsidRPr="00797E38" w:rsidRDefault="00797E38" w:rsidP="00797E38">
            <w:pPr>
              <w:rPr>
                <w:color w:val="000000"/>
                <w:sz w:val="22"/>
                <w:szCs w:val="22"/>
                <w:lang w:eastAsia="ru-RU"/>
              </w:rPr>
            </w:pPr>
            <w:r w:rsidRPr="00797E38">
              <w:rPr>
                <w:color w:val="000000"/>
                <w:sz w:val="22"/>
                <w:szCs w:val="22"/>
                <w:lang w:eastAsia="ru-RU"/>
              </w:rPr>
              <w:t>42:01:0101009:22</w:t>
            </w:r>
          </w:p>
        </w:tc>
        <w:tc>
          <w:tcPr>
            <w:tcW w:w="1276" w:type="dxa"/>
            <w:vMerge/>
            <w:tcBorders>
              <w:top w:val="nil"/>
              <w:left w:val="single" w:sz="4" w:space="0" w:color="auto"/>
              <w:bottom w:val="single" w:sz="4" w:space="0" w:color="000000"/>
              <w:right w:val="single" w:sz="4" w:space="0" w:color="auto"/>
            </w:tcBorders>
            <w:vAlign w:val="center"/>
            <w:hideMark/>
          </w:tcPr>
          <w:p w14:paraId="0DEAFAB7" w14:textId="77777777" w:rsidR="00797E38" w:rsidRPr="00797E38" w:rsidRDefault="00797E38" w:rsidP="00797E38">
            <w:pPr>
              <w:rPr>
                <w:color w:val="000000"/>
                <w:sz w:val="22"/>
                <w:szCs w:val="22"/>
                <w:lang w:eastAsia="ru-RU"/>
              </w:rPr>
            </w:pPr>
          </w:p>
        </w:tc>
        <w:tc>
          <w:tcPr>
            <w:tcW w:w="1052" w:type="dxa"/>
            <w:vMerge/>
            <w:tcBorders>
              <w:top w:val="nil"/>
              <w:left w:val="single" w:sz="4" w:space="0" w:color="auto"/>
              <w:bottom w:val="single" w:sz="4" w:space="0" w:color="000000"/>
              <w:right w:val="single" w:sz="4" w:space="0" w:color="auto"/>
            </w:tcBorders>
            <w:vAlign w:val="center"/>
            <w:hideMark/>
          </w:tcPr>
          <w:p w14:paraId="0AA101EB" w14:textId="77777777" w:rsidR="00797E38" w:rsidRPr="00797E38" w:rsidRDefault="00797E38" w:rsidP="00797E38">
            <w:pPr>
              <w:rPr>
                <w:color w:val="000000"/>
                <w:sz w:val="22"/>
                <w:szCs w:val="22"/>
                <w:lang w:eastAsia="ru-RU"/>
              </w:rPr>
            </w:pPr>
          </w:p>
        </w:tc>
        <w:tc>
          <w:tcPr>
            <w:tcW w:w="1358" w:type="dxa"/>
            <w:vMerge/>
            <w:tcBorders>
              <w:top w:val="nil"/>
              <w:left w:val="single" w:sz="4" w:space="0" w:color="auto"/>
              <w:bottom w:val="single" w:sz="4" w:space="0" w:color="000000"/>
              <w:right w:val="single" w:sz="4" w:space="0" w:color="auto"/>
            </w:tcBorders>
            <w:vAlign w:val="center"/>
            <w:hideMark/>
          </w:tcPr>
          <w:p w14:paraId="5DD35A21" w14:textId="77777777" w:rsidR="00797E38" w:rsidRPr="00797E38" w:rsidRDefault="00797E38" w:rsidP="00797E38">
            <w:pPr>
              <w:rPr>
                <w:color w:val="000000"/>
                <w:sz w:val="22"/>
                <w:szCs w:val="22"/>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103581F4" w14:textId="77777777" w:rsidR="00797E38" w:rsidRPr="00797E38" w:rsidRDefault="00797E38" w:rsidP="00797E38">
            <w:pPr>
              <w:rPr>
                <w:color w:val="000000"/>
                <w:sz w:val="22"/>
                <w:szCs w:val="22"/>
                <w:lang w:eastAsia="ru-RU"/>
              </w:rPr>
            </w:pPr>
          </w:p>
        </w:tc>
      </w:tr>
      <w:tr w:rsidR="00797E38" w:rsidRPr="00797E38" w14:paraId="6532AC04" w14:textId="77777777" w:rsidTr="00CD15AF">
        <w:trPr>
          <w:trHeight w:val="300"/>
          <w:jc w:val="center"/>
        </w:trPr>
        <w:tc>
          <w:tcPr>
            <w:tcW w:w="1560" w:type="dxa"/>
            <w:tcBorders>
              <w:top w:val="nil"/>
              <w:left w:val="single" w:sz="4" w:space="0" w:color="auto"/>
              <w:bottom w:val="single" w:sz="4" w:space="0" w:color="auto"/>
              <w:right w:val="single" w:sz="4" w:space="0" w:color="auto"/>
            </w:tcBorders>
            <w:shd w:val="clear" w:color="000000" w:fill="FFFFFF"/>
            <w:vAlign w:val="bottom"/>
            <w:hideMark/>
          </w:tcPr>
          <w:p w14:paraId="44069C50" w14:textId="77777777" w:rsidR="00797E38" w:rsidRPr="00797E38" w:rsidRDefault="00797E38" w:rsidP="00797E38">
            <w:pPr>
              <w:rPr>
                <w:color w:val="000000"/>
                <w:sz w:val="22"/>
                <w:szCs w:val="22"/>
                <w:lang w:eastAsia="ru-RU"/>
              </w:rPr>
            </w:pPr>
            <w:r w:rsidRPr="00797E38">
              <w:rPr>
                <w:color w:val="000000"/>
                <w:sz w:val="22"/>
                <w:szCs w:val="22"/>
                <w:lang w:eastAsia="ru-RU"/>
              </w:rPr>
              <w:t>Итого</w:t>
            </w:r>
          </w:p>
        </w:tc>
        <w:tc>
          <w:tcPr>
            <w:tcW w:w="992" w:type="dxa"/>
            <w:tcBorders>
              <w:top w:val="nil"/>
              <w:left w:val="nil"/>
              <w:bottom w:val="single" w:sz="4" w:space="0" w:color="auto"/>
              <w:right w:val="single" w:sz="4" w:space="0" w:color="auto"/>
            </w:tcBorders>
            <w:shd w:val="clear" w:color="000000" w:fill="FFFFFF"/>
            <w:noWrap/>
            <w:vAlign w:val="bottom"/>
            <w:hideMark/>
          </w:tcPr>
          <w:p w14:paraId="4CA78BE4" w14:textId="77777777" w:rsidR="00797E38" w:rsidRPr="00797E38" w:rsidRDefault="00797E38" w:rsidP="00797E38">
            <w:pPr>
              <w:rPr>
                <w:color w:val="000000"/>
                <w:sz w:val="22"/>
                <w:szCs w:val="22"/>
                <w:lang w:eastAsia="ru-RU"/>
              </w:rPr>
            </w:pPr>
            <w:r w:rsidRPr="00797E38">
              <w:rPr>
                <w:color w:val="000000"/>
                <w:sz w:val="22"/>
                <w:szCs w:val="22"/>
                <w:lang w:eastAsia="ru-RU"/>
              </w:rPr>
              <w:t> </w:t>
            </w:r>
          </w:p>
        </w:tc>
        <w:tc>
          <w:tcPr>
            <w:tcW w:w="1417" w:type="dxa"/>
            <w:tcBorders>
              <w:top w:val="nil"/>
              <w:left w:val="nil"/>
              <w:bottom w:val="single" w:sz="4" w:space="0" w:color="auto"/>
              <w:right w:val="single" w:sz="4" w:space="0" w:color="auto"/>
            </w:tcBorders>
            <w:shd w:val="clear" w:color="000000" w:fill="FFFFFF"/>
            <w:noWrap/>
            <w:vAlign w:val="bottom"/>
            <w:hideMark/>
          </w:tcPr>
          <w:p w14:paraId="52AE9A12" w14:textId="77777777" w:rsidR="00797E38" w:rsidRPr="00797E38" w:rsidRDefault="00797E38" w:rsidP="00797E38">
            <w:pPr>
              <w:rPr>
                <w:color w:val="000000"/>
                <w:sz w:val="22"/>
                <w:szCs w:val="22"/>
                <w:lang w:eastAsia="ru-RU"/>
              </w:rPr>
            </w:pPr>
            <w:r w:rsidRPr="00797E38">
              <w:rPr>
                <w:color w:val="000000"/>
                <w:sz w:val="22"/>
                <w:szCs w:val="22"/>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0F598221" w14:textId="77777777" w:rsidR="00797E38" w:rsidRPr="00797E38" w:rsidRDefault="00797E38" w:rsidP="00797E38">
            <w:pPr>
              <w:rPr>
                <w:color w:val="000000"/>
                <w:sz w:val="22"/>
                <w:szCs w:val="22"/>
                <w:lang w:eastAsia="ru-RU"/>
              </w:rPr>
            </w:pPr>
            <w:r w:rsidRPr="00797E38">
              <w:rPr>
                <w:color w:val="000000"/>
                <w:sz w:val="22"/>
                <w:szCs w:val="22"/>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77E1DA71" w14:textId="77777777" w:rsidR="00797E38" w:rsidRPr="00797E38" w:rsidRDefault="00797E38" w:rsidP="00797E38">
            <w:pPr>
              <w:rPr>
                <w:color w:val="000000"/>
                <w:sz w:val="22"/>
                <w:szCs w:val="22"/>
                <w:lang w:eastAsia="ru-RU"/>
              </w:rPr>
            </w:pPr>
            <w:r w:rsidRPr="00797E38">
              <w:rPr>
                <w:color w:val="000000"/>
                <w:sz w:val="22"/>
                <w:szCs w:val="22"/>
                <w:lang w:eastAsia="ru-RU"/>
              </w:rPr>
              <w:t> </w:t>
            </w:r>
          </w:p>
        </w:tc>
        <w:tc>
          <w:tcPr>
            <w:tcW w:w="1052" w:type="dxa"/>
            <w:tcBorders>
              <w:top w:val="nil"/>
              <w:left w:val="nil"/>
              <w:bottom w:val="single" w:sz="4" w:space="0" w:color="auto"/>
              <w:right w:val="single" w:sz="4" w:space="0" w:color="auto"/>
            </w:tcBorders>
            <w:shd w:val="clear" w:color="000000" w:fill="FFFFFF"/>
            <w:noWrap/>
            <w:vAlign w:val="bottom"/>
            <w:hideMark/>
          </w:tcPr>
          <w:p w14:paraId="2E861292" w14:textId="77777777" w:rsidR="00797E38" w:rsidRPr="00797E38" w:rsidRDefault="00797E38" w:rsidP="00797E38">
            <w:pPr>
              <w:jc w:val="right"/>
              <w:rPr>
                <w:color w:val="000000"/>
                <w:sz w:val="22"/>
                <w:szCs w:val="22"/>
                <w:lang w:eastAsia="ru-RU"/>
              </w:rPr>
            </w:pPr>
            <w:r w:rsidRPr="00797E38">
              <w:rPr>
                <w:color w:val="000000"/>
                <w:sz w:val="22"/>
                <w:szCs w:val="22"/>
                <w:lang w:eastAsia="ru-RU"/>
              </w:rPr>
              <w:t>258,15</w:t>
            </w:r>
          </w:p>
        </w:tc>
        <w:tc>
          <w:tcPr>
            <w:tcW w:w="1358" w:type="dxa"/>
            <w:tcBorders>
              <w:top w:val="nil"/>
              <w:left w:val="nil"/>
              <w:bottom w:val="single" w:sz="4" w:space="0" w:color="auto"/>
              <w:right w:val="single" w:sz="4" w:space="0" w:color="auto"/>
            </w:tcBorders>
            <w:shd w:val="clear" w:color="000000" w:fill="FFFFFF"/>
            <w:noWrap/>
            <w:vAlign w:val="bottom"/>
            <w:hideMark/>
          </w:tcPr>
          <w:p w14:paraId="688325B5" w14:textId="77777777" w:rsidR="00797E38" w:rsidRPr="00797E38" w:rsidRDefault="00797E38" w:rsidP="00797E38">
            <w:pPr>
              <w:jc w:val="right"/>
              <w:rPr>
                <w:color w:val="000000"/>
                <w:sz w:val="22"/>
                <w:szCs w:val="22"/>
                <w:lang w:eastAsia="ru-RU"/>
              </w:rPr>
            </w:pPr>
            <w:r w:rsidRPr="00797E38">
              <w:rPr>
                <w:color w:val="000000"/>
                <w:sz w:val="22"/>
                <w:szCs w:val="22"/>
                <w:lang w:eastAsia="ru-RU"/>
              </w:rPr>
              <w:t>114,733333</w:t>
            </w:r>
          </w:p>
        </w:tc>
        <w:tc>
          <w:tcPr>
            <w:tcW w:w="1417" w:type="dxa"/>
            <w:tcBorders>
              <w:top w:val="nil"/>
              <w:left w:val="nil"/>
              <w:bottom w:val="single" w:sz="4" w:space="0" w:color="auto"/>
              <w:right w:val="single" w:sz="4" w:space="0" w:color="auto"/>
            </w:tcBorders>
            <w:shd w:val="clear" w:color="000000" w:fill="FFFFFF"/>
            <w:noWrap/>
            <w:vAlign w:val="bottom"/>
            <w:hideMark/>
          </w:tcPr>
          <w:p w14:paraId="0A4A7337" w14:textId="77777777" w:rsidR="00797E38" w:rsidRPr="00797E38" w:rsidRDefault="00797E38" w:rsidP="00797E38">
            <w:pPr>
              <w:jc w:val="right"/>
              <w:rPr>
                <w:color w:val="000000"/>
                <w:sz w:val="22"/>
                <w:szCs w:val="22"/>
                <w:lang w:eastAsia="ru-RU"/>
              </w:rPr>
            </w:pPr>
            <w:r w:rsidRPr="00797E38">
              <w:rPr>
                <w:color w:val="000000"/>
                <w:sz w:val="22"/>
                <w:szCs w:val="22"/>
                <w:lang w:eastAsia="ru-RU"/>
              </w:rPr>
              <w:t>114,7333333</w:t>
            </w:r>
          </w:p>
        </w:tc>
      </w:tr>
      <w:tr w:rsidR="00797E38" w:rsidRPr="00797E38" w14:paraId="34EEB0C7" w14:textId="77777777" w:rsidTr="00CD15AF">
        <w:trPr>
          <w:trHeight w:val="600"/>
          <w:jc w:val="center"/>
        </w:trPr>
        <w:tc>
          <w:tcPr>
            <w:tcW w:w="1560" w:type="dxa"/>
            <w:vMerge w:val="restart"/>
            <w:tcBorders>
              <w:top w:val="nil"/>
              <w:left w:val="single" w:sz="4" w:space="0" w:color="auto"/>
              <w:bottom w:val="single" w:sz="4" w:space="0" w:color="000000"/>
              <w:right w:val="single" w:sz="4" w:space="0" w:color="auto"/>
            </w:tcBorders>
            <w:shd w:val="clear" w:color="000000" w:fill="FFFFFF"/>
            <w:vAlign w:val="bottom"/>
            <w:hideMark/>
          </w:tcPr>
          <w:p w14:paraId="63FE07A4" w14:textId="77777777" w:rsidR="00797E38" w:rsidRPr="00797E38" w:rsidRDefault="00797E38" w:rsidP="00797E38">
            <w:pPr>
              <w:jc w:val="center"/>
              <w:rPr>
                <w:color w:val="000000"/>
                <w:sz w:val="22"/>
                <w:szCs w:val="22"/>
                <w:lang w:eastAsia="ru-RU"/>
              </w:rPr>
            </w:pPr>
            <w:r w:rsidRPr="00797E38">
              <w:rPr>
                <w:color w:val="000000"/>
                <w:sz w:val="22"/>
                <w:szCs w:val="22"/>
                <w:lang w:eastAsia="ru-RU"/>
              </w:rPr>
              <w:t>Договор аренды земельного участка</w:t>
            </w:r>
          </w:p>
        </w:tc>
        <w:tc>
          <w:tcPr>
            <w:tcW w:w="992"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14:paraId="237817E4" w14:textId="77777777" w:rsidR="00797E38" w:rsidRPr="00797E38" w:rsidRDefault="00797E38" w:rsidP="00797E38">
            <w:pPr>
              <w:jc w:val="center"/>
              <w:rPr>
                <w:color w:val="000000"/>
                <w:sz w:val="22"/>
                <w:szCs w:val="22"/>
                <w:lang w:eastAsia="ru-RU"/>
              </w:rPr>
            </w:pPr>
            <w:r w:rsidRPr="00797E38">
              <w:rPr>
                <w:color w:val="000000"/>
                <w:sz w:val="22"/>
                <w:szCs w:val="22"/>
                <w:lang w:eastAsia="ru-RU"/>
              </w:rPr>
              <w:t>№9/19-ЮЛ</w:t>
            </w:r>
          </w:p>
        </w:tc>
        <w:tc>
          <w:tcPr>
            <w:tcW w:w="1417" w:type="dxa"/>
            <w:tcBorders>
              <w:top w:val="nil"/>
              <w:left w:val="nil"/>
              <w:bottom w:val="single" w:sz="4" w:space="0" w:color="auto"/>
              <w:right w:val="single" w:sz="4" w:space="0" w:color="auto"/>
            </w:tcBorders>
            <w:shd w:val="clear" w:color="000000" w:fill="FFFFFF"/>
            <w:noWrap/>
            <w:vAlign w:val="bottom"/>
            <w:hideMark/>
          </w:tcPr>
          <w:p w14:paraId="51393C3A" w14:textId="77777777" w:rsidR="00797E38" w:rsidRPr="00797E38" w:rsidRDefault="00797E38" w:rsidP="00797E38">
            <w:pPr>
              <w:rPr>
                <w:color w:val="000000"/>
                <w:sz w:val="22"/>
                <w:szCs w:val="22"/>
                <w:lang w:eastAsia="ru-RU"/>
              </w:rPr>
            </w:pPr>
            <w:r w:rsidRPr="00797E38">
              <w:rPr>
                <w:color w:val="000000"/>
                <w:sz w:val="22"/>
                <w:szCs w:val="22"/>
                <w:lang w:eastAsia="ru-RU"/>
              </w:rPr>
              <w:t>под резервуар № 2</w:t>
            </w:r>
          </w:p>
        </w:tc>
        <w:tc>
          <w:tcPr>
            <w:tcW w:w="1276" w:type="dxa"/>
            <w:tcBorders>
              <w:top w:val="nil"/>
              <w:left w:val="nil"/>
              <w:bottom w:val="single" w:sz="4" w:space="0" w:color="auto"/>
              <w:right w:val="single" w:sz="4" w:space="0" w:color="auto"/>
            </w:tcBorders>
            <w:shd w:val="clear" w:color="000000" w:fill="FFFFFF"/>
            <w:noWrap/>
            <w:vAlign w:val="bottom"/>
            <w:hideMark/>
          </w:tcPr>
          <w:p w14:paraId="1BC851F7" w14:textId="77777777" w:rsidR="00797E38" w:rsidRPr="00797E38" w:rsidRDefault="00797E38" w:rsidP="00797E38">
            <w:pPr>
              <w:rPr>
                <w:color w:val="000000"/>
                <w:sz w:val="22"/>
                <w:szCs w:val="22"/>
                <w:lang w:eastAsia="ru-RU"/>
              </w:rPr>
            </w:pPr>
            <w:r w:rsidRPr="00797E38">
              <w:rPr>
                <w:color w:val="000000"/>
                <w:sz w:val="22"/>
                <w:szCs w:val="22"/>
                <w:lang w:eastAsia="ru-RU"/>
              </w:rPr>
              <w:t>42:10:0403003:95</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EFD42D9" w14:textId="77777777" w:rsidR="00797E38" w:rsidRPr="00797E38" w:rsidRDefault="00797E38" w:rsidP="00797E38">
            <w:pPr>
              <w:jc w:val="center"/>
              <w:rPr>
                <w:color w:val="000000"/>
                <w:sz w:val="22"/>
                <w:szCs w:val="22"/>
                <w:lang w:eastAsia="ru-RU"/>
              </w:rPr>
            </w:pPr>
            <w:r w:rsidRPr="00797E38">
              <w:rPr>
                <w:color w:val="000000"/>
                <w:sz w:val="22"/>
                <w:szCs w:val="22"/>
                <w:lang w:eastAsia="ru-RU"/>
              </w:rPr>
              <w:t>Арендная плата с 01.04.2019 по 31.12.2019, руб.</w:t>
            </w:r>
          </w:p>
        </w:tc>
        <w:tc>
          <w:tcPr>
            <w:tcW w:w="1052"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14:paraId="04FA8209" w14:textId="77777777" w:rsidR="00797E38" w:rsidRPr="00797E38" w:rsidRDefault="00797E38" w:rsidP="00797E38">
            <w:pPr>
              <w:jc w:val="center"/>
              <w:rPr>
                <w:color w:val="000000"/>
                <w:sz w:val="22"/>
                <w:szCs w:val="22"/>
                <w:lang w:eastAsia="ru-RU"/>
              </w:rPr>
            </w:pPr>
            <w:r w:rsidRPr="00797E38">
              <w:rPr>
                <w:color w:val="000000"/>
                <w:sz w:val="22"/>
                <w:szCs w:val="22"/>
                <w:lang w:eastAsia="ru-RU"/>
              </w:rPr>
              <w:t>2450</w:t>
            </w:r>
          </w:p>
        </w:tc>
        <w:tc>
          <w:tcPr>
            <w:tcW w:w="1358" w:type="dxa"/>
            <w:vMerge w:val="restart"/>
            <w:tcBorders>
              <w:top w:val="nil"/>
              <w:left w:val="single" w:sz="4" w:space="0" w:color="auto"/>
              <w:bottom w:val="single" w:sz="4" w:space="0" w:color="auto"/>
              <w:right w:val="single" w:sz="4" w:space="0" w:color="auto"/>
            </w:tcBorders>
            <w:shd w:val="clear" w:color="000000" w:fill="FFFFFF"/>
            <w:noWrap/>
            <w:vAlign w:val="bottom"/>
            <w:hideMark/>
          </w:tcPr>
          <w:p w14:paraId="195B48D9" w14:textId="77777777" w:rsidR="00797E38" w:rsidRPr="00797E38" w:rsidRDefault="00797E38" w:rsidP="00797E38">
            <w:pPr>
              <w:jc w:val="center"/>
              <w:rPr>
                <w:color w:val="000000"/>
                <w:sz w:val="22"/>
                <w:szCs w:val="22"/>
                <w:lang w:eastAsia="ru-RU"/>
              </w:rPr>
            </w:pPr>
            <w:r w:rsidRPr="00797E38">
              <w:rPr>
                <w:color w:val="000000"/>
                <w:sz w:val="22"/>
                <w:szCs w:val="22"/>
                <w:lang w:eastAsia="ru-RU"/>
              </w:rPr>
              <w:t>1</w:t>
            </w:r>
          </w:p>
        </w:tc>
        <w:tc>
          <w:tcPr>
            <w:tcW w:w="1417" w:type="dxa"/>
            <w:vMerge w:val="restart"/>
            <w:tcBorders>
              <w:top w:val="nil"/>
              <w:left w:val="single" w:sz="4" w:space="0" w:color="auto"/>
              <w:bottom w:val="single" w:sz="4" w:space="0" w:color="auto"/>
              <w:right w:val="single" w:sz="4" w:space="0" w:color="auto"/>
            </w:tcBorders>
            <w:shd w:val="clear" w:color="000000" w:fill="FFFFFF"/>
            <w:noWrap/>
            <w:vAlign w:val="bottom"/>
            <w:hideMark/>
          </w:tcPr>
          <w:p w14:paraId="5E065B70" w14:textId="77777777" w:rsidR="00797E38" w:rsidRPr="00797E38" w:rsidRDefault="00797E38" w:rsidP="00797E38">
            <w:pPr>
              <w:jc w:val="center"/>
              <w:rPr>
                <w:color w:val="000000"/>
                <w:sz w:val="22"/>
                <w:szCs w:val="22"/>
                <w:lang w:eastAsia="ru-RU"/>
              </w:rPr>
            </w:pPr>
            <w:r w:rsidRPr="00797E38">
              <w:rPr>
                <w:color w:val="000000"/>
                <w:sz w:val="22"/>
                <w:szCs w:val="22"/>
                <w:lang w:eastAsia="ru-RU"/>
              </w:rPr>
              <w:t>1088,888889</w:t>
            </w:r>
          </w:p>
        </w:tc>
      </w:tr>
      <w:tr w:rsidR="00797E38" w:rsidRPr="00797E38" w14:paraId="2E8A2ED7" w14:textId="77777777" w:rsidTr="00CD15AF">
        <w:trPr>
          <w:trHeight w:val="300"/>
          <w:jc w:val="center"/>
        </w:trPr>
        <w:tc>
          <w:tcPr>
            <w:tcW w:w="1560" w:type="dxa"/>
            <w:vMerge/>
            <w:tcBorders>
              <w:top w:val="single" w:sz="4" w:space="0" w:color="auto"/>
              <w:left w:val="single" w:sz="4" w:space="0" w:color="auto"/>
              <w:bottom w:val="single" w:sz="4" w:space="0" w:color="000000"/>
              <w:right w:val="single" w:sz="4" w:space="0" w:color="auto"/>
            </w:tcBorders>
            <w:vAlign w:val="center"/>
            <w:hideMark/>
          </w:tcPr>
          <w:p w14:paraId="44009B02" w14:textId="77777777" w:rsidR="00797E38" w:rsidRPr="00797E38" w:rsidRDefault="00797E38" w:rsidP="00797E38">
            <w:pPr>
              <w:rPr>
                <w:color w:val="000000"/>
                <w:sz w:val="22"/>
                <w:szCs w:val="22"/>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664777F6" w14:textId="77777777" w:rsidR="00797E38" w:rsidRPr="00797E38" w:rsidRDefault="00797E38" w:rsidP="00797E38">
            <w:pPr>
              <w:rPr>
                <w:color w:val="000000"/>
                <w:sz w:val="22"/>
                <w:szCs w:val="22"/>
                <w:lang w:eastAsia="ru-RU"/>
              </w:rPr>
            </w:pP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14:paraId="5ED20935" w14:textId="77777777" w:rsidR="00797E38" w:rsidRPr="00797E38" w:rsidRDefault="00797E38" w:rsidP="00797E38">
            <w:pPr>
              <w:rPr>
                <w:color w:val="000000"/>
                <w:sz w:val="22"/>
                <w:szCs w:val="22"/>
                <w:lang w:eastAsia="ru-RU"/>
              </w:rPr>
            </w:pPr>
            <w:r w:rsidRPr="00797E38">
              <w:rPr>
                <w:color w:val="000000"/>
                <w:sz w:val="22"/>
                <w:szCs w:val="22"/>
                <w:lang w:eastAsia="ru-RU"/>
              </w:rPr>
              <w:t>Скважина № 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3AB82539" w14:textId="77777777" w:rsidR="00797E38" w:rsidRPr="00797E38" w:rsidRDefault="00797E38" w:rsidP="00797E38">
            <w:pPr>
              <w:rPr>
                <w:color w:val="000000"/>
                <w:sz w:val="22"/>
                <w:szCs w:val="22"/>
                <w:lang w:eastAsia="ru-RU"/>
              </w:rPr>
            </w:pPr>
            <w:r w:rsidRPr="00797E38">
              <w:rPr>
                <w:color w:val="000000"/>
                <w:sz w:val="22"/>
                <w:szCs w:val="22"/>
                <w:lang w:eastAsia="ru-RU"/>
              </w:rPr>
              <w:t>42:10:0404001:94</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4578D5EC" w14:textId="77777777" w:rsidR="00797E38" w:rsidRPr="00797E38" w:rsidRDefault="00797E38" w:rsidP="00797E38">
            <w:pPr>
              <w:rPr>
                <w:color w:val="000000"/>
                <w:sz w:val="22"/>
                <w:szCs w:val="22"/>
                <w:lang w:eastAsia="ru-RU"/>
              </w:rPr>
            </w:pPr>
          </w:p>
        </w:tc>
        <w:tc>
          <w:tcPr>
            <w:tcW w:w="1052" w:type="dxa"/>
            <w:vMerge/>
            <w:tcBorders>
              <w:top w:val="single" w:sz="4" w:space="0" w:color="auto"/>
              <w:left w:val="single" w:sz="4" w:space="0" w:color="auto"/>
              <w:bottom w:val="single" w:sz="4" w:space="0" w:color="000000"/>
              <w:right w:val="single" w:sz="4" w:space="0" w:color="auto"/>
            </w:tcBorders>
            <w:vAlign w:val="center"/>
            <w:hideMark/>
          </w:tcPr>
          <w:p w14:paraId="47B38CE2" w14:textId="77777777" w:rsidR="00797E38" w:rsidRPr="00797E38" w:rsidRDefault="00797E38" w:rsidP="00797E38">
            <w:pPr>
              <w:rPr>
                <w:color w:val="000000"/>
                <w:sz w:val="22"/>
                <w:szCs w:val="22"/>
                <w:lang w:eastAsia="ru-RU"/>
              </w:rPr>
            </w:pPr>
          </w:p>
        </w:tc>
        <w:tc>
          <w:tcPr>
            <w:tcW w:w="1358" w:type="dxa"/>
            <w:vMerge/>
            <w:tcBorders>
              <w:top w:val="single" w:sz="4" w:space="0" w:color="auto"/>
              <w:left w:val="single" w:sz="4" w:space="0" w:color="auto"/>
              <w:bottom w:val="single" w:sz="4" w:space="0" w:color="auto"/>
              <w:right w:val="single" w:sz="4" w:space="0" w:color="auto"/>
            </w:tcBorders>
            <w:vAlign w:val="center"/>
            <w:hideMark/>
          </w:tcPr>
          <w:p w14:paraId="4E30A540" w14:textId="77777777" w:rsidR="00797E38" w:rsidRPr="00797E38" w:rsidRDefault="00797E38" w:rsidP="00797E38">
            <w:pPr>
              <w:rPr>
                <w:color w:val="000000"/>
                <w:sz w:val="22"/>
                <w:szCs w:val="22"/>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B405859" w14:textId="77777777" w:rsidR="00797E38" w:rsidRPr="00797E38" w:rsidRDefault="00797E38" w:rsidP="00797E38">
            <w:pPr>
              <w:rPr>
                <w:color w:val="000000"/>
                <w:sz w:val="22"/>
                <w:szCs w:val="22"/>
                <w:lang w:eastAsia="ru-RU"/>
              </w:rPr>
            </w:pPr>
          </w:p>
        </w:tc>
      </w:tr>
      <w:tr w:rsidR="00797E38" w:rsidRPr="00797E38" w14:paraId="65FD2D60" w14:textId="77777777" w:rsidTr="00CD15AF">
        <w:trPr>
          <w:trHeight w:val="300"/>
          <w:jc w:val="center"/>
        </w:trPr>
        <w:tc>
          <w:tcPr>
            <w:tcW w:w="1560" w:type="dxa"/>
            <w:vMerge/>
            <w:tcBorders>
              <w:top w:val="nil"/>
              <w:left w:val="single" w:sz="4" w:space="0" w:color="auto"/>
              <w:bottom w:val="single" w:sz="4" w:space="0" w:color="000000"/>
              <w:right w:val="single" w:sz="4" w:space="0" w:color="auto"/>
            </w:tcBorders>
            <w:vAlign w:val="center"/>
            <w:hideMark/>
          </w:tcPr>
          <w:p w14:paraId="0633C626" w14:textId="77777777" w:rsidR="00797E38" w:rsidRPr="00797E38" w:rsidRDefault="00797E38" w:rsidP="00797E38">
            <w:pPr>
              <w:rPr>
                <w:color w:val="000000"/>
                <w:sz w:val="22"/>
                <w:szCs w:val="22"/>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0B4563B1" w14:textId="77777777" w:rsidR="00797E38" w:rsidRPr="00797E38" w:rsidRDefault="00797E38" w:rsidP="00797E38">
            <w:pPr>
              <w:rPr>
                <w:color w:val="000000"/>
                <w:sz w:val="22"/>
                <w:szCs w:val="22"/>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14:paraId="000E4683" w14:textId="77777777" w:rsidR="00797E38" w:rsidRPr="00797E38" w:rsidRDefault="00797E38" w:rsidP="00797E38">
            <w:pPr>
              <w:rPr>
                <w:color w:val="000000"/>
                <w:sz w:val="22"/>
                <w:szCs w:val="22"/>
                <w:lang w:eastAsia="ru-RU"/>
              </w:rPr>
            </w:pPr>
            <w:r w:rsidRPr="00797E38">
              <w:rPr>
                <w:color w:val="000000"/>
                <w:sz w:val="22"/>
                <w:szCs w:val="22"/>
                <w:lang w:eastAsia="ru-RU"/>
              </w:rPr>
              <w:t>Скважина № 4</w:t>
            </w:r>
          </w:p>
        </w:tc>
        <w:tc>
          <w:tcPr>
            <w:tcW w:w="1276" w:type="dxa"/>
            <w:tcBorders>
              <w:top w:val="nil"/>
              <w:left w:val="nil"/>
              <w:bottom w:val="single" w:sz="4" w:space="0" w:color="auto"/>
              <w:right w:val="single" w:sz="4" w:space="0" w:color="auto"/>
            </w:tcBorders>
            <w:shd w:val="clear" w:color="000000" w:fill="FFFFFF"/>
            <w:noWrap/>
            <w:vAlign w:val="bottom"/>
            <w:hideMark/>
          </w:tcPr>
          <w:p w14:paraId="3EB3AE76" w14:textId="77777777" w:rsidR="00797E38" w:rsidRPr="00797E38" w:rsidRDefault="00797E38" w:rsidP="00797E38">
            <w:pPr>
              <w:rPr>
                <w:color w:val="000000"/>
                <w:sz w:val="22"/>
                <w:szCs w:val="22"/>
                <w:lang w:eastAsia="ru-RU"/>
              </w:rPr>
            </w:pPr>
            <w:r w:rsidRPr="00797E38">
              <w:rPr>
                <w:color w:val="000000"/>
                <w:sz w:val="22"/>
                <w:szCs w:val="22"/>
                <w:lang w:eastAsia="ru-RU"/>
              </w:rPr>
              <w:t>42:10:0403003:71</w:t>
            </w:r>
          </w:p>
        </w:tc>
        <w:tc>
          <w:tcPr>
            <w:tcW w:w="1276" w:type="dxa"/>
            <w:vMerge/>
            <w:tcBorders>
              <w:top w:val="nil"/>
              <w:left w:val="single" w:sz="4" w:space="0" w:color="auto"/>
              <w:bottom w:val="single" w:sz="4" w:space="0" w:color="000000"/>
              <w:right w:val="single" w:sz="4" w:space="0" w:color="auto"/>
            </w:tcBorders>
            <w:vAlign w:val="center"/>
            <w:hideMark/>
          </w:tcPr>
          <w:p w14:paraId="0E38B86B" w14:textId="77777777" w:rsidR="00797E38" w:rsidRPr="00797E38" w:rsidRDefault="00797E38" w:rsidP="00797E38">
            <w:pPr>
              <w:rPr>
                <w:color w:val="000000"/>
                <w:sz w:val="22"/>
                <w:szCs w:val="22"/>
                <w:lang w:eastAsia="ru-RU"/>
              </w:rPr>
            </w:pPr>
          </w:p>
        </w:tc>
        <w:tc>
          <w:tcPr>
            <w:tcW w:w="1052" w:type="dxa"/>
            <w:vMerge/>
            <w:tcBorders>
              <w:top w:val="nil"/>
              <w:left w:val="single" w:sz="4" w:space="0" w:color="auto"/>
              <w:bottom w:val="single" w:sz="4" w:space="0" w:color="000000"/>
              <w:right w:val="single" w:sz="4" w:space="0" w:color="auto"/>
            </w:tcBorders>
            <w:vAlign w:val="center"/>
            <w:hideMark/>
          </w:tcPr>
          <w:p w14:paraId="31078FED" w14:textId="77777777" w:rsidR="00797E38" w:rsidRPr="00797E38" w:rsidRDefault="00797E38" w:rsidP="00797E38">
            <w:pPr>
              <w:rPr>
                <w:color w:val="000000"/>
                <w:sz w:val="22"/>
                <w:szCs w:val="22"/>
                <w:lang w:eastAsia="ru-RU"/>
              </w:rPr>
            </w:pPr>
          </w:p>
        </w:tc>
        <w:tc>
          <w:tcPr>
            <w:tcW w:w="1358" w:type="dxa"/>
            <w:vMerge/>
            <w:tcBorders>
              <w:top w:val="nil"/>
              <w:left w:val="single" w:sz="4" w:space="0" w:color="auto"/>
              <w:bottom w:val="single" w:sz="4" w:space="0" w:color="auto"/>
              <w:right w:val="single" w:sz="4" w:space="0" w:color="auto"/>
            </w:tcBorders>
            <w:vAlign w:val="center"/>
            <w:hideMark/>
          </w:tcPr>
          <w:p w14:paraId="0A2953A3" w14:textId="77777777" w:rsidR="00797E38" w:rsidRPr="00797E38" w:rsidRDefault="00797E38" w:rsidP="00797E38">
            <w:pPr>
              <w:rPr>
                <w:color w:val="000000"/>
                <w:sz w:val="22"/>
                <w:szCs w:val="22"/>
                <w:lang w:eastAsia="ru-RU"/>
              </w:rPr>
            </w:pPr>
          </w:p>
        </w:tc>
        <w:tc>
          <w:tcPr>
            <w:tcW w:w="1417" w:type="dxa"/>
            <w:vMerge/>
            <w:tcBorders>
              <w:top w:val="nil"/>
              <w:left w:val="single" w:sz="4" w:space="0" w:color="auto"/>
              <w:bottom w:val="single" w:sz="4" w:space="0" w:color="auto"/>
              <w:right w:val="single" w:sz="4" w:space="0" w:color="auto"/>
            </w:tcBorders>
            <w:vAlign w:val="center"/>
            <w:hideMark/>
          </w:tcPr>
          <w:p w14:paraId="6E7A5433" w14:textId="77777777" w:rsidR="00797E38" w:rsidRPr="00797E38" w:rsidRDefault="00797E38" w:rsidP="00797E38">
            <w:pPr>
              <w:rPr>
                <w:color w:val="000000"/>
                <w:sz w:val="22"/>
                <w:szCs w:val="22"/>
                <w:lang w:eastAsia="ru-RU"/>
              </w:rPr>
            </w:pPr>
          </w:p>
        </w:tc>
      </w:tr>
      <w:tr w:rsidR="00797E38" w:rsidRPr="00797E38" w14:paraId="01CBAB43" w14:textId="77777777" w:rsidTr="00CD15AF">
        <w:trPr>
          <w:trHeight w:val="300"/>
          <w:jc w:val="center"/>
        </w:trPr>
        <w:tc>
          <w:tcPr>
            <w:tcW w:w="1560" w:type="dxa"/>
            <w:vMerge/>
            <w:tcBorders>
              <w:top w:val="nil"/>
              <w:left w:val="single" w:sz="4" w:space="0" w:color="auto"/>
              <w:bottom w:val="single" w:sz="4" w:space="0" w:color="000000"/>
              <w:right w:val="single" w:sz="4" w:space="0" w:color="auto"/>
            </w:tcBorders>
            <w:vAlign w:val="center"/>
            <w:hideMark/>
          </w:tcPr>
          <w:p w14:paraId="3CC297AA" w14:textId="77777777" w:rsidR="00797E38" w:rsidRPr="00797E38" w:rsidRDefault="00797E38" w:rsidP="00797E38">
            <w:pPr>
              <w:rPr>
                <w:color w:val="000000"/>
                <w:sz w:val="22"/>
                <w:szCs w:val="22"/>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10411BCB" w14:textId="77777777" w:rsidR="00797E38" w:rsidRPr="00797E38" w:rsidRDefault="00797E38" w:rsidP="00797E38">
            <w:pPr>
              <w:rPr>
                <w:color w:val="000000"/>
                <w:sz w:val="22"/>
                <w:szCs w:val="22"/>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14:paraId="2CD3F5B7" w14:textId="77777777" w:rsidR="00797E38" w:rsidRPr="00797E38" w:rsidRDefault="00797E38" w:rsidP="00797E38">
            <w:pPr>
              <w:rPr>
                <w:color w:val="000000"/>
                <w:sz w:val="22"/>
                <w:szCs w:val="22"/>
                <w:lang w:eastAsia="ru-RU"/>
              </w:rPr>
            </w:pPr>
            <w:r w:rsidRPr="00797E38">
              <w:rPr>
                <w:color w:val="000000"/>
                <w:sz w:val="22"/>
                <w:szCs w:val="22"/>
                <w:lang w:eastAsia="ru-RU"/>
              </w:rPr>
              <w:t>Скважина № 6</w:t>
            </w:r>
          </w:p>
        </w:tc>
        <w:tc>
          <w:tcPr>
            <w:tcW w:w="1276" w:type="dxa"/>
            <w:tcBorders>
              <w:top w:val="nil"/>
              <w:left w:val="nil"/>
              <w:bottom w:val="single" w:sz="4" w:space="0" w:color="auto"/>
              <w:right w:val="single" w:sz="4" w:space="0" w:color="auto"/>
            </w:tcBorders>
            <w:shd w:val="clear" w:color="000000" w:fill="FFFFFF"/>
            <w:noWrap/>
            <w:vAlign w:val="bottom"/>
            <w:hideMark/>
          </w:tcPr>
          <w:p w14:paraId="5A864572" w14:textId="77777777" w:rsidR="00797E38" w:rsidRPr="00797E38" w:rsidRDefault="00797E38" w:rsidP="00797E38">
            <w:pPr>
              <w:rPr>
                <w:color w:val="000000"/>
                <w:sz w:val="22"/>
                <w:szCs w:val="22"/>
                <w:lang w:eastAsia="ru-RU"/>
              </w:rPr>
            </w:pPr>
            <w:r w:rsidRPr="00797E38">
              <w:rPr>
                <w:color w:val="000000"/>
                <w:sz w:val="22"/>
                <w:szCs w:val="22"/>
                <w:lang w:eastAsia="ru-RU"/>
              </w:rPr>
              <w:t>42:10:0403003:72</w:t>
            </w:r>
          </w:p>
        </w:tc>
        <w:tc>
          <w:tcPr>
            <w:tcW w:w="1276" w:type="dxa"/>
            <w:vMerge/>
            <w:tcBorders>
              <w:top w:val="nil"/>
              <w:left w:val="single" w:sz="4" w:space="0" w:color="auto"/>
              <w:bottom w:val="single" w:sz="4" w:space="0" w:color="000000"/>
              <w:right w:val="single" w:sz="4" w:space="0" w:color="auto"/>
            </w:tcBorders>
            <w:vAlign w:val="center"/>
            <w:hideMark/>
          </w:tcPr>
          <w:p w14:paraId="6C2309B1" w14:textId="77777777" w:rsidR="00797E38" w:rsidRPr="00797E38" w:rsidRDefault="00797E38" w:rsidP="00797E38">
            <w:pPr>
              <w:rPr>
                <w:color w:val="000000"/>
                <w:sz w:val="22"/>
                <w:szCs w:val="22"/>
                <w:lang w:eastAsia="ru-RU"/>
              </w:rPr>
            </w:pPr>
          </w:p>
        </w:tc>
        <w:tc>
          <w:tcPr>
            <w:tcW w:w="1052" w:type="dxa"/>
            <w:vMerge/>
            <w:tcBorders>
              <w:top w:val="nil"/>
              <w:left w:val="single" w:sz="4" w:space="0" w:color="auto"/>
              <w:bottom w:val="single" w:sz="4" w:space="0" w:color="000000"/>
              <w:right w:val="single" w:sz="4" w:space="0" w:color="auto"/>
            </w:tcBorders>
            <w:vAlign w:val="center"/>
            <w:hideMark/>
          </w:tcPr>
          <w:p w14:paraId="1737BEFE" w14:textId="77777777" w:rsidR="00797E38" w:rsidRPr="00797E38" w:rsidRDefault="00797E38" w:rsidP="00797E38">
            <w:pPr>
              <w:rPr>
                <w:color w:val="000000"/>
                <w:sz w:val="22"/>
                <w:szCs w:val="22"/>
                <w:lang w:eastAsia="ru-RU"/>
              </w:rPr>
            </w:pPr>
          </w:p>
        </w:tc>
        <w:tc>
          <w:tcPr>
            <w:tcW w:w="1358" w:type="dxa"/>
            <w:vMerge/>
            <w:tcBorders>
              <w:top w:val="nil"/>
              <w:left w:val="single" w:sz="4" w:space="0" w:color="auto"/>
              <w:bottom w:val="single" w:sz="4" w:space="0" w:color="auto"/>
              <w:right w:val="single" w:sz="4" w:space="0" w:color="auto"/>
            </w:tcBorders>
            <w:vAlign w:val="center"/>
            <w:hideMark/>
          </w:tcPr>
          <w:p w14:paraId="50A6DB22" w14:textId="77777777" w:rsidR="00797E38" w:rsidRPr="00797E38" w:rsidRDefault="00797E38" w:rsidP="00797E38">
            <w:pPr>
              <w:rPr>
                <w:color w:val="000000"/>
                <w:sz w:val="22"/>
                <w:szCs w:val="22"/>
                <w:lang w:eastAsia="ru-RU"/>
              </w:rPr>
            </w:pPr>
          </w:p>
        </w:tc>
        <w:tc>
          <w:tcPr>
            <w:tcW w:w="1417" w:type="dxa"/>
            <w:vMerge/>
            <w:tcBorders>
              <w:top w:val="nil"/>
              <w:left w:val="single" w:sz="4" w:space="0" w:color="auto"/>
              <w:bottom w:val="single" w:sz="4" w:space="0" w:color="auto"/>
              <w:right w:val="single" w:sz="4" w:space="0" w:color="auto"/>
            </w:tcBorders>
            <w:vAlign w:val="center"/>
            <w:hideMark/>
          </w:tcPr>
          <w:p w14:paraId="2C317E6B" w14:textId="77777777" w:rsidR="00797E38" w:rsidRPr="00797E38" w:rsidRDefault="00797E38" w:rsidP="00797E38">
            <w:pPr>
              <w:rPr>
                <w:color w:val="000000"/>
                <w:sz w:val="22"/>
                <w:szCs w:val="22"/>
                <w:lang w:eastAsia="ru-RU"/>
              </w:rPr>
            </w:pPr>
          </w:p>
        </w:tc>
      </w:tr>
      <w:tr w:rsidR="00797E38" w:rsidRPr="00797E38" w14:paraId="2555EC8E" w14:textId="77777777" w:rsidTr="00CD15AF">
        <w:trPr>
          <w:trHeight w:val="300"/>
          <w:jc w:val="center"/>
        </w:trPr>
        <w:tc>
          <w:tcPr>
            <w:tcW w:w="1560" w:type="dxa"/>
            <w:vMerge/>
            <w:tcBorders>
              <w:top w:val="nil"/>
              <w:left w:val="single" w:sz="4" w:space="0" w:color="auto"/>
              <w:bottom w:val="single" w:sz="4" w:space="0" w:color="000000"/>
              <w:right w:val="single" w:sz="4" w:space="0" w:color="auto"/>
            </w:tcBorders>
            <w:vAlign w:val="center"/>
            <w:hideMark/>
          </w:tcPr>
          <w:p w14:paraId="7D75DB63" w14:textId="77777777" w:rsidR="00797E38" w:rsidRPr="00797E38" w:rsidRDefault="00797E38" w:rsidP="00797E38">
            <w:pPr>
              <w:rPr>
                <w:color w:val="000000"/>
                <w:sz w:val="22"/>
                <w:szCs w:val="22"/>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2D6E720F" w14:textId="77777777" w:rsidR="00797E38" w:rsidRPr="00797E38" w:rsidRDefault="00797E38" w:rsidP="00797E38">
            <w:pPr>
              <w:rPr>
                <w:color w:val="000000"/>
                <w:sz w:val="22"/>
                <w:szCs w:val="22"/>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14:paraId="011A750E" w14:textId="77777777" w:rsidR="00797E38" w:rsidRPr="00797E38" w:rsidRDefault="00797E38" w:rsidP="00797E38">
            <w:pPr>
              <w:rPr>
                <w:color w:val="000000"/>
                <w:sz w:val="22"/>
                <w:szCs w:val="22"/>
                <w:lang w:eastAsia="ru-RU"/>
              </w:rPr>
            </w:pPr>
            <w:r w:rsidRPr="00797E38">
              <w:rPr>
                <w:color w:val="000000"/>
                <w:sz w:val="22"/>
                <w:szCs w:val="22"/>
                <w:lang w:eastAsia="ru-RU"/>
              </w:rPr>
              <w:t>Скважина № 8</w:t>
            </w:r>
          </w:p>
        </w:tc>
        <w:tc>
          <w:tcPr>
            <w:tcW w:w="1276" w:type="dxa"/>
            <w:tcBorders>
              <w:top w:val="nil"/>
              <w:left w:val="nil"/>
              <w:bottom w:val="single" w:sz="4" w:space="0" w:color="auto"/>
              <w:right w:val="single" w:sz="4" w:space="0" w:color="auto"/>
            </w:tcBorders>
            <w:shd w:val="clear" w:color="000000" w:fill="FFFFFF"/>
            <w:noWrap/>
            <w:vAlign w:val="bottom"/>
            <w:hideMark/>
          </w:tcPr>
          <w:p w14:paraId="6F095820" w14:textId="77777777" w:rsidR="00797E38" w:rsidRPr="00797E38" w:rsidRDefault="00797E38" w:rsidP="00797E38">
            <w:pPr>
              <w:rPr>
                <w:color w:val="000000"/>
                <w:sz w:val="22"/>
                <w:szCs w:val="22"/>
                <w:lang w:eastAsia="ru-RU"/>
              </w:rPr>
            </w:pPr>
            <w:r w:rsidRPr="00797E38">
              <w:rPr>
                <w:color w:val="000000"/>
                <w:sz w:val="22"/>
                <w:szCs w:val="22"/>
                <w:lang w:eastAsia="ru-RU"/>
              </w:rPr>
              <w:t>42:10:0404001:95</w:t>
            </w:r>
          </w:p>
        </w:tc>
        <w:tc>
          <w:tcPr>
            <w:tcW w:w="1276" w:type="dxa"/>
            <w:vMerge/>
            <w:tcBorders>
              <w:top w:val="nil"/>
              <w:left w:val="single" w:sz="4" w:space="0" w:color="auto"/>
              <w:bottom w:val="single" w:sz="4" w:space="0" w:color="000000"/>
              <w:right w:val="single" w:sz="4" w:space="0" w:color="auto"/>
            </w:tcBorders>
            <w:vAlign w:val="center"/>
            <w:hideMark/>
          </w:tcPr>
          <w:p w14:paraId="5486ACC0" w14:textId="77777777" w:rsidR="00797E38" w:rsidRPr="00797E38" w:rsidRDefault="00797E38" w:rsidP="00797E38">
            <w:pPr>
              <w:rPr>
                <w:color w:val="000000"/>
                <w:sz w:val="22"/>
                <w:szCs w:val="22"/>
                <w:lang w:eastAsia="ru-RU"/>
              </w:rPr>
            </w:pPr>
          </w:p>
        </w:tc>
        <w:tc>
          <w:tcPr>
            <w:tcW w:w="1052" w:type="dxa"/>
            <w:vMerge/>
            <w:tcBorders>
              <w:top w:val="nil"/>
              <w:left w:val="single" w:sz="4" w:space="0" w:color="auto"/>
              <w:bottom w:val="single" w:sz="4" w:space="0" w:color="000000"/>
              <w:right w:val="single" w:sz="4" w:space="0" w:color="auto"/>
            </w:tcBorders>
            <w:vAlign w:val="center"/>
            <w:hideMark/>
          </w:tcPr>
          <w:p w14:paraId="4D9E2122" w14:textId="77777777" w:rsidR="00797E38" w:rsidRPr="00797E38" w:rsidRDefault="00797E38" w:rsidP="00797E38">
            <w:pPr>
              <w:rPr>
                <w:color w:val="000000"/>
                <w:sz w:val="22"/>
                <w:szCs w:val="22"/>
                <w:lang w:eastAsia="ru-RU"/>
              </w:rPr>
            </w:pPr>
          </w:p>
        </w:tc>
        <w:tc>
          <w:tcPr>
            <w:tcW w:w="1358" w:type="dxa"/>
            <w:vMerge/>
            <w:tcBorders>
              <w:top w:val="nil"/>
              <w:left w:val="single" w:sz="4" w:space="0" w:color="auto"/>
              <w:bottom w:val="single" w:sz="4" w:space="0" w:color="auto"/>
              <w:right w:val="single" w:sz="4" w:space="0" w:color="auto"/>
            </w:tcBorders>
            <w:vAlign w:val="center"/>
            <w:hideMark/>
          </w:tcPr>
          <w:p w14:paraId="4669F7F5" w14:textId="77777777" w:rsidR="00797E38" w:rsidRPr="00797E38" w:rsidRDefault="00797E38" w:rsidP="00797E38">
            <w:pPr>
              <w:rPr>
                <w:color w:val="000000"/>
                <w:sz w:val="22"/>
                <w:szCs w:val="22"/>
                <w:lang w:eastAsia="ru-RU"/>
              </w:rPr>
            </w:pPr>
          </w:p>
        </w:tc>
        <w:tc>
          <w:tcPr>
            <w:tcW w:w="1417" w:type="dxa"/>
            <w:vMerge/>
            <w:tcBorders>
              <w:top w:val="nil"/>
              <w:left w:val="single" w:sz="4" w:space="0" w:color="auto"/>
              <w:bottom w:val="single" w:sz="4" w:space="0" w:color="auto"/>
              <w:right w:val="single" w:sz="4" w:space="0" w:color="auto"/>
            </w:tcBorders>
            <w:vAlign w:val="center"/>
            <w:hideMark/>
          </w:tcPr>
          <w:p w14:paraId="6A5A4D57" w14:textId="77777777" w:rsidR="00797E38" w:rsidRPr="00797E38" w:rsidRDefault="00797E38" w:rsidP="00797E38">
            <w:pPr>
              <w:rPr>
                <w:color w:val="000000"/>
                <w:sz w:val="22"/>
                <w:szCs w:val="22"/>
                <w:lang w:eastAsia="ru-RU"/>
              </w:rPr>
            </w:pPr>
          </w:p>
        </w:tc>
      </w:tr>
      <w:tr w:rsidR="00797E38" w:rsidRPr="00797E38" w14:paraId="3F2F114B" w14:textId="77777777" w:rsidTr="00CD15AF">
        <w:trPr>
          <w:trHeight w:val="300"/>
          <w:jc w:val="center"/>
        </w:trPr>
        <w:tc>
          <w:tcPr>
            <w:tcW w:w="1560" w:type="dxa"/>
            <w:vMerge/>
            <w:tcBorders>
              <w:top w:val="nil"/>
              <w:left w:val="single" w:sz="4" w:space="0" w:color="auto"/>
              <w:bottom w:val="single" w:sz="4" w:space="0" w:color="000000"/>
              <w:right w:val="single" w:sz="4" w:space="0" w:color="auto"/>
            </w:tcBorders>
            <w:vAlign w:val="center"/>
            <w:hideMark/>
          </w:tcPr>
          <w:p w14:paraId="6C60D747" w14:textId="77777777" w:rsidR="00797E38" w:rsidRPr="00797E38" w:rsidRDefault="00797E38" w:rsidP="00797E38">
            <w:pPr>
              <w:rPr>
                <w:color w:val="000000"/>
                <w:sz w:val="22"/>
                <w:szCs w:val="22"/>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5A2FBADF" w14:textId="77777777" w:rsidR="00797E38" w:rsidRPr="00797E38" w:rsidRDefault="00797E38" w:rsidP="00797E38">
            <w:pPr>
              <w:rPr>
                <w:color w:val="000000"/>
                <w:sz w:val="22"/>
                <w:szCs w:val="22"/>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14:paraId="7420F56B" w14:textId="77777777" w:rsidR="00797E38" w:rsidRPr="00797E38" w:rsidRDefault="00797E38" w:rsidP="00797E38">
            <w:pPr>
              <w:rPr>
                <w:color w:val="000000"/>
                <w:sz w:val="22"/>
                <w:szCs w:val="22"/>
                <w:lang w:eastAsia="ru-RU"/>
              </w:rPr>
            </w:pPr>
            <w:r w:rsidRPr="00797E38">
              <w:rPr>
                <w:color w:val="000000"/>
                <w:sz w:val="22"/>
                <w:szCs w:val="22"/>
                <w:lang w:eastAsia="ru-RU"/>
              </w:rPr>
              <w:t>Скважина № 5</w:t>
            </w:r>
          </w:p>
        </w:tc>
        <w:tc>
          <w:tcPr>
            <w:tcW w:w="1276" w:type="dxa"/>
            <w:tcBorders>
              <w:top w:val="nil"/>
              <w:left w:val="nil"/>
              <w:bottom w:val="single" w:sz="4" w:space="0" w:color="auto"/>
              <w:right w:val="single" w:sz="4" w:space="0" w:color="auto"/>
            </w:tcBorders>
            <w:shd w:val="clear" w:color="000000" w:fill="FFFFFF"/>
            <w:noWrap/>
            <w:vAlign w:val="bottom"/>
            <w:hideMark/>
          </w:tcPr>
          <w:p w14:paraId="2F74061B" w14:textId="77777777" w:rsidR="00797E38" w:rsidRPr="00797E38" w:rsidRDefault="00797E38" w:rsidP="00797E38">
            <w:pPr>
              <w:rPr>
                <w:color w:val="000000"/>
                <w:sz w:val="22"/>
                <w:szCs w:val="22"/>
                <w:lang w:eastAsia="ru-RU"/>
              </w:rPr>
            </w:pPr>
            <w:r w:rsidRPr="00797E38">
              <w:rPr>
                <w:color w:val="000000"/>
                <w:sz w:val="22"/>
                <w:szCs w:val="22"/>
                <w:lang w:eastAsia="ru-RU"/>
              </w:rPr>
              <w:t>42:10:0101009:539</w:t>
            </w:r>
          </w:p>
        </w:tc>
        <w:tc>
          <w:tcPr>
            <w:tcW w:w="1276" w:type="dxa"/>
            <w:vMerge/>
            <w:tcBorders>
              <w:top w:val="nil"/>
              <w:left w:val="single" w:sz="4" w:space="0" w:color="auto"/>
              <w:bottom w:val="single" w:sz="4" w:space="0" w:color="000000"/>
              <w:right w:val="single" w:sz="4" w:space="0" w:color="auto"/>
            </w:tcBorders>
            <w:vAlign w:val="center"/>
            <w:hideMark/>
          </w:tcPr>
          <w:p w14:paraId="111AF395" w14:textId="77777777" w:rsidR="00797E38" w:rsidRPr="00797E38" w:rsidRDefault="00797E38" w:rsidP="00797E38">
            <w:pPr>
              <w:rPr>
                <w:color w:val="000000"/>
                <w:sz w:val="22"/>
                <w:szCs w:val="22"/>
                <w:lang w:eastAsia="ru-RU"/>
              </w:rPr>
            </w:pPr>
          </w:p>
        </w:tc>
        <w:tc>
          <w:tcPr>
            <w:tcW w:w="1052" w:type="dxa"/>
            <w:vMerge/>
            <w:tcBorders>
              <w:top w:val="nil"/>
              <w:left w:val="single" w:sz="4" w:space="0" w:color="auto"/>
              <w:bottom w:val="single" w:sz="4" w:space="0" w:color="000000"/>
              <w:right w:val="single" w:sz="4" w:space="0" w:color="auto"/>
            </w:tcBorders>
            <w:vAlign w:val="center"/>
            <w:hideMark/>
          </w:tcPr>
          <w:p w14:paraId="51FF5054" w14:textId="77777777" w:rsidR="00797E38" w:rsidRPr="00797E38" w:rsidRDefault="00797E38" w:rsidP="00797E38">
            <w:pPr>
              <w:rPr>
                <w:color w:val="000000"/>
                <w:sz w:val="22"/>
                <w:szCs w:val="22"/>
                <w:lang w:eastAsia="ru-RU"/>
              </w:rPr>
            </w:pPr>
          </w:p>
        </w:tc>
        <w:tc>
          <w:tcPr>
            <w:tcW w:w="1358" w:type="dxa"/>
            <w:vMerge/>
            <w:tcBorders>
              <w:top w:val="nil"/>
              <w:left w:val="single" w:sz="4" w:space="0" w:color="auto"/>
              <w:bottom w:val="single" w:sz="4" w:space="0" w:color="auto"/>
              <w:right w:val="single" w:sz="4" w:space="0" w:color="auto"/>
            </w:tcBorders>
            <w:vAlign w:val="center"/>
            <w:hideMark/>
          </w:tcPr>
          <w:p w14:paraId="4AB97F01" w14:textId="77777777" w:rsidR="00797E38" w:rsidRPr="00797E38" w:rsidRDefault="00797E38" w:rsidP="00797E38">
            <w:pPr>
              <w:rPr>
                <w:color w:val="000000"/>
                <w:sz w:val="22"/>
                <w:szCs w:val="22"/>
                <w:lang w:eastAsia="ru-RU"/>
              </w:rPr>
            </w:pPr>
          </w:p>
        </w:tc>
        <w:tc>
          <w:tcPr>
            <w:tcW w:w="1417" w:type="dxa"/>
            <w:vMerge/>
            <w:tcBorders>
              <w:top w:val="nil"/>
              <w:left w:val="single" w:sz="4" w:space="0" w:color="auto"/>
              <w:bottom w:val="single" w:sz="4" w:space="0" w:color="auto"/>
              <w:right w:val="single" w:sz="4" w:space="0" w:color="auto"/>
            </w:tcBorders>
            <w:vAlign w:val="center"/>
            <w:hideMark/>
          </w:tcPr>
          <w:p w14:paraId="494A370F" w14:textId="77777777" w:rsidR="00797E38" w:rsidRPr="00797E38" w:rsidRDefault="00797E38" w:rsidP="00797E38">
            <w:pPr>
              <w:rPr>
                <w:color w:val="000000"/>
                <w:sz w:val="22"/>
                <w:szCs w:val="22"/>
                <w:lang w:eastAsia="ru-RU"/>
              </w:rPr>
            </w:pPr>
          </w:p>
        </w:tc>
      </w:tr>
      <w:tr w:rsidR="00797E38" w:rsidRPr="00797E38" w14:paraId="727D39CA" w14:textId="77777777" w:rsidTr="00CD15AF">
        <w:trPr>
          <w:trHeight w:val="300"/>
          <w:jc w:val="center"/>
        </w:trPr>
        <w:tc>
          <w:tcPr>
            <w:tcW w:w="1560" w:type="dxa"/>
            <w:vMerge/>
            <w:tcBorders>
              <w:top w:val="nil"/>
              <w:left w:val="single" w:sz="4" w:space="0" w:color="auto"/>
              <w:bottom w:val="single" w:sz="4" w:space="0" w:color="000000"/>
              <w:right w:val="single" w:sz="4" w:space="0" w:color="auto"/>
            </w:tcBorders>
            <w:vAlign w:val="center"/>
            <w:hideMark/>
          </w:tcPr>
          <w:p w14:paraId="0BB731BB" w14:textId="77777777" w:rsidR="00797E38" w:rsidRPr="00797E38" w:rsidRDefault="00797E38" w:rsidP="00797E38">
            <w:pPr>
              <w:rPr>
                <w:color w:val="000000"/>
                <w:sz w:val="22"/>
                <w:szCs w:val="22"/>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0DFB915A" w14:textId="77777777" w:rsidR="00797E38" w:rsidRPr="00797E38" w:rsidRDefault="00797E38" w:rsidP="00797E38">
            <w:pPr>
              <w:rPr>
                <w:color w:val="000000"/>
                <w:sz w:val="22"/>
                <w:szCs w:val="22"/>
                <w:lang w:eastAsia="ru-RU"/>
              </w:rPr>
            </w:pPr>
          </w:p>
        </w:tc>
        <w:tc>
          <w:tcPr>
            <w:tcW w:w="1417" w:type="dxa"/>
            <w:tcBorders>
              <w:top w:val="nil"/>
              <w:left w:val="nil"/>
              <w:bottom w:val="single" w:sz="4" w:space="0" w:color="auto"/>
              <w:right w:val="single" w:sz="4" w:space="0" w:color="auto"/>
            </w:tcBorders>
            <w:shd w:val="clear" w:color="000000" w:fill="FFFFFF"/>
            <w:noWrap/>
            <w:vAlign w:val="bottom"/>
            <w:hideMark/>
          </w:tcPr>
          <w:p w14:paraId="0703E8F0" w14:textId="77777777" w:rsidR="00797E38" w:rsidRPr="00797E38" w:rsidRDefault="00797E38" w:rsidP="00797E38">
            <w:pPr>
              <w:rPr>
                <w:color w:val="000000"/>
                <w:sz w:val="22"/>
                <w:szCs w:val="22"/>
                <w:lang w:eastAsia="ru-RU"/>
              </w:rPr>
            </w:pPr>
            <w:r w:rsidRPr="00797E38">
              <w:rPr>
                <w:color w:val="000000"/>
                <w:sz w:val="22"/>
                <w:szCs w:val="22"/>
                <w:lang w:eastAsia="ru-RU"/>
              </w:rPr>
              <w:t>Скважина № 12</w:t>
            </w:r>
          </w:p>
        </w:tc>
        <w:tc>
          <w:tcPr>
            <w:tcW w:w="1276" w:type="dxa"/>
            <w:tcBorders>
              <w:top w:val="nil"/>
              <w:left w:val="nil"/>
              <w:bottom w:val="single" w:sz="4" w:space="0" w:color="auto"/>
              <w:right w:val="single" w:sz="4" w:space="0" w:color="auto"/>
            </w:tcBorders>
            <w:shd w:val="clear" w:color="000000" w:fill="FFFFFF"/>
            <w:noWrap/>
            <w:vAlign w:val="bottom"/>
            <w:hideMark/>
          </w:tcPr>
          <w:p w14:paraId="3C0BFE5A" w14:textId="77777777" w:rsidR="00797E38" w:rsidRPr="00797E38" w:rsidRDefault="00797E38" w:rsidP="00797E38">
            <w:pPr>
              <w:rPr>
                <w:color w:val="000000"/>
                <w:sz w:val="22"/>
                <w:szCs w:val="22"/>
                <w:lang w:eastAsia="ru-RU"/>
              </w:rPr>
            </w:pPr>
            <w:r w:rsidRPr="00797E38">
              <w:rPr>
                <w:color w:val="000000"/>
                <w:sz w:val="22"/>
                <w:szCs w:val="22"/>
                <w:lang w:eastAsia="ru-RU"/>
              </w:rPr>
              <w:t>42:10:0101009:540</w:t>
            </w:r>
          </w:p>
        </w:tc>
        <w:tc>
          <w:tcPr>
            <w:tcW w:w="1276" w:type="dxa"/>
            <w:vMerge/>
            <w:tcBorders>
              <w:top w:val="nil"/>
              <w:left w:val="single" w:sz="4" w:space="0" w:color="auto"/>
              <w:bottom w:val="single" w:sz="4" w:space="0" w:color="000000"/>
              <w:right w:val="single" w:sz="4" w:space="0" w:color="auto"/>
            </w:tcBorders>
            <w:vAlign w:val="center"/>
            <w:hideMark/>
          </w:tcPr>
          <w:p w14:paraId="3329A142" w14:textId="77777777" w:rsidR="00797E38" w:rsidRPr="00797E38" w:rsidRDefault="00797E38" w:rsidP="00797E38">
            <w:pPr>
              <w:rPr>
                <w:color w:val="000000"/>
                <w:sz w:val="22"/>
                <w:szCs w:val="22"/>
                <w:lang w:eastAsia="ru-RU"/>
              </w:rPr>
            </w:pPr>
          </w:p>
        </w:tc>
        <w:tc>
          <w:tcPr>
            <w:tcW w:w="1052" w:type="dxa"/>
            <w:vMerge/>
            <w:tcBorders>
              <w:top w:val="nil"/>
              <w:left w:val="single" w:sz="4" w:space="0" w:color="auto"/>
              <w:bottom w:val="single" w:sz="4" w:space="0" w:color="000000"/>
              <w:right w:val="single" w:sz="4" w:space="0" w:color="auto"/>
            </w:tcBorders>
            <w:vAlign w:val="center"/>
            <w:hideMark/>
          </w:tcPr>
          <w:p w14:paraId="5F1C1D4B" w14:textId="77777777" w:rsidR="00797E38" w:rsidRPr="00797E38" w:rsidRDefault="00797E38" w:rsidP="00797E38">
            <w:pPr>
              <w:rPr>
                <w:color w:val="000000"/>
                <w:sz w:val="22"/>
                <w:szCs w:val="22"/>
                <w:lang w:eastAsia="ru-RU"/>
              </w:rPr>
            </w:pPr>
          </w:p>
        </w:tc>
        <w:tc>
          <w:tcPr>
            <w:tcW w:w="1358" w:type="dxa"/>
            <w:vMerge/>
            <w:tcBorders>
              <w:top w:val="nil"/>
              <w:left w:val="single" w:sz="4" w:space="0" w:color="auto"/>
              <w:bottom w:val="single" w:sz="4" w:space="0" w:color="auto"/>
              <w:right w:val="single" w:sz="4" w:space="0" w:color="auto"/>
            </w:tcBorders>
            <w:vAlign w:val="center"/>
            <w:hideMark/>
          </w:tcPr>
          <w:p w14:paraId="549CA88D" w14:textId="77777777" w:rsidR="00797E38" w:rsidRPr="00797E38" w:rsidRDefault="00797E38" w:rsidP="00797E38">
            <w:pPr>
              <w:rPr>
                <w:color w:val="000000"/>
                <w:sz w:val="22"/>
                <w:szCs w:val="22"/>
                <w:lang w:eastAsia="ru-RU"/>
              </w:rPr>
            </w:pPr>
          </w:p>
        </w:tc>
        <w:tc>
          <w:tcPr>
            <w:tcW w:w="1417" w:type="dxa"/>
            <w:vMerge/>
            <w:tcBorders>
              <w:top w:val="nil"/>
              <w:left w:val="single" w:sz="4" w:space="0" w:color="auto"/>
              <w:bottom w:val="single" w:sz="4" w:space="0" w:color="auto"/>
              <w:right w:val="single" w:sz="4" w:space="0" w:color="auto"/>
            </w:tcBorders>
            <w:vAlign w:val="center"/>
            <w:hideMark/>
          </w:tcPr>
          <w:p w14:paraId="18FB0F0E" w14:textId="77777777" w:rsidR="00797E38" w:rsidRPr="00797E38" w:rsidRDefault="00797E38" w:rsidP="00797E38">
            <w:pPr>
              <w:rPr>
                <w:color w:val="000000"/>
                <w:sz w:val="22"/>
                <w:szCs w:val="22"/>
                <w:lang w:eastAsia="ru-RU"/>
              </w:rPr>
            </w:pPr>
          </w:p>
        </w:tc>
      </w:tr>
      <w:tr w:rsidR="00797E38" w:rsidRPr="00797E38" w14:paraId="6C270A61" w14:textId="77777777" w:rsidTr="00CD15AF">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91EF2F1" w14:textId="77777777" w:rsidR="00797E38" w:rsidRPr="00797E38" w:rsidRDefault="00797E38" w:rsidP="00797E38">
            <w:pPr>
              <w:rPr>
                <w:color w:val="000000"/>
                <w:sz w:val="22"/>
                <w:szCs w:val="22"/>
                <w:lang w:eastAsia="ru-RU"/>
              </w:rPr>
            </w:pPr>
            <w:r w:rsidRPr="00797E38">
              <w:rPr>
                <w:color w:val="000000"/>
                <w:sz w:val="22"/>
                <w:szCs w:val="22"/>
                <w:lang w:eastAsia="ru-RU"/>
              </w:rPr>
              <w:t xml:space="preserve">ВСЕГО: </w:t>
            </w:r>
          </w:p>
        </w:tc>
        <w:tc>
          <w:tcPr>
            <w:tcW w:w="992" w:type="dxa"/>
            <w:tcBorders>
              <w:top w:val="nil"/>
              <w:left w:val="nil"/>
              <w:bottom w:val="single" w:sz="4" w:space="0" w:color="auto"/>
              <w:right w:val="single" w:sz="4" w:space="0" w:color="auto"/>
            </w:tcBorders>
            <w:shd w:val="clear" w:color="auto" w:fill="auto"/>
            <w:noWrap/>
            <w:vAlign w:val="bottom"/>
            <w:hideMark/>
          </w:tcPr>
          <w:p w14:paraId="435AEB6E" w14:textId="77777777" w:rsidR="00797E38" w:rsidRPr="00797E38" w:rsidRDefault="00797E38" w:rsidP="00797E38">
            <w:pPr>
              <w:rPr>
                <w:color w:val="000000"/>
                <w:sz w:val="22"/>
                <w:szCs w:val="22"/>
                <w:lang w:eastAsia="ru-RU"/>
              </w:rPr>
            </w:pPr>
            <w:r w:rsidRPr="00797E38">
              <w:rPr>
                <w:color w:val="000000"/>
                <w:sz w:val="22"/>
                <w:szCs w:val="22"/>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1206B9AC" w14:textId="77777777" w:rsidR="00797E38" w:rsidRPr="00797E38" w:rsidRDefault="00797E38" w:rsidP="00797E38">
            <w:pPr>
              <w:rPr>
                <w:color w:val="000000"/>
                <w:sz w:val="22"/>
                <w:szCs w:val="22"/>
                <w:lang w:eastAsia="ru-RU"/>
              </w:rPr>
            </w:pPr>
            <w:r w:rsidRPr="00797E38">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270DC5BD" w14:textId="77777777" w:rsidR="00797E38" w:rsidRPr="00797E38" w:rsidRDefault="00797E38" w:rsidP="00797E38">
            <w:pPr>
              <w:rPr>
                <w:color w:val="000000"/>
                <w:sz w:val="22"/>
                <w:szCs w:val="22"/>
                <w:lang w:eastAsia="ru-RU"/>
              </w:rPr>
            </w:pPr>
            <w:r w:rsidRPr="00797E38">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5667BDB9" w14:textId="77777777" w:rsidR="00797E38" w:rsidRPr="00797E38" w:rsidRDefault="00797E38" w:rsidP="00797E38">
            <w:pPr>
              <w:rPr>
                <w:color w:val="000000"/>
                <w:sz w:val="22"/>
                <w:szCs w:val="22"/>
                <w:lang w:eastAsia="ru-RU"/>
              </w:rPr>
            </w:pPr>
            <w:r w:rsidRPr="00797E38">
              <w:rPr>
                <w:color w:val="000000"/>
                <w:sz w:val="22"/>
                <w:szCs w:val="22"/>
                <w:lang w:eastAsia="ru-RU"/>
              </w:rPr>
              <w:t> </w:t>
            </w:r>
          </w:p>
        </w:tc>
        <w:tc>
          <w:tcPr>
            <w:tcW w:w="1052" w:type="dxa"/>
            <w:tcBorders>
              <w:top w:val="nil"/>
              <w:left w:val="nil"/>
              <w:bottom w:val="single" w:sz="4" w:space="0" w:color="auto"/>
              <w:right w:val="single" w:sz="4" w:space="0" w:color="auto"/>
            </w:tcBorders>
            <w:shd w:val="clear" w:color="auto" w:fill="auto"/>
            <w:noWrap/>
            <w:vAlign w:val="bottom"/>
            <w:hideMark/>
          </w:tcPr>
          <w:p w14:paraId="64E648C8" w14:textId="77777777" w:rsidR="00797E38" w:rsidRPr="00797E38" w:rsidRDefault="00797E38" w:rsidP="00797E38">
            <w:pPr>
              <w:jc w:val="right"/>
              <w:rPr>
                <w:color w:val="000000"/>
                <w:sz w:val="22"/>
                <w:szCs w:val="22"/>
                <w:lang w:eastAsia="ru-RU"/>
              </w:rPr>
            </w:pPr>
            <w:r w:rsidRPr="00797E38">
              <w:rPr>
                <w:color w:val="000000"/>
                <w:sz w:val="22"/>
                <w:szCs w:val="22"/>
                <w:lang w:eastAsia="ru-RU"/>
              </w:rPr>
              <w:t>74330,11</w:t>
            </w:r>
          </w:p>
        </w:tc>
        <w:tc>
          <w:tcPr>
            <w:tcW w:w="1358" w:type="dxa"/>
            <w:tcBorders>
              <w:top w:val="nil"/>
              <w:left w:val="nil"/>
              <w:bottom w:val="single" w:sz="4" w:space="0" w:color="auto"/>
              <w:right w:val="single" w:sz="4" w:space="0" w:color="auto"/>
            </w:tcBorders>
            <w:shd w:val="clear" w:color="auto" w:fill="auto"/>
            <w:noWrap/>
            <w:vAlign w:val="bottom"/>
            <w:hideMark/>
          </w:tcPr>
          <w:p w14:paraId="7183140B" w14:textId="77777777" w:rsidR="00797E38" w:rsidRPr="00797E38" w:rsidRDefault="00797E38" w:rsidP="00797E38">
            <w:pPr>
              <w:rPr>
                <w:color w:val="000000"/>
                <w:sz w:val="22"/>
                <w:szCs w:val="22"/>
                <w:lang w:eastAsia="ru-RU"/>
              </w:rPr>
            </w:pPr>
            <w:r w:rsidRPr="00797E38">
              <w:rPr>
                <w:color w:val="000000"/>
                <w:sz w:val="22"/>
                <w:szCs w:val="22"/>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4CA4DFB5" w14:textId="77777777" w:rsidR="00797E38" w:rsidRPr="00797E38" w:rsidRDefault="00797E38" w:rsidP="00797E38">
            <w:pPr>
              <w:jc w:val="right"/>
              <w:rPr>
                <w:color w:val="000000"/>
                <w:sz w:val="22"/>
                <w:szCs w:val="22"/>
                <w:lang w:eastAsia="ru-RU"/>
              </w:rPr>
            </w:pPr>
            <w:r w:rsidRPr="00797E38">
              <w:rPr>
                <w:color w:val="000000"/>
                <w:sz w:val="22"/>
                <w:szCs w:val="22"/>
                <w:lang w:eastAsia="ru-RU"/>
              </w:rPr>
              <w:t>28184,50222</w:t>
            </w:r>
          </w:p>
        </w:tc>
      </w:tr>
      <w:tr w:rsidR="00797E38" w:rsidRPr="00797E38" w14:paraId="120AA61C" w14:textId="77777777" w:rsidTr="00CD15AF">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0C60D19" w14:textId="77777777" w:rsidR="00797E38" w:rsidRPr="00797E38" w:rsidRDefault="00797E38" w:rsidP="00797E38">
            <w:pPr>
              <w:rPr>
                <w:color w:val="000000"/>
                <w:sz w:val="22"/>
                <w:szCs w:val="22"/>
                <w:lang w:eastAsia="ru-RU"/>
              </w:rPr>
            </w:pPr>
            <w:r w:rsidRPr="00797E38">
              <w:rPr>
                <w:color w:val="000000"/>
                <w:sz w:val="22"/>
                <w:szCs w:val="22"/>
                <w:lang w:eastAsia="ru-RU"/>
              </w:rPr>
              <w:t>ВС</w:t>
            </w:r>
          </w:p>
        </w:tc>
        <w:tc>
          <w:tcPr>
            <w:tcW w:w="992" w:type="dxa"/>
            <w:tcBorders>
              <w:top w:val="nil"/>
              <w:left w:val="nil"/>
              <w:bottom w:val="single" w:sz="4" w:space="0" w:color="auto"/>
              <w:right w:val="single" w:sz="4" w:space="0" w:color="auto"/>
            </w:tcBorders>
            <w:shd w:val="clear" w:color="auto" w:fill="auto"/>
            <w:noWrap/>
            <w:vAlign w:val="bottom"/>
            <w:hideMark/>
          </w:tcPr>
          <w:p w14:paraId="38F13440" w14:textId="77777777" w:rsidR="00797E38" w:rsidRPr="00797E38" w:rsidRDefault="00797E38" w:rsidP="00797E38">
            <w:pPr>
              <w:rPr>
                <w:color w:val="000000"/>
                <w:sz w:val="22"/>
                <w:szCs w:val="22"/>
                <w:lang w:eastAsia="ru-RU"/>
              </w:rPr>
            </w:pPr>
            <w:r w:rsidRPr="00797E38">
              <w:rPr>
                <w:color w:val="000000"/>
                <w:sz w:val="22"/>
                <w:szCs w:val="22"/>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186E4F9F" w14:textId="77777777" w:rsidR="00797E38" w:rsidRPr="00797E38" w:rsidRDefault="00797E38" w:rsidP="00797E38">
            <w:pPr>
              <w:rPr>
                <w:color w:val="000000"/>
                <w:sz w:val="22"/>
                <w:szCs w:val="22"/>
                <w:lang w:eastAsia="ru-RU"/>
              </w:rPr>
            </w:pPr>
            <w:r w:rsidRPr="00797E38">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5AF14E77" w14:textId="77777777" w:rsidR="00797E38" w:rsidRPr="00797E38" w:rsidRDefault="00797E38" w:rsidP="00797E38">
            <w:pPr>
              <w:rPr>
                <w:color w:val="000000"/>
                <w:sz w:val="22"/>
                <w:szCs w:val="22"/>
                <w:lang w:eastAsia="ru-RU"/>
              </w:rPr>
            </w:pPr>
            <w:r w:rsidRPr="00797E38">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765C24E9" w14:textId="77777777" w:rsidR="00797E38" w:rsidRPr="00797E38" w:rsidRDefault="00797E38" w:rsidP="00797E38">
            <w:pPr>
              <w:rPr>
                <w:color w:val="000000"/>
                <w:sz w:val="22"/>
                <w:szCs w:val="22"/>
                <w:lang w:eastAsia="ru-RU"/>
              </w:rPr>
            </w:pPr>
            <w:r w:rsidRPr="00797E38">
              <w:rPr>
                <w:color w:val="000000"/>
                <w:sz w:val="22"/>
                <w:szCs w:val="22"/>
                <w:lang w:eastAsia="ru-RU"/>
              </w:rPr>
              <w:t> </w:t>
            </w:r>
          </w:p>
        </w:tc>
        <w:tc>
          <w:tcPr>
            <w:tcW w:w="1052" w:type="dxa"/>
            <w:tcBorders>
              <w:top w:val="nil"/>
              <w:left w:val="nil"/>
              <w:bottom w:val="single" w:sz="4" w:space="0" w:color="auto"/>
              <w:right w:val="single" w:sz="4" w:space="0" w:color="auto"/>
            </w:tcBorders>
            <w:shd w:val="clear" w:color="auto" w:fill="auto"/>
            <w:noWrap/>
            <w:vAlign w:val="bottom"/>
            <w:hideMark/>
          </w:tcPr>
          <w:p w14:paraId="4800FE3F" w14:textId="77777777" w:rsidR="00797E38" w:rsidRPr="00797E38" w:rsidRDefault="00797E38" w:rsidP="00797E38">
            <w:pPr>
              <w:jc w:val="right"/>
              <w:rPr>
                <w:color w:val="000000"/>
                <w:sz w:val="22"/>
                <w:szCs w:val="22"/>
                <w:lang w:eastAsia="ru-RU"/>
              </w:rPr>
            </w:pPr>
            <w:r w:rsidRPr="00797E38">
              <w:rPr>
                <w:color w:val="000000"/>
                <w:sz w:val="22"/>
                <w:szCs w:val="22"/>
                <w:lang w:eastAsia="ru-RU"/>
              </w:rPr>
              <w:t>2694,71</w:t>
            </w:r>
          </w:p>
        </w:tc>
        <w:tc>
          <w:tcPr>
            <w:tcW w:w="1358" w:type="dxa"/>
            <w:tcBorders>
              <w:top w:val="nil"/>
              <w:left w:val="nil"/>
              <w:bottom w:val="single" w:sz="4" w:space="0" w:color="auto"/>
              <w:right w:val="single" w:sz="4" w:space="0" w:color="auto"/>
            </w:tcBorders>
            <w:shd w:val="clear" w:color="auto" w:fill="auto"/>
            <w:noWrap/>
            <w:vAlign w:val="bottom"/>
            <w:hideMark/>
          </w:tcPr>
          <w:p w14:paraId="69269D9C" w14:textId="77777777" w:rsidR="00797E38" w:rsidRPr="00797E38" w:rsidRDefault="00797E38" w:rsidP="00797E38">
            <w:pPr>
              <w:rPr>
                <w:color w:val="000000"/>
                <w:sz w:val="22"/>
                <w:szCs w:val="22"/>
                <w:lang w:eastAsia="ru-RU"/>
              </w:rPr>
            </w:pPr>
            <w:r w:rsidRPr="00797E38">
              <w:rPr>
                <w:color w:val="000000"/>
                <w:sz w:val="22"/>
                <w:szCs w:val="22"/>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09796B00" w14:textId="77777777" w:rsidR="00797E38" w:rsidRPr="00797E38" w:rsidRDefault="00797E38" w:rsidP="00797E38">
            <w:pPr>
              <w:jc w:val="right"/>
              <w:rPr>
                <w:color w:val="000000"/>
                <w:sz w:val="22"/>
                <w:szCs w:val="22"/>
                <w:lang w:eastAsia="ru-RU"/>
              </w:rPr>
            </w:pPr>
            <w:r w:rsidRPr="00797E38">
              <w:rPr>
                <w:color w:val="000000"/>
                <w:sz w:val="22"/>
                <w:szCs w:val="22"/>
                <w:lang w:eastAsia="ru-RU"/>
              </w:rPr>
              <w:t>1271,765727</w:t>
            </w:r>
          </w:p>
        </w:tc>
      </w:tr>
      <w:tr w:rsidR="00797E38" w:rsidRPr="00797E38" w14:paraId="3637F8B2" w14:textId="77777777" w:rsidTr="00CD15AF">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D93421C" w14:textId="77777777" w:rsidR="00797E38" w:rsidRPr="00797E38" w:rsidRDefault="00797E38" w:rsidP="00797E38">
            <w:pPr>
              <w:rPr>
                <w:color w:val="000000"/>
                <w:sz w:val="22"/>
                <w:szCs w:val="22"/>
                <w:lang w:eastAsia="ru-RU"/>
              </w:rPr>
            </w:pPr>
            <w:r w:rsidRPr="00797E38">
              <w:rPr>
                <w:color w:val="000000"/>
                <w:sz w:val="22"/>
                <w:szCs w:val="22"/>
                <w:lang w:eastAsia="ru-RU"/>
              </w:rPr>
              <w:t>ВО</w:t>
            </w:r>
          </w:p>
        </w:tc>
        <w:tc>
          <w:tcPr>
            <w:tcW w:w="992" w:type="dxa"/>
            <w:tcBorders>
              <w:top w:val="nil"/>
              <w:left w:val="nil"/>
              <w:bottom w:val="single" w:sz="4" w:space="0" w:color="auto"/>
              <w:right w:val="single" w:sz="4" w:space="0" w:color="auto"/>
            </w:tcBorders>
            <w:shd w:val="clear" w:color="auto" w:fill="auto"/>
            <w:noWrap/>
            <w:vAlign w:val="bottom"/>
            <w:hideMark/>
          </w:tcPr>
          <w:p w14:paraId="555C0004" w14:textId="77777777" w:rsidR="00797E38" w:rsidRPr="00797E38" w:rsidRDefault="00797E38" w:rsidP="00797E38">
            <w:pPr>
              <w:rPr>
                <w:color w:val="000000"/>
                <w:sz w:val="22"/>
                <w:szCs w:val="22"/>
                <w:lang w:eastAsia="ru-RU"/>
              </w:rPr>
            </w:pPr>
            <w:r w:rsidRPr="00797E38">
              <w:rPr>
                <w:color w:val="000000"/>
                <w:sz w:val="22"/>
                <w:szCs w:val="22"/>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45797D1C" w14:textId="77777777" w:rsidR="00797E38" w:rsidRPr="00797E38" w:rsidRDefault="00797E38" w:rsidP="00797E38">
            <w:pPr>
              <w:rPr>
                <w:color w:val="000000"/>
                <w:sz w:val="22"/>
                <w:szCs w:val="22"/>
                <w:lang w:eastAsia="ru-RU"/>
              </w:rPr>
            </w:pPr>
            <w:r w:rsidRPr="00797E38">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60C164F9" w14:textId="77777777" w:rsidR="00797E38" w:rsidRPr="00797E38" w:rsidRDefault="00797E38" w:rsidP="00797E38">
            <w:pPr>
              <w:rPr>
                <w:color w:val="000000"/>
                <w:sz w:val="22"/>
                <w:szCs w:val="22"/>
                <w:lang w:eastAsia="ru-RU"/>
              </w:rPr>
            </w:pPr>
            <w:r w:rsidRPr="00797E38">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764BA16F" w14:textId="77777777" w:rsidR="00797E38" w:rsidRPr="00797E38" w:rsidRDefault="00797E38" w:rsidP="00797E38">
            <w:pPr>
              <w:rPr>
                <w:color w:val="000000"/>
                <w:sz w:val="22"/>
                <w:szCs w:val="22"/>
                <w:lang w:eastAsia="ru-RU"/>
              </w:rPr>
            </w:pPr>
            <w:r w:rsidRPr="00797E38">
              <w:rPr>
                <w:color w:val="000000"/>
                <w:sz w:val="22"/>
                <w:szCs w:val="22"/>
                <w:lang w:eastAsia="ru-RU"/>
              </w:rPr>
              <w:t> </w:t>
            </w:r>
          </w:p>
        </w:tc>
        <w:tc>
          <w:tcPr>
            <w:tcW w:w="1052" w:type="dxa"/>
            <w:tcBorders>
              <w:top w:val="nil"/>
              <w:left w:val="nil"/>
              <w:bottom w:val="single" w:sz="4" w:space="0" w:color="auto"/>
              <w:right w:val="single" w:sz="4" w:space="0" w:color="auto"/>
            </w:tcBorders>
            <w:shd w:val="clear" w:color="auto" w:fill="auto"/>
            <w:noWrap/>
            <w:vAlign w:val="bottom"/>
            <w:hideMark/>
          </w:tcPr>
          <w:p w14:paraId="4E7D1EA0" w14:textId="77777777" w:rsidR="00797E38" w:rsidRPr="00797E38" w:rsidRDefault="00797E38" w:rsidP="00797E38">
            <w:pPr>
              <w:jc w:val="right"/>
              <w:rPr>
                <w:color w:val="000000"/>
                <w:sz w:val="22"/>
                <w:szCs w:val="22"/>
                <w:lang w:eastAsia="ru-RU"/>
              </w:rPr>
            </w:pPr>
            <w:r w:rsidRPr="00797E38">
              <w:rPr>
                <w:color w:val="000000"/>
                <w:sz w:val="22"/>
                <w:szCs w:val="22"/>
                <w:lang w:eastAsia="ru-RU"/>
              </w:rPr>
              <w:t>13,44</w:t>
            </w:r>
          </w:p>
        </w:tc>
        <w:tc>
          <w:tcPr>
            <w:tcW w:w="1358" w:type="dxa"/>
            <w:tcBorders>
              <w:top w:val="nil"/>
              <w:left w:val="nil"/>
              <w:bottom w:val="single" w:sz="4" w:space="0" w:color="auto"/>
              <w:right w:val="single" w:sz="4" w:space="0" w:color="auto"/>
            </w:tcBorders>
            <w:shd w:val="clear" w:color="auto" w:fill="auto"/>
            <w:noWrap/>
            <w:vAlign w:val="bottom"/>
            <w:hideMark/>
          </w:tcPr>
          <w:p w14:paraId="310CD158" w14:textId="77777777" w:rsidR="00797E38" w:rsidRPr="00797E38" w:rsidRDefault="00797E38" w:rsidP="00797E38">
            <w:pPr>
              <w:rPr>
                <w:color w:val="000000"/>
                <w:sz w:val="22"/>
                <w:szCs w:val="22"/>
                <w:lang w:eastAsia="ru-RU"/>
              </w:rPr>
            </w:pPr>
            <w:r w:rsidRPr="00797E38">
              <w:rPr>
                <w:color w:val="000000"/>
                <w:sz w:val="22"/>
                <w:szCs w:val="22"/>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53C7E20D" w14:textId="77777777" w:rsidR="00797E38" w:rsidRPr="00797E38" w:rsidRDefault="00797E38" w:rsidP="00797E38">
            <w:pPr>
              <w:jc w:val="right"/>
              <w:rPr>
                <w:color w:val="000000"/>
                <w:sz w:val="22"/>
                <w:szCs w:val="22"/>
                <w:lang w:eastAsia="ru-RU"/>
              </w:rPr>
            </w:pPr>
            <w:r w:rsidRPr="00797E38">
              <w:rPr>
                <w:color w:val="000000"/>
                <w:sz w:val="22"/>
                <w:szCs w:val="22"/>
                <w:lang w:eastAsia="ru-RU"/>
              </w:rPr>
              <w:t>26912,7365</w:t>
            </w:r>
          </w:p>
        </w:tc>
      </w:tr>
    </w:tbl>
    <w:p w14:paraId="1C4C94B1" w14:textId="77777777" w:rsidR="00797E38" w:rsidRPr="00797E38" w:rsidRDefault="00797E38" w:rsidP="00797E38">
      <w:pPr>
        <w:tabs>
          <w:tab w:val="left" w:pos="1134"/>
        </w:tabs>
        <w:ind w:left="709"/>
        <w:jc w:val="both"/>
        <w:rPr>
          <w:sz w:val="28"/>
          <w:szCs w:val="28"/>
          <w:lang w:eastAsia="ru-RU"/>
        </w:rPr>
      </w:pPr>
    </w:p>
    <w:p w14:paraId="40F0FD7A" w14:textId="77777777" w:rsidR="00797E38" w:rsidRPr="00797E38" w:rsidRDefault="00797E38" w:rsidP="00797E38">
      <w:pPr>
        <w:tabs>
          <w:tab w:val="left" w:pos="1134"/>
        </w:tabs>
        <w:jc w:val="center"/>
        <w:rPr>
          <w:b/>
          <w:sz w:val="32"/>
          <w:szCs w:val="32"/>
          <w:u w:val="single"/>
          <w:lang w:eastAsia="ru-RU"/>
        </w:rPr>
      </w:pPr>
      <w:r w:rsidRPr="00797E38">
        <w:rPr>
          <w:b/>
          <w:sz w:val="32"/>
          <w:szCs w:val="32"/>
          <w:u w:val="single"/>
          <w:lang w:eastAsia="ru-RU"/>
        </w:rPr>
        <w:t>1.6. «Расходы, связанные с оплатой налогов и сборов»</w:t>
      </w:r>
    </w:p>
    <w:p w14:paraId="78390D7B" w14:textId="77777777" w:rsidR="00797E38" w:rsidRPr="00797E38" w:rsidRDefault="00797E38" w:rsidP="00797E38">
      <w:pPr>
        <w:tabs>
          <w:tab w:val="left" w:pos="1134"/>
        </w:tabs>
        <w:ind w:left="709"/>
        <w:jc w:val="center"/>
        <w:rPr>
          <w:b/>
          <w:sz w:val="12"/>
          <w:szCs w:val="32"/>
          <w:u w:val="single"/>
          <w:lang w:eastAsia="ru-RU"/>
        </w:rPr>
      </w:pPr>
    </w:p>
    <w:p w14:paraId="3FC7118F" w14:textId="77777777" w:rsidR="00797E38" w:rsidRPr="00797E38" w:rsidRDefault="00797E38" w:rsidP="00797E38">
      <w:pPr>
        <w:widowControl w:val="0"/>
        <w:autoSpaceDE w:val="0"/>
        <w:autoSpaceDN w:val="0"/>
        <w:adjustRightInd w:val="0"/>
        <w:ind w:firstLine="567"/>
        <w:jc w:val="both"/>
        <w:rPr>
          <w:sz w:val="28"/>
          <w:szCs w:val="28"/>
          <w:lang w:eastAsia="ru-RU"/>
        </w:rPr>
      </w:pPr>
      <w:r w:rsidRPr="00797E38">
        <w:rPr>
          <w:sz w:val="28"/>
          <w:szCs w:val="28"/>
          <w:lang w:eastAsia="ru-RU"/>
        </w:rPr>
        <w:t>Согласно п. 30 Методических указаний при определении размера расходов, связанных с уплатой налогов и сборов, учитываются:</w:t>
      </w:r>
    </w:p>
    <w:p w14:paraId="52F967C0" w14:textId="77777777" w:rsidR="00797E38" w:rsidRPr="00797E38" w:rsidRDefault="00797E38" w:rsidP="00797E38">
      <w:pPr>
        <w:widowControl w:val="0"/>
        <w:autoSpaceDE w:val="0"/>
        <w:autoSpaceDN w:val="0"/>
        <w:adjustRightInd w:val="0"/>
        <w:ind w:firstLine="540"/>
        <w:jc w:val="both"/>
        <w:rPr>
          <w:sz w:val="28"/>
          <w:szCs w:val="28"/>
          <w:lang w:eastAsia="ru-RU"/>
        </w:rPr>
      </w:pPr>
      <w:r w:rsidRPr="00797E38">
        <w:rPr>
          <w:sz w:val="28"/>
          <w:szCs w:val="28"/>
          <w:lang w:eastAsia="ru-RU"/>
        </w:rPr>
        <w:t>налог на прибыль;</w:t>
      </w:r>
    </w:p>
    <w:p w14:paraId="450E118F" w14:textId="77777777" w:rsidR="00797E38" w:rsidRPr="00797E38" w:rsidRDefault="00797E38" w:rsidP="00797E38">
      <w:pPr>
        <w:widowControl w:val="0"/>
        <w:autoSpaceDE w:val="0"/>
        <w:autoSpaceDN w:val="0"/>
        <w:adjustRightInd w:val="0"/>
        <w:ind w:firstLine="540"/>
        <w:jc w:val="both"/>
        <w:rPr>
          <w:sz w:val="28"/>
          <w:szCs w:val="28"/>
          <w:lang w:eastAsia="ru-RU"/>
        </w:rPr>
      </w:pPr>
      <w:r w:rsidRPr="00797E38">
        <w:rPr>
          <w:sz w:val="28"/>
          <w:szCs w:val="28"/>
          <w:lang w:eastAsia="ru-RU"/>
        </w:rPr>
        <w:t>налог на имущество организаций;</w:t>
      </w:r>
    </w:p>
    <w:p w14:paraId="47C46880" w14:textId="77777777" w:rsidR="00797E38" w:rsidRPr="00797E38" w:rsidRDefault="00797E38" w:rsidP="00797E38">
      <w:pPr>
        <w:widowControl w:val="0"/>
        <w:autoSpaceDE w:val="0"/>
        <w:autoSpaceDN w:val="0"/>
        <w:adjustRightInd w:val="0"/>
        <w:ind w:firstLine="540"/>
        <w:jc w:val="both"/>
        <w:rPr>
          <w:sz w:val="28"/>
          <w:szCs w:val="28"/>
          <w:lang w:eastAsia="ru-RU"/>
        </w:rPr>
      </w:pPr>
      <w:r w:rsidRPr="00797E38">
        <w:rPr>
          <w:sz w:val="28"/>
          <w:szCs w:val="28"/>
          <w:lang w:eastAsia="ru-RU"/>
        </w:rPr>
        <w:t>земельный налог;</w:t>
      </w:r>
    </w:p>
    <w:p w14:paraId="54E9D043" w14:textId="77777777" w:rsidR="00797E38" w:rsidRPr="00797E38" w:rsidRDefault="00797E38" w:rsidP="00797E38">
      <w:pPr>
        <w:widowControl w:val="0"/>
        <w:autoSpaceDE w:val="0"/>
        <w:autoSpaceDN w:val="0"/>
        <w:adjustRightInd w:val="0"/>
        <w:ind w:firstLine="540"/>
        <w:jc w:val="both"/>
        <w:rPr>
          <w:sz w:val="28"/>
          <w:szCs w:val="28"/>
          <w:lang w:eastAsia="ru-RU"/>
        </w:rPr>
      </w:pPr>
      <w:r w:rsidRPr="00797E38">
        <w:rPr>
          <w:sz w:val="28"/>
          <w:szCs w:val="28"/>
          <w:lang w:eastAsia="ru-RU"/>
        </w:rPr>
        <w:t>водный налог и плата за пользование водным объектом;</w:t>
      </w:r>
    </w:p>
    <w:p w14:paraId="28E78B69" w14:textId="77777777" w:rsidR="00797E38" w:rsidRPr="00797E38" w:rsidRDefault="00797E38" w:rsidP="00797E38">
      <w:pPr>
        <w:widowControl w:val="0"/>
        <w:autoSpaceDE w:val="0"/>
        <w:autoSpaceDN w:val="0"/>
        <w:adjustRightInd w:val="0"/>
        <w:ind w:firstLine="540"/>
        <w:jc w:val="both"/>
        <w:rPr>
          <w:sz w:val="28"/>
          <w:szCs w:val="28"/>
          <w:lang w:eastAsia="ru-RU"/>
        </w:rPr>
      </w:pPr>
      <w:r w:rsidRPr="00797E38">
        <w:rPr>
          <w:sz w:val="28"/>
          <w:szCs w:val="28"/>
          <w:lang w:eastAsia="ru-RU"/>
        </w:rPr>
        <w:t>транспортный налог;</w:t>
      </w:r>
    </w:p>
    <w:p w14:paraId="55DBF24A" w14:textId="77777777" w:rsidR="00797E38" w:rsidRPr="00797E38" w:rsidRDefault="00797E38" w:rsidP="00797E38">
      <w:pPr>
        <w:widowControl w:val="0"/>
        <w:autoSpaceDE w:val="0"/>
        <w:autoSpaceDN w:val="0"/>
        <w:adjustRightInd w:val="0"/>
        <w:ind w:firstLine="540"/>
        <w:jc w:val="both"/>
        <w:rPr>
          <w:sz w:val="28"/>
          <w:szCs w:val="28"/>
          <w:lang w:eastAsia="ru-RU"/>
        </w:rPr>
      </w:pPr>
      <w:r w:rsidRPr="00797E38">
        <w:rPr>
          <w:sz w:val="28"/>
          <w:szCs w:val="28"/>
          <w:lang w:eastAsia="ru-RU"/>
        </w:rPr>
        <w:t>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14:paraId="71EAF518" w14:textId="77777777" w:rsidR="00797E38" w:rsidRPr="00797E38" w:rsidRDefault="00797E38" w:rsidP="00797E38">
      <w:pPr>
        <w:widowControl w:val="0"/>
        <w:autoSpaceDE w:val="0"/>
        <w:autoSpaceDN w:val="0"/>
        <w:adjustRightInd w:val="0"/>
        <w:ind w:firstLine="540"/>
        <w:jc w:val="both"/>
        <w:rPr>
          <w:sz w:val="28"/>
          <w:szCs w:val="28"/>
          <w:lang w:eastAsia="ru-RU"/>
        </w:rPr>
      </w:pPr>
      <w:r w:rsidRPr="00797E38">
        <w:rPr>
          <w:sz w:val="28"/>
          <w:szCs w:val="28"/>
          <w:lang w:eastAsia="ru-RU"/>
        </w:rPr>
        <w:t xml:space="preserve">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 том числе </w:t>
      </w:r>
      <w:r w:rsidRPr="00797E38">
        <w:rPr>
          <w:sz w:val="28"/>
          <w:szCs w:val="28"/>
          <w:lang w:eastAsia="ru-RU"/>
        </w:rPr>
        <w:lastRenderedPageBreak/>
        <w:t>в соответствии с планами снижения сбросов.</w:t>
      </w:r>
    </w:p>
    <w:p w14:paraId="5DC98F5B"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 xml:space="preserve">Организацией заявлены для учета в необходимой валовой выручке расходы по данной </w:t>
      </w:r>
      <w:proofErr w:type="gramStart"/>
      <w:r w:rsidRPr="00797E38">
        <w:rPr>
          <w:sz w:val="28"/>
          <w:szCs w:val="28"/>
          <w:lang w:eastAsia="ru-RU"/>
        </w:rPr>
        <w:t>статье  в</w:t>
      </w:r>
      <w:proofErr w:type="gramEnd"/>
      <w:r w:rsidRPr="00797E38">
        <w:rPr>
          <w:sz w:val="28"/>
          <w:szCs w:val="28"/>
          <w:lang w:eastAsia="ru-RU"/>
        </w:rPr>
        <w:t xml:space="preserve"> сумме </w:t>
      </w:r>
      <w:r w:rsidRPr="00797E38">
        <w:rPr>
          <w:b/>
          <w:i/>
          <w:sz w:val="28"/>
          <w:szCs w:val="28"/>
          <w:lang w:eastAsia="ru-RU"/>
        </w:rPr>
        <w:t xml:space="preserve">623,00 </w:t>
      </w:r>
      <w:r w:rsidRPr="00797E38">
        <w:rPr>
          <w:sz w:val="28"/>
          <w:szCs w:val="28"/>
          <w:lang w:eastAsia="ru-RU"/>
        </w:rPr>
        <w:t>тыс. руб., в  том числе: расходы на «Налог на землю» в сумме 466,84 тыс. руб., «Водный налог» в сумме 155,12 тыс. руб., «Транспортный налог» в сумме 1,04 тыс. руб.</w:t>
      </w:r>
    </w:p>
    <w:p w14:paraId="188D76CB"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В качестве обосновывающих материалов представлен расчет водного налога.</w:t>
      </w:r>
    </w:p>
    <w:p w14:paraId="06131055"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 xml:space="preserve">Расходы по статье </w:t>
      </w:r>
      <w:r w:rsidRPr="00797E38">
        <w:rPr>
          <w:i/>
          <w:sz w:val="28"/>
          <w:szCs w:val="28"/>
          <w:u w:val="single"/>
          <w:lang w:eastAsia="ru-RU"/>
        </w:rPr>
        <w:t>«Водный налог»</w:t>
      </w:r>
      <w:r w:rsidRPr="00797E38">
        <w:rPr>
          <w:sz w:val="28"/>
          <w:szCs w:val="28"/>
          <w:lang w:eastAsia="ru-RU"/>
        </w:rPr>
        <w:t xml:space="preserve"> приняты в размере 78,83 тыс. руб.</w:t>
      </w:r>
    </w:p>
    <w:p w14:paraId="24664467"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 xml:space="preserve">Водный налог рассчитан специалистом исходя из ставок налога в соответствии с статьей 333.12 Налогового Кодекса исходя из объемов забранной воды для населения и прочих нужд согласно </w:t>
      </w:r>
      <w:proofErr w:type="gramStart"/>
      <w:r w:rsidRPr="00797E38">
        <w:rPr>
          <w:sz w:val="28"/>
          <w:szCs w:val="28"/>
          <w:lang w:eastAsia="ru-RU"/>
        </w:rPr>
        <w:t>прилагаемому  расчету</w:t>
      </w:r>
      <w:proofErr w:type="gramEnd"/>
      <w:r w:rsidRPr="00797E38">
        <w:rPr>
          <w:sz w:val="28"/>
          <w:szCs w:val="28"/>
          <w:lang w:eastAsia="ru-RU"/>
        </w:rPr>
        <w:t>.</w:t>
      </w:r>
    </w:p>
    <w:p w14:paraId="025AEDC0" w14:textId="77777777" w:rsidR="00797E38" w:rsidRPr="00797E38" w:rsidRDefault="00797E38" w:rsidP="00797E38">
      <w:pPr>
        <w:tabs>
          <w:tab w:val="left" w:pos="1134"/>
        </w:tabs>
        <w:ind w:firstLine="709"/>
        <w:jc w:val="both"/>
        <w:rPr>
          <w:sz w:val="28"/>
          <w:szCs w:val="28"/>
          <w:lang w:eastAsia="ru-RU"/>
        </w:rPr>
      </w:pPr>
    </w:p>
    <w:p w14:paraId="755F996A" w14:textId="77777777" w:rsidR="00797E38" w:rsidRPr="00797E38" w:rsidRDefault="00797E38" w:rsidP="00797E38">
      <w:pPr>
        <w:tabs>
          <w:tab w:val="left" w:pos="1134"/>
        </w:tabs>
        <w:ind w:firstLine="709"/>
        <w:jc w:val="both"/>
        <w:rPr>
          <w:sz w:val="28"/>
          <w:szCs w:val="28"/>
          <w:lang w:eastAsia="ru-RU"/>
        </w:rPr>
      </w:pPr>
    </w:p>
    <w:p w14:paraId="6F8D8054" w14:textId="77777777" w:rsidR="00797E38" w:rsidRPr="00797E38" w:rsidRDefault="00797E38" w:rsidP="00797E38">
      <w:pPr>
        <w:tabs>
          <w:tab w:val="left" w:pos="1134"/>
        </w:tabs>
        <w:ind w:firstLine="709"/>
        <w:jc w:val="both"/>
        <w:rPr>
          <w:sz w:val="28"/>
          <w:szCs w:val="28"/>
          <w:lang w:eastAsia="ru-RU"/>
        </w:rPr>
      </w:pPr>
    </w:p>
    <w:tbl>
      <w:tblPr>
        <w:tblW w:w="9209" w:type="dxa"/>
        <w:tblInd w:w="113" w:type="dxa"/>
        <w:tblLook w:val="04A0" w:firstRow="1" w:lastRow="0" w:firstColumn="1" w:lastColumn="0" w:noHBand="0" w:noVBand="1"/>
      </w:tblPr>
      <w:tblGrid>
        <w:gridCol w:w="2840"/>
        <w:gridCol w:w="2400"/>
        <w:gridCol w:w="3969"/>
      </w:tblGrid>
      <w:tr w:rsidR="00797E38" w:rsidRPr="00797E38" w14:paraId="6014EC0F" w14:textId="77777777" w:rsidTr="00797E38">
        <w:trPr>
          <w:trHeight w:val="300"/>
        </w:trPr>
        <w:tc>
          <w:tcPr>
            <w:tcW w:w="2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80FAFF"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2400" w:type="dxa"/>
            <w:tcBorders>
              <w:top w:val="single" w:sz="4" w:space="0" w:color="auto"/>
              <w:left w:val="nil"/>
              <w:bottom w:val="single" w:sz="4" w:space="0" w:color="auto"/>
              <w:right w:val="single" w:sz="4" w:space="0" w:color="auto"/>
            </w:tcBorders>
            <w:shd w:val="clear" w:color="auto" w:fill="auto"/>
            <w:noWrap/>
            <w:vAlign w:val="bottom"/>
            <w:hideMark/>
          </w:tcPr>
          <w:p w14:paraId="4929D271" w14:textId="77777777" w:rsidR="00797E38" w:rsidRPr="00797E38" w:rsidRDefault="00797E38" w:rsidP="00797E38">
            <w:pPr>
              <w:jc w:val="center"/>
              <w:rPr>
                <w:color w:val="000000"/>
                <w:sz w:val="20"/>
                <w:szCs w:val="20"/>
                <w:lang w:eastAsia="ru-RU"/>
              </w:rPr>
            </w:pPr>
            <w:r w:rsidRPr="00797E38">
              <w:rPr>
                <w:color w:val="000000"/>
                <w:sz w:val="20"/>
                <w:szCs w:val="20"/>
                <w:lang w:eastAsia="ru-RU"/>
              </w:rPr>
              <w:t>Население</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647B0FAA" w14:textId="77777777" w:rsidR="00797E38" w:rsidRPr="00797E38" w:rsidRDefault="00797E38" w:rsidP="00797E38">
            <w:pPr>
              <w:jc w:val="center"/>
              <w:rPr>
                <w:color w:val="000000"/>
                <w:sz w:val="20"/>
                <w:szCs w:val="20"/>
                <w:lang w:eastAsia="ru-RU"/>
              </w:rPr>
            </w:pPr>
            <w:r w:rsidRPr="00797E38">
              <w:rPr>
                <w:color w:val="000000"/>
                <w:sz w:val="20"/>
                <w:szCs w:val="20"/>
                <w:lang w:eastAsia="ru-RU"/>
              </w:rPr>
              <w:t>Прочие</w:t>
            </w:r>
          </w:p>
        </w:tc>
      </w:tr>
      <w:tr w:rsidR="00797E38" w:rsidRPr="00797E38" w14:paraId="56F6A51B" w14:textId="77777777" w:rsidTr="00797E38">
        <w:trPr>
          <w:trHeight w:val="600"/>
        </w:trPr>
        <w:tc>
          <w:tcPr>
            <w:tcW w:w="2840" w:type="dxa"/>
            <w:tcBorders>
              <w:top w:val="nil"/>
              <w:left w:val="single" w:sz="4" w:space="0" w:color="auto"/>
              <w:bottom w:val="single" w:sz="4" w:space="0" w:color="auto"/>
              <w:right w:val="single" w:sz="4" w:space="0" w:color="auto"/>
            </w:tcBorders>
            <w:shd w:val="clear" w:color="auto" w:fill="auto"/>
            <w:vAlign w:val="bottom"/>
            <w:hideMark/>
          </w:tcPr>
          <w:p w14:paraId="1DB0EC98" w14:textId="77777777" w:rsidR="00797E38" w:rsidRPr="00797E38" w:rsidRDefault="00797E38" w:rsidP="00797E38">
            <w:pPr>
              <w:rPr>
                <w:color w:val="000000"/>
                <w:sz w:val="20"/>
                <w:szCs w:val="20"/>
                <w:lang w:eastAsia="ru-RU"/>
              </w:rPr>
            </w:pPr>
            <w:r w:rsidRPr="00797E38">
              <w:rPr>
                <w:color w:val="000000"/>
                <w:sz w:val="20"/>
                <w:szCs w:val="20"/>
                <w:lang w:eastAsia="ru-RU"/>
              </w:rPr>
              <w:t>Объем воды, забранный из подземного источника, м3</w:t>
            </w:r>
          </w:p>
        </w:tc>
        <w:tc>
          <w:tcPr>
            <w:tcW w:w="2400" w:type="dxa"/>
            <w:tcBorders>
              <w:top w:val="nil"/>
              <w:left w:val="nil"/>
              <w:bottom w:val="single" w:sz="4" w:space="0" w:color="auto"/>
              <w:right w:val="single" w:sz="4" w:space="0" w:color="auto"/>
            </w:tcBorders>
            <w:shd w:val="clear" w:color="auto" w:fill="auto"/>
            <w:noWrap/>
            <w:vAlign w:val="bottom"/>
            <w:hideMark/>
          </w:tcPr>
          <w:p w14:paraId="27714156" w14:textId="77777777" w:rsidR="00797E38" w:rsidRPr="00797E38" w:rsidRDefault="00797E38" w:rsidP="00797E38">
            <w:pPr>
              <w:jc w:val="right"/>
              <w:rPr>
                <w:color w:val="000000"/>
                <w:sz w:val="20"/>
                <w:szCs w:val="20"/>
                <w:lang w:eastAsia="ru-RU"/>
              </w:rPr>
            </w:pPr>
            <w:r w:rsidRPr="00797E38">
              <w:rPr>
                <w:color w:val="000000"/>
                <w:sz w:val="20"/>
                <w:szCs w:val="20"/>
                <w:lang w:eastAsia="ru-RU"/>
              </w:rPr>
              <w:t>397 731,00</w:t>
            </w:r>
          </w:p>
        </w:tc>
        <w:tc>
          <w:tcPr>
            <w:tcW w:w="3969" w:type="dxa"/>
            <w:tcBorders>
              <w:top w:val="nil"/>
              <w:left w:val="nil"/>
              <w:bottom w:val="single" w:sz="4" w:space="0" w:color="auto"/>
              <w:right w:val="single" w:sz="4" w:space="0" w:color="auto"/>
            </w:tcBorders>
            <w:shd w:val="clear" w:color="000000" w:fill="FFFFFF"/>
            <w:vAlign w:val="center"/>
            <w:hideMark/>
          </w:tcPr>
          <w:p w14:paraId="3EE449F9" w14:textId="77777777" w:rsidR="00797E38" w:rsidRPr="00797E38" w:rsidRDefault="00797E38" w:rsidP="00797E38">
            <w:pPr>
              <w:jc w:val="center"/>
              <w:rPr>
                <w:sz w:val="20"/>
                <w:szCs w:val="20"/>
                <w:lang w:eastAsia="ru-RU"/>
              </w:rPr>
            </w:pPr>
            <w:r w:rsidRPr="00797E38">
              <w:rPr>
                <w:sz w:val="20"/>
                <w:szCs w:val="20"/>
                <w:lang w:eastAsia="ru-RU"/>
              </w:rPr>
              <w:t>269 709,00</w:t>
            </w:r>
          </w:p>
        </w:tc>
      </w:tr>
      <w:tr w:rsidR="00797E38" w:rsidRPr="00797E38" w14:paraId="0A4E9591" w14:textId="77777777" w:rsidTr="00797E38">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14:paraId="4F28D9DE" w14:textId="77777777" w:rsidR="00797E38" w:rsidRPr="00797E38" w:rsidRDefault="00797E38" w:rsidP="00797E38">
            <w:pPr>
              <w:rPr>
                <w:color w:val="000000"/>
                <w:sz w:val="20"/>
                <w:szCs w:val="20"/>
                <w:lang w:eastAsia="ru-RU"/>
              </w:rPr>
            </w:pPr>
            <w:r w:rsidRPr="00797E38">
              <w:rPr>
                <w:color w:val="000000"/>
                <w:sz w:val="20"/>
                <w:szCs w:val="20"/>
                <w:lang w:eastAsia="ru-RU"/>
              </w:rPr>
              <w:t xml:space="preserve">Базовая ставка, </w:t>
            </w:r>
            <w:proofErr w:type="spellStart"/>
            <w:r w:rsidRPr="00797E38">
              <w:rPr>
                <w:color w:val="000000"/>
                <w:sz w:val="20"/>
                <w:szCs w:val="20"/>
                <w:lang w:eastAsia="ru-RU"/>
              </w:rPr>
              <w:t>руб</w:t>
            </w:r>
            <w:proofErr w:type="spellEnd"/>
            <w:r w:rsidRPr="00797E38">
              <w:rPr>
                <w:color w:val="000000"/>
                <w:sz w:val="20"/>
                <w:szCs w:val="20"/>
                <w:lang w:eastAsia="ru-RU"/>
              </w:rPr>
              <w:t>/1000 м3</w:t>
            </w:r>
          </w:p>
        </w:tc>
        <w:tc>
          <w:tcPr>
            <w:tcW w:w="2400" w:type="dxa"/>
            <w:tcBorders>
              <w:top w:val="nil"/>
              <w:left w:val="nil"/>
              <w:bottom w:val="single" w:sz="4" w:space="0" w:color="auto"/>
              <w:right w:val="single" w:sz="4" w:space="0" w:color="auto"/>
            </w:tcBorders>
            <w:shd w:val="clear" w:color="auto" w:fill="auto"/>
            <w:noWrap/>
            <w:vAlign w:val="bottom"/>
            <w:hideMark/>
          </w:tcPr>
          <w:p w14:paraId="6D3B0A6A" w14:textId="77777777" w:rsidR="00797E38" w:rsidRPr="00797E38" w:rsidRDefault="00797E38" w:rsidP="00797E38">
            <w:pPr>
              <w:jc w:val="right"/>
              <w:rPr>
                <w:color w:val="000000"/>
                <w:sz w:val="20"/>
                <w:szCs w:val="20"/>
                <w:lang w:eastAsia="ru-RU"/>
              </w:rPr>
            </w:pPr>
            <w:r w:rsidRPr="00797E38">
              <w:rPr>
                <w:color w:val="000000"/>
                <w:sz w:val="20"/>
                <w:szCs w:val="20"/>
                <w:lang w:eastAsia="ru-RU"/>
              </w:rPr>
              <w:t>141</w:t>
            </w:r>
          </w:p>
        </w:tc>
        <w:tc>
          <w:tcPr>
            <w:tcW w:w="3969" w:type="dxa"/>
            <w:tcBorders>
              <w:top w:val="nil"/>
              <w:left w:val="nil"/>
              <w:bottom w:val="single" w:sz="4" w:space="0" w:color="auto"/>
              <w:right w:val="single" w:sz="4" w:space="0" w:color="auto"/>
            </w:tcBorders>
            <w:shd w:val="clear" w:color="auto" w:fill="auto"/>
            <w:noWrap/>
            <w:vAlign w:val="bottom"/>
            <w:hideMark/>
          </w:tcPr>
          <w:p w14:paraId="0D0B6C83" w14:textId="77777777" w:rsidR="00797E38" w:rsidRPr="00797E38" w:rsidRDefault="00797E38" w:rsidP="00797E38">
            <w:pPr>
              <w:jc w:val="right"/>
              <w:rPr>
                <w:color w:val="000000"/>
                <w:sz w:val="20"/>
                <w:szCs w:val="20"/>
                <w:lang w:eastAsia="ru-RU"/>
              </w:rPr>
            </w:pPr>
            <w:r w:rsidRPr="00797E38">
              <w:rPr>
                <w:color w:val="000000"/>
                <w:sz w:val="20"/>
                <w:szCs w:val="20"/>
                <w:lang w:eastAsia="ru-RU"/>
              </w:rPr>
              <w:t>330</w:t>
            </w:r>
          </w:p>
        </w:tc>
      </w:tr>
      <w:tr w:rsidR="00797E38" w:rsidRPr="00797E38" w14:paraId="77290EB7" w14:textId="77777777" w:rsidTr="00797E38">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14:paraId="03CC8318" w14:textId="77777777" w:rsidR="00797E38" w:rsidRPr="00797E38" w:rsidRDefault="00797E38" w:rsidP="00797E38">
            <w:pPr>
              <w:rPr>
                <w:color w:val="000000"/>
                <w:sz w:val="20"/>
                <w:szCs w:val="20"/>
                <w:lang w:eastAsia="ru-RU"/>
              </w:rPr>
            </w:pPr>
            <w:r w:rsidRPr="00797E38">
              <w:rPr>
                <w:color w:val="000000"/>
                <w:sz w:val="20"/>
                <w:szCs w:val="20"/>
                <w:lang w:eastAsia="ru-RU"/>
              </w:rPr>
              <w:t>Коэффициент на 2019 год</w:t>
            </w:r>
          </w:p>
        </w:tc>
        <w:tc>
          <w:tcPr>
            <w:tcW w:w="2400" w:type="dxa"/>
            <w:tcBorders>
              <w:top w:val="nil"/>
              <w:left w:val="nil"/>
              <w:bottom w:val="single" w:sz="4" w:space="0" w:color="auto"/>
              <w:right w:val="single" w:sz="4" w:space="0" w:color="auto"/>
            </w:tcBorders>
            <w:shd w:val="clear" w:color="auto" w:fill="auto"/>
            <w:noWrap/>
            <w:vAlign w:val="bottom"/>
            <w:hideMark/>
          </w:tcPr>
          <w:p w14:paraId="57CDD1A9"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3969" w:type="dxa"/>
            <w:tcBorders>
              <w:top w:val="nil"/>
              <w:left w:val="nil"/>
              <w:bottom w:val="single" w:sz="4" w:space="0" w:color="auto"/>
              <w:right w:val="single" w:sz="4" w:space="0" w:color="auto"/>
            </w:tcBorders>
            <w:shd w:val="clear" w:color="auto" w:fill="auto"/>
            <w:noWrap/>
            <w:vAlign w:val="bottom"/>
            <w:hideMark/>
          </w:tcPr>
          <w:p w14:paraId="0DF1251A" w14:textId="77777777" w:rsidR="00797E38" w:rsidRPr="00797E38" w:rsidRDefault="00797E38" w:rsidP="00797E38">
            <w:pPr>
              <w:jc w:val="right"/>
              <w:rPr>
                <w:color w:val="000000"/>
                <w:sz w:val="20"/>
                <w:szCs w:val="20"/>
                <w:lang w:eastAsia="ru-RU"/>
              </w:rPr>
            </w:pPr>
            <w:r w:rsidRPr="00797E38">
              <w:rPr>
                <w:color w:val="000000"/>
                <w:sz w:val="20"/>
                <w:szCs w:val="20"/>
                <w:lang w:eastAsia="ru-RU"/>
              </w:rPr>
              <w:t>2,01</w:t>
            </w:r>
          </w:p>
        </w:tc>
      </w:tr>
      <w:tr w:rsidR="00797E38" w:rsidRPr="00797E38" w14:paraId="4418E7A3" w14:textId="77777777" w:rsidTr="00797E38">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14:paraId="7D266C20" w14:textId="77777777" w:rsidR="00797E38" w:rsidRPr="00797E38" w:rsidRDefault="00797E38" w:rsidP="00797E38">
            <w:pPr>
              <w:rPr>
                <w:color w:val="000000"/>
                <w:sz w:val="20"/>
                <w:szCs w:val="20"/>
                <w:lang w:eastAsia="ru-RU"/>
              </w:rPr>
            </w:pPr>
            <w:r w:rsidRPr="00797E38">
              <w:rPr>
                <w:color w:val="000000"/>
                <w:sz w:val="20"/>
                <w:szCs w:val="20"/>
                <w:lang w:eastAsia="ru-RU"/>
              </w:rPr>
              <w:t xml:space="preserve">Сумма налога на год, </w:t>
            </w:r>
            <w:proofErr w:type="spellStart"/>
            <w:r w:rsidRPr="00797E38">
              <w:rPr>
                <w:color w:val="000000"/>
                <w:sz w:val="20"/>
                <w:szCs w:val="20"/>
                <w:lang w:eastAsia="ru-RU"/>
              </w:rPr>
              <w:t>руб</w:t>
            </w:r>
            <w:proofErr w:type="spellEnd"/>
          </w:p>
        </w:tc>
        <w:tc>
          <w:tcPr>
            <w:tcW w:w="2400" w:type="dxa"/>
            <w:tcBorders>
              <w:top w:val="nil"/>
              <w:left w:val="nil"/>
              <w:bottom w:val="single" w:sz="4" w:space="0" w:color="auto"/>
              <w:right w:val="single" w:sz="4" w:space="0" w:color="auto"/>
            </w:tcBorders>
            <w:shd w:val="clear" w:color="auto" w:fill="auto"/>
            <w:noWrap/>
            <w:vAlign w:val="bottom"/>
            <w:hideMark/>
          </w:tcPr>
          <w:p w14:paraId="460F0C53" w14:textId="77777777" w:rsidR="00797E38" w:rsidRPr="00797E38" w:rsidRDefault="00797E38" w:rsidP="00797E38">
            <w:pPr>
              <w:jc w:val="right"/>
              <w:rPr>
                <w:color w:val="000000"/>
                <w:sz w:val="20"/>
                <w:szCs w:val="20"/>
                <w:lang w:eastAsia="ru-RU"/>
              </w:rPr>
            </w:pPr>
            <w:r w:rsidRPr="00797E38">
              <w:rPr>
                <w:color w:val="000000"/>
                <w:sz w:val="20"/>
                <w:szCs w:val="20"/>
                <w:lang w:eastAsia="ru-RU"/>
              </w:rPr>
              <w:t>56080,071</w:t>
            </w:r>
          </w:p>
        </w:tc>
        <w:tc>
          <w:tcPr>
            <w:tcW w:w="3969" w:type="dxa"/>
            <w:tcBorders>
              <w:top w:val="nil"/>
              <w:left w:val="nil"/>
              <w:bottom w:val="single" w:sz="4" w:space="0" w:color="auto"/>
              <w:right w:val="single" w:sz="4" w:space="0" w:color="auto"/>
            </w:tcBorders>
            <w:shd w:val="clear" w:color="auto" w:fill="auto"/>
            <w:noWrap/>
            <w:vAlign w:val="bottom"/>
            <w:hideMark/>
          </w:tcPr>
          <w:p w14:paraId="4A589A01" w14:textId="77777777" w:rsidR="00797E38" w:rsidRPr="00797E38" w:rsidRDefault="00797E38" w:rsidP="00797E38">
            <w:pPr>
              <w:jc w:val="right"/>
              <w:rPr>
                <w:color w:val="000000"/>
                <w:sz w:val="20"/>
                <w:szCs w:val="20"/>
                <w:lang w:eastAsia="ru-RU"/>
              </w:rPr>
            </w:pPr>
            <w:r w:rsidRPr="00797E38">
              <w:rPr>
                <w:color w:val="000000"/>
                <w:sz w:val="20"/>
                <w:szCs w:val="20"/>
                <w:lang w:eastAsia="ru-RU"/>
              </w:rPr>
              <w:t>178897,9797</w:t>
            </w:r>
          </w:p>
        </w:tc>
      </w:tr>
      <w:tr w:rsidR="00797E38" w:rsidRPr="00797E38" w14:paraId="67B66A06" w14:textId="77777777" w:rsidTr="00797E38">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14:paraId="0A7B38CD" w14:textId="77777777" w:rsidR="00797E38" w:rsidRPr="00797E38" w:rsidRDefault="00797E38" w:rsidP="00797E38">
            <w:pPr>
              <w:rPr>
                <w:color w:val="000000"/>
                <w:sz w:val="20"/>
                <w:szCs w:val="20"/>
                <w:lang w:eastAsia="ru-RU"/>
              </w:rPr>
            </w:pPr>
            <w:r w:rsidRPr="00797E38">
              <w:rPr>
                <w:color w:val="000000"/>
                <w:sz w:val="20"/>
                <w:szCs w:val="20"/>
                <w:lang w:eastAsia="ru-RU"/>
              </w:rPr>
              <w:t xml:space="preserve">ИТОГО, </w:t>
            </w:r>
            <w:proofErr w:type="spellStart"/>
            <w:r w:rsidRPr="00797E38">
              <w:rPr>
                <w:color w:val="000000"/>
                <w:sz w:val="20"/>
                <w:szCs w:val="20"/>
                <w:lang w:eastAsia="ru-RU"/>
              </w:rPr>
              <w:t>руб</w:t>
            </w:r>
            <w:proofErr w:type="spellEnd"/>
            <w:r w:rsidRPr="00797E38">
              <w:rPr>
                <w:color w:val="000000"/>
                <w:sz w:val="20"/>
                <w:szCs w:val="20"/>
                <w:lang w:eastAsia="ru-RU"/>
              </w:rPr>
              <w:t xml:space="preserve">/ год </w:t>
            </w:r>
          </w:p>
        </w:tc>
        <w:tc>
          <w:tcPr>
            <w:tcW w:w="6369" w:type="dxa"/>
            <w:gridSpan w:val="2"/>
            <w:tcBorders>
              <w:top w:val="single" w:sz="4" w:space="0" w:color="auto"/>
              <w:left w:val="nil"/>
              <w:bottom w:val="single" w:sz="4" w:space="0" w:color="auto"/>
              <w:right w:val="single" w:sz="4" w:space="0" w:color="auto"/>
            </w:tcBorders>
            <w:shd w:val="clear" w:color="auto" w:fill="auto"/>
            <w:noWrap/>
            <w:vAlign w:val="bottom"/>
            <w:hideMark/>
          </w:tcPr>
          <w:p w14:paraId="343EC91F" w14:textId="77777777" w:rsidR="00797E38" w:rsidRPr="00797E38" w:rsidRDefault="00797E38" w:rsidP="00797E38">
            <w:pPr>
              <w:jc w:val="center"/>
              <w:rPr>
                <w:color w:val="000000"/>
                <w:sz w:val="20"/>
                <w:szCs w:val="20"/>
                <w:lang w:eastAsia="ru-RU"/>
              </w:rPr>
            </w:pPr>
            <w:r w:rsidRPr="00797E38">
              <w:rPr>
                <w:color w:val="000000"/>
                <w:sz w:val="20"/>
                <w:szCs w:val="20"/>
                <w:lang w:eastAsia="ru-RU"/>
              </w:rPr>
              <w:t>234978,0507</w:t>
            </w:r>
          </w:p>
        </w:tc>
      </w:tr>
      <w:tr w:rsidR="00797E38" w:rsidRPr="00797E38" w14:paraId="11A3198C" w14:textId="77777777" w:rsidTr="00797E38">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14:paraId="5C0E581F" w14:textId="77777777" w:rsidR="00797E38" w:rsidRPr="00797E38" w:rsidRDefault="00797E38" w:rsidP="00797E38">
            <w:pPr>
              <w:rPr>
                <w:color w:val="000000"/>
                <w:sz w:val="20"/>
                <w:szCs w:val="20"/>
                <w:lang w:eastAsia="ru-RU"/>
              </w:rPr>
            </w:pPr>
            <w:r w:rsidRPr="00797E38">
              <w:rPr>
                <w:color w:val="000000"/>
                <w:sz w:val="20"/>
                <w:szCs w:val="20"/>
                <w:lang w:eastAsia="ru-RU"/>
              </w:rPr>
              <w:t>В расчет тарифа на 4 месяца</w:t>
            </w:r>
          </w:p>
        </w:tc>
        <w:tc>
          <w:tcPr>
            <w:tcW w:w="636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D578557" w14:textId="77777777" w:rsidR="00797E38" w:rsidRPr="00797E38" w:rsidRDefault="00797E38" w:rsidP="00797E38">
            <w:pPr>
              <w:jc w:val="center"/>
              <w:rPr>
                <w:color w:val="000000"/>
                <w:sz w:val="20"/>
                <w:szCs w:val="20"/>
                <w:lang w:eastAsia="ru-RU"/>
              </w:rPr>
            </w:pPr>
            <w:r w:rsidRPr="00797E38">
              <w:rPr>
                <w:color w:val="000000"/>
                <w:sz w:val="20"/>
                <w:szCs w:val="20"/>
                <w:lang w:eastAsia="ru-RU"/>
              </w:rPr>
              <w:t>78326,0169</w:t>
            </w:r>
          </w:p>
        </w:tc>
      </w:tr>
    </w:tbl>
    <w:p w14:paraId="3917D984" w14:textId="77777777" w:rsidR="00797E38" w:rsidRPr="00797E38" w:rsidRDefault="00797E38" w:rsidP="00797E38">
      <w:pPr>
        <w:tabs>
          <w:tab w:val="left" w:pos="1134"/>
        </w:tabs>
        <w:ind w:firstLine="709"/>
        <w:jc w:val="both"/>
        <w:rPr>
          <w:sz w:val="28"/>
          <w:szCs w:val="28"/>
          <w:lang w:eastAsia="ru-RU"/>
        </w:rPr>
      </w:pPr>
    </w:p>
    <w:p w14:paraId="630065A2" w14:textId="77777777" w:rsidR="00797E38" w:rsidRPr="00797E38" w:rsidRDefault="00797E38" w:rsidP="00797E38">
      <w:pPr>
        <w:tabs>
          <w:tab w:val="left" w:pos="1134"/>
        </w:tabs>
        <w:ind w:firstLine="709"/>
        <w:jc w:val="both"/>
        <w:rPr>
          <w:sz w:val="28"/>
          <w:szCs w:val="28"/>
          <w:lang w:eastAsia="ru-RU"/>
        </w:rPr>
      </w:pPr>
      <w:r w:rsidRPr="00797E38">
        <w:rPr>
          <w:color w:val="000000"/>
          <w:sz w:val="28"/>
          <w:szCs w:val="28"/>
          <w:lang w:eastAsia="ru-RU"/>
        </w:rPr>
        <w:t xml:space="preserve"> </w:t>
      </w:r>
      <w:r w:rsidRPr="00797E38">
        <w:rPr>
          <w:i/>
          <w:iCs/>
          <w:sz w:val="28"/>
          <w:szCs w:val="28"/>
          <w:u w:val="single"/>
          <w:lang w:eastAsia="ru-RU"/>
        </w:rPr>
        <w:t xml:space="preserve">«Единый налог, уплачиваемый организацией, применяющей упрощенную систему </w:t>
      </w:r>
      <w:proofErr w:type="gramStart"/>
      <w:r w:rsidRPr="00797E38">
        <w:rPr>
          <w:i/>
          <w:iCs/>
          <w:sz w:val="28"/>
          <w:szCs w:val="28"/>
          <w:u w:val="single"/>
          <w:lang w:eastAsia="ru-RU"/>
        </w:rPr>
        <w:t>налогообложения»</w:t>
      </w:r>
      <w:r w:rsidRPr="00797E38">
        <w:rPr>
          <w:sz w:val="28"/>
          <w:szCs w:val="28"/>
          <w:lang w:eastAsia="ru-RU"/>
        </w:rPr>
        <w:t xml:space="preserve">  рассчитан</w:t>
      </w:r>
      <w:proofErr w:type="gramEnd"/>
      <w:r w:rsidRPr="00797E38">
        <w:rPr>
          <w:sz w:val="28"/>
          <w:szCs w:val="28"/>
          <w:lang w:eastAsia="ru-RU"/>
        </w:rPr>
        <w:t xml:space="preserve"> в размере минимального уровня налога -1% от доходов, так предприятие находится на упрощенной системе налогообложение «доходы, уменьшенные на величину расходов», учтен в размере   </w:t>
      </w:r>
      <w:r w:rsidRPr="00797E38">
        <w:rPr>
          <w:b/>
          <w:i/>
          <w:sz w:val="28"/>
          <w:szCs w:val="28"/>
          <w:lang w:eastAsia="ru-RU"/>
        </w:rPr>
        <w:t xml:space="preserve">46,0 </w:t>
      </w:r>
      <w:r w:rsidRPr="00797E38">
        <w:rPr>
          <w:sz w:val="28"/>
          <w:szCs w:val="28"/>
          <w:lang w:eastAsia="ru-RU"/>
        </w:rPr>
        <w:t>тыс. руб.</w:t>
      </w:r>
    </w:p>
    <w:p w14:paraId="2147D909"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 xml:space="preserve"> </w:t>
      </w:r>
      <w:r w:rsidRPr="00797E38">
        <w:rPr>
          <w:color w:val="000000"/>
          <w:sz w:val="28"/>
          <w:szCs w:val="28"/>
          <w:lang w:eastAsia="ru-RU"/>
        </w:rPr>
        <w:t xml:space="preserve">Расходы по статьям </w:t>
      </w:r>
      <w:r w:rsidRPr="00797E38">
        <w:rPr>
          <w:i/>
          <w:iCs/>
          <w:color w:val="000000"/>
          <w:sz w:val="28"/>
          <w:szCs w:val="28"/>
          <w:u w:val="single"/>
          <w:lang w:eastAsia="ru-RU"/>
        </w:rPr>
        <w:t>«Налог на землю»</w:t>
      </w:r>
      <w:r w:rsidRPr="00797E38">
        <w:rPr>
          <w:color w:val="000000"/>
          <w:sz w:val="28"/>
          <w:szCs w:val="28"/>
          <w:lang w:eastAsia="ru-RU"/>
        </w:rPr>
        <w:t xml:space="preserve"> и </w:t>
      </w:r>
      <w:r w:rsidRPr="00797E38">
        <w:rPr>
          <w:i/>
          <w:iCs/>
          <w:color w:val="000000"/>
          <w:sz w:val="28"/>
          <w:szCs w:val="28"/>
          <w:u w:val="single"/>
          <w:lang w:eastAsia="ru-RU"/>
        </w:rPr>
        <w:t>«Транспортный налог»</w:t>
      </w:r>
      <w:r w:rsidRPr="00797E38">
        <w:rPr>
          <w:color w:val="000000"/>
          <w:sz w:val="28"/>
          <w:szCs w:val="28"/>
          <w:lang w:eastAsia="ru-RU"/>
        </w:rPr>
        <w:t xml:space="preserve"> отклонены специалистом по причине отсутствия обоснования.</w:t>
      </w:r>
    </w:p>
    <w:p w14:paraId="5C5DF84C"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Расходы по статье «</w:t>
      </w:r>
      <w:proofErr w:type="gramStart"/>
      <w:r w:rsidRPr="00797E38">
        <w:rPr>
          <w:sz w:val="28"/>
          <w:szCs w:val="28"/>
          <w:lang w:eastAsia="ru-RU"/>
        </w:rPr>
        <w:t>расходы,  связанные</w:t>
      </w:r>
      <w:proofErr w:type="gramEnd"/>
      <w:r w:rsidRPr="00797E38">
        <w:rPr>
          <w:sz w:val="28"/>
          <w:szCs w:val="28"/>
          <w:lang w:eastAsia="ru-RU"/>
        </w:rPr>
        <w:t xml:space="preserve"> с оплатой налогов и сборов приняты  на регулируемый период в размере – </w:t>
      </w:r>
      <w:r w:rsidRPr="00797E38">
        <w:rPr>
          <w:b/>
          <w:i/>
          <w:sz w:val="28"/>
          <w:szCs w:val="28"/>
          <w:lang w:eastAsia="ru-RU"/>
        </w:rPr>
        <w:t>124,83  тыс. руб.</w:t>
      </w:r>
      <w:r w:rsidRPr="00797E38">
        <w:rPr>
          <w:sz w:val="28"/>
          <w:szCs w:val="28"/>
          <w:lang w:eastAsia="ru-RU"/>
        </w:rPr>
        <w:t xml:space="preserve"> </w:t>
      </w:r>
    </w:p>
    <w:p w14:paraId="1C0B6722" w14:textId="77777777" w:rsidR="00797E38" w:rsidRPr="00797E38" w:rsidRDefault="00797E38" w:rsidP="00797E38">
      <w:pPr>
        <w:tabs>
          <w:tab w:val="left" w:pos="1134"/>
        </w:tabs>
        <w:ind w:firstLine="709"/>
        <w:jc w:val="both"/>
        <w:rPr>
          <w:sz w:val="28"/>
          <w:szCs w:val="28"/>
          <w:lang w:eastAsia="ru-RU"/>
        </w:rPr>
      </w:pPr>
    </w:p>
    <w:p w14:paraId="7C804FED" w14:textId="77777777" w:rsidR="00797E38" w:rsidRPr="00797E38" w:rsidRDefault="00797E38" w:rsidP="00797E38">
      <w:pPr>
        <w:tabs>
          <w:tab w:val="left" w:pos="1134"/>
        </w:tabs>
        <w:ind w:firstLine="709"/>
        <w:jc w:val="center"/>
        <w:rPr>
          <w:b/>
          <w:sz w:val="32"/>
          <w:szCs w:val="28"/>
          <w:u w:val="single"/>
          <w:lang w:eastAsia="ru-RU"/>
        </w:rPr>
      </w:pPr>
      <w:r w:rsidRPr="00797E38">
        <w:rPr>
          <w:b/>
          <w:sz w:val="32"/>
          <w:szCs w:val="28"/>
          <w:u w:val="single"/>
          <w:lang w:eastAsia="ru-RU"/>
        </w:rPr>
        <w:t>1.7. «Нормативная прибыль»</w:t>
      </w:r>
    </w:p>
    <w:p w14:paraId="6187295D" w14:textId="77777777" w:rsidR="00797E38" w:rsidRPr="00797E38" w:rsidRDefault="00797E38" w:rsidP="00797E38">
      <w:pPr>
        <w:tabs>
          <w:tab w:val="left" w:pos="1134"/>
        </w:tabs>
        <w:ind w:firstLine="709"/>
        <w:jc w:val="both"/>
        <w:rPr>
          <w:bCs/>
          <w:sz w:val="28"/>
          <w:szCs w:val="28"/>
          <w:lang w:eastAsia="ru-RU"/>
        </w:rPr>
      </w:pPr>
      <w:r w:rsidRPr="00797E38">
        <w:rPr>
          <w:bCs/>
          <w:sz w:val="28"/>
          <w:szCs w:val="28"/>
          <w:lang w:eastAsia="ru-RU"/>
        </w:rPr>
        <w:t>В соответствии с п. 31 Методических указаний учитываемая при определении необходимой валовой выручки нормативная прибыль включает в себя:</w:t>
      </w:r>
    </w:p>
    <w:p w14:paraId="194AAEC7" w14:textId="77777777" w:rsidR="00797E38" w:rsidRPr="00797E38" w:rsidRDefault="00797E38" w:rsidP="00797E38">
      <w:pPr>
        <w:tabs>
          <w:tab w:val="left" w:pos="1134"/>
        </w:tabs>
        <w:ind w:firstLine="709"/>
        <w:jc w:val="both"/>
        <w:rPr>
          <w:bCs/>
          <w:sz w:val="28"/>
          <w:szCs w:val="28"/>
          <w:lang w:eastAsia="ru-RU"/>
        </w:rPr>
      </w:pPr>
      <w:r w:rsidRPr="00797E38">
        <w:rPr>
          <w:bCs/>
          <w:sz w:val="28"/>
          <w:szCs w:val="28"/>
          <w:lang w:eastAsia="ru-RU"/>
        </w:rPr>
        <w:t>1) средства на возврат займов и кредитов, проценты по займам и кредитам, привлекаемым на реализацию инвестиционной программы и пополнение оборотных средств, с учетом предусмотренных Налоговым кодексом Российской Федерации особенностей отнесения к расходам процентов по долговым обязательствам;</w:t>
      </w:r>
    </w:p>
    <w:p w14:paraId="611FC189" w14:textId="77777777" w:rsidR="00797E38" w:rsidRPr="00797E38" w:rsidRDefault="00797E38" w:rsidP="00797E38">
      <w:pPr>
        <w:tabs>
          <w:tab w:val="left" w:pos="1134"/>
        </w:tabs>
        <w:ind w:firstLine="709"/>
        <w:jc w:val="both"/>
        <w:rPr>
          <w:bCs/>
          <w:sz w:val="28"/>
          <w:szCs w:val="28"/>
          <w:lang w:eastAsia="ru-RU"/>
        </w:rPr>
      </w:pPr>
      <w:r w:rsidRPr="00797E38">
        <w:rPr>
          <w:bCs/>
          <w:sz w:val="28"/>
          <w:szCs w:val="28"/>
          <w:lang w:eastAsia="ru-RU"/>
        </w:rPr>
        <w:t>2) расходы на капитальные вложения (инвестиции) на период регулирования, определяемые на основе утвержденных инвестиционных программ, за исключением процентов по займам и кредитам, привлекаемым на реализацию мероприятий инвестиционной программы, учтенных в стоимости таких мероприятий;</w:t>
      </w:r>
    </w:p>
    <w:p w14:paraId="1A509C48" w14:textId="77777777" w:rsidR="00797E38" w:rsidRPr="00797E38" w:rsidRDefault="00797E38" w:rsidP="00797E38">
      <w:pPr>
        <w:tabs>
          <w:tab w:val="left" w:pos="1134"/>
        </w:tabs>
        <w:ind w:firstLine="709"/>
        <w:jc w:val="both"/>
        <w:rPr>
          <w:sz w:val="28"/>
          <w:szCs w:val="28"/>
          <w:lang w:eastAsia="ru-RU"/>
        </w:rPr>
      </w:pPr>
      <w:r w:rsidRPr="00797E38">
        <w:rPr>
          <w:bCs/>
          <w:sz w:val="28"/>
          <w:szCs w:val="28"/>
          <w:lang w:eastAsia="ru-RU"/>
        </w:rPr>
        <w:t>3) расходы на социальные нужды, предусмотренные коллективными договорами;</w:t>
      </w:r>
    </w:p>
    <w:p w14:paraId="21884522"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lastRenderedPageBreak/>
        <w:t xml:space="preserve">Организацией заявлены для учета в необходимой валовой выручке расходы по данной статье   в сумме </w:t>
      </w:r>
      <w:r w:rsidRPr="00797E38">
        <w:rPr>
          <w:b/>
          <w:i/>
          <w:sz w:val="28"/>
          <w:szCs w:val="28"/>
          <w:lang w:eastAsia="ru-RU"/>
        </w:rPr>
        <w:t xml:space="preserve">2098,79 </w:t>
      </w:r>
      <w:r w:rsidRPr="00797E38">
        <w:rPr>
          <w:sz w:val="28"/>
          <w:szCs w:val="28"/>
          <w:lang w:eastAsia="ru-RU"/>
        </w:rPr>
        <w:t>тыс. руб.;</w:t>
      </w:r>
    </w:p>
    <w:p w14:paraId="03D0EE11" w14:textId="77777777" w:rsidR="00797E38" w:rsidRPr="00797E38" w:rsidRDefault="00797E38" w:rsidP="00797E38">
      <w:pPr>
        <w:autoSpaceDE w:val="0"/>
        <w:autoSpaceDN w:val="0"/>
        <w:adjustRightInd w:val="0"/>
        <w:ind w:firstLine="709"/>
        <w:jc w:val="both"/>
        <w:rPr>
          <w:rFonts w:eastAsia="Calibri"/>
          <w:sz w:val="28"/>
          <w:szCs w:val="28"/>
        </w:rPr>
      </w:pPr>
      <w:r w:rsidRPr="00797E38">
        <w:rPr>
          <w:rFonts w:eastAsia="Calibri"/>
          <w:sz w:val="28"/>
          <w:szCs w:val="28"/>
        </w:rPr>
        <w:t>Коллективный договор организацией не представлен.</w:t>
      </w:r>
    </w:p>
    <w:p w14:paraId="0149A4F2"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Инвестиционная программа в сфере холодного водоснабжения питьевой водой для МУП «Гарант» КГО не утверждена.</w:t>
      </w:r>
    </w:p>
    <w:p w14:paraId="0149962F" w14:textId="77777777" w:rsidR="00797E38" w:rsidRPr="00797E38" w:rsidRDefault="00797E38" w:rsidP="00797E38">
      <w:pPr>
        <w:tabs>
          <w:tab w:val="left" w:pos="1134"/>
        </w:tabs>
        <w:ind w:firstLine="709"/>
        <w:jc w:val="both"/>
        <w:rPr>
          <w:sz w:val="28"/>
          <w:szCs w:val="28"/>
          <w:lang w:eastAsia="ru-RU"/>
        </w:rPr>
      </w:pPr>
    </w:p>
    <w:p w14:paraId="7F133A60" w14:textId="77777777" w:rsidR="00797E38" w:rsidRPr="00797E38" w:rsidRDefault="00797E38" w:rsidP="00797E38">
      <w:pPr>
        <w:tabs>
          <w:tab w:val="left" w:pos="1134"/>
        </w:tabs>
        <w:jc w:val="center"/>
        <w:rPr>
          <w:b/>
          <w:sz w:val="28"/>
          <w:szCs w:val="28"/>
          <w:u w:val="single"/>
          <w:lang w:eastAsia="ru-RU"/>
        </w:rPr>
      </w:pPr>
      <w:r w:rsidRPr="00797E38">
        <w:rPr>
          <w:b/>
          <w:sz w:val="32"/>
          <w:szCs w:val="28"/>
          <w:u w:val="single"/>
          <w:lang w:eastAsia="ru-RU"/>
        </w:rPr>
        <w:t>1.8. «Расчетная предпринимательская прибыль»</w:t>
      </w:r>
    </w:p>
    <w:p w14:paraId="1FB36E25" w14:textId="77777777" w:rsidR="00797E38" w:rsidRPr="00797E38" w:rsidRDefault="00797E38" w:rsidP="00797E38">
      <w:pPr>
        <w:tabs>
          <w:tab w:val="left" w:pos="1134"/>
        </w:tabs>
        <w:ind w:firstLine="709"/>
        <w:jc w:val="both"/>
        <w:rPr>
          <w:sz w:val="8"/>
          <w:szCs w:val="28"/>
          <w:lang w:eastAsia="ru-RU"/>
        </w:rPr>
      </w:pPr>
    </w:p>
    <w:p w14:paraId="419556EF" w14:textId="77777777" w:rsidR="00797E38" w:rsidRPr="00797E38" w:rsidRDefault="00797E38" w:rsidP="00797E38">
      <w:pPr>
        <w:tabs>
          <w:tab w:val="left" w:pos="1134"/>
        </w:tabs>
        <w:ind w:firstLine="709"/>
        <w:jc w:val="both"/>
        <w:rPr>
          <w:bCs/>
          <w:sz w:val="28"/>
          <w:szCs w:val="28"/>
          <w:lang w:eastAsia="ru-RU"/>
        </w:rPr>
      </w:pPr>
      <w:r w:rsidRPr="00797E38">
        <w:rPr>
          <w:bCs/>
          <w:sz w:val="28"/>
          <w:szCs w:val="28"/>
          <w:lang w:eastAsia="ru-RU"/>
        </w:rPr>
        <w:t xml:space="preserve">В соответствии с п. 32(1) Методических указаний расчетная предпринимательская прибыль гарантирующей организации определяется в размере 5 процентов включаемых в необходимую валовую выручку на очередной период регулирования расходов, указанных в </w:t>
      </w:r>
      <w:proofErr w:type="spellStart"/>
      <w:r w:rsidRPr="00797E38">
        <w:rPr>
          <w:bCs/>
          <w:sz w:val="28"/>
          <w:szCs w:val="28"/>
          <w:lang w:eastAsia="ru-RU"/>
        </w:rPr>
        <w:t>п.п</w:t>
      </w:r>
      <w:proofErr w:type="spellEnd"/>
      <w:r w:rsidRPr="00797E38">
        <w:rPr>
          <w:bCs/>
          <w:sz w:val="28"/>
          <w:szCs w:val="28"/>
          <w:lang w:eastAsia="ru-RU"/>
        </w:rPr>
        <w:t>. 1 - 7 п. 15 Методических указаний, с учетом особенностей, предусмотренных п. 47(2) Основ ценообразования.</w:t>
      </w:r>
    </w:p>
    <w:p w14:paraId="1934F255" w14:textId="77777777" w:rsidR="00797E38" w:rsidRPr="00797E38" w:rsidRDefault="00797E38" w:rsidP="00797E38">
      <w:pPr>
        <w:tabs>
          <w:tab w:val="left" w:pos="1134"/>
        </w:tabs>
        <w:ind w:firstLine="709"/>
        <w:jc w:val="both"/>
        <w:rPr>
          <w:bCs/>
          <w:sz w:val="28"/>
          <w:szCs w:val="28"/>
          <w:lang w:eastAsia="ru-RU"/>
        </w:rPr>
      </w:pPr>
      <w:r w:rsidRPr="00797E38">
        <w:rPr>
          <w:bCs/>
          <w:sz w:val="28"/>
          <w:szCs w:val="28"/>
          <w:lang w:eastAsia="ru-RU"/>
        </w:rPr>
        <w:t>Согласно п. 47(2) Основ ценообразования при установлении (корректировке) тарифов в сфере водоснабжения и (или) водоотведения на 2018 год и последующие периоды регулирования расчетная предпринимательская прибыль гарантирующей организации не устанавливается для регулируемой организации:</w:t>
      </w:r>
    </w:p>
    <w:p w14:paraId="1F4162C0" w14:textId="77777777" w:rsidR="00797E38" w:rsidRPr="00797E38" w:rsidRDefault="00797E38" w:rsidP="00797E38">
      <w:pPr>
        <w:tabs>
          <w:tab w:val="left" w:pos="1134"/>
        </w:tabs>
        <w:ind w:firstLine="709"/>
        <w:jc w:val="both"/>
        <w:rPr>
          <w:bCs/>
          <w:sz w:val="28"/>
          <w:szCs w:val="28"/>
          <w:lang w:eastAsia="ru-RU"/>
        </w:rPr>
      </w:pPr>
      <w:r w:rsidRPr="00797E38">
        <w:rPr>
          <w:bCs/>
          <w:sz w:val="28"/>
          <w:szCs w:val="28"/>
          <w:lang w:eastAsia="ru-RU"/>
        </w:rPr>
        <w:t>- являющейся государственным или муниципальным унитарным предприятием;</w:t>
      </w:r>
    </w:p>
    <w:p w14:paraId="2A76183F" w14:textId="77777777" w:rsidR="00797E38" w:rsidRPr="00797E38" w:rsidRDefault="00797E38" w:rsidP="00797E38">
      <w:pPr>
        <w:tabs>
          <w:tab w:val="left" w:pos="1134"/>
        </w:tabs>
        <w:ind w:firstLine="709"/>
        <w:jc w:val="both"/>
        <w:rPr>
          <w:bCs/>
          <w:sz w:val="28"/>
          <w:szCs w:val="28"/>
          <w:lang w:eastAsia="ru-RU"/>
        </w:rPr>
      </w:pPr>
      <w:r w:rsidRPr="00797E38">
        <w:rPr>
          <w:bCs/>
          <w:sz w:val="28"/>
          <w:szCs w:val="28"/>
          <w:lang w:eastAsia="ru-RU"/>
        </w:rPr>
        <w:t>- владеющей объектом (объектами) централизованных систем водоснабжения и (или) водоотведения исключительно на основании договора (договоров) аренды, заключенного на срок менее 3 лет.</w:t>
      </w:r>
    </w:p>
    <w:p w14:paraId="0F8D0115" w14:textId="77777777" w:rsidR="00797E38" w:rsidRPr="00797E38" w:rsidRDefault="00797E38" w:rsidP="00797E38">
      <w:pPr>
        <w:tabs>
          <w:tab w:val="left" w:pos="1134"/>
        </w:tabs>
        <w:ind w:firstLine="709"/>
        <w:jc w:val="both"/>
        <w:rPr>
          <w:bCs/>
          <w:sz w:val="28"/>
          <w:szCs w:val="28"/>
          <w:lang w:eastAsia="ru-RU"/>
        </w:rPr>
      </w:pPr>
      <w:r w:rsidRPr="00797E38">
        <w:rPr>
          <w:bCs/>
          <w:sz w:val="28"/>
          <w:szCs w:val="28"/>
          <w:lang w:eastAsia="ru-RU"/>
        </w:rPr>
        <w:t xml:space="preserve">На основании вышеизложенного, в соответствии с п. 47(2) Основ ценообразования расходы по данной статье </w:t>
      </w:r>
      <w:r w:rsidRPr="00797E38">
        <w:rPr>
          <w:bCs/>
          <w:sz w:val="28"/>
          <w:szCs w:val="28"/>
          <w:u w:val="single"/>
          <w:lang w:eastAsia="ru-RU"/>
        </w:rPr>
        <w:t>не подлежат включению</w:t>
      </w:r>
      <w:r w:rsidRPr="00797E38">
        <w:rPr>
          <w:bCs/>
          <w:sz w:val="28"/>
          <w:szCs w:val="28"/>
          <w:lang w:eastAsia="ru-RU"/>
        </w:rPr>
        <w:t xml:space="preserve"> в необходимую валовую выручку рассматриваемого предприятия, в связи с тем, что оно является муниципальным.</w:t>
      </w:r>
    </w:p>
    <w:p w14:paraId="2F6F2E17"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 xml:space="preserve">Организацией расходы по данной статье для учета в необходимой валовой выручке </w:t>
      </w:r>
      <w:r w:rsidRPr="00797E38">
        <w:rPr>
          <w:sz w:val="28"/>
          <w:szCs w:val="28"/>
          <w:u w:val="single"/>
          <w:lang w:eastAsia="ru-RU"/>
        </w:rPr>
        <w:t>не заявлены</w:t>
      </w:r>
      <w:r w:rsidRPr="00797E38">
        <w:rPr>
          <w:sz w:val="28"/>
          <w:szCs w:val="28"/>
          <w:lang w:eastAsia="ru-RU"/>
        </w:rPr>
        <w:t xml:space="preserve">. </w:t>
      </w:r>
    </w:p>
    <w:p w14:paraId="5747E951" w14:textId="77777777" w:rsidR="00797E38" w:rsidRPr="00797E38" w:rsidRDefault="00797E38" w:rsidP="00797E38">
      <w:pPr>
        <w:tabs>
          <w:tab w:val="num" w:pos="0"/>
        </w:tabs>
        <w:ind w:firstLine="709"/>
        <w:jc w:val="both"/>
        <w:rPr>
          <w:rFonts w:ascii="Tahoma" w:hAnsi="Tahoma" w:cs="Tahoma"/>
          <w:sz w:val="16"/>
          <w:szCs w:val="16"/>
          <w:lang w:eastAsia="ru-RU"/>
        </w:rPr>
      </w:pPr>
    </w:p>
    <w:p w14:paraId="7CCEB4C5" w14:textId="77777777" w:rsidR="00797E38" w:rsidRPr="00797E38" w:rsidRDefault="00797E38" w:rsidP="00797E38">
      <w:pPr>
        <w:tabs>
          <w:tab w:val="num" w:pos="0"/>
        </w:tabs>
        <w:ind w:firstLine="709"/>
        <w:jc w:val="both"/>
        <w:rPr>
          <w:rFonts w:ascii="Tahoma" w:hAnsi="Tahoma" w:cs="Tahoma"/>
          <w:color w:val="FF0000"/>
          <w:sz w:val="16"/>
          <w:szCs w:val="16"/>
          <w:lang w:eastAsia="ru-RU"/>
        </w:rPr>
      </w:pPr>
    </w:p>
    <w:p w14:paraId="20F9DC6F" w14:textId="77777777" w:rsidR="00797E38" w:rsidRPr="00797E38" w:rsidRDefault="00797E38" w:rsidP="00797E38">
      <w:pPr>
        <w:jc w:val="center"/>
        <w:rPr>
          <w:b/>
          <w:sz w:val="36"/>
          <w:szCs w:val="28"/>
          <w:u w:val="single"/>
          <w:lang w:eastAsia="ru-RU"/>
        </w:rPr>
      </w:pPr>
      <w:r w:rsidRPr="00797E38">
        <w:rPr>
          <w:b/>
          <w:sz w:val="36"/>
          <w:szCs w:val="28"/>
          <w:u w:val="single"/>
          <w:lang w:eastAsia="ru-RU"/>
        </w:rPr>
        <w:t>2. Водоотведение</w:t>
      </w:r>
    </w:p>
    <w:p w14:paraId="2C8A5356" w14:textId="77777777" w:rsidR="00797E38" w:rsidRPr="00797E38" w:rsidRDefault="00797E38" w:rsidP="00797E38">
      <w:pPr>
        <w:ind w:firstLine="709"/>
        <w:jc w:val="both"/>
        <w:rPr>
          <w:color w:val="FF0000"/>
          <w:sz w:val="16"/>
          <w:szCs w:val="16"/>
          <w:lang w:eastAsia="ru-RU"/>
        </w:rPr>
      </w:pPr>
    </w:p>
    <w:p w14:paraId="51ABC8E2" w14:textId="77777777" w:rsidR="00797E38" w:rsidRPr="00797E38" w:rsidRDefault="00797E38" w:rsidP="00797E38">
      <w:pPr>
        <w:jc w:val="center"/>
        <w:rPr>
          <w:b/>
          <w:sz w:val="32"/>
          <w:szCs w:val="32"/>
          <w:u w:val="single"/>
          <w:lang w:eastAsia="ru-RU"/>
        </w:rPr>
      </w:pPr>
      <w:r w:rsidRPr="00797E38">
        <w:rPr>
          <w:b/>
          <w:sz w:val="32"/>
          <w:szCs w:val="32"/>
          <w:u w:val="single"/>
          <w:lang w:eastAsia="ru-RU"/>
        </w:rPr>
        <w:t>Анализ расчета величины необходимой валовой выручки</w:t>
      </w:r>
    </w:p>
    <w:p w14:paraId="46465A3F" w14:textId="77777777" w:rsidR="00797E38" w:rsidRPr="00797E38" w:rsidRDefault="00797E38" w:rsidP="00797E38">
      <w:pPr>
        <w:tabs>
          <w:tab w:val="left" w:pos="3990"/>
        </w:tabs>
        <w:ind w:firstLine="709"/>
        <w:jc w:val="both"/>
        <w:rPr>
          <w:color w:val="FF0000"/>
          <w:sz w:val="16"/>
          <w:szCs w:val="16"/>
          <w:lang w:eastAsia="ru-RU"/>
        </w:rPr>
      </w:pPr>
      <w:r w:rsidRPr="00797E38">
        <w:rPr>
          <w:color w:val="FF0000"/>
          <w:sz w:val="16"/>
          <w:szCs w:val="16"/>
          <w:lang w:eastAsia="ru-RU"/>
        </w:rPr>
        <w:tab/>
      </w:r>
    </w:p>
    <w:p w14:paraId="1400FC0E" w14:textId="77777777" w:rsidR="00797E38" w:rsidRPr="00797E38" w:rsidRDefault="00797E38" w:rsidP="00797E38">
      <w:pPr>
        <w:ind w:firstLine="567"/>
        <w:jc w:val="both"/>
        <w:rPr>
          <w:sz w:val="28"/>
          <w:szCs w:val="28"/>
          <w:lang w:eastAsia="ru-RU"/>
        </w:rPr>
      </w:pPr>
      <w:r w:rsidRPr="00797E38">
        <w:rPr>
          <w:sz w:val="28"/>
          <w:szCs w:val="28"/>
          <w:lang w:eastAsia="ru-RU"/>
        </w:rPr>
        <w:t>Организацией заявлена необходимая валовая выручка:</w:t>
      </w:r>
    </w:p>
    <w:p w14:paraId="04D25E69" w14:textId="77777777" w:rsidR="00797E38" w:rsidRPr="00797E38" w:rsidRDefault="00797E38" w:rsidP="00797E38">
      <w:pPr>
        <w:ind w:firstLine="567"/>
        <w:jc w:val="both"/>
        <w:rPr>
          <w:sz w:val="28"/>
          <w:szCs w:val="28"/>
          <w:lang w:eastAsia="ru-RU"/>
        </w:rPr>
      </w:pPr>
      <w:bookmarkStart w:id="6" w:name="_Hlk16077683"/>
      <w:r w:rsidRPr="00797E38">
        <w:rPr>
          <w:sz w:val="28"/>
          <w:szCs w:val="28"/>
          <w:lang w:eastAsia="ru-RU"/>
        </w:rPr>
        <w:t xml:space="preserve">-  </w:t>
      </w:r>
      <w:r w:rsidRPr="00797E38">
        <w:rPr>
          <w:b/>
          <w:bCs/>
          <w:sz w:val="28"/>
          <w:szCs w:val="28"/>
          <w:lang w:eastAsia="ru-RU"/>
        </w:rPr>
        <w:t>на период с 24.06.2019 по 31.12.2019</w:t>
      </w:r>
      <w:r w:rsidRPr="00797E38">
        <w:rPr>
          <w:sz w:val="28"/>
          <w:szCs w:val="28"/>
          <w:lang w:eastAsia="ru-RU"/>
        </w:rPr>
        <w:t xml:space="preserve"> в размере 25481,31</w:t>
      </w:r>
      <w:r w:rsidRPr="00797E38">
        <w:rPr>
          <w:b/>
          <w:i/>
          <w:sz w:val="28"/>
          <w:szCs w:val="28"/>
          <w:lang w:eastAsia="ru-RU"/>
        </w:rPr>
        <w:t xml:space="preserve"> </w:t>
      </w:r>
      <w:r w:rsidRPr="00797E38">
        <w:rPr>
          <w:sz w:val="28"/>
          <w:szCs w:val="28"/>
          <w:lang w:eastAsia="ru-RU"/>
        </w:rPr>
        <w:t xml:space="preserve">тыс. руб., тариф – в размере </w:t>
      </w:r>
      <w:r w:rsidRPr="00797E38">
        <w:rPr>
          <w:b/>
          <w:bCs/>
          <w:i/>
          <w:iCs/>
          <w:sz w:val="28"/>
          <w:szCs w:val="28"/>
          <w:lang w:eastAsia="ru-RU"/>
        </w:rPr>
        <w:t xml:space="preserve">54,0 </w:t>
      </w:r>
      <w:r w:rsidRPr="00797E38">
        <w:rPr>
          <w:sz w:val="28"/>
          <w:szCs w:val="28"/>
          <w:lang w:eastAsia="ru-RU"/>
        </w:rPr>
        <w:t>руб./м3.</w:t>
      </w:r>
    </w:p>
    <w:bookmarkEnd w:id="6"/>
    <w:p w14:paraId="157C93E6" w14:textId="77777777" w:rsidR="00797E38" w:rsidRPr="00797E38" w:rsidRDefault="00797E38" w:rsidP="00797E38">
      <w:pPr>
        <w:widowControl w:val="0"/>
        <w:autoSpaceDE w:val="0"/>
        <w:autoSpaceDN w:val="0"/>
        <w:adjustRightInd w:val="0"/>
        <w:ind w:firstLine="567"/>
        <w:jc w:val="both"/>
        <w:rPr>
          <w:color w:val="000000"/>
          <w:sz w:val="28"/>
          <w:szCs w:val="28"/>
          <w:lang w:eastAsia="ru-RU"/>
        </w:rPr>
      </w:pPr>
      <w:r w:rsidRPr="00797E38">
        <w:rPr>
          <w:color w:val="000000"/>
          <w:sz w:val="28"/>
          <w:szCs w:val="28"/>
          <w:lang w:eastAsia="ru-RU"/>
        </w:rPr>
        <w:t xml:space="preserve">В соответствии с п. 15 Методических указаний </w:t>
      </w:r>
      <w:r w:rsidRPr="00797E38">
        <w:rPr>
          <w:color w:val="000000"/>
          <w:sz w:val="28"/>
          <w:szCs w:val="28"/>
          <w:u w:val="single"/>
          <w:lang w:eastAsia="ru-RU"/>
        </w:rPr>
        <w:t>при применении метода экономически обоснованных расходов (затрат) необходимая валовая выручка</w:t>
      </w:r>
      <w:r w:rsidRPr="00797E38">
        <w:rPr>
          <w:color w:val="000000"/>
          <w:sz w:val="28"/>
          <w:szCs w:val="28"/>
          <w:lang w:eastAsia="ru-RU"/>
        </w:rPr>
        <w:t xml:space="preserve"> регулируемой организации </w:t>
      </w:r>
      <w:r w:rsidRPr="00797E38">
        <w:rPr>
          <w:color w:val="000000"/>
          <w:sz w:val="28"/>
          <w:szCs w:val="28"/>
          <w:u w:val="single"/>
          <w:lang w:eastAsia="ru-RU"/>
        </w:rPr>
        <w:t>определяется</w:t>
      </w:r>
      <w:r w:rsidRPr="00797E38">
        <w:rPr>
          <w:color w:val="000000"/>
          <w:sz w:val="28"/>
          <w:szCs w:val="28"/>
          <w:lang w:eastAsia="ru-RU"/>
        </w:rPr>
        <w:t xml:space="preserve"> как сумма планируемых на очередной период регулирования:</w:t>
      </w:r>
    </w:p>
    <w:p w14:paraId="6742A968" w14:textId="77777777" w:rsidR="00797E38" w:rsidRPr="00797E38" w:rsidRDefault="00797E38" w:rsidP="00797E38">
      <w:pPr>
        <w:widowControl w:val="0"/>
        <w:autoSpaceDE w:val="0"/>
        <w:autoSpaceDN w:val="0"/>
        <w:adjustRightInd w:val="0"/>
        <w:ind w:firstLine="567"/>
        <w:jc w:val="both"/>
        <w:rPr>
          <w:color w:val="000000"/>
          <w:sz w:val="28"/>
          <w:szCs w:val="28"/>
          <w:lang w:eastAsia="ru-RU"/>
        </w:rPr>
      </w:pPr>
      <w:r w:rsidRPr="00797E38">
        <w:rPr>
          <w:color w:val="000000"/>
          <w:sz w:val="28"/>
          <w:szCs w:val="28"/>
          <w:lang w:eastAsia="ru-RU"/>
        </w:rPr>
        <w:t>1) производственных расходов;</w:t>
      </w:r>
    </w:p>
    <w:p w14:paraId="0369E63C" w14:textId="77777777" w:rsidR="00797E38" w:rsidRPr="00797E38" w:rsidRDefault="00797E38" w:rsidP="00797E38">
      <w:pPr>
        <w:widowControl w:val="0"/>
        <w:autoSpaceDE w:val="0"/>
        <w:autoSpaceDN w:val="0"/>
        <w:adjustRightInd w:val="0"/>
        <w:ind w:firstLine="567"/>
        <w:jc w:val="both"/>
        <w:rPr>
          <w:color w:val="000000"/>
          <w:sz w:val="28"/>
          <w:szCs w:val="28"/>
          <w:lang w:eastAsia="ru-RU"/>
        </w:rPr>
      </w:pPr>
      <w:r w:rsidRPr="00797E38">
        <w:rPr>
          <w:color w:val="000000"/>
          <w:sz w:val="28"/>
          <w:szCs w:val="28"/>
          <w:lang w:eastAsia="ru-RU"/>
        </w:rPr>
        <w:t>2) ремонтных расходов, включая расходы на текущий и капитальный ремонт;</w:t>
      </w:r>
    </w:p>
    <w:p w14:paraId="10B22B0C" w14:textId="77777777" w:rsidR="00797E38" w:rsidRPr="00797E38" w:rsidRDefault="00797E38" w:rsidP="00797E38">
      <w:pPr>
        <w:widowControl w:val="0"/>
        <w:autoSpaceDE w:val="0"/>
        <w:autoSpaceDN w:val="0"/>
        <w:adjustRightInd w:val="0"/>
        <w:ind w:firstLine="567"/>
        <w:jc w:val="both"/>
        <w:rPr>
          <w:color w:val="000000"/>
          <w:sz w:val="28"/>
          <w:szCs w:val="28"/>
          <w:lang w:eastAsia="ru-RU"/>
        </w:rPr>
      </w:pPr>
      <w:r w:rsidRPr="00797E38">
        <w:rPr>
          <w:color w:val="000000"/>
          <w:sz w:val="28"/>
          <w:szCs w:val="28"/>
          <w:lang w:eastAsia="ru-RU"/>
        </w:rPr>
        <w:t>3) административных расходов;</w:t>
      </w:r>
    </w:p>
    <w:p w14:paraId="1E2A1506" w14:textId="77777777" w:rsidR="00797E38" w:rsidRPr="00797E38" w:rsidRDefault="00797E38" w:rsidP="00797E38">
      <w:pPr>
        <w:widowControl w:val="0"/>
        <w:autoSpaceDE w:val="0"/>
        <w:autoSpaceDN w:val="0"/>
        <w:adjustRightInd w:val="0"/>
        <w:ind w:firstLine="567"/>
        <w:jc w:val="both"/>
        <w:rPr>
          <w:color w:val="000000"/>
          <w:sz w:val="28"/>
          <w:szCs w:val="28"/>
          <w:lang w:eastAsia="ru-RU"/>
        </w:rPr>
      </w:pPr>
      <w:r w:rsidRPr="00797E38">
        <w:rPr>
          <w:color w:val="000000"/>
          <w:sz w:val="28"/>
          <w:szCs w:val="28"/>
          <w:lang w:eastAsia="ru-RU"/>
        </w:rPr>
        <w:t>4) сбытовых расходов гарантирующих организаций;</w:t>
      </w:r>
    </w:p>
    <w:p w14:paraId="4F753A5B" w14:textId="77777777" w:rsidR="00797E38" w:rsidRPr="00797E38" w:rsidRDefault="00797E38" w:rsidP="00797E38">
      <w:pPr>
        <w:widowControl w:val="0"/>
        <w:autoSpaceDE w:val="0"/>
        <w:autoSpaceDN w:val="0"/>
        <w:adjustRightInd w:val="0"/>
        <w:ind w:firstLine="567"/>
        <w:jc w:val="both"/>
        <w:rPr>
          <w:color w:val="000000"/>
          <w:sz w:val="28"/>
          <w:szCs w:val="28"/>
          <w:lang w:eastAsia="ru-RU"/>
        </w:rPr>
      </w:pPr>
      <w:r w:rsidRPr="00797E38">
        <w:rPr>
          <w:color w:val="000000"/>
          <w:sz w:val="28"/>
          <w:szCs w:val="28"/>
          <w:lang w:eastAsia="ru-RU"/>
        </w:rPr>
        <w:t>5) расходов на амортизацию основных средств и нематериальных активов;</w:t>
      </w:r>
    </w:p>
    <w:p w14:paraId="5F4C9138" w14:textId="77777777" w:rsidR="00797E38" w:rsidRPr="00797E38" w:rsidRDefault="00797E38" w:rsidP="00797E38">
      <w:pPr>
        <w:widowControl w:val="0"/>
        <w:autoSpaceDE w:val="0"/>
        <w:autoSpaceDN w:val="0"/>
        <w:adjustRightInd w:val="0"/>
        <w:ind w:firstLine="567"/>
        <w:jc w:val="both"/>
        <w:rPr>
          <w:color w:val="000000"/>
          <w:sz w:val="28"/>
          <w:szCs w:val="28"/>
          <w:lang w:eastAsia="ru-RU"/>
        </w:rPr>
      </w:pPr>
      <w:r w:rsidRPr="00797E38">
        <w:rPr>
          <w:color w:val="000000"/>
          <w:sz w:val="28"/>
          <w:szCs w:val="28"/>
          <w:lang w:eastAsia="ru-RU"/>
        </w:rPr>
        <w:t xml:space="preserve">6) расходов на арендную плату, лизинговые платежи, концессионную плату в </w:t>
      </w:r>
      <w:r w:rsidRPr="00797E38">
        <w:rPr>
          <w:color w:val="000000"/>
          <w:sz w:val="28"/>
          <w:szCs w:val="28"/>
          <w:lang w:eastAsia="ru-RU"/>
        </w:rPr>
        <w:lastRenderedPageBreak/>
        <w:t>отношении централизованных систем водоснабжения и (или) водоотведения или их отдельных объектов, находящихся в государственной или муниципальной собственности, с учетом особенностей, предусмотренных пунктом 44 Основ ценообразования;</w:t>
      </w:r>
    </w:p>
    <w:p w14:paraId="176BFB38" w14:textId="77777777" w:rsidR="00797E38" w:rsidRPr="00797E38" w:rsidRDefault="00797E38" w:rsidP="00797E38">
      <w:pPr>
        <w:widowControl w:val="0"/>
        <w:autoSpaceDE w:val="0"/>
        <w:autoSpaceDN w:val="0"/>
        <w:adjustRightInd w:val="0"/>
        <w:ind w:firstLine="567"/>
        <w:jc w:val="both"/>
        <w:rPr>
          <w:color w:val="000000"/>
          <w:sz w:val="28"/>
          <w:szCs w:val="28"/>
          <w:lang w:eastAsia="ru-RU"/>
        </w:rPr>
      </w:pPr>
      <w:r w:rsidRPr="00797E38">
        <w:rPr>
          <w:color w:val="000000"/>
          <w:sz w:val="28"/>
          <w:szCs w:val="28"/>
          <w:lang w:eastAsia="ru-RU"/>
        </w:rPr>
        <w:t>7) расходов, связанных с оплатой налогов и сборов;</w:t>
      </w:r>
    </w:p>
    <w:p w14:paraId="24916013" w14:textId="77777777" w:rsidR="00797E38" w:rsidRPr="00797E38" w:rsidRDefault="00797E38" w:rsidP="00797E38">
      <w:pPr>
        <w:widowControl w:val="0"/>
        <w:autoSpaceDE w:val="0"/>
        <w:autoSpaceDN w:val="0"/>
        <w:adjustRightInd w:val="0"/>
        <w:ind w:firstLine="567"/>
        <w:jc w:val="both"/>
        <w:rPr>
          <w:color w:val="000000"/>
          <w:sz w:val="28"/>
          <w:szCs w:val="28"/>
          <w:lang w:eastAsia="ru-RU"/>
        </w:rPr>
      </w:pPr>
      <w:r w:rsidRPr="00797E38">
        <w:rPr>
          <w:color w:val="000000"/>
          <w:sz w:val="28"/>
          <w:szCs w:val="28"/>
          <w:lang w:eastAsia="ru-RU"/>
        </w:rPr>
        <w:t>8) нормативной прибыли;</w:t>
      </w:r>
    </w:p>
    <w:p w14:paraId="781F6C60" w14:textId="77777777" w:rsidR="00797E38" w:rsidRPr="00797E38" w:rsidRDefault="00797E38" w:rsidP="00797E38">
      <w:pPr>
        <w:widowControl w:val="0"/>
        <w:autoSpaceDE w:val="0"/>
        <w:autoSpaceDN w:val="0"/>
        <w:adjustRightInd w:val="0"/>
        <w:ind w:firstLine="567"/>
        <w:jc w:val="both"/>
        <w:rPr>
          <w:color w:val="000000"/>
          <w:sz w:val="28"/>
          <w:szCs w:val="28"/>
          <w:lang w:eastAsia="ru-RU"/>
        </w:rPr>
      </w:pPr>
      <w:r w:rsidRPr="00797E38">
        <w:rPr>
          <w:color w:val="000000"/>
          <w:sz w:val="28"/>
          <w:szCs w:val="28"/>
          <w:lang w:eastAsia="ru-RU"/>
        </w:rPr>
        <w:t>9) расчетной предпринимательской прибыли гарантирующей организации.</w:t>
      </w:r>
    </w:p>
    <w:p w14:paraId="688D96E8" w14:textId="77777777" w:rsidR="00797E38" w:rsidRPr="00797E38" w:rsidRDefault="00797E38" w:rsidP="00797E38">
      <w:pPr>
        <w:ind w:firstLine="567"/>
        <w:jc w:val="both"/>
        <w:rPr>
          <w:sz w:val="28"/>
          <w:szCs w:val="28"/>
          <w:lang w:eastAsia="ru-RU"/>
        </w:rPr>
      </w:pPr>
      <w:r w:rsidRPr="00797E38">
        <w:rPr>
          <w:sz w:val="28"/>
          <w:szCs w:val="28"/>
          <w:lang w:eastAsia="ru-RU"/>
        </w:rPr>
        <w:t>С учетом предоставления дополнительных материалов установление тарифов рассматриваемой организации осуществлялось с 03.09.2019 по 31.12.2019 (далее -регулируемый период).</w:t>
      </w:r>
    </w:p>
    <w:p w14:paraId="1AE34230" w14:textId="77777777" w:rsidR="00797E38" w:rsidRPr="00797E38" w:rsidRDefault="00797E38" w:rsidP="00797E38">
      <w:pPr>
        <w:ind w:firstLine="567"/>
        <w:jc w:val="both"/>
        <w:rPr>
          <w:sz w:val="14"/>
          <w:szCs w:val="28"/>
          <w:lang w:eastAsia="ru-RU"/>
        </w:rPr>
      </w:pPr>
    </w:p>
    <w:p w14:paraId="1B6EE13D" w14:textId="77777777" w:rsidR="00797E38" w:rsidRPr="00797E38" w:rsidRDefault="00797E38" w:rsidP="00797E38">
      <w:pPr>
        <w:ind w:firstLine="567"/>
        <w:jc w:val="both"/>
        <w:rPr>
          <w:color w:val="FF0000"/>
          <w:sz w:val="28"/>
          <w:szCs w:val="28"/>
          <w:shd w:val="clear" w:color="auto" w:fill="FFFFFF"/>
          <w:lang w:eastAsia="ru-RU"/>
        </w:rPr>
      </w:pPr>
      <w:r w:rsidRPr="00797E38">
        <w:rPr>
          <w:sz w:val="28"/>
          <w:szCs w:val="28"/>
          <w:lang w:eastAsia="ru-RU"/>
        </w:rPr>
        <w:t xml:space="preserve">Необходимая валовая выручка (далее также – «НВВ») с учетом календарной разбивки определена специалистом РЭК КО на регулируемый период   </w:t>
      </w:r>
      <w:r w:rsidRPr="00797E38">
        <w:rPr>
          <w:sz w:val="28"/>
          <w:szCs w:val="28"/>
          <w:shd w:val="clear" w:color="auto" w:fill="FFFFFF"/>
          <w:lang w:eastAsia="ru-RU"/>
        </w:rPr>
        <w:t xml:space="preserve">в размере </w:t>
      </w:r>
      <w:r w:rsidRPr="00797E38">
        <w:rPr>
          <w:b/>
          <w:i/>
          <w:sz w:val="28"/>
          <w:szCs w:val="28"/>
          <w:shd w:val="clear" w:color="auto" w:fill="FFFFFF"/>
          <w:lang w:eastAsia="ru-RU"/>
        </w:rPr>
        <w:t xml:space="preserve">6492,05 </w:t>
      </w:r>
      <w:r w:rsidRPr="00797E38">
        <w:rPr>
          <w:sz w:val="28"/>
          <w:szCs w:val="28"/>
          <w:shd w:val="clear" w:color="auto" w:fill="FFFFFF"/>
          <w:lang w:eastAsia="ru-RU"/>
        </w:rPr>
        <w:t>тыс. руб.</w:t>
      </w:r>
    </w:p>
    <w:p w14:paraId="07C3A4AD" w14:textId="77777777" w:rsidR="00797E38" w:rsidRPr="00797E38" w:rsidRDefault="00797E38" w:rsidP="00797E38">
      <w:pPr>
        <w:ind w:firstLine="567"/>
        <w:jc w:val="both"/>
        <w:rPr>
          <w:color w:val="000000"/>
          <w:sz w:val="18"/>
          <w:szCs w:val="28"/>
          <w:lang w:eastAsia="ru-RU"/>
        </w:rPr>
      </w:pPr>
    </w:p>
    <w:p w14:paraId="77912735" w14:textId="77777777" w:rsidR="00797E38" w:rsidRPr="00797E38" w:rsidRDefault="00797E38" w:rsidP="00797E38">
      <w:pPr>
        <w:ind w:firstLine="567"/>
        <w:jc w:val="both"/>
        <w:rPr>
          <w:sz w:val="28"/>
          <w:szCs w:val="28"/>
          <w:shd w:val="clear" w:color="auto" w:fill="FFFFFF"/>
          <w:lang w:eastAsia="ru-RU"/>
        </w:rPr>
      </w:pPr>
      <w:r w:rsidRPr="00797E38">
        <w:rPr>
          <w:color w:val="000000"/>
          <w:sz w:val="28"/>
          <w:szCs w:val="28"/>
          <w:lang w:eastAsia="ru-RU"/>
        </w:rPr>
        <w:t>На основании проведенного анализа расчетно-обосновывающих материалов, представленных организацией для определения величины необходимой валовой выручки, специалист считает экономически обоснованным принять расходы по статьям затрат на следующем уровне.</w:t>
      </w:r>
    </w:p>
    <w:p w14:paraId="169A1C76" w14:textId="77777777" w:rsidR="00797E38" w:rsidRPr="00797E38" w:rsidRDefault="00797E38" w:rsidP="00797E38">
      <w:pPr>
        <w:jc w:val="center"/>
        <w:rPr>
          <w:b/>
          <w:color w:val="FF0000"/>
          <w:sz w:val="16"/>
          <w:szCs w:val="16"/>
          <w:u w:val="single"/>
          <w:lang w:eastAsia="ru-RU"/>
        </w:rPr>
      </w:pPr>
    </w:p>
    <w:p w14:paraId="31428640" w14:textId="77777777" w:rsidR="00797E38" w:rsidRPr="00797E38" w:rsidRDefault="00797E38" w:rsidP="00797E38">
      <w:pPr>
        <w:tabs>
          <w:tab w:val="left" w:pos="1134"/>
        </w:tabs>
        <w:jc w:val="center"/>
        <w:rPr>
          <w:b/>
          <w:sz w:val="32"/>
          <w:szCs w:val="32"/>
          <w:u w:val="single"/>
          <w:lang w:eastAsia="ru-RU"/>
        </w:rPr>
      </w:pPr>
      <w:r w:rsidRPr="00797E38">
        <w:rPr>
          <w:b/>
          <w:sz w:val="32"/>
          <w:szCs w:val="32"/>
          <w:u w:val="single"/>
          <w:lang w:eastAsia="ru-RU"/>
        </w:rPr>
        <w:t>1.1. «Производственные расходы»</w:t>
      </w:r>
    </w:p>
    <w:p w14:paraId="6025259B" w14:textId="77777777" w:rsidR="00797E38" w:rsidRPr="00797E38" w:rsidRDefault="00797E38" w:rsidP="00797E38">
      <w:pPr>
        <w:tabs>
          <w:tab w:val="left" w:pos="1134"/>
        </w:tabs>
        <w:jc w:val="center"/>
        <w:rPr>
          <w:b/>
          <w:sz w:val="28"/>
          <w:szCs w:val="32"/>
          <w:u w:val="single"/>
          <w:lang w:eastAsia="ru-RU"/>
        </w:rPr>
      </w:pPr>
    </w:p>
    <w:p w14:paraId="0C209BC8" w14:textId="77777777" w:rsidR="00797E38" w:rsidRPr="00797E38" w:rsidRDefault="00797E38" w:rsidP="00797E38">
      <w:pPr>
        <w:ind w:firstLine="567"/>
        <w:jc w:val="both"/>
        <w:rPr>
          <w:color w:val="000000"/>
          <w:sz w:val="28"/>
          <w:szCs w:val="28"/>
          <w:lang w:eastAsia="ru-RU"/>
        </w:rPr>
      </w:pPr>
      <w:r w:rsidRPr="00797E38">
        <w:rPr>
          <w:color w:val="000000"/>
          <w:sz w:val="28"/>
          <w:szCs w:val="28"/>
          <w:lang w:eastAsia="ru-RU"/>
        </w:rPr>
        <w:t>Согласно п. 18 Методических указаний в составе производственных расходов учитываются:</w:t>
      </w:r>
    </w:p>
    <w:p w14:paraId="5A04ED6B" w14:textId="77777777" w:rsidR="00797E38" w:rsidRPr="00797E38" w:rsidRDefault="00797E38" w:rsidP="00797E38">
      <w:pPr>
        <w:ind w:firstLine="567"/>
        <w:jc w:val="both"/>
        <w:rPr>
          <w:color w:val="000000"/>
          <w:sz w:val="28"/>
          <w:szCs w:val="28"/>
          <w:lang w:eastAsia="ru-RU"/>
        </w:rPr>
      </w:pPr>
      <w:r w:rsidRPr="00797E38">
        <w:rPr>
          <w:color w:val="000000"/>
          <w:sz w:val="28"/>
          <w:szCs w:val="28"/>
          <w:lang w:eastAsia="ru-RU"/>
        </w:rPr>
        <w:t>1) расходы на приобретение сырья и материалов и их хранение;</w:t>
      </w:r>
    </w:p>
    <w:p w14:paraId="0A1510B2" w14:textId="77777777" w:rsidR="00797E38" w:rsidRPr="00797E38" w:rsidRDefault="00797E38" w:rsidP="00797E38">
      <w:pPr>
        <w:ind w:firstLine="567"/>
        <w:jc w:val="both"/>
        <w:rPr>
          <w:color w:val="000000"/>
          <w:sz w:val="28"/>
          <w:szCs w:val="28"/>
          <w:lang w:eastAsia="ru-RU"/>
        </w:rPr>
      </w:pPr>
      <w:r w:rsidRPr="00797E38">
        <w:rPr>
          <w:color w:val="000000"/>
          <w:sz w:val="28"/>
          <w:szCs w:val="28"/>
          <w:lang w:eastAsia="ru-RU"/>
        </w:rPr>
        <w:t>2) расходы на приобретаемые электрическую энергию (мощность), тепловую энергию, другие виды энергетических ресурсов и холодную воду;</w:t>
      </w:r>
    </w:p>
    <w:p w14:paraId="652E2293" w14:textId="77777777" w:rsidR="00797E38" w:rsidRPr="00797E38" w:rsidRDefault="00797E38" w:rsidP="00797E38">
      <w:pPr>
        <w:ind w:firstLine="567"/>
        <w:jc w:val="both"/>
        <w:rPr>
          <w:color w:val="000000"/>
          <w:sz w:val="28"/>
          <w:szCs w:val="28"/>
          <w:lang w:eastAsia="ru-RU"/>
        </w:rPr>
      </w:pPr>
      <w:r w:rsidRPr="00797E38">
        <w:rPr>
          <w:color w:val="000000"/>
          <w:sz w:val="28"/>
          <w:szCs w:val="28"/>
          <w:lang w:eastAsia="ru-RU"/>
        </w:rPr>
        <w:t>3) расходы на оплату регулируемыми организациями выполняемых сторонними организациями работ и (или) услуг, связанных с эксплуатацией централизованных систем водоснабжения и (или) водоотведения либо объектов, входящих в состав таких систем;</w:t>
      </w:r>
    </w:p>
    <w:p w14:paraId="35F15E29" w14:textId="77777777" w:rsidR="00797E38" w:rsidRPr="00797E38" w:rsidRDefault="00797E38" w:rsidP="00797E38">
      <w:pPr>
        <w:ind w:firstLine="567"/>
        <w:jc w:val="both"/>
        <w:rPr>
          <w:color w:val="000000"/>
          <w:sz w:val="28"/>
          <w:szCs w:val="28"/>
          <w:lang w:eastAsia="ru-RU"/>
        </w:rPr>
      </w:pPr>
      <w:r w:rsidRPr="00797E38">
        <w:rPr>
          <w:color w:val="000000"/>
          <w:sz w:val="28"/>
          <w:szCs w:val="28"/>
          <w:lang w:eastAsia="ru-RU"/>
        </w:rPr>
        <w:t>4) расходы на оплату труда и отчисления на социальные нужды основного производственного персонала, в том числе налоги и сборы с фонда оплаты труда;</w:t>
      </w:r>
    </w:p>
    <w:p w14:paraId="07B60EEF" w14:textId="77777777" w:rsidR="00797E38" w:rsidRPr="00797E38" w:rsidRDefault="00797E38" w:rsidP="00797E38">
      <w:pPr>
        <w:ind w:firstLine="567"/>
        <w:jc w:val="both"/>
        <w:rPr>
          <w:color w:val="000000"/>
          <w:sz w:val="28"/>
          <w:szCs w:val="28"/>
          <w:lang w:eastAsia="ru-RU"/>
        </w:rPr>
      </w:pPr>
      <w:r w:rsidRPr="00797E38">
        <w:rPr>
          <w:color w:val="000000"/>
          <w:sz w:val="28"/>
          <w:szCs w:val="28"/>
          <w:lang w:eastAsia="ru-RU"/>
        </w:rPr>
        <w:t>5) расходы на уплату процентов по займам и кредитам, не учитываемые при определении налогооблагаемой базы налога на прибыль;</w:t>
      </w:r>
    </w:p>
    <w:p w14:paraId="6E67979A" w14:textId="77777777" w:rsidR="00797E38" w:rsidRPr="00797E38" w:rsidRDefault="00797E38" w:rsidP="00797E38">
      <w:pPr>
        <w:ind w:firstLine="567"/>
        <w:jc w:val="both"/>
        <w:rPr>
          <w:color w:val="000000"/>
          <w:sz w:val="28"/>
          <w:szCs w:val="28"/>
          <w:lang w:eastAsia="ru-RU"/>
        </w:rPr>
      </w:pPr>
      <w:r w:rsidRPr="00797E38">
        <w:rPr>
          <w:color w:val="000000"/>
          <w:sz w:val="28"/>
          <w:szCs w:val="28"/>
          <w:lang w:eastAsia="ru-RU"/>
        </w:rPr>
        <w:t>6) общехозяйственные расходы;</w:t>
      </w:r>
    </w:p>
    <w:p w14:paraId="172FD24E" w14:textId="77777777" w:rsidR="00797E38" w:rsidRPr="00797E38" w:rsidRDefault="00797E38" w:rsidP="00797E38">
      <w:pPr>
        <w:ind w:firstLine="567"/>
        <w:jc w:val="both"/>
        <w:rPr>
          <w:color w:val="000000"/>
          <w:sz w:val="28"/>
          <w:szCs w:val="28"/>
          <w:lang w:eastAsia="ru-RU"/>
        </w:rPr>
      </w:pPr>
      <w:r w:rsidRPr="00797E38">
        <w:rPr>
          <w:color w:val="000000"/>
          <w:sz w:val="28"/>
          <w:szCs w:val="28"/>
          <w:lang w:eastAsia="ru-RU"/>
        </w:rPr>
        <w:t>7) прочие производственные расходы, непосредственно связанные с содержанием и эксплуатацией объектов централизованных систем водоснабжения и водоотведения, не учитываемые в составе ремонтных расходов, включая расходы на амортизацию автотранспорта, используемого регулируемой организацией. Производственные расходы должны покрывать расходы на осуществление производственной программы регулируемой организации в полном объеме, в том числе расходы, связанные с выполнением регулируемой организацией функций, предусмотренных законодательством Российской Федерации.</w:t>
      </w:r>
    </w:p>
    <w:p w14:paraId="20A3A86B" w14:textId="77777777" w:rsidR="00797E38" w:rsidRPr="00797E38" w:rsidRDefault="00797E38" w:rsidP="00797E38">
      <w:pPr>
        <w:autoSpaceDE w:val="0"/>
        <w:autoSpaceDN w:val="0"/>
        <w:adjustRightInd w:val="0"/>
        <w:ind w:firstLine="539"/>
        <w:jc w:val="both"/>
        <w:rPr>
          <w:b/>
          <w:bCs/>
          <w:sz w:val="28"/>
          <w:szCs w:val="28"/>
          <w:lang w:eastAsia="ru-RU"/>
        </w:rPr>
      </w:pPr>
      <w:r w:rsidRPr="00797E38">
        <w:rPr>
          <w:sz w:val="28"/>
          <w:szCs w:val="28"/>
          <w:lang w:eastAsia="ru-RU"/>
        </w:rPr>
        <w:t xml:space="preserve">В соответствии с пунктом 16 Методических указаний при определении расчетных значений расходов, учитываемых при установлении тарифов, орган </w:t>
      </w:r>
      <w:r w:rsidRPr="00797E38">
        <w:rPr>
          <w:sz w:val="28"/>
          <w:szCs w:val="28"/>
          <w:lang w:eastAsia="ru-RU"/>
        </w:rPr>
        <w:lastRenderedPageBreak/>
        <w:t xml:space="preserve">регулирования тарифов использует </w:t>
      </w:r>
      <w:r w:rsidRPr="00797E38">
        <w:rPr>
          <w:b/>
          <w:bCs/>
          <w:sz w:val="28"/>
          <w:szCs w:val="28"/>
          <w:lang w:eastAsia="ru-RU"/>
        </w:rPr>
        <w:t>экономически обоснованные объемы потребления сырья, материалов, выполненных работ (услуг) и цены (тарифы) на них, сведения о которых получены из следующих источников информации (в приоритетном порядке):</w:t>
      </w:r>
    </w:p>
    <w:p w14:paraId="4180DF8C" w14:textId="77777777" w:rsidR="00797E38" w:rsidRPr="00797E38" w:rsidRDefault="00797E38" w:rsidP="00797E38">
      <w:pPr>
        <w:autoSpaceDE w:val="0"/>
        <w:autoSpaceDN w:val="0"/>
        <w:adjustRightInd w:val="0"/>
        <w:ind w:firstLine="539"/>
        <w:jc w:val="both"/>
        <w:rPr>
          <w:sz w:val="28"/>
          <w:szCs w:val="28"/>
          <w:lang w:eastAsia="ru-RU"/>
        </w:rPr>
      </w:pPr>
      <w:r w:rsidRPr="00797E38">
        <w:rPr>
          <w:sz w:val="28"/>
          <w:szCs w:val="28"/>
          <w:lang w:eastAsia="ru-RU"/>
        </w:rPr>
        <w:t>а) цены (тарифы) на потребляемые регулируемой организацией товары (работы, услуги), установленные органом регулирования тарифов, - в случае, если цены (тарифы) на такие товары (работы, услуги) подлежат государственному регулированию;</w:t>
      </w:r>
    </w:p>
    <w:p w14:paraId="080CCD10" w14:textId="77777777" w:rsidR="00797E38" w:rsidRPr="00797E38" w:rsidRDefault="00797E38" w:rsidP="00797E38">
      <w:pPr>
        <w:autoSpaceDE w:val="0"/>
        <w:autoSpaceDN w:val="0"/>
        <w:adjustRightInd w:val="0"/>
        <w:ind w:firstLine="539"/>
        <w:jc w:val="both"/>
        <w:rPr>
          <w:sz w:val="28"/>
          <w:szCs w:val="28"/>
          <w:lang w:eastAsia="ru-RU"/>
        </w:rPr>
      </w:pPr>
      <w:r w:rsidRPr="00797E38">
        <w:rPr>
          <w:sz w:val="28"/>
          <w:szCs w:val="28"/>
          <w:lang w:eastAsia="ru-RU"/>
        </w:rPr>
        <w:t>б) цены, установленные в договорах, заключенных в результате проведения торгов;</w:t>
      </w:r>
    </w:p>
    <w:p w14:paraId="6E239210" w14:textId="77777777" w:rsidR="00797E38" w:rsidRPr="00797E38" w:rsidRDefault="00797E38" w:rsidP="00797E38">
      <w:pPr>
        <w:autoSpaceDE w:val="0"/>
        <w:autoSpaceDN w:val="0"/>
        <w:adjustRightInd w:val="0"/>
        <w:ind w:firstLine="539"/>
        <w:jc w:val="both"/>
        <w:rPr>
          <w:sz w:val="28"/>
          <w:szCs w:val="28"/>
          <w:lang w:eastAsia="ru-RU"/>
        </w:rPr>
      </w:pPr>
      <w:r w:rsidRPr="00797E38">
        <w:rPr>
          <w:sz w:val="28"/>
          <w:szCs w:val="28"/>
          <w:lang w:eastAsia="ru-RU"/>
        </w:rPr>
        <w:t>в) прогнозные показатели,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или (при наличии) следующие прогнозные показатели, определенные в базовом варианте уточненного прогноза социально-экономического развития Российской Федерации на очередной финансовый год и плановый период:</w:t>
      </w:r>
    </w:p>
    <w:p w14:paraId="65A752F1" w14:textId="77777777" w:rsidR="00797E38" w:rsidRPr="00797E38" w:rsidRDefault="00797E38" w:rsidP="00797E38">
      <w:pPr>
        <w:autoSpaceDE w:val="0"/>
        <w:autoSpaceDN w:val="0"/>
        <w:adjustRightInd w:val="0"/>
        <w:ind w:firstLine="539"/>
        <w:jc w:val="both"/>
        <w:rPr>
          <w:sz w:val="28"/>
          <w:szCs w:val="28"/>
          <w:lang w:eastAsia="ru-RU"/>
        </w:rPr>
      </w:pPr>
      <w:r w:rsidRPr="00797E38">
        <w:rPr>
          <w:sz w:val="28"/>
          <w:szCs w:val="28"/>
          <w:lang w:eastAsia="ru-RU"/>
        </w:rPr>
        <w:t>прогноз индекса потребительских цен (в среднем за год к предыдущему году);</w:t>
      </w:r>
    </w:p>
    <w:p w14:paraId="5F25CD60" w14:textId="77777777" w:rsidR="00797E38" w:rsidRPr="00797E38" w:rsidRDefault="00797E38" w:rsidP="00797E38">
      <w:pPr>
        <w:autoSpaceDE w:val="0"/>
        <w:autoSpaceDN w:val="0"/>
        <w:adjustRightInd w:val="0"/>
        <w:ind w:firstLine="539"/>
        <w:jc w:val="both"/>
        <w:rPr>
          <w:sz w:val="28"/>
          <w:szCs w:val="28"/>
          <w:lang w:eastAsia="ru-RU"/>
        </w:rPr>
      </w:pPr>
      <w:r w:rsidRPr="00797E38">
        <w:rPr>
          <w:sz w:val="28"/>
          <w:szCs w:val="28"/>
          <w:lang w:eastAsia="ru-RU"/>
        </w:rPr>
        <w:t>темпы роста цен на природный газ и другие виды топлива;</w:t>
      </w:r>
    </w:p>
    <w:p w14:paraId="4844D64F" w14:textId="77777777" w:rsidR="00797E38" w:rsidRPr="00797E38" w:rsidRDefault="00797E38" w:rsidP="00797E38">
      <w:pPr>
        <w:autoSpaceDE w:val="0"/>
        <w:autoSpaceDN w:val="0"/>
        <w:adjustRightInd w:val="0"/>
        <w:ind w:firstLine="539"/>
        <w:jc w:val="both"/>
        <w:rPr>
          <w:sz w:val="28"/>
          <w:szCs w:val="28"/>
          <w:lang w:eastAsia="ru-RU"/>
        </w:rPr>
      </w:pPr>
      <w:r w:rsidRPr="00797E38">
        <w:rPr>
          <w:sz w:val="28"/>
          <w:szCs w:val="28"/>
          <w:lang w:eastAsia="ru-RU"/>
        </w:rPr>
        <w:t>темпы роста цен на электрическую энергию;</w:t>
      </w:r>
    </w:p>
    <w:p w14:paraId="13DE66E6" w14:textId="77777777" w:rsidR="00797E38" w:rsidRPr="00797E38" w:rsidRDefault="00797E38" w:rsidP="00797E38">
      <w:pPr>
        <w:autoSpaceDE w:val="0"/>
        <w:autoSpaceDN w:val="0"/>
        <w:adjustRightInd w:val="0"/>
        <w:ind w:firstLine="539"/>
        <w:jc w:val="both"/>
        <w:rPr>
          <w:sz w:val="28"/>
          <w:szCs w:val="28"/>
          <w:lang w:eastAsia="ru-RU"/>
        </w:rPr>
      </w:pPr>
      <w:r w:rsidRPr="00797E38">
        <w:rPr>
          <w:sz w:val="28"/>
          <w:szCs w:val="28"/>
          <w:lang w:eastAsia="ru-RU"/>
        </w:rPr>
        <w:t>темпы роста заработной платы;</w:t>
      </w:r>
    </w:p>
    <w:p w14:paraId="561E42FF" w14:textId="77777777" w:rsidR="00797E38" w:rsidRPr="00797E38" w:rsidRDefault="00797E38" w:rsidP="00797E38">
      <w:pPr>
        <w:autoSpaceDE w:val="0"/>
        <w:autoSpaceDN w:val="0"/>
        <w:adjustRightInd w:val="0"/>
        <w:ind w:firstLine="539"/>
        <w:jc w:val="both"/>
        <w:rPr>
          <w:sz w:val="28"/>
          <w:szCs w:val="28"/>
          <w:lang w:eastAsia="ru-RU"/>
        </w:rPr>
      </w:pPr>
      <w:r w:rsidRPr="00797E38">
        <w:rPr>
          <w:sz w:val="28"/>
          <w:szCs w:val="28"/>
          <w:lang w:eastAsia="ru-RU"/>
        </w:rPr>
        <w:t>г) сведения о расходах на приобретаемые товары (работы, услуги), производимых другими регулируемыми организациями, осуществляющими регулируемые виды деятельности в сфере водоснабжения и (или) водоотведения в сопоставимых условиях;</w:t>
      </w:r>
    </w:p>
    <w:p w14:paraId="61FD0860" w14:textId="77777777" w:rsidR="00797E38" w:rsidRPr="00797E38" w:rsidRDefault="00797E38" w:rsidP="00797E38">
      <w:pPr>
        <w:autoSpaceDE w:val="0"/>
        <w:autoSpaceDN w:val="0"/>
        <w:adjustRightInd w:val="0"/>
        <w:ind w:firstLine="539"/>
        <w:jc w:val="both"/>
        <w:rPr>
          <w:sz w:val="28"/>
          <w:szCs w:val="28"/>
          <w:lang w:eastAsia="ru-RU"/>
        </w:rPr>
      </w:pPr>
      <w:r w:rsidRPr="00797E38">
        <w:rPr>
          <w:sz w:val="28"/>
          <w:szCs w:val="28"/>
          <w:lang w:eastAsia="ru-RU"/>
        </w:rPr>
        <w:t>д) рыночные цены на потребляемые регулируемой организацией товары (работы, услуги), сложившиеся в соответствующем субъекте Российской Федерации, сведения о которых предоставляются независимыми специализированными информационно-аналитическими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14:paraId="43373F9D" w14:textId="77777777" w:rsidR="00797E38" w:rsidRPr="00797E38" w:rsidRDefault="00797E38" w:rsidP="00797E38">
      <w:pPr>
        <w:autoSpaceDE w:val="0"/>
        <w:autoSpaceDN w:val="0"/>
        <w:adjustRightInd w:val="0"/>
        <w:ind w:firstLine="539"/>
        <w:jc w:val="both"/>
        <w:rPr>
          <w:sz w:val="28"/>
          <w:szCs w:val="28"/>
          <w:lang w:eastAsia="ru-RU"/>
        </w:rPr>
      </w:pPr>
      <w:r w:rsidRPr="00797E38">
        <w:rPr>
          <w:sz w:val="28"/>
          <w:szCs w:val="28"/>
          <w:lang w:eastAsia="ru-RU"/>
        </w:rPr>
        <w:t>е) рыночные цены на потребляемые регулируемой организацией товары (работы, услуги), сложившиеся на организованных торговых площадках, в том числе на биржах, функционирующих на территории Российской Федерации;</w:t>
      </w:r>
    </w:p>
    <w:p w14:paraId="399043BA" w14:textId="77777777" w:rsidR="00797E38" w:rsidRPr="00797E38" w:rsidRDefault="00797E38" w:rsidP="00797E38">
      <w:pPr>
        <w:autoSpaceDE w:val="0"/>
        <w:autoSpaceDN w:val="0"/>
        <w:adjustRightInd w:val="0"/>
        <w:ind w:firstLine="539"/>
        <w:jc w:val="both"/>
        <w:rPr>
          <w:sz w:val="28"/>
          <w:szCs w:val="28"/>
          <w:lang w:eastAsia="ru-RU"/>
        </w:rPr>
      </w:pPr>
      <w:r w:rsidRPr="00797E38">
        <w:rPr>
          <w:sz w:val="28"/>
          <w:szCs w:val="28"/>
          <w:lang w:eastAsia="ru-RU"/>
        </w:rPr>
        <w:t>ж) данные бухгалтерского учета и статистической отчетности регулируемой организации за 3 предыдущих периода регулирования, за которые у органа регулирования тарифов имеются указанные данные.</w:t>
      </w:r>
    </w:p>
    <w:p w14:paraId="6E82FA4E" w14:textId="77777777" w:rsidR="00797E38" w:rsidRPr="00797E38" w:rsidRDefault="00797E38" w:rsidP="00797E38">
      <w:pPr>
        <w:tabs>
          <w:tab w:val="left" w:pos="1134"/>
        </w:tabs>
        <w:jc w:val="center"/>
        <w:rPr>
          <w:b/>
          <w:sz w:val="28"/>
          <w:szCs w:val="32"/>
          <w:u w:val="single"/>
          <w:lang w:eastAsia="ru-RU"/>
        </w:rPr>
      </w:pPr>
    </w:p>
    <w:p w14:paraId="31C963F8" w14:textId="77777777" w:rsidR="00797E38" w:rsidRPr="00797E38" w:rsidRDefault="00797E38" w:rsidP="00797E38">
      <w:pPr>
        <w:tabs>
          <w:tab w:val="left" w:pos="1134"/>
        </w:tabs>
        <w:jc w:val="center"/>
        <w:rPr>
          <w:b/>
          <w:sz w:val="32"/>
          <w:szCs w:val="32"/>
          <w:u w:val="single"/>
          <w:lang w:eastAsia="ru-RU"/>
        </w:rPr>
      </w:pPr>
      <w:r w:rsidRPr="00797E38">
        <w:rPr>
          <w:b/>
          <w:sz w:val="32"/>
          <w:szCs w:val="32"/>
          <w:u w:val="single"/>
          <w:lang w:eastAsia="ru-RU"/>
        </w:rPr>
        <w:t>1.1.1. «Реагенты»</w:t>
      </w:r>
    </w:p>
    <w:p w14:paraId="160CEEA6" w14:textId="77777777" w:rsidR="00797E38" w:rsidRPr="00797E38" w:rsidRDefault="00797E38" w:rsidP="00797E38">
      <w:pPr>
        <w:tabs>
          <w:tab w:val="left" w:pos="1134"/>
        </w:tabs>
        <w:ind w:firstLine="709"/>
        <w:jc w:val="center"/>
        <w:rPr>
          <w:color w:val="FF0000"/>
          <w:sz w:val="12"/>
          <w:szCs w:val="28"/>
          <w:lang w:eastAsia="ru-RU"/>
        </w:rPr>
      </w:pPr>
    </w:p>
    <w:p w14:paraId="092C09B6"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 xml:space="preserve">Организацией заявлены для учета в необходимой валовой выручке расходы по данной статье: </w:t>
      </w:r>
    </w:p>
    <w:p w14:paraId="797D2F74"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 xml:space="preserve">- </w:t>
      </w:r>
      <w:r w:rsidRPr="00797E38">
        <w:rPr>
          <w:b/>
          <w:bCs/>
          <w:sz w:val="28"/>
          <w:szCs w:val="28"/>
          <w:lang w:eastAsia="ru-RU"/>
        </w:rPr>
        <w:t>на период с 24.06.2019 по 31.12.2019 в</w:t>
      </w:r>
      <w:r w:rsidRPr="00797E38">
        <w:rPr>
          <w:sz w:val="28"/>
          <w:szCs w:val="28"/>
          <w:lang w:eastAsia="ru-RU"/>
        </w:rPr>
        <w:t xml:space="preserve"> сумме </w:t>
      </w:r>
      <w:r w:rsidRPr="00797E38">
        <w:rPr>
          <w:b/>
          <w:i/>
          <w:sz w:val="28"/>
          <w:szCs w:val="28"/>
          <w:lang w:eastAsia="ru-RU"/>
        </w:rPr>
        <w:t xml:space="preserve">115,45 </w:t>
      </w:r>
      <w:r w:rsidRPr="00797E38">
        <w:rPr>
          <w:sz w:val="28"/>
          <w:szCs w:val="28"/>
          <w:lang w:eastAsia="ru-RU"/>
        </w:rPr>
        <w:t>тыс. руб.</w:t>
      </w:r>
    </w:p>
    <w:p w14:paraId="52927903" w14:textId="77777777" w:rsidR="00797E38" w:rsidRPr="00797E38" w:rsidRDefault="00797E38" w:rsidP="00797E38">
      <w:pPr>
        <w:ind w:firstLine="720"/>
        <w:jc w:val="both"/>
        <w:rPr>
          <w:sz w:val="28"/>
          <w:szCs w:val="28"/>
          <w:lang w:eastAsia="ru-RU"/>
        </w:rPr>
      </w:pPr>
      <w:r w:rsidRPr="00797E38">
        <w:rPr>
          <w:sz w:val="28"/>
          <w:szCs w:val="28"/>
          <w:lang w:eastAsia="ru-RU"/>
        </w:rPr>
        <w:t>Затраты по статье включают расходы на:</w:t>
      </w:r>
    </w:p>
    <w:p w14:paraId="58395C4D" w14:textId="77777777" w:rsidR="00797E38" w:rsidRPr="00797E38" w:rsidRDefault="00797E38" w:rsidP="00797E38">
      <w:pPr>
        <w:ind w:firstLine="720"/>
        <w:jc w:val="both"/>
        <w:rPr>
          <w:sz w:val="28"/>
          <w:szCs w:val="28"/>
          <w:lang w:eastAsia="ru-RU"/>
        </w:rPr>
      </w:pPr>
      <w:r w:rsidRPr="00797E38">
        <w:rPr>
          <w:sz w:val="28"/>
          <w:szCs w:val="28"/>
          <w:lang w:eastAsia="ru-RU"/>
        </w:rPr>
        <w:lastRenderedPageBreak/>
        <w:t xml:space="preserve">- </w:t>
      </w:r>
      <w:r w:rsidRPr="00797E38">
        <w:rPr>
          <w:i/>
          <w:sz w:val="28"/>
          <w:szCs w:val="28"/>
          <w:u w:val="single"/>
          <w:lang w:eastAsia="ru-RU"/>
        </w:rPr>
        <w:t>гипохлорит натрия</w:t>
      </w:r>
      <w:r w:rsidRPr="00797E38">
        <w:rPr>
          <w:sz w:val="28"/>
          <w:szCs w:val="28"/>
          <w:lang w:eastAsia="ru-RU"/>
        </w:rPr>
        <w:t xml:space="preserve"> в сумме </w:t>
      </w:r>
      <w:r w:rsidRPr="00797E38">
        <w:rPr>
          <w:b/>
          <w:i/>
          <w:sz w:val="28"/>
          <w:szCs w:val="28"/>
          <w:lang w:eastAsia="ru-RU"/>
        </w:rPr>
        <w:t xml:space="preserve">79,63 </w:t>
      </w:r>
      <w:proofErr w:type="spellStart"/>
      <w:r w:rsidRPr="00797E38">
        <w:rPr>
          <w:sz w:val="28"/>
          <w:szCs w:val="28"/>
          <w:lang w:eastAsia="ru-RU"/>
        </w:rPr>
        <w:t>тыс.руб</w:t>
      </w:r>
      <w:proofErr w:type="spellEnd"/>
      <w:r w:rsidRPr="00797E38">
        <w:rPr>
          <w:sz w:val="28"/>
          <w:szCs w:val="28"/>
          <w:lang w:eastAsia="ru-RU"/>
        </w:rPr>
        <w:t>. (объем реагента заявлен в размере 2275,00 кг., цена – 35,00 руб./т.);</w:t>
      </w:r>
    </w:p>
    <w:p w14:paraId="2B96EB9D" w14:textId="77777777" w:rsidR="00797E38" w:rsidRPr="00797E38" w:rsidRDefault="00797E38" w:rsidP="00797E38">
      <w:pPr>
        <w:ind w:firstLine="720"/>
        <w:jc w:val="both"/>
        <w:rPr>
          <w:sz w:val="28"/>
          <w:szCs w:val="28"/>
          <w:lang w:eastAsia="ru-RU"/>
        </w:rPr>
      </w:pPr>
      <w:r w:rsidRPr="00797E38">
        <w:rPr>
          <w:sz w:val="28"/>
          <w:szCs w:val="28"/>
          <w:lang w:eastAsia="ru-RU"/>
        </w:rPr>
        <w:t xml:space="preserve">- </w:t>
      </w:r>
      <w:proofErr w:type="spellStart"/>
      <w:r w:rsidRPr="00797E38">
        <w:rPr>
          <w:i/>
          <w:sz w:val="28"/>
          <w:szCs w:val="28"/>
          <w:u w:val="single"/>
          <w:lang w:eastAsia="ru-RU"/>
        </w:rPr>
        <w:t>Пуролат</w:t>
      </w:r>
      <w:proofErr w:type="spellEnd"/>
      <w:r w:rsidRPr="00797E38">
        <w:rPr>
          <w:i/>
          <w:sz w:val="28"/>
          <w:szCs w:val="28"/>
          <w:u w:val="single"/>
          <w:lang w:eastAsia="ru-RU"/>
        </w:rPr>
        <w:t xml:space="preserve"> </w:t>
      </w:r>
      <w:proofErr w:type="spellStart"/>
      <w:r w:rsidRPr="00797E38">
        <w:rPr>
          <w:i/>
          <w:sz w:val="28"/>
          <w:szCs w:val="28"/>
          <w:u w:val="single"/>
          <w:lang w:eastAsia="ru-RU"/>
        </w:rPr>
        <w:t>Бингсти</w:t>
      </w:r>
      <w:proofErr w:type="spellEnd"/>
      <w:r w:rsidRPr="00797E38">
        <w:rPr>
          <w:sz w:val="28"/>
          <w:szCs w:val="28"/>
          <w:lang w:eastAsia="ru-RU"/>
        </w:rPr>
        <w:t xml:space="preserve"> в сумме </w:t>
      </w:r>
      <w:r w:rsidRPr="00797E38">
        <w:rPr>
          <w:b/>
          <w:i/>
          <w:sz w:val="28"/>
          <w:szCs w:val="28"/>
          <w:lang w:eastAsia="ru-RU"/>
        </w:rPr>
        <w:t>35,83</w:t>
      </w:r>
      <w:r w:rsidRPr="00797E38">
        <w:rPr>
          <w:sz w:val="28"/>
          <w:szCs w:val="28"/>
          <w:lang w:eastAsia="ru-RU"/>
        </w:rPr>
        <w:t xml:space="preserve"> </w:t>
      </w:r>
      <w:proofErr w:type="spellStart"/>
      <w:r w:rsidRPr="00797E38">
        <w:rPr>
          <w:sz w:val="28"/>
          <w:szCs w:val="28"/>
          <w:lang w:eastAsia="ru-RU"/>
        </w:rPr>
        <w:t>тыс.руб</w:t>
      </w:r>
      <w:proofErr w:type="spellEnd"/>
      <w:r w:rsidRPr="00797E38">
        <w:rPr>
          <w:sz w:val="28"/>
          <w:szCs w:val="28"/>
          <w:lang w:eastAsia="ru-RU"/>
        </w:rPr>
        <w:t>. (объем реагента заявлен в размере 8935,00 кг., цена – 4,01 руб./т.).</w:t>
      </w:r>
    </w:p>
    <w:p w14:paraId="57D9A041" w14:textId="77777777" w:rsidR="00797E38" w:rsidRPr="00797E38" w:rsidRDefault="00797E38" w:rsidP="00797E38">
      <w:pPr>
        <w:ind w:firstLine="720"/>
        <w:jc w:val="both"/>
        <w:rPr>
          <w:sz w:val="28"/>
          <w:szCs w:val="28"/>
          <w:lang w:eastAsia="ru-RU"/>
        </w:rPr>
      </w:pPr>
      <w:r w:rsidRPr="00797E38">
        <w:rPr>
          <w:sz w:val="28"/>
          <w:szCs w:val="28"/>
          <w:lang w:eastAsia="ru-RU"/>
        </w:rPr>
        <w:t>В качестве обосновывающих документов в материалах тарифного дела организацией представлены:</w:t>
      </w:r>
    </w:p>
    <w:p w14:paraId="52E5BC9F" w14:textId="77777777" w:rsidR="00797E38" w:rsidRPr="00797E38" w:rsidRDefault="00797E38" w:rsidP="00797E38">
      <w:pPr>
        <w:ind w:firstLine="720"/>
        <w:jc w:val="both"/>
        <w:rPr>
          <w:sz w:val="28"/>
          <w:szCs w:val="28"/>
          <w:lang w:eastAsia="ru-RU"/>
        </w:rPr>
      </w:pPr>
      <w:r w:rsidRPr="00797E38">
        <w:rPr>
          <w:sz w:val="28"/>
          <w:szCs w:val="28"/>
          <w:lang w:eastAsia="ru-RU"/>
        </w:rPr>
        <w:t>- Договор № ТД-2-128/19 от 09.04.2019 на поставку гипохлорита натрия;</w:t>
      </w:r>
    </w:p>
    <w:p w14:paraId="528205E3" w14:textId="77777777" w:rsidR="00797E38" w:rsidRPr="00797E38" w:rsidRDefault="00797E38" w:rsidP="00797E38">
      <w:pPr>
        <w:ind w:firstLine="720"/>
        <w:jc w:val="both"/>
        <w:rPr>
          <w:sz w:val="28"/>
          <w:szCs w:val="28"/>
          <w:lang w:eastAsia="ru-RU"/>
        </w:rPr>
      </w:pPr>
      <w:r w:rsidRPr="00797E38">
        <w:rPr>
          <w:sz w:val="28"/>
          <w:szCs w:val="28"/>
          <w:lang w:eastAsia="ru-RU"/>
        </w:rPr>
        <w:t xml:space="preserve">- счета-фактуры на покупку гипохлорита натрия. </w:t>
      </w:r>
    </w:p>
    <w:p w14:paraId="6128C568" w14:textId="77777777" w:rsidR="00797E38" w:rsidRPr="00797E38" w:rsidRDefault="00797E38" w:rsidP="00797E38">
      <w:pPr>
        <w:ind w:firstLine="720"/>
        <w:jc w:val="both"/>
        <w:rPr>
          <w:sz w:val="28"/>
          <w:szCs w:val="28"/>
          <w:lang w:eastAsia="ru-RU"/>
        </w:rPr>
      </w:pPr>
      <w:r w:rsidRPr="00797E38">
        <w:rPr>
          <w:sz w:val="28"/>
          <w:szCs w:val="28"/>
          <w:lang w:eastAsia="ru-RU"/>
        </w:rPr>
        <w:t xml:space="preserve">Объем </w:t>
      </w:r>
      <w:r w:rsidRPr="00797E38">
        <w:rPr>
          <w:i/>
          <w:sz w:val="28"/>
          <w:szCs w:val="28"/>
          <w:u w:val="single"/>
          <w:lang w:eastAsia="ru-RU"/>
        </w:rPr>
        <w:t>гипохлорита натрия</w:t>
      </w:r>
      <w:r w:rsidRPr="00797E38">
        <w:rPr>
          <w:sz w:val="28"/>
          <w:szCs w:val="28"/>
          <w:lang w:eastAsia="ru-RU"/>
        </w:rPr>
        <w:t xml:space="preserve"> на 2019 год принят регулятором по плановому расходу 2019 года организации, ранее эксплуатировавшей объекты данной централизованной системы – ООО «РЭСК» (4550,00 кг. по данным, представленным в шаблоне формата </w:t>
      </w:r>
      <w:r w:rsidRPr="00797E38">
        <w:rPr>
          <w:sz w:val="28"/>
          <w:szCs w:val="28"/>
          <w:lang w:val="en-US" w:eastAsia="ru-RU"/>
        </w:rPr>
        <w:t>CALC</w:t>
      </w:r>
      <w:r w:rsidRPr="00797E38">
        <w:rPr>
          <w:sz w:val="28"/>
          <w:szCs w:val="28"/>
          <w:lang w:eastAsia="ru-RU"/>
        </w:rPr>
        <w:t>.</w:t>
      </w:r>
      <w:r w:rsidRPr="00797E38">
        <w:rPr>
          <w:sz w:val="28"/>
          <w:szCs w:val="28"/>
          <w:lang w:val="en-US" w:eastAsia="ru-RU"/>
        </w:rPr>
        <w:t>TARIFF</w:t>
      </w:r>
      <w:r w:rsidRPr="00797E38">
        <w:rPr>
          <w:sz w:val="28"/>
          <w:szCs w:val="28"/>
          <w:lang w:eastAsia="ru-RU"/>
        </w:rPr>
        <w:t>.</w:t>
      </w:r>
      <w:r w:rsidRPr="00797E38">
        <w:rPr>
          <w:sz w:val="28"/>
          <w:szCs w:val="28"/>
          <w:lang w:val="en-US" w:eastAsia="ru-RU"/>
        </w:rPr>
        <w:t>VODA</w:t>
      </w:r>
      <w:r w:rsidRPr="00797E38">
        <w:rPr>
          <w:sz w:val="28"/>
          <w:szCs w:val="28"/>
          <w:lang w:eastAsia="ru-RU"/>
        </w:rPr>
        <w:t xml:space="preserve">.6.42.) в пересчете на плановый период – </w:t>
      </w:r>
      <w:r w:rsidRPr="00797E38">
        <w:rPr>
          <w:b/>
          <w:i/>
          <w:sz w:val="28"/>
          <w:szCs w:val="28"/>
          <w:lang w:eastAsia="ru-RU"/>
        </w:rPr>
        <w:t>1533,49</w:t>
      </w:r>
      <w:r w:rsidRPr="00797E38">
        <w:rPr>
          <w:sz w:val="28"/>
          <w:szCs w:val="28"/>
          <w:lang w:eastAsia="ru-RU"/>
        </w:rPr>
        <w:t xml:space="preserve"> кг. Цена реагента принята специалистом на уровне предложения организации в размере </w:t>
      </w:r>
      <w:r w:rsidRPr="00797E38">
        <w:rPr>
          <w:b/>
          <w:i/>
          <w:sz w:val="28"/>
          <w:szCs w:val="28"/>
          <w:lang w:eastAsia="ru-RU"/>
        </w:rPr>
        <w:t>35,00</w:t>
      </w:r>
      <w:r w:rsidRPr="00797E38">
        <w:rPr>
          <w:sz w:val="28"/>
          <w:szCs w:val="28"/>
          <w:lang w:eastAsia="ru-RU"/>
        </w:rPr>
        <w:t xml:space="preserve"> руб./кг. Затраты на покупку реагента составили – </w:t>
      </w:r>
      <w:r w:rsidRPr="00797E38">
        <w:rPr>
          <w:b/>
          <w:i/>
          <w:sz w:val="28"/>
          <w:szCs w:val="28"/>
          <w:lang w:eastAsia="ru-RU"/>
        </w:rPr>
        <w:t xml:space="preserve">53,67 </w:t>
      </w:r>
      <w:r w:rsidRPr="00797E38">
        <w:rPr>
          <w:sz w:val="28"/>
          <w:szCs w:val="28"/>
          <w:lang w:eastAsia="ru-RU"/>
        </w:rPr>
        <w:t>тыс. руб.</w:t>
      </w:r>
    </w:p>
    <w:p w14:paraId="742A0EDB" w14:textId="2356FB2C" w:rsidR="00797E38" w:rsidRPr="00797E38" w:rsidRDefault="00797E38" w:rsidP="00797E38">
      <w:pPr>
        <w:ind w:firstLine="720"/>
        <w:jc w:val="both"/>
        <w:rPr>
          <w:sz w:val="28"/>
          <w:szCs w:val="28"/>
          <w:lang w:eastAsia="ru-RU"/>
        </w:rPr>
      </w:pPr>
      <w:r w:rsidRPr="00797E38">
        <w:rPr>
          <w:sz w:val="28"/>
          <w:szCs w:val="28"/>
          <w:lang w:eastAsia="ru-RU"/>
        </w:rPr>
        <w:t xml:space="preserve">Объем </w:t>
      </w:r>
      <w:proofErr w:type="spellStart"/>
      <w:r w:rsidRPr="00797E38">
        <w:rPr>
          <w:i/>
          <w:iCs/>
          <w:sz w:val="28"/>
          <w:szCs w:val="28"/>
          <w:lang w:eastAsia="ru-RU"/>
        </w:rPr>
        <w:t>П</w:t>
      </w:r>
      <w:r w:rsidRPr="00797E38">
        <w:rPr>
          <w:i/>
          <w:sz w:val="28"/>
          <w:szCs w:val="28"/>
          <w:u w:val="single"/>
          <w:lang w:eastAsia="ru-RU"/>
        </w:rPr>
        <w:t>уролата</w:t>
      </w:r>
      <w:proofErr w:type="spellEnd"/>
      <w:r w:rsidRPr="00797E38">
        <w:rPr>
          <w:i/>
          <w:sz w:val="28"/>
          <w:szCs w:val="28"/>
          <w:u w:val="single"/>
          <w:lang w:eastAsia="ru-RU"/>
        </w:rPr>
        <w:t xml:space="preserve"> </w:t>
      </w:r>
      <w:proofErr w:type="spellStart"/>
      <w:r w:rsidRPr="00797E38">
        <w:rPr>
          <w:i/>
          <w:sz w:val="28"/>
          <w:szCs w:val="28"/>
          <w:u w:val="single"/>
          <w:lang w:eastAsia="ru-RU"/>
        </w:rPr>
        <w:t>Бингсти</w:t>
      </w:r>
      <w:proofErr w:type="spellEnd"/>
      <w:r w:rsidRPr="00797E38">
        <w:rPr>
          <w:sz w:val="28"/>
          <w:szCs w:val="28"/>
          <w:lang w:eastAsia="ru-RU"/>
        </w:rPr>
        <w:t xml:space="preserve"> на регулируемый период принят регулятором в размере 1533,49 кг.  Предлагаемый организацией </w:t>
      </w:r>
      <w:proofErr w:type="gramStart"/>
      <w:r w:rsidRPr="00797E38">
        <w:rPr>
          <w:sz w:val="28"/>
          <w:szCs w:val="28"/>
          <w:lang w:eastAsia="ru-RU"/>
        </w:rPr>
        <w:t xml:space="preserve">объем  </w:t>
      </w:r>
      <w:proofErr w:type="spellStart"/>
      <w:r w:rsidRPr="00797E38">
        <w:rPr>
          <w:i/>
          <w:iCs/>
          <w:sz w:val="28"/>
          <w:szCs w:val="28"/>
          <w:lang w:eastAsia="ru-RU"/>
        </w:rPr>
        <w:t>П</w:t>
      </w:r>
      <w:r w:rsidRPr="00797E38">
        <w:rPr>
          <w:i/>
          <w:sz w:val="28"/>
          <w:szCs w:val="28"/>
          <w:u w:val="single"/>
          <w:lang w:eastAsia="ru-RU"/>
        </w:rPr>
        <w:t>уролата</w:t>
      </w:r>
      <w:proofErr w:type="spellEnd"/>
      <w:proofErr w:type="gramEnd"/>
      <w:r w:rsidRPr="00797E38">
        <w:rPr>
          <w:i/>
          <w:sz w:val="28"/>
          <w:szCs w:val="28"/>
          <w:u w:val="single"/>
          <w:lang w:eastAsia="ru-RU"/>
        </w:rPr>
        <w:t xml:space="preserve"> </w:t>
      </w:r>
      <w:proofErr w:type="spellStart"/>
      <w:r w:rsidRPr="00797E38">
        <w:rPr>
          <w:i/>
          <w:sz w:val="28"/>
          <w:szCs w:val="28"/>
          <w:u w:val="single"/>
          <w:lang w:eastAsia="ru-RU"/>
        </w:rPr>
        <w:t>Бингсти</w:t>
      </w:r>
      <w:proofErr w:type="spellEnd"/>
      <w:r w:rsidRPr="00797E38">
        <w:rPr>
          <w:sz w:val="28"/>
          <w:szCs w:val="28"/>
          <w:lang w:eastAsia="ru-RU"/>
        </w:rPr>
        <w:t xml:space="preserve">  ничем не обоснован, отсутствуют нормативно-правовые акты, регламентирующие объем применяемого  реагента. При сравнении удельного расхода предлагаемого МУП «Гарант» реагента (16,28 л/тыс. м3 сточных вод) со средним удельным расходом,  используемым при  применении вышеуказанного реагента аналогичными организациями (ООО «</w:t>
      </w:r>
      <w:proofErr w:type="spellStart"/>
      <w:r w:rsidRPr="00797E38">
        <w:rPr>
          <w:sz w:val="28"/>
          <w:szCs w:val="28"/>
          <w:lang w:eastAsia="ru-RU"/>
        </w:rPr>
        <w:t>Энергетичекая</w:t>
      </w:r>
      <w:proofErr w:type="spellEnd"/>
      <w:r w:rsidRPr="00797E38">
        <w:rPr>
          <w:sz w:val="28"/>
          <w:szCs w:val="28"/>
          <w:lang w:eastAsia="ru-RU"/>
        </w:rPr>
        <w:t xml:space="preserve"> компания», МУП ЖКУ «Белогорск») - 0,25 л/тыс. м3, установлено, что предложение организации завышено. Соответственно, регулятором предлагается принять объем реагента по среднему удельному по </w:t>
      </w:r>
      <w:proofErr w:type="spellStart"/>
      <w:r w:rsidRPr="00797E38">
        <w:rPr>
          <w:sz w:val="28"/>
          <w:szCs w:val="28"/>
          <w:lang w:eastAsia="ru-RU"/>
        </w:rPr>
        <w:t>налогичным</w:t>
      </w:r>
      <w:proofErr w:type="spellEnd"/>
      <w:r w:rsidRPr="00797E38">
        <w:rPr>
          <w:sz w:val="28"/>
          <w:szCs w:val="28"/>
          <w:lang w:eastAsia="ru-RU"/>
        </w:rPr>
        <w:t xml:space="preserve"> предприятием на плановый объем сточных вод.</w:t>
      </w:r>
    </w:p>
    <w:p w14:paraId="0C88CCDD" w14:textId="77777777" w:rsidR="00797E38" w:rsidRPr="00797E38" w:rsidRDefault="00797E38" w:rsidP="00797E38">
      <w:pPr>
        <w:ind w:firstLine="720"/>
        <w:jc w:val="both"/>
        <w:rPr>
          <w:sz w:val="28"/>
          <w:szCs w:val="28"/>
          <w:lang w:eastAsia="ru-RU"/>
        </w:rPr>
      </w:pPr>
      <w:r w:rsidRPr="00797E38">
        <w:rPr>
          <w:sz w:val="28"/>
          <w:szCs w:val="28"/>
          <w:lang w:eastAsia="ru-RU"/>
        </w:rPr>
        <w:t xml:space="preserve">Цена реагента принята специалистом на уровне предложения организации в размере </w:t>
      </w:r>
      <w:r w:rsidRPr="00797E38">
        <w:rPr>
          <w:b/>
          <w:i/>
          <w:sz w:val="28"/>
          <w:szCs w:val="28"/>
          <w:lang w:eastAsia="ru-RU"/>
        </w:rPr>
        <w:t>4,01</w:t>
      </w:r>
      <w:r w:rsidRPr="00797E38">
        <w:rPr>
          <w:sz w:val="28"/>
          <w:szCs w:val="28"/>
          <w:lang w:eastAsia="ru-RU"/>
        </w:rPr>
        <w:t xml:space="preserve"> руб./кг, что не превышает среднерыночные цены, сложившие по результатам торгов (другим аналогичным организациям). Затраты на покупку реагента составили – </w:t>
      </w:r>
      <w:r w:rsidRPr="00797E38">
        <w:rPr>
          <w:b/>
          <w:i/>
          <w:sz w:val="28"/>
          <w:szCs w:val="28"/>
          <w:lang w:eastAsia="ru-RU"/>
        </w:rPr>
        <w:t>25,</w:t>
      </w:r>
      <w:proofErr w:type="gramStart"/>
      <w:r w:rsidRPr="00797E38">
        <w:rPr>
          <w:b/>
          <w:i/>
          <w:sz w:val="28"/>
          <w:szCs w:val="28"/>
          <w:lang w:eastAsia="ru-RU"/>
        </w:rPr>
        <w:t xml:space="preserve">14 </w:t>
      </w:r>
      <w:r w:rsidRPr="00797E38">
        <w:rPr>
          <w:sz w:val="28"/>
          <w:szCs w:val="28"/>
          <w:lang w:eastAsia="ru-RU"/>
        </w:rPr>
        <w:t xml:space="preserve"> тыс.</w:t>
      </w:r>
      <w:proofErr w:type="gramEnd"/>
      <w:r w:rsidRPr="00797E38">
        <w:rPr>
          <w:sz w:val="28"/>
          <w:szCs w:val="28"/>
          <w:lang w:eastAsia="ru-RU"/>
        </w:rPr>
        <w:t xml:space="preserve"> руб.</w:t>
      </w:r>
    </w:p>
    <w:tbl>
      <w:tblPr>
        <w:tblW w:w="9283" w:type="dxa"/>
        <w:jc w:val="center"/>
        <w:tblLook w:val="04A0" w:firstRow="1" w:lastRow="0" w:firstColumn="1" w:lastColumn="0" w:noHBand="0" w:noVBand="1"/>
      </w:tblPr>
      <w:tblGrid>
        <w:gridCol w:w="3400"/>
        <w:gridCol w:w="1663"/>
        <w:gridCol w:w="1156"/>
        <w:gridCol w:w="1275"/>
        <w:gridCol w:w="1789"/>
      </w:tblGrid>
      <w:tr w:rsidR="00797E38" w:rsidRPr="00797E38" w14:paraId="552BFD3B" w14:textId="77777777" w:rsidTr="00CD15AF">
        <w:trPr>
          <w:trHeight w:val="288"/>
          <w:jc w:val="center"/>
        </w:trPr>
        <w:tc>
          <w:tcPr>
            <w:tcW w:w="9283" w:type="dxa"/>
            <w:gridSpan w:val="5"/>
            <w:tcBorders>
              <w:top w:val="nil"/>
              <w:left w:val="nil"/>
              <w:bottom w:val="nil"/>
              <w:right w:val="nil"/>
            </w:tcBorders>
            <w:shd w:val="clear" w:color="auto" w:fill="auto"/>
            <w:noWrap/>
            <w:vAlign w:val="bottom"/>
            <w:hideMark/>
          </w:tcPr>
          <w:p w14:paraId="772803F0" w14:textId="77777777" w:rsidR="00797E38" w:rsidRPr="00797E38" w:rsidRDefault="00797E38" w:rsidP="00797E38">
            <w:pPr>
              <w:jc w:val="center"/>
              <w:rPr>
                <w:b/>
                <w:bCs/>
                <w:color w:val="000000"/>
                <w:lang w:eastAsia="ru-RU"/>
              </w:rPr>
            </w:pPr>
            <w:r w:rsidRPr="00797E38">
              <w:rPr>
                <w:b/>
                <w:bCs/>
                <w:color w:val="000000"/>
                <w:lang w:eastAsia="ru-RU"/>
              </w:rPr>
              <w:t>Анализ удельного расхода реагента «</w:t>
            </w:r>
            <w:proofErr w:type="spellStart"/>
            <w:r w:rsidRPr="00797E38">
              <w:rPr>
                <w:b/>
                <w:bCs/>
                <w:color w:val="000000"/>
                <w:lang w:eastAsia="ru-RU"/>
              </w:rPr>
              <w:t>Пулорат</w:t>
            </w:r>
            <w:proofErr w:type="spellEnd"/>
            <w:r w:rsidRPr="00797E38">
              <w:rPr>
                <w:b/>
                <w:bCs/>
                <w:color w:val="000000"/>
                <w:lang w:eastAsia="ru-RU"/>
              </w:rPr>
              <w:t xml:space="preserve"> </w:t>
            </w:r>
            <w:proofErr w:type="spellStart"/>
            <w:proofErr w:type="gramStart"/>
            <w:r w:rsidRPr="00797E38">
              <w:rPr>
                <w:b/>
                <w:bCs/>
                <w:color w:val="000000"/>
                <w:lang w:eastAsia="ru-RU"/>
              </w:rPr>
              <w:t>Бингсти</w:t>
            </w:r>
            <w:proofErr w:type="spellEnd"/>
            <w:r w:rsidRPr="00797E38">
              <w:rPr>
                <w:b/>
                <w:bCs/>
                <w:color w:val="000000"/>
                <w:lang w:eastAsia="ru-RU"/>
              </w:rPr>
              <w:t>»  по</w:t>
            </w:r>
            <w:proofErr w:type="gramEnd"/>
            <w:r w:rsidRPr="00797E38">
              <w:rPr>
                <w:b/>
                <w:bCs/>
                <w:color w:val="000000"/>
                <w:lang w:eastAsia="ru-RU"/>
              </w:rPr>
              <w:t xml:space="preserve"> организациям </w:t>
            </w:r>
          </w:p>
        </w:tc>
      </w:tr>
      <w:tr w:rsidR="00797E38" w:rsidRPr="00797E38" w14:paraId="6A025273" w14:textId="77777777" w:rsidTr="00CD15AF">
        <w:trPr>
          <w:trHeight w:val="1188"/>
          <w:jc w:val="center"/>
        </w:trPr>
        <w:tc>
          <w:tcPr>
            <w:tcW w:w="3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EA1C5" w14:textId="77777777" w:rsidR="00797E38" w:rsidRPr="00797E38" w:rsidRDefault="00797E38" w:rsidP="00797E38">
            <w:pPr>
              <w:jc w:val="center"/>
              <w:rPr>
                <w:color w:val="000000"/>
                <w:lang w:eastAsia="ru-RU"/>
              </w:rPr>
            </w:pPr>
            <w:r w:rsidRPr="00797E38">
              <w:rPr>
                <w:color w:val="000000"/>
                <w:lang w:eastAsia="ru-RU"/>
              </w:rPr>
              <w:t> </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14:paraId="47B0B42B" w14:textId="77777777" w:rsidR="00797E38" w:rsidRPr="00797E38" w:rsidRDefault="00797E38" w:rsidP="00797E38">
            <w:pPr>
              <w:jc w:val="center"/>
              <w:rPr>
                <w:color w:val="000000"/>
                <w:lang w:eastAsia="ru-RU"/>
              </w:rPr>
            </w:pPr>
            <w:r w:rsidRPr="00797E38">
              <w:rPr>
                <w:color w:val="000000"/>
                <w:lang w:eastAsia="ru-RU"/>
              </w:rPr>
              <w:t>Объем пропущенных сточных вод, тыс. м</w:t>
            </w:r>
            <w:r w:rsidRPr="00797E38">
              <w:rPr>
                <w:color w:val="000000"/>
                <w:vertAlign w:val="superscript"/>
                <w:lang w:eastAsia="ru-RU"/>
              </w:rPr>
              <w:t>3</w:t>
            </w:r>
          </w:p>
        </w:tc>
        <w:tc>
          <w:tcPr>
            <w:tcW w:w="1156" w:type="dxa"/>
            <w:tcBorders>
              <w:top w:val="single" w:sz="4" w:space="0" w:color="auto"/>
              <w:left w:val="nil"/>
              <w:bottom w:val="single" w:sz="4" w:space="0" w:color="auto"/>
              <w:right w:val="single" w:sz="4" w:space="0" w:color="auto"/>
            </w:tcBorders>
            <w:shd w:val="clear" w:color="auto" w:fill="auto"/>
            <w:vAlign w:val="center"/>
            <w:hideMark/>
          </w:tcPr>
          <w:p w14:paraId="60FCB8E6" w14:textId="77777777" w:rsidR="00797E38" w:rsidRPr="00797E38" w:rsidRDefault="00797E38" w:rsidP="00797E38">
            <w:pPr>
              <w:jc w:val="center"/>
              <w:rPr>
                <w:color w:val="000000"/>
                <w:lang w:eastAsia="ru-RU"/>
              </w:rPr>
            </w:pPr>
            <w:proofErr w:type="spellStart"/>
            <w:r w:rsidRPr="00797E38">
              <w:rPr>
                <w:color w:val="000000"/>
                <w:lang w:eastAsia="ru-RU"/>
              </w:rPr>
              <w:t>Бингсти</w:t>
            </w:r>
            <w:proofErr w:type="spellEnd"/>
            <w:r w:rsidRPr="00797E38">
              <w:rPr>
                <w:color w:val="000000"/>
                <w:lang w:eastAsia="ru-RU"/>
              </w:rPr>
              <w:t>, л</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A4E433E" w14:textId="77777777" w:rsidR="00797E38" w:rsidRPr="00797E38" w:rsidRDefault="00797E38" w:rsidP="00797E38">
            <w:pPr>
              <w:jc w:val="center"/>
              <w:rPr>
                <w:color w:val="000000"/>
                <w:lang w:eastAsia="ru-RU"/>
              </w:rPr>
            </w:pPr>
            <w:r w:rsidRPr="00797E38">
              <w:rPr>
                <w:color w:val="000000"/>
                <w:lang w:eastAsia="ru-RU"/>
              </w:rPr>
              <w:t>Цена, руб. за литр, с учетом доставки</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07768CC0" w14:textId="77777777" w:rsidR="00797E38" w:rsidRPr="00797E38" w:rsidRDefault="00797E38" w:rsidP="00797E38">
            <w:pPr>
              <w:jc w:val="center"/>
              <w:rPr>
                <w:color w:val="000000"/>
                <w:lang w:eastAsia="ru-RU"/>
              </w:rPr>
            </w:pPr>
            <w:proofErr w:type="gramStart"/>
            <w:r w:rsidRPr="00797E38">
              <w:rPr>
                <w:color w:val="000000"/>
                <w:lang w:eastAsia="ru-RU"/>
              </w:rPr>
              <w:t>Удельный  расход</w:t>
            </w:r>
            <w:proofErr w:type="gramEnd"/>
            <w:r w:rsidRPr="00797E38">
              <w:rPr>
                <w:color w:val="000000"/>
                <w:lang w:eastAsia="ru-RU"/>
              </w:rPr>
              <w:t xml:space="preserve"> "</w:t>
            </w:r>
            <w:proofErr w:type="spellStart"/>
            <w:r w:rsidRPr="00797E38">
              <w:rPr>
                <w:color w:val="000000"/>
                <w:lang w:eastAsia="ru-RU"/>
              </w:rPr>
              <w:t>Бингсти</w:t>
            </w:r>
            <w:proofErr w:type="spellEnd"/>
            <w:r w:rsidRPr="00797E38">
              <w:rPr>
                <w:color w:val="000000"/>
                <w:lang w:eastAsia="ru-RU"/>
              </w:rPr>
              <w:t>",  л/на тыс. м</w:t>
            </w:r>
            <w:r w:rsidRPr="00797E38">
              <w:rPr>
                <w:color w:val="000000"/>
                <w:vertAlign w:val="superscript"/>
                <w:lang w:eastAsia="ru-RU"/>
              </w:rPr>
              <w:t>3</w:t>
            </w:r>
            <w:r w:rsidRPr="00797E38">
              <w:rPr>
                <w:color w:val="000000"/>
                <w:lang w:eastAsia="ru-RU"/>
              </w:rPr>
              <w:t xml:space="preserve"> сточных вод</w:t>
            </w:r>
          </w:p>
        </w:tc>
      </w:tr>
      <w:tr w:rsidR="00797E38" w:rsidRPr="00797E38" w14:paraId="206EB532" w14:textId="77777777" w:rsidTr="00CD15AF">
        <w:trPr>
          <w:trHeight w:val="288"/>
          <w:jc w:val="center"/>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14:paraId="76220886" w14:textId="77777777" w:rsidR="00797E38" w:rsidRPr="00797E38" w:rsidRDefault="00797E38" w:rsidP="00797E38">
            <w:pPr>
              <w:rPr>
                <w:color w:val="000000"/>
                <w:lang w:eastAsia="ru-RU"/>
              </w:rPr>
            </w:pPr>
            <w:r w:rsidRPr="00797E38">
              <w:rPr>
                <w:color w:val="000000"/>
                <w:lang w:eastAsia="ru-RU"/>
              </w:rPr>
              <w:t>ООО "ЭК"</w:t>
            </w:r>
          </w:p>
        </w:tc>
        <w:tc>
          <w:tcPr>
            <w:tcW w:w="1663" w:type="dxa"/>
            <w:tcBorders>
              <w:top w:val="nil"/>
              <w:left w:val="nil"/>
              <w:bottom w:val="single" w:sz="4" w:space="0" w:color="auto"/>
              <w:right w:val="single" w:sz="4" w:space="0" w:color="auto"/>
            </w:tcBorders>
            <w:shd w:val="clear" w:color="auto" w:fill="auto"/>
            <w:noWrap/>
            <w:vAlign w:val="bottom"/>
            <w:hideMark/>
          </w:tcPr>
          <w:p w14:paraId="12ADFB76" w14:textId="77777777" w:rsidR="00797E38" w:rsidRPr="00797E38" w:rsidRDefault="00797E38" w:rsidP="00797E38">
            <w:pPr>
              <w:jc w:val="center"/>
              <w:rPr>
                <w:color w:val="000000"/>
                <w:lang w:eastAsia="ru-RU"/>
              </w:rPr>
            </w:pPr>
            <w:r w:rsidRPr="00797E38">
              <w:rPr>
                <w:color w:val="000000"/>
                <w:lang w:eastAsia="ru-RU"/>
              </w:rPr>
              <w:t>1 273,21</w:t>
            </w:r>
          </w:p>
        </w:tc>
        <w:tc>
          <w:tcPr>
            <w:tcW w:w="1156" w:type="dxa"/>
            <w:tcBorders>
              <w:top w:val="nil"/>
              <w:left w:val="nil"/>
              <w:bottom w:val="single" w:sz="4" w:space="0" w:color="auto"/>
              <w:right w:val="single" w:sz="4" w:space="0" w:color="auto"/>
            </w:tcBorders>
            <w:shd w:val="clear" w:color="auto" w:fill="auto"/>
            <w:noWrap/>
            <w:vAlign w:val="bottom"/>
            <w:hideMark/>
          </w:tcPr>
          <w:p w14:paraId="37949E3B" w14:textId="77777777" w:rsidR="00797E38" w:rsidRPr="00797E38" w:rsidRDefault="00797E38" w:rsidP="00797E38">
            <w:pPr>
              <w:jc w:val="center"/>
              <w:rPr>
                <w:color w:val="000000"/>
                <w:lang w:eastAsia="ru-RU"/>
              </w:rPr>
            </w:pPr>
            <w:r w:rsidRPr="00797E38">
              <w:rPr>
                <w:color w:val="000000"/>
                <w:lang w:eastAsia="ru-RU"/>
              </w:rPr>
              <w:t>42,02</w:t>
            </w:r>
          </w:p>
        </w:tc>
        <w:tc>
          <w:tcPr>
            <w:tcW w:w="1275" w:type="dxa"/>
            <w:tcBorders>
              <w:top w:val="nil"/>
              <w:left w:val="nil"/>
              <w:bottom w:val="single" w:sz="4" w:space="0" w:color="auto"/>
              <w:right w:val="single" w:sz="4" w:space="0" w:color="auto"/>
            </w:tcBorders>
            <w:shd w:val="clear" w:color="auto" w:fill="auto"/>
            <w:noWrap/>
            <w:vAlign w:val="bottom"/>
            <w:hideMark/>
          </w:tcPr>
          <w:p w14:paraId="5B871865" w14:textId="77777777" w:rsidR="00797E38" w:rsidRPr="00797E38" w:rsidRDefault="00797E38" w:rsidP="00797E38">
            <w:pPr>
              <w:jc w:val="center"/>
              <w:rPr>
                <w:color w:val="000000"/>
                <w:lang w:eastAsia="ru-RU"/>
              </w:rPr>
            </w:pPr>
            <w:r w:rsidRPr="00797E38">
              <w:rPr>
                <w:color w:val="000000"/>
                <w:lang w:eastAsia="ru-RU"/>
              </w:rPr>
              <w:t>4 206,07</w:t>
            </w:r>
          </w:p>
        </w:tc>
        <w:tc>
          <w:tcPr>
            <w:tcW w:w="1789" w:type="dxa"/>
            <w:tcBorders>
              <w:top w:val="nil"/>
              <w:left w:val="nil"/>
              <w:bottom w:val="single" w:sz="4" w:space="0" w:color="auto"/>
              <w:right w:val="single" w:sz="4" w:space="0" w:color="auto"/>
            </w:tcBorders>
            <w:shd w:val="clear" w:color="auto" w:fill="auto"/>
            <w:noWrap/>
            <w:vAlign w:val="bottom"/>
            <w:hideMark/>
          </w:tcPr>
          <w:p w14:paraId="68BFC829" w14:textId="77777777" w:rsidR="00797E38" w:rsidRPr="00797E38" w:rsidRDefault="00797E38" w:rsidP="00797E38">
            <w:pPr>
              <w:jc w:val="center"/>
              <w:rPr>
                <w:color w:val="000000"/>
                <w:lang w:eastAsia="ru-RU"/>
              </w:rPr>
            </w:pPr>
            <w:r w:rsidRPr="00797E38">
              <w:rPr>
                <w:color w:val="000000"/>
                <w:lang w:eastAsia="ru-RU"/>
              </w:rPr>
              <w:t>0,033</w:t>
            </w:r>
          </w:p>
        </w:tc>
      </w:tr>
      <w:tr w:rsidR="00797E38" w:rsidRPr="00797E38" w14:paraId="786AEE7D" w14:textId="77777777" w:rsidTr="00CD15AF">
        <w:trPr>
          <w:trHeight w:val="288"/>
          <w:jc w:val="center"/>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14:paraId="522A1302" w14:textId="77777777" w:rsidR="00797E38" w:rsidRPr="00797E38" w:rsidRDefault="00797E38" w:rsidP="00797E38">
            <w:pPr>
              <w:rPr>
                <w:color w:val="000000"/>
                <w:lang w:eastAsia="ru-RU"/>
              </w:rPr>
            </w:pPr>
            <w:r w:rsidRPr="00797E38">
              <w:rPr>
                <w:color w:val="000000"/>
                <w:lang w:eastAsia="ru-RU"/>
              </w:rPr>
              <w:t xml:space="preserve">МУП ЖКУ Белогорск </w:t>
            </w:r>
          </w:p>
        </w:tc>
        <w:tc>
          <w:tcPr>
            <w:tcW w:w="1663" w:type="dxa"/>
            <w:tcBorders>
              <w:top w:val="nil"/>
              <w:left w:val="nil"/>
              <w:bottom w:val="single" w:sz="4" w:space="0" w:color="auto"/>
              <w:right w:val="single" w:sz="4" w:space="0" w:color="auto"/>
            </w:tcBorders>
            <w:shd w:val="clear" w:color="auto" w:fill="auto"/>
            <w:noWrap/>
            <w:vAlign w:val="bottom"/>
            <w:hideMark/>
          </w:tcPr>
          <w:p w14:paraId="33281762" w14:textId="77777777" w:rsidR="00797E38" w:rsidRPr="00797E38" w:rsidRDefault="00797E38" w:rsidP="00797E38">
            <w:pPr>
              <w:jc w:val="center"/>
              <w:rPr>
                <w:color w:val="000000"/>
                <w:lang w:eastAsia="ru-RU"/>
              </w:rPr>
            </w:pPr>
            <w:r w:rsidRPr="00797E38">
              <w:rPr>
                <w:color w:val="000000"/>
                <w:lang w:eastAsia="ru-RU"/>
              </w:rPr>
              <w:t>803,48</w:t>
            </w:r>
          </w:p>
        </w:tc>
        <w:tc>
          <w:tcPr>
            <w:tcW w:w="1156" w:type="dxa"/>
            <w:tcBorders>
              <w:top w:val="nil"/>
              <w:left w:val="nil"/>
              <w:bottom w:val="single" w:sz="4" w:space="0" w:color="auto"/>
              <w:right w:val="single" w:sz="4" w:space="0" w:color="auto"/>
            </w:tcBorders>
            <w:shd w:val="clear" w:color="auto" w:fill="auto"/>
            <w:noWrap/>
            <w:vAlign w:val="bottom"/>
            <w:hideMark/>
          </w:tcPr>
          <w:p w14:paraId="2415D468" w14:textId="77777777" w:rsidR="00797E38" w:rsidRPr="00797E38" w:rsidRDefault="00797E38" w:rsidP="00797E38">
            <w:pPr>
              <w:jc w:val="center"/>
              <w:rPr>
                <w:color w:val="000000"/>
                <w:lang w:eastAsia="ru-RU"/>
              </w:rPr>
            </w:pPr>
            <w:r w:rsidRPr="00797E38">
              <w:rPr>
                <w:color w:val="000000"/>
                <w:lang w:eastAsia="ru-RU"/>
              </w:rPr>
              <w:t>10,00</w:t>
            </w:r>
          </w:p>
        </w:tc>
        <w:tc>
          <w:tcPr>
            <w:tcW w:w="1275" w:type="dxa"/>
            <w:tcBorders>
              <w:top w:val="nil"/>
              <w:left w:val="nil"/>
              <w:bottom w:val="single" w:sz="4" w:space="0" w:color="auto"/>
              <w:right w:val="single" w:sz="4" w:space="0" w:color="auto"/>
            </w:tcBorders>
            <w:shd w:val="clear" w:color="auto" w:fill="auto"/>
            <w:noWrap/>
            <w:vAlign w:val="bottom"/>
            <w:hideMark/>
          </w:tcPr>
          <w:p w14:paraId="74827065" w14:textId="77777777" w:rsidR="00797E38" w:rsidRPr="00797E38" w:rsidRDefault="00797E38" w:rsidP="00797E38">
            <w:pPr>
              <w:jc w:val="center"/>
              <w:rPr>
                <w:color w:val="000000"/>
                <w:lang w:eastAsia="ru-RU"/>
              </w:rPr>
            </w:pPr>
            <w:r w:rsidRPr="00797E38">
              <w:rPr>
                <w:color w:val="000000"/>
                <w:lang w:eastAsia="ru-RU"/>
              </w:rPr>
              <w:t>4 189,54</w:t>
            </w:r>
          </w:p>
        </w:tc>
        <w:tc>
          <w:tcPr>
            <w:tcW w:w="1789" w:type="dxa"/>
            <w:tcBorders>
              <w:top w:val="nil"/>
              <w:left w:val="nil"/>
              <w:bottom w:val="single" w:sz="4" w:space="0" w:color="auto"/>
              <w:right w:val="single" w:sz="4" w:space="0" w:color="auto"/>
            </w:tcBorders>
            <w:shd w:val="clear" w:color="auto" w:fill="auto"/>
            <w:noWrap/>
            <w:vAlign w:val="bottom"/>
            <w:hideMark/>
          </w:tcPr>
          <w:p w14:paraId="4B1ED1FF" w14:textId="77777777" w:rsidR="00797E38" w:rsidRPr="00797E38" w:rsidRDefault="00797E38" w:rsidP="00797E38">
            <w:pPr>
              <w:jc w:val="center"/>
              <w:rPr>
                <w:color w:val="000000"/>
                <w:lang w:eastAsia="ru-RU"/>
              </w:rPr>
            </w:pPr>
            <w:r w:rsidRPr="00797E38">
              <w:rPr>
                <w:color w:val="000000"/>
                <w:lang w:eastAsia="ru-RU"/>
              </w:rPr>
              <w:t>0,012</w:t>
            </w:r>
          </w:p>
        </w:tc>
      </w:tr>
      <w:tr w:rsidR="00797E38" w:rsidRPr="00797E38" w14:paraId="29A67902" w14:textId="77777777" w:rsidTr="00CD15AF">
        <w:trPr>
          <w:trHeight w:val="288"/>
          <w:jc w:val="center"/>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14:paraId="394C1CDC" w14:textId="77777777" w:rsidR="00797E38" w:rsidRPr="00797E38" w:rsidRDefault="00797E38" w:rsidP="00797E38">
            <w:pPr>
              <w:rPr>
                <w:color w:val="000000"/>
                <w:lang w:eastAsia="ru-RU"/>
              </w:rPr>
            </w:pPr>
            <w:r w:rsidRPr="00797E38">
              <w:rPr>
                <w:color w:val="000000"/>
                <w:lang w:eastAsia="ru-RU"/>
              </w:rPr>
              <w:t>В среднем по двум организациям</w:t>
            </w:r>
          </w:p>
        </w:tc>
        <w:tc>
          <w:tcPr>
            <w:tcW w:w="1663" w:type="dxa"/>
            <w:tcBorders>
              <w:top w:val="nil"/>
              <w:left w:val="nil"/>
              <w:bottom w:val="single" w:sz="4" w:space="0" w:color="auto"/>
              <w:right w:val="single" w:sz="4" w:space="0" w:color="auto"/>
            </w:tcBorders>
            <w:shd w:val="clear" w:color="auto" w:fill="auto"/>
            <w:noWrap/>
            <w:vAlign w:val="bottom"/>
            <w:hideMark/>
          </w:tcPr>
          <w:p w14:paraId="37FBE9AE" w14:textId="77777777" w:rsidR="00797E38" w:rsidRPr="00797E38" w:rsidRDefault="00797E38" w:rsidP="00797E38">
            <w:pPr>
              <w:jc w:val="center"/>
              <w:rPr>
                <w:color w:val="000000"/>
                <w:lang w:eastAsia="ru-RU"/>
              </w:rPr>
            </w:pPr>
            <w:r w:rsidRPr="00797E38">
              <w:rPr>
                <w:color w:val="000000"/>
                <w:lang w:eastAsia="ru-RU"/>
              </w:rPr>
              <w:t>1 038,34</w:t>
            </w:r>
          </w:p>
        </w:tc>
        <w:tc>
          <w:tcPr>
            <w:tcW w:w="1156" w:type="dxa"/>
            <w:tcBorders>
              <w:top w:val="nil"/>
              <w:left w:val="nil"/>
              <w:bottom w:val="single" w:sz="4" w:space="0" w:color="auto"/>
              <w:right w:val="single" w:sz="4" w:space="0" w:color="auto"/>
            </w:tcBorders>
            <w:shd w:val="clear" w:color="auto" w:fill="auto"/>
            <w:noWrap/>
            <w:vAlign w:val="bottom"/>
            <w:hideMark/>
          </w:tcPr>
          <w:p w14:paraId="5640962C" w14:textId="77777777" w:rsidR="00797E38" w:rsidRPr="00797E38" w:rsidRDefault="00797E38" w:rsidP="00797E38">
            <w:pPr>
              <w:jc w:val="center"/>
              <w:rPr>
                <w:color w:val="000000"/>
                <w:lang w:eastAsia="ru-RU"/>
              </w:rPr>
            </w:pPr>
            <w:r w:rsidRPr="00797E38">
              <w:rPr>
                <w:color w:val="000000"/>
                <w:lang w:eastAsia="ru-RU"/>
              </w:rPr>
              <w:t>26,01</w:t>
            </w:r>
          </w:p>
        </w:tc>
        <w:tc>
          <w:tcPr>
            <w:tcW w:w="1275" w:type="dxa"/>
            <w:tcBorders>
              <w:top w:val="nil"/>
              <w:left w:val="nil"/>
              <w:bottom w:val="single" w:sz="4" w:space="0" w:color="auto"/>
              <w:right w:val="single" w:sz="4" w:space="0" w:color="auto"/>
            </w:tcBorders>
            <w:shd w:val="clear" w:color="auto" w:fill="auto"/>
            <w:noWrap/>
            <w:vAlign w:val="bottom"/>
            <w:hideMark/>
          </w:tcPr>
          <w:p w14:paraId="06CDE749" w14:textId="77777777" w:rsidR="00797E38" w:rsidRPr="00797E38" w:rsidRDefault="00797E38" w:rsidP="00797E38">
            <w:pPr>
              <w:jc w:val="center"/>
              <w:rPr>
                <w:color w:val="000000"/>
                <w:lang w:eastAsia="ru-RU"/>
              </w:rPr>
            </w:pPr>
            <w:r w:rsidRPr="00797E38">
              <w:rPr>
                <w:color w:val="000000"/>
                <w:lang w:eastAsia="ru-RU"/>
              </w:rPr>
              <w:t>4 197,81</w:t>
            </w:r>
          </w:p>
        </w:tc>
        <w:tc>
          <w:tcPr>
            <w:tcW w:w="1789" w:type="dxa"/>
            <w:tcBorders>
              <w:top w:val="nil"/>
              <w:left w:val="nil"/>
              <w:bottom w:val="single" w:sz="4" w:space="0" w:color="auto"/>
              <w:right w:val="single" w:sz="4" w:space="0" w:color="auto"/>
            </w:tcBorders>
            <w:shd w:val="clear" w:color="auto" w:fill="auto"/>
            <w:noWrap/>
            <w:vAlign w:val="bottom"/>
            <w:hideMark/>
          </w:tcPr>
          <w:p w14:paraId="242E9212" w14:textId="77777777" w:rsidR="00797E38" w:rsidRPr="00797E38" w:rsidRDefault="00797E38" w:rsidP="00797E38">
            <w:pPr>
              <w:jc w:val="center"/>
              <w:rPr>
                <w:color w:val="000000"/>
                <w:lang w:eastAsia="ru-RU"/>
              </w:rPr>
            </w:pPr>
            <w:r w:rsidRPr="00797E38">
              <w:rPr>
                <w:color w:val="000000"/>
                <w:lang w:eastAsia="ru-RU"/>
              </w:rPr>
              <w:t>0,025</w:t>
            </w:r>
          </w:p>
        </w:tc>
      </w:tr>
    </w:tbl>
    <w:p w14:paraId="727D0B9A" w14:textId="77777777" w:rsidR="00797E38" w:rsidRPr="00797E38" w:rsidRDefault="00797E38" w:rsidP="00797E38">
      <w:pPr>
        <w:tabs>
          <w:tab w:val="left" w:pos="1134"/>
        </w:tabs>
        <w:jc w:val="both"/>
        <w:rPr>
          <w:sz w:val="18"/>
          <w:szCs w:val="18"/>
          <w:lang w:eastAsia="ru-RU"/>
        </w:rPr>
      </w:pPr>
    </w:p>
    <w:p w14:paraId="423316E5"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 xml:space="preserve">Затраты на покупку </w:t>
      </w:r>
      <w:proofErr w:type="spellStart"/>
      <w:r w:rsidRPr="00797E38">
        <w:rPr>
          <w:sz w:val="28"/>
          <w:szCs w:val="28"/>
          <w:lang w:eastAsia="ru-RU"/>
        </w:rPr>
        <w:t>Пулората</w:t>
      </w:r>
      <w:proofErr w:type="spellEnd"/>
      <w:r w:rsidRPr="00797E38">
        <w:rPr>
          <w:sz w:val="28"/>
          <w:szCs w:val="28"/>
          <w:lang w:eastAsia="ru-RU"/>
        </w:rPr>
        <w:t xml:space="preserve"> </w:t>
      </w:r>
      <w:proofErr w:type="spellStart"/>
      <w:r w:rsidRPr="00797E38">
        <w:rPr>
          <w:sz w:val="28"/>
          <w:szCs w:val="28"/>
          <w:lang w:eastAsia="ru-RU"/>
        </w:rPr>
        <w:t>Бингсти</w:t>
      </w:r>
      <w:proofErr w:type="spellEnd"/>
      <w:r w:rsidRPr="00797E38">
        <w:rPr>
          <w:sz w:val="28"/>
          <w:szCs w:val="28"/>
          <w:lang w:eastAsia="ru-RU"/>
        </w:rPr>
        <w:t xml:space="preserve"> составили 24,15 тыс. руб.</w:t>
      </w:r>
    </w:p>
    <w:p w14:paraId="3D022416"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 xml:space="preserve">Расходы по статье «Реагенты» в пересчете на регулируемый период приняты на следующем уровне </w:t>
      </w:r>
      <w:r w:rsidRPr="00797E38">
        <w:rPr>
          <w:b/>
          <w:i/>
          <w:sz w:val="28"/>
          <w:szCs w:val="28"/>
          <w:lang w:eastAsia="ru-RU"/>
        </w:rPr>
        <w:t xml:space="preserve">85,07 </w:t>
      </w:r>
      <w:r w:rsidRPr="00797E38">
        <w:rPr>
          <w:sz w:val="28"/>
          <w:szCs w:val="28"/>
          <w:lang w:eastAsia="ru-RU"/>
        </w:rPr>
        <w:t>тыс. руб.</w:t>
      </w:r>
    </w:p>
    <w:p w14:paraId="162F321E" w14:textId="77777777" w:rsidR="00797E38" w:rsidRPr="00797E38" w:rsidRDefault="00797E38" w:rsidP="00797E38">
      <w:pPr>
        <w:tabs>
          <w:tab w:val="left" w:pos="1134"/>
        </w:tabs>
        <w:jc w:val="center"/>
        <w:rPr>
          <w:b/>
          <w:sz w:val="32"/>
          <w:szCs w:val="32"/>
          <w:u w:val="single"/>
          <w:lang w:eastAsia="ru-RU"/>
        </w:rPr>
      </w:pPr>
    </w:p>
    <w:p w14:paraId="2BA25F5F" w14:textId="77777777" w:rsidR="00797E38" w:rsidRPr="00797E38" w:rsidRDefault="00797E38" w:rsidP="00797E38">
      <w:pPr>
        <w:tabs>
          <w:tab w:val="left" w:pos="1134"/>
        </w:tabs>
        <w:jc w:val="center"/>
        <w:rPr>
          <w:b/>
          <w:sz w:val="32"/>
          <w:szCs w:val="32"/>
          <w:u w:val="single"/>
          <w:lang w:eastAsia="ru-RU"/>
        </w:rPr>
      </w:pPr>
      <w:r w:rsidRPr="00797E38">
        <w:rPr>
          <w:b/>
          <w:sz w:val="32"/>
          <w:szCs w:val="32"/>
          <w:u w:val="single"/>
          <w:lang w:eastAsia="ru-RU"/>
        </w:rPr>
        <w:t>1.1.2. «Материалы и запасные части»</w:t>
      </w:r>
    </w:p>
    <w:p w14:paraId="0F319B61" w14:textId="77777777" w:rsidR="00797E38" w:rsidRPr="00797E38" w:rsidRDefault="00797E38" w:rsidP="00797E38">
      <w:pPr>
        <w:tabs>
          <w:tab w:val="left" w:pos="1134"/>
        </w:tabs>
        <w:ind w:left="709"/>
        <w:jc w:val="center"/>
        <w:rPr>
          <w:b/>
          <w:sz w:val="10"/>
          <w:szCs w:val="32"/>
          <w:u w:val="single"/>
          <w:lang w:eastAsia="ru-RU"/>
        </w:rPr>
      </w:pPr>
    </w:p>
    <w:p w14:paraId="7D227FDF"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 xml:space="preserve">Организацией заявлены для учета в необходимой валовой выручке расходы по данной статье: </w:t>
      </w:r>
    </w:p>
    <w:p w14:paraId="2F909196"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lastRenderedPageBreak/>
        <w:t xml:space="preserve">- </w:t>
      </w:r>
      <w:r w:rsidRPr="00797E38">
        <w:rPr>
          <w:b/>
          <w:bCs/>
          <w:sz w:val="28"/>
          <w:szCs w:val="28"/>
          <w:lang w:eastAsia="ru-RU"/>
        </w:rPr>
        <w:t>на период с 24.06.2019 по 31.12.2019</w:t>
      </w:r>
      <w:r w:rsidRPr="00797E38">
        <w:rPr>
          <w:sz w:val="28"/>
          <w:szCs w:val="28"/>
          <w:lang w:eastAsia="ru-RU"/>
        </w:rPr>
        <w:t xml:space="preserve"> в сумме </w:t>
      </w:r>
      <w:r w:rsidRPr="00797E38">
        <w:rPr>
          <w:b/>
          <w:i/>
          <w:sz w:val="28"/>
          <w:szCs w:val="28"/>
          <w:lang w:eastAsia="ru-RU"/>
        </w:rPr>
        <w:t xml:space="preserve">828,81 </w:t>
      </w:r>
      <w:r w:rsidRPr="00797E38">
        <w:rPr>
          <w:sz w:val="28"/>
          <w:szCs w:val="28"/>
          <w:lang w:eastAsia="ru-RU"/>
        </w:rPr>
        <w:t>тыс. руб., в том числе расходы на ГСМ в размере 94,29 тыс. руб.</w:t>
      </w:r>
    </w:p>
    <w:p w14:paraId="582DFFD5"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 xml:space="preserve">При этом организацией не представлены в материалах тарифного дела в соответствии с пунктом 16 Методических указаний экономически обоснованные объемы потребления сырья, материалов, выполненных работ (услуг). Также дополнительно не представлены обосновывающие материалы </w:t>
      </w:r>
      <w:proofErr w:type="gramStart"/>
      <w:r w:rsidRPr="00797E38">
        <w:rPr>
          <w:sz w:val="28"/>
          <w:szCs w:val="28"/>
          <w:lang w:eastAsia="ru-RU"/>
        </w:rPr>
        <w:t>по  запросу</w:t>
      </w:r>
      <w:proofErr w:type="gramEnd"/>
      <w:r w:rsidRPr="00797E38">
        <w:rPr>
          <w:sz w:val="28"/>
          <w:szCs w:val="28"/>
          <w:lang w:eastAsia="ru-RU"/>
        </w:rPr>
        <w:t xml:space="preserve"> РЭК КО от 01.07.2019 № М-10-81/2349-02.</w:t>
      </w:r>
    </w:p>
    <w:p w14:paraId="77BC6E22"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Материалы на текущий ремонт учтены в статье «Текущий ремонт» в размере 168,100 тыс. рублей. При анализе дополнительных материалов, представленных в РЭК КО установлено, что МУП «Гарант» КГО с момента передачи имущества не осуществляло работы по аварийно-восстановительному ремонту, работы осуществляло МКУ «Управление жизнеобеспечения Краснобродского городского округа», о чем свидетельствуют представленные договоры на выполненные работы.  За период с апрель-июль 2019 года (4 месяца) сумма расходов по ремонту сетей и устранению аварий составила 168,100 тыс. рублей.</w:t>
      </w:r>
    </w:p>
    <w:p w14:paraId="12DA13CD" w14:textId="77777777" w:rsidR="00797E38" w:rsidRPr="00797E38" w:rsidRDefault="00797E38" w:rsidP="00797E38">
      <w:pPr>
        <w:tabs>
          <w:tab w:val="left" w:pos="1134"/>
        </w:tabs>
        <w:ind w:firstLine="709"/>
        <w:jc w:val="both"/>
        <w:rPr>
          <w:sz w:val="28"/>
          <w:szCs w:val="28"/>
          <w:lang w:eastAsia="ru-RU"/>
        </w:rPr>
      </w:pPr>
    </w:p>
    <w:tbl>
      <w:tblPr>
        <w:tblW w:w="9067" w:type="dxa"/>
        <w:jc w:val="center"/>
        <w:tblLook w:val="04A0" w:firstRow="1" w:lastRow="0" w:firstColumn="1" w:lastColumn="0" w:noHBand="0" w:noVBand="1"/>
      </w:tblPr>
      <w:tblGrid>
        <w:gridCol w:w="5949"/>
        <w:gridCol w:w="3118"/>
      </w:tblGrid>
      <w:tr w:rsidR="00797E38" w:rsidRPr="00797E38" w14:paraId="0BFCCC76" w14:textId="77777777" w:rsidTr="00CD15AF">
        <w:trPr>
          <w:trHeight w:val="300"/>
          <w:jc w:val="center"/>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66647" w14:textId="77777777" w:rsidR="00797E38" w:rsidRPr="00797E38" w:rsidRDefault="00797E38" w:rsidP="00797E38">
            <w:pPr>
              <w:rPr>
                <w:color w:val="000000"/>
                <w:lang w:eastAsia="ru-RU"/>
              </w:rPr>
            </w:pPr>
            <w:r w:rsidRPr="00797E38">
              <w:rPr>
                <w:color w:val="000000"/>
                <w:lang w:eastAsia="ru-RU"/>
              </w:rPr>
              <w:t> Реквизиты договоров</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14:paraId="68FEA495" w14:textId="77777777" w:rsidR="00797E38" w:rsidRPr="00797E38" w:rsidRDefault="00797E38" w:rsidP="00797E38">
            <w:pPr>
              <w:rPr>
                <w:color w:val="000000"/>
                <w:lang w:eastAsia="ru-RU"/>
              </w:rPr>
            </w:pPr>
            <w:r w:rsidRPr="00797E38">
              <w:rPr>
                <w:color w:val="000000"/>
                <w:lang w:eastAsia="ru-RU"/>
              </w:rPr>
              <w:t>Сумма, руб. с НДС</w:t>
            </w:r>
          </w:p>
        </w:tc>
      </w:tr>
      <w:tr w:rsidR="00797E38" w:rsidRPr="00797E38" w14:paraId="56CAA1E8" w14:textId="77777777" w:rsidTr="00CD15AF">
        <w:trPr>
          <w:trHeight w:val="300"/>
          <w:jc w:val="center"/>
        </w:trPr>
        <w:tc>
          <w:tcPr>
            <w:tcW w:w="5949" w:type="dxa"/>
            <w:tcBorders>
              <w:top w:val="nil"/>
              <w:left w:val="single" w:sz="4" w:space="0" w:color="auto"/>
              <w:bottom w:val="single" w:sz="4" w:space="0" w:color="auto"/>
              <w:right w:val="single" w:sz="4" w:space="0" w:color="auto"/>
            </w:tcBorders>
            <w:shd w:val="clear" w:color="auto" w:fill="auto"/>
            <w:noWrap/>
            <w:vAlign w:val="bottom"/>
            <w:hideMark/>
          </w:tcPr>
          <w:p w14:paraId="7C3C86A8" w14:textId="77777777" w:rsidR="00797E38" w:rsidRPr="00797E38" w:rsidRDefault="00797E38" w:rsidP="00797E38">
            <w:pPr>
              <w:rPr>
                <w:color w:val="000000"/>
                <w:sz w:val="22"/>
                <w:szCs w:val="22"/>
                <w:lang w:eastAsia="ru-RU"/>
              </w:rPr>
            </w:pPr>
            <w:r w:rsidRPr="00797E38">
              <w:rPr>
                <w:color w:val="000000"/>
                <w:sz w:val="22"/>
                <w:szCs w:val="22"/>
                <w:lang w:eastAsia="ru-RU"/>
              </w:rPr>
              <w:t>№ 39/2019 от 13.06.2019</w:t>
            </w:r>
          </w:p>
        </w:tc>
        <w:tc>
          <w:tcPr>
            <w:tcW w:w="3118" w:type="dxa"/>
            <w:tcBorders>
              <w:top w:val="nil"/>
              <w:left w:val="nil"/>
              <w:bottom w:val="single" w:sz="4" w:space="0" w:color="auto"/>
              <w:right w:val="single" w:sz="4" w:space="0" w:color="auto"/>
            </w:tcBorders>
            <w:shd w:val="clear" w:color="auto" w:fill="auto"/>
            <w:noWrap/>
            <w:vAlign w:val="bottom"/>
            <w:hideMark/>
          </w:tcPr>
          <w:p w14:paraId="3906D949" w14:textId="77777777" w:rsidR="00797E38" w:rsidRPr="00797E38" w:rsidRDefault="00797E38" w:rsidP="00797E38">
            <w:pPr>
              <w:jc w:val="right"/>
              <w:rPr>
                <w:color w:val="000000"/>
                <w:sz w:val="22"/>
                <w:szCs w:val="22"/>
                <w:lang w:eastAsia="ru-RU"/>
              </w:rPr>
            </w:pPr>
            <w:r w:rsidRPr="00797E38">
              <w:rPr>
                <w:color w:val="000000"/>
                <w:sz w:val="22"/>
                <w:szCs w:val="22"/>
                <w:lang w:eastAsia="ru-RU"/>
              </w:rPr>
              <w:t>71000</w:t>
            </w:r>
          </w:p>
        </w:tc>
      </w:tr>
      <w:tr w:rsidR="00797E38" w:rsidRPr="00797E38" w14:paraId="6D98DF4A" w14:textId="77777777" w:rsidTr="00CD15AF">
        <w:trPr>
          <w:trHeight w:val="300"/>
          <w:jc w:val="center"/>
        </w:trPr>
        <w:tc>
          <w:tcPr>
            <w:tcW w:w="5949" w:type="dxa"/>
            <w:tcBorders>
              <w:top w:val="nil"/>
              <w:left w:val="single" w:sz="4" w:space="0" w:color="auto"/>
              <w:bottom w:val="single" w:sz="4" w:space="0" w:color="auto"/>
              <w:right w:val="single" w:sz="4" w:space="0" w:color="auto"/>
            </w:tcBorders>
            <w:shd w:val="clear" w:color="auto" w:fill="auto"/>
            <w:noWrap/>
            <w:vAlign w:val="bottom"/>
            <w:hideMark/>
          </w:tcPr>
          <w:p w14:paraId="36B219B3" w14:textId="77777777" w:rsidR="00797E38" w:rsidRPr="00797E38" w:rsidRDefault="00797E38" w:rsidP="00797E38">
            <w:pPr>
              <w:rPr>
                <w:color w:val="000000"/>
                <w:sz w:val="22"/>
                <w:szCs w:val="22"/>
                <w:lang w:eastAsia="ru-RU"/>
              </w:rPr>
            </w:pPr>
            <w:r w:rsidRPr="00797E38">
              <w:rPr>
                <w:color w:val="000000"/>
                <w:sz w:val="22"/>
                <w:szCs w:val="22"/>
                <w:lang w:eastAsia="ru-RU"/>
              </w:rPr>
              <w:t>№15/2019 от 18.02.2019</w:t>
            </w:r>
          </w:p>
        </w:tc>
        <w:tc>
          <w:tcPr>
            <w:tcW w:w="3118" w:type="dxa"/>
            <w:tcBorders>
              <w:top w:val="nil"/>
              <w:left w:val="nil"/>
              <w:bottom w:val="single" w:sz="4" w:space="0" w:color="auto"/>
              <w:right w:val="single" w:sz="4" w:space="0" w:color="auto"/>
            </w:tcBorders>
            <w:shd w:val="clear" w:color="auto" w:fill="auto"/>
            <w:noWrap/>
            <w:vAlign w:val="bottom"/>
            <w:hideMark/>
          </w:tcPr>
          <w:p w14:paraId="6990A863" w14:textId="77777777" w:rsidR="00797E38" w:rsidRPr="00797E38" w:rsidRDefault="00797E38" w:rsidP="00797E38">
            <w:pPr>
              <w:jc w:val="right"/>
              <w:rPr>
                <w:color w:val="000000"/>
                <w:sz w:val="22"/>
                <w:szCs w:val="22"/>
                <w:lang w:eastAsia="ru-RU"/>
              </w:rPr>
            </w:pPr>
            <w:r w:rsidRPr="00797E38">
              <w:rPr>
                <w:color w:val="000000"/>
                <w:sz w:val="22"/>
                <w:szCs w:val="22"/>
                <w:lang w:eastAsia="ru-RU"/>
              </w:rPr>
              <w:t>50000</w:t>
            </w:r>
          </w:p>
        </w:tc>
      </w:tr>
      <w:tr w:rsidR="00797E38" w:rsidRPr="00797E38" w14:paraId="3AA7BD5A" w14:textId="77777777" w:rsidTr="00CD15AF">
        <w:trPr>
          <w:trHeight w:val="300"/>
          <w:jc w:val="center"/>
        </w:trPr>
        <w:tc>
          <w:tcPr>
            <w:tcW w:w="5949" w:type="dxa"/>
            <w:tcBorders>
              <w:top w:val="nil"/>
              <w:left w:val="single" w:sz="4" w:space="0" w:color="auto"/>
              <w:bottom w:val="single" w:sz="4" w:space="0" w:color="auto"/>
              <w:right w:val="single" w:sz="4" w:space="0" w:color="auto"/>
            </w:tcBorders>
            <w:shd w:val="clear" w:color="auto" w:fill="auto"/>
            <w:noWrap/>
            <w:vAlign w:val="bottom"/>
            <w:hideMark/>
          </w:tcPr>
          <w:p w14:paraId="1CBB075B" w14:textId="77777777" w:rsidR="00797E38" w:rsidRPr="00797E38" w:rsidRDefault="00797E38" w:rsidP="00797E38">
            <w:pPr>
              <w:rPr>
                <w:color w:val="000000"/>
                <w:sz w:val="22"/>
                <w:szCs w:val="22"/>
                <w:lang w:eastAsia="ru-RU"/>
              </w:rPr>
            </w:pPr>
            <w:r w:rsidRPr="00797E38">
              <w:rPr>
                <w:color w:val="000000"/>
                <w:sz w:val="22"/>
                <w:szCs w:val="22"/>
                <w:lang w:eastAsia="ru-RU"/>
              </w:rPr>
              <w:t>№234/2019 от 30.04.2019</w:t>
            </w:r>
          </w:p>
        </w:tc>
        <w:tc>
          <w:tcPr>
            <w:tcW w:w="3118" w:type="dxa"/>
            <w:tcBorders>
              <w:top w:val="nil"/>
              <w:left w:val="nil"/>
              <w:bottom w:val="single" w:sz="4" w:space="0" w:color="auto"/>
              <w:right w:val="single" w:sz="4" w:space="0" w:color="auto"/>
            </w:tcBorders>
            <w:shd w:val="clear" w:color="auto" w:fill="auto"/>
            <w:noWrap/>
            <w:vAlign w:val="bottom"/>
            <w:hideMark/>
          </w:tcPr>
          <w:p w14:paraId="4E15F012" w14:textId="77777777" w:rsidR="00797E38" w:rsidRPr="00797E38" w:rsidRDefault="00797E38" w:rsidP="00797E38">
            <w:pPr>
              <w:jc w:val="right"/>
              <w:rPr>
                <w:color w:val="000000"/>
                <w:sz w:val="22"/>
                <w:szCs w:val="22"/>
                <w:lang w:eastAsia="ru-RU"/>
              </w:rPr>
            </w:pPr>
            <w:r w:rsidRPr="00797E38">
              <w:rPr>
                <w:color w:val="000000"/>
                <w:sz w:val="22"/>
                <w:szCs w:val="22"/>
                <w:lang w:eastAsia="ru-RU"/>
              </w:rPr>
              <w:t>47100</w:t>
            </w:r>
          </w:p>
        </w:tc>
      </w:tr>
      <w:tr w:rsidR="00797E38" w:rsidRPr="00797E38" w14:paraId="0172C423" w14:textId="77777777" w:rsidTr="00CD15AF">
        <w:trPr>
          <w:trHeight w:val="300"/>
          <w:jc w:val="center"/>
        </w:trPr>
        <w:tc>
          <w:tcPr>
            <w:tcW w:w="5949" w:type="dxa"/>
            <w:tcBorders>
              <w:top w:val="nil"/>
              <w:left w:val="single" w:sz="4" w:space="0" w:color="auto"/>
              <w:bottom w:val="single" w:sz="4" w:space="0" w:color="auto"/>
              <w:right w:val="single" w:sz="4" w:space="0" w:color="auto"/>
            </w:tcBorders>
            <w:shd w:val="clear" w:color="auto" w:fill="auto"/>
            <w:noWrap/>
            <w:vAlign w:val="bottom"/>
            <w:hideMark/>
          </w:tcPr>
          <w:p w14:paraId="5018053A" w14:textId="77777777" w:rsidR="00797E38" w:rsidRPr="00797E38" w:rsidRDefault="00797E38" w:rsidP="00797E38">
            <w:pPr>
              <w:rPr>
                <w:color w:val="000000"/>
                <w:lang w:eastAsia="ru-RU"/>
              </w:rPr>
            </w:pPr>
            <w:r w:rsidRPr="00797E38">
              <w:rPr>
                <w:color w:val="000000"/>
                <w:lang w:eastAsia="ru-RU"/>
              </w:rPr>
              <w:t> ИТОГО</w:t>
            </w:r>
          </w:p>
        </w:tc>
        <w:tc>
          <w:tcPr>
            <w:tcW w:w="3118" w:type="dxa"/>
            <w:tcBorders>
              <w:top w:val="nil"/>
              <w:left w:val="nil"/>
              <w:bottom w:val="single" w:sz="4" w:space="0" w:color="auto"/>
              <w:right w:val="single" w:sz="4" w:space="0" w:color="auto"/>
            </w:tcBorders>
            <w:shd w:val="clear" w:color="auto" w:fill="auto"/>
            <w:noWrap/>
            <w:vAlign w:val="bottom"/>
            <w:hideMark/>
          </w:tcPr>
          <w:p w14:paraId="448D729D" w14:textId="77777777" w:rsidR="00797E38" w:rsidRPr="00797E38" w:rsidRDefault="00797E38" w:rsidP="00797E38">
            <w:pPr>
              <w:jc w:val="right"/>
              <w:rPr>
                <w:b/>
                <w:bCs/>
                <w:color w:val="000000"/>
                <w:lang w:eastAsia="ru-RU"/>
              </w:rPr>
            </w:pPr>
            <w:r w:rsidRPr="00797E38">
              <w:rPr>
                <w:b/>
                <w:bCs/>
                <w:color w:val="000000"/>
                <w:lang w:eastAsia="ru-RU"/>
              </w:rPr>
              <w:t>168100</w:t>
            </w:r>
          </w:p>
        </w:tc>
      </w:tr>
    </w:tbl>
    <w:p w14:paraId="2ADB10B0" w14:textId="77777777" w:rsidR="00797E38" w:rsidRPr="00797E38" w:rsidRDefault="00797E38" w:rsidP="00797E38">
      <w:pPr>
        <w:tabs>
          <w:tab w:val="left" w:pos="1134"/>
        </w:tabs>
        <w:ind w:firstLine="709"/>
        <w:jc w:val="both"/>
        <w:rPr>
          <w:sz w:val="28"/>
          <w:szCs w:val="28"/>
          <w:lang w:eastAsia="ru-RU"/>
        </w:rPr>
      </w:pPr>
    </w:p>
    <w:p w14:paraId="311BFC97"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Специалист РЭК КО полагает экономически обоснованным включить вышеуказанную сумму как фактически подтвержденную и документально обоснованную в расчет тарифа по статье «Текущий ремонт».</w:t>
      </w:r>
    </w:p>
    <w:p w14:paraId="19B60B3B"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 xml:space="preserve">Предложение предприятия об учете расходов на ГСМ в </w:t>
      </w:r>
      <w:proofErr w:type="gramStart"/>
      <w:r w:rsidRPr="00797E38">
        <w:rPr>
          <w:sz w:val="28"/>
          <w:szCs w:val="28"/>
          <w:lang w:eastAsia="ru-RU"/>
        </w:rPr>
        <w:t>сумме  141</w:t>
      </w:r>
      <w:proofErr w:type="gramEnd"/>
      <w:r w:rsidRPr="00797E38">
        <w:rPr>
          <w:sz w:val="28"/>
          <w:szCs w:val="28"/>
          <w:lang w:eastAsia="ru-RU"/>
        </w:rPr>
        <w:t xml:space="preserve">,37 тыс. руб.  отклонено в связи с тем, что водитель закреплен на услуге водоснабжения, и вышеуказанные расходы учтены в данной услуге.  </w:t>
      </w:r>
    </w:p>
    <w:p w14:paraId="77D99482" w14:textId="77777777" w:rsidR="00797E38" w:rsidRPr="00797E38" w:rsidRDefault="00797E38" w:rsidP="00797E38">
      <w:pPr>
        <w:ind w:firstLine="709"/>
        <w:jc w:val="both"/>
        <w:rPr>
          <w:sz w:val="28"/>
          <w:szCs w:val="28"/>
          <w:lang w:eastAsia="ru-RU"/>
        </w:rPr>
      </w:pPr>
      <w:r w:rsidRPr="00797E38">
        <w:rPr>
          <w:sz w:val="28"/>
          <w:szCs w:val="28"/>
          <w:lang w:eastAsia="ru-RU"/>
        </w:rPr>
        <w:t xml:space="preserve">На регулируемый период расходов по данной статье учтены на уровне </w:t>
      </w:r>
      <w:r w:rsidRPr="00797E38">
        <w:rPr>
          <w:b/>
          <w:bCs/>
          <w:i/>
          <w:iCs/>
          <w:sz w:val="28"/>
          <w:szCs w:val="28"/>
          <w:lang w:eastAsia="ru-RU"/>
        </w:rPr>
        <w:t>0,0 тыс. руб.</w:t>
      </w:r>
    </w:p>
    <w:p w14:paraId="71233F04" w14:textId="77777777" w:rsidR="00797E38" w:rsidRPr="00797E38" w:rsidRDefault="00797E38" w:rsidP="00797E38">
      <w:pPr>
        <w:tabs>
          <w:tab w:val="left" w:pos="1134"/>
        </w:tabs>
        <w:ind w:left="709"/>
        <w:jc w:val="both"/>
        <w:rPr>
          <w:b/>
          <w:i/>
          <w:sz w:val="28"/>
          <w:szCs w:val="28"/>
          <w:lang w:eastAsia="ru-RU"/>
        </w:rPr>
      </w:pPr>
    </w:p>
    <w:p w14:paraId="70356161" w14:textId="77777777" w:rsidR="00797E38" w:rsidRPr="00797E38" w:rsidRDefault="00797E38" w:rsidP="00797E38">
      <w:pPr>
        <w:tabs>
          <w:tab w:val="left" w:pos="1134"/>
        </w:tabs>
        <w:jc w:val="center"/>
        <w:rPr>
          <w:sz w:val="28"/>
          <w:szCs w:val="28"/>
          <w:lang w:eastAsia="ru-RU"/>
        </w:rPr>
      </w:pPr>
      <w:r w:rsidRPr="00797E38">
        <w:rPr>
          <w:b/>
          <w:sz w:val="32"/>
          <w:szCs w:val="32"/>
          <w:u w:val="single"/>
          <w:lang w:eastAsia="ru-RU"/>
        </w:rPr>
        <w:t>1.1.3. «Затраты на покупную электрическую энергию»</w:t>
      </w:r>
    </w:p>
    <w:p w14:paraId="4AE5B9DA" w14:textId="77777777" w:rsidR="00797E38" w:rsidRPr="00797E38" w:rsidRDefault="00797E38" w:rsidP="00797E38">
      <w:pPr>
        <w:tabs>
          <w:tab w:val="left" w:pos="1134"/>
        </w:tabs>
        <w:ind w:firstLine="709"/>
        <w:jc w:val="center"/>
        <w:rPr>
          <w:b/>
          <w:sz w:val="16"/>
          <w:szCs w:val="32"/>
          <w:u w:val="single"/>
          <w:lang w:eastAsia="ru-RU"/>
        </w:rPr>
      </w:pPr>
    </w:p>
    <w:p w14:paraId="6A17C486" w14:textId="77777777" w:rsidR="00797E38" w:rsidRPr="00797E38" w:rsidRDefault="00797E38" w:rsidP="00797E38">
      <w:pPr>
        <w:autoSpaceDE w:val="0"/>
        <w:autoSpaceDN w:val="0"/>
        <w:adjustRightInd w:val="0"/>
        <w:ind w:firstLine="720"/>
        <w:jc w:val="both"/>
        <w:rPr>
          <w:sz w:val="28"/>
          <w:szCs w:val="28"/>
          <w:lang w:eastAsia="ru-RU"/>
        </w:rPr>
      </w:pPr>
      <w:r w:rsidRPr="00797E38">
        <w:rPr>
          <w:sz w:val="28"/>
          <w:szCs w:val="28"/>
          <w:lang w:eastAsia="ru-RU"/>
        </w:rPr>
        <w:t>В соответствии с п. 20 Методических указаний расходы регулируемой организации на приобретаемые электрическую энергию (мощность), тепловую энергию (мощность), другие виды энергетических ресурсов, холодную воду, теплоноситель определяются как сумма произведений расчетных экономически (технологически, технически) обоснованных объемов приобретаемых электрической энергии (мощности), тепловой энергии (мощности), других видов энергетических ресурсов холодной воды на соответственно плановые (расчетные) цены (тарифы) на электрическую энергию (мощность), тепловую энергию (мощность), другие виды энергетических ресурсов, холодную воду. Объемы приобретаемой электрической энергии (мощности), тепловой энергии (мощности) определяются с учетом показателей надежности, качества, энергетической эффективности в сфере водоснабжения и (или) водоотведения, определенных в установленном порядке.</w:t>
      </w:r>
    </w:p>
    <w:p w14:paraId="2CDB2AD6"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lastRenderedPageBreak/>
        <w:t>Организацией заявлены для учета в необходимой валовой выручке                  расходы по данной статье:</w:t>
      </w:r>
    </w:p>
    <w:p w14:paraId="6F072BA1" w14:textId="77777777" w:rsidR="00797E38" w:rsidRPr="00797E38" w:rsidRDefault="00797E38" w:rsidP="00797E38">
      <w:pPr>
        <w:tabs>
          <w:tab w:val="left" w:pos="1134"/>
        </w:tabs>
        <w:ind w:firstLine="709"/>
        <w:jc w:val="both"/>
        <w:rPr>
          <w:sz w:val="28"/>
          <w:szCs w:val="28"/>
          <w:lang w:eastAsia="ru-RU"/>
        </w:rPr>
      </w:pPr>
      <w:r w:rsidRPr="00797E38">
        <w:rPr>
          <w:b/>
          <w:bCs/>
          <w:sz w:val="28"/>
          <w:szCs w:val="28"/>
          <w:lang w:eastAsia="ru-RU"/>
        </w:rPr>
        <w:t>На период с 24.06.2019 по 31.12.2019</w:t>
      </w:r>
      <w:r w:rsidRPr="00797E38">
        <w:rPr>
          <w:sz w:val="28"/>
          <w:szCs w:val="28"/>
          <w:lang w:eastAsia="ru-RU"/>
        </w:rPr>
        <w:t xml:space="preserve"> в сумме </w:t>
      </w:r>
      <w:r w:rsidRPr="00797E38">
        <w:rPr>
          <w:b/>
          <w:i/>
          <w:sz w:val="28"/>
          <w:szCs w:val="28"/>
          <w:lang w:eastAsia="ru-RU"/>
        </w:rPr>
        <w:t xml:space="preserve">852,07 </w:t>
      </w:r>
      <w:proofErr w:type="spellStart"/>
      <w:r w:rsidRPr="00797E38">
        <w:rPr>
          <w:sz w:val="28"/>
          <w:szCs w:val="28"/>
          <w:lang w:eastAsia="ru-RU"/>
        </w:rPr>
        <w:t>тыс.руб</w:t>
      </w:r>
      <w:proofErr w:type="spellEnd"/>
      <w:r w:rsidRPr="00797E38">
        <w:rPr>
          <w:sz w:val="28"/>
          <w:szCs w:val="28"/>
          <w:lang w:eastAsia="ru-RU"/>
        </w:rPr>
        <w:t xml:space="preserve">., в том числе: </w:t>
      </w:r>
    </w:p>
    <w:p w14:paraId="0121C22B" w14:textId="5AEE96C8" w:rsidR="00797E38" w:rsidRPr="00797E38" w:rsidRDefault="00797E38" w:rsidP="00797E38">
      <w:pPr>
        <w:tabs>
          <w:tab w:val="left" w:pos="426"/>
          <w:tab w:val="left" w:pos="709"/>
          <w:tab w:val="left" w:pos="9356"/>
          <w:tab w:val="left" w:pos="9781"/>
          <w:tab w:val="left" w:pos="9923"/>
        </w:tabs>
        <w:ind w:firstLine="709"/>
        <w:jc w:val="both"/>
        <w:rPr>
          <w:color w:val="000000"/>
          <w:sz w:val="28"/>
          <w:szCs w:val="28"/>
          <w:lang w:eastAsia="ru-RU"/>
        </w:rPr>
      </w:pPr>
      <w:r w:rsidRPr="00797E38">
        <w:rPr>
          <w:color w:val="000000"/>
          <w:sz w:val="28"/>
          <w:szCs w:val="28"/>
          <w:lang w:eastAsia="ru-RU"/>
        </w:rPr>
        <w:t xml:space="preserve">- </w:t>
      </w:r>
      <w:r w:rsidRPr="00797E38">
        <w:rPr>
          <w:i/>
          <w:color w:val="000000"/>
          <w:sz w:val="28"/>
          <w:szCs w:val="28"/>
          <w:u w:val="single"/>
          <w:lang w:eastAsia="ru-RU"/>
        </w:rPr>
        <w:t>по уровню напряжения НН</w:t>
      </w:r>
      <w:r w:rsidRPr="00797E38">
        <w:rPr>
          <w:color w:val="000000"/>
          <w:sz w:val="28"/>
          <w:szCs w:val="28"/>
          <w:lang w:eastAsia="ru-RU"/>
        </w:rPr>
        <w:t xml:space="preserve">: расходы на электрическую энергию </w:t>
      </w:r>
      <w:proofErr w:type="gramStart"/>
      <w:r w:rsidRPr="00797E38">
        <w:rPr>
          <w:color w:val="000000"/>
          <w:sz w:val="28"/>
          <w:szCs w:val="28"/>
          <w:lang w:eastAsia="ru-RU"/>
        </w:rPr>
        <w:t>–  582</w:t>
      </w:r>
      <w:proofErr w:type="gramEnd"/>
      <w:r w:rsidRPr="00797E38">
        <w:rPr>
          <w:color w:val="000000"/>
          <w:sz w:val="28"/>
          <w:szCs w:val="28"/>
          <w:lang w:eastAsia="ru-RU"/>
        </w:rPr>
        <w:t xml:space="preserve">,99 </w:t>
      </w:r>
      <w:proofErr w:type="spellStart"/>
      <w:r w:rsidRPr="00797E38">
        <w:rPr>
          <w:color w:val="000000"/>
          <w:sz w:val="28"/>
          <w:szCs w:val="28"/>
          <w:lang w:eastAsia="ru-RU"/>
        </w:rPr>
        <w:t>тыс.руб</w:t>
      </w:r>
      <w:proofErr w:type="spellEnd"/>
      <w:r w:rsidRPr="00797E38">
        <w:rPr>
          <w:color w:val="000000"/>
          <w:sz w:val="28"/>
          <w:szCs w:val="28"/>
          <w:lang w:eastAsia="ru-RU"/>
        </w:rPr>
        <w:t xml:space="preserve">. (объем электрической энергии – 97,49 </w:t>
      </w:r>
      <w:proofErr w:type="spellStart"/>
      <w:r w:rsidRPr="00797E38">
        <w:rPr>
          <w:color w:val="000000"/>
          <w:sz w:val="28"/>
          <w:szCs w:val="28"/>
          <w:lang w:eastAsia="ru-RU"/>
        </w:rPr>
        <w:t>тыс.кВт.ч</w:t>
      </w:r>
      <w:proofErr w:type="spellEnd"/>
      <w:r w:rsidRPr="00797E38">
        <w:rPr>
          <w:color w:val="000000"/>
          <w:sz w:val="28"/>
          <w:szCs w:val="28"/>
          <w:lang w:eastAsia="ru-RU"/>
        </w:rPr>
        <w:t>., цена – 5,98 руб./</w:t>
      </w:r>
      <w:proofErr w:type="spellStart"/>
      <w:r w:rsidRPr="00797E38">
        <w:rPr>
          <w:color w:val="000000"/>
          <w:sz w:val="28"/>
          <w:szCs w:val="28"/>
          <w:lang w:eastAsia="ru-RU"/>
        </w:rPr>
        <w:t>кВт.ч</w:t>
      </w:r>
      <w:proofErr w:type="spellEnd"/>
      <w:r w:rsidRPr="00797E38">
        <w:rPr>
          <w:color w:val="000000"/>
          <w:sz w:val="28"/>
          <w:szCs w:val="28"/>
          <w:lang w:eastAsia="ru-RU"/>
        </w:rPr>
        <w:t>.).</w:t>
      </w:r>
    </w:p>
    <w:p w14:paraId="072296B5" w14:textId="0E1B61A8" w:rsidR="00797E38" w:rsidRPr="00797E38" w:rsidRDefault="00797E38" w:rsidP="00797E38">
      <w:pPr>
        <w:tabs>
          <w:tab w:val="left" w:pos="426"/>
          <w:tab w:val="left" w:pos="709"/>
          <w:tab w:val="left" w:pos="9356"/>
          <w:tab w:val="left" w:pos="9781"/>
          <w:tab w:val="left" w:pos="9923"/>
        </w:tabs>
        <w:ind w:firstLine="709"/>
        <w:jc w:val="both"/>
        <w:rPr>
          <w:color w:val="000000"/>
          <w:sz w:val="28"/>
          <w:szCs w:val="28"/>
          <w:lang w:eastAsia="ru-RU"/>
        </w:rPr>
      </w:pPr>
      <w:r w:rsidRPr="00797E38">
        <w:rPr>
          <w:color w:val="000000"/>
          <w:sz w:val="28"/>
          <w:szCs w:val="28"/>
          <w:lang w:eastAsia="ru-RU"/>
        </w:rPr>
        <w:t xml:space="preserve">- </w:t>
      </w:r>
      <w:r w:rsidRPr="00797E38">
        <w:rPr>
          <w:i/>
          <w:color w:val="000000"/>
          <w:sz w:val="28"/>
          <w:szCs w:val="28"/>
          <w:u w:val="single"/>
          <w:lang w:eastAsia="ru-RU"/>
        </w:rPr>
        <w:t>по уровню напряжения ВН</w:t>
      </w:r>
      <w:r w:rsidRPr="00797E38">
        <w:rPr>
          <w:color w:val="000000"/>
          <w:sz w:val="28"/>
          <w:szCs w:val="28"/>
          <w:lang w:eastAsia="ru-RU"/>
        </w:rPr>
        <w:t xml:space="preserve">: расходы на электрическую энергию –   269,08 </w:t>
      </w:r>
      <w:proofErr w:type="spellStart"/>
      <w:r w:rsidRPr="00797E38">
        <w:rPr>
          <w:color w:val="000000"/>
          <w:sz w:val="28"/>
          <w:szCs w:val="28"/>
          <w:lang w:eastAsia="ru-RU"/>
        </w:rPr>
        <w:t>тыс.руб</w:t>
      </w:r>
      <w:proofErr w:type="spellEnd"/>
      <w:r w:rsidRPr="00797E38">
        <w:rPr>
          <w:color w:val="000000"/>
          <w:sz w:val="28"/>
          <w:szCs w:val="28"/>
          <w:lang w:eastAsia="ru-RU"/>
        </w:rPr>
        <w:t xml:space="preserve">. (объем электрической энергии – 73,52 </w:t>
      </w:r>
      <w:proofErr w:type="spellStart"/>
      <w:r w:rsidRPr="00797E38">
        <w:rPr>
          <w:color w:val="000000"/>
          <w:sz w:val="28"/>
          <w:szCs w:val="28"/>
          <w:lang w:eastAsia="ru-RU"/>
        </w:rPr>
        <w:t>тыс.кВт.ч</w:t>
      </w:r>
      <w:proofErr w:type="spellEnd"/>
      <w:r w:rsidRPr="00797E38">
        <w:rPr>
          <w:color w:val="000000"/>
          <w:sz w:val="28"/>
          <w:szCs w:val="28"/>
          <w:lang w:eastAsia="ru-RU"/>
        </w:rPr>
        <w:t>., цена – 3,66 руб./</w:t>
      </w:r>
      <w:proofErr w:type="spellStart"/>
      <w:r w:rsidRPr="00797E38">
        <w:rPr>
          <w:color w:val="000000"/>
          <w:sz w:val="28"/>
          <w:szCs w:val="28"/>
          <w:lang w:eastAsia="ru-RU"/>
        </w:rPr>
        <w:t>кВт.ч</w:t>
      </w:r>
      <w:proofErr w:type="spellEnd"/>
      <w:r w:rsidRPr="00797E38">
        <w:rPr>
          <w:color w:val="000000"/>
          <w:sz w:val="28"/>
          <w:szCs w:val="28"/>
          <w:lang w:eastAsia="ru-RU"/>
        </w:rPr>
        <w:t>.).</w:t>
      </w:r>
    </w:p>
    <w:p w14:paraId="54FC623D" w14:textId="42723C8D" w:rsidR="00797E38" w:rsidRPr="00797E38" w:rsidRDefault="00797E38" w:rsidP="00797E38">
      <w:pPr>
        <w:tabs>
          <w:tab w:val="left" w:pos="1134"/>
          <w:tab w:val="left" w:pos="9356"/>
          <w:tab w:val="left" w:pos="9781"/>
          <w:tab w:val="left" w:pos="9923"/>
        </w:tabs>
        <w:ind w:firstLine="709"/>
        <w:jc w:val="both"/>
        <w:rPr>
          <w:color w:val="000000"/>
          <w:sz w:val="28"/>
          <w:szCs w:val="28"/>
          <w:lang w:eastAsia="ru-RU"/>
        </w:rPr>
      </w:pPr>
      <w:r w:rsidRPr="00797E38">
        <w:rPr>
          <w:color w:val="000000"/>
          <w:sz w:val="28"/>
          <w:szCs w:val="28"/>
          <w:lang w:eastAsia="ru-RU"/>
        </w:rPr>
        <w:t>Поставка электрической энергии осуществляется ПАО «</w:t>
      </w:r>
      <w:proofErr w:type="spellStart"/>
      <w:r w:rsidRPr="00797E38">
        <w:rPr>
          <w:color w:val="000000"/>
          <w:sz w:val="28"/>
          <w:szCs w:val="28"/>
          <w:lang w:eastAsia="ru-RU"/>
        </w:rPr>
        <w:t>Кузбассэнергосбыт</w:t>
      </w:r>
      <w:proofErr w:type="spellEnd"/>
      <w:r w:rsidRPr="00797E38">
        <w:rPr>
          <w:color w:val="000000"/>
          <w:sz w:val="28"/>
          <w:szCs w:val="28"/>
          <w:lang w:eastAsia="ru-RU"/>
        </w:rPr>
        <w:t>».</w:t>
      </w:r>
    </w:p>
    <w:p w14:paraId="7151A43F" w14:textId="77777777" w:rsidR="00797E38" w:rsidRPr="00797E38" w:rsidRDefault="00797E38" w:rsidP="00797E38">
      <w:pPr>
        <w:tabs>
          <w:tab w:val="left" w:pos="1134"/>
          <w:tab w:val="left" w:pos="9356"/>
          <w:tab w:val="left" w:pos="9781"/>
          <w:tab w:val="left" w:pos="9923"/>
        </w:tabs>
        <w:ind w:firstLine="709"/>
        <w:jc w:val="both"/>
        <w:rPr>
          <w:color w:val="000000"/>
          <w:sz w:val="28"/>
          <w:szCs w:val="28"/>
          <w:lang w:eastAsia="ru-RU"/>
        </w:rPr>
      </w:pPr>
      <w:r w:rsidRPr="00797E38">
        <w:rPr>
          <w:color w:val="000000"/>
          <w:sz w:val="28"/>
          <w:szCs w:val="28"/>
          <w:lang w:eastAsia="ru-RU"/>
        </w:rPr>
        <w:t>В качестве обосновывающих документов, в материалах тарифного дела представлены:</w:t>
      </w:r>
    </w:p>
    <w:p w14:paraId="64170490" w14:textId="77777777" w:rsidR="00797E38" w:rsidRPr="00797E38" w:rsidRDefault="00797E38" w:rsidP="00797E38">
      <w:pPr>
        <w:tabs>
          <w:tab w:val="left" w:pos="1134"/>
          <w:tab w:val="left" w:pos="9356"/>
          <w:tab w:val="left" w:pos="9781"/>
          <w:tab w:val="left" w:pos="9923"/>
        </w:tabs>
        <w:ind w:firstLine="709"/>
        <w:jc w:val="both"/>
        <w:rPr>
          <w:color w:val="000000"/>
          <w:sz w:val="28"/>
          <w:szCs w:val="28"/>
          <w:lang w:eastAsia="ru-RU"/>
        </w:rPr>
      </w:pPr>
      <w:r w:rsidRPr="00797E38">
        <w:rPr>
          <w:color w:val="000000"/>
          <w:sz w:val="28"/>
          <w:szCs w:val="28"/>
          <w:lang w:eastAsia="ru-RU"/>
        </w:rPr>
        <w:t xml:space="preserve">- счет-фактура за потребленную электрическую энергию за май 2019 года; </w:t>
      </w:r>
    </w:p>
    <w:p w14:paraId="6216F5EE" w14:textId="77777777" w:rsidR="00797E38" w:rsidRPr="00797E38" w:rsidRDefault="00797E38" w:rsidP="00797E38">
      <w:pPr>
        <w:tabs>
          <w:tab w:val="left" w:pos="1134"/>
          <w:tab w:val="left" w:pos="9356"/>
          <w:tab w:val="left" w:pos="9781"/>
          <w:tab w:val="left" w:pos="9923"/>
        </w:tabs>
        <w:ind w:firstLine="709"/>
        <w:jc w:val="both"/>
        <w:rPr>
          <w:color w:val="000000"/>
          <w:sz w:val="28"/>
          <w:szCs w:val="28"/>
          <w:lang w:eastAsia="ru-RU"/>
        </w:rPr>
      </w:pPr>
      <w:r w:rsidRPr="00797E38">
        <w:rPr>
          <w:color w:val="000000"/>
          <w:sz w:val="28"/>
          <w:szCs w:val="28"/>
          <w:lang w:eastAsia="ru-RU"/>
        </w:rPr>
        <w:t>- договор энергосбережения от 01.01.2019 № 620063;</w:t>
      </w:r>
    </w:p>
    <w:p w14:paraId="25E5A1B3" w14:textId="77777777" w:rsidR="00797E38" w:rsidRPr="00797E38" w:rsidRDefault="00797E38" w:rsidP="00797E38">
      <w:pPr>
        <w:tabs>
          <w:tab w:val="left" w:pos="1134"/>
          <w:tab w:val="left" w:pos="9356"/>
          <w:tab w:val="left" w:pos="9781"/>
          <w:tab w:val="left" w:pos="9923"/>
        </w:tabs>
        <w:ind w:firstLine="709"/>
        <w:jc w:val="both"/>
        <w:rPr>
          <w:color w:val="000000"/>
          <w:sz w:val="28"/>
          <w:szCs w:val="28"/>
          <w:lang w:eastAsia="ru-RU"/>
        </w:rPr>
      </w:pPr>
      <w:r w:rsidRPr="00797E38">
        <w:rPr>
          <w:color w:val="000000"/>
          <w:sz w:val="28"/>
          <w:szCs w:val="28"/>
          <w:lang w:eastAsia="ru-RU"/>
        </w:rPr>
        <w:t>- дополнительное соглашение к муниципальному контракту энергосбережения от 31.12.2018 № 620024.</w:t>
      </w:r>
    </w:p>
    <w:p w14:paraId="75791BA1" w14:textId="77777777" w:rsidR="00797E38" w:rsidRPr="00797E38" w:rsidRDefault="00797E38" w:rsidP="00797E38">
      <w:pPr>
        <w:tabs>
          <w:tab w:val="left" w:pos="1134"/>
          <w:tab w:val="left" w:pos="9356"/>
          <w:tab w:val="left" w:pos="9781"/>
          <w:tab w:val="left" w:pos="9923"/>
        </w:tabs>
        <w:ind w:firstLine="709"/>
        <w:jc w:val="both"/>
        <w:rPr>
          <w:color w:val="000000"/>
          <w:sz w:val="28"/>
          <w:szCs w:val="28"/>
          <w:lang w:eastAsia="ru-RU"/>
        </w:rPr>
      </w:pPr>
      <w:r w:rsidRPr="00797E38">
        <w:rPr>
          <w:color w:val="000000"/>
          <w:sz w:val="28"/>
          <w:szCs w:val="28"/>
          <w:lang w:eastAsia="ru-RU"/>
        </w:rPr>
        <w:t>Специалистом дополнительно запрошены у ПАО «</w:t>
      </w:r>
      <w:proofErr w:type="spellStart"/>
      <w:r w:rsidRPr="00797E38">
        <w:rPr>
          <w:color w:val="000000"/>
          <w:sz w:val="28"/>
          <w:szCs w:val="28"/>
          <w:lang w:eastAsia="ru-RU"/>
        </w:rPr>
        <w:t>Кузбассэнергосбыт</w:t>
      </w:r>
      <w:proofErr w:type="spellEnd"/>
      <w:r w:rsidRPr="00797E38">
        <w:rPr>
          <w:color w:val="000000"/>
          <w:sz w:val="28"/>
          <w:szCs w:val="28"/>
          <w:lang w:eastAsia="ru-RU"/>
        </w:rPr>
        <w:t>» фактические объемы потребления электрической энергии по ранее действующей организации ООО «РЭСК» за 2018 год. По данным, представленным ПАО «</w:t>
      </w:r>
      <w:proofErr w:type="spellStart"/>
      <w:r w:rsidRPr="00797E38">
        <w:rPr>
          <w:color w:val="000000"/>
          <w:sz w:val="28"/>
          <w:szCs w:val="28"/>
          <w:lang w:eastAsia="ru-RU"/>
        </w:rPr>
        <w:t>Кузбассэнергосбыт</w:t>
      </w:r>
      <w:proofErr w:type="spellEnd"/>
      <w:r w:rsidRPr="00797E38">
        <w:rPr>
          <w:color w:val="000000"/>
          <w:sz w:val="28"/>
          <w:szCs w:val="28"/>
          <w:lang w:eastAsia="ru-RU"/>
        </w:rPr>
        <w:t xml:space="preserve">» за 2018 год, объем потребленной электрической энергии составил: </w:t>
      </w:r>
    </w:p>
    <w:p w14:paraId="4225D3E4" w14:textId="77777777" w:rsidR="00797E38" w:rsidRPr="00797E38" w:rsidRDefault="00797E38" w:rsidP="00797E38">
      <w:pPr>
        <w:tabs>
          <w:tab w:val="left" w:pos="1134"/>
        </w:tabs>
        <w:ind w:firstLine="709"/>
        <w:jc w:val="both"/>
        <w:rPr>
          <w:sz w:val="28"/>
          <w:szCs w:val="28"/>
          <w:lang w:eastAsia="ru-RU"/>
        </w:rPr>
      </w:pPr>
      <w:r w:rsidRPr="00797E38">
        <w:rPr>
          <w:color w:val="000000"/>
          <w:sz w:val="28"/>
          <w:szCs w:val="28"/>
          <w:lang w:eastAsia="ru-RU"/>
        </w:rPr>
        <w:t xml:space="preserve">- </w:t>
      </w:r>
      <w:r w:rsidRPr="00797E38">
        <w:rPr>
          <w:i/>
          <w:color w:val="000000"/>
          <w:sz w:val="28"/>
          <w:szCs w:val="28"/>
          <w:u w:val="single"/>
          <w:lang w:eastAsia="ru-RU"/>
        </w:rPr>
        <w:t>по уровню напряжения ВН</w:t>
      </w:r>
      <w:r w:rsidRPr="00797E38">
        <w:rPr>
          <w:color w:val="000000"/>
          <w:sz w:val="28"/>
          <w:szCs w:val="28"/>
          <w:lang w:eastAsia="ru-RU"/>
        </w:rPr>
        <w:t xml:space="preserve"> -</w:t>
      </w:r>
      <w:r w:rsidRPr="00797E38">
        <w:rPr>
          <w:i/>
          <w:iCs/>
          <w:color w:val="000000"/>
          <w:sz w:val="28"/>
          <w:szCs w:val="28"/>
          <w:lang w:eastAsia="ru-RU"/>
        </w:rPr>
        <w:t xml:space="preserve">144,57 тыс. </w:t>
      </w:r>
      <w:proofErr w:type="spellStart"/>
      <w:r w:rsidRPr="00797E38">
        <w:rPr>
          <w:i/>
          <w:iCs/>
          <w:sz w:val="28"/>
          <w:szCs w:val="28"/>
          <w:lang w:eastAsia="ru-RU"/>
        </w:rPr>
        <w:t>кВт.ч</w:t>
      </w:r>
      <w:proofErr w:type="spellEnd"/>
      <w:r w:rsidRPr="00797E38">
        <w:rPr>
          <w:i/>
          <w:iCs/>
          <w:sz w:val="28"/>
          <w:szCs w:val="28"/>
          <w:lang w:eastAsia="ru-RU"/>
        </w:rPr>
        <w:t>;</w:t>
      </w:r>
    </w:p>
    <w:p w14:paraId="403EBAF4" w14:textId="77777777" w:rsidR="00797E38" w:rsidRPr="00797E38" w:rsidRDefault="00797E38" w:rsidP="00797E38">
      <w:pPr>
        <w:tabs>
          <w:tab w:val="left" w:pos="1134"/>
        </w:tabs>
        <w:ind w:firstLine="709"/>
        <w:jc w:val="both"/>
        <w:rPr>
          <w:i/>
          <w:iCs/>
          <w:color w:val="000000"/>
          <w:sz w:val="28"/>
          <w:szCs w:val="28"/>
          <w:u w:val="single"/>
          <w:lang w:eastAsia="ru-RU"/>
        </w:rPr>
      </w:pPr>
      <w:r w:rsidRPr="00797E38">
        <w:rPr>
          <w:i/>
          <w:iCs/>
          <w:sz w:val="28"/>
          <w:szCs w:val="28"/>
          <w:u w:val="single"/>
          <w:lang w:eastAsia="ru-RU"/>
        </w:rPr>
        <w:t xml:space="preserve">- по уровню напряжения СН2- </w:t>
      </w:r>
      <w:r w:rsidRPr="00797E38">
        <w:rPr>
          <w:i/>
          <w:iCs/>
          <w:sz w:val="28"/>
          <w:szCs w:val="28"/>
          <w:lang w:eastAsia="ru-RU"/>
        </w:rPr>
        <w:t>3,78</w:t>
      </w:r>
      <w:r w:rsidRPr="00797E38">
        <w:rPr>
          <w:i/>
          <w:iCs/>
          <w:color w:val="000000"/>
          <w:sz w:val="28"/>
          <w:szCs w:val="28"/>
          <w:lang w:eastAsia="ru-RU"/>
        </w:rPr>
        <w:t xml:space="preserve"> тыс. </w:t>
      </w:r>
      <w:proofErr w:type="spellStart"/>
      <w:r w:rsidRPr="00797E38">
        <w:rPr>
          <w:i/>
          <w:iCs/>
          <w:sz w:val="28"/>
          <w:szCs w:val="28"/>
          <w:lang w:eastAsia="ru-RU"/>
        </w:rPr>
        <w:t>кВт.ч</w:t>
      </w:r>
      <w:proofErr w:type="spellEnd"/>
      <w:r w:rsidRPr="00797E38">
        <w:rPr>
          <w:i/>
          <w:iCs/>
          <w:sz w:val="28"/>
          <w:szCs w:val="28"/>
          <w:lang w:eastAsia="ru-RU"/>
        </w:rPr>
        <w:t>;</w:t>
      </w:r>
    </w:p>
    <w:p w14:paraId="4196F669" w14:textId="77777777" w:rsidR="00797E38" w:rsidRPr="00797E38" w:rsidRDefault="00797E38" w:rsidP="00797E38">
      <w:pPr>
        <w:tabs>
          <w:tab w:val="left" w:pos="1134"/>
        </w:tabs>
        <w:ind w:firstLine="709"/>
        <w:jc w:val="both"/>
        <w:rPr>
          <w:i/>
          <w:iCs/>
          <w:color w:val="000000"/>
          <w:sz w:val="28"/>
          <w:szCs w:val="28"/>
          <w:u w:val="single"/>
          <w:lang w:eastAsia="ru-RU"/>
        </w:rPr>
      </w:pPr>
      <w:r w:rsidRPr="00797E38">
        <w:rPr>
          <w:i/>
          <w:iCs/>
          <w:sz w:val="28"/>
          <w:szCs w:val="28"/>
          <w:u w:val="single"/>
          <w:lang w:eastAsia="ru-RU"/>
        </w:rPr>
        <w:t xml:space="preserve">- по уровню напряжения НН- </w:t>
      </w:r>
      <w:r w:rsidRPr="00797E38">
        <w:rPr>
          <w:i/>
          <w:iCs/>
          <w:sz w:val="28"/>
          <w:szCs w:val="28"/>
          <w:lang w:eastAsia="ru-RU"/>
        </w:rPr>
        <w:t>177,16</w:t>
      </w:r>
      <w:r w:rsidRPr="00797E38">
        <w:rPr>
          <w:i/>
          <w:iCs/>
          <w:color w:val="000000"/>
          <w:sz w:val="28"/>
          <w:szCs w:val="28"/>
          <w:lang w:eastAsia="ru-RU"/>
        </w:rPr>
        <w:t xml:space="preserve"> тыс. </w:t>
      </w:r>
      <w:proofErr w:type="spellStart"/>
      <w:r w:rsidRPr="00797E38">
        <w:rPr>
          <w:i/>
          <w:iCs/>
          <w:sz w:val="28"/>
          <w:szCs w:val="28"/>
          <w:lang w:eastAsia="ru-RU"/>
        </w:rPr>
        <w:t>кВт.ч</w:t>
      </w:r>
      <w:proofErr w:type="spellEnd"/>
      <w:r w:rsidRPr="00797E38">
        <w:rPr>
          <w:i/>
          <w:iCs/>
          <w:sz w:val="28"/>
          <w:szCs w:val="28"/>
          <w:lang w:eastAsia="ru-RU"/>
        </w:rPr>
        <w:t>;</w:t>
      </w:r>
    </w:p>
    <w:p w14:paraId="5777F6D4" w14:textId="348E9828" w:rsidR="00797E38" w:rsidRPr="00797E38" w:rsidRDefault="00797E38" w:rsidP="00797E38">
      <w:pPr>
        <w:tabs>
          <w:tab w:val="left" w:pos="1134"/>
        </w:tabs>
        <w:ind w:firstLine="709"/>
        <w:jc w:val="both"/>
        <w:rPr>
          <w:sz w:val="28"/>
          <w:szCs w:val="28"/>
          <w:lang w:eastAsia="ru-RU"/>
        </w:rPr>
      </w:pPr>
      <w:r w:rsidRPr="00797E38">
        <w:rPr>
          <w:sz w:val="28"/>
          <w:szCs w:val="28"/>
          <w:lang w:eastAsia="ru-RU"/>
        </w:rPr>
        <w:t xml:space="preserve">Расходы по статье на регулируемый период приняты в сумме </w:t>
      </w:r>
      <w:r w:rsidRPr="00797E38">
        <w:rPr>
          <w:b/>
          <w:bCs/>
          <w:sz w:val="28"/>
          <w:szCs w:val="28"/>
          <w:lang w:eastAsia="ru-RU"/>
        </w:rPr>
        <w:t xml:space="preserve">578,57 тыс. руб., </w:t>
      </w:r>
      <w:r w:rsidRPr="00797E38">
        <w:rPr>
          <w:sz w:val="28"/>
          <w:szCs w:val="28"/>
          <w:lang w:eastAsia="ru-RU"/>
        </w:rPr>
        <w:t>в том числе:</w:t>
      </w:r>
    </w:p>
    <w:p w14:paraId="3045174E" w14:textId="77777777" w:rsidR="00797E38" w:rsidRPr="00797E38" w:rsidRDefault="00797E38" w:rsidP="00797E38">
      <w:pPr>
        <w:tabs>
          <w:tab w:val="left" w:pos="1134"/>
        </w:tabs>
        <w:ind w:firstLine="709"/>
        <w:jc w:val="both"/>
        <w:rPr>
          <w:color w:val="000000"/>
          <w:sz w:val="28"/>
          <w:szCs w:val="28"/>
          <w:lang w:eastAsia="ru-RU"/>
        </w:rPr>
      </w:pPr>
      <w:r w:rsidRPr="00797E38">
        <w:rPr>
          <w:color w:val="000000"/>
          <w:sz w:val="28"/>
          <w:szCs w:val="28"/>
          <w:lang w:eastAsia="ru-RU"/>
        </w:rPr>
        <w:t xml:space="preserve">- </w:t>
      </w:r>
      <w:r w:rsidRPr="00797E38">
        <w:rPr>
          <w:i/>
          <w:color w:val="000000"/>
          <w:sz w:val="28"/>
          <w:szCs w:val="28"/>
          <w:u w:val="single"/>
          <w:lang w:eastAsia="ru-RU"/>
        </w:rPr>
        <w:t>по уровню напряжения ВН</w:t>
      </w:r>
      <w:r w:rsidRPr="00797E38">
        <w:rPr>
          <w:color w:val="000000"/>
          <w:sz w:val="28"/>
          <w:szCs w:val="28"/>
          <w:lang w:eastAsia="ru-RU"/>
        </w:rPr>
        <w:t xml:space="preserve"> – 182,12 тыс. руб.</w:t>
      </w:r>
    </w:p>
    <w:p w14:paraId="659BE194" w14:textId="01641C01" w:rsidR="00797E38" w:rsidRPr="00797E38" w:rsidRDefault="00797E38" w:rsidP="00797E38">
      <w:pPr>
        <w:tabs>
          <w:tab w:val="left" w:pos="1134"/>
        </w:tabs>
        <w:ind w:firstLine="709"/>
        <w:jc w:val="both"/>
        <w:rPr>
          <w:color w:val="000000"/>
          <w:sz w:val="28"/>
          <w:szCs w:val="28"/>
          <w:lang w:eastAsia="ru-RU"/>
        </w:rPr>
      </w:pPr>
      <w:r w:rsidRPr="00797E38">
        <w:rPr>
          <w:color w:val="000000"/>
          <w:sz w:val="28"/>
          <w:szCs w:val="28"/>
          <w:lang w:eastAsia="ru-RU"/>
        </w:rPr>
        <w:t xml:space="preserve">Рассчитано исходя из объема э/энергии, рассчитанной по фактическим данным за 2018 год в пересчете на 4 месяца регулируемого периода - </w:t>
      </w:r>
      <w:r w:rsidRPr="00797E38">
        <w:rPr>
          <w:sz w:val="28"/>
          <w:szCs w:val="28"/>
          <w:lang w:eastAsia="ru-RU"/>
        </w:rPr>
        <w:t xml:space="preserve">148,19 тыс. </w:t>
      </w:r>
      <w:proofErr w:type="spellStart"/>
      <w:r w:rsidRPr="00797E38">
        <w:rPr>
          <w:sz w:val="28"/>
          <w:szCs w:val="28"/>
          <w:lang w:eastAsia="ru-RU"/>
        </w:rPr>
        <w:t>кВт.ч</w:t>
      </w:r>
      <w:proofErr w:type="spellEnd"/>
      <w:r w:rsidRPr="00797E38">
        <w:rPr>
          <w:sz w:val="28"/>
          <w:szCs w:val="28"/>
          <w:lang w:eastAsia="ru-RU"/>
        </w:rPr>
        <w:t xml:space="preserve"> и тарифа на электрическую энергию по представленной счет-фактуре за май 2019 года 3,78  руб./</w:t>
      </w:r>
      <w:proofErr w:type="spellStart"/>
      <w:r w:rsidRPr="00797E38">
        <w:rPr>
          <w:sz w:val="28"/>
          <w:szCs w:val="28"/>
          <w:lang w:eastAsia="ru-RU"/>
        </w:rPr>
        <w:t>кВт.ч</w:t>
      </w:r>
      <w:proofErr w:type="spellEnd"/>
      <w:r w:rsidRPr="00797E38">
        <w:rPr>
          <w:sz w:val="28"/>
          <w:szCs w:val="28"/>
          <w:lang w:eastAsia="ru-RU"/>
        </w:rPr>
        <w:t xml:space="preserve"> с НДС).</w:t>
      </w:r>
    </w:p>
    <w:p w14:paraId="2829C73B" w14:textId="77777777" w:rsidR="00797E38" w:rsidRPr="00797E38" w:rsidRDefault="00797E38" w:rsidP="00797E38">
      <w:pPr>
        <w:tabs>
          <w:tab w:val="left" w:pos="1134"/>
        </w:tabs>
        <w:ind w:firstLine="709"/>
        <w:jc w:val="both"/>
        <w:rPr>
          <w:sz w:val="28"/>
          <w:szCs w:val="28"/>
          <w:lang w:eastAsia="ru-RU"/>
        </w:rPr>
      </w:pPr>
      <w:r w:rsidRPr="00797E38">
        <w:rPr>
          <w:i/>
          <w:iCs/>
          <w:sz w:val="28"/>
          <w:szCs w:val="28"/>
          <w:u w:val="single"/>
          <w:lang w:eastAsia="ru-RU"/>
        </w:rPr>
        <w:t>- по уровню напряжения СН2-</w:t>
      </w:r>
      <w:r w:rsidRPr="00797E38">
        <w:rPr>
          <w:sz w:val="28"/>
          <w:szCs w:val="28"/>
          <w:lang w:eastAsia="ru-RU"/>
        </w:rPr>
        <w:t>1,18 тыс. руб.</w:t>
      </w:r>
    </w:p>
    <w:p w14:paraId="65CCDB74" w14:textId="7FDFFBE5" w:rsidR="00797E38" w:rsidRPr="00797E38" w:rsidRDefault="00797E38" w:rsidP="00797E38">
      <w:pPr>
        <w:tabs>
          <w:tab w:val="left" w:pos="1134"/>
        </w:tabs>
        <w:ind w:firstLine="709"/>
        <w:jc w:val="both"/>
        <w:rPr>
          <w:color w:val="000000"/>
          <w:sz w:val="28"/>
          <w:szCs w:val="28"/>
          <w:lang w:eastAsia="ru-RU"/>
        </w:rPr>
      </w:pPr>
      <w:r w:rsidRPr="00797E38">
        <w:rPr>
          <w:color w:val="000000"/>
          <w:sz w:val="28"/>
          <w:szCs w:val="28"/>
          <w:lang w:eastAsia="ru-RU"/>
        </w:rPr>
        <w:t xml:space="preserve">Рассчитано исходя из объема э/энергии, рассчитанной по фактическим данным за 2018 год в пересчете на 4 месяца регулируемого периода - </w:t>
      </w:r>
      <w:r w:rsidRPr="00797E38">
        <w:rPr>
          <w:sz w:val="28"/>
          <w:szCs w:val="28"/>
          <w:lang w:eastAsia="ru-RU"/>
        </w:rPr>
        <w:t xml:space="preserve">1 тыс. </w:t>
      </w:r>
      <w:proofErr w:type="spellStart"/>
      <w:r w:rsidRPr="00797E38">
        <w:rPr>
          <w:sz w:val="28"/>
          <w:szCs w:val="28"/>
          <w:lang w:eastAsia="ru-RU"/>
        </w:rPr>
        <w:t>кВт.ч</w:t>
      </w:r>
      <w:proofErr w:type="spellEnd"/>
      <w:r w:rsidRPr="00797E38">
        <w:rPr>
          <w:sz w:val="28"/>
          <w:szCs w:val="28"/>
          <w:lang w:eastAsia="ru-RU"/>
        </w:rPr>
        <w:t xml:space="preserve"> и тарифа на электрическую энергию по представленной счет-фактуре за май 2019 года 4,41  руб./</w:t>
      </w:r>
      <w:proofErr w:type="spellStart"/>
      <w:r w:rsidRPr="00797E38">
        <w:rPr>
          <w:sz w:val="28"/>
          <w:szCs w:val="28"/>
          <w:lang w:eastAsia="ru-RU"/>
        </w:rPr>
        <w:t>кВт.ч</w:t>
      </w:r>
      <w:proofErr w:type="spellEnd"/>
      <w:r w:rsidRPr="00797E38">
        <w:rPr>
          <w:sz w:val="28"/>
          <w:szCs w:val="28"/>
          <w:lang w:eastAsia="ru-RU"/>
        </w:rPr>
        <w:t xml:space="preserve"> с НДС).</w:t>
      </w:r>
    </w:p>
    <w:p w14:paraId="7F0BD3BE" w14:textId="77777777" w:rsidR="00797E38" w:rsidRPr="00797E38" w:rsidRDefault="00797E38" w:rsidP="00797E38">
      <w:pPr>
        <w:tabs>
          <w:tab w:val="left" w:pos="1134"/>
        </w:tabs>
        <w:ind w:firstLine="709"/>
        <w:jc w:val="both"/>
        <w:rPr>
          <w:sz w:val="28"/>
          <w:szCs w:val="28"/>
          <w:lang w:eastAsia="ru-RU"/>
        </w:rPr>
      </w:pPr>
      <w:r w:rsidRPr="00797E38">
        <w:rPr>
          <w:i/>
          <w:iCs/>
          <w:sz w:val="28"/>
          <w:szCs w:val="28"/>
          <w:u w:val="single"/>
          <w:lang w:eastAsia="ru-RU"/>
        </w:rPr>
        <w:t>- по уровню напряжения НН –</w:t>
      </w:r>
      <w:r w:rsidRPr="00797E38">
        <w:rPr>
          <w:sz w:val="28"/>
          <w:szCs w:val="28"/>
          <w:lang w:eastAsia="ru-RU"/>
        </w:rPr>
        <w:t xml:space="preserve"> 392,02 тыс. руб.</w:t>
      </w:r>
    </w:p>
    <w:p w14:paraId="03C721BA" w14:textId="7F5A7AD7" w:rsidR="00797E38" w:rsidRPr="00797E38" w:rsidRDefault="00797E38" w:rsidP="00797E38">
      <w:pPr>
        <w:tabs>
          <w:tab w:val="left" w:pos="1134"/>
        </w:tabs>
        <w:ind w:firstLine="709"/>
        <w:jc w:val="both"/>
        <w:rPr>
          <w:color w:val="000000"/>
          <w:sz w:val="28"/>
          <w:szCs w:val="28"/>
          <w:lang w:eastAsia="ru-RU"/>
        </w:rPr>
      </w:pPr>
      <w:r w:rsidRPr="00797E38">
        <w:rPr>
          <w:color w:val="000000"/>
          <w:sz w:val="28"/>
          <w:szCs w:val="28"/>
          <w:lang w:eastAsia="ru-RU"/>
        </w:rPr>
        <w:t>Рассчитано исходя из объема э/энергии, рассчитанной по фактическим данным за 2018 год в пересчете на 4 месяца регулируемого периода - 59,05</w:t>
      </w:r>
      <w:r w:rsidRPr="00797E38">
        <w:rPr>
          <w:sz w:val="28"/>
          <w:szCs w:val="28"/>
          <w:lang w:eastAsia="ru-RU"/>
        </w:rPr>
        <w:t xml:space="preserve"> тыс. </w:t>
      </w:r>
      <w:proofErr w:type="spellStart"/>
      <w:r w:rsidRPr="00797E38">
        <w:rPr>
          <w:sz w:val="28"/>
          <w:szCs w:val="28"/>
          <w:lang w:eastAsia="ru-RU"/>
        </w:rPr>
        <w:t>кВт.ч</w:t>
      </w:r>
      <w:proofErr w:type="spellEnd"/>
      <w:r w:rsidRPr="00797E38">
        <w:rPr>
          <w:sz w:val="28"/>
          <w:szCs w:val="28"/>
          <w:lang w:eastAsia="ru-RU"/>
        </w:rPr>
        <w:t xml:space="preserve"> и тарифа на электрическую энергию по представленной счет-фактуре за май 2019 года 6,64  руб./</w:t>
      </w:r>
      <w:proofErr w:type="spellStart"/>
      <w:r w:rsidRPr="00797E38">
        <w:rPr>
          <w:sz w:val="28"/>
          <w:szCs w:val="28"/>
          <w:lang w:eastAsia="ru-RU"/>
        </w:rPr>
        <w:t>кВт.ч</w:t>
      </w:r>
      <w:proofErr w:type="spellEnd"/>
      <w:r w:rsidRPr="00797E38">
        <w:rPr>
          <w:sz w:val="28"/>
          <w:szCs w:val="28"/>
          <w:lang w:eastAsia="ru-RU"/>
        </w:rPr>
        <w:t xml:space="preserve"> с НДС).</w:t>
      </w:r>
    </w:p>
    <w:p w14:paraId="0965A03C" w14:textId="77777777" w:rsidR="00797E38" w:rsidRPr="00797E38" w:rsidRDefault="00797E38" w:rsidP="00797E38">
      <w:pPr>
        <w:tabs>
          <w:tab w:val="left" w:pos="1134"/>
        </w:tabs>
        <w:ind w:firstLine="709"/>
        <w:jc w:val="both"/>
        <w:rPr>
          <w:color w:val="000000"/>
          <w:sz w:val="28"/>
          <w:szCs w:val="28"/>
          <w:lang w:eastAsia="ru-RU"/>
        </w:rPr>
      </w:pPr>
    </w:p>
    <w:p w14:paraId="1AC0D219" w14:textId="77777777" w:rsidR="00797E38" w:rsidRPr="00797E38" w:rsidRDefault="00797E38" w:rsidP="00797E38">
      <w:pPr>
        <w:tabs>
          <w:tab w:val="left" w:pos="1134"/>
        </w:tabs>
        <w:jc w:val="center"/>
        <w:rPr>
          <w:b/>
          <w:sz w:val="32"/>
          <w:szCs w:val="32"/>
          <w:u w:val="single"/>
          <w:lang w:eastAsia="ru-RU"/>
        </w:rPr>
      </w:pPr>
      <w:r w:rsidRPr="00797E38">
        <w:rPr>
          <w:b/>
          <w:sz w:val="32"/>
          <w:szCs w:val="32"/>
          <w:u w:val="single"/>
          <w:lang w:eastAsia="ru-RU"/>
        </w:rPr>
        <w:t>1.1.4. «Расходы на оплату труда основного производственного персонала»</w:t>
      </w:r>
    </w:p>
    <w:p w14:paraId="7248DAAD" w14:textId="77777777" w:rsidR="00797E38" w:rsidRPr="00797E38" w:rsidRDefault="00797E38" w:rsidP="00797E38">
      <w:pPr>
        <w:tabs>
          <w:tab w:val="left" w:pos="1134"/>
        </w:tabs>
        <w:jc w:val="center"/>
        <w:rPr>
          <w:sz w:val="6"/>
          <w:szCs w:val="16"/>
          <w:lang w:eastAsia="ru-RU"/>
        </w:rPr>
      </w:pPr>
    </w:p>
    <w:p w14:paraId="6FFA17A1"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 xml:space="preserve">Организацией заявлены для учета в необходимой валовой выручке расходы по данной статье: </w:t>
      </w:r>
    </w:p>
    <w:p w14:paraId="68697432"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lastRenderedPageBreak/>
        <w:t xml:space="preserve">- 2019 год в сумме </w:t>
      </w:r>
      <w:r w:rsidRPr="00797E38">
        <w:rPr>
          <w:b/>
          <w:i/>
          <w:sz w:val="28"/>
          <w:szCs w:val="28"/>
          <w:lang w:eastAsia="ru-RU"/>
        </w:rPr>
        <w:t xml:space="preserve">9702,41 </w:t>
      </w:r>
      <w:r w:rsidRPr="00797E38">
        <w:rPr>
          <w:sz w:val="28"/>
          <w:szCs w:val="28"/>
          <w:lang w:eastAsia="ru-RU"/>
        </w:rPr>
        <w:t xml:space="preserve">тыс. руб. при численности </w:t>
      </w:r>
      <w:r w:rsidRPr="00797E38">
        <w:rPr>
          <w:b/>
          <w:i/>
          <w:sz w:val="28"/>
          <w:szCs w:val="28"/>
          <w:lang w:eastAsia="ru-RU"/>
        </w:rPr>
        <w:t xml:space="preserve">37 </w:t>
      </w:r>
      <w:r w:rsidRPr="00797E38">
        <w:rPr>
          <w:sz w:val="28"/>
          <w:szCs w:val="28"/>
          <w:lang w:eastAsia="ru-RU"/>
        </w:rPr>
        <w:t xml:space="preserve">человек и среднемесячной заработной плате </w:t>
      </w:r>
      <w:r w:rsidRPr="00797E38">
        <w:rPr>
          <w:b/>
          <w:i/>
          <w:sz w:val="28"/>
          <w:szCs w:val="28"/>
          <w:lang w:eastAsia="ru-RU"/>
        </w:rPr>
        <w:t xml:space="preserve">29060 </w:t>
      </w:r>
      <w:r w:rsidRPr="00797E38">
        <w:rPr>
          <w:sz w:val="28"/>
          <w:szCs w:val="28"/>
          <w:lang w:eastAsia="ru-RU"/>
        </w:rPr>
        <w:t>руб./чел./мес.</w:t>
      </w:r>
    </w:p>
    <w:p w14:paraId="309B93FB"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В качестве обосновывающих документов в материалах тарифного дела организацией представлены:</w:t>
      </w:r>
    </w:p>
    <w:p w14:paraId="5B88DAA6" w14:textId="77777777" w:rsidR="00797E38" w:rsidRPr="00797E38" w:rsidRDefault="00797E38" w:rsidP="00797E38">
      <w:pPr>
        <w:tabs>
          <w:tab w:val="left" w:pos="1080"/>
        </w:tabs>
        <w:jc w:val="both"/>
        <w:rPr>
          <w:sz w:val="28"/>
          <w:szCs w:val="28"/>
          <w:lang w:eastAsia="ru-RU"/>
        </w:rPr>
      </w:pPr>
      <w:r w:rsidRPr="00797E38">
        <w:rPr>
          <w:sz w:val="28"/>
          <w:szCs w:val="28"/>
          <w:lang w:eastAsia="ru-RU"/>
        </w:rPr>
        <w:t xml:space="preserve">        - справка о фактической расстановке численности рабочих, ИТР и АУП в отчетном периоде (по профессиям) на услуги холодного водоснабжения и водоотведения, услуги бани; </w:t>
      </w:r>
    </w:p>
    <w:p w14:paraId="2C3903AC" w14:textId="77777777" w:rsidR="00797E38" w:rsidRPr="00797E38" w:rsidRDefault="00797E38" w:rsidP="00797E38">
      <w:pPr>
        <w:tabs>
          <w:tab w:val="left" w:pos="1080"/>
        </w:tabs>
        <w:ind w:firstLine="567"/>
        <w:jc w:val="both"/>
        <w:rPr>
          <w:sz w:val="28"/>
          <w:szCs w:val="28"/>
          <w:lang w:eastAsia="ru-RU"/>
        </w:rPr>
      </w:pPr>
      <w:r w:rsidRPr="00797E38">
        <w:rPr>
          <w:sz w:val="28"/>
          <w:szCs w:val="28"/>
          <w:lang w:eastAsia="ru-RU"/>
        </w:rPr>
        <w:t xml:space="preserve">-  </w:t>
      </w:r>
      <w:proofErr w:type="gramStart"/>
      <w:r w:rsidRPr="00797E38">
        <w:rPr>
          <w:sz w:val="28"/>
          <w:szCs w:val="28"/>
          <w:lang w:eastAsia="ru-RU"/>
        </w:rPr>
        <w:t>штатное  расписание</w:t>
      </w:r>
      <w:proofErr w:type="gramEnd"/>
      <w:r w:rsidRPr="00797E38">
        <w:rPr>
          <w:sz w:val="28"/>
          <w:szCs w:val="28"/>
          <w:lang w:eastAsia="ru-RU"/>
        </w:rPr>
        <w:t xml:space="preserve"> от 30.05.2019 с указанием количества штатных единиц, должностных окладов, тарифных ставок, фонда оплаты труда;</w:t>
      </w:r>
    </w:p>
    <w:p w14:paraId="224EB082" w14:textId="77777777" w:rsidR="00797E38" w:rsidRPr="00797E38" w:rsidRDefault="00797E38" w:rsidP="00797E38">
      <w:pPr>
        <w:tabs>
          <w:tab w:val="left" w:pos="1080"/>
        </w:tabs>
        <w:ind w:firstLine="567"/>
        <w:jc w:val="both"/>
        <w:rPr>
          <w:sz w:val="28"/>
          <w:szCs w:val="28"/>
          <w:lang w:eastAsia="ru-RU"/>
        </w:rPr>
      </w:pPr>
      <w:r w:rsidRPr="00797E38">
        <w:rPr>
          <w:sz w:val="28"/>
          <w:szCs w:val="28"/>
          <w:lang w:eastAsia="ru-RU"/>
        </w:rPr>
        <w:t xml:space="preserve">- </w:t>
      </w:r>
      <w:proofErr w:type="gramStart"/>
      <w:r w:rsidRPr="00797E38">
        <w:rPr>
          <w:sz w:val="28"/>
          <w:szCs w:val="28"/>
          <w:lang w:eastAsia="ru-RU"/>
        </w:rPr>
        <w:t>копию  положения</w:t>
      </w:r>
      <w:proofErr w:type="gramEnd"/>
      <w:r w:rsidRPr="00797E38">
        <w:rPr>
          <w:sz w:val="28"/>
          <w:szCs w:val="28"/>
          <w:lang w:eastAsia="ru-RU"/>
        </w:rPr>
        <w:t xml:space="preserve"> об оплате труда и материальном стимулировании (премировании) работников МУП «Гарант» КГО, утвержденного 25.12.2016.</w:t>
      </w:r>
    </w:p>
    <w:p w14:paraId="3FD62898" w14:textId="77777777" w:rsidR="00797E38" w:rsidRPr="00797E38" w:rsidRDefault="00797E38" w:rsidP="00797E38">
      <w:pPr>
        <w:jc w:val="both"/>
        <w:rPr>
          <w:color w:val="000000"/>
          <w:sz w:val="28"/>
          <w:szCs w:val="28"/>
          <w:lang w:eastAsia="ru-RU"/>
        </w:rPr>
      </w:pPr>
      <w:r w:rsidRPr="00797E38">
        <w:rPr>
          <w:sz w:val="28"/>
          <w:szCs w:val="28"/>
          <w:lang w:eastAsia="ru-RU"/>
        </w:rPr>
        <w:t xml:space="preserve">        Проанализировав представленные материалы, специалист полагает экономически обоснованным принять численность персонала на уровне фактической численности, сложившейся по представленной справке -                   </w:t>
      </w:r>
      <w:r w:rsidRPr="00797E38">
        <w:rPr>
          <w:b/>
          <w:bCs/>
          <w:sz w:val="28"/>
          <w:szCs w:val="28"/>
          <w:lang w:eastAsia="ru-RU"/>
        </w:rPr>
        <w:t>29 человек</w:t>
      </w:r>
      <w:r w:rsidRPr="00797E38">
        <w:rPr>
          <w:sz w:val="28"/>
          <w:szCs w:val="28"/>
          <w:lang w:eastAsia="ru-RU"/>
        </w:rPr>
        <w:t xml:space="preserve">, что не превышает нормативную численность, рассчитанную согласно </w:t>
      </w:r>
      <w:r w:rsidRPr="00797E38">
        <w:rPr>
          <w:color w:val="000000"/>
          <w:sz w:val="28"/>
          <w:szCs w:val="28"/>
          <w:lang w:eastAsia="ru-RU"/>
        </w:rPr>
        <w:t>Приказу Госстроя РФ от 22.03.1999 № 66 «Об утверждении рекомендаций по нормированию труда работников водопроводно-канализационного хозяйства». Предложенная организацией численность основного персонала при формировании расходов на оплату труда в соответствии со штатным расписанием не может быть принята, так как превышает нормативную.</w:t>
      </w:r>
    </w:p>
    <w:p w14:paraId="15E01FFF" w14:textId="77777777" w:rsidR="00797E38" w:rsidRPr="00797E38" w:rsidRDefault="00797E38" w:rsidP="00797E38">
      <w:pPr>
        <w:tabs>
          <w:tab w:val="left" w:pos="709"/>
        </w:tabs>
        <w:jc w:val="both"/>
        <w:rPr>
          <w:color w:val="000000"/>
          <w:sz w:val="28"/>
          <w:szCs w:val="28"/>
          <w:lang w:eastAsia="ru-RU"/>
        </w:rPr>
      </w:pPr>
      <w:r w:rsidRPr="00797E38">
        <w:rPr>
          <w:sz w:val="28"/>
          <w:szCs w:val="28"/>
          <w:lang w:eastAsia="ru-RU"/>
        </w:rPr>
        <w:tab/>
        <w:t xml:space="preserve">Фонд оплаты труда основного производственного персонала </w:t>
      </w:r>
      <w:r w:rsidRPr="00797E38">
        <w:rPr>
          <w:color w:val="000000"/>
          <w:sz w:val="28"/>
          <w:szCs w:val="28"/>
          <w:lang w:eastAsia="ru-RU"/>
        </w:rPr>
        <w:t xml:space="preserve">был рассчитан регулятором по средней заработной плате – 20732,8 рублей в месяц и численности 29 человек на регулируемый период 4 месяца. </w:t>
      </w:r>
    </w:p>
    <w:p w14:paraId="523825C5" w14:textId="77777777" w:rsidR="00797E38" w:rsidRPr="00797E38" w:rsidRDefault="00797E38" w:rsidP="00797E38">
      <w:pPr>
        <w:tabs>
          <w:tab w:val="left" w:pos="709"/>
        </w:tabs>
        <w:jc w:val="both"/>
        <w:rPr>
          <w:sz w:val="28"/>
          <w:szCs w:val="28"/>
          <w:lang w:eastAsia="ru-RU"/>
        </w:rPr>
      </w:pPr>
      <w:r w:rsidRPr="00797E38">
        <w:rPr>
          <w:color w:val="000000"/>
          <w:sz w:val="28"/>
          <w:szCs w:val="28"/>
          <w:lang w:eastAsia="ru-RU"/>
        </w:rPr>
        <w:t xml:space="preserve">          Средняя заработная плата рассчитана исходя из тарифной ставки             1 разряда согласно  штатному расписанию, что соответствует минимальной тарифной ставки в соответствии с  Отраслевым тарифным соглашением в жилищно-коммунальном хозяйстве Российской Федерации на 2017 - 2019 годы (утв. Общероссийским отраслевым объединением работодателей сферы жизнеобеспечения, Общероссийским профсоюзом работников жизнеобеспечения 08.12.2016)  10303 рублей в месяц и </w:t>
      </w:r>
      <w:proofErr w:type="spellStart"/>
      <w:r w:rsidRPr="00797E38">
        <w:rPr>
          <w:color w:val="000000"/>
          <w:sz w:val="28"/>
          <w:szCs w:val="28"/>
          <w:lang w:eastAsia="ru-RU"/>
        </w:rPr>
        <w:t>межразрядных</w:t>
      </w:r>
      <w:proofErr w:type="spellEnd"/>
      <w:r w:rsidRPr="00797E38">
        <w:rPr>
          <w:color w:val="000000"/>
          <w:sz w:val="28"/>
          <w:szCs w:val="28"/>
          <w:lang w:eastAsia="ru-RU"/>
        </w:rPr>
        <w:t xml:space="preserve"> коэффициентов, применяемых в разрезе профессий (средний разряд 1,3966) с учетом районного коэффициента 1,3. Минимальный размер повышения оплаты труда за работу  в ночное время принят в соответствии с </w:t>
      </w:r>
      <w:r w:rsidRPr="00797E38">
        <w:rPr>
          <w:sz w:val="28"/>
          <w:szCs w:val="28"/>
          <w:lang w:eastAsia="ru-RU"/>
        </w:rPr>
        <w:t>Положением об оплате труда и материальном стимулировании (премировании) работников МУП «Гарант» КГО, утвержденного 25.12.2016, в размере 35% от часовой тарифной ставки за каждый час работы в ночное время вместо предлагаемого размера -40%. Уровень</w:t>
      </w:r>
      <w:r w:rsidRPr="00797E38">
        <w:rPr>
          <w:color w:val="000000"/>
          <w:sz w:val="28"/>
          <w:szCs w:val="28"/>
          <w:lang w:eastAsia="ru-RU"/>
        </w:rPr>
        <w:t xml:space="preserve"> премии 40% не принят, так как в Положении об оплате труда уровень премии не указан. Премия выплачивается при выполнении определенных показателей индивидуально с учетом личного вклада работника в общие результаты деятельности, соответственно носит необязательный характер.  Подробный расчет Фонда оплаты труда представлен в приложении №3.</w:t>
      </w:r>
    </w:p>
    <w:p w14:paraId="4F0DCFE1" w14:textId="77777777" w:rsidR="00797E38" w:rsidRPr="00797E38" w:rsidRDefault="00797E38" w:rsidP="00797E38">
      <w:pPr>
        <w:tabs>
          <w:tab w:val="left" w:pos="1134"/>
        </w:tabs>
        <w:ind w:firstLine="709"/>
        <w:jc w:val="both"/>
        <w:rPr>
          <w:sz w:val="18"/>
          <w:szCs w:val="28"/>
          <w:lang w:eastAsia="ru-RU"/>
        </w:rPr>
      </w:pPr>
      <w:r w:rsidRPr="00797E38">
        <w:rPr>
          <w:sz w:val="28"/>
          <w:szCs w:val="28"/>
          <w:lang w:eastAsia="ru-RU"/>
        </w:rPr>
        <w:t xml:space="preserve">Расходы по статье на регулируемый период приняты на следующем уровне- </w:t>
      </w:r>
      <w:r w:rsidRPr="00797E38">
        <w:rPr>
          <w:b/>
          <w:i/>
          <w:sz w:val="28"/>
          <w:szCs w:val="28"/>
          <w:lang w:eastAsia="ru-RU"/>
        </w:rPr>
        <w:t xml:space="preserve">2405,0 </w:t>
      </w:r>
      <w:r w:rsidRPr="00797E38">
        <w:rPr>
          <w:sz w:val="28"/>
          <w:szCs w:val="28"/>
          <w:lang w:eastAsia="ru-RU"/>
        </w:rPr>
        <w:t xml:space="preserve">тыс. руб. </w:t>
      </w:r>
    </w:p>
    <w:p w14:paraId="5FECD85B" w14:textId="77777777" w:rsidR="00797E38" w:rsidRPr="00797E38" w:rsidRDefault="00797E38" w:rsidP="00797E38">
      <w:pPr>
        <w:tabs>
          <w:tab w:val="left" w:pos="1134"/>
        </w:tabs>
        <w:ind w:firstLine="709"/>
        <w:jc w:val="both"/>
        <w:rPr>
          <w:color w:val="FF0000"/>
          <w:sz w:val="28"/>
          <w:szCs w:val="28"/>
          <w:lang w:eastAsia="ru-RU"/>
        </w:rPr>
      </w:pPr>
    </w:p>
    <w:p w14:paraId="1C35114C" w14:textId="77777777" w:rsidR="00797E38" w:rsidRPr="00797E38" w:rsidRDefault="00797E38" w:rsidP="00797E38">
      <w:pPr>
        <w:tabs>
          <w:tab w:val="left" w:pos="1134"/>
        </w:tabs>
        <w:ind w:firstLine="709"/>
        <w:jc w:val="both"/>
        <w:rPr>
          <w:color w:val="FF0000"/>
          <w:sz w:val="28"/>
          <w:szCs w:val="28"/>
          <w:lang w:eastAsia="ru-RU"/>
        </w:rPr>
      </w:pPr>
    </w:p>
    <w:p w14:paraId="3AE55C36" w14:textId="77777777" w:rsidR="00797E38" w:rsidRPr="00797E38" w:rsidRDefault="00797E38" w:rsidP="00797E38">
      <w:pPr>
        <w:tabs>
          <w:tab w:val="left" w:pos="1134"/>
        </w:tabs>
        <w:jc w:val="center"/>
        <w:rPr>
          <w:b/>
          <w:sz w:val="32"/>
          <w:szCs w:val="32"/>
          <w:u w:val="single"/>
          <w:lang w:eastAsia="ru-RU"/>
        </w:rPr>
      </w:pPr>
      <w:r w:rsidRPr="00797E38">
        <w:rPr>
          <w:b/>
          <w:sz w:val="32"/>
          <w:szCs w:val="32"/>
          <w:u w:val="single"/>
          <w:lang w:eastAsia="ru-RU"/>
        </w:rPr>
        <w:lastRenderedPageBreak/>
        <w:t>1.1.5. «Отчисления на социальные нужды от расходов на оплату труда основного производственного персонала»</w:t>
      </w:r>
    </w:p>
    <w:p w14:paraId="0C0F6806" w14:textId="77777777" w:rsidR="00797E38" w:rsidRPr="00797E38" w:rsidRDefault="00797E38" w:rsidP="00797E38">
      <w:pPr>
        <w:tabs>
          <w:tab w:val="left" w:pos="1134"/>
        </w:tabs>
        <w:ind w:left="709"/>
        <w:jc w:val="center"/>
        <w:rPr>
          <w:b/>
          <w:sz w:val="10"/>
          <w:szCs w:val="32"/>
          <w:u w:val="single"/>
          <w:lang w:eastAsia="ru-RU"/>
        </w:rPr>
      </w:pPr>
    </w:p>
    <w:p w14:paraId="461670F1"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 xml:space="preserve">Организацией заявлены для учета в необходимой валовой выручке расходы по данной </w:t>
      </w:r>
      <w:proofErr w:type="gramStart"/>
      <w:r w:rsidRPr="00797E38">
        <w:rPr>
          <w:sz w:val="28"/>
          <w:szCs w:val="28"/>
          <w:lang w:eastAsia="ru-RU"/>
        </w:rPr>
        <w:t>статье  в</w:t>
      </w:r>
      <w:proofErr w:type="gramEnd"/>
      <w:r w:rsidRPr="00797E38">
        <w:rPr>
          <w:sz w:val="28"/>
          <w:szCs w:val="28"/>
          <w:lang w:eastAsia="ru-RU"/>
        </w:rPr>
        <w:t xml:space="preserve"> сумме </w:t>
      </w:r>
      <w:r w:rsidRPr="00797E38">
        <w:rPr>
          <w:b/>
          <w:i/>
          <w:sz w:val="28"/>
          <w:szCs w:val="28"/>
          <w:lang w:eastAsia="ru-RU"/>
        </w:rPr>
        <w:t xml:space="preserve">2939,83 </w:t>
      </w:r>
      <w:r w:rsidRPr="00797E38">
        <w:rPr>
          <w:sz w:val="28"/>
          <w:szCs w:val="28"/>
          <w:lang w:eastAsia="ru-RU"/>
        </w:rPr>
        <w:t>тыс. руб.;</w:t>
      </w:r>
    </w:p>
    <w:p w14:paraId="65F7A152"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 xml:space="preserve">Расходы по данной статье приняты в размере </w:t>
      </w:r>
      <w:r w:rsidRPr="00797E38">
        <w:rPr>
          <w:b/>
          <w:i/>
          <w:sz w:val="28"/>
          <w:szCs w:val="28"/>
          <w:lang w:eastAsia="ru-RU"/>
        </w:rPr>
        <w:t>726,31</w:t>
      </w:r>
      <w:r w:rsidRPr="00797E38">
        <w:rPr>
          <w:sz w:val="28"/>
          <w:szCs w:val="28"/>
          <w:lang w:eastAsia="ru-RU"/>
        </w:rPr>
        <w:t xml:space="preserve"> тыс. руб. Рассчитаны на основании Налогового кодекса РФ (часть вторая) от 05.08.2000 № 117-ФЗ (в ред. от 03.08.2018) в размере 30% (на обязательное пенсионное страхование – 22%, на обязательное социальное страхование на случай временной нетрудоспособности и в связи с материнством – 2,9%, на обязательное медицинское страхование - 5,1%), а также в соответствии с Федеральным законом от 24.07.1998 № 125 – ФЗ «Об обязательном социальном страховании от несчастных случаев на производстве и профессиональных заболеваний» в размере 0,20%.</w:t>
      </w:r>
    </w:p>
    <w:p w14:paraId="67F4A379" w14:textId="77777777" w:rsidR="00797E38" w:rsidRPr="00797E38" w:rsidRDefault="00797E38" w:rsidP="00797E38">
      <w:pPr>
        <w:tabs>
          <w:tab w:val="left" w:pos="1134"/>
        </w:tabs>
        <w:ind w:left="709"/>
        <w:jc w:val="both"/>
        <w:rPr>
          <w:sz w:val="28"/>
          <w:szCs w:val="28"/>
          <w:lang w:eastAsia="ru-RU"/>
        </w:rPr>
      </w:pPr>
    </w:p>
    <w:p w14:paraId="2F304D3F" w14:textId="77777777" w:rsidR="00797E38" w:rsidRPr="00797E38" w:rsidRDefault="00797E38" w:rsidP="00797E38">
      <w:pPr>
        <w:tabs>
          <w:tab w:val="left" w:pos="1134"/>
        </w:tabs>
        <w:jc w:val="center"/>
        <w:rPr>
          <w:b/>
          <w:sz w:val="32"/>
          <w:szCs w:val="32"/>
          <w:u w:val="single"/>
          <w:lang w:eastAsia="ru-RU"/>
        </w:rPr>
      </w:pPr>
      <w:r w:rsidRPr="00797E38">
        <w:rPr>
          <w:b/>
          <w:sz w:val="32"/>
          <w:szCs w:val="32"/>
          <w:u w:val="single"/>
          <w:lang w:eastAsia="ru-RU"/>
        </w:rPr>
        <w:t>1.1.6. «Цеховые (общехозяйственные) расходы»</w:t>
      </w:r>
    </w:p>
    <w:p w14:paraId="6B104020" w14:textId="77777777" w:rsidR="00797E38" w:rsidRPr="00797E38" w:rsidRDefault="00797E38" w:rsidP="00797E38">
      <w:pPr>
        <w:tabs>
          <w:tab w:val="left" w:pos="1134"/>
        </w:tabs>
        <w:ind w:firstLine="709"/>
        <w:jc w:val="center"/>
        <w:rPr>
          <w:color w:val="FF0000"/>
          <w:sz w:val="12"/>
          <w:szCs w:val="28"/>
          <w:lang w:eastAsia="ru-RU"/>
        </w:rPr>
      </w:pPr>
    </w:p>
    <w:p w14:paraId="69790E73" w14:textId="00790FE2" w:rsidR="00797E38" w:rsidRPr="00797E38" w:rsidRDefault="00797E38" w:rsidP="00797E38">
      <w:pPr>
        <w:tabs>
          <w:tab w:val="left" w:pos="1134"/>
        </w:tabs>
        <w:ind w:firstLine="709"/>
        <w:jc w:val="both"/>
        <w:rPr>
          <w:sz w:val="28"/>
          <w:szCs w:val="28"/>
          <w:lang w:eastAsia="ru-RU"/>
        </w:rPr>
      </w:pPr>
      <w:r w:rsidRPr="00797E38">
        <w:rPr>
          <w:sz w:val="28"/>
          <w:szCs w:val="28"/>
          <w:lang w:eastAsia="ru-RU"/>
        </w:rPr>
        <w:t xml:space="preserve">Организацией заявлены для учета в необходимой валовой выручке  расходы на 2019 год в сумме </w:t>
      </w:r>
      <w:r w:rsidRPr="00797E38">
        <w:rPr>
          <w:b/>
          <w:i/>
          <w:sz w:val="28"/>
          <w:szCs w:val="28"/>
          <w:lang w:eastAsia="ru-RU"/>
        </w:rPr>
        <w:t>4742,64</w:t>
      </w:r>
      <w:r w:rsidRPr="00797E38">
        <w:rPr>
          <w:sz w:val="28"/>
          <w:szCs w:val="28"/>
          <w:lang w:eastAsia="ru-RU"/>
        </w:rPr>
        <w:t xml:space="preserve"> тыс. руб., в том числе: в том числе заработная плата цехового персонала </w:t>
      </w:r>
      <w:r w:rsidRPr="00797E38">
        <w:rPr>
          <w:b/>
          <w:i/>
          <w:sz w:val="28"/>
          <w:szCs w:val="28"/>
          <w:lang w:eastAsia="ru-RU"/>
        </w:rPr>
        <w:t>2176,02</w:t>
      </w:r>
      <w:r w:rsidRPr="00797E38">
        <w:rPr>
          <w:sz w:val="28"/>
          <w:szCs w:val="28"/>
          <w:lang w:eastAsia="ru-RU"/>
        </w:rPr>
        <w:t xml:space="preserve"> тыс. руб. при численности </w:t>
      </w:r>
      <w:r w:rsidRPr="00797E38">
        <w:rPr>
          <w:b/>
          <w:i/>
          <w:sz w:val="28"/>
          <w:szCs w:val="28"/>
          <w:lang w:eastAsia="ru-RU"/>
        </w:rPr>
        <w:t>8</w:t>
      </w:r>
      <w:r w:rsidRPr="00797E38">
        <w:rPr>
          <w:sz w:val="28"/>
          <w:szCs w:val="28"/>
          <w:lang w:eastAsia="ru-RU"/>
        </w:rPr>
        <w:t xml:space="preserve"> человек и средней заработной плате </w:t>
      </w:r>
      <w:r w:rsidRPr="00797E38">
        <w:rPr>
          <w:b/>
          <w:i/>
          <w:sz w:val="28"/>
          <w:szCs w:val="28"/>
          <w:lang w:eastAsia="ru-RU"/>
        </w:rPr>
        <w:t xml:space="preserve">29136,6 </w:t>
      </w:r>
      <w:r w:rsidRPr="00797E38">
        <w:rPr>
          <w:sz w:val="28"/>
          <w:szCs w:val="28"/>
          <w:lang w:eastAsia="ru-RU"/>
        </w:rPr>
        <w:t xml:space="preserve">руб./чел./мес., отчисления на соц. нужды от заработной платы цехового персонала </w:t>
      </w:r>
      <w:r w:rsidRPr="00797E38">
        <w:rPr>
          <w:b/>
          <w:i/>
          <w:sz w:val="28"/>
          <w:szCs w:val="28"/>
          <w:lang w:eastAsia="ru-RU"/>
        </w:rPr>
        <w:t>659,33</w:t>
      </w:r>
      <w:r w:rsidRPr="00797E38">
        <w:rPr>
          <w:sz w:val="28"/>
          <w:szCs w:val="28"/>
          <w:lang w:eastAsia="ru-RU"/>
        </w:rPr>
        <w:t xml:space="preserve"> тыс. руб., прочие расходы </w:t>
      </w:r>
      <w:r w:rsidRPr="00797E38">
        <w:rPr>
          <w:b/>
          <w:i/>
          <w:sz w:val="28"/>
          <w:szCs w:val="28"/>
          <w:lang w:eastAsia="ru-RU"/>
        </w:rPr>
        <w:t>1907,29</w:t>
      </w:r>
      <w:r w:rsidRPr="00797E38">
        <w:rPr>
          <w:sz w:val="28"/>
          <w:szCs w:val="28"/>
          <w:lang w:eastAsia="ru-RU"/>
        </w:rPr>
        <w:t xml:space="preserve"> тыс. руб., которые включают расходы на «услуги автотранспорта» в сумме 1062,00 тыс. руб., «материалы» в сумме 49,95 тыс. руб., «охрана труда» в сумме 262,34 тыс. руб., «медосмотр» в сумме 111,00 тыс. руб., «получение разрешающих документов» в сумме 420,00 тыс. руб., «прочее» в сумме 2,00 тыс. руб.</w:t>
      </w:r>
    </w:p>
    <w:p w14:paraId="642C314F"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По расходам «заработная плата цехового персонала» в качестве обосновывающих документов в материалах тарифного дела организацией представлены:</w:t>
      </w:r>
    </w:p>
    <w:p w14:paraId="0E6C943F"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 xml:space="preserve">-  штатное расписание МУП «Гарант» КГО от 30.05.2019 с указанием количества штатных единиц, должностных окладов, тарифных ставок, фонда оплаты труда; </w:t>
      </w:r>
    </w:p>
    <w:p w14:paraId="767FE19E"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 справка о фактической расстановке численности рабочих, ИТР и АУП в отчетном периоде (по профессиям) на услуги холодного водоснабжения и водоотведения;</w:t>
      </w:r>
    </w:p>
    <w:p w14:paraId="22FF5519" w14:textId="77777777" w:rsidR="00797E38" w:rsidRPr="00797E38" w:rsidRDefault="00797E38" w:rsidP="00797E38">
      <w:pPr>
        <w:tabs>
          <w:tab w:val="left" w:pos="1080"/>
        </w:tabs>
        <w:ind w:firstLine="567"/>
        <w:jc w:val="both"/>
        <w:rPr>
          <w:sz w:val="28"/>
          <w:szCs w:val="28"/>
          <w:lang w:eastAsia="ru-RU"/>
        </w:rPr>
      </w:pPr>
      <w:r w:rsidRPr="00797E38">
        <w:rPr>
          <w:sz w:val="28"/>
          <w:szCs w:val="28"/>
          <w:lang w:eastAsia="ru-RU"/>
        </w:rPr>
        <w:t>- копию положения об оплате труда и материальном стимулировании (премировании) работников МУП «Гарант» КГО, утвержденного 25.12.2016.</w:t>
      </w:r>
    </w:p>
    <w:p w14:paraId="38706CBC"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 договоры на аренду техники:</w:t>
      </w:r>
    </w:p>
    <w:p w14:paraId="4C083B2B"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 xml:space="preserve"> с гр. Трофимовым на аренду ЗИЛ 431410 без экипажа срок действия договора с 07.05.2019 по 14.05.2019 на сумму 95000 на откачку сточных вод;</w:t>
      </w:r>
    </w:p>
    <w:p w14:paraId="72D2B669"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договор № 174/2019-н от 19.04.2019 оказание услуг средствами спецтехники экскаватор, трактор, ГАЗ 5312КО со сроком действия до 31.12.2019 года;</w:t>
      </w:r>
    </w:p>
    <w:p w14:paraId="18ACD986"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договор от 08.2019 № 4 с ИП Абрамов ЮМ. по предоставлению услуг погрузчиком на сумму 99900 рублей;</w:t>
      </w:r>
    </w:p>
    <w:p w14:paraId="3A21BB6D"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 xml:space="preserve">договор № 11 от 25.04.2019 с гр. </w:t>
      </w:r>
      <w:proofErr w:type="spellStart"/>
      <w:r w:rsidRPr="00797E38">
        <w:rPr>
          <w:sz w:val="28"/>
          <w:szCs w:val="28"/>
          <w:lang w:eastAsia="ru-RU"/>
        </w:rPr>
        <w:t>Казарян</w:t>
      </w:r>
      <w:proofErr w:type="spellEnd"/>
      <w:r w:rsidRPr="00797E38">
        <w:rPr>
          <w:sz w:val="28"/>
          <w:szCs w:val="28"/>
          <w:lang w:eastAsia="ru-RU"/>
        </w:rPr>
        <w:t xml:space="preserve"> Т.С.  на аренду экскаватора погрузчика без экипажа со сроком действия до 31.04.2019. </w:t>
      </w:r>
    </w:p>
    <w:p w14:paraId="3B2024F5"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lastRenderedPageBreak/>
        <w:t>- расчет затрат на устранение аварий в разрезе услуг водоснабжения, водоотведения;</w:t>
      </w:r>
    </w:p>
    <w:p w14:paraId="5B36951B"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-расчет расходов на охрану труда;</w:t>
      </w:r>
    </w:p>
    <w:p w14:paraId="58031F4C"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-расчет расходов на материалы.</w:t>
      </w:r>
    </w:p>
    <w:p w14:paraId="0AD4956F" w14:textId="77777777" w:rsidR="00797E38" w:rsidRPr="00797E38" w:rsidRDefault="00797E38" w:rsidP="00797E38">
      <w:pPr>
        <w:jc w:val="both"/>
        <w:rPr>
          <w:color w:val="000000"/>
          <w:sz w:val="28"/>
          <w:szCs w:val="28"/>
          <w:lang w:eastAsia="ru-RU"/>
        </w:rPr>
      </w:pPr>
      <w:r w:rsidRPr="00797E38">
        <w:rPr>
          <w:sz w:val="28"/>
          <w:szCs w:val="28"/>
          <w:lang w:eastAsia="ru-RU"/>
        </w:rPr>
        <w:t xml:space="preserve">           Проанализировав представленные материалы, специалист полагает экономически обоснованным принять численность  цехового персонала (персонал участка  технического обслуживания) на уровне фактической численности в целом на услуги водоснабжения и водоотведения на уровне 5 человек, сложившейся по представленной справке, что не превышает нормативную численность, рассчитанную согласно </w:t>
      </w:r>
      <w:r w:rsidRPr="00797E38">
        <w:rPr>
          <w:color w:val="000000"/>
          <w:sz w:val="28"/>
          <w:szCs w:val="28"/>
          <w:lang w:eastAsia="ru-RU"/>
        </w:rPr>
        <w:t xml:space="preserve">Приказу Госстроя РФ от 22.03.1999 № 66 «Об утверждении рекомендаций по нормированию труда работников водопроводно-канализационного хозяйства». Предложенная организацией численность основного персонала при формировании расходов на оплату труда в соответствии со штатным расписанием не может быть принята, так как превышает нормативную. </w:t>
      </w:r>
    </w:p>
    <w:p w14:paraId="1875693E" w14:textId="77777777" w:rsidR="00797E38" w:rsidRPr="00797E38" w:rsidRDefault="00797E38" w:rsidP="00797E38">
      <w:pPr>
        <w:jc w:val="both"/>
        <w:rPr>
          <w:color w:val="000000"/>
          <w:sz w:val="28"/>
          <w:szCs w:val="28"/>
          <w:lang w:eastAsia="ru-RU"/>
        </w:rPr>
      </w:pPr>
      <w:r w:rsidRPr="00797E38">
        <w:rPr>
          <w:color w:val="000000"/>
          <w:sz w:val="28"/>
          <w:szCs w:val="28"/>
          <w:lang w:eastAsia="ru-RU"/>
        </w:rPr>
        <w:t xml:space="preserve">            С учетом распределения персонала на услуги водоснабжения, водоотведения пропорционально прямой заработной плате производственного персонала в соответствии с приказом № 28 от 29.12.2017 «Об утверждении учетной политики для целей бухгалтерского и налогового учета» численность цехового персонала на услугу водоснабжения составила – 3,</w:t>
      </w:r>
      <w:proofErr w:type="gramStart"/>
      <w:r w:rsidRPr="00797E38">
        <w:rPr>
          <w:color w:val="000000"/>
          <w:sz w:val="28"/>
          <w:szCs w:val="28"/>
          <w:lang w:eastAsia="ru-RU"/>
        </w:rPr>
        <w:t>14  человека</w:t>
      </w:r>
      <w:proofErr w:type="gramEnd"/>
      <w:r w:rsidRPr="00797E38">
        <w:rPr>
          <w:color w:val="000000"/>
          <w:sz w:val="28"/>
          <w:szCs w:val="28"/>
          <w:lang w:eastAsia="ru-RU"/>
        </w:rPr>
        <w:t>.</w:t>
      </w:r>
    </w:p>
    <w:p w14:paraId="6B531F8D" w14:textId="3F62F85D" w:rsidR="00797E38" w:rsidRPr="00797E38" w:rsidRDefault="00797E38" w:rsidP="00797E38">
      <w:pPr>
        <w:tabs>
          <w:tab w:val="left" w:pos="709"/>
        </w:tabs>
        <w:jc w:val="both"/>
        <w:rPr>
          <w:color w:val="000000"/>
          <w:sz w:val="28"/>
          <w:szCs w:val="28"/>
          <w:lang w:eastAsia="ru-RU"/>
        </w:rPr>
      </w:pPr>
      <w:r w:rsidRPr="00797E38">
        <w:rPr>
          <w:sz w:val="28"/>
          <w:szCs w:val="28"/>
          <w:lang w:eastAsia="ru-RU"/>
        </w:rPr>
        <w:t xml:space="preserve">            Фонд оплаты труда цехового персонала (персонал участка технического обслуживания) </w:t>
      </w:r>
      <w:r w:rsidRPr="00797E38">
        <w:rPr>
          <w:color w:val="000000"/>
          <w:sz w:val="28"/>
          <w:szCs w:val="28"/>
          <w:lang w:eastAsia="ru-RU"/>
        </w:rPr>
        <w:t xml:space="preserve">был рассчитан регулятором по средней заработной плате – 21083 рубля в месяц и численности 3,14 человек на регулируемый период 4 месяца. </w:t>
      </w:r>
    </w:p>
    <w:p w14:paraId="6EEE4E9E" w14:textId="77777777" w:rsidR="00797E38" w:rsidRPr="00797E38" w:rsidRDefault="00797E38" w:rsidP="00797E38">
      <w:pPr>
        <w:tabs>
          <w:tab w:val="left" w:pos="709"/>
        </w:tabs>
        <w:jc w:val="both"/>
        <w:rPr>
          <w:sz w:val="28"/>
          <w:szCs w:val="28"/>
          <w:lang w:eastAsia="ru-RU"/>
        </w:rPr>
      </w:pPr>
      <w:r w:rsidRPr="00797E38">
        <w:rPr>
          <w:color w:val="000000"/>
          <w:sz w:val="28"/>
          <w:szCs w:val="28"/>
          <w:lang w:eastAsia="ru-RU"/>
        </w:rPr>
        <w:t xml:space="preserve">             Средняя заработная плата рассчитана исходя из тарифной ставки 1 разряда согласно  штатному расписанию, что соответствует минимальной тарифной ставке в соответствии с  Отраслевым тарифным соглашением в жилищно-коммунальном хозяйстве Российской Федерации на 2017 - 2019 годы (утв. Общероссийским отраслевым объединением работодателей сферы жизнеобеспечения, Общероссийским профсоюзом работников жизнеобеспечения 08.12.2016)  10303 рублей в месяц и </w:t>
      </w:r>
      <w:proofErr w:type="spellStart"/>
      <w:r w:rsidRPr="00797E38">
        <w:rPr>
          <w:color w:val="000000"/>
          <w:sz w:val="28"/>
          <w:szCs w:val="28"/>
          <w:lang w:eastAsia="ru-RU"/>
        </w:rPr>
        <w:t>межразрядных</w:t>
      </w:r>
      <w:proofErr w:type="spellEnd"/>
      <w:r w:rsidRPr="00797E38">
        <w:rPr>
          <w:color w:val="000000"/>
          <w:sz w:val="28"/>
          <w:szCs w:val="28"/>
          <w:lang w:eastAsia="ru-RU"/>
        </w:rPr>
        <w:t xml:space="preserve"> коэффициентов, применяемых в разрезе профессий (средний разряд 1,5) с учетом районного коэффициента 1,3.  Минимальный размер повышения оплаты труда за работу  в ночное время принят в соответствии с </w:t>
      </w:r>
      <w:r w:rsidRPr="00797E38">
        <w:rPr>
          <w:sz w:val="28"/>
          <w:szCs w:val="28"/>
          <w:lang w:eastAsia="ru-RU"/>
        </w:rPr>
        <w:t>Положением об оплате труда и материальном стимулировании (премировании) работников МУП «Гарант» КГО, утвержденного 25.12.2016, в размере 35% от часовой тарифной ставки за каждый час работы в ночное время вместо предлагаемого размера -40%. Уровень</w:t>
      </w:r>
      <w:r w:rsidRPr="00797E38">
        <w:rPr>
          <w:color w:val="000000"/>
          <w:sz w:val="28"/>
          <w:szCs w:val="28"/>
          <w:lang w:eastAsia="ru-RU"/>
        </w:rPr>
        <w:t xml:space="preserve"> премии 40% не принят, так как в Положении об оплате труда уровень премии не указан. Премия выплачивается при выполнении определенных показателей индивидуально с учетом личного вклада работника в общие результаты деятельности, соответственно носит необязательный характер.  </w:t>
      </w:r>
    </w:p>
    <w:p w14:paraId="474B00E7" w14:textId="52DEE885" w:rsidR="00797E38" w:rsidRPr="00797E38" w:rsidRDefault="00797E38" w:rsidP="00797E38">
      <w:pPr>
        <w:tabs>
          <w:tab w:val="left" w:pos="709"/>
        </w:tabs>
        <w:jc w:val="both"/>
        <w:rPr>
          <w:color w:val="000000"/>
          <w:sz w:val="28"/>
          <w:szCs w:val="28"/>
          <w:lang w:eastAsia="ru-RU"/>
        </w:rPr>
      </w:pPr>
      <w:r w:rsidRPr="00797E38">
        <w:rPr>
          <w:color w:val="000000"/>
          <w:sz w:val="28"/>
          <w:szCs w:val="28"/>
          <w:lang w:eastAsia="ru-RU"/>
        </w:rPr>
        <w:t xml:space="preserve">          Фонд оплаты труда цехового персонала распределен по услугам водоснабжения пропорционально прямой заработной плате производственного персонала в соответствии с приказом № 28 от 29.12.2017 «Об утверждении учетной политики для целей бухгалтерского и налогового учета». Доля фонда оплаты труда цехового персонала, распределяемая на услугу </w:t>
      </w:r>
      <w:proofErr w:type="gramStart"/>
      <w:r w:rsidRPr="00797E38">
        <w:rPr>
          <w:color w:val="000000"/>
          <w:sz w:val="28"/>
          <w:szCs w:val="28"/>
          <w:lang w:eastAsia="ru-RU"/>
        </w:rPr>
        <w:t>водоотведения  составила</w:t>
      </w:r>
      <w:proofErr w:type="gramEnd"/>
      <w:r w:rsidRPr="00797E38">
        <w:rPr>
          <w:color w:val="000000"/>
          <w:sz w:val="28"/>
          <w:szCs w:val="28"/>
          <w:lang w:eastAsia="ru-RU"/>
        </w:rPr>
        <w:t xml:space="preserve"> 0,628609.</w:t>
      </w:r>
    </w:p>
    <w:tbl>
      <w:tblPr>
        <w:tblW w:w="9780" w:type="dxa"/>
        <w:tblInd w:w="108" w:type="dxa"/>
        <w:tblLook w:val="04A0" w:firstRow="1" w:lastRow="0" w:firstColumn="1" w:lastColumn="0" w:noHBand="0" w:noVBand="1"/>
      </w:tblPr>
      <w:tblGrid>
        <w:gridCol w:w="1717"/>
        <w:gridCol w:w="1985"/>
        <w:gridCol w:w="1665"/>
        <w:gridCol w:w="1453"/>
        <w:gridCol w:w="1660"/>
        <w:gridCol w:w="1300"/>
      </w:tblGrid>
      <w:tr w:rsidR="00797E38" w:rsidRPr="00797E38" w14:paraId="698610FF" w14:textId="77777777" w:rsidTr="00797E38">
        <w:trPr>
          <w:trHeight w:val="864"/>
        </w:trPr>
        <w:tc>
          <w:tcPr>
            <w:tcW w:w="17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E815A" w14:textId="77777777" w:rsidR="00797E38" w:rsidRPr="00797E38" w:rsidRDefault="00797E38" w:rsidP="00797E38">
            <w:pPr>
              <w:rPr>
                <w:color w:val="000000"/>
                <w:sz w:val="20"/>
                <w:szCs w:val="20"/>
                <w:lang w:eastAsia="ru-RU"/>
              </w:rPr>
            </w:pPr>
            <w:r w:rsidRPr="00797E38">
              <w:rPr>
                <w:color w:val="000000"/>
                <w:sz w:val="20"/>
                <w:szCs w:val="20"/>
                <w:lang w:eastAsia="ru-RU"/>
              </w:rPr>
              <w:lastRenderedPageBreak/>
              <w:t> </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61650E98" w14:textId="77777777" w:rsidR="00797E38" w:rsidRPr="00797E38" w:rsidRDefault="00797E38" w:rsidP="00797E38">
            <w:pPr>
              <w:jc w:val="center"/>
              <w:rPr>
                <w:color w:val="000000"/>
                <w:sz w:val="20"/>
                <w:szCs w:val="20"/>
                <w:lang w:eastAsia="ru-RU"/>
              </w:rPr>
            </w:pPr>
            <w:r w:rsidRPr="00797E38">
              <w:rPr>
                <w:color w:val="000000"/>
                <w:sz w:val="20"/>
                <w:szCs w:val="20"/>
                <w:lang w:eastAsia="ru-RU"/>
              </w:rPr>
              <w:t xml:space="preserve">Годовой </w:t>
            </w:r>
            <w:proofErr w:type="gramStart"/>
            <w:r w:rsidRPr="00797E38">
              <w:rPr>
                <w:color w:val="000000"/>
                <w:sz w:val="20"/>
                <w:szCs w:val="20"/>
                <w:lang w:eastAsia="ru-RU"/>
              </w:rPr>
              <w:t>ФОТ  основного</w:t>
            </w:r>
            <w:proofErr w:type="gramEnd"/>
            <w:r w:rsidRPr="00797E38">
              <w:rPr>
                <w:color w:val="000000"/>
                <w:sz w:val="20"/>
                <w:szCs w:val="20"/>
                <w:lang w:eastAsia="ru-RU"/>
              </w:rPr>
              <w:t xml:space="preserve"> персонала, руб.</w:t>
            </w:r>
          </w:p>
        </w:tc>
        <w:tc>
          <w:tcPr>
            <w:tcW w:w="1665" w:type="dxa"/>
            <w:tcBorders>
              <w:top w:val="single" w:sz="4" w:space="0" w:color="auto"/>
              <w:left w:val="nil"/>
              <w:bottom w:val="single" w:sz="4" w:space="0" w:color="auto"/>
              <w:right w:val="single" w:sz="4" w:space="0" w:color="auto"/>
            </w:tcBorders>
            <w:shd w:val="clear" w:color="auto" w:fill="auto"/>
            <w:vAlign w:val="bottom"/>
            <w:hideMark/>
          </w:tcPr>
          <w:p w14:paraId="7CEDC032" w14:textId="77777777" w:rsidR="00797E38" w:rsidRPr="00797E38" w:rsidRDefault="00797E38" w:rsidP="00797E38">
            <w:pPr>
              <w:jc w:val="center"/>
              <w:rPr>
                <w:color w:val="000000"/>
                <w:sz w:val="20"/>
                <w:szCs w:val="20"/>
                <w:lang w:eastAsia="ru-RU"/>
              </w:rPr>
            </w:pPr>
            <w:r w:rsidRPr="00797E38">
              <w:rPr>
                <w:color w:val="000000"/>
                <w:sz w:val="20"/>
                <w:szCs w:val="20"/>
                <w:lang w:eastAsia="ru-RU"/>
              </w:rPr>
              <w:t>% распределения</w:t>
            </w:r>
          </w:p>
          <w:p w14:paraId="47F33C58" w14:textId="77777777" w:rsidR="00797E38" w:rsidRPr="00797E38" w:rsidRDefault="00797E38" w:rsidP="00797E38">
            <w:pPr>
              <w:jc w:val="center"/>
              <w:rPr>
                <w:color w:val="000000"/>
                <w:sz w:val="20"/>
                <w:szCs w:val="20"/>
                <w:lang w:eastAsia="ru-RU"/>
              </w:rPr>
            </w:pPr>
          </w:p>
          <w:p w14:paraId="595ED150" w14:textId="77777777" w:rsidR="00797E38" w:rsidRPr="00797E38" w:rsidRDefault="00797E38" w:rsidP="00797E38">
            <w:pPr>
              <w:jc w:val="center"/>
              <w:rPr>
                <w:color w:val="000000"/>
                <w:sz w:val="20"/>
                <w:szCs w:val="20"/>
                <w:lang w:eastAsia="ru-RU"/>
              </w:rPr>
            </w:pPr>
          </w:p>
        </w:tc>
        <w:tc>
          <w:tcPr>
            <w:tcW w:w="1453" w:type="dxa"/>
            <w:tcBorders>
              <w:top w:val="single" w:sz="4" w:space="0" w:color="auto"/>
              <w:left w:val="nil"/>
              <w:bottom w:val="single" w:sz="4" w:space="0" w:color="auto"/>
              <w:right w:val="single" w:sz="4" w:space="0" w:color="auto"/>
            </w:tcBorders>
            <w:shd w:val="clear" w:color="auto" w:fill="auto"/>
            <w:vAlign w:val="bottom"/>
            <w:hideMark/>
          </w:tcPr>
          <w:p w14:paraId="2590BFA2" w14:textId="77777777" w:rsidR="00797E38" w:rsidRPr="00797E38" w:rsidRDefault="00797E38" w:rsidP="00797E38">
            <w:pPr>
              <w:jc w:val="center"/>
              <w:rPr>
                <w:color w:val="000000"/>
                <w:sz w:val="20"/>
                <w:szCs w:val="20"/>
                <w:lang w:eastAsia="ru-RU"/>
              </w:rPr>
            </w:pPr>
            <w:r w:rsidRPr="00797E38">
              <w:rPr>
                <w:color w:val="000000"/>
                <w:sz w:val="20"/>
                <w:szCs w:val="20"/>
                <w:lang w:eastAsia="ru-RU"/>
              </w:rPr>
              <w:t>ФОТ участка, тыс. руб.</w:t>
            </w:r>
          </w:p>
          <w:p w14:paraId="3D146DF6" w14:textId="77777777" w:rsidR="00797E38" w:rsidRPr="00797E38" w:rsidRDefault="00797E38" w:rsidP="00797E38">
            <w:pPr>
              <w:jc w:val="center"/>
              <w:rPr>
                <w:color w:val="000000"/>
                <w:sz w:val="20"/>
                <w:szCs w:val="20"/>
                <w:lang w:eastAsia="ru-RU"/>
              </w:rPr>
            </w:pPr>
          </w:p>
          <w:p w14:paraId="53CB547A" w14:textId="77777777" w:rsidR="00797E38" w:rsidRPr="00797E38" w:rsidRDefault="00797E38" w:rsidP="00797E38">
            <w:pPr>
              <w:jc w:val="center"/>
              <w:rPr>
                <w:color w:val="000000"/>
                <w:sz w:val="20"/>
                <w:szCs w:val="20"/>
                <w:lang w:eastAsia="ru-RU"/>
              </w:rPr>
            </w:pPr>
          </w:p>
        </w:tc>
        <w:tc>
          <w:tcPr>
            <w:tcW w:w="1660" w:type="dxa"/>
            <w:tcBorders>
              <w:top w:val="single" w:sz="4" w:space="0" w:color="auto"/>
              <w:left w:val="nil"/>
              <w:bottom w:val="single" w:sz="4" w:space="0" w:color="auto"/>
              <w:right w:val="single" w:sz="4" w:space="0" w:color="auto"/>
            </w:tcBorders>
            <w:shd w:val="clear" w:color="auto" w:fill="auto"/>
            <w:vAlign w:val="bottom"/>
            <w:hideMark/>
          </w:tcPr>
          <w:p w14:paraId="3A74AB8E" w14:textId="77777777" w:rsidR="00797E38" w:rsidRPr="00797E38" w:rsidRDefault="00797E38" w:rsidP="00797E38">
            <w:pPr>
              <w:jc w:val="center"/>
              <w:rPr>
                <w:color w:val="000000"/>
                <w:sz w:val="20"/>
                <w:szCs w:val="20"/>
                <w:lang w:eastAsia="ru-RU"/>
              </w:rPr>
            </w:pPr>
            <w:r w:rsidRPr="00797E38">
              <w:rPr>
                <w:color w:val="000000"/>
                <w:sz w:val="20"/>
                <w:szCs w:val="20"/>
                <w:lang w:eastAsia="ru-RU"/>
              </w:rPr>
              <w:t>Численность, чел.</w:t>
            </w:r>
          </w:p>
          <w:p w14:paraId="28E63B42" w14:textId="77777777" w:rsidR="00797E38" w:rsidRPr="00797E38" w:rsidRDefault="00797E38" w:rsidP="00797E38">
            <w:pPr>
              <w:jc w:val="center"/>
              <w:rPr>
                <w:color w:val="000000"/>
                <w:sz w:val="20"/>
                <w:szCs w:val="20"/>
                <w:lang w:eastAsia="ru-RU"/>
              </w:rPr>
            </w:pPr>
          </w:p>
        </w:tc>
        <w:tc>
          <w:tcPr>
            <w:tcW w:w="1300" w:type="dxa"/>
            <w:tcBorders>
              <w:top w:val="single" w:sz="4" w:space="0" w:color="auto"/>
              <w:left w:val="nil"/>
              <w:bottom w:val="single" w:sz="4" w:space="0" w:color="auto"/>
              <w:right w:val="single" w:sz="4" w:space="0" w:color="auto"/>
            </w:tcBorders>
            <w:shd w:val="clear" w:color="auto" w:fill="auto"/>
            <w:vAlign w:val="bottom"/>
            <w:hideMark/>
          </w:tcPr>
          <w:p w14:paraId="237C1032" w14:textId="77777777" w:rsidR="00797E38" w:rsidRPr="00797E38" w:rsidRDefault="00797E38" w:rsidP="00797E38">
            <w:pPr>
              <w:jc w:val="center"/>
              <w:rPr>
                <w:color w:val="000000"/>
                <w:sz w:val="20"/>
                <w:szCs w:val="20"/>
                <w:lang w:eastAsia="ru-RU"/>
              </w:rPr>
            </w:pPr>
            <w:r w:rsidRPr="00797E38">
              <w:rPr>
                <w:color w:val="000000"/>
                <w:sz w:val="20"/>
                <w:szCs w:val="20"/>
                <w:lang w:eastAsia="ru-RU"/>
              </w:rPr>
              <w:t>Средняя заработная плата, руб.</w:t>
            </w:r>
          </w:p>
        </w:tc>
      </w:tr>
      <w:tr w:rsidR="00797E38" w:rsidRPr="00797E38" w14:paraId="0DFD6519" w14:textId="77777777" w:rsidTr="00797E38">
        <w:trPr>
          <w:trHeight w:val="288"/>
        </w:trPr>
        <w:tc>
          <w:tcPr>
            <w:tcW w:w="1717" w:type="dxa"/>
            <w:tcBorders>
              <w:top w:val="nil"/>
              <w:left w:val="single" w:sz="4" w:space="0" w:color="auto"/>
              <w:bottom w:val="single" w:sz="4" w:space="0" w:color="auto"/>
              <w:right w:val="single" w:sz="4" w:space="0" w:color="auto"/>
            </w:tcBorders>
            <w:shd w:val="clear" w:color="auto" w:fill="auto"/>
            <w:noWrap/>
            <w:vAlign w:val="bottom"/>
            <w:hideMark/>
          </w:tcPr>
          <w:p w14:paraId="574707BD" w14:textId="77777777" w:rsidR="00797E38" w:rsidRPr="00797E38" w:rsidRDefault="00797E38" w:rsidP="00797E38">
            <w:pPr>
              <w:rPr>
                <w:color w:val="000000"/>
                <w:sz w:val="20"/>
                <w:szCs w:val="20"/>
                <w:lang w:eastAsia="ru-RU"/>
              </w:rPr>
            </w:pPr>
            <w:r w:rsidRPr="00797E38">
              <w:rPr>
                <w:color w:val="000000"/>
                <w:sz w:val="20"/>
                <w:szCs w:val="20"/>
                <w:lang w:eastAsia="ru-RU"/>
              </w:rPr>
              <w:t>водоснабжение</w:t>
            </w:r>
          </w:p>
        </w:tc>
        <w:tc>
          <w:tcPr>
            <w:tcW w:w="1985" w:type="dxa"/>
            <w:tcBorders>
              <w:top w:val="nil"/>
              <w:left w:val="nil"/>
              <w:bottom w:val="single" w:sz="4" w:space="0" w:color="auto"/>
              <w:right w:val="single" w:sz="4" w:space="0" w:color="auto"/>
            </w:tcBorders>
            <w:shd w:val="clear" w:color="auto" w:fill="auto"/>
            <w:noWrap/>
            <w:vAlign w:val="bottom"/>
            <w:hideMark/>
          </w:tcPr>
          <w:p w14:paraId="5B00B639" w14:textId="77777777" w:rsidR="00797E38" w:rsidRPr="00797E38" w:rsidRDefault="00797E38" w:rsidP="00797E38">
            <w:pPr>
              <w:rPr>
                <w:color w:val="000000"/>
                <w:sz w:val="20"/>
                <w:szCs w:val="20"/>
                <w:lang w:eastAsia="ru-RU"/>
              </w:rPr>
            </w:pPr>
            <w:r w:rsidRPr="00797E38">
              <w:rPr>
                <w:color w:val="000000"/>
                <w:sz w:val="20"/>
                <w:szCs w:val="20"/>
                <w:lang w:eastAsia="ru-RU"/>
              </w:rPr>
              <w:t xml:space="preserve">           4 262 721,37   </w:t>
            </w:r>
          </w:p>
        </w:tc>
        <w:tc>
          <w:tcPr>
            <w:tcW w:w="1665" w:type="dxa"/>
            <w:tcBorders>
              <w:top w:val="nil"/>
              <w:left w:val="nil"/>
              <w:bottom w:val="single" w:sz="4" w:space="0" w:color="auto"/>
              <w:right w:val="single" w:sz="4" w:space="0" w:color="auto"/>
            </w:tcBorders>
            <w:shd w:val="clear" w:color="auto" w:fill="auto"/>
            <w:noWrap/>
            <w:vAlign w:val="bottom"/>
            <w:hideMark/>
          </w:tcPr>
          <w:p w14:paraId="455B9D5F" w14:textId="77777777" w:rsidR="00797E38" w:rsidRPr="00797E38" w:rsidRDefault="00797E38" w:rsidP="00797E38">
            <w:pPr>
              <w:jc w:val="right"/>
              <w:rPr>
                <w:color w:val="000000"/>
                <w:sz w:val="20"/>
                <w:szCs w:val="20"/>
                <w:lang w:eastAsia="ru-RU"/>
              </w:rPr>
            </w:pPr>
            <w:r w:rsidRPr="00797E38">
              <w:rPr>
                <w:color w:val="000000"/>
                <w:sz w:val="20"/>
                <w:szCs w:val="20"/>
                <w:lang w:eastAsia="ru-RU"/>
              </w:rPr>
              <w:t>0,371391</w:t>
            </w:r>
          </w:p>
        </w:tc>
        <w:tc>
          <w:tcPr>
            <w:tcW w:w="1453" w:type="dxa"/>
            <w:tcBorders>
              <w:top w:val="nil"/>
              <w:left w:val="nil"/>
              <w:bottom w:val="single" w:sz="4" w:space="0" w:color="auto"/>
              <w:right w:val="single" w:sz="4" w:space="0" w:color="auto"/>
            </w:tcBorders>
            <w:shd w:val="clear" w:color="auto" w:fill="auto"/>
            <w:noWrap/>
            <w:vAlign w:val="bottom"/>
            <w:hideMark/>
          </w:tcPr>
          <w:p w14:paraId="66B1183B" w14:textId="77777777" w:rsidR="00797E38" w:rsidRPr="00797E38" w:rsidRDefault="00797E38" w:rsidP="00797E38">
            <w:pPr>
              <w:rPr>
                <w:color w:val="000000"/>
                <w:sz w:val="20"/>
                <w:szCs w:val="20"/>
                <w:lang w:eastAsia="ru-RU"/>
              </w:rPr>
            </w:pPr>
            <w:r w:rsidRPr="00797E38">
              <w:rPr>
                <w:color w:val="000000"/>
                <w:sz w:val="20"/>
                <w:szCs w:val="20"/>
                <w:lang w:eastAsia="ru-RU"/>
              </w:rPr>
              <w:t xml:space="preserve">   469 800,80   </w:t>
            </w:r>
          </w:p>
        </w:tc>
        <w:tc>
          <w:tcPr>
            <w:tcW w:w="1660" w:type="dxa"/>
            <w:tcBorders>
              <w:top w:val="nil"/>
              <w:left w:val="nil"/>
              <w:bottom w:val="single" w:sz="4" w:space="0" w:color="auto"/>
              <w:right w:val="single" w:sz="4" w:space="0" w:color="auto"/>
            </w:tcBorders>
            <w:shd w:val="clear" w:color="auto" w:fill="auto"/>
            <w:noWrap/>
            <w:vAlign w:val="bottom"/>
            <w:hideMark/>
          </w:tcPr>
          <w:p w14:paraId="32FB7DA7" w14:textId="77777777" w:rsidR="00797E38" w:rsidRPr="00797E38" w:rsidRDefault="00797E38" w:rsidP="00797E38">
            <w:pPr>
              <w:jc w:val="right"/>
              <w:rPr>
                <w:color w:val="000000"/>
                <w:sz w:val="20"/>
                <w:szCs w:val="20"/>
                <w:lang w:eastAsia="ru-RU"/>
              </w:rPr>
            </w:pPr>
            <w:r w:rsidRPr="00797E38">
              <w:rPr>
                <w:color w:val="000000"/>
                <w:sz w:val="20"/>
                <w:szCs w:val="20"/>
                <w:lang w:eastAsia="ru-RU"/>
              </w:rPr>
              <w:t>1,856953661</w:t>
            </w:r>
          </w:p>
        </w:tc>
        <w:tc>
          <w:tcPr>
            <w:tcW w:w="1300" w:type="dxa"/>
            <w:tcBorders>
              <w:top w:val="nil"/>
              <w:left w:val="nil"/>
              <w:bottom w:val="single" w:sz="4" w:space="0" w:color="auto"/>
              <w:right w:val="single" w:sz="4" w:space="0" w:color="auto"/>
            </w:tcBorders>
            <w:shd w:val="clear" w:color="auto" w:fill="auto"/>
            <w:noWrap/>
            <w:vAlign w:val="bottom"/>
            <w:hideMark/>
          </w:tcPr>
          <w:p w14:paraId="751050EC" w14:textId="77777777" w:rsidR="00797E38" w:rsidRPr="00797E38" w:rsidRDefault="00797E38" w:rsidP="00797E38">
            <w:pPr>
              <w:rPr>
                <w:color w:val="000000"/>
                <w:sz w:val="20"/>
                <w:szCs w:val="20"/>
                <w:lang w:eastAsia="ru-RU"/>
              </w:rPr>
            </w:pPr>
            <w:r w:rsidRPr="00797E38">
              <w:rPr>
                <w:color w:val="000000"/>
                <w:sz w:val="20"/>
                <w:szCs w:val="20"/>
                <w:lang w:eastAsia="ru-RU"/>
              </w:rPr>
              <w:t xml:space="preserve">   21 082,95   </w:t>
            </w:r>
          </w:p>
        </w:tc>
      </w:tr>
      <w:tr w:rsidR="00797E38" w:rsidRPr="00797E38" w14:paraId="7E824D51" w14:textId="77777777" w:rsidTr="00797E38">
        <w:trPr>
          <w:trHeight w:val="288"/>
        </w:trPr>
        <w:tc>
          <w:tcPr>
            <w:tcW w:w="1717" w:type="dxa"/>
            <w:tcBorders>
              <w:top w:val="nil"/>
              <w:left w:val="single" w:sz="4" w:space="0" w:color="auto"/>
              <w:bottom w:val="single" w:sz="4" w:space="0" w:color="auto"/>
              <w:right w:val="single" w:sz="4" w:space="0" w:color="auto"/>
            </w:tcBorders>
            <w:shd w:val="clear" w:color="auto" w:fill="auto"/>
            <w:noWrap/>
            <w:vAlign w:val="bottom"/>
            <w:hideMark/>
          </w:tcPr>
          <w:p w14:paraId="4D1C3132" w14:textId="77777777" w:rsidR="00797E38" w:rsidRPr="00797E38" w:rsidRDefault="00797E38" w:rsidP="00797E38">
            <w:pPr>
              <w:rPr>
                <w:color w:val="000000"/>
                <w:sz w:val="20"/>
                <w:szCs w:val="20"/>
                <w:lang w:eastAsia="ru-RU"/>
              </w:rPr>
            </w:pPr>
            <w:r w:rsidRPr="00797E38">
              <w:rPr>
                <w:color w:val="000000"/>
                <w:sz w:val="20"/>
                <w:szCs w:val="20"/>
                <w:lang w:eastAsia="ru-RU"/>
              </w:rPr>
              <w:t>водоотведение</w:t>
            </w:r>
          </w:p>
        </w:tc>
        <w:tc>
          <w:tcPr>
            <w:tcW w:w="1985" w:type="dxa"/>
            <w:tcBorders>
              <w:top w:val="nil"/>
              <w:left w:val="nil"/>
              <w:bottom w:val="single" w:sz="4" w:space="0" w:color="auto"/>
              <w:right w:val="single" w:sz="4" w:space="0" w:color="auto"/>
            </w:tcBorders>
            <w:shd w:val="clear" w:color="auto" w:fill="auto"/>
            <w:noWrap/>
            <w:vAlign w:val="bottom"/>
            <w:hideMark/>
          </w:tcPr>
          <w:p w14:paraId="4D981F15" w14:textId="77777777" w:rsidR="00797E38" w:rsidRPr="00797E38" w:rsidRDefault="00797E38" w:rsidP="00797E38">
            <w:pPr>
              <w:rPr>
                <w:color w:val="000000"/>
                <w:sz w:val="20"/>
                <w:szCs w:val="20"/>
                <w:lang w:eastAsia="ru-RU"/>
              </w:rPr>
            </w:pPr>
            <w:r w:rsidRPr="00797E38">
              <w:rPr>
                <w:color w:val="000000"/>
                <w:sz w:val="20"/>
                <w:szCs w:val="20"/>
                <w:lang w:eastAsia="ru-RU"/>
              </w:rPr>
              <w:t xml:space="preserve">           7 215 005,46   </w:t>
            </w:r>
          </w:p>
        </w:tc>
        <w:tc>
          <w:tcPr>
            <w:tcW w:w="1665" w:type="dxa"/>
            <w:tcBorders>
              <w:top w:val="nil"/>
              <w:left w:val="nil"/>
              <w:bottom w:val="single" w:sz="4" w:space="0" w:color="auto"/>
              <w:right w:val="single" w:sz="4" w:space="0" w:color="auto"/>
            </w:tcBorders>
            <w:shd w:val="clear" w:color="auto" w:fill="auto"/>
            <w:noWrap/>
            <w:vAlign w:val="bottom"/>
            <w:hideMark/>
          </w:tcPr>
          <w:p w14:paraId="5FED5340" w14:textId="77777777" w:rsidR="00797E38" w:rsidRPr="00797E38" w:rsidRDefault="00797E38" w:rsidP="00797E38">
            <w:pPr>
              <w:jc w:val="right"/>
              <w:rPr>
                <w:color w:val="000000"/>
                <w:sz w:val="20"/>
                <w:szCs w:val="20"/>
                <w:lang w:eastAsia="ru-RU"/>
              </w:rPr>
            </w:pPr>
            <w:r w:rsidRPr="00797E38">
              <w:rPr>
                <w:color w:val="000000"/>
                <w:sz w:val="20"/>
                <w:szCs w:val="20"/>
                <w:lang w:eastAsia="ru-RU"/>
              </w:rPr>
              <w:t>0,628609</w:t>
            </w:r>
          </w:p>
        </w:tc>
        <w:tc>
          <w:tcPr>
            <w:tcW w:w="1453" w:type="dxa"/>
            <w:tcBorders>
              <w:top w:val="nil"/>
              <w:left w:val="nil"/>
              <w:bottom w:val="single" w:sz="4" w:space="0" w:color="auto"/>
              <w:right w:val="single" w:sz="4" w:space="0" w:color="auto"/>
            </w:tcBorders>
            <w:shd w:val="clear" w:color="auto" w:fill="auto"/>
            <w:noWrap/>
            <w:vAlign w:val="bottom"/>
            <w:hideMark/>
          </w:tcPr>
          <w:p w14:paraId="2E9FAA4C" w14:textId="77777777" w:rsidR="00797E38" w:rsidRPr="00797E38" w:rsidRDefault="00797E38" w:rsidP="00797E38">
            <w:pPr>
              <w:rPr>
                <w:color w:val="000000"/>
                <w:sz w:val="20"/>
                <w:szCs w:val="20"/>
                <w:lang w:eastAsia="ru-RU"/>
              </w:rPr>
            </w:pPr>
            <w:r w:rsidRPr="00797E38">
              <w:rPr>
                <w:color w:val="000000"/>
                <w:sz w:val="20"/>
                <w:szCs w:val="20"/>
                <w:lang w:eastAsia="ru-RU"/>
              </w:rPr>
              <w:t xml:space="preserve">   795 176,37   </w:t>
            </w:r>
          </w:p>
        </w:tc>
        <w:tc>
          <w:tcPr>
            <w:tcW w:w="1660" w:type="dxa"/>
            <w:tcBorders>
              <w:top w:val="nil"/>
              <w:left w:val="nil"/>
              <w:bottom w:val="single" w:sz="4" w:space="0" w:color="auto"/>
              <w:right w:val="single" w:sz="4" w:space="0" w:color="auto"/>
            </w:tcBorders>
            <w:shd w:val="clear" w:color="auto" w:fill="auto"/>
            <w:noWrap/>
            <w:vAlign w:val="bottom"/>
            <w:hideMark/>
          </w:tcPr>
          <w:p w14:paraId="3E54FC9A" w14:textId="77777777" w:rsidR="00797E38" w:rsidRPr="00797E38" w:rsidRDefault="00797E38" w:rsidP="00797E38">
            <w:pPr>
              <w:jc w:val="right"/>
              <w:rPr>
                <w:color w:val="000000"/>
                <w:sz w:val="20"/>
                <w:szCs w:val="20"/>
                <w:lang w:eastAsia="ru-RU"/>
              </w:rPr>
            </w:pPr>
            <w:r w:rsidRPr="00797E38">
              <w:rPr>
                <w:color w:val="000000"/>
                <w:sz w:val="20"/>
                <w:szCs w:val="20"/>
                <w:lang w:eastAsia="ru-RU"/>
              </w:rPr>
              <w:t>3,143046339</w:t>
            </w:r>
          </w:p>
        </w:tc>
        <w:tc>
          <w:tcPr>
            <w:tcW w:w="1300" w:type="dxa"/>
            <w:tcBorders>
              <w:top w:val="nil"/>
              <w:left w:val="nil"/>
              <w:bottom w:val="single" w:sz="4" w:space="0" w:color="auto"/>
              <w:right w:val="single" w:sz="4" w:space="0" w:color="auto"/>
            </w:tcBorders>
            <w:shd w:val="clear" w:color="auto" w:fill="auto"/>
            <w:noWrap/>
            <w:vAlign w:val="bottom"/>
            <w:hideMark/>
          </w:tcPr>
          <w:p w14:paraId="5D6B755D" w14:textId="77777777" w:rsidR="00797E38" w:rsidRPr="00797E38" w:rsidRDefault="00797E38" w:rsidP="00797E38">
            <w:pPr>
              <w:rPr>
                <w:color w:val="000000"/>
                <w:sz w:val="20"/>
                <w:szCs w:val="20"/>
                <w:lang w:eastAsia="ru-RU"/>
              </w:rPr>
            </w:pPr>
            <w:r w:rsidRPr="00797E38">
              <w:rPr>
                <w:color w:val="000000"/>
                <w:sz w:val="20"/>
                <w:szCs w:val="20"/>
                <w:lang w:eastAsia="ru-RU"/>
              </w:rPr>
              <w:t xml:space="preserve">   21 082,95   </w:t>
            </w:r>
          </w:p>
        </w:tc>
      </w:tr>
      <w:tr w:rsidR="00797E38" w:rsidRPr="00797E38" w14:paraId="7EA88392" w14:textId="77777777" w:rsidTr="00797E38">
        <w:trPr>
          <w:trHeight w:val="288"/>
        </w:trPr>
        <w:tc>
          <w:tcPr>
            <w:tcW w:w="1717" w:type="dxa"/>
            <w:tcBorders>
              <w:top w:val="nil"/>
              <w:left w:val="single" w:sz="4" w:space="0" w:color="auto"/>
              <w:bottom w:val="single" w:sz="4" w:space="0" w:color="auto"/>
              <w:right w:val="single" w:sz="4" w:space="0" w:color="auto"/>
            </w:tcBorders>
            <w:shd w:val="clear" w:color="auto" w:fill="auto"/>
            <w:noWrap/>
            <w:vAlign w:val="bottom"/>
            <w:hideMark/>
          </w:tcPr>
          <w:p w14:paraId="67DD2924" w14:textId="77777777" w:rsidR="00797E38" w:rsidRPr="00797E38" w:rsidRDefault="00797E38" w:rsidP="00797E38">
            <w:pPr>
              <w:rPr>
                <w:color w:val="000000"/>
                <w:sz w:val="20"/>
                <w:szCs w:val="20"/>
                <w:lang w:eastAsia="ru-RU"/>
              </w:rPr>
            </w:pPr>
            <w:r w:rsidRPr="00797E38">
              <w:rPr>
                <w:color w:val="000000"/>
                <w:sz w:val="20"/>
                <w:szCs w:val="20"/>
                <w:lang w:eastAsia="ru-RU"/>
              </w:rPr>
              <w:t>ИТОГО</w:t>
            </w:r>
          </w:p>
        </w:tc>
        <w:tc>
          <w:tcPr>
            <w:tcW w:w="1985" w:type="dxa"/>
            <w:tcBorders>
              <w:top w:val="nil"/>
              <w:left w:val="nil"/>
              <w:bottom w:val="single" w:sz="4" w:space="0" w:color="auto"/>
              <w:right w:val="single" w:sz="4" w:space="0" w:color="auto"/>
            </w:tcBorders>
            <w:shd w:val="clear" w:color="auto" w:fill="auto"/>
            <w:noWrap/>
            <w:vAlign w:val="bottom"/>
            <w:hideMark/>
          </w:tcPr>
          <w:p w14:paraId="2A8028B7" w14:textId="77777777" w:rsidR="00797E38" w:rsidRPr="00797E38" w:rsidRDefault="00797E38" w:rsidP="00797E38">
            <w:pPr>
              <w:rPr>
                <w:color w:val="000000"/>
                <w:sz w:val="20"/>
                <w:szCs w:val="20"/>
                <w:lang w:eastAsia="ru-RU"/>
              </w:rPr>
            </w:pPr>
            <w:r w:rsidRPr="00797E38">
              <w:rPr>
                <w:color w:val="000000"/>
                <w:sz w:val="20"/>
                <w:szCs w:val="20"/>
                <w:lang w:eastAsia="ru-RU"/>
              </w:rPr>
              <w:t xml:space="preserve">         11 477 726,83   </w:t>
            </w:r>
          </w:p>
        </w:tc>
        <w:tc>
          <w:tcPr>
            <w:tcW w:w="1665" w:type="dxa"/>
            <w:tcBorders>
              <w:top w:val="nil"/>
              <w:left w:val="nil"/>
              <w:bottom w:val="single" w:sz="4" w:space="0" w:color="auto"/>
              <w:right w:val="single" w:sz="4" w:space="0" w:color="auto"/>
            </w:tcBorders>
            <w:shd w:val="clear" w:color="auto" w:fill="auto"/>
            <w:noWrap/>
            <w:vAlign w:val="bottom"/>
            <w:hideMark/>
          </w:tcPr>
          <w:p w14:paraId="11A6B7C5"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c>
          <w:tcPr>
            <w:tcW w:w="1453" w:type="dxa"/>
            <w:tcBorders>
              <w:top w:val="nil"/>
              <w:left w:val="nil"/>
              <w:bottom w:val="single" w:sz="4" w:space="0" w:color="auto"/>
              <w:right w:val="single" w:sz="4" w:space="0" w:color="auto"/>
            </w:tcBorders>
            <w:shd w:val="clear" w:color="auto" w:fill="auto"/>
            <w:noWrap/>
            <w:vAlign w:val="bottom"/>
            <w:hideMark/>
          </w:tcPr>
          <w:p w14:paraId="43E4B863" w14:textId="77777777" w:rsidR="00797E38" w:rsidRPr="00797E38" w:rsidRDefault="00797E38" w:rsidP="00797E38">
            <w:pPr>
              <w:rPr>
                <w:color w:val="000000"/>
                <w:sz w:val="20"/>
                <w:szCs w:val="20"/>
                <w:lang w:eastAsia="ru-RU"/>
              </w:rPr>
            </w:pPr>
            <w:r w:rsidRPr="00797E38">
              <w:rPr>
                <w:color w:val="000000"/>
                <w:sz w:val="20"/>
                <w:szCs w:val="20"/>
                <w:lang w:eastAsia="ru-RU"/>
              </w:rPr>
              <w:t xml:space="preserve"> 1 264 977,17   </w:t>
            </w:r>
          </w:p>
        </w:tc>
        <w:tc>
          <w:tcPr>
            <w:tcW w:w="1660" w:type="dxa"/>
            <w:tcBorders>
              <w:top w:val="nil"/>
              <w:left w:val="nil"/>
              <w:bottom w:val="single" w:sz="4" w:space="0" w:color="auto"/>
              <w:right w:val="single" w:sz="4" w:space="0" w:color="auto"/>
            </w:tcBorders>
            <w:shd w:val="clear" w:color="auto" w:fill="auto"/>
            <w:noWrap/>
            <w:vAlign w:val="bottom"/>
            <w:hideMark/>
          </w:tcPr>
          <w:p w14:paraId="3882942B" w14:textId="77777777" w:rsidR="00797E38" w:rsidRPr="00797E38" w:rsidRDefault="00797E38" w:rsidP="00797E38">
            <w:pPr>
              <w:jc w:val="right"/>
              <w:rPr>
                <w:color w:val="000000"/>
                <w:sz w:val="20"/>
                <w:szCs w:val="20"/>
                <w:lang w:eastAsia="ru-RU"/>
              </w:rPr>
            </w:pPr>
            <w:r w:rsidRPr="00797E38">
              <w:rPr>
                <w:color w:val="000000"/>
                <w:sz w:val="20"/>
                <w:szCs w:val="20"/>
                <w:lang w:eastAsia="ru-RU"/>
              </w:rPr>
              <w:t>5</w:t>
            </w:r>
          </w:p>
        </w:tc>
        <w:tc>
          <w:tcPr>
            <w:tcW w:w="1300" w:type="dxa"/>
            <w:tcBorders>
              <w:top w:val="nil"/>
              <w:left w:val="nil"/>
              <w:bottom w:val="single" w:sz="4" w:space="0" w:color="auto"/>
              <w:right w:val="single" w:sz="4" w:space="0" w:color="auto"/>
            </w:tcBorders>
            <w:shd w:val="clear" w:color="auto" w:fill="auto"/>
            <w:noWrap/>
            <w:vAlign w:val="bottom"/>
            <w:hideMark/>
          </w:tcPr>
          <w:p w14:paraId="047B062C" w14:textId="77777777" w:rsidR="00797E38" w:rsidRPr="00797E38" w:rsidRDefault="00797E38" w:rsidP="00797E38">
            <w:pPr>
              <w:rPr>
                <w:color w:val="000000"/>
                <w:sz w:val="20"/>
                <w:szCs w:val="20"/>
                <w:lang w:eastAsia="ru-RU"/>
              </w:rPr>
            </w:pPr>
            <w:r w:rsidRPr="00797E38">
              <w:rPr>
                <w:color w:val="000000"/>
                <w:sz w:val="20"/>
                <w:szCs w:val="20"/>
                <w:lang w:eastAsia="ru-RU"/>
              </w:rPr>
              <w:t> </w:t>
            </w:r>
          </w:p>
        </w:tc>
      </w:tr>
    </w:tbl>
    <w:p w14:paraId="21CC8415" w14:textId="77777777" w:rsidR="00797E38" w:rsidRPr="00797E38" w:rsidRDefault="00797E38" w:rsidP="00797E38">
      <w:pPr>
        <w:tabs>
          <w:tab w:val="left" w:pos="709"/>
        </w:tabs>
        <w:jc w:val="both"/>
        <w:rPr>
          <w:sz w:val="28"/>
          <w:szCs w:val="28"/>
          <w:lang w:eastAsia="ru-RU"/>
        </w:rPr>
      </w:pPr>
      <w:r w:rsidRPr="00797E38">
        <w:rPr>
          <w:color w:val="000000"/>
          <w:sz w:val="28"/>
          <w:szCs w:val="28"/>
          <w:lang w:eastAsia="ru-RU"/>
        </w:rPr>
        <w:t xml:space="preserve">           Фонд оплаты труда на регулируемый период учтен в размере 265,06 тыс. руб.</w:t>
      </w:r>
    </w:p>
    <w:p w14:paraId="3DF3DFD6"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 xml:space="preserve">Отчисления на соц. нужды от заработной платы цехового персонала приняты в размере  </w:t>
      </w:r>
      <w:r w:rsidRPr="00797E38">
        <w:rPr>
          <w:b/>
          <w:i/>
          <w:sz w:val="28"/>
          <w:szCs w:val="28"/>
          <w:lang w:eastAsia="ru-RU"/>
        </w:rPr>
        <w:t>80,05</w:t>
      </w:r>
      <w:r w:rsidRPr="00797E38">
        <w:rPr>
          <w:sz w:val="28"/>
          <w:szCs w:val="28"/>
          <w:lang w:eastAsia="ru-RU"/>
        </w:rPr>
        <w:t xml:space="preserve"> тыс. руб. и рассчитаны на основании Налогового кодекса РФ (часть вторая) от 05.08.2000 № 117-ФЗ (в ред. от 03.08.2018) в размере 30% (на обязательное пенсионное страхование – 22%, на обязательное социальное страхование на случай временной нетрудоспособности и в связи с материнством – 2,9%, на обязательное медицинское страхование - 5,1%), а также в соответствии с Федеральным законом от 24.07.1998 № 125 – ФЗ и на основании представленного уведомления фонда социального страхования РФ от 03.04.2019 г. (0,20%).</w:t>
      </w:r>
    </w:p>
    <w:p w14:paraId="4FDEF626"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 xml:space="preserve">Прочие цеховые расходы приняты в размере </w:t>
      </w:r>
      <w:r w:rsidRPr="00797E38">
        <w:rPr>
          <w:b/>
          <w:bCs/>
          <w:i/>
          <w:iCs/>
          <w:sz w:val="28"/>
          <w:szCs w:val="28"/>
          <w:lang w:eastAsia="ru-RU"/>
        </w:rPr>
        <w:t>491,0 тыс. рублей</w:t>
      </w:r>
      <w:r w:rsidRPr="00797E38">
        <w:rPr>
          <w:sz w:val="28"/>
          <w:szCs w:val="28"/>
          <w:lang w:eastAsia="ru-RU"/>
        </w:rPr>
        <w:t>, в том числе:</w:t>
      </w:r>
    </w:p>
    <w:p w14:paraId="3795EEBD"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 «материалы» - расходы на отопление объектов водоснабжения в размере 40,30 тыс. руб.;</w:t>
      </w:r>
    </w:p>
    <w:p w14:paraId="0DF4A7D3"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 охрана труда – 30,70 тыс. руб.</w:t>
      </w:r>
    </w:p>
    <w:p w14:paraId="7DD6F0FC"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 получение разрешающих   документов - 420 тыс. руб.</w:t>
      </w:r>
    </w:p>
    <w:p w14:paraId="39E8019D"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Расходы на медосмотр в сумме 111,0 тыс. руб., предложенные организацией, отклонены в связи с отсутствием обоснования количества, периодичности, стоимости (отсутствуют договоры, коммерческие предложения), чем нарушен п. 16 Методических указаний.</w:t>
      </w:r>
    </w:p>
    <w:p w14:paraId="1492A680"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Расходы на канцелярию в сумме 2 тыс. руб. учтены в статье «канцелярские расходы в прочих административных расходах».</w:t>
      </w:r>
    </w:p>
    <w:p w14:paraId="590A3465" w14:textId="0CCCADA8" w:rsidR="00797E38" w:rsidRPr="00797E38" w:rsidRDefault="00797E38" w:rsidP="00797E38">
      <w:pPr>
        <w:tabs>
          <w:tab w:val="left" w:pos="1134"/>
        </w:tabs>
        <w:ind w:firstLine="709"/>
        <w:jc w:val="both"/>
        <w:rPr>
          <w:color w:val="000000"/>
          <w:sz w:val="28"/>
          <w:szCs w:val="28"/>
          <w:lang w:eastAsia="ru-RU"/>
        </w:rPr>
      </w:pPr>
      <w:r w:rsidRPr="00797E38">
        <w:rPr>
          <w:color w:val="000000"/>
          <w:sz w:val="28"/>
          <w:szCs w:val="28"/>
          <w:lang w:eastAsia="ru-RU"/>
        </w:rPr>
        <w:t xml:space="preserve">Транспортные услуги заявлены организацией в </w:t>
      </w:r>
      <w:proofErr w:type="gramStart"/>
      <w:r w:rsidRPr="00797E38">
        <w:rPr>
          <w:color w:val="000000"/>
          <w:sz w:val="28"/>
          <w:szCs w:val="28"/>
          <w:lang w:eastAsia="ru-RU"/>
        </w:rPr>
        <w:t>размере  1062</w:t>
      </w:r>
      <w:proofErr w:type="gramEnd"/>
      <w:r w:rsidRPr="00797E38">
        <w:rPr>
          <w:color w:val="000000"/>
          <w:sz w:val="28"/>
          <w:szCs w:val="28"/>
          <w:lang w:eastAsia="ru-RU"/>
        </w:rPr>
        <w:t xml:space="preserve">,0 тыс. руб. исходя из следующего расчета: </w:t>
      </w:r>
    </w:p>
    <w:tbl>
      <w:tblPr>
        <w:tblW w:w="9356" w:type="dxa"/>
        <w:tblInd w:w="108" w:type="dxa"/>
        <w:tblLook w:val="04A0" w:firstRow="1" w:lastRow="0" w:firstColumn="1" w:lastColumn="0" w:noHBand="0" w:noVBand="1"/>
      </w:tblPr>
      <w:tblGrid>
        <w:gridCol w:w="9747"/>
      </w:tblGrid>
      <w:tr w:rsidR="00797E38" w:rsidRPr="00797E38" w14:paraId="277720C6" w14:textId="77777777" w:rsidTr="00797E38">
        <w:trPr>
          <w:trHeight w:val="310"/>
        </w:trPr>
        <w:tc>
          <w:tcPr>
            <w:tcW w:w="9356" w:type="dxa"/>
            <w:tcBorders>
              <w:top w:val="nil"/>
              <w:left w:val="nil"/>
              <w:bottom w:val="nil"/>
              <w:right w:val="nil"/>
            </w:tcBorders>
            <w:shd w:val="clear" w:color="auto" w:fill="auto"/>
            <w:noWrap/>
            <w:vAlign w:val="bottom"/>
            <w:hideMark/>
          </w:tcPr>
          <w:tbl>
            <w:tblPr>
              <w:tblW w:w="6260" w:type="dxa"/>
              <w:tblLook w:val="04A0" w:firstRow="1" w:lastRow="0" w:firstColumn="1" w:lastColumn="0" w:noHBand="0" w:noVBand="1"/>
            </w:tblPr>
            <w:tblGrid>
              <w:gridCol w:w="6260"/>
            </w:tblGrid>
            <w:tr w:rsidR="00797E38" w:rsidRPr="00797E38" w14:paraId="5C0031B6" w14:textId="77777777" w:rsidTr="00797E38">
              <w:trPr>
                <w:trHeight w:val="300"/>
              </w:trPr>
              <w:tc>
                <w:tcPr>
                  <w:tcW w:w="6260" w:type="dxa"/>
                  <w:tcBorders>
                    <w:top w:val="nil"/>
                    <w:left w:val="nil"/>
                    <w:bottom w:val="nil"/>
                    <w:right w:val="nil"/>
                  </w:tcBorders>
                  <w:shd w:val="clear" w:color="auto" w:fill="auto"/>
                  <w:noWrap/>
                  <w:vAlign w:val="bottom"/>
                  <w:hideMark/>
                </w:tcPr>
                <w:p w14:paraId="7788F3DC" w14:textId="77777777" w:rsidR="00797E38" w:rsidRPr="00797E38" w:rsidRDefault="00797E38" w:rsidP="00797E38">
                  <w:pPr>
                    <w:rPr>
                      <w:b/>
                      <w:bCs/>
                      <w:color w:val="000000"/>
                      <w:sz w:val="28"/>
                      <w:szCs w:val="28"/>
                      <w:lang w:eastAsia="ru-RU"/>
                    </w:rPr>
                  </w:pPr>
                  <w:r w:rsidRPr="00797E38">
                    <w:rPr>
                      <w:b/>
                      <w:bCs/>
                      <w:color w:val="000000"/>
                      <w:sz w:val="28"/>
                      <w:szCs w:val="28"/>
                      <w:lang w:eastAsia="ru-RU"/>
                    </w:rPr>
                    <w:t>откачка колодцев</w:t>
                  </w:r>
                </w:p>
              </w:tc>
            </w:tr>
            <w:tr w:rsidR="00797E38" w:rsidRPr="00797E38" w14:paraId="5E44B292" w14:textId="77777777" w:rsidTr="00797E38">
              <w:trPr>
                <w:trHeight w:val="300"/>
              </w:trPr>
              <w:tc>
                <w:tcPr>
                  <w:tcW w:w="6260" w:type="dxa"/>
                  <w:tcBorders>
                    <w:top w:val="nil"/>
                    <w:left w:val="nil"/>
                    <w:bottom w:val="nil"/>
                    <w:right w:val="nil"/>
                  </w:tcBorders>
                  <w:shd w:val="clear" w:color="auto" w:fill="auto"/>
                  <w:noWrap/>
                  <w:vAlign w:val="bottom"/>
                  <w:hideMark/>
                </w:tcPr>
                <w:p w14:paraId="0E7FF773" w14:textId="77777777" w:rsidR="00797E38" w:rsidRPr="00797E38" w:rsidRDefault="00797E38" w:rsidP="00797E38">
                  <w:pPr>
                    <w:rPr>
                      <w:color w:val="000000"/>
                      <w:sz w:val="28"/>
                      <w:szCs w:val="28"/>
                      <w:lang w:eastAsia="ru-RU"/>
                    </w:rPr>
                  </w:pPr>
                  <w:r w:rsidRPr="00797E38">
                    <w:rPr>
                      <w:color w:val="000000"/>
                      <w:sz w:val="28"/>
                      <w:szCs w:val="28"/>
                      <w:lang w:eastAsia="ru-RU"/>
                    </w:rPr>
                    <w:t>ас</w:t>
                  </w:r>
                  <w:r w:rsidRPr="00797E38">
                    <w:rPr>
                      <w:color w:val="000000"/>
                      <w:sz w:val="28"/>
                      <w:szCs w:val="28"/>
                      <w:lang w:val="en-US" w:eastAsia="ru-RU"/>
                    </w:rPr>
                    <w:t>c</w:t>
                  </w:r>
                  <w:r w:rsidRPr="00797E38">
                    <w:rPr>
                      <w:color w:val="000000"/>
                      <w:sz w:val="28"/>
                      <w:szCs w:val="28"/>
                      <w:lang w:eastAsia="ru-RU"/>
                    </w:rPr>
                    <w:t>машина 1*1500*200кол. = 300,000</w:t>
                  </w:r>
                  <w:r w:rsidRPr="00797E38">
                    <w:rPr>
                      <w:color w:val="000000"/>
                      <w:sz w:val="28"/>
                      <w:szCs w:val="28"/>
                      <w:lang w:val="en-US" w:eastAsia="ru-RU"/>
                    </w:rPr>
                    <w:t xml:space="preserve"> </w:t>
                  </w:r>
                  <w:r w:rsidRPr="00797E38">
                    <w:rPr>
                      <w:color w:val="000000"/>
                      <w:sz w:val="28"/>
                      <w:szCs w:val="28"/>
                      <w:lang w:eastAsia="ru-RU"/>
                    </w:rPr>
                    <w:t>тыс. руб.</w:t>
                  </w:r>
                </w:p>
              </w:tc>
            </w:tr>
          </w:tbl>
          <w:p w14:paraId="0C8362EF" w14:textId="77777777" w:rsidR="00797E38" w:rsidRPr="00797E38" w:rsidRDefault="00797E38" w:rsidP="00797E38">
            <w:pPr>
              <w:rPr>
                <w:b/>
                <w:bCs/>
                <w:color w:val="FF0000"/>
                <w:sz w:val="28"/>
                <w:szCs w:val="28"/>
                <w:lang w:eastAsia="ru-RU"/>
              </w:rPr>
            </w:pPr>
          </w:p>
        </w:tc>
      </w:tr>
      <w:tr w:rsidR="00797E38" w:rsidRPr="00797E38" w14:paraId="34985416" w14:textId="77777777" w:rsidTr="00797E38">
        <w:trPr>
          <w:trHeight w:val="310"/>
        </w:trPr>
        <w:tc>
          <w:tcPr>
            <w:tcW w:w="9356" w:type="dxa"/>
            <w:tcBorders>
              <w:top w:val="nil"/>
              <w:left w:val="nil"/>
              <w:bottom w:val="nil"/>
              <w:right w:val="nil"/>
            </w:tcBorders>
            <w:shd w:val="clear" w:color="auto" w:fill="auto"/>
            <w:noWrap/>
            <w:vAlign w:val="bottom"/>
            <w:hideMark/>
          </w:tcPr>
          <w:tbl>
            <w:tblPr>
              <w:tblW w:w="6275" w:type="dxa"/>
              <w:tblLook w:val="04A0" w:firstRow="1" w:lastRow="0" w:firstColumn="1" w:lastColumn="0" w:noHBand="0" w:noVBand="1"/>
            </w:tblPr>
            <w:tblGrid>
              <w:gridCol w:w="6275"/>
            </w:tblGrid>
            <w:tr w:rsidR="00797E38" w:rsidRPr="00797E38" w14:paraId="48A0C9BD" w14:textId="77777777" w:rsidTr="00797E38">
              <w:trPr>
                <w:trHeight w:val="300"/>
              </w:trPr>
              <w:tc>
                <w:tcPr>
                  <w:tcW w:w="6275" w:type="dxa"/>
                  <w:tcBorders>
                    <w:top w:val="nil"/>
                    <w:left w:val="nil"/>
                    <w:bottom w:val="nil"/>
                    <w:right w:val="nil"/>
                  </w:tcBorders>
                  <w:shd w:val="clear" w:color="auto" w:fill="auto"/>
                  <w:noWrap/>
                  <w:vAlign w:val="bottom"/>
                  <w:hideMark/>
                </w:tcPr>
                <w:p w14:paraId="20311D61" w14:textId="77777777" w:rsidR="00797E38" w:rsidRPr="00797E38" w:rsidRDefault="00797E38" w:rsidP="00797E38">
                  <w:pPr>
                    <w:rPr>
                      <w:b/>
                      <w:bCs/>
                      <w:color w:val="000000"/>
                      <w:sz w:val="28"/>
                      <w:szCs w:val="28"/>
                      <w:lang w:eastAsia="ru-RU"/>
                    </w:rPr>
                  </w:pPr>
                  <w:r w:rsidRPr="00797E38">
                    <w:rPr>
                      <w:b/>
                      <w:bCs/>
                      <w:color w:val="000000"/>
                      <w:sz w:val="28"/>
                      <w:szCs w:val="28"/>
                      <w:lang w:eastAsia="ru-RU"/>
                    </w:rPr>
                    <w:t>устранение засоров 4/</w:t>
                  </w:r>
                  <w:proofErr w:type="spellStart"/>
                  <w:r w:rsidRPr="00797E38">
                    <w:rPr>
                      <w:b/>
                      <w:bCs/>
                      <w:color w:val="000000"/>
                      <w:sz w:val="28"/>
                      <w:szCs w:val="28"/>
                      <w:lang w:eastAsia="ru-RU"/>
                    </w:rPr>
                    <w:t>нед</w:t>
                  </w:r>
                  <w:proofErr w:type="spellEnd"/>
                </w:p>
                <w:p w14:paraId="1740D6BA" w14:textId="77777777" w:rsidR="00797E38" w:rsidRPr="00797E38" w:rsidRDefault="00797E38" w:rsidP="00797E38">
                  <w:pPr>
                    <w:rPr>
                      <w:color w:val="000000"/>
                      <w:sz w:val="28"/>
                      <w:szCs w:val="28"/>
                      <w:lang w:eastAsia="ru-RU"/>
                    </w:rPr>
                  </w:pPr>
                  <w:r w:rsidRPr="00797E38">
                    <w:rPr>
                      <w:color w:val="000000"/>
                      <w:sz w:val="28"/>
                      <w:szCs w:val="28"/>
                      <w:lang w:eastAsia="ru-RU"/>
                    </w:rPr>
                    <w:t>ас</w:t>
                  </w:r>
                  <w:r w:rsidRPr="00797E38">
                    <w:rPr>
                      <w:color w:val="000000"/>
                      <w:sz w:val="28"/>
                      <w:szCs w:val="28"/>
                      <w:lang w:val="en-US" w:eastAsia="ru-RU"/>
                    </w:rPr>
                    <w:t>c</w:t>
                  </w:r>
                  <w:r w:rsidRPr="00797E38">
                    <w:rPr>
                      <w:color w:val="000000"/>
                      <w:sz w:val="28"/>
                      <w:szCs w:val="28"/>
                      <w:lang w:eastAsia="ru-RU"/>
                    </w:rPr>
                    <w:t xml:space="preserve">машина 2*1500*204 </w:t>
                  </w:r>
                  <w:proofErr w:type="spellStart"/>
                  <w:r w:rsidRPr="00797E38">
                    <w:rPr>
                      <w:color w:val="000000"/>
                      <w:sz w:val="28"/>
                      <w:szCs w:val="28"/>
                      <w:lang w:eastAsia="ru-RU"/>
                    </w:rPr>
                    <w:t>зас</w:t>
                  </w:r>
                  <w:proofErr w:type="spellEnd"/>
                  <w:r w:rsidRPr="00797E38">
                    <w:rPr>
                      <w:color w:val="000000"/>
                      <w:sz w:val="28"/>
                      <w:szCs w:val="28"/>
                      <w:lang w:eastAsia="ru-RU"/>
                    </w:rPr>
                    <w:t>. = 612,000 тыс. руб.</w:t>
                  </w:r>
                </w:p>
                <w:p w14:paraId="2D7A51CC" w14:textId="77777777" w:rsidR="00797E38" w:rsidRPr="00797E38" w:rsidRDefault="00797E38" w:rsidP="00797E38">
                  <w:pPr>
                    <w:rPr>
                      <w:b/>
                      <w:bCs/>
                      <w:color w:val="000000"/>
                      <w:sz w:val="28"/>
                      <w:szCs w:val="28"/>
                      <w:lang w:eastAsia="ru-RU"/>
                    </w:rPr>
                  </w:pPr>
                </w:p>
              </w:tc>
            </w:tr>
            <w:tr w:rsidR="00797E38" w:rsidRPr="00797E38" w14:paraId="46C152DD" w14:textId="77777777" w:rsidTr="00797E38">
              <w:trPr>
                <w:trHeight w:val="300"/>
              </w:trPr>
              <w:tc>
                <w:tcPr>
                  <w:tcW w:w="6275" w:type="dxa"/>
                  <w:tcBorders>
                    <w:top w:val="nil"/>
                    <w:left w:val="nil"/>
                    <w:bottom w:val="nil"/>
                    <w:right w:val="nil"/>
                  </w:tcBorders>
                  <w:shd w:val="clear" w:color="auto" w:fill="auto"/>
                  <w:noWrap/>
                  <w:vAlign w:val="bottom"/>
                  <w:hideMark/>
                </w:tcPr>
                <w:p w14:paraId="5B682E33" w14:textId="77777777" w:rsidR="00797E38" w:rsidRPr="00797E38" w:rsidRDefault="00797E38" w:rsidP="00797E38">
                  <w:pPr>
                    <w:rPr>
                      <w:b/>
                      <w:bCs/>
                      <w:color w:val="000000"/>
                      <w:sz w:val="28"/>
                      <w:szCs w:val="28"/>
                      <w:lang w:eastAsia="ru-RU"/>
                    </w:rPr>
                  </w:pPr>
                  <w:r w:rsidRPr="00797E38">
                    <w:rPr>
                      <w:b/>
                      <w:bCs/>
                      <w:color w:val="000000"/>
                      <w:sz w:val="28"/>
                      <w:szCs w:val="28"/>
                      <w:lang w:eastAsia="ru-RU"/>
                    </w:rPr>
                    <w:t>промывка, продувка сетей</w:t>
                  </w:r>
                </w:p>
              </w:tc>
            </w:tr>
            <w:tr w:rsidR="00797E38" w:rsidRPr="00797E38" w14:paraId="41446A2E" w14:textId="77777777" w:rsidTr="00797E38">
              <w:trPr>
                <w:trHeight w:val="300"/>
              </w:trPr>
              <w:tc>
                <w:tcPr>
                  <w:tcW w:w="6275" w:type="dxa"/>
                  <w:tcBorders>
                    <w:top w:val="nil"/>
                    <w:left w:val="nil"/>
                    <w:bottom w:val="nil"/>
                    <w:right w:val="nil"/>
                  </w:tcBorders>
                  <w:shd w:val="clear" w:color="auto" w:fill="auto"/>
                  <w:noWrap/>
                  <w:vAlign w:val="bottom"/>
                </w:tcPr>
                <w:p w14:paraId="0194B730" w14:textId="77777777" w:rsidR="00797E38" w:rsidRPr="00797E38" w:rsidRDefault="00797E38" w:rsidP="00797E38">
                  <w:pPr>
                    <w:rPr>
                      <w:color w:val="000000"/>
                      <w:sz w:val="28"/>
                      <w:szCs w:val="28"/>
                      <w:lang w:eastAsia="ru-RU"/>
                    </w:rPr>
                  </w:pPr>
                  <w:r w:rsidRPr="00797E38">
                    <w:rPr>
                      <w:color w:val="000000"/>
                      <w:sz w:val="28"/>
                      <w:szCs w:val="28"/>
                      <w:lang w:eastAsia="ru-RU"/>
                    </w:rPr>
                    <w:t>ас</w:t>
                  </w:r>
                  <w:r w:rsidRPr="00797E38">
                    <w:rPr>
                      <w:color w:val="000000"/>
                      <w:sz w:val="28"/>
                      <w:szCs w:val="28"/>
                      <w:lang w:val="en-US" w:eastAsia="ru-RU"/>
                    </w:rPr>
                    <w:t>c</w:t>
                  </w:r>
                  <w:r w:rsidRPr="00797E38">
                    <w:rPr>
                      <w:color w:val="000000"/>
                      <w:sz w:val="28"/>
                      <w:szCs w:val="28"/>
                      <w:lang w:eastAsia="ru-RU"/>
                    </w:rPr>
                    <w:t>машина 100*1500 = 150,000 тыс. руб.</w:t>
                  </w:r>
                </w:p>
              </w:tc>
            </w:tr>
          </w:tbl>
          <w:p w14:paraId="78AA33F6" w14:textId="77777777" w:rsidR="00797E38" w:rsidRPr="00797E38" w:rsidRDefault="00797E38" w:rsidP="00797E38">
            <w:pPr>
              <w:rPr>
                <w:color w:val="FF0000"/>
                <w:sz w:val="28"/>
                <w:szCs w:val="28"/>
                <w:lang w:eastAsia="ru-RU"/>
              </w:rPr>
            </w:pPr>
          </w:p>
        </w:tc>
      </w:tr>
      <w:tr w:rsidR="00797E38" w:rsidRPr="00797E38" w14:paraId="37B3A0EA" w14:textId="77777777" w:rsidTr="00797E38">
        <w:trPr>
          <w:trHeight w:val="310"/>
        </w:trPr>
        <w:tc>
          <w:tcPr>
            <w:tcW w:w="9356" w:type="dxa"/>
            <w:tcBorders>
              <w:top w:val="nil"/>
              <w:left w:val="nil"/>
              <w:bottom w:val="nil"/>
              <w:right w:val="nil"/>
            </w:tcBorders>
            <w:shd w:val="clear" w:color="auto" w:fill="auto"/>
            <w:noWrap/>
            <w:vAlign w:val="bottom"/>
            <w:hideMark/>
          </w:tcPr>
          <w:p w14:paraId="52DEA33D" w14:textId="77777777" w:rsidR="00797E38" w:rsidRPr="00797E38" w:rsidRDefault="00797E38" w:rsidP="00797E38">
            <w:pPr>
              <w:rPr>
                <w:color w:val="FF0000"/>
                <w:sz w:val="28"/>
                <w:szCs w:val="28"/>
                <w:lang w:eastAsia="ru-RU"/>
              </w:rPr>
            </w:pPr>
            <w:r w:rsidRPr="00797E38">
              <w:rPr>
                <w:color w:val="000000"/>
                <w:sz w:val="28"/>
                <w:szCs w:val="28"/>
                <w:lang w:eastAsia="ru-RU"/>
              </w:rPr>
              <w:t>ИТОГО:</w:t>
            </w:r>
            <w:r w:rsidRPr="00797E38">
              <w:rPr>
                <w:color w:val="FF0000"/>
                <w:sz w:val="28"/>
                <w:szCs w:val="28"/>
                <w:lang w:eastAsia="ru-RU"/>
              </w:rPr>
              <w:t xml:space="preserve"> </w:t>
            </w:r>
            <w:r w:rsidRPr="00797E38">
              <w:rPr>
                <w:b/>
                <w:bCs/>
                <w:color w:val="000000"/>
                <w:sz w:val="28"/>
                <w:szCs w:val="28"/>
                <w:lang w:eastAsia="ru-RU"/>
              </w:rPr>
              <w:t>300+612+150=1062</w:t>
            </w:r>
            <w:r w:rsidRPr="00797E38">
              <w:rPr>
                <w:b/>
                <w:bCs/>
                <w:color w:val="000000"/>
                <w:sz w:val="28"/>
                <w:szCs w:val="28"/>
                <w:lang w:val="en-US" w:eastAsia="ru-RU"/>
              </w:rPr>
              <w:t xml:space="preserve"> </w:t>
            </w:r>
            <w:r w:rsidRPr="00797E38">
              <w:rPr>
                <w:b/>
                <w:bCs/>
                <w:color w:val="000000"/>
                <w:sz w:val="28"/>
                <w:szCs w:val="28"/>
                <w:lang w:eastAsia="ru-RU"/>
              </w:rPr>
              <w:t>тыс. руб.</w:t>
            </w:r>
            <w:r w:rsidRPr="00797E38">
              <w:rPr>
                <w:color w:val="FF0000"/>
                <w:sz w:val="28"/>
                <w:szCs w:val="28"/>
                <w:lang w:eastAsia="ru-RU"/>
              </w:rPr>
              <w:t xml:space="preserve"> </w:t>
            </w:r>
          </w:p>
          <w:tbl>
            <w:tblPr>
              <w:tblW w:w="9390" w:type="dxa"/>
              <w:tblLook w:val="04A0" w:firstRow="1" w:lastRow="0" w:firstColumn="1" w:lastColumn="0" w:noHBand="0" w:noVBand="1"/>
            </w:tblPr>
            <w:tblGrid>
              <w:gridCol w:w="9390"/>
            </w:tblGrid>
            <w:tr w:rsidR="00797E38" w:rsidRPr="00797E38" w14:paraId="3A084F90" w14:textId="77777777" w:rsidTr="00797E38">
              <w:trPr>
                <w:trHeight w:val="264"/>
              </w:trPr>
              <w:tc>
                <w:tcPr>
                  <w:tcW w:w="9390" w:type="dxa"/>
                  <w:tcBorders>
                    <w:top w:val="nil"/>
                    <w:left w:val="nil"/>
                    <w:bottom w:val="nil"/>
                    <w:right w:val="nil"/>
                  </w:tcBorders>
                  <w:shd w:val="clear" w:color="auto" w:fill="auto"/>
                  <w:noWrap/>
                  <w:vAlign w:val="bottom"/>
                  <w:hideMark/>
                </w:tcPr>
                <w:p w14:paraId="42292D6E"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 xml:space="preserve">В качестве обоснования цены на использование специальной техники представлены договор на аренду </w:t>
                  </w:r>
                  <w:proofErr w:type="gramStart"/>
                  <w:r w:rsidRPr="00797E38">
                    <w:rPr>
                      <w:sz w:val="28"/>
                      <w:szCs w:val="28"/>
                      <w:lang w:eastAsia="ru-RU"/>
                    </w:rPr>
                    <w:t>техники  с</w:t>
                  </w:r>
                  <w:proofErr w:type="gramEnd"/>
                  <w:r w:rsidRPr="00797E38">
                    <w:rPr>
                      <w:sz w:val="28"/>
                      <w:szCs w:val="28"/>
                      <w:lang w:eastAsia="ru-RU"/>
                    </w:rPr>
                    <w:t xml:space="preserve"> гр. Трофимовым на аренду ЗИЛ 431410  по цене 1500 за 1 </w:t>
                  </w:r>
                  <w:proofErr w:type="spellStart"/>
                  <w:r w:rsidRPr="00797E38">
                    <w:rPr>
                      <w:sz w:val="28"/>
                      <w:szCs w:val="28"/>
                      <w:lang w:eastAsia="ru-RU"/>
                    </w:rPr>
                    <w:t>машиночас</w:t>
                  </w:r>
                  <w:proofErr w:type="spellEnd"/>
                  <w:r w:rsidRPr="00797E38">
                    <w:rPr>
                      <w:sz w:val="28"/>
                      <w:szCs w:val="28"/>
                      <w:lang w:eastAsia="ru-RU"/>
                    </w:rPr>
                    <w:t>;</w:t>
                  </w:r>
                </w:p>
                <w:p w14:paraId="40C0BFBC"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В соответствии с пунктом 16 Методических указаний при определении расчетных значений расходов, учитываемых при установлении тарифов, орган регулирования тарифов использует экономически обоснованные объемы потребления сырья, материалов, выполненных работ (услуг) и цены (тарифы) на них, сведения о которых получены из следующих источников информации (в приоритетном порядке):</w:t>
                  </w:r>
                </w:p>
                <w:p w14:paraId="3D8862EB"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lastRenderedPageBreak/>
                    <w:t>а) цены (тарифы) на потребляемые регулируемой организацией товары (работы, услуги), установленные органом регулирования тарифов, - в случае, если цены (тарифы) на такие товары (работы, услуги) подлежат государственному регулированию;</w:t>
                  </w:r>
                </w:p>
                <w:p w14:paraId="3447A01F"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б) цены, установленные в договорах, заключенных в результате проведения торгов;</w:t>
                  </w:r>
                </w:p>
                <w:p w14:paraId="3AD69B6E"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в) прогнозные показатели,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или (при наличии) следующие прогнозные показатели, определенные в базовом варианте уточненного прогноза социально-экономического развития Российской Федерации на очередной финансовый год и плановый период:</w:t>
                  </w:r>
                </w:p>
                <w:p w14:paraId="5615A074"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прогноз индекса потребительских цен (в среднем за год к предыдущему году);</w:t>
                  </w:r>
                </w:p>
                <w:p w14:paraId="16B965A6"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темпы роста цен на природный газ и другие виды топлива;</w:t>
                  </w:r>
                </w:p>
                <w:p w14:paraId="617D4D2C"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темпы роста цен на электрическую энергию;</w:t>
                  </w:r>
                </w:p>
                <w:p w14:paraId="1F066FD9"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темпы роста заработной платы;</w:t>
                  </w:r>
                </w:p>
                <w:p w14:paraId="54FD89A9"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г) сведения о расходах на приобретаемые товары (работы, услуги), производимых другими регулируемыми организациями, осуществляющими регулируемые виды деятельности в сфере водоснабжения и (или) водоотведения в сопоставимых условиях;</w:t>
                  </w:r>
                </w:p>
                <w:p w14:paraId="1D96EA38"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д) рыночные цены на потребляемые регулируемой организацией товары (работы, услуги), сложившиеся в соответствующем субъекте Российской Федерации, сведения о которых предоставляются независимыми специализированными информационно-аналитическими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14:paraId="41A4274F"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е) рыночные цены на потребляемые регулируемой организацией товары (работы, услуги), сложившиеся на организованных торговых площадках, в том числе на биржах, функционирующих на территории Российской Федерации;</w:t>
                  </w:r>
                </w:p>
                <w:p w14:paraId="5184C7AE"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ж) данные бухгалтерского учета и статистической отчетности регулируемой организации за 3 предыдущих периода регулирования, за которые у органа регулирования тарифов имеются указанные данные.</w:t>
                  </w:r>
                </w:p>
                <w:p w14:paraId="6DED5113"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Организацией не представлено экономическое обоснование объемов выполняемых работ, регулятор не может использовать фактические данные предыдущей организации по количеству аварий, средней продолжительности их устранений и стоимости, так ООО «РЭСК» не представило отчетность в РЭК КО и не раскрывало информацию в рамках стандартов раскрытия информации.</w:t>
                  </w:r>
                </w:p>
                <w:p w14:paraId="444C3133" w14:textId="77777777" w:rsidR="00797E38" w:rsidRPr="00797E38" w:rsidRDefault="00797E38" w:rsidP="00797E38">
                  <w:pPr>
                    <w:tabs>
                      <w:tab w:val="left" w:pos="1134"/>
                    </w:tabs>
                    <w:ind w:firstLine="709"/>
                    <w:jc w:val="both"/>
                    <w:rPr>
                      <w:b/>
                      <w:bCs/>
                      <w:color w:val="000000"/>
                      <w:sz w:val="28"/>
                      <w:szCs w:val="28"/>
                      <w:lang w:eastAsia="ru-RU"/>
                    </w:rPr>
                  </w:pPr>
                  <w:r w:rsidRPr="00797E38">
                    <w:rPr>
                      <w:sz w:val="28"/>
                      <w:szCs w:val="28"/>
                      <w:lang w:eastAsia="ru-RU"/>
                    </w:rPr>
                    <w:lastRenderedPageBreak/>
                    <w:t xml:space="preserve">Проанализировав стоимость </w:t>
                  </w:r>
                  <w:proofErr w:type="spellStart"/>
                  <w:r w:rsidRPr="00797E38">
                    <w:rPr>
                      <w:sz w:val="28"/>
                      <w:szCs w:val="28"/>
                      <w:lang w:eastAsia="ru-RU"/>
                    </w:rPr>
                    <w:t>машиночаса</w:t>
                  </w:r>
                  <w:proofErr w:type="spellEnd"/>
                  <w:r w:rsidRPr="00797E38">
                    <w:rPr>
                      <w:sz w:val="28"/>
                      <w:szCs w:val="28"/>
                      <w:lang w:eastAsia="ru-RU"/>
                    </w:rPr>
                    <w:t xml:space="preserve"> ассенизационной машины, предложенного при расчете транспортных </w:t>
                  </w:r>
                  <w:proofErr w:type="gramStart"/>
                  <w:r w:rsidRPr="00797E38">
                    <w:rPr>
                      <w:sz w:val="28"/>
                      <w:szCs w:val="28"/>
                      <w:lang w:eastAsia="ru-RU"/>
                    </w:rPr>
                    <w:t>расходов  следует</w:t>
                  </w:r>
                  <w:proofErr w:type="gramEnd"/>
                  <w:r w:rsidRPr="00797E38">
                    <w:rPr>
                      <w:sz w:val="28"/>
                      <w:szCs w:val="28"/>
                      <w:lang w:eastAsia="ru-RU"/>
                    </w:rPr>
                    <w:t xml:space="preserve"> отметить, что коммерческие предложения, размещенные в сети Интернет, по оказанию услуг по предоставлению услуг ассенизатора составляют 500-700 рублей за машину ГАЗ 531КО, КАМАЗ -1000 </w:t>
                  </w:r>
                  <w:proofErr w:type="spellStart"/>
                  <w:r w:rsidRPr="00797E38">
                    <w:rPr>
                      <w:sz w:val="28"/>
                      <w:szCs w:val="28"/>
                      <w:lang w:eastAsia="ru-RU"/>
                    </w:rPr>
                    <w:t>руб</w:t>
                  </w:r>
                  <w:proofErr w:type="spellEnd"/>
                  <w:r w:rsidRPr="00797E38">
                    <w:rPr>
                      <w:sz w:val="28"/>
                      <w:szCs w:val="28"/>
                      <w:lang w:eastAsia="ru-RU"/>
                    </w:rPr>
                    <w:t>/час. Таким образом, представленное предложение по аренде спецтехники завышено.</w:t>
                  </w:r>
                </w:p>
              </w:tc>
            </w:tr>
          </w:tbl>
          <w:p w14:paraId="6BE11F93"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lastRenderedPageBreak/>
              <w:t xml:space="preserve">Учитывая вышеизложенное, предлагаем отклонить предлагаемые к утверждению расходы в сумме 1062 тыс. руб. Следует отметить, что расходы </w:t>
            </w:r>
            <w:proofErr w:type="gramStart"/>
            <w:r w:rsidRPr="00797E38">
              <w:rPr>
                <w:sz w:val="28"/>
                <w:szCs w:val="28"/>
                <w:lang w:eastAsia="ru-RU"/>
              </w:rPr>
              <w:t>на  текущий</w:t>
            </w:r>
            <w:proofErr w:type="gramEnd"/>
            <w:r w:rsidRPr="00797E38">
              <w:rPr>
                <w:sz w:val="28"/>
                <w:szCs w:val="28"/>
                <w:lang w:eastAsia="ru-RU"/>
              </w:rPr>
              <w:t xml:space="preserve"> ремонт и аварийно-восстановительные работы учтены в статье материалы на текущий ремонт в сумме 168,10 тыс. рублей. Подробное обоснование расходов представлено в пункте 1.1.2. Материалы и запасные части раздела II Водоотведение экспертного заключения. </w:t>
            </w:r>
          </w:p>
          <w:p w14:paraId="3685498E"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 xml:space="preserve">Организацией в расходах на материалы заявлены расходы на </w:t>
            </w:r>
            <w:proofErr w:type="gramStart"/>
            <w:r w:rsidRPr="00797E38">
              <w:rPr>
                <w:sz w:val="28"/>
                <w:szCs w:val="28"/>
                <w:lang w:eastAsia="ru-RU"/>
              </w:rPr>
              <w:t>отопление  объектов</w:t>
            </w:r>
            <w:proofErr w:type="gramEnd"/>
            <w:r w:rsidRPr="00797E38">
              <w:rPr>
                <w:sz w:val="28"/>
                <w:szCs w:val="28"/>
                <w:lang w:eastAsia="ru-RU"/>
              </w:rPr>
              <w:t xml:space="preserve"> водоотведения в сумме  49,95 тыс. руб. исходя из следующего расчета:</w:t>
            </w:r>
          </w:p>
          <w:tbl>
            <w:tblPr>
              <w:tblW w:w="9390" w:type="dxa"/>
              <w:tblLook w:val="04A0" w:firstRow="1" w:lastRow="0" w:firstColumn="1" w:lastColumn="0" w:noHBand="0" w:noVBand="1"/>
            </w:tblPr>
            <w:tblGrid>
              <w:gridCol w:w="3872"/>
              <w:gridCol w:w="526"/>
              <w:gridCol w:w="1082"/>
              <w:gridCol w:w="814"/>
              <w:gridCol w:w="267"/>
              <w:gridCol w:w="1079"/>
              <w:gridCol w:w="203"/>
              <w:gridCol w:w="85"/>
              <w:gridCol w:w="290"/>
              <w:gridCol w:w="831"/>
              <w:gridCol w:w="341"/>
            </w:tblGrid>
            <w:tr w:rsidR="00797E38" w:rsidRPr="00797E38" w14:paraId="138B1D48" w14:textId="77777777" w:rsidTr="00797E38">
              <w:trPr>
                <w:trHeight w:val="78"/>
              </w:trPr>
              <w:tc>
                <w:tcPr>
                  <w:tcW w:w="8218" w:type="dxa"/>
                  <w:gridSpan w:val="9"/>
                  <w:tcBorders>
                    <w:top w:val="nil"/>
                    <w:left w:val="nil"/>
                    <w:bottom w:val="nil"/>
                    <w:right w:val="nil"/>
                  </w:tcBorders>
                  <w:shd w:val="clear" w:color="auto" w:fill="auto"/>
                  <w:noWrap/>
                  <w:vAlign w:val="bottom"/>
                  <w:hideMark/>
                </w:tcPr>
                <w:p w14:paraId="3263AFDE" w14:textId="77777777" w:rsidR="00797E38" w:rsidRPr="00797E38" w:rsidRDefault="00797E38" w:rsidP="00797E38">
                  <w:pPr>
                    <w:rPr>
                      <w:sz w:val="28"/>
                      <w:szCs w:val="28"/>
                      <w:lang w:eastAsia="ru-RU"/>
                    </w:rPr>
                  </w:pPr>
                  <w:r w:rsidRPr="00797E38">
                    <w:rPr>
                      <w:sz w:val="28"/>
                      <w:szCs w:val="28"/>
                      <w:lang w:eastAsia="ru-RU"/>
                    </w:rPr>
                    <w:t>0.92*6895м3*0.52*(18-(-6.7</w:t>
                  </w:r>
                  <w:proofErr w:type="gramStart"/>
                  <w:r w:rsidRPr="00797E38">
                    <w:rPr>
                      <w:sz w:val="28"/>
                      <w:szCs w:val="28"/>
                      <w:lang w:eastAsia="ru-RU"/>
                    </w:rPr>
                    <w:t>))*</w:t>
                  </w:r>
                  <w:proofErr w:type="gramEnd"/>
                  <w:r w:rsidRPr="00797E38">
                    <w:rPr>
                      <w:sz w:val="28"/>
                      <w:szCs w:val="28"/>
                      <w:lang w:eastAsia="ru-RU"/>
                    </w:rPr>
                    <w:t>24ч*107дн*1.1 =114,608Гкал/год</w:t>
                  </w:r>
                </w:p>
              </w:tc>
              <w:tc>
                <w:tcPr>
                  <w:tcW w:w="831" w:type="dxa"/>
                  <w:tcBorders>
                    <w:top w:val="nil"/>
                    <w:left w:val="nil"/>
                    <w:bottom w:val="nil"/>
                    <w:right w:val="nil"/>
                  </w:tcBorders>
                  <w:shd w:val="clear" w:color="auto" w:fill="auto"/>
                  <w:noWrap/>
                  <w:vAlign w:val="bottom"/>
                  <w:hideMark/>
                </w:tcPr>
                <w:p w14:paraId="355EA4FA" w14:textId="77777777" w:rsidR="00797E38" w:rsidRPr="00797E38" w:rsidRDefault="00797E38" w:rsidP="00797E38">
                  <w:pPr>
                    <w:rPr>
                      <w:sz w:val="28"/>
                      <w:szCs w:val="28"/>
                      <w:lang w:eastAsia="ru-RU"/>
                    </w:rPr>
                  </w:pPr>
                </w:p>
              </w:tc>
              <w:tc>
                <w:tcPr>
                  <w:tcW w:w="341" w:type="dxa"/>
                  <w:tcBorders>
                    <w:top w:val="nil"/>
                    <w:left w:val="nil"/>
                    <w:bottom w:val="nil"/>
                    <w:right w:val="nil"/>
                  </w:tcBorders>
                  <w:shd w:val="clear" w:color="auto" w:fill="auto"/>
                  <w:noWrap/>
                  <w:vAlign w:val="bottom"/>
                  <w:hideMark/>
                </w:tcPr>
                <w:p w14:paraId="0AEBCFAF" w14:textId="77777777" w:rsidR="00797E38" w:rsidRPr="00797E38" w:rsidRDefault="00797E38" w:rsidP="00797E38">
                  <w:pPr>
                    <w:rPr>
                      <w:sz w:val="28"/>
                      <w:szCs w:val="28"/>
                      <w:lang w:eastAsia="ru-RU"/>
                    </w:rPr>
                  </w:pPr>
                </w:p>
              </w:tc>
            </w:tr>
            <w:tr w:rsidR="00797E38" w:rsidRPr="00797E38" w14:paraId="293886C2" w14:textId="77777777" w:rsidTr="00797E38">
              <w:trPr>
                <w:trHeight w:val="78"/>
              </w:trPr>
              <w:tc>
                <w:tcPr>
                  <w:tcW w:w="3872" w:type="dxa"/>
                  <w:tcBorders>
                    <w:top w:val="nil"/>
                    <w:left w:val="nil"/>
                    <w:bottom w:val="nil"/>
                    <w:right w:val="nil"/>
                  </w:tcBorders>
                  <w:shd w:val="clear" w:color="auto" w:fill="auto"/>
                  <w:noWrap/>
                  <w:vAlign w:val="bottom"/>
                  <w:hideMark/>
                </w:tcPr>
                <w:p w14:paraId="5AEF092E" w14:textId="77777777" w:rsidR="00797E38" w:rsidRPr="00797E38" w:rsidRDefault="00797E38" w:rsidP="00797E38">
                  <w:pPr>
                    <w:rPr>
                      <w:sz w:val="28"/>
                      <w:szCs w:val="28"/>
                      <w:lang w:eastAsia="ru-RU"/>
                    </w:rPr>
                  </w:pPr>
                </w:p>
              </w:tc>
              <w:tc>
                <w:tcPr>
                  <w:tcW w:w="526" w:type="dxa"/>
                  <w:tcBorders>
                    <w:top w:val="nil"/>
                    <w:left w:val="nil"/>
                    <w:bottom w:val="nil"/>
                    <w:right w:val="nil"/>
                  </w:tcBorders>
                  <w:shd w:val="clear" w:color="auto" w:fill="auto"/>
                  <w:noWrap/>
                  <w:vAlign w:val="bottom"/>
                  <w:hideMark/>
                </w:tcPr>
                <w:p w14:paraId="1F400221" w14:textId="77777777" w:rsidR="00797E38" w:rsidRPr="00797E38" w:rsidRDefault="00797E38" w:rsidP="00797E38">
                  <w:pPr>
                    <w:rPr>
                      <w:sz w:val="28"/>
                      <w:szCs w:val="28"/>
                      <w:lang w:eastAsia="ru-RU"/>
                    </w:rPr>
                  </w:pPr>
                </w:p>
              </w:tc>
              <w:tc>
                <w:tcPr>
                  <w:tcW w:w="1082" w:type="dxa"/>
                  <w:tcBorders>
                    <w:top w:val="nil"/>
                    <w:left w:val="nil"/>
                    <w:bottom w:val="nil"/>
                    <w:right w:val="nil"/>
                  </w:tcBorders>
                  <w:shd w:val="clear" w:color="auto" w:fill="auto"/>
                  <w:noWrap/>
                  <w:vAlign w:val="bottom"/>
                  <w:hideMark/>
                </w:tcPr>
                <w:p w14:paraId="759E6C59" w14:textId="77777777" w:rsidR="00797E38" w:rsidRPr="00797E38" w:rsidRDefault="00797E38" w:rsidP="00797E38">
                  <w:pPr>
                    <w:rPr>
                      <w:sz w:val="28"/>
                      <w:szCs w:val="28"/>
                      <w:lang w:eastAsia="ru-RU"/>
                    </w:rPr>
                  </w:pPr>
                </w:p>
              </w:tc>
              <w:tc>
                <w:tcPr>
                  <w:tcW w:w="1081" w:type="dxa"/>
                  <w:gridSpan w:val="2"/>
                  <w:tcBorders>
                    <w:top w:val="nil"/>
                    <w:left w:val="nil"/>
                    <w:bottom w:val="nil"/>
                    <w:right w:val="nil"/>
                  </w:tcBorders>
                  <w:shd w:val="clear" w:color="auto" w:fill="auto"/>
                  <w:noWrap/>
                  <w:vAlign w:val="bottom"/>
                  <w:hideMark/>
                </w:tcPr>
                <w:p w14:paraId="59AF93A8" w14:textId="77777777" w:rsidR="00797E38" w:rsidRPr="00797E38" w:rsidRDefault="00797E38" w:rsidP="00797E38">
                  <w:pPr>
                    <w:rPr>
                      <w:sz w:val="28"/>
                      <w:szCs w:val="28"/>
                      <w:lang w:eastAsia="ru-RU"/>
                    </w:rPr>
                  </w:pPr>
                </w:p>
              </w:tc>
              <w:tc>
                <w:tcPr>
                  <w:tcW w:w="1079" w:type="dxa"/>
                  <w:tcBorders>
                    <w:top w:val="nil"/>
                    <w:left w:val="nil"/>
                    <w:bottom w:val="nil"/>
                    <w:right w:val="nil"/>
                  </w:tcBorders>
                  <w:shd w:val="clear" w:color="auto" w:fill="auto"/>
                  <w:noWrap/>
                  <w:vAlign w:val="bottom"/>
                  <w:hideMark/>
                </w:tcPr>
                <w:p w14:paraId="3FC081A7" w14:textId="77777777" w:rsidR="00797E38" w:rsidRPr="00797E38" w:rsidRDefault="00797E38" w:rsidP="00797E38">
                  <w:pPr>
                    <w:rPr>
                      <w:sz w:val="28"/>
                      <w:szCs w:val="28"/>
                      <w:lang w:eastAsia="ru-RU"/>
                    </w:rPr>
                  </w:pPr>
                </w:p>
              </w:tc>
              <w:tc>
                <w:tcPr>
                  <w:tcW w:w="288" w:type="dxa"/>
                  <w:gridSpan w:val="2"/>
                  <w:tcBorders>
                    <w:top w:val="nil"/>
                    <w:left w:val="nil"/>
                    <w:bottom w:val="nil"/>
                    <w:right w:val="nil"/>
                  </w:tcBorders>
                  <w:shd w:val="clear" w:color="auto" w:fill="auto"/>
                  <w:noWrap/>
                  <w:vAlign w:val="bottom"/>
                  <w:hideMark/>
                </w:tcPr>
                <w:p w14:paraId="573AB38A" w14:textId="77777777" w:rsidR="00797E38" w:rsidRPr="00797E38" w:rsidRDefault="00797E38" w:rsidP="00797E38">
                  <w:pPr>
                    <w:rPr>
                      <w:sz w:val="28"/>
                      <w:szCs w:val="28"/>
                      <w:lang w:eastAsia="ru-RU"/>
                    </w:rPr>
                  </w:pPr>
                </w:p>
              </w:tc>
              <w:tc>
                <w:tcPr>
                  <w:tcW w:w="290" w:type="dxa"/>
                  <w:tcBorders>
                    <w:top w:val="nil"/>
                    <w:left w:val="nil"/>
                    <w:bottom w:val="nil"/>
                    <w:right w:val="nil"/>
                  </w:tcBorders>
                  <w:shd w:val="clear" w:color="auto" w:fill="auto"/>
                  <w:noWrap/>
                  <w:vAlign w:val="bottom"/>
                  <w:hideMark/>
                </w:tcPr>
                <w:p w14:paraId="0206A71A" w14:textId="77777777" w:rsidR="00797E38" w:rsidRPr="00797E38" w:rsidRDefault="00797E38" w:rsidP="00797E38">
                  <w:pPr>
                    <w:rPr>
                      <w:sz w:val="28"/>
                      <w:szCs w:val="28"/>
                      <w:lang w:eastAsia="ru-RU"/>
                    </w:rPr>
                  </w:pPr>
                </w:p>
              </w:tc>
              <w:tc>
                <w:tcPr>
                  <w:tcW w:w="831" w:type="dxa"/>
                  <w:tcBorders>
                    <w:top w:val="nil"/>
                    <w:left w:val="nil"/>
                    <w:bottom w:val="nil"/>
                    <w:right w:val="nil"/>
                  </w:tcBorders>
                  <w:shd w:val="clear" w:color="auto" w:fill="auto"/>
                  <w:noWrap/>
                  <w:vAlign w:val="bottom"/>
                  <w:hideMark/>
                </w:tcPr>
                <w:p w14:paraId="54454E7C" w14:textId="77777777" w:rsidR="00797E38" w:rsidRPr="00797E38" w:rsidRDefault="00797E38" w:rsidP="00797E38">
                  <w:pPr>
                    <w:rPr>
                      <w:sz w:val="28"/>
                      <w:szCs w:val="28"/>
                      <w:lang w:eastAsia="ru-RU"/>
                    </w:rPr>
                  </w:pPr>
                </w:p>
              </w:tc>
              <w:tc>
                <w:tcPr>
                  <w:tcW w:w="341" w:type="dxa"/>
                  <w:tcBorders>
                    <w:top w:val="nil"/>
                    <w:left w:val="nil"/>
                    <w:bottom w:val="nil"/>
                    <w:right w:val="nil"/>
                  </w:tcBorders>
                  <w:shd w:val="clear" w:color="auto" w:fill="auto"/>
                  <w:noWrap/>
                  <w:vAlign w:val="bottom"/>
                  <w:hideMark/>
                </w:tcPr>
                <w:p w14:paraId="01E0D42D" w14:textId="77777777" w:rsidR="00797E38" w:rsidRPr="00797E38" w:rsidRDefault="00797E38" w:rsidP="00797E38">
                  <w:pPr>
                    <w:rPr>
                      <w:sz w:val="28"/>
                      <w:szCs w:val="28"/>
                      <w:lang w:eastAsia="ru-RU"/>
                    </w:rPr>
                  </w:pPr>
                </w:p>
              </w:tc>
            </w:tr>
            <w:tr w:rsidR="00797E38" w:rsidRPr="00797E38" w14:paraId="317631F6" w14:textId="77777777" w:rsidTr="00797E38">
              <w:trPr>
                <w:trHeight w:val="78"/>
              </w:trPr>
              <w:tc>
                <w:tcPr>
                  <w:tcW w:w="3872" w:type="dxa"/>
                  <w:tcBorders>
                    <w:top w:val="nil"/>
                    <w:left w:val="nil"/>
                    <w:bottom w:val="nil"/>
                    <w:right w:val="nil"/>
                  </w:tcBorders>
                  <w:shd w:val="clear" w:color="auto" w:fill="auto"/>
                  <w:noWrap/>
                  <w:vAlign w:val="bottom"/>
                  <w:hideMark/>
                </w:tcPr>
                <w:p w14:paraId="78969419" w14:textId="77777777" w:rsidR="00797E38" w:rsidRPr="00797E38" w:rsidRDefault="00797E38" w:rsidP="00797E38">
                  <w:pPr>
                    <w:rPr>
                      <w:sz w:val="28"/>
                      <w:szCs w:val="28"/>
                      <w:lang w:eastAsia="ru-RU"/>
                    </w:rPr>
                  </w:pPr>
                  <w:r w:rsidRPr="00797E38">
                    <w:rPr>
                      <w:sz w:val="28"/>
                      <w:szCs w:val="28"/>
                      <w:lang w:eastAsia="ru-RU"/>
                    </w:rPr>
                    <w:t xml:space="preserve">0.92 </w:t>
                  </w:r>
                </w:p>
              </w:tc>
              <w:tc>
                <w:tcPr>
                  <w:tcW w:w="526" w:type="dxa"/>
                  <w:tcBorders>
                    <w:top w:val="nil"/>
                    <w:left w:val="nil"/>
                    <w:bottom w:val="nil"/>
                    <w:right w:val="nil"/>
                  </w:tcBorders>
                  <w:shd w:val="clear" w:color="auto" w:fill="auto"/>
                  <w:noWrap/>
                  <w:vAlign w:val="bottom"/>
                  <w:hideMark/>
                </w:tcPr>
                <w:p w14:paraId="43BC68D6" w14:textId="77777777" w:rsidR="00797E38" w:rsidRPr="00797E38" w:rsidRDefault="00797E38" w:rsidP="00797E38">
                  <w:pPr>
                    <w:rPr>
                      <w:sz w:val="28"/>
                      <w:szCs w:val="28"/>
                      <w:lang w:eastAsia="ru-RU"/>
                    </w:rPr>
                  </w:pPr>
                  <w:r w:rsidRPr="00797E38">
                    <w:rPr>
                      <w:sz w:val="28"/>
                      <w:szCs w:val="28"/>
                      <w:lang w:eastAsia="ru-RU"/>
                    </w:rPr>
                    <w:t>-</w:t>
                  </w:r>
                </w:p>
              </w:tc>
              <w:tc>
                <w:tcPr>
                  <w:tcW w:w="3242" w:type="dxa"/>
                  <w:gridSpan w:val="4"/>
                  <w:tcBorders>
                    <w:top w:val="nil"/>
                    <w:left w:val="nil"/>
                    <w:bottom w:val="nil"/>
                    <w:right w:val="nil"/>
                  </w:tcBorders>
                  <w:shd w:val="clear" w:color="auto" w:fill="auto"/>
                  <w:noWrap/>
                  <w:vAlign w:val="bottom"/>
                  <w:hideMark/>
                </w:tcPr>
                <w:p w14:paraId="2E0EA6FF" w14:textId="77777777" w:rsidR="00797E38" w:rsidRPr="00797E38" w:rsidRDefault="00797E38" w:rsidP="00797E38">
                  <w:pPr>
                    <w:rPr>
                      <w:sz w:val="28"/>
                      <w:szCs w:val="28"/>
                      <w:lang w:eastAsia="ru-RU"/>
                    </w:rPr>
                  </w:pPr>
                  <w:r w:rsidRPr="00797E38">
                    <w:rPr>
                      <w:sz w:val="28"/>
                      <w:szCs w:val="28"/>
                      <w:lang w:eastAsia="ru-RU"/>
                    </w:rPr>
                    <w:t>поправочный коэффициент</w:t>
                  </w:r>
                </w:p>
              </w:tc>
              <w:tc>
                <w:tcPr>
                  <w:tcW w:w="288" w:type="dxa"/>
                  <w:gridSpan w:val="2"/>
                  <w:tcBorders>
                    <w:top w:val="nil"/>
                    <w:left w:val="nil"/>
                    <w:bottom w:val="nil"/>
                    <w:right w:val="nil"/>
                  </w:tcBorders>
                  <w:shd w:val="clear" w:color="auto" w:fill="auto"/>
                  <w:noWrap/>
                  <w:vAlign w:val="bottom"/>
                  <w:hideMark/>
                </w:tcPr>
                <w:p w14:paraId="03294288" w14:textId="77777777" w:rsidR="00797E38" w:rsidRPr="00797E38" w:rsidRDefault="00797E38" w:rsidP="00797E38">
                  <w:pPr>
                    <w:rPr>
                      <w:sz w:val="28"/>
                      <w:szCs w:val="28"/>
                      <w:lang w:eastAsia="ru-RU"/>
                    </w:rPr>
                  </w:pPr>
                </w:p>
              </w:tc>
              <w:tc>
                <w:tcPr>
                  <w:tcW w:w="290" w:type="dxa"/>
                  <w:tcBorders>
                    <w:top w:val="nil"/>
                    <w:left w:val="nil"/>
                    <w:bottom w:val="nil"/>
                    <w:right w:val="nil"/>
                  </w:tcBorders>
                  <w:shd w:val="clear" w:color="auto" w:fill="auto"/>
                  <w:noWrap/>
                  <w:vAlign w:val="bottom"/>
                  <w:hideMark/>
                </w:tcPr>
                <w:p w14:paraId="60EA103B" w14:textId="77777777" w:rsidR="00797E38" w:rsidRPr="00797E38" w:rsidRDefault="00797E38" w:rsidP="00797E38">
                  <w:pPr>
                    <w:rPr>
                      <w:sz w:val="28"/>
                      <w:szCs w:val="28"/>
                      <w:lang w:eastAsia="ru-RU"/>
                    </w:rPr>
                  </w:pPr>
                </w:p>
              </w:tc>
              <w:tc>
                <w:tcPr>
                  <w:tcW w:w="831" w:type="dxa"/>
                  <w:tcBorders>
                    <w:top w:val="nil"/>
                    <w:left w:val="nil"/>
                    <w:bottom w:val="nil"/>
                    <w:right w:val="nil"/>
                  </w:tcBorders>
                  <w:shd w:val="clear" w:color="auto" w:fill="auto"/>
                  <w:noWrap/>
                  <w:vAlign w:val="bottom"/>
                  <w:hideMark/>
                </w:tcPr>
                <w:p w14:paraId="0E7D8374" w14:textId="77777777" w:rsidR="00797E38" w:rsidRPr="00797E38" w:rsidRDefault="00797E38" w:rsidP="00797E38">
                  <w:pPr>
                    <w:rPr>
                      <w:sz w:val="28"/>
                      <w:szCs w:val="28"/>
                      <w:lang w:eastAsia="ru-RU"/>
                    </w:rPr>
                  </w:pPr>
                </w:p>
              </w:tc>
              <w:tc>
                <w:tcPr>
                  <w:tcW w:w="341" w:type="dxa"/>
                  <w:tcBorders>
                    <w:top w:val="nil"/>
                    <w:left w:val="nil"/>
                    <w:bottom w:val="nil"/>
                    <w:right w:val="nil"/>
                  </w:tcBorders>
                  <w:shd w:val="clear" w:color="auto" w:fill="auto"/>
                  <w:noWrap/>
                  <w:vAlign w:val="bottom"/>
                  <w:hideMark/>
                </w:tcPr>
                <w:p w14:paraId="00289F5C" w14:textId="77777777" w:rsidR="00797E38" w:rsidRPr="00797E38" w:rsidRDefault="00797E38" w:rsidP="00797E38">
                  <w:pPr>
                    <w:rPr>
                      <w:sz w:val="28"/>
                      <w:szCs w:val="28"/>
                      <w:lang w:eastAsia="ru-RU"/>
                    </w:rPr>
                  </w:pPr>
                </w:p>
              </w:tc>
            </w:tr>
            <w:tr w:rsidR="00797E38" w:rsidRPr="00797E38" w14:paraId="2A3D38DE" w14:textId="77777777" w:rsidTr="00797E38">
              <w:trPr>
                <w:trHeight w:val="78"/>
              </w:trPr>
              <w:tc>
                <w:tcPr>
                  <w:tcW w:w="3872" w:type="dxa"/>
                  <w:tcBorders>
                    <w:top w:val="nil"/>
                    <w:left w:val="nil"/>
                    <w:bottom w:val="nil"/>
                    <w:right w:val="nil"/>
                  </w:tcBorders>
                  <w:shd w:val="clear" w:color="auto" w:fill="auto"/>
                  <w:noWrap/>
                  <w:vAlign w:val="bottom"/>
                  <w:hideMark/>
                </w:tcPr>
                <w:p w14:paraId="1E678449" w14:textId="77777777" w:rsidR="00797E38" w:rsidRPr="00797E38" w:rsidRDefault="00797E38" w:rsidP="00797E38">
                  <w:pPr>
                    <w:rPr>
                      <w:sz w:val="28"/>
                      <w:szCs w:val="28"/>
                      <w:lang w:eastAsia="ru-RU"/>
                    </w:rPr>
                  </w:pPr>
                  <w:r w:rsidRPr="00797E38">
                    <w:rPr>
                      <w:sz w:val="28"/>
                      <w:szCs w:val="28"/>
                      <w:lang w:eastAsia="ru-RU"/>
                    </w:rPr>
                    <w:t>6895 м3</w:t>
                  </w:r>
                </w:p>
              </w:tc>
              <w:tc>
                <w:tcPr>
                  <w:tcW w:w="526" w:type="dxa"/>
                  <w:tcBorders>
                    <w:top w:val="nil"/>
                    <w:left w:val="nil"/>
                    <w:bottom w:val="nil"/>
                    <w:right w:val="nil"/>
                  </w:tcBorders>
                  <w:shd w:val="clear" w:color="auto" w:fill="auto"/>
                  <w:noWrap/>
                  <w:vAlign w:val="bottom"/>
                  <w:hideMark/>
                </w:tcPr>
                <w:p w14:paraId="044AA530" w14:textId="77777777" w:rsidR="00797E38" w:rsidRPr="00797E38" w:rsidRDefault="00797E38" w:rsidP="00797E38">
                  <w:pPr>
                    <w:rPr>
                      <w:sz w:val="28"/>
                      <w:szCs w:val="28"/>
                      <w:lang w:eastAsia="ru-RU"/>
                    </w:rPr>
                  </w:pPr>
                  <w:r w:rsidRPr="00797E38">
                    <w:rPr>
                      <w:sz w:val="28"/>
                      <w:szCs w:val="28"/>
                      <w:lang w:eastAsia="ru-RU"/>
                    </w:rPr>
                    <w:t>-</w:t>
                  </w:r>
                </w:p>
              </w:tc>
              <w:tc>
                <w:tcPr>
                  <w:tcW w:w="2163" w:type="dxa"/>
                  <w:gridSpan w:val="3"/>
                  <w:tcBorders>
                    <w:top w:val="nil"/>
                    <w:left w:val="nil"/>
                    <w:bottom w:val="nil"/>
                    <w:right w:val="nil"/>
                  </w:tcBorders>
                  <w:shd w:val="clear" w:color="auto" w:fill="auto"/>
                  <w:noWrap/>
                  <w:vAlign w:val="bottom"/>
                  <w:hideMark/>
                </w:tcPr>
                <w:p w14:paraId="3EAFCC8C" w14:textId="77777777" w:rsidR="00797E38" w:rsidRPr="00797E38" w:rsidRDefault="00797E38" w:rsidP="00797E38">
                  <w:pPr>
                    <w:rPr>
                      <w:sz w:val="28"/>
                      <w:szCs w:val="28"/>
                      <w:lang w:eastAsia="ru-RU"/>
                    </w:rPr>
                  </w:pPr>
                  <w:r w:rsidRPr="00797E38">
                    <w:rPr>
                      <w:sz w:val="28"/>
                      <w:szCs w:val="28"/>
                      <w:lang w:eastAsia="ru-RU"/>
                    </w:rPr>
                    <w:t>объем помещения</w:t>
                  </w:r>
                </w:p>
              </w:tc>
              <w:tc>
                <w:tcPr>
                  <w:tcW w:w="1079" w:type="dxa"/>
                  <w:tcBorders>
                    <w:top w:val="nil"/>
                    <w:left w:val="nil"/>
                    <w:bottom w:val="nil"/>
                    <w:right w:val="nil"/>
                  </w:tcBorders>
                  <w:shd w:val="clear" w:color="auto" w:fill="auto"/>
                  <w:noWrap/>
                  <w:vAlign w:val="bottom"/>
                  <w:hideMark/>
                </w:tcPr>
                <w:p w14:paraId="7946F3D8" w14:textId="77777777" w:rsidR="00797E38" w:rsidRPr="00797E38" w:rsidRDefault="00797E38" w:rsidP="00797E38">
                  <w:pPr>
                    <w:rPr>
                      <w:sz w:val="28"/>
                      <w:szCs w:val="28"/>
                      <w:lang w:eastAsia="ru-RU"/>
                    </w:rPr>
                  </w:pPr>
                </w:p>
              </w:tc>
              <w:tc>
                <w:tcPr>
                  <w:tcW w:w="288" w:type="dxa"/>
                  <w:gridSpan w:val="2"/>
                  <w:tcBorders>
                    <w:top w:val="nil"/>
                    <w:left w:val="nil"/>
                    <w:bottom w:val="nil"/>
                    <w:right w:val="nil"/>
                  </w:tcBorders>
                  <w:shd w:val="clear" w:color="auto" w:fill="auto"/>
                  <w:noWrap/>
                  <w:vAlign w:val="bottom"/>
                  <w:hideMark/>
                </w:tcPr>
                <w:p w14:paraId="32058F45" w14:textId="77777777" w:rsidR="00797E38" w:rsidRPr="00797E38" w:rsidRDefault="00797E38" w:rsidP="00797E38">
                  <w:pPr>
                    <w:rPr>
                      <w:sz w:val="28"/>
                      <w:szCs w:val="28"/>
                      <w:lang w:eastAsia="ru-RU"/>
                    </w:rPr>
                  </w:pPr>
                </w:p>
              </w:tc>
              <w:tc>
                <w:tcPr>
                  <w:tcW w:w="290" w:type="dxa"/>
                  <w:tcBorders>
                    <w:top w:val="nil"/>
                    <w:left w:val="nil"/>
                    <w:bottom w:val="nil"/>
                    <w:right w:val="nil"/>
                  </w:tcBorders>
                  <w:shd w:val="clear" w:color="auto" w:fill="auto"/>
                  <w:noWrap/>
                  <w:vAlign w:val="bottom"/>
                  <w:hideMark/>
                </w:tcPr>
                <w:p w14:paraId="1A560FD4" w14:textId="77777777" w:rsidR="00797E38" w:rsidRPr="00797E38" w:rsidRDefault="00797E38" w:rsidP="00797E38">
                  <w:pPr>
                    <w:rPr>
                      <w:sz w:val="28"/>
                      <w:szCs w:val="28"/>
                      <w:lang w:eastAsia="ru-RU"/>
                    </w:rPr>
                  </w:pPr>
                </w:p>
              </w:tc>
              <w:tc>
                <w:tcPr>
                  <w:tcW w:w="831" w:type="dxa"/>
                  <w:tcBorders>
                    <w:top w:val="nil"/>
                    <w:left w:val="nil"/>
                    <w:bottom w:val="nil"/>
                    <w:right w:val="nil"/>
                  </w:tcBorders>
                  <w:shd w:val="clear" w:color="auto" w:fill="auto"/>
                  <w:noWrap/>
                  <w:vAlign w:val="bottom"/>
                  <w:hideMark/>
                </w:tcPr>
                <w:p w14:paraId="72A9EF9C" w14:textId="77777777" w:rsidR="00797E38" w:rsidRPr="00797E38" w:rsidRDefault="00797E38" w:rsidP="00797E38">
                  <w:pPr>
                    <w:rPr>
                      <w:sz w:val="28"/>
                      <w:szCs w:val="28"/>
                      <w:lang w:eastAsia="ru-RU"/>
                    </w:rPr>
                  </w:pPr>
                </w:p>
              </w:tc>
              <w:tc>
                <w:tcPr>
                  <w:tcW w:w="341" w:type="dxa"/>
                  <w:tcBorders>
                    <w:top w:val="nil"/>
                    <w:left w:val="nil"/>
                    <w:bottom w:val="nil"/>
                    <w:right w:val="nil"/>
                  </w:tcBorders>
                  <w:shd w:val="clear" w:color="auto" w:fill="auto"/>
                  <w:noWrap/>
                  <w:vAlign w:val="bottom"/>
                  <w:hideMark/>
                </w:tcPr>
                <w:p w14:paraId="7C5A2B54" w14:textId="77777777" w:rsidR="00797E38" w:rsidRPr="00797E38" w:rsidRDefault="00797E38" w:rsidP="00797E38">
                  <w:pPr>
                    <w:rPr>
                      <w:sz w:val="28"/>
                      <w:szCs w:val="28"/>
                      <w:lang w:eastAsia="ru-RU"/>
                    </w:rPr>
                  </w:pPr>
                </w:p>
              </w:tc>
            </w:tr>
            <w:tr w:rsidR="00797E38" w:rsidRPr="00797E38" w14:paraId="781EFA7F" w14:textId="77777777" w:rsidTr="00797E38">
              <w:trPr>
                <w:trHeight w:val="78"/>
              </w:trPr>
              <w:tc>
                <w:tcPr>
                  <w:tcW w:w="3872" w:type="dxa"/>
                  <w:tcBorders>
                    <w:top w:val="nil"/>
                    <w:left w:val="nil"/>
                    <w:bottom w:val="nil"/>
                    <w:right w:val="nil"/>
                  </w:tcBorders>
                  <w:shd w:val="clear" w:color="auto" w:fill="auto"/>
                  <w:noWrap/>
                  <w:vAlign w:val="bottom"/>
                  <w:hideMark/>
                </w:tcPr>
                <w:p w14:paraId="09BB602A" w14:textId="77777777" w:rsidR="00797E38" w:rsidRPr="00797E38" w:rsidRDefault="00797E38" w:rsidP="00797E38">
                  <w:pPr>
                    <w:rPr>
                      <w:sz w:val="28"/>
                      <w:szCs w:val="28"/>
                      <w:lang w:eastAsia="ru-RU"/>
                    </w:rPr>
                  </w:pPr>
                  <w:r w:rsidRPr="00797E38">
                    <w:rPr>
                      <w:sz w:val="28"/>
                      <w:szCs w:val="28"/>
                      <w:lang w:eastAsia="ru-RU"/>
                    </w:rPr>
                    <w:t>0,52</w:t>
                  </w:r>
                </w:p>
              </w:tc>
              <w:tc>
                <w:tcPr>
                  <w:tcW w:w="526" w:type="dxa"/>
                  <w:tcBorders>
                    <w:top w:val="nil"/>
                    <w:left w:val="nil"/>
                    <w:bottom w:val="nil"/>
                    <w:right w:val="nil"/>
                  </w:tcBorders>
                  <w:shd w:val="clear" w:color="auto" w:fill="auto"/>
                  <w:noWrap/>
                  <w:vAlign w:val="bottom"/>
                  <w:hideMark/>
                </w:tcPr>
                <w:p w14:paraId="7464D19E" w14:textId="77777777" w:rsidR="00797E38" w:rsidRPr="00797E38" w:rsidRDefault="00797E38" w:rsidP="00797E38">
                  <w:pPr>
                    <w:rPr>
                      <w:sz w:val="28"/>
                      <w:szCs w:val="28"/>
                      <w:lang w:eastAsia="ru-RU"/>
                    </w:rPr>
                  </w:pPr>
                  <w:r w:rsidRPr="00797E38">
                    <w:rPr>
                      <w:sz w:val="28"/>
                      <w:szCs w:val="28"/>
                      <w:lang w:eastAsia="ru-RU"/>
                    </w:rPr>
                    <w:t>-</w:t>
                  </w:r>
                </w:p>
              </w:tc>
              <w:tc>
                <w:tcPr>
                  <w:tcW w:w="3820" w:type="dxa"/>
                  <w:gridSpan w:val="7"/>
                  <w:tcBorders>
                    <w:top w:val="nil"/>
                    <w:left w:val="nil"/>
                    <w:bottom w:val="nil"/>
                    <w:right w:val="nil"/>
                  </w:tcBorders>
                  <w:shd w:val="clear" w:color="auto" w:fill="auto"/>
                  <w:noWrap/>
                  <w:vAlign w:val="bottom"/>
                  <w:hideMark/>
                </w:tcPr>
                <w:p w14:paraId="5ACA9A99" w14:textId="77777777" w:rsidR="00797E38" w:rsidRPr="00797E38" w:rsidRDefault="00797E38" w:rsidP="00797E38">
                  <w:pPr>
                    <w:rPr>
                      <w:sz w:val="28"/>
                      <w:szCs w:val="28"/>
                      <w:lang w:eastAsia="ru-RU"/>
                    </w:rPr>
                  </w:pPr>
                  <w:r w:rsidRPr="00797E38">
                    <w:rPr>
                      <w:sz w:val="28"/>
                      <w:szCs w:val="28"/>
                      <w:lang w:eastAsia="ru-RU"/>
                    </w:rPr>
                    <w:t xml:space="preserve">удельная отопительная характеристика здания </w:t>
                  </w:r>
                </w:p>
              </w:tc>
              <w:tc>
                <w:tcPr>
                  <w:tcW w:w="831" w:type="dxa"/>
                  <w:tcBorders>
                    <w:top w:val="nil"/>
                    <w:left w:val="nil"/>
                    <w:bottom w:val="nil"/>
                    <w:right w:val="nil"/>
                  </w:tcBorders>
                  <w:shd w:val="clear" w:color="auto" w:fill="auto"/>
                  <w:noWrap/>
                  <w:vAlign w:val="bottom"/>
                  <w:hideMark/>
                </w:tcPr>
                <w:p w14:paraId="2999D7B2" w14:textId="77777777" w:rsidR="00797E38" w:rsidRPr="00797E38" w:rsidRDefault="00797E38" w:rsidP="00797E38">
                  <w:pPr>
                    <w:rPr>
                      <w:sz w:val="28"/>
                      <w:szCs w:val="28"/>
                      <w:lang w:eastAsia="ru-RU"/>
                    </w:rPr>
                  </w:pPr>
                </w:p>
              </w:tc>
              <w:tc>
                <w:tcPr>
                  <w:tcW w:w="341" w:type="dxa"/>
                  <w:tcBorders>
                    <w:top w:val="nil"/>
                    <w:left w:val="nil"/>
                    <w:bottom w:val="nil"/>
                    <w:right w:val="nil"/>
                  </w:tcBorders>
                  <w:shd w:val="clear" w:color="auto" w:fill="auto"/>
                  <w:noWrap/>
                  <w:vAlign w:val="bottom"/>
                  <w:hideMark/>
                </w:tcPr>
                <w:p w14:paraId="0DF481A9" w14:textId="77777777" w:rsidR="00797E38" w:rsidRPr="00797E38" w:rsidRDefault="00797E38" w:rsidP="00797E38">
                  <w:pPr>
                    <w:rPr>
                      <w:sz w:val="28"/>
                      <w:szCs w:val="28"/>
                      <w:lang w:eastAsia="ru-RU"/>
                    </w:rPr>
                  </w:pPr>
                </w:p>
              </w:tc>
            </w:tr>
            <w:tr w:rsidR="00797E38" w:rsidRPr="00797E38" w14:paraId="0426A2D2" w14:textId="77777777" w:rsidTr="00797E38">
              <w:trPr>
                <w:trHeight w:val="78"/>
              </w:trPr>
              <w:tc>
                <w:tcPr>
                  <w:tcW w:w="3872" w:type="dxa"/>
                  <w:tcBorders>
                    <w:top w:val="nil"/>
                    <w:left w:val="nil"/>
                    <w:bottom w:val="nil"/>
                    <w:right w:val="nil"/>
                  </w:tcBorders>
                  <w:shd w:val="clear" w:color="auto" w:fill="auto"/>
                  <w:noWrap/>
                  <w:vAlign w:val="bottom"/>
                  <w:hideMark/>
                </w:tcPr>
                <w:p w14:paraId="577CCCA0" w14:textId="77777777" w:rsidR="00797E38" w:rsidRPr="00797E38" w:rsidRDefault="00797E38" w:rsidP="00797E38">
                  <w:pPr>
                    <w:rPr>
                      <w:sz w:val="28"/>
                      <w:szCs w:val="28"/>
                      <w:lang w:eastAsia="ru-RU"/>
                    </w:rPr>
                  </w:pPr>
                  <w:r w:rsidRPr="00797E38">
                    <w:rPr>
                      <w:sz w:val="28"/>
                      <w:szCs w:val="28"/>
                      <w:lang w:eastAsia="ru-RU"/>
                    </w:rPr>
                    <w:t>24</w:t>
                  </w:r>
                </w:p>
              </w:tc>
              <w:tc>
                <w:tcPr>
                  <w:tcW w:w="526" w:type="dxa"/>
                  <w:tcBorders>
                    <w:top w:val="nil"/>
                    <w:left w:val="nil"/>
                    <w:bottom w:val="nil"/>
                    <w:right w:val="nil"/>
                  </w:tcBorders>
                  <w:shd w:val="clear" w:color="auto" w:fill="auto"/>
                  <w:noWrap/>
                  <w:vAlign w:val="bottom"/>
                  <w:hideMark/>
                </w:tcPr>
                <w:p w14:paraId="69C304F1" w14:textId="77777777" w:rsidR="00797E38" w:rsidRPr="00797E38" w:rsidRDefault="00797E38" w:rsidP="00797E38">
                  <w:pPr>
                    <w:rPr>
                      <w:sz w:val="28"/>
                      <w:szCs w:val="28"/>
                      <w:lang w:eastAsia="ru-RU"/>
                    </w:rPr>
                  </w:pPr>
                  <w:r w:rsidRPr="00797E38">
                    <w:rPr>
                      <w:sz w:val="28"/>
                      <w:szCs w:val="28"/>
                      <w:lang w:eastAsia="ru-RU"/>
                    </w:rPr>
                    <w:t>-</w:t>
                  </w:r>
                </w:p>
              </w:tc>
              <w:tc>
                <w:tcPr>
                  <w:tcW w:w="3242" w:type="dxa"/>
                  <w:gridSpan w:val="4"/>
                  <w:tcBorders>
                    <w:top w:val="nil"/>
                    <w:left w:val="nil"/>
                    <w:bottom w:val="nil"/>
                    <w:right w:val="nil"/>
                  </w:tcBorders>
                  <w:shd w:val="clear" w:color="auto" w:fill="auto"/>
                  <w:noWrap/>
                  <w:vAlign w:val="bottom"/>
                  <w:hideMark/>
                </w:tcPr>
                <w:p w14:paraId="79A18430" w14:textId="77777777" w:rsidR="00797E38" w:rsidRPr="00797E38" w:rsidRDefault="00797E38" w:rsidP="00797E38">
                  <w:pPr>
                    <w:rPr>
                      <w:sz w:val="28"/>
                      <w:szCs w:val="28"/>
                      <w:lang w:eastAsia="ru-RU"/>
                    </w:rPr>
                  </w:pPr>
                  <w:r w:rsidRPr="00797E38">
                    <w:rPr>
                      <w:sz w:val="28"/>
                      <w:szCs w:val="28"/>
                      <w:lang w:eastAsia="ru-RU"/>
                    </w:rPr>
                    <w:t>часы работы в сутки</w:t>
                  </w:r>
                </w:p>
              </w:tc>
              <w:tc>
                <w:tcPr>
                  <w:tcW w:w="288" w:type="dxa"/>
                  <w:gridSpan w:val="2"/>
                  <w:tcBorders>
                    <w:top w:val="nil"/>
                    <w:left w:val="nil"/>
                    <w:bottom w:val="nil"/>
                    <w:right w:val="nil"/>
                  </w:tcBorders>
                  <w:shd w:val="clear" w:color="auto" w:fill="auto"/>
                  <w:noWrap/>
                  <w:vAlign w:val="bottom"/>
                  <w:hideMark/>
                </w:tcPr>
                <w:p w14:paraId="44592231" w14:textId="77777777" w:rsidR="00797E38" w:rsidRPr="00797E38" w:rsidRDefault="00797E38" w:rsidP="00797E38">
                  <w:pPr>
                    <w:rPr>
                      <w:sz w:val="28"/>
                      <w:szCs w:val="28"/>
                      <w:lang w:eastAsia="ru-RU"/>
                    </w:rPr>
                  </w:pPr>
                </w:p>
              </w:tc>
              <w:tc>
                <w:tcPr>
                  <w:tcW w:w="290" w:type="dxa"/>
                  <w:tcBorders>
                    <w:top w:val="nil"/>
                    <w:left w:val="nil"/>
                    <w:bottom w:val="nil"/>
                    <w:right w:val="nil"/>
                  </w:tcBorders>
                  <w:shd w:val="clear" w:color="auto" w:fill="auto"/>
                  <w:noWrap/>
                  <w:vAlign w:val="bottom"/>
                  <w:hideMark/>
                </w:tcPr>
                <w:p w14:paraId="2A819C47" w14:textId="77777777" w:rsidR="00797E38" w:rsidRPr="00797E38" w:rsidRDefault="00797E38" w:rsidP="00797E38">
                  <w:pPr>
                    <w:rPr>
                      <w:sz w:val="28"/>
                      <w:szCs w:val="28"/>
                      <w:lang w:eastAsia="ru-RU"/>
                    </w:rPr>
                  </w:pPr>
                </w:p>
              </w:tc>
              <w:tc>
                <w:tcPr>
                  <w:tcW w:w="831" w:type="dxa"/>
                  <w:tcBorders>
                    <w:top w:val="nil"/>
                    <w:left w:val="nil"/>
                    <w:bottom w:val="nil"/>
                    <w:right w:val="nil"/>
                  </w:tcBorders>
                  <w:shd w:val="clear" w:color="auto" w:fill="auto"/>
                  <w:noWrap/>
                  <w:vAlign w:val="bottom"/>
                  <w:hideMark/>
                </w:tcPr>
                <w:p w14:paraId="4955078A" w14:textId="77777777" w:rsidR="00797E38" w:rsidRPr="00797E38" w:rsidRDefault="00797E38" w:rsidP="00797E38">
                  <w:pPr>
                    <w:rPr>
                      <w:sz w:val="28"/>
                      <w:szCs w:val="28"/>
                      <w:lang w:eastAsia="ru-RU"/>
                    </w:rPr>
                  </w:pPr>
                </w:p>
              </w:tc>
              <w:tc>
                <w:tcPr>
                  <w:tcW w:w="341" w:type="dxa"/>
                  <w:tcBorders>
                    <w:top w:val="nil"/>
                    <w:left w:val="nil"/>
                    <w:bottom w:val="nil"/>
                    <w:right w:val="nil"/>
                  </w:tcBorders>
                  <w:shd w:val="clear" w:color="auto" w:fill="auto"/>
                  <w:noWrap/>
                  <w:vAlign w:val="bottom"/>
                  <w:hideMark/>
                </w:tcPr>
                <w:p w14:paraId="5E0F185D" w14:textId="77777777" w:rsidR="00797E38" w:rsidRPr="00797E38" w:rsidRDefault="00797E38" w:rsidP="00797E38">
                  <w:pPr>
                    <w:rPr>
                      <w:sz w:val="28"/>
                      <w:szCs w:val="28"/>
                      <w:lang w:eastAsia="ru-RU"/>
                    </w:rPr>
                  </w:pPr>
                </w:p>
              </w:tc>
            </w:tr>
            <w:tr w:rsidR="00797E38" w:rsidRPr="00797E38" w14:paraId="0F4C3C41" w14:textId="77777777" w:rsidTr="00797E38">
              <w:trPr>
                <w:trHeight w:val="78"/>
              </w:trPr>
              <w:tc>
                <w:tcPr>
                  <w:tcW w:w="3872" w:type="dxa"/>
                  <w:tcBorders>
                    <w:top w:val="nil"/>
                    <w:left w:val="nil"/>
                    <w:bottom w:val="nil"/>
                    <w:right w:val="nil"/>
                  </w:tcBorders>
                  <w:shd w:val="clear" w:color="auto" w:fill="auto"/>
                  <w:noWrap/>
                  <w:vAlign w:val="bottom"/>
                  <w:hideMark/>
                </w:tcPr>
                <w:p w14:paraId="59410F81" w14:textId="77777777" w:rsidR="00797E38" w:rsidRPr="00797E38" w:rsidRDefault="00797E38" w:rsidP="00797E38">
                  <w:pPr>
                    <w:rPr>
                      <w:sz w:val="28"/>
                      <w:szCs w:val="28"/>
                      <w:lang w:eastAsia="ru-RU"/>
                    </w:rPr>
                  </w:pPr>
                  <w:r w:rsidRPr="00797E38">
                    <w:rPr>
                      <w:sz w:val="28"/>
                      <w:szCs w:val="28"/>
                      <w:lang w:eastAsia="ru-RU"/>
                    </w:rPr>
                    <w:t>242</w:t>
                  </w:r>
                </w:p>
              </w:tc>
              <w:tc>
                <w:tcPr>
                  <w:tcW w:w="526" w:type="dxa"/>
                  <w:tcBorders>
                    <w:top w:val="nil"/>
                    <w:left w:val="nil"/>
                    <w:bottom w:val="nil"/>
                    <w:right w:val="nil"/>
                  </w:tcBorders>
                  <w:shd w:val="clear" w:color="auto" w:fill="auto"/>
                  <w:noWrap/>
                  <w:vAlign w:val="bottom"/>
                  <w:hideMark/>
                </w:tcPr>
                <w:p w14:paraId="2FFCB110" w14:textId="77777777" w:rsidR="00797E38" w:rsidRPr="00797E38" w:rsidRDefault="00797E38" w:rsidP="00797E38">
                  <w:pPr>
                    <w:rPr>
                      <w:sz w:val="28"/>
                      <w:szCs w:val="28"/>
                      <w:lang w:eastAsia="ru-RU"/>
                    </w:rPr>
                  </w:pPr>
                  <w:r w:rsidRPr="00797E38">
                    <w:rPr>
                      <w:sz w:val="28"/>
                      <w:szCs w:val="28"/>
                      <w:lang w:eastAsia="ru-RU"/>
                    </w:rPr>
                    <w:t>-</w:t>
                  </w:r>
                </w:p>
              </w:tc>
              <w:tc>
                <w:tcPr>
                  <w:tcW w:w="3242" w:type="dxa"/>
                  <w:gridSpan w:val="4"/>
                  <w:tcBorders>
                    <w:top w:val="nil"/>
                    <w:left w:val="nil"/>
                    <w:bottom w:val="nil"/>
                    <w:right w:val="nil"/>
                  </w:tcBorders>
                  <w:shd w:val="clear" w:color="auto" w:fill="auto"/>
                  <w:noWrap/>
                  <w:vAlign w:val="bottom"/>
                  <w:hideMark/>
                </w:tcPr>
                <w:p w14:paraId="0C218D8E" w14:textId="77777777" w:rsidR="00797E38" w:rsidRPr="00797E38" w:rsidRDefault="00797E38" w:rsidP="00797E38">
                  <w:pPr>
                    <w:rPr>
                      <w:sz w:val="28"/>
                      <w:szCs w:val="28"/>
                      <w:lang w:eastAsia="ru-RU"/>
                    </w:rPr>
                  </w:pPr>
                  <w:r w:rsidRPr="00797E38">
                    <w:rPr>
                      <w:sz w:val="28"/>
                      <w:szCs w:val="28"/>
                      <w:lang w:eastAsia="ru-RU"/>
                    </w:rPr>
                    <w:t>дня отопительный период</w:t>
                  </w:r>
                </w:p>
              </w:tc>
              <w:tc>
                <w:tcPr>
                  <w:tcW w:w="288" w:type="dxa"/>
                  <w:gridSpan w:val="2"/>
                  <w:tcBorders>
                    <w:top w:val="nil"/>
                    <w:left w:val="nil"/>
                    <w:bottom w:val="nil"/>
                    <w:right w:val="nil"/>
                  </w:tcBorders>
                  <w:shd w:val="clear" w:color="auto" w:fill="auto"/>
                  <w:noWrap/>
                  <w:vAlign w:val="bottom"/>
                  <w:hideMark/>
                </w:tcPr>
                <w:p w14:paraId="7E4032C9" w14:textId="77777777" w:rsidR="00797E38" w:rsidRPr="00797E38" w:rsidRDefault="00797E38" w:rsidP="00797E38">
                  <w:pPr>
                    <w:rPr>
                      <w:sz w:val="28"/>
                      <w:szCs w:val="28"/>
                      <w:lang w:eastAsia="ru-RU"/>
                    </w:rPr>
                  </w:pPr>
                </w:p>
              </w:tc>
              <w:tc>
                <w:tcPr>
                  <w:tcW w:w="290" w:type="dxa"/>
                  <w:tcBorders>
                    <w:top w:val="nil"/>
                    <w:left w:val="nil"/>
                    <w:bottom w:val="nil"/>
                    <w:right w:val="nil"/>
                  </w:tcBorders>
                  <w:shd w:val="clear" w:color="auto" w:fill="auto"/>
                  <w:noWrap/>
                  <w:vAlign w:val="bottom"/>
                  <w:hideMark/>
                </w:tcPr>
                <w:p w14:paraId="7FE93DAE" w14:textId="77777777" w:rsidR="00797E38" w:rsidRPr="00797E38" w:rsidRDefault="00797E38" w:rsidP="00797E38">
                  <w:pPr>
                    <w:rPr>
                      <w:sz w:val="28"/>
                      <w:szCs w:val="28"/>
                      <w:lang w:eastAsia="ru-RU"/>
                    </w:rPr>
                  </w:pPr>
                </w:p>
              </w:tc>
              <w:tc>
                <w:tcPr>
                  <w:tcW w:w="831" w:type="dxa"/>
                  <w:tcBorders>
                    <w:top w:val="nil"/>
                    <w:left w:val="nil"/>
                    <w:bottom w:val="nil"/>
                    <w:right w:val="nil"/>
                  </w:tcBorders>
                  <w:shd w:val="clear" w:color="auto" w:fill="auto"/>
                  <w:noWrap/>
                  <w:vAlign w:val="bottom"/>
                  <w:hideMark/>
                </w:tcPr>
                <w:p w14:paraId="31F0355F" w14:textId="77777777" w:rsidR="00797E38" w:rsidRPr="00797E38" w:rsidRDefault="00797E38" w:rsidP="00797E38">
                  <w:pPr>
                    <w:rPr>
                      <w:sz w:val="28"/>
                      <w:szCs w:val="28"/>
                      <w:lang w:eastAsia="ru-RU"/>
                    </w:rPr>
                  </w:pPr>
                </w:p>
              </w:tc>
              <w:tc>
                <w:tcPr>
                  <w:tcW w:w="341" w:type="dxa"/>
                  <w:tcBorders>
                    <w:top w:val="nil"/>
                    <w:left w:val="nil"/>
                    <w:bottom w:val="nil"/>
                    <w:right w:val="nil"/>
                  </w:tcBorders>
                  <w:shd w:val="clear" w:color="auto" w:fill="auto"/>
                  <w:noWrap/>
                  <w:vAlign w:val="bottom"/>
                  <w:hideMark/>
                </w:tcPr>
                <w:p w14:paraId="673C4C69" w14:textId="77777777" w:rsidR="00797E38" w:rsidRPr="00797E38" w:rsidRDefault="00797E38" w:rsidP="00797E38">
                  <w:pPr>
                    <w:rPr>
                      <w:sz w:val="28"/>
                      <w:szCs w:val="28"/>
                      <w:lang w:eastAsia="ru-RU"/>
                    </w:rPr>
                  </w:pPr>
                </w:p>
              </w:tc>
            </w:tr>
            <w:tr w:rsidR="00797E38" w:rsidRPr="00797E38" w14:paraId="2F3E82BA" w14:textId="77777777" w:rsidTr="00797E38">
              <w:trPr>
                <w:trHeight w:val="78"/>
              </w:trPr>
              <w:tc>
                <w:tcPr>
                  <w:tcW w:w="3872" w:type="dxa"/>
                  <w:tcBorders>
                    <w:top w:val="nil"/>
                    <w:left w:val="nil"/>
                    <w:bottom w:val="nil"/>
                    <w:right w:val="nil"/>
                  </w:tcBorders>
                  <w:shd w:val="clear" w:color="auto" w:fill="auto"/>
                  <w:noWrap/>
                  <w:vAlign w:val="bottom"/>
                  <w:hideMark/>
                </w:tcPr>
                <w:p w14:paraId="7AB0307F" w14:textId="77777777" w:rsidR="00797E38" w:rsidRPr="00797E38" w:rsidRDefault="00797E38" w:rsidP="00797E38">
                  <w:pPr>
                    <w:rPr>
                      <w:sz w:val="28"/>
                      <w:szCs w:val="28"/>
                      <w:lang w:eastAsia="ru-RU"/>
                    </w:rPr>
                  </w:pPr>
                  <w:r w:rsidRPr="00797E38">
                    <w:rPr>
                      <w:sz w:val="28"/>
                      <w:szCs w:val="28"/>
                      <w:lang w:eastAsia="ru-RU"/>
                    </w:rPr>
                    <w:t>1,1</w:t>
                  </w:r>
                </w:p>
              </w:tc>
              <w:tc>
                <w:tcPr>
                  <w:tcW w:w="526" w:type="dxa"/>
                  <w:tcBorders>
                    <w:top w:val="nil"/>
                    <w:left w:val="nil"/>
                    <w:bottom w:val="nil"/>
                    <w:right w:val="nil"/>
                  </w:tcBorders>
                  <w:shd w:val="clear" w:color="auto" w:fill="auto"/>
                  <w:noWrap/>
                  <w:vAlign w:val="bottom"/>
                  <w:hideMark/>
                </w:tcPr>
                <w:p w14:paraId="544182C1" w14:textId="77777777" w:rsidR="00797E38" w:rsidRPr="00797E38" w:rsidRDefault="00797E38" w:rsidP="00797E38">
                  <w:pPr>
                    <w:rPr>
                      <w:sz w:val="28"/>
                      <w:szCs w:val="28"/>
                      <w:lang w:eastAsia="ru-RU"/>
                    </w:rPr>
                  </w:pPr>
                  <w:r w:rsidRPr="00797E38">
                    <w:rPr>
                      <w:sz w:val="28"/>
                      <w:szCs w:val="28"/>
                      <w:lang w:eastAsia="ru-RU"/>
                    </w:rPr>
                    <w:t>-</w:t>
                  </w:r>
                </w:p>
              </w:tc>
              <w:tc>
                <w:tcPr>
                  <w:tcW w:w="4992" w:type="dxa"/>
                  <w:gridSpan w:val="9"/>
                  <w:tcBorders>
                    <w:top w:val="nil"/>
                    <w:left w:val="nil"/>
                    <w:bottom w:val="nil"/>
                    <w:right w:val="nil"/>
                  </w:tcBorders>
                  <w:shd w:val="clear" w:color="auto" w:fill="auto"/>
                  <w:noWrap/>
                  <w:vAlign w:val="bottom"/>
                  <w:hideMark/>
                </w:tcPr>
                <w:p w14:paraId="70420173" w14:textId="77777777" w:rsidR="00797E38" w:rsidRPr="00797E38" w:rsidRDefault="00797E38" w:rsidP="00797E38">
                  <w:pPr>
                    <w:rPr>
                      <w:sz w:val="28"/>
                      <w:szCs w:val="28"/>
                      <w:lang w:eastAsia="ru-RU"/>
                    </w:rPr>
                  </w:pPr>
                  <w:r w:rsidRPr="00797E38">
                    <w:rPr>
                      <w:sz w:val="28"/>
                      <w:szCs w:val="28"/>
                      <w:lang w:eastAsia="ru-RU"/>
                    </w:rPr>
                    <w:t>коэффициент, учитывающий утечки и теплопотери от ветровой нагрузки</w:t>
                  </w:r>
                </w:p>
              </w:tc>
            </w:tr>
            <w:tr w:rsidR="00797E38" w:rsidRPr="00797E38" w14:paraId="3F85DF2A" w14:textId="77777777" w:rsidTr="00797E38">
              <w:trPr>
                <w:gridAfter w:val="4"/>
                <w:wAfter w:w="1547" w:type="dxa"/>
                <w:trHeight w:val="78"/>
              </w:trPr>
              <w:tc>
                <w:tcPr>
                  <w:tcW w:w="7843" w:type="dxa"/>
                  <w:gridSpan w:val="7"/>
                  <w:tcBorders>
                    <w:top w:val="nil"/>
                    <w:left w:val="nil"/>
                    <w:bottom w:val="nil"/>
                    <w:right w:val="nil"/>
                  </w:tcBorders>
                  <w:shd w:val="clear" w:color="auto" w:fill="auto"/>
                  <w:noWrap/>
                  <w:vAlign w:val="bottom"/>
                  <w:hideMark/>
                </w:tcPr>
                <w:p w14:paraId="0C29ED6B" w14:textId="77777777" w:rsidR="00797E38" w:rsidRPr="00797E38" w:rsidRDefault="00797E38" w:rsidP="00797E38">
                  <w:pPr>
                    <w:rPr>
                      <w:sz w:val="28"/>
                      <w:szCs w:val="28"/>
                      <w:lang w:eastAsia="ru-RU"/>
                    </w:rPr>
                  </w:pPr>
                  <w:r w:rsidRPr="00797E38">
                    <w:rPr>
                      <w:sz w:val="28"/>
                      <w:szCs w:val="28"/>
                      <w:lang w:eastAsia="ru-RU"/>
                    </w:rPr>
                    <w:t>1тн.угля ССР = 3,09626 Гкал.</w:t>
                  </w:r>
                </w:p>
              </w:tc>
            </w:tr>
            <w:tr w:rsidR="00797E38" w:rsidRPr="00797E38" w14:paraId="5CDAF46E" w14:textId="77777777" w:rsidTr="00797E38">
              <w:trPr>
                <w:trHeight w:val="78"/>
              </w:trPr>
              <w:tc>
                <w:tcPr>
                  <w:tcW w:w="9390" w:type="dxa"/>
                  <w:gridSpan w:val="11"/>
                  <w:tcBorders>
                    <w:top w:val="nil"/>
                    <w:left w:val="nil"/>
                    <w:bottom w:val="nil"/>
                    <w:right w:val="nil"/>
                  </w:tcBorders>
                  <w:shd w:val="clear" w:color="auto" w:fill="auto"/>
                  <w:noWrap/>
                  <w:vAlign w:val="bottom"/>
                  <w:hideMark/>
                </w:tcPr>
                <w:p w14:paraId="0DCF1811" w14:textId="77777777" w:rsidR="00797E38" w:rsidRPr="00797E38" w:rsidRDefault="00797E38" w:rsidP="00797E38">
                  <w:pPr>
                    <w:rPr>
                      <w:sz w:val="28"/>
                      <w:szCs w:val="28"/>
                      <w:lang w:eastAsia="ru-RU"/>
                    </w:rPr>
                  </w:pPr>
                  <w:r w:rsidRPr="00797E38">
                    <w:rPr>
                      <w:sz w:val="28"/>
                      <w:szCs w:val="28"/>
                      <w:lang w:eastAsia="ru-RU"/>
                    </w:rPr>
                    <w:t xml:space="preserve">Итого угля - </w:t>
                  </w:r>
                  <w:proofErr w:type="gramStart"/>
                  <w:r w:rsidRPr="00797E38">
                    <w:rPr>
                      <w:sz w:val="28"/>
                      <w:szCs w:val="28"/>
                      <w:lang w:eastAsia="ru-RU"/>
                    </w:rPr>
                    <w:t>( 114,608</w:t>
                  </w:r>
                  <w:proofErr w:type="gramEnd"/>
                  <w:r w:rsidRPr="00797E38">
                    <w:rPr>
                      <w:sz w:val="28"/>
                      <w:szCs w:val="28"/>
                      <w:lang w:eastAsia="ru-RU"/>
                    </w:rPr>
                    <w:t xml:space="preserve"> / 3.09626 ) - 37 </w:t>
                  </w:r>
                  <w:proofErr w:type="spellStart"/>
                  <w:r w:rsidRPr="00797E38">
                    <w:rPr>
                      <w:sz w:val="28"/>
                      <w:szCs w:val="28"/>
                      <w:lang w:eastAsia="ru-RU"/>
                    </w:rPr>
                    <w:t>тн</w:t>
                  </w:r>
                  <w:proofErr w:type="spellEnd"/>
                  <w:r w:rsidRPr="00797E38">
                    <w:rPr>
                      <w:sz w:val="28"/>
                      <w:szCs w:val="28"/>
                      <w:lang w:eastAsia="ru-RU"/>
                    </w:rPr>
                    <w:t>.</w:t>
                  </w:r>
                </w:p>
              </w:tc>
            </w:tr>
            <w:tr w:rsidR="00797E38" w:rsidRPr="00797E38" w14:paraId="695C80B2" w14:textId="77777777" w:rsidTr="00797E38">
              <w:trPr>
                <w:gridAfter w:val="4"/>
                <w:wAfter w:w="1547" w:type="dxa"/>
                <w:trHeight w:val="66"/>
              </w:trPr>
              <w:tc>
                <w:tcPr>
                  <w:tcW w:w="7843" w:type="dxa"/>
                  <w:gridSpan w:val="7"/>
                  <w:tcBorders>
                    <w:top w:val="nil"/>
                    <w:left w:val="nil"/>
                    <w:bottom w:val="nil"/>
                    <w:right w:val="nil"/>
                  </w:tcBorders>
                  <w:shd w:val="clear" w:color="auto" w:fill="auto"/>
                  <w:noWrap/>
                  <w:vAlign w:val="bottom"/>
                  <w:hideMark/>
                </w:tcPr>
                <w:p w14:paraId="56DFF8E6" w14:textId="77777777" w:rsidR="00797E38" w:rsidRPr="00797E38" w:rsidRDefault="00797E38" w:rsidP="00797E38">
                  <w:pPr>
                    <w:rPr>
                      <w:sz w:val="28"/>
                      <w:szCs w:val="28"/>
                      <w:lang w:eastAsia="ru-RU"/>
                    </w:rPr>
                  </w:pPr>
                  <w:r w:rsidRPr="00797E38">
                    <w:rPr>
                      <w:sz w:val="28"/>
                      <w:szCs w:val="28"/>
                      <w:lang w:eastAsia="ru-RU"/>
                    </w:rPr>
                    <w:t xml:space="preserve">Стоимость 1 </w:t>
                  </w:r>
                  <w:proofErr w:type="spellStart"/>
                  <w:proofErr w:type="gramStart"/>
                  <w:r w:rsidRPr="00797E38">
                    <w:rPr>
                      <w:sz w:val="28"/>
                      <w:szCs w:val="28"/>
                      <w:lang w:eastAsia="ru-RU"/>
                    </w:rPr>
                    <w:t>тн.угля</w:t>
                  </w:r>
                  <w:proofErr w:type="spellEnd"/>
                  <w:proofErr w:type="gramEnd"/>
                  <w:r w:rsidRPr="00797E38">
                    <w:rPr>
                      <w:sz w:val="28"/>
                      <w:szCs w:val="28"/>
                      <w:lang w:eastAsia="ru-RU"/>
                    </w:rPr>
                    <w:t xml:space="preserve"> ССР - 1350 руб.</w:t>
                  </w:r>
                </w:p>
              </w:tc>
            </w:tr>
            <w:tr w:rsidR="00797E38" w:rsidRPr="00797E38" w14:paraId="5C18822B" w14:textId="77777777" w:rsidTr="00797E38">
              <w:trPr>
                <w:gridAfter w:val="7"/>
                <w:wAfter w:w="3096" w:type="dxa"/>
                <w:trHeight w:val="66"/>
              </w:trPr>
              <w:tc>
                <w:tcPr>
                  <w:tcW w:w="6294" w:type="dxa"/>
                  <w:gridSpan w:val="4"/>
                  <w:tcBorders>
                    <w:top w:val="nil"/>
                    <w:left w:val="nil"/>
                    <w:bottom w:val="nil"/>
                    <w:right w:val="nil"/>
                  </w:tcBorders>
                  <w:shd w:val="clear" w:color="auto" w:fill="auto"/>
                  <w:noWrap/>
                  <w:vAlign w:val="bottom"/>
                  <w:hideMark/>
                </w:tcPr>
                <w:p w14:paraId="1CC21125" w14:textId="77777777" w:rsidR="00797E38" w:rsidRPr="00797E38" w:rsidRDefault="00797E38" w:rsidP="00797E38">
                  <w:pPr>
                    <w:rPr>
                      <w:sz w:val="28"/>
                      <w:szCs w:val="28"/>
                      <w:lang w:eastAsia="ru-RU"/>
                    </w:rPr>
                  </w:pPr>
                  <w:r w:rsidRPr="00797E38">
                    <w:rPr>
                      <w:sz w:val="28"/>
                      <w:szCs w:val="28"/>
                      <w:lang w:eastAsia="ru-RU"/>
                    </w:rPr>
                    <w:t xml:space="preserve">Итого </w:t>
                  </w:r>
                  <w:proofErr w:type="gramStart"/>
                  <w:r w:rsidRPr="00797E38">
                    <w:rPr>
                      <w:sz w:val="28"/>
                      <w:szCs w:val="28"/>
                      <w:lang w:eastAsia="ru-RU"/>
                    </w:rPr>
                    <w:t>затрат:  37</w:t>
                  </w:r>
                  <w:proofErr w:type="gramEnd"/>
                  <w:r w:rsidRPr="00797E38">
                    <w:rPr>
                      <w:sz w:val="28"/>
                      <w:szCs w:val="28"/>
                      <w:lang w:eastAsia="ru-RU"/>
                    </w:rPr>
                    <w:t>*1350=49,95 тыс. руб.</w:t>
                  </w:r>
                </w:p>
              </w:tc>
            </w:tr>
          </w:tbl>
          <w:p w14:paraId="3346A1A2" w14:textId="77777777" w:rsidR="00797E38" w:rsidRPr="00797E38" w:rsidRDefault="00797E38" w:rsidP="00797E38">
            <w:pPr>
              <w:rPr>
                <w:color w:val="FF0000"/>
                <w:sz w:val="28"/>
                <w:szCs w:val="28"/>
                <w:lang w:eastAsia="ru-RU"/>
              </w:rPr>
            </w:pPr>
          </w:p>
        </w:tc>
      </w:tr>
      <w:tr w:rsidR="00797E38" w:rsidRPr="00797E38" w14:paraId="4E306490" w14:textId="77777777" w:rsidTr="00797E38">
        <w:trPr>
          <w:trHeight w:val="5137"/>
        </w:trPr>
        <w:tc>
          <w:tcPr>
            <w:tcW w:w="9356" w:type="dxa"/>
            <w:tcBorders>
              <w:top w:val="nil"/>
              <w:left w:val="nil"/>
              <w:bottom w:val="nil"/>
              <w:right w:val="nil"/>
            </w:tcBorders>
            <w:shd w:val="clear" w:color="auto" w:fill="auto"/>
            <w:noWrap/>
            <w:vAlign w:val="bottom"/>
          </w:tcPr>
          <w:p w14:paraId="0130FB6A"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lastRenderedPageBreak/>
              <w:t>Проанализировав представленные материалы, специалист полагает экономически обоснованным принять расходы исходя из объема ресурсов 114,608 Гкал/год, скорректировав количество тонн угля, необходимого на выработку Гкал.</w:t>
            </w:r>
          </w:p>
          <w:p w14:paraId="4F29D325" w14:textId="77777777" w:rsidR="00797E38" w:rsidRPr="00797E38" w:rsidRDefault="00797E38" w:rsidP="00797E38">
            <w:pPr>
              <w:ind w:firstLine="567"/>
              <w:jc w:val="both"/>
              <w:rPr>
                <w:sz w:val="28"/>
                <w:szCs w:val="28"/>
                <w:lang w:eastAsia="ru-RU"/>
              </w:rPr>
            </w:pPr>
            <w:r w:rsidRPr="00797E38">
              <w:rPr>
                <w:sz w:val="28"/>
                <w:szCs w:val="28"/>
                <w:lang w:eastAsia="ru-RU"/>
              </w:rPr>
              <w:t xml:space="preserve">Расчет норматива выполнен в соответствии с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апреля </w:t>
            </w:r>
            <w:smartTag w:uri="urn:schemas-microsoft-com:office:smarttags" w:element="metricconverter">
              <w:smartTagPr>
                <w:attr w:name="ProductID" w:val="2009 г"/>
              </w:smartTagPr>
              <w:r w:rsidRPr="00797E38">
                <w:rPr>
                  <w:sz w:val="28"/>
                  <w:szCs w:val="28"/>
                  <w:lang w:eastAsia="ru-RU"/>
                </w:rPr>
                <w:t>2009 г</w:t>
              </w:r>
            </w:smartTag>
            <w:r w:rsidRPr="00797E38">
              <w:rPr>
                <w:sz w:val="28"/>
                <w:szCs w:val="28"/>
                <w:lang w:eastAsia="ru-RU"/>
              </w:rPr>
              <w:t xml:space="preserve">., утвержденную Приказом Минэнерго России от 30 декабря </w:t>
            </w:r>
            <w:smartTag w:uri="urn:schemas-microsoft-com:office:smarttags" w:element="metricconverter">
              <w:smartTagPr>
                <w:attr w:name="ProductID" w:val="2008 г"/>
              </w:smartTagPr>
              <w:r w:rsidRPr="00797E38">
                <w:rPr>
                  <w:sz w:val="28"/>
                  <w:szCs w:val="28"/>
                  <w:lang w:eastAsia="ru-RU"/>
                </w:rPr>
                <w:t>2008 г</w:t>
              </w:r>
            </w:smartTag>
            <w:r w:rsidRPr="00797E38">
              <w:rPr>
                <w:sz w:val="28"/>
                <w:szCs w:val="28"/>
                <w:lang w:eastAsia="ru-RU"/>
              </w:rPr>
              <w:t xml:space="preserve">. № 323. В котельной установлены котлы производительностью до 1 Гкал/ч. В связи с этим к расчету потребности в топливе принимается значение удельного расхода топлива в размере 213,2 </w:t>
            </w:r>
            <w:proofErr w:type="spellStart"/>
            <w:r w:rsidRPr="00797E38">
              <w:rPr>
                <w:sz w:val="28"/>
                <w:szCs w:val="28"/>
                <w:lang w:eastAsia="ru-RU"/>
              </w:rPr>
              <w:t>кг.у.т</w:t>
            </w:r>
            <w:proofErr w:type="spellEnd"/>
            <w:r w:rsidRPr="00797E38">
              <w:rPr>
                <w:sz w:val="28"/>
                <w:szCs w:val="28"/>
                <w:lang w:eastAsia="ru-RU"/>
              </w:rPr>
              <w:t>./Гкал.</w:t>
            </w:r>
          </w:p>
          <w:tbl>
            <w:tblPr>
              <w:tblW w:w="9531" w:type="dxa"/>
              <w:tblLook w:val="04A0" w:firstRow="1" w:lastRow="0" w:firstColumn="1" w:lastColumn="0" w:noHBand="0" w:noVBand="1"/>
            </w:tblPr>
            <w:tblGrid>
              <w:gridCol w:w="3872"/>
              <w:gridCol w:w="526"/>
              <w:gridCol w:w="1082"/>
              <w:gridCol w:w="1081"/>
              <w:gridCol w:w="1079"/>
              <w:gridCol w:w="288"/>
              <w:gridCol w:w="236"/>
              <w:gridCol w:w="831"/>
              <w:gridCol w:w="341"/>
              <w:gridCol w:w="195"/>
            </w:tblGrid>
            <w:tr w:rsidR="00797E38" w:rsidRPr="00797E38" w14:paraId="1A03CE72" w14:textId="77777777" w:rsidTr="00797E38">
              <w:trPr>
                <w:trHeight w:val="78"/>
              </w:trPr>
              <w:tc>
                <w:tcPr>
                  <w:tcW w:w="9531" w:type="dxa"/>
                  <w:gridSpan w:val="10"/>
                  <w:tcBorders>
                    <w:top w:val="nil"/>
                    <w:left w:val="nil"/>
                    <w:bottom w:val="nil"/>
                    <w:right w:val="nil"/>
                  </w:tcBorders>
                  <w:shd w:val="clear" w:color="auto" w:fill="auto"/>
                  <w:noWrap/>
                  <w:vAlign w:val="bottom"/>
                </w:tcPr>
                <w:p w14:paraId="129610C8" w14:textId="77777777" w:rsidR="00797E38" w:rsidRPr="00797E38" w:rsidRDefault="00797E38" w:rsidP="00797E38">
                  <w:pPr>
                    <w:tabs>
                      <w:tab w:val="left" w:pos="1134"/>
                    </w:tabs>
                    <w:ind w:firstLine="709"/>
                    <w:jc w:val="both"/>
                    <w:rPr>
                      <w:color w:val="000000"/>
                      <w:sz w:val="28"/>
                      <w:szCs w:val="28"/>
                      <w:lang w:eastAsia="ru-RU"/>
                    </w:rPr>
                  </w:pPr>
                  <w:r w:rsidRPr="00797E38">
                    <w:rPr>
                      <w:sz w:val="28"/>
                      <w:szCs w:val="28"/>
                      <w:lang w:eastAsia="ru-RU"/>
                    </w:rPr>
                    <w:t>Калорийный эквивалент принимается в соответствии с данными постановления Госкомстата РФ от 23.06.1999 № 46 «Об утверждении «Методологических положений по расчету топливно-Энергетического баланса Российской Федерации в соответствии с международной практикой» в размере 0,768.</w:t>
                  </w:r>
                  <w:r w:rsidRPr="00797E38">
                    <w:rPr>
                      <w:color w:val="000000"/>
                      <w:sz w:val="28"/>
                      <w:szCs w:val="28"/>
                      <w:lang w:eastAsia="ru-RU"/>
                    </w:rPr>
                    <w:t xml:space="preserve"> Таким образом, количество тонн угля на выработку 114,608 Гкал составит 31,785 (0,2132*/0,768).</w:t>
                  </w:r>
                </w:p>
                <w:p w14:paraId="220E7B89" w14:textId="77777777" w:rsidR="00797E38" w:rsidRPr="00797E38" w:rsidRDefault="00797E38" w:rsidP="00797E38">
                  <w:pPr>
                    <w:tabs>
                      <w:tab w:val="left" w:pos="1134"/>
                    </w:tabs>
                    <w:ind w:firstLine="709"/>
                    <w:jc w:val="both"/>
                    <w:rPr>
                      <w:color w:val="000000"/>
                      <w:sz w:val="28"/>
                      <w:szCs w:val="28"/>
                      <w:lang w:eastAsia="ru-RU"/>
                    </w:rPr>
                  </w:pPr>
                  <w:r w:rsidRPr="00797E38">
                    <w:rPr>
                      <w:color w:val="000000"/>
                      <w:sz w:val="28"/>
                      <w:szCs w:val="28"/>
                      <w:lang w:eastAsia="ru-RU"/>
                    </w:rPr>
                    <w:t xml:space="preserve">Расходы на отопление составят </w:t>
                  </w:r>
                  <w:r w:rsidRPr="00797E38">
                    <w:rPr>
                      <w:b/>
                      <w:bCs/>
                      <w:color w:val="000000"/>
                      <w:sz w:val="28"/>
                      <w:szCs w:val="28"/>
                      <w:lang w:eastAsia="ru-RU"/>
                    </w:rPr>
                    <w:t>40,3 тыс. руб.</w:t>
                  </w:r>
                  <w:r w:rsidRPr="00797E38">
                    <w:rPr>
                      <w:color w:val="000000"/>
                      <w:sz w:val="28"/>
                      <w:szCs w:val="28"/>
                      <w:lang w:eastAsia="ru-RU"/>
                    </w:rPr>
                    <w:t xml:space="preserve"> на регулируемый период (31,785 тонн*1267 </w:t>
                  </w:r>
                  <w:proofErr w:type="spellStart"/>
                  <w:r w:rsidRPr="00797E38">
                    <w:rPr>
                      <w:color w:val="000000"/>
                      <w:sz w:val="28"/>
                      <w:szCs w:val="28"/>
                      <w:lang w:eastAsia="ru-RU"/>
                    </w:rPr>
                    <w:t>руб</w:t>
                  </w:r>
                  <w:proofErr w:type="spellEnd"/>
                  <w:r w:rsidRPr="00797E38">
                    <w:rPr>
                      <w:color w:val="000000"/>
                      <w:sz w:val="28"/>
                      <w:szCs w:val="28"/>
                      <w:lang w:eastAsia="ru-RU"/>
                    </w:rPr>
                    <w:t>/тонну).</w:t>
                  </w:r>
                </w:p>
                <w:p w14:paraId="20A5F70F" w14:textId="77777777" w:rsidR="00797E38" w:rsidRPr="00797E38" w:rsidRDefault="00797E38" w:rsidP="00797E38">
                  <w:pPr>
                    <w:jc w:val="both"/>
                    <w:rPr>
                      <w:sz w:val="20"/>
                      <w:szCs w:val="20"/>
                      <w:lang w:eastAsia="ru-RU"/>
                    </w:rPr>
                  </w:pPr>
                  <w:r w:rsidRPr="00797E38">
                    <w:rPr>
                      <w:color w:val="000000"/>
                      <w:sz w:val="28"/>
                      <w:szCs w:val="28"/>
                      <w:lang w:eastAsia="ru-RU"/>
                    </w:rPr>
                    <w:t xml:space="preserve">          Расходы на охрану труда заявлены организацией в размере </w:t>
                  </w:r>
                  <w:r w:rsidRPr="00797E38">
                    <w:rPr>
                      <w:sz w:val="28"/>
                      <w:szCs w:val="28"/>
                      <w:lang w:eastAsia="ru-RU"/>
                    </w:rPr>
                    <w:t xml:space="preserve">в сумме 262,34 тыс. руб. В качестве обоснования представлен расчет и Положение о выдаче специальной одежды, специальной обуви и других средств индивидуальной защиты, утвержденной директором от 01.04.2019,   </w:t>
                  </w:r>
                  <w:proofErr w:type="spellStart"/>
                  <w:r w:rsidRPr="00797E38">
                    <w:rPr>
                      <w:sz w:val="28"/>
                      <w:szCs w:val="28"/>
                      <w:lang w:eastAsia="ru-RU"/>
                    </w:rPr>
                    <w:t>райс</w:t>
                  </w:r>
                  <w:proofErr w:type="spellEnd"/>
                  <w:r w:rsidRPr="00797E38">
                    <w:rPr>
                      <w:sz w:val="28"/>
                      <w:szCs w:val="28"/>
                      <w:lang w:eastAsia="ru-RU"/>
                    </w:rPr>
                    <w:t>- лист организации ТЕХНОАВИА для города Кемерово.</w:t>
                  </w:r>
                </w:p>
              </w:tc>
            </w:tr>
            <w:tr w:rsidR="00797E38" w:rsidRPr="00797E38" w14:paraId="239E6BBC" w14:textId="77777777" w:rsidTr="00797E38">
              <w:trPr>
                <w:gridAfter w:val="1"/>
                <w:wAfter w:w="195" w:type="dxa"/>
                <w:trHeight w:val="66"/>
              </w:trPr>
              <w:tc>
                <w:tcPr>
                  <w:tcW w:w="3872" w:type="dxa"/>
                  <w:tcBorders>
                    <w:top w:val="nil"/>
                    <w:left w:val="nil"/>
                    <w:bottom w:val="nil"/>
                    <w:right w:val="nil"/>
                  </w:tcBorders>
                  <w:shd w:val="clear" w:color="auto" w:fill="auto"/>
                  <w:noWrap/>
                  <w:vAlign w:val="bottom"/>
                  <w:hideMark/>
                </w:tcPr>
                <w:p w14:paraId="1F13B6A5" w14:textId="77777777" w:rsidR="00797E38" w:rsidRPr="00797E38" w:rsidRDefault="00797E38" w:rsidP="00797E38">
                  <w:pPr>
                    <w:rPr>
                      <w:sz w:val="20"/>
                      <w:szCs w:val="20"/>
                      <w:lang w:eastAsia="ru-RU"/>
                    </w:rPr>
                  </w:pPr>
                </w:p>
              </w:tc>
              <w:tc>
                <w:tcPr>
                  <w:tcW w:w="526" w:type="dxa"/>
                  <w:tcBorders>
                    <w:top w:val="nil"/>
                    <w:left w:val="nil"/>
                    <w:bottom w:val="nil"/>
                    <w:right w:val="nil"/>
                  </w:tcBorders>
                  <w:shd w:val="clear" w:color="auto" w:fill="auto"/>
                  <w:noWrap/>
                  <w:vAlign w:val="bottom"/>
                  <w:hideMark/>
                </w:tcPr>
                <w:p w14:paraId="52529981" w14:textId="77777777" w:rsidR="00797E38" w:rsidRPr="00797E38" w:rsidRDefault="00797E38" w:rsidP="00797E38">
                  <w:pPr>
                    <w:rPr>
                      <w:sz w:val="20"/>
                      <w:szCs w:val="20"/>
                      <w:lang w:eastAsia="ru-RU"/>
                    </w:rPr>
                  </w:pPr>
                </w:p>
              </w:tc>
              <w:tc>
                <w:tcPr>
                  <w:tcW w:w="1082" w:type="dxa"/>
                  <w:tcBorders>
                    <w:top w:val="nil"/>
                    <w:left w:val="nil"/>
                    <w:bottom w:val="nil"/>
                    <w:right w:val="nil"/>
                  </w:tcBorders>
                  <w:shd w:val="clear" w:color="auto" w:fill="auto"/>
                  <w:noWrap/>
                  <w:vAlign w:val="bottom"/>
                  <w:hideMark/>
                </w:tcPr>
                <w:p w14:paraId="45D7C13B" w14:textId="77777777" w:rsidR="00797E38" w:rsidRPr="00797E38" w:rsidRDefault="00797E38" w:rsidP="00797E38">
                  <w:pPr>
                    <w:rPr>
                      <w:sz w:val="20"/>
                      <w:szCs w:val="20"/>
                      <w:lang w:eastAsia="ru-RU"/>
                    </w:rPr>
                  </w:pPr>
                </w:p>
              </w:tc>
              <w:tc>
                <w:tcPr>
                  <w:tcW w:w="1081" w:type="dxa"/>
                  <w:tcBorders>
                    <w:top w:val="nil"/>
                    <w:left w:val="nil"/>
                    <w:bottom w:val="nil"/>
                    <w:right w:val="nil"/>
                  </w:tcBorders>
                  <w:shd w:val="clear" w:color="auto" w:fill="auto"/>
                  <w:noWrap/>
                  <w:vAlign w:val="bottom"/>
                  <w:hideMark/>
                </w:tcPr>
                <w:p w14:paraId="011CC656" w14:textId="77777777" w:rsidR="00797E38" w:rsidRPr="00797E38" w:rsidRDefault="00797E38" w:rsidP="00797E38">
                  <w:pPr>
                    <w:rPr>
                      <w:sz w:val="20"/>
                      <w:szCs w:val="20"/>
                      <w:lang w:eastAsia="ru-RU"/>
                    </w:rPr>
                  </w:pPr>
                </w:p>
              </w:tc>
              <w:tc>
                <w:tcPr>
                  <w:tcW w:w="1079" w:type="dxa"/>
                  <w:tcBorders>
                    <w:top w:val="nil"/>
                    <w:left w:val="nil"/>
                    <w:bottom w:val="nil"/>
                    <w:right w:val="nil"/>
                  </w:tcBorders>
                  <w:shd w:val="clear" w:color="auto" w:fill="auto"/>
                  <w:noWrap/>
                  <w:vAlign w:val="bottom"/>
                  <w:hideMark/>
                </w:tcPr>
                <w:p w14:paraId="47F172CF" w14:textId="77777777" w:rsidR="00797E38" w:rsidRPr="00797E38" w:rsidRDefault="00797E38" w:rsidP="00797E38">
                  <w:pPr>
                    <w:rPr>
                      <w:sz w:val="20"/>
                      <w:szCs w:val="20"/>
                      <w:lang w:eastAsia="ru-RU"/>
                    </w:rPr>
                  </w:pPr>
                </w:p>
              </w:tc>
              <w:tc>
                <w:tcPr>
                  <w:tcW w:w="288" w:type="dxa"/>
                  <w:tcBorders>
                    <w:top w:val="nil"/>
                    <w:left w:val="nil"/>
                    <w:bottom w:val="nil"/>
                    <w:right w:val="nil"/>
                  </w:tcBorders>
                  <w:shd w:val="clear" w:color="auto" w:fill="auto"/>
                  <w:noWrap/>
                  <w:vAlign w:val="bottom"/>
                  <w:hideMark/>
                </w:tcPr>
                <w:p w14:paraId="14CE576E" w14:textId="77777777" w:rsidR="00797E38" w:rsidRPr="00797E38" w:rsidRDefault="00797E38" w:rsidP="00797E38">
                  <w:pPr>
                    <w:rPr>
                      <w:sz w:val="20"/>
                      <w:szCs w:val="20"/>
                      <w:lang w:eastAsia="ru-RU"/>
                    </w:rPr>
                  </w:pPr>
                </w:p>
              </w:tc>
              <w:tc>
                <w:tcPr>
                  <w:tcW w:w="236" w:type="dxa"/>
                  <w:tcBorders>
                    <w:top w:val="nil"/>
                    <w:left w:val="nil"/>
                    <w:bottom w:val="nil"/>
                    <w:right w:val="nil"/>
                  </w:tcBorders>
                  <w:shd w:val="clear" w:color="auto" w:fill="auto"/>
                  <w:noWrap/>
                  <w:vAlign w:val="bottom"/>
                  <w:hideMark/>
                </w:tcPr>
                <w:p w14:paraId="4AFCC8F0" w14:textId="77777777" w:rsidR="00797E38" w:rsidRPr="00797E38" w:rsidRDefault="00797E38" w:rsidP="00797E38">
                  <w:pPr>
                    <w:rPr>
                      <w:sz w:val="20"/>
                      <w:szCs w:val="20"/>
                      <w:lang w:eastAsia="ru-RU"/>
                    </w:rPr>
                  </w:pPr>
                </w:p>
              </w:tc>
              <w:tc>
                <w:tcPr>
                  <w:tcW w:w="831" w:type="dxa"/>
                  <w:tcBorders>
                    <w:top w:val="nil"/>
                    <w:left w:val="nil"/>
                    <w:bottom w:val="nil"/>
                    <w:right w:val="nil"/>
                  </w:tcBorders>
                  <w:shd w:val="clear" w:color="auto" w:fill="auto"/>
                  <w:noWrap/>
                  <w:vAlign w:val="bottom"/>
                  <w:hideMark/>
                </w:tcPr>
                <w:p w14:paraId="5EB57EF2" w14:textId="77777777" w:rsidR="00797E38" w:rsidRPr="00797E38" w:rsidRDefault="00797E38" w:rsidP="00797E38">
                  <w:pPr>
                    <w:rPr>
                      <w:sz w:val="20"/>
                      <w:szCs w:val="20"/>
                      <w:lang w:eastAsia="ru-RU"/>
                    </w:rPr>
                  </w:pPr>
                </w:p>
              </w:tc>
              <w:tc>
                <w:tcPr>
                  <w:tcW w:w="341" w:type="dxa"/>
                  <w:tcBorders>
                    <w:top w:val="nil"/>
                    <w:left w:val="nil"/>
                    <w:bottom w:val="nil"/>
                    <w:right w:val="nil"/>
                  </w:tcBorders>
                  <w:shd w:val="clear" w:color="auto" w:fill="auto"/>
                  <w:noWrap/>
                  <w:vAlign w:val="bottom"/>
                  <w:hideMark/>
                </w:tcPr>
                <w:p w14:paraId="73D3E8FF" w14:textId="77777777" w:rsidR="00797E38" w:rsidRPr="00797E38" w:rsidRDefault="00797E38" w:rsidP="00797E38">
                  <w:pPr>
                    <w:rPr>
                      <w:sz w:val="20"/>
                      <w:szCs w:val="20"/>
                      <w:lang w:eastAsia="ru-RU"/>
                    </w:rPr>
                  </w:pPr>
                </w:p>
              </w:tc>
            </w:tr>
          </w:tbl>
          <w:p w14:paraId="0F97D0C2" w14:textId="77777777" w:rsidR="00797E38" w:rsidRPr="00797E38" w:rsidRDefault="00797E38" w:rsidP="00797E38">
            <w:pPr>
              <w:ind w:firstLine="567"/>
              <w:jc w:val="both"/>
              <w:rPr>
                <w:color w:val="FF0000"/>
                <w:sz w:val="28"/>
                <w:szCs w:val="28"/>
                <w:lang w:eastAsia="ru-RU"/>
              </w:rPr>
            </w:pPr>
          </w:p>
        </w:tc>
      </w:tr>
    </w:tbl>
    <w:p w14:paraId="318ECA18" w14:textId="77777777" w:rsidR="00797E38" w:rsidRPr="00797E38" w:rsidRDefault="00797E38" w:rsidP="00797E38">
      <w:pPr>
        <w:tabs>
          <w:tab w:val="left" w:pos="1134"/>
        </w:tabs>
        <w:ind w:firstLine="709"/>
        <w:jc w:val="both"/>
        <w:rPr>
          <w:sz w:val="28"/>
          <w:szCs w:val="28"/>
          <w:lang w:eastAsia="ru-RU"/>
        </w:rPr>
      </w:pPr>
    </w:p>
    <w:tbl>
      <w:tblPr>
        <w:tblW w:w="9067" w:type="dxa"/>
        <w:jc w:val="center"/>
        <w:tblLook w:val="04A0" w:firstRow="1" w:lastRow="0" w:firstColumn="1" w:lastColumn="0" w:noHBand="0" w:noVBand="1"/>
      </w:tblPr>
      <w:tblGrid>
        <w:gridCol w:w="5332"/>
        <w:gridCol w:w="960"/>
        <w:gridCol w:w="1216"/>
        <w:gridCol w:w="1559"/>
      </w:tblGrid>
      <w:tr w:rsidR="00797E38" w:rsidRPr="00797E38" w14:paraId="6CF9CAEF" w14:textId="77777777" w:rsidTr="00CD15AF">
        <w:trPr>
          <w:trHeight w:val="300"/>
          <w:jc w:val="center"/>
        </w:trPr>
        <w:tc>
          <w:tcPr>
            <w:tcW w:w="53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BD621" w14:textId="77777777" w:rsidR="00797E38" w:rsidRPr="00797E38" w:rsidRDefault="00797E38" w:rsidP="00797E38">
            <w:pPr>
              <w:rPr>
                <w:color w:val="000000"/>
                <w:sz w:val="22"/>
                <w:szCs w:val="22"/>
                <w:lang w:eastAsia="ru-RU"/>
              </w:rPr>
            </w:pPr>
            <w:r w:rsidRPr="00797E38">
              <w:rPr>
                <w:color w:val="000000"/>
                <w:sz w:val="22"/>
                <w:szCs w:val="22"/>
                <w:lang w:eastAsia="ru-RU"/>
              </w:rPr>
              <w:t>наименование</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B82A0E7" w14:textId="77777777" w:rsidR="00797E38" w:rsidRPr="00797E38" w:rsidRDefault="00797E38" w:rsidP="00797E38">
            <w:pPr>
              <w:rPr>
                <w:color w:val="000000"/>
                <w:sz w:val="22"/>
                <w:szCs w:val="22"/>
                <w:lang w:eastAsia="ru-RU"/>
              </w:rPr>
            </w:pPr>
            <w:r w:rsidRPr="00797E38">
              <w:rPr>
                <w:color w:val="000000"/>
                <w:sz w:val="22"/>
                <w:szCs w:val="22"/>
                <w:lang w:eastAsia="ru-RU"/>
              </w:rPr>
              <w:t>кол-во</w:t>
            </w:r>
          </w:p>
        </w:tc>
        <w:tc>
          <w:tcPr>
            <w:tcW w:w="1216" w:type="dxa"/>
            <w:tcBorders>
              <w:top w:val="single" w:sz="4" w:space="0" w:color="auto"/>
              <w:left w:val="nil"/>
              <w:bottom w:val="single" w:sz="4" w:space="0" w:color="auto"/>
              <w:right w:val="single" w:sz="4" w:space="0" w:color="auto"/>
            </w:tcBorders>
            <w:shd w:val="clear" w:color="auto" w:fill="auto"/>
            <w:noWrap/>
            <w:vAlign w:val="bottom"/>
            <w:hideMark/>
          </w:tcPr>
          <w:p w14:paraId="0D63B3DC" w14:textId="77777777" w:rsidR="00797E38" w:rsidRPr="00797E38" w:rsidRDefault="00797E38" w:rsidP="00797E38">
            <w:pPr>
              <w:rPr>
                <w:color w:val="000000"/>
                <w:sz w:val="22"/>
                <w:szCs w:val="22"/>
                <w:lang w:eastAsia="ru-RU"/>
              </w:rPr>
            </w:pPr>
            <w:r w:rsidRPr="00797E38">
              <w:rPr>
                <w:color w:val="000000"/>
                <w:sz w:val="22"/>
                <w:szCs w:val="22"/>
                <w:lang w:eastAsia="ru-RU"/>
              </w:rPr>
              <w:t>цена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4F7AECD" w14:textId="77777777" w:rsidR="00797E38" w:rsidRPr="00797E38" w:rsidRDefault="00797E38" w:rsidP="00797E38">
            <w:pPr>
              <w:rPr>
                <w:color w:val="000000"/>
                <w:sz w:val="22"/>
                <w:szCs w:val="22"/>
                <w:lang w:eastAsia="ru-RU"/>
              </w:rPr>
            </w:pPr>
            <w:r w:rsidRPr="00797E38">
              <w:rPr>
                <w:color w:val="000000"/>
                <w:sz w:val="22"/>
                <w:szCs w:val="22"/>
                <w:lang w:eastAsia="ru-RU"/>
              </w:rPr>
              <w:t>итого</w:t>
            </w:r>
          </w:p>
        </w:tc>
      </w:tr>
      <w:tr w:rsidR="00797E38" w:rsidRPr="00797E38" w14:paraId="0F5C9D00" w14:textId="77777777" w:rsidTr="00CD15AF">
        <w:trPr>
          <w:trHeight w:val="300"/>
          <w:jc w:val="center"/>
        </w:trPr>
        <w:tc>
          <w:tcPr>
            <w:tcW w:w="5332" w:type="dxa"/>
            <w:tcBorders>
              <w:top w:val="nil"/>
              <w:left w:val="single" w:sz="4" w:space="0" w:color="auto"/>
              <w:bottom w:val="single" w:sz="4" w:space="0" w:color="auto"/>
              <w:right w:val="single" w:sz="4" w:space="0" w:color="auto"/>
            </w:tcBorders>
            <w:shd w:val="clear" w:color="auto" w:fill="auto"/>
            <w:noWrap/>
            <w:vAlign w:val="bottom"/>
            <w:hideMark/>
          </w:tcPr>
          <w:p w14:paraId="45EB1235" w14:textId="77777777" w:rsidR="00797E38" w:rsidRPr="00797E38" w:rsidRDefault="00797E38" w:rsidP="00797E38">
            <w:pPr>
              <w:rPr>
                <w:color w:val="000000"/>
                <w:sz w:val="22"/>
                <w:szCs w:val="22"/>
                <w:lang w:eastAsia="ru-RU"/>
              </w:rPr>
            </w:pPr>
            <w:r w:rsidRPr="00797E38">
              <w:rPr>
                <w:color w:val="000000"/>
                <w:sz w:val="22"/>
                <w:szCs w:val="22"/>
                <w:lang w:eastAsia="ru-RU"/>
              </w:rPr>
              <w:t>Костюм рабочий "Строитель" с СОП</w:t>
            </w:r>
          </w:p>
        </w:tc>
        <w:tc>
          <w:tcPr>
            <w:tcW w:w="960" w:type="dxa"/>
            <w:tcBorders>
              <w:top w:val="nil"/>
              <w:left w:val="nil"/>
              <w:bottom w:val="single" w:sz="4" w:space="0" w:color="auto"/>
              <w:right w:val="single" w:sz="4" w:space="0" w:color="auto"/>
            </w:tcBorders>
            <w:shd w:val="clear" w:color="auto" w:fill="auto"/>
            <w:noWrap/>
            <w:vAlign w:val="bottom"/>
            <w:hideMark/>
          </w:tcPr>
          <w:p w14:paraId="66265DEF" w14:textId="77777777" w:rsidR="00797E38" w:rsidRPr="00797E38" w:rsidRDefault="00797E38" w:rsidP="00797E38">
            <w:pPr>
              <w:jc w:val="right"/>
              <w:rPr>
                <w:color w:val="000000"/>
                <w:sz w:val="22"/>
                <w:szCs w:val="22"/>
                <w:lang w:eastAsia="ru-RU"/>
              </w:rPr>
            </w:pPr>
            <w:r w:rsidRPr="00797E38">
              <w:rPr>
                <w:color w:val="000000"/>
                <w:sz w:val="22"/>
                <w:szCs w:val="22"/>
                <w:lang w:eastAsia="ru-RU"/>
              </w:rPr>
              <w:t>37</w:t>
            </w:r>
          </w:p>
        </w:tc>
        <w:tc>
          <w:tcPr>
            <w:tcW w:w="1216" w:type="dxa"/>
            <w:tcBorders>
              <w:top w:val="nil"/>
              <w:left w:val="nil"/>
              <w:bottom w:val="single" w:sz="4" w:space="0" w:color="auto"/>
              <w:right w:val="single" w:sz="4" w:space="0" w:color="auto"/>
            </w:tcBorders>
            <w:shd w:val="clear" w:color="auto" w:fill="auto"/>
            <w:noWrap/>
            <w:vAlign w:val="bottom"/>
            <w:hideMark/>
          </w:tcPr>
          <w:p w14:paraId="68EE7C21" w14:textId="77777777" w:rsidR="00797E38" w:rsidRPr="00797E38" w:rsidRDefault="00797E38" w:rsidP="00797E38">
            <w:pPr>
              <w:jc w:val="right"/>
              <w:rPr>
                <w:color w:val="000000"/>
                <w:sz w:val="22"/>
                <w:szCs w:val="22"/>
                <w:lang w:eastAsia="ru-RU"/>
              </w:rPr>
            </w:pPr>
            <w:r w:rsidRPr="00797E38">
              <w:rPr>
                <w:color w:val="000000"/>
                <w:sz w:val="22"/>
                <w:szCs w:val="22"/>
                <w:lang w:eastAsia="ru-RU"/>
              </w:rPr>
              <w:t>2070</w:t>
            </w:r>
          </w:p>
        </w:tc>
        <w:tc>
          <w:tcPr>
            <w:tcW w:w="1559" w:type="dxa"/>
            <w:tcBorders>
              <w:top w:val="nil"/>
              <w:left w:val="nil"/>
              <w:bottom w:val="single" w:sz="4" w:space="0" w:color="auto"/>
              <w:right w:val="single" w:sz="4" w:space="0" w:color="auto"/>
            </w:tcBorders>
            <w:shd w:val="clear" w:color="auto" w:fill="auto"/>
            <w:noWrap/>
            <w:vAlign w:val="bottom"/>
            <w:hideMark/>
          </w:tcPr>
          <w:p w14:paraId="201CE3D1" w14:textId="77777777" w:rsidR="00797E38" w:rsidRPr="00797E38" w:rsidRDefault="00797E38" w:rsidP="00797E38">
            <w:pPr>
              <w:jc w:val="right"/>
              <w:rPr>
                <w:color w:val="000000"/>
                <w:sz w:val="22"/>
                <w:szCs w:val="22"/>
                <w:lang w:eastAsia="ru-RU"/>
              </w:rPr>
            </w:pPr>
            <w:r w:rsidRPr="00797E38">
              <w:rPr>
                <w:color w:val="000000"/>
                <w:sz w:val="22"/>
                <w:szCs w:val="22"/>
                <w:lang w:eastAsia="ru-RU"/>
              </w:rPr>
              <w:t>76590</w:t>
            </w:r>
          </w:p>
        </w:tc>
      </w:tr>
      <w:tr w:rsidR="00797E38" w:rsidRPr="00797E38" w14:paraId="3C1C74AA" w14:textId="77777777" w:rsidTr="00CD15AF">
        <w:trPr>
          <w:trHeight w:val="300"/>
          <w:jc w:val="center"/>
        </w:trPr>
        <w:tc>
          <w:tcPr>
            <w:tcW w:w="5332" w:type="dxa"/>
            <w:tcBorders>
              <w:top w:val="nil"/>
              <w:left w:val="single" w:sz="4" w:space="0" w:color="auto"/>
              <w:bottom w:val="single" w:sz="4" w:space="0" w:color="auto"/>
              <w:right w:val="single" w:sz="4" w:space="0" w:color="auto"/>
            </w:tcBorders>
            <w:shd w:val="clear" w:color="auto" w:fill="auto"/>
            <w:noWrap/>
            <w:vAlign w:val="bottom"/>
            <w:hideMark/>
          </w:tcPr>
          <w:p w14:paraId="6EFFB4D5" w14:textId="77777777" w:rsidR="00797E38" w:rsidRPr="00797E38" w:rsidRDefault="00797E38" w:rsidP="00797E38">
            <w:pPr>
              <w:rPr>
                <w:color w:val="000000"/>
                <w:sz w:val="22"/>
                <w:szCs w:val="22"/>
                <w:lang w:eastAsia="ru-RU"/>
              </w:rPr>
            </w:pPr>
            <w:r w:rsidRPr="00797E38">
              <w:rPr>
                <w:color w:val="000000"/>
                <w:sz w:val="22"/>
                <w:szCs w:val="22"/>
                <w:lang w:eastAsia="ru-RU"/>
              </w:rPr>
              <w:t>костюм зимний рабочий "Мастер</w:t>
            </w:r>
            <w:proofErr w:type="gramStart"/>
            <w:r w:rsidRPr="00797E38">
              <w:rPr>
                <w:color w:val="000000"/>
                <w:sz w:val="22"/>
                <w:szCs w:val="22"/>
                <w:lang w:eastAsia="ru-RU"/>
              </w:rPr>
              <w:t>"  с</w:t>
            </w:r>
            <w:proofErr w:type="gramEnd"/>
            <w:r w:rsidRPr="00797E38">
              <w:rPr>
                <w:color w:val="000000"/>
                <w:sz w:val="22"/>
                <w:szCs w:val="22"/>
                <w:lang w:eastAsia="ru-RU"/>
              </w:rPr>
              <w:t xml:space="preserve"> полукомбинезоном</w:t>
            </w:r>
          </w:p>
        </w:tc>
        <w:tc>
          <w:tcPr>
            <w:tcW w:w="960" w:type="dxa"/>
            <w:tcBorders>
              <w:top w:val="nil"/>
              <w:left w:val="nil"/>
              <w:bottom w:val="single" w:sz="4" w:space="0" w:color="auto"/>
              <w:right w:val="single" w:sz="4" w:space="0" w:color="auto"/>
            </w:tcBorders>
            <w:shd w:val="clear" w:color="auto" w:fill="auto"/>
            <w:noWrap/>
            <w:vAlign w:val="bottom"/>
            <w:hideMark/>
          </w:tcPr>
          <w:p w14:paraId="62C9332E" w14:textId="77777777" w:rsidR="00797E38" w:rsidRPr="00797E38" w:rsidRDefault="00797E38" w:rsidP="00797E38">
            <w:pPr>
              <w:jc w:val="right"/>
              <w:rPr>
                <w:color w:val="000000"/>
                <w:sz w:val="22"/>
                <w:szCs w:val="22"/>
                <w:lang w:eastAsia="ru-RU"/>
              </w:rPr>
            </w:pPr>
            <w:r w:rsidRPr="00797E38">
              <w:rPr>
                <w:color w:val="000000"/>
                <w:sz w:val="22"/>
                <w:szCs w:val="22"/>
                <w:lang w:eastAsia="ru-RU"/>
              </w:rPr>
              <w:t>37</w:t>
            </w:r>
          </w:p>
        </w:tc>
        <w:tc>
          <w:tcPr>
            <w:tcW w:w="1216" w:type="dxa"/>
            <w:tcBorders>
              <w:top w:val="nil"/>
              <w:left w:val="nil"/>
              <w:bottom w:val="single" w:sz="4" w:space="0" w:color="auto"/>
              <w:right w:val="single" w:sz="4" w:space="0" w:color="auto"/>
            </w:tcBorders>
            <w:shd w:val="clear" w:color="auto" w:fill="auto"/>
            <w:noWrap/>
            <w:vAlign w:val="bottom"/>
            <w:hideMark/>
          </w:tcPr>
          <w:p w14:paraId="5BBD69D0" w14:textId="77777777" w:rsidR="00797E38" w:rsidRPr="00797E38" w:rsidRDefault="00797E38" w:rsidP="00797E38">
            <w:pPr>
              <w:jc w:val="right"/>
              <w:rPr>
                <w:color w:val="000000"/>
                <w:sz w:val="22"/>
                <w:szCs w:val="22"/>
                <w:lang w:eastAsia="ru-RU"/>
              </w:rPr>
            </w:pPr>
            <w:r w:rsidRPr="00797E38">
              <w:rPr>
                <w:color w:val="000000"/>
                <w:sz w:val="22"/>
                <w:szCs w:val="22"/>
                <w:lang w:eastAsia="ru-RU"/>
              </w:rPr>
              <w:t>2200</w:t>
            </w:r>
          </w:p>
        </w:tc>
        <w:tc>
          <w:tcPr>
            <w:tcW w:w="1559" w:type="dxa"/>
            <w:tcBorders>
              <w:top w:val="nil"/>
              <w:left w:val="nil"/>
              <w:bottom w:val="single" w:sz="4" w:space="0" w:color="auto"/>
              <w:right w:val="single" w:sz="4" w:space="0" w:color="auto"/>
            </w:tcBorders>
            <w:shd w:val="clear" w:color="auto" w:fill="auto"/>
            <w:noWrap/>
            <w:vAlign w:val="bottom"/>
            <w:hideMark/>
          </w:tcPr>
          <w:p w14:paraId="0C91454E" w14:textId="77777777" w:rsidR="00797E38" w:rsidRPr="00797E38" w:rsidRDefault="00797E38" w:rsidP="00797E38">
            <w:pPr>
              <w:jc w:val="right"/>
              <w:rPr>
                <w:color w:val="000000"/>
                <w:sz w:val="22"/>
                <w:szCs w:val="22"/>
                <w:lang w:eastAsia="ru-RU"/>
              </w:rPr>
            </w:pPr>
            <w:r w:rsidRPr="00797E38">
              <w:rPr>
                <w:color w:val="000000"/>
                <w:sz w:val="22"/>
                <w:szCs w:val="22"/>
                <w:lang w:eastAsia="ru-RU"/>
              </w:rPr>
              <w:t>81400</w:t>
            </w:r>
          </w:p>
        </w:tc>
      </w:tr>
      <w:tr w:rsidR="00797E38" w:rsidRPr="00797E38" w14:paraId="0E1053C2" w14:textId="77777777" w:rsidTr="00CD15AF">
        <w:trPr>
          <w:trHeight w:val="300"/>
          <w:jc w:val="center"/>
        </w:trPr>
        <w:tc>
          <w:tcPr>
            <w:tcW w:w="5332" w:type="dxa"/>
            <w:tcBorders>
              <w:top w:val="nil"/>
              <w:left w:val="single" w:sz="4" w:space="0" w:color="auto"/>
              <w:bottom w:val="single" w:sz="4" w:space="0" w:color="auto"/>
              <w:right w:val="single" w:sz="4" w:space="0" w:color="auto"/>
            </w:tcBorders>
            <w:shd w:val="clear" w:color="auto" w:fill="auto"/>
            <w:noWrap/>
            <w:vAlign w:val="bottom"/>
            <w:hideMark/>
          </w:tcPr>
          <w:p w14:paraId="2AB4617F" w14:textId="77777777" w:rsidR="00797E38" w:rsidRPr="00797E38" w:rsidRDefault="00797E38" w:rsidP="00797E38">
            <w:pPr>
              <w:rPr>
                <w:color w:val="000000"/>
                <w:sz w:val="22"/>
                <w:szCs w:val="22"/>
                <w:lang w:eastAsia="ru-RU"/>
              </w:rPr>
            </w:pPr>
            <w:r w:rsidRPr="00797E38">
              <w:rPr>
                <w:color w:val="000000"/>
                <w:sz w:val="22"/>
                <w:szCs w:val="22"/>
                <w:lang w:eastAsia="ru-RU"/>
              </w:rPr>
              <w:t>ботинки рабочие "Профи"</w:t>
            </w:r>
          </w:p>
        </w:tc>
        <w:tc>
          <w:tcPr>
            <w:tcW w:w="960" w:type="dxa"/>
            <w:tcBorders>
              <w:top w:val="nil"/>
              <w:left w:val="nil"/>
              <w:bottom w:val="single" w:sz="4" w:space="0" w:color="auto"/>
              <w:right w:val="single" w:sz="4" w:space="0" w:color="auto"/>
            </w:tcBorders>
            <w:shd w:val="clear" w:color="auto" w:fill="auto"/>
            <w:noWrap/>
            <w:vAlign w:val="bottom"/>
            <w:hideMark/>
          </w:tcPr>
          <w:p w14:paraId="650D0067" w14:textId="77777777" w:rsidR="00797E38" w:rsidRPr="00797E38" w:rsidRDefault="00797E38" w:rsidP="00797E38">
            <w:pPr>
              <w:jc w:val="right"/>
              <w:rPr>
                <w:color w:val="000000"/>
                <w:sz w:val="22"/>
                <w:szCs w:val="22"/>
                <w:lang w:eastAsia="ru-RU"/>
              </w:rPr>
            </w:pPr>
            <w:r w:rsidRPr="00797E38">
              <w:rPr>
                <w:color w:val="000000"/>
                <w:sz w:val="22"/>
                <w:szCs w:val="22"/>
                <w:lang w:eastAsia="ru-RU"/>
              </w:rPr>
              <w:t>17</w:t>
            </w:r>
          </w:p>
        </w:tc>
        <w:tc>
          <w:tcPr>
            <w:tcW w:w="1216" w:type="dxa"/>
            <w:tcBorders>
              <w:top w:val="nil"/>
              <w:left w:val="nil"/>
              <w:bottom w:val="single" w:sz="4" w:space="0" w:color="auto"/>
              <w:right w:val="single" w:sz="4" w:space="0" w:color="auto"/>
            </w:tcBorders>
            <w:shd w:val="clear" w:color="auto" w:fill="auto"/>
            <w:noWrap/>
            <w:vAlign w:val="bottom"/>
            <w:hideMark/>
          </w:tcPr>
          <w:p w14:paraId="3ED56342" w14:textId="77777777" w:rsidR="00797E38" w:rsidRPr="00797E38" w:rsidRDefault="00797E38" w:rsidP="00797E38">
            <w:pPr>
              <w:jc w:val="right"/>
              <w:rPr>
                <w:color w:val="000000"/>
                <w:sz w:val="22"/>
                <w:szCs w:val="22"/>
                <w:lang w:eastAsia="ru-RU"/>
              </w:rPr>
            </w:pPr>
            <w:r w:rsidRPr="00797E38">
              <w:rPr>
                <w:color w:val="000000"/>
                <w:sz w:val="22"/>
                <w:szCs w:val="22"/>
                <w:lang w:eastAsia="ru-RU"/>
              </w:rPr>
              <w:t>1200</w:t>
            </w:r>
          </w:p>
        </w:tc>
        <w:tc>
          <w:tcPr>
            <w:tcW w:w="1559" w:type="dxa"/>
            <w:tcBorders>
              <w:top w:val="nil"/>
              <w:left w:val="nil"/>
              <w:bottom w:val="single" w:sz="4" w:space="0" w:color="auto"/>
              <w:right w:val="single" w:sz="4" w:space="0" w:color="auto"/>
            </w:tcBorders>
            <w:shd w:val="clear" w:color="auto" w:fill="auto"/>
            <w:noWrap/>
            <w:vAlign w:val="bottom"/>
            <w:hideMark/>
          </w:tcPr>
          <w:p w14:paraId="1B4DADC6" w14:textId="77777777" w:rsidR="00797E38" w:rsidRPr="00797E38" w:rsidRDefault="00797E38" w:rsidP="00797E38">
            <w:pPr>
              <w:jc w:val="right"/>
              <w:rPr>
                <w:color w:val="000000"/>
                <w:sz w:val="22"/>
                <w:szCs w:val="22"/>
                <w:lang w:eastAsia="ru-RU"/>
              </w:rPr>
            </w:pPr>
            <w:r w:rsidRPr="00797E38">
              <w:rPr>
                <w:color w:val="000000"/>
                <w:sz w:val="22"/>
                <w:szCs w:val="22"/>
                <w:lang w:eastAsia="ru-RU"/>
              </w:rPr>
              <w:t>20400</w:t>
            </w:r>
          </w:p>
        </w:tc>
      </w:tr>
      <w:tr w:rsidR="00797E38" w:rsidRPr="00797E38" w14:paraId="4449F223" w14:textId="77777777" w:rsidTr="00CD15AF">
        <w:trPr>
          <w:trHeight w:val="300"/>
          <w:jc w:val="center"/>
        </w:trPr>
        <w:tc>
          <w:tcPr>
            <w:tcW w:w="5332" w:type="dxa"/>
            <w:tcBorders>
              <w:top w:val="nil"/>
              <w:left w:val="single" w:sz="4" w:space="0" w:color="auto"/>
              <w:bottom w:val="single" w:sz="4" w:space="0" w:color="auto"/>
              <w:right w:val="single" w:sz="4" w:space="0" w:color="auto"/>
            </w:tcBorders>
            <w:shd w:val="clear" w:color="auto" w:fill="auto"/>
            <w:noWrap/>
            <w:vAlign w:val="bottom"/>
            <w:hideMark/>
          </w:tcPr>
          <w:p w14:paraId="2369F040" w14:textId="77777777" w:rsidR="00797E38" w:rsidRPr="00797E38" w:rsidRDefault="00797E38" w:rsidP="00797E38">
            <w:pPr>
              <w:rPr>
                <w:color w:val="000000"/>
                <w:sz w:val="22"/>
                <w:szCs w:val="22"/>
                <w:lang w:eastAsia="ru-RU"/>
              </w:rPr>
            </w:pPr>
            <w:r w:rsidRPr="00797E38">
              <w:rPr>
                <w:color w:val="000000"/>
                <w:sz w:val="22"/>
                <w:szCs w:val="22"/>
                <w:lang w:eastAsia="ru-RU"/>
              </w:rPr>
              <w:t xml:space="preserve">бахилы морозостойкие с </w:t>
            </w:r>
            <w:proofErr w:type="spellStart"/>
            <w:proofErr w:type="gramStart"/>
            <w:r w:rsidRPr="00797E38">
              <w:rPr>
                <w:color w:val="000000"/>
                <w:sz w:val="22"/>
                <w:szCs w:val="22"/>
                <w:lang w:eastAsia="ru-RU"/>
              </w:rPr>
              <w:t>брез.надст</w:t>
            </w:r>
            <w:proofErr w:type="spellEnd"/>
            <w:proofErr w:type="gramEnd"/>
            <w:r w:rsidRPr="00797E38">
              <w:rPr>
                <w:color w:val="000000"/>
                <w:sz w:val="22"/>
                <w:szCs w:val="22"/>
                <w:lang w:eastAsia="ru-RU"/>
              </w:rPr>
              <w:t>.</w:t>
            </w:r>
          </w:p>
        </w:tc>
        <w:tc>
          <w:tcPr>
            <w:tcW w:w="960" w:type="dxa"/>
            <w:tcBorders>
              <w:top w:val="nil"/>
              <w:left w:val="nil"/>
              <w:bottom w:val="single" w:sz="4" w:space="0" w:color="auto"/>
              <w:right w:val="single" w:sz="4" w:space="0" w:color="auto"/>
            </w:tcBorders>
            <w:shd w:val="clear" w:color="auto" w:fill="auto"/>
            <w:noWrap/>
            <w:vAlign w:val="bottom"/>
            <w:hideMark/>
          </w:tcPr>
          <w:p w14:paraId="323298A0" w14:textId="77777777" w:rsidR="00797E38" w:rsidRPr="00797E38" w:rsidRDefault="00797E38" w:rsidP="00797E38">
            <w:pPr>
              <w:jc w:val="right"/>
              <w:rPr>
                <w:color w:val="000000"/>
                <w:sz w:val="22"/>
                <w:szCs w:val="22"/>
                <w:lang w:eastAsia="ru-RU"/>
              </w:rPr>
            </w:pPr>
            <w:r w:rsidRPr="00797E38">
              <w:rPr>
                <w:color w:val="000000"/>
                <w:sz w:val="22"/>
                <w:szCs w:val="22"/>
                <w:lang w:eastAsia="ru-RU"/>
              </w:rPr>
              <w:t>17</w:t>
            </w:r>
          </w:p>
        </w:tc>
        <w:tc>
          <w:tcPr>
            <w:tcW w:w="1216" w:type="dxa"/>
            <w:tcBorders>
              <w:top w:val="nil"/>
              <w:left w:val="nil"/>
              <w:bottom w:val="single" w:sz="4" w:space="0" w:color="auto"/>
              <w:right w:val="single" w:sz="4" w:space="0" w:color="auto"/>
            </w:tcBorders>
            <w:shd w:val="clear" w:color="auto" w:fill="auto"/>
            <w:noWrap/>
            <w:vAlign w:val="bottom"/>
            <w:hideMark/>
          </w:tcPr>
          <w:p w14:paraId="5A15EFA4" w14:textId="77777777" w:rsidR="00797E38" w:rsidRPr="00797E38" w:rsidRDefault="00797E38" w:rsidP="00797E38">
            <w:pPr>
              <w:jc w:val="right"/>
              <w:rPr>
                <w:color w:val="000000"/>
                <w:sz w:val="22"/>
                <w:szCs w:val="22"/>
                <w:lang w:eastAsia="ru-RU"/>
              </w:rPr>
            </w:pPr>
            <w:r w:rsidRPr="00797E38">
              <w:rPr>
                <w:color w:val="000000"/>
                <w:sz w:val="22"/>
                <w:szCs w:val="22"/>
                <w:lang w:eastAsia="ru-RU"/>
              </w:rPr>
              <w:t>650</w:t>
            </w:r>
          </w:p>
        </w:tc>
        <w:tc>
          <w:tcPr>
            <w:tcW w:w="1559" w:type="dxa"/>
            <w:tcBorders>
              <w:top w:val="nil"/>
              <w:left w:val="nil"/>
              <w:bottom w:val="single" w:sz="4" w:space="0" w:color="auto"/>
              <w:right w:val="single" w:sz="4" w:space="0" w:color="auto"/>
            </w:tcBorders>
            <w:shd w:val="clear" w:color="auto" w:fill="auto"/>
            <w:noWrap/>
            <w:vAlign w:val="bottom"/>
            <w:hideMark/>
          </w:tcPr>
          <w:p w14:paraId="1697454A" w14:textId="77777777" w:rsidR="00797E38" w:rsidRPr="00797E38" w:rsidRDefault="00797E38" w:rsidP="00797E38">
            <w:pPr>
              <w:jc w:val="right"/>
              <w:rPr>
                <w:color w:val="000000"/>
                <w:sz w:val="22"/>
                <w:szCs w:val="22"/>
                <w:lang w:eastAsia="ru-RU"/>
              </w:rPr>
            </w:pPr>
            <w:r w:rsidRPr="00797E38">
              <w:rPr>
                <w:color w:val="000000"/>
                <w:sz w:val="22"/>
                <w:szCs w:val="22"/>
                <w:lang w:eastAsia="ru-RU"/>
              </w:rPr>
              <w:t>11050</w:t>
            </w:r>
          </w:p>
        </w:tc>
      </w:tr>
      <w:tr w:rsidR="00797E38" w:rsidRPr="00797E38" w14:paraId="40CB0CBC" w14:textId="77777777" w:rsidTr="00CD15AF">
        <w:trPr>
          <w:trHeight w:val="300"/>
          <w:jc w:val="center"/>
        </w:trPr>
        <w:tc>
          <w:tcPr>
            <w:tcW w:w="5332" w:type="dxa"/>
            <w:tcBorders>
              <w:top w:val="nil"/>
              <w:left w:val="single" w:sz="4" w:space="0" w:color="auto"/>
              <w:bottom w:val="single" w:sz="4" w:space="0" w:color="auto"/>
              <w:right w:val="single" w:sz="4" w:space="0" w:color="auto"/>
            </w:tcBorders>
            <w:shd w:val="clear" w:color="auto" w:fill="auto"/>
            <w:noWrap/>
            <w:vAlign w:val="bottom"/>
            <w:hideMark/>
          </w:tcPr>
          <w:p w14:paraId="63DB02C7" w14:textId="77777777" w:rsidR="00797E38" w:rsidRPr="00797E38" w:rsidRDefault="00797E38" w:rsidP="00797E38">
            <w:pPr>
              <w:rPr>
                <w:color w:val="000000"/>
                <w:sz w:val="22"/>
                <w:szCs w:val="22"/>
                <w:lang w:eastAsia="ru-RU"/>
              </w:rPr>
            </w:pPr>
            <w:r w:rsidRPr="00797E38">
              <w:rPr>
                <w:color w:val="000000"/>
                <w:sz w:val="22"/>
                <w:szCs w:val="22"/>
                <w:lang w:eastAsia="ru-RU"/>
              </w:rPr>
              <w:t>жилет</w:t>
            </w:r>
          </w:p>
        </w:tc>
        <w:tc>
          <w:tcPr>
            <w:tcW w:w="960" w:type="dxa"/>
            <w:tcBorders>
              <w:top w:val="nil"/>
              <w:left w:val="nil"/>
              <w:bottom w:val="single" w:sz="4" w:space="0" w:color="auto"/>
              <w:right w:val="single" w:sz="4" w:space="0" w:color="auto"/>
            </w:tcBorders>
            <w:shd w:val="clear" w:color="auto" w:fill="auto"/>
            <w:noWrap/>
            <w:vAlign w:val="bottom"/>
            <w:hideMark/>
          </w:tcPr>
          <w:p w14:paraId="640672DE" w14:textId="77777777" w:rsidR="00797E38" w:rsidRPr="00797E38" w:rsidRDefault="00797E38" w:rsidP="00797E38">
            <w:pPr>
              <w:jc w:val="right"/>
              <w:rPr>
                <w:color w:val="000000"/>
                <w:sz w:val="22"/>
                <w:szCs w:val="22"/>
                <w:lang w:eastAsia="ru-RU"/>
              </w:rPr>
            </w:pPr>
            <w:r w:rsidRPr="00797E38">
              <w:rPr>
                <w:color w:val="000000"/>
                <w:sz w:val="22"/>
                <w:szCs w:val="22"/>
                <w:lang w:eastAsia="ru-RU"/>
              </w:rPr>
              <w:t>8</w:t>
            </w:r>
          </w:p>
        </w:tc>
        <w:tc>
          <w:tcPr>
            <w:tcW w:w="1216" w:type="dxa"/>
            <w:tcBorders>
              <w:top w:val="nil"/>
              <w:left w:val="nil"/>
              <w:bottom w:val="single" w:sz="4" w:space="0" w:color="auto"/>
              <w:right w:val="single" w:sz="4" w:space="0" w:color="auto"/>
            </w:tcBorders>
            <w:shd w:val="clear" w:color="auto" w:fill="auto"/>
            <w:noWrap/>
            <w:vAlign w:val="bottom"/>
            <w:hideMark/>
          </w:tcPr>
          <w:p w14:paraId="6671A209" w14:textId="77777777" w:rsidR="00797E38" w:rsidRPr="00797E38" w:rsidRDefault="00797E38" w:rsidP="00797E38">
            <w:pPr>
              <w:jc w:val="right"/>
              <w:rPr>
                <w:color w:val="000000"/>
                <w:sz w:val="22"/>
                <w:szCs w:val="22"/>
                <w:lang w:eastAsia="ru-RU"/>
              </w:rPr>
            </w:pPr>
            <w:r w:rsidRPr="00797E38">
              <w:rPr>
                <w:color w:val="000000"/>
                <w:sz w:val="22"/>
                <w:szCs w:val="22"/>
                <w:lang w:eastAsia="ru-RU"/>
              </w:rPr>
              <w:t>250</w:t>
            </w:r>
          </w:p>
        </w:tc>
        <w:tc>
          <w:tcPr>
            <w:tcW w:w="1559" w:type="dxa"/>
            <w:tcBorders>
              <w:top w:val="nil"/>
              <w:left w:val="nil"/>
              <w:bottom w:val="single" w:sz="4" w:space="0" w:color="auto"/>
              <w:right w:val="single" w:sz="4" w:space="0" w:color="auto"/>
            </w:tcBorders>
            <w:shd w:val="clear" w:color="auto" w:fill="auto"/>
            <w:noWrap/>
            <w:vAlign w:val="bottom"/>
            <w:hideMark/>
          </w:tcPr>
          <w:p w14:paraId="306228FC" w14:textId="77777777" w:rsidR="00797E38" w:rsidRPr="00797E38" w:rsidRDefault="00797E38" w:rsidP="00797E38">
            <w:pPr>
              <w:jc w:val="right"/>
              <w:rPr>
                <w:color w:val="000000"/>
                <w:sz w:val="22"/>
                <w:szCs w:val="22"/>
                <w:lang w:eastAsia="ru-RU"/>
              </w:rPr>
            </w:pPr>
            <w:r w:rsidRPr="00797E38">
              <w:rPr>
                <w:color w:val="000000"/>
                <w:sz w:val="22"/>
                <w:szCs w:val="22"/>
                <w:lang w:eastAsia="ru-RU"/>
              </w:rPr>
              <w:t>2000</w:t>
            </w:r>
          </w:p>
        </w:tc>
      </w:tr>
      <w:tr w:rsidR="00797E38" w:rsidRPr="00797E38" w14:paraId="09C04971" w14:textId="77777777" w:rsidTr="00CD15AF">
        <w:trPr>
          <w:trHeight w:val="300"/>
          <w:jc w:val="center"/>
        </w:trPr>
        <w:tc>
          <w:tcPr>
            <w:tcW w:w="5332" w:type="dxa"/>
            <w:tcBorders>
              <w:top w:val="nil"/>
              <w:left w:val="single" w:sz="4" w:space="0" w:color="auto"/>
              <w:bottom w:val="single" w:sz="4" w:space="0" w:color="auto"/>
              <w:right w:val="single" w:sz="4" w:space="0" w:color="auto"/>
            </w:tcBorders>
            <w:shd w:val="clear" w:color="auto" w:fill="auto"/>
            <w:noWrap/>
            <w:vAlign w:val="bottom"/>
            <w:hideMark/>
          </w:tcPr>
          <w:p w14:paraId="48B4632F" w14:textId="77777777" w:rsidR="00797E38" w:rsidRPr="00797E38" w:rsidRDefault="00797E38" w:rsidP="00797E38">
            <w:pPr>
              <w:rPr>
                <w:color w:val="000000"/>
                <w:sz w:val="22"/>
                <w:szCs w:val="22"/>
                <w:lang w:eastAsia="ru-RU"/>
              </w:rPr>
            </w:pPr>
            <w:r w:rsidRPr="00797E38">
              <w:rPr>
                <w:color w:val="000000"/>
                <w:sz w:val="22"/>
                <w:szCs w:val="22"/>
                <w:lang w:eastAsia="ru-RU"/>
              </w:rPr>
              <w:t>мыло</w:t>
            </w:r>
          </w:p>
        </w:tc>
        <w:tc>
          <w:tcPr>
            <w:tcW w:w="960" w:type="dxa"/>
            <w:tcBorders>
              <w:top w:val="nil"/>
              <w:left w:val="nil"/>
              <w:bottom w:val="single" w:sz="4" w:space="0" w:color="auto"/>
              <w:right w:val="single" w:sz="4" w:space="0" w:color="auto"/>
            </w:tcBorders>
            <w:shd w:val="clear" w:color="auto" w:fill="auto"/>
            <w:noWrap/>
            <w:vAlign w:val="bottom"/>
            <w:hideMark/>
          </w:tcPr>
          <w:p w14:paraId="4B4DE893" w14:textId="77777777" w:rsidR="00797E38" w:rsidRPr="00797E38" w:rsidRDefault="00797E38" w:rsidP="00797E38">
            <w:pPr>
              <w:jc w:val="right"/>
              <w:rPr>
                <w:color w:val="000000"/>
                <w:sz w:val="22"/>
                <w:szCs w:val="22"/>
                <w:lang w:eastAsia="ru-RU"/>
              </w:rPr>
            </w:pPr>
            <w:r w:rsidRPr="00797E38">
              <w:rPr>
                <w:color w:val="000000"/>
                <w:sz w:val="22"/>
                <w:szCs w:val="22"/>
                <w:lang w:eastAsia="ru-RU"/>
              </w:rPr>
              <w:t>444</w:t>
            </w:r>
          </w:p>
        </w:tc>
        <w:tc>
          <w:tcPr>
            <w:tcW w:w="1216" w:type="dxa"/>
            <w:tcBorders>
              <w:top w:val="nil"/>
              <w:left w:val="nil"/>
              <w:bottom w:val="single" w:sz="4" w:space="0" w:color="auto"/>
              <w:right w:val="single" w:sz="4" w:space="0" w:color="auto"/>
            </w:tcBorders>
            <w:shd w:val="clear" w:color="auto" w:fill="auto"/>
            <w:noWrap/>
            <w:vAlign w:val="bottom"/>
            <w:hideMark/>
          </w:tcPr>
          <w:p w14:paraId="06E03BD4" w14:textId="77777777" w:rsidR="00797E38" w:rsidRPr="00797E38" w:rsidRDefault="00797E38" w:rsidP="00797E38">
            <w:pPr>
              <w:jc w:val="right"/>
              <w:rPr>
                <w:color w:val="000000"/>
                <w:sz w:val="22"/>
                <w:szCs w:val="22"/>
                <w:lang w:eastAsia="ru-RU"/>
              </w:rPr>
            </w:pPr>
            <w:r w:rsidRPr="00797E38">
              <w:rPr>
                <w:color w:val="000000"/>
                <w:sz w:val="22"/>
                <w:szCs w:val="22"/>
                <w:lang w:eastAsia="ru-RU"/>
              </w:rPr>
              <w:t>25</w:t>
            </w:r>
          </w:p>
        </w:tc>
        <w:tc>
          <w:tcPr>
            <w:tcW w:w="1559" w:type="dxa"/>
            <w:tcBorders>
              <w:top w:val="nil"/>
              <w:left w:val="nil"/>
              <w:bottom w:val="single" w:sz="4" w:space="0" w:color="auto"/>
              <w:right w:val="single" w:sz="4" w:space="0" w:color="auto"/>
            </w:tcBorders>
            <w:shd w:val="clear" w:color="auto" w:fill="auto"/>
            <w:noWrap/>
            <w:vAlign w:val="bottom"/>
            <w:hideMark/>
          </w:tcPr>
          <w:p w14:paraId="6363E11F" w14:textId="77777777" w:rsidR="00797E38" w:rsidRPr="00797E38" w:rsidRDefault="00797E38" w:rsidP="00797E38">
            <w:pPr>
              <w:jc w:val="right"/>
              <w:rPr>
                <w:color w:val="000000"/>
                <w:sz w:val="22"/>
                <w:szCs w:val="22"/>
                <w:lang w:eastAsia="ru-RU"/>
              </w:rPr>
            </w:pPr>
            <w:r w:rsidRPr="00797E38">
              <w:rPr>
                <w:color w:val="000000"/>
                <w:sz w:val="22"/>
                <w:szCs w:val="22"/>
                <w:lang w:eastAsia="ru-RU"/>
              </w:rPr>
              <w:t>11100</w:t>
            </w:r>
          </w:p>
        </w:tc>
      </w:tr>
      <w:tr w:rsidR="00797E38" w:rsidRPr="00797E38" w14:paraId="5B42F629" w14:textId="77777777" w:rsidTr="00CD15AF">
        <w:trPr>
          <w:trHeight w:val="300"/>
          <w:jc w:val="center"/>
        </w:trPr>
        <w:tc>
          <w:tcPr>
            <w:tcW w:w="5332" w:type="dxa"/>
            <w:tcBorders>
              <w:top w:val="nil"/>
              <w:left w:val="single" w:sz="4" w:space="0" w:color="auto"/>
              <w:bottom w:val="single" w:sz="4" w:space="0" w:color="auto"/>
              <w:right w:val="single" w:sz="4" w:space="0" w:color="auto"/>
            </w:tcBorders>
            <w:shd w:val="clear" w:color="auto" w:fill="auto"/>
            <w:noWrap/>
            <w:vAlign w:val="bottom"/>
            <w:hideMark/>
          </w:tcPr>
          <w:p w14:paraId="30CE2C19" w14:textId="77777777" w:rsidR="00797E38" w:rsidRPr="00797E38" w:rsidRDefault="00797E38" w:rsidP="00797E38">
            <w:pPr>
              <w:rPr>
                <w:color w:val="000000"/>
                <w:sz w:val="22"/>
                <w:szCs w:val="22"/>
                <w:lang w:eastAsia="ru-RU"/>
              </w:rPr>
            </w:pPr>
            <w:r w:rsidRPr="00797E38">
              <w:rPr>
                <w:color w:val="000000"/>
                <w:sz w:val="22"/>
                <w:szCs w:val="22"/>
                <w:lang w:eastAsia="ru-RU"/>
              </w:rPr>
              <w:t>перчатки</w:t>
            </w:r>
          </w:p>
        </w:tc>
        <w:tc>
          <w:tcPr>
            <w:tcW w:w="960" w:type="dxa"/>
            <w:tcBorders>
              <w:top w:val="nil"/>
              <w:left w:val="nil"/>
              <w:bottom w:val="single" w:sz="4" w:space="0" w:color="auto"/>
              <w:right w:val="single" w:sz="4" w:space="0" w:color="auto"/>
            </w:tcBorders>
            <w:shd w:val="clear" w:color="auto" w:fill="auto"/>
            <w:noWrap/>
            <w:vAlign w:val="bottom"/>
            <w:hideMark/>
          </w:tcPr>
          <w:p w14:paraId="707E8FD3" w14:textId="77777777" w:rsidR="00797E38" w:rsidRPr="00797E38" w:rsidRDefault="00797E38" w:rsidP="00797E38">
            <w:pPr>
              <w:jc w:val="right"/>
              <w:rPr>
                <w:color w:val="000000"/>
                <w:sz w:val="22"/>
                <w:szCs w:val="22"/>
                <w:lang w:eastAsia="ru-RU"/>
              </w:rPr>
            </w:pPr>
            <w:r w:rsidRPr="00797E38">
              <w:rPr>
                <w:color w:val="000000"/>
                <w:sz w:val="22"/>
                <w:szCs w:val="22"/>
                <w:lang w:eastAsia="ru-RU"/>
              </w:rPr>
              <w:t>444</w:t>
            </w:r>
          </w:p>
        </w:tc>
        <w:tc>
          <w:tcPr>
            <w:tcW w:w="1216" w:type="dxa"/>
            <w:tcBorders>
              <w:top w:val="nil"/>
              <w:left w:val="nil"/>
              <w:bottom w:val="single" w:sz="4" w:space="0" w:color="auto"/>
              <w:right w:val="single" w:sz="4" w:space="0" w:color="auto"/>
            </w:tcBorders>
            <w:shd w:val="clear" w:color="auto" w:fill="auto"/>
            <w:noWrap/>
            <w:vAlign w:val="bottom"/>
            <w:hideMark/>
          </w:tcPr>
          <w:p w14:paraId="42607C33" w14:textId="77777777" w:rsidR="00797E38" w:rsidRPr="00797E38" w:rsidRDefault="00797E38" w:rsidP="00797E38">
            <w:pPr>
              <w:jc w:val="right"/>
              <w:rPr>
                <w:color w:val="000000"/>
                <w:sz w:val="22"/>
                <w:szCs w:val="22"/>
                <w:lang w:eastAsia="ru-RU"/>
              </w:rPr>
            </w:pPr>
            <w:r w:rsidRPr="00797E38">
              <w:rPr>
                <w:color w:val="000000"/>
                <w:sz w:val="22"/>
                <w:szCs w:val="22"/>
                <w:lang w:eastAsia="ru-RU"/>
              </w:rPr>
              <w:t>15</w:t>
            </w:r>
          </w:p>
        </w:tc>
        <w:tc>
          <w:tcPr>
            <w:tcW w:w="1559" w:type="dxa"/>
            <w:tcBorders>
              <w:top w:val="nil"/>
              <w:left w:val="nil"/>
              <w:bottom w:val="single" w:sz="4" w:space="0" w:color="auto"/>
              <w:right w:val="single" w:sz="4" w:space="0" w:color="auto"/>
            </w:tcBorders>
            <w:shd w:val="clear" w:color="auto" w:fill="auto"/>
            <w:noWrap/>
            <w:vAlign w:val="bottom"/>
            <w:hideMark/>
          </w:tcPr>
          <w:p w14:paraId="0A8995C2" w14:textId="77777777" w:rsidR="00797E38" w:rsidRPr="00797E38" w:rsidRDefault="00797E38" w:rsidP="00797E38">
            <w:pPr>
              <w:jc w:val="right"/>
              <w:rPr>
                <w:color w:val="000000"/>
                <w:sz w:val="22"/>
                <w:szCs w:val="22"/>
                <w:lang w:eastAsia="ru-RU"/>
              </w:rPr>
            </w:pPr>
            <w:r w:rsidRPr="00797E38">
              <w:rPr>
                <w:color w:val="000000"/>
                <w:sz w:val="22"/>
                <w:szCs w:val="22"/>
                <w:lang w:eastAsia="ru-RU"/>
              </w:rPr>
              <w:t>6660</w:t>
            </w:r>
          </w:p>
        </w:tc>
      </w:tr>
      <w:tr w:rsidR="00797E38" w:rsidRPr="00797E38" w14:paraId="52D602E7" w14:textId="77777777" w:rsidTr="00CD15AF">
        <w:trPr>
          <w:trHeight w:val="300"/>
          <w:jc w:val="center"/>
        </w:trPr>
        <w:tc>
          <w:tcPr>
            <w:tcW w:w="5332" w:type="dxa"/>
            <w:tcBorders>
              <w:top w:val="nil"/>
              <w:left w:val="single" w:sz="4" w:space="0" w:color="auto"/>
              <w:bottom w:val="single" w:sz="4" w:space="0" w:color="auto"/>
              <w:right w:val="single" w:sz="4" w:space="0" w:color="auto"/>
            </w:tcBorders>
            <w:shd w:val="clear" w:color="auto" w:fill="auto"/>
            <w:noWrap/>
            <w:vAlign w:val="bottom"/>
            <w:hideMark/>
          </w:tcPr>
          <w:p w14:paraId="32EA760F" w14:textId="77777777" w:rsidR="00797E38" w:rsidRPr="00797E38" w:rsidRDefault="00797E38" w:rsidP="00797E38">
            <w:pPr>
              <w:rPr>
                <w:color w:val="000000"/>
                <w:sz w:val="22"/>
                <w:szCs w:val="22"/>
                <w:lang w:eastAsia="ru-RU"/>
              </w:rPr>
            </w:pPr>
            <w:r w:rsidRPr="00797E38">
              <w:rPr>
                <w:color w:val="000000"/>
                <w:sz w:val="22"/>
                <w:szCs w:val="22"/>
                <w:lang w:eastAsia="ru-RU"/>
              </w:rPr>
              <w:t xml:space="preserve">рукавицы </w:t>
            </w:r>
            <w:proofErr w:type="spellStart"/>
            <w:proofErr w:type="gramStart"/>
            <w:r w:rsidRPr="00797E38">
              <w:rPr>
                <w:color w:val="000000"/>
                <w:sz w:val="22"/>
                <w:szCs w:val="22"/>
                <w:lang w:eastAsia="ru-RU"/>
              </w:rPr>
              <w:t>брезент.с</w:t>
            </w:r>
            <w:proofErr w:type="spellEnd"/>
            <w:proofErr w:type="gramEnd"/>
            <w:r w:rsidRPr="00797E38">
              <w:rPr>
                <w:color w:val="000000"/>
                <w:sz w:val="22"/>
                <w:szCs w:val="22"/>
                <w:lang w:eastAsia="ru-RU"/>
              </w:rPr>
              <w:t xml:space="preserve"> </w:t>
            </w:r>
            <w:proofErr w:type="spellStart"/>
            <w:r w:rsidRPr="00797E38">
              <w:rPr>
                <w:color w:val="000000"/>
                <w:sz w:val="22"/>
                <w:szCs w:val="22"/>
                <w:lang w:eastAsia="ru-RU"/>
              </w:rPr>
              <w:t>налад</w:t>
            </w:r>
            <w:proofErr w:type="spellEnd"/>
            <w:r w:rsidRPr="00797E38">
              <w:rPr>
                <w:color w:val="000000"/>
                <w:sz w:val="22"/>
                <w:szCs w:val="22"/>
                <w:lang w:eastAsia="ru-RU"/>
              </w:rPr>
              <w:t>.</w:t>
            </w:r>
          </w:p>
        </w:tc>
        <w:tc>
          <w:tcPr>
            <w:tcW w:w="960" w:type="dxa"/>
            <w:tcBorders>
              <w:top w:val="nil"/>
              <w:left w:val="nil"/>
              <w:bottom w:val="single" w:sz="4" w:space="0" w:color="auto"/>
              <w:right w:val="single" w:sz="4" w:space="0" w:color="auto"/>
            </w:tcBorders>
            <w:shd w:val="clear" w:color="auto" w:fill="auto"/>
            <w:noWrap/>
            <w:vAlign w:val="bottom"/>
            <w:hideMark/>
          </w:tcPr>
          <w:p w14:paraId="67BFFE41" w14:textId="77777777" w:rsidR="00797E38" w:rsidRPr="00797E38" w:rsidRDefault="00797E38" w:rsidP="00797E38">
            <w:pPr>
              <w:jc w:val="right"/>
              <w:rPr>
                <w:color w:val="000000"/>
                <w:sz w:val="22"/>
                <w:szCs w:val="22"/>
                <w:lang w:eastAsia="ru-RU"/>
              </w:rPr>
            </w:pPr>
            <w:r w:rsidRPr="00797E38">
              <w:rPr>
                <w:color w:val="000000"/>
                <w:sz w:val="22"/>
                <w:szCs w:val="22"/>
                <w:lang w:eastAsia="ru-RU"/>
              </w:rPr>
              <w:t>200</w:t>
            </w:r>
          </w:p>
        </w:tc>
        <w:tc>
          <w:tcPr>
            <w:tcW w:w="1216" w:type="dxa"/>
            <w:tcBorders>
              <w:top w:val="nil"/>
              <w:left w:val="nil"/>
              <w:bottom w:val="single" w:sz="4" w:space="0" w:color="auto"/>
              <w:right w:val="single" w:sz="4" w:space="0" w:color="auto"/>
            </w:tcBorders>
            <w:shd w:val="clear" w:color="auto" w:fill="auto"/>
            <w:noWrap/>
            <w:vAlign w:val="bottom"/>
            <w:hideMark/>
          </w:tcPr>
          <w:p w14:paraId="4B89F787" w14:textId="77777777" w:rsidR="00797E38" w:rsidRPr="00797E38" w:rsidRDefault="00797E38" w:rsidP="00797E38">
            <w:pPr>
              <w:jc w:val="right"/>
              <w:rPr>
                <w:color w:val="000000"/>
                <w:sz w:val="22"/>
                <w:szCs w:val="22"/>
                <w:lang w:eastAsia="ru-RU"/>
              </w:rPr>
            </w:pPr>
            <w:r w:rsidRPr="00797E38">
              <w:rPr>
                <w:color w:val="000000"/>
                <w:sz w:val="22"/>
                <w:szCs w:val="22"/>
                <w:lang w:eastAsia="ru-RU"/>
              </w:rPr>
              <w:t>65</w:t>
            </w:r>
          </w:p>
        </w:tc>
        <w:tc>
          <w:tcPr>
            <w:tcW w:w="1559" w:type="dxa"/>
            <w:tcBorders>
              <w:top w:val="nil"/>
              <w:left w:val="nil"/>
              <w:bottom w:val="single" w:sz="4" w:space="0" w:color="auto"/>
              <w:right w:val="single" w:sz="4" w:space="0" w:color="auto"/>
            </w:tcBorders>
            <w:shd w:val="clear" w:color="auto" w:fill="auto"/>
            <w:noWrap/>
            <w:vAlign w:val="bottom"/>
            <w:hideMark/>
          </w:tcPr>
          <w:p w14:paraId="06E9CFD0" w14:textId="77777777" w:rsidR="00797E38" w:rsidRPr="00797E38" w:rsidRDefault="00797E38" w:rsidP="00797E38">
            <w:pPr>
              <w:jc w:val="right"/>
              <w:rPr>
                <w:color w:val="000000"/>
                <w:sz w:val="22"/>
                <w:szCs w:val="22"/>
                <w:lang w:eastAsia="ru-RU"/>
              </w:rPr>
            </w:pPr>
            <w:r w:rsidRPr="00797E38">
              <w:rPr>
                <w:color w:val="000000"/>
                <w:sz w:val="22"/>
                <w:szCs w:val="22"/>
                <w:lang w:eastAsia="ru-RU"/>
              </w:rPr>
              <w:t>13000</w:t>
            </w:r>
          </w:p>
        </w:tc>
      </w:tr>
      <w:tr w:rsidR="00797E38" w:rsidRPr="00797E38" w14:paraId="5D2B9F33" w14:textId="77777777" w:rsidTr="00CD15AF">
        <w:trPr>
          <w:trHeight w:val="300"/>
          <w:jc w:val="center"/>
        </w:trPr>
        <w:tc>
          <w:tcPr>
            <w:tcW w:w="5332" w:type="dxa"/>
            <w:tcBorders>
              <w:top w:val="nil"/>
              <w:left w:val="single" w:sz="4" w:space="0" w:color="auto"/>
              <w:bottom w:val="single" w:sz="4" w:space="0" w:color="auto"/>
              <w:right w:val="single" w:sz="4" w:space="0" w:color="auto"/>
            </w:tcBorders>
            <w:shd w:val="clear" w:color="auto" w:fill="auto"/>
            <w:noWrap/>
            <w:vAlign w:val="bottom"/>
            <w:hideMark/>
          </w:tcPr>
          <w:p w14:paraId="773A356D" w14:textId="77777777" w:rsidR="00797E38" w:rsidRPr="00797E38" w:rsidRDefault="00797E38" w:rsidP="00797E38">
            <w:pPr>
              <w:rPr>
                <w:color w:val="000000"/>
                <w:sz w:val="22"/>
                <w:szCs w:val="22"/>
                <w:lang w:eastAsia="ru-RU"/>
              </w:rPr>
            </w:pPr>
            <w:r w:rsidRPr="00797E38">
              <w:rPr>
                <w:color w:val="000000"/>
                <w:sz w:val="22"/>
                <w:szCs w:val="22"/>
                <w:lang w:eastAsia="ru-RU"/>
              </w:rPr>
              <w:t>респиратор</w:t>
            </w:r>
          </w:p>
        </w:tc>
        <w:tc>
          <w:tcPr>
            <w:tcW w:w="960" w:type="dxa"/>
            <w:tcBorders>
              <w:top w:val="nil"/>
              <w:left w:val="nil"/>
              <w:bottom w:val="single" w:sz="4" w:space="0" w:color="auto"/>
              <w:right w:val="single" w:sz="4" w:space="0" w:color="auto"/>
            </w:tcBorders>
            <w:shd w:val="clear" w:color="auto" w:fill="auto"/>
            <w:noWrap/>
            <w:vAlign w:val="bottom"/>
            <w:hideMark/>
          </w:tcPr>
          <w:p w14:paraId="0F208AD1" w14:textId="77777777" w:rsidR="00797E38" w:rsidRPr="00797E38" w:rsidRDefault="00797E38" w:rsidP="00797E38">
            <w:pPr>
              <w:jc w:val="right"/>
              <w:rPr>
                <w:color w:val="000000"/>
                <w:sz w:val="22"/>
                <w:szCs w:val="22"/>
                <w:lang w:eastAsia="ru-RU"/>
              </w:rPr>
            </w:pPr>
            <w:r w:rsidRPr="00797E38">
              <w:rPr>
                <w:color w:val="000000"/>
                <w:sz w:val="22"/>
                <w:szCs w:val="22"/>
                <w:lang w:eastAsia="ru-RU"/>
              </w:rPr>
              <w:t>17</w:t>
            </w:r>
          </w:p>
        </w:tc>
        <w:tc>
          <w:tcPr>
            <w:tcW w:w="1216" w:type="dxa"/>
            <w:tcBorders>
              <w:top w:val="nil"/>
              <w:left w:val="nil"/>
              <w:bottom w:val="single" w:sz="4" w:space="0" w:color="auto"/>
              <w:right w:val="single" w:sz="4" w:space="0" w:color="auto"/>
            </w:tcBorders>
            <w:shd w:val="clear" w:color="auto" w:fill="auto"/>
            <w:noWrap/>
            <w:vAlign w:val="bottom"/>
            <w:hideMark/>
          </w:tcPr>
          <w:p w14:paraId="6E7A1CE9" w14:textId="77777777" w:rsidR="00797E38" w:rsidRPr="00797E38" w:rsidRDefault="00797E38" w:rsidP="00797E38">
            <w:pPr>
              <w:jc w:val="right"/>
              <w:rPr>
                <w:color w:val="000000"/>
                <w:sz w:val="22"/>
                <w:szCs w:val="22"/>
                <w:lang w:eastAsia="ru-RU"/>
              </w:rPr>
            </w:pPr>
            <w:r w:rsidRPr="00797E38">
              <w:rPr>
                <w:color w:val="000000"/>
                <w:sz w:val="22"/>
                <w:szCs w:val="22"/>
                <w:lang w:eastAsia="ru-RU"/>
              </w:rPr>
              <w:t>67</w:t>
            </w:r>
          </w:p>
        </w:tc>
        <w:tc>
          <w:tcPr>
            <w:tcW w:w="1559" w:type="dxa"/>
            <w:tcBorders>
              <w:top w:val="nil"/>
              <w:left w:val="nil"/>
              <w:bottom w:val="single" w:sz="4" w:space="0" w:color="auto"/>
              <w:right w:val="single" w:sz="4" w:space="0" w:color="auto"/>
            </w:tcBorders>
            <w:shd w:val="clear" w:color="auto" w:fill="auto"/>
            <w:noWrap/>
            <w:vAlign w:val="bottom"/>
            <w:hideMark/>
          </w:tcPr>
          <w:p w14:paraId="5DB3FE32" w14:textId="77777777" w:rsidR="00797E38" w:rsidRPr="00797E38" w:rsidRDefault="00797E38" w:rsidP="00797E38">
            <w:pPr>
              <w:jc w:val="right"/>
              <w:rPr>
                <w:color w:val="000000"/>
                <w:sz w:val="22"/>
                <w:szCs w:val="22"/>
                <w:lang w:eastAsia="ru-RU"/>
              </w:rPr>
            </w:pPr>
            <w:r w:rsidRPr="00797E38">
              <w:rPr>
                <w:color w:val="000000"/>
                <w:sz w:val="22"/>
                <w:szCs w:val="22"/>
                <w:lang w:eastAsia="ru-RU"/>
              </w:rPr>
              <w:t>1139</w:t>
            </w:r>
          </w:p>
        </w:tc>
      </w:tr>
      <w:tr w:rsidR="00797E38" w:rsidRPr="00797E38" w14:paraId="41217032" w14:textId="77777777" w:rsidTr="00CD15AF">
        <w:trPr>
          <w:trHeight w:val="300"/>
          <w:jc w:val="center"/>
        </w:trPr>
        <w:tc>
          <w:tcPr>
            <w:tcW w:w="5332" w:type="dxa"/>
            <w:tcBorders>
              <w:top w:val="nil"/>
              <w:left w:val="single" w:sz="4" w:space="0" w:color="auto"/>
              <w:bottom w:val="single" w:sz="4" w:space="0" w:color="auto"/>
              <w:right w:val="single" w:sz="4" w:space="0" w:color="auto"/>
            </w:tcBorders>
            <w:shd w:val="clear" w:color="auto" w:fill="auto"/>
            <w:noWrap/>
            <w:vAlign w:val="bottom"/>
            <w:hideMark/>
          </w:tcPr>
          <w:p w14:paraId="6D875BF7" w14:textId="77777777" w:rsidR="00797E38" w:rsidRPr="00797E38" w:rsidRDefault="00797E38" w:rsidP="00797E38">
            <w:pPr>
              <w:rPr>
                <w:color w:val="000000"/>
                <w:sz w:val="22"/>
                <w:szCs w:val="22"/>
                <w:lang w:eastAsia="ru-RU"/>
              </w:rPr>
            </w:pPr>
            <w:proofErr w:type="spellStart"/>
            <w:r w:rsidRPr="00797E38">
              <w:rPr>
                <w:color w:val="000000"/>
                <w:sz w:val="22"/>
                <w:szCs w:val="22"/>
                <w:lang w:eastAsia="ru-RU"/>
              </w:rPr>
              <w:t>спецоценка</w:t>
            </w:r>
            <w:proofErr w:type="spellEnd"/>
            <w:r w:rsidRPr="00797E38">
              <w:rPr>
                <w:color w:val="000000"/>
                <w:sz w:val="22"/>
                <w:szCs w:val="22"/>
                <w:lang w:eastAsia="ru-RU"/>
              </w:rPr>
              <w:t xml:space="preserve"> рабочих мест</w:t>
            </w:r>
          </w:p>
        </w:tc>
        <w:tc>
          <w:tcPr>
            <w:tcW w:w="960" w:type="dxa"/>
            <w:tcBorders>
              <w:top w:val="nil"/>
              <w:left w:val="nil"/>
              <w:bottom w:val="single" w:sz="4" w:space="0" w:color="auto"/>
              <w:right w:val="single" w:sz="4" w:space="0" w:color="auto"/>
            </w:tcBorders>
            <w:shd w:val="clear" w:color="auto" w:fill="auto"/>
            <w:noWrap/>
            <w:vAlign w:val="bottom"/>
            <w:hideMark/>
          </w:tcPr>
          <w:p w14:paraId="7CDFF6E8" w14:textId="77777777" w:rsidR="00797E38" w:rsidRPr="00797E38" w:rsidRDefault="00797E38" w:rsidP="00797E38">
            <w:pPr>
              <w:jc w:val="right"/>
              <w:rPr>
                <w:color w:val="000000"/>
                <w:sz w:val="22"/>
                <w:szCs w:val="22"/>
                <w:lang w:eastAsia="ru-RU"/>
              </w:rPr>
            </w:pPr>
            <w:r w:rsidRPr="00797E38">
              <w:rPr>
                <w:color w:val="000000"/>
                <w:sz w:val="22"/>
                <w:szCs w:val="22"/>
                <w:lang w:eastAsia="ru-RU"/>
              </w:rPr>
              <w:t>13</w:t>
            </w:r>
          </w:p>
        </w:tc>
        <w:tc>
          <w:tcPr>
            <w:tcW w:w="1216" w:type="dxa"/>
            <w:tcBorders>
              <w:top w:val="nil"/>
              <w:left w:val="nil"/>
              <w:bottom w:val="single" w:sz="4" w:space="0" w:color="auto"/>
              <w:right w:val="single" w:sz="4" w:space="0" w:color="auto"/>
            </w:tcBorders>
            <w:shd w:val="clear" w:color="auto" w:fill="auto"/>
            <w:noWrap/>
            <w:vAlign w:val="bottom"/>
            <w:hideMark/>
          </w:tcPr>
          <w:p w14:paraId="37101CF1" w14:textId="77777777" w:rsidR="00797E38" w:rsidRPr="00797E38" w:rsidRDefault="00797E38" w:rsidP="00797E38">
            <w:pPr>
              <w:jc w:val="right"/>
              <w:rPr>
                <w:color w:val="000000"/>
                <w:sz w:val="22"/>
                <w:szCs w:val="22"/>
                <w:lang w:eastAsia="ru-RU"/>
              </w:rPr>
            </w:pPr>
            <w:r w:rsidRPr="00797E38">
              <w:rPr>
                <w:color w:val="000000"/>
                <w:sz w:val="22"/>
                <w:szCs w:val="22"/>
                <w:lang w:eastAsia="ru-RU"/>
              </w:rPr>
              <w:t>3000</w:t>
            </w:r>
          </w:p>
        </w:tc>
        <w:tc>
          <w:tcPr>
            <w:tcW w:w="1559" w:type="dxa"/>
            <w:tcBorders>
              <w:top w:val="nil"/>
              <w:left w:val="nil"/>
              <w:bottom w:val="single" w:sz="4" w:space="0" w:color="auto"/>
              <w:right w:val="single" w:sz="4" w:space="0" w:color="auto"/>
            </w:tcBorders>
            <w:shd w:val="clear" w:color="auto" w:fill="auto"/>
            <w:noWrap/>
            <w:vAlign w:val="bottom"/>
            <w:hideMark/>
          </w:tcPr>
          <w:p w14:paraId="00330A5E" w14:textId="77777777" w:rsidR="00797E38" w:rsidRPr="00797E38" w:rsidRDefault="00797E38" w:rsidP="00797E38">
            <w:pPr>
              <w:jc w:val="right"/>
              <w:rPr>
                <w:color w:val="000000"/>
                <w:sz w:val="22"/>
                <w:szCs w:val="22"/>
                <w:lang w:eastAsia="ru-RU"/>
              </w:rPr>
            </w:pPr>
            <w:r w:rsidRPr="00797E38">
              <w:rPr>
                <w:color w:val="000000"/>
                <w:sz w:val="22"/>
                <w:szCs w:val="22"/>
                <w:lang w:eastAsia="ru-RU"/>
              </w:rPr>
              <w:t>39000</w:t>
            </w:r>
          </w:p>
        </w:tc>
      </w:tr>
      <w:tr w:rsidR="00797E38" w:rsidRPr="00797E38" w14:paraId="34B0305B" w14:textId="77777777" w:rsidTr="00CD15AF">
        <w:trPr>
          <w:trHeight w:val="300"/>
          <w:jc w:val="center"/>
        </w:trPr>
        <w:tc>
          <w:tcPr>
            <w:tcW w:w="5332" w:type="dxa"/>
            <w:tcBorders>
              <w:top w:val="nil"/>
              <w:left w:val="single" w:sz="4" w:space="0" w:color="auto"/>
              <w:bottom w:val="single" w:sz="4" w:space="0" w:color="auto"/>
              <w:right w:val="single" w:sz="4" w:space="0" w:color="auto"/>
            </w:tcBorders>
            <w:shd w:val="clear" w:color="auto" w:fill="auto"/>
            <w:noWrap/>
            <w:vAlign w:val="bottom"/>
            <w:hideMark/>
          </w:tcPr>
          <w:p w14:paraId="3ADA02E9" w14:textId="77777777" w:rsidR="00797E38" w:rsidRPr="00797E38" w:rsidRDefault="00797E38" w:rsidP="00797E38">
            <w:pPr>
              <w:rPr>
                <w:color w:val="000000"/>
                <w:sz w:val="22"/>
                <w:szCs w:val="22"/>
                <w:lang w:eastAsia="ru-RU"/>
              </w:rPr>
            </w:pPr>
            <w:r w:rsidRPr="00797E38">
              <w:rPr>
                <w:color w:val="000000"/>
                <w:sz w:val="22"/>
                <w:szCs w:val="22"/>
                <w:lang w:eastAsia="ru-RU"/>
              </w:rPr>
              <w:t> ИТОГО, руб.</w:t>
            </w:r>
          </w:p>
        </w:tc>
        <w:tc>
          <w:tcPr>
            <w:tcW w:w="960" w:type="dxa"/>
            <w:tcBorders>
              <w:top w:val="nil"/>
              <w:left w:val="nil"/>
              <w:bottom w:val="single" w:sz="4" w:space="0" w:color="auto"/>
              <w:right w:val="single" w:sz="4" w:space="0" w:color="auto"/>
            </w:tcBorders>
            <w:shd w:val="clear" w:color="auto" w:fill="auto"/>
            <w:noWrap/>
            <w:vAlign w:val="bottom"/>
            <w:hideMark/>
          </w:tcPr>
          <w:p w14:paraId="58AE7737" w14:textId="77777777" w:rsidR="00797E38" w:rsidRPr="00797E38" w:rsidRDefault="00797E38" w:rsidP="00797E38">
            <w:pPr>
              <w:rPr>
                <w:color w:val="000000"/>
                <w:sz w:val="22"/>
                <w:szCs w:val="22"/>
                <w:lang w:eastAsia="ru-RU"/>
              </w:rPr>
            </w:pPr>
            <w:r w:rsidRPr="00797E38">
              <w:rPr>
                <w:color w:val="000000"/>
                <w:sz w:val="22"/>
                <w:szCs w:val="22"/>
                <w:lang w:eastAsia="ru-RU"/>
              </w:rPr>
              <w:t> </w:t>
            </w:r>
          </w:p>
        </w:tc>
        <w:tc>
          <w:tcPr>
            <w:tcW w:w="1216" w:type="dxa"/>
            <w:tcBorders>
              <w:top w:val="nil"/>
              <w:left w:val="nil"/>
              <w:bottom w:val="single" w:sz="4" w:space="0" w:color="auto"/>
              <w:right w:val="single" w:sz="4" w:space="0" w:color="auto"/>
            </w:tcBorders>
            <w:shd w:val="clear" w:color="auto" w:fill="auto"/>
            <w:noWrap/>
            <w:vAlign w:val="bottom"/>
            <w:hideMark/>
          </w:tcPr>
          <w:p w14:paraId="38205944" w14:textId="77777777" w:rsidR="00797E38" w:rsidRPr="00797E38" w:rsidRDefault="00797E38" w:rsidP="00797E38">
            <w:pPr>
              <w:rPr>
                <w:color w:val="000000"/>
                <w:sz w:val="22"/>
                <w:szCs w:val="22"/>
                <w:lang w:eastAsia="ru-RU"/>
              </w:rPr>
            </w:pPr>
            <w:r w:rsidRPr="00797E38">
              <w:rPr>
                <w:color w:val="000000"/>
                <w:sz w:val="22"/>
                <w:szCs w:val="22"/>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14:paraId="4C0D48D7" w14:textId="77777777" w:rsidR="00797E38" w:rsidRPr="00797E38" w:rsidRDefault="00797E38" w:rsidP="00797E38">
            <w:pPr>
              <w:jc w:val="right"/>
              <w:rPr>
                <w:color w:val="000000"/>
                <w:sz w:val="22"/>
                <w:szCs w:val="22"/>
                <w:lang w:eastAsia="ru-RU"/>
              </w:rPr>
            </w:pPr>
            <w:r w:rsidRPr="00797E38">
              <w:rPr>
                <w:color w:val="000000"/>
                <w:sz w:val="22"/>
                <w:szCs w:val="22"/>
                <w:lang w:eastAsia="ru-RU"/>
              </w:rPr>
              <w:t>262339</w:t>
            </w:r>
          </w:p>
        </w:tc>
      </w:tr>
    </w:tbl>
    <w:p w14:paraId="663BDB23" w14:textId="77777777" w:rsidR="00797E38" w:rsidRPr="00797E38" w:rsidRDefault="00797E38" w:rsidP="00797E38">
      <w:pPr>
        <w:tabs>
          <w:tab w:val="left" w:pos="1134"/>
        </w:tabs>
        <w:ind w:firstLine="709"/>
        <w:jc w:val="both"/>
        <w:rPr>
          <w:sz w:val="28"/>
          <w:szCs w:val="28"/>
          <w:lang w:eastAsia="ru-RU"/>
        </w:rPr>
      </w:pPr>
      <w:r w:rsidRPr="00797E38">
        <w:rPr>
          <w:color w:val="000000"/>
          <w:sz w:val="28"/>
          <w:szCs w:val="28"/>
          <w:lang w:eastAsia="ru-RU"/>
        </w:rPr>
        <w:t xml:space="preserve">В соответствии с пунктом 1.5 </w:t>
      </w:r>
      <w:r w:rsidRPr="00797E38">
        <w:rPr>
          <w:sz w:val="28"/>
          <w:szCs w:val="28"/>
          <w:lang w:eastAsia="ru-RU"/>
        </w:rPr>
        <w:t xml:space="preserve">Положение о выдаче специальной одежды, специальной обуви и других средств индивидуальной защиты  нормы выдачи средств индивидуальной защиты определяются в соответствии с Типовыми нормами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w:t>
      </w:r>
      <w:r w:rsidRPr="00797E38">
        <w:rPr>
          <w:sz w:val="28"/>
          <w:szCs w:val="28"/>
          <w:lang w:eastAsia="ru-RU"/>
        </w:rPr>
        <w:lastRenderedPageBreak/>
        <w:t xml:space="preserve">условиях или связанных с загрязнением (Приказ Минтруда России от 09.12.2014 № 997н). При отсутствии в Типовых нормах требований о выдаче средств индивидуальной защиты для отдельных профессий или должностных работников устанавливаются по характеру работы и /или по наличию вредных и   опасных факторов на рабочем месте на основании результатов аттестации рабочих мест по условиям труда или оценки рисков. </w:t>
      </w:r>
    </w:p>
    <w:p w14:paraId="2152C3E1" w14:textId="77777777" w:rsidR="00797E38" w:rsidRPr="00797E38" w:rsidRDefault="00797E38" w:rsidP="00797E38">
      <w:pPr>
        <w:jc w:val="both"/>
        <w:rPr>
          <w:sz w:val="28"/>
          <w:szCs w:val="28"/>
          <w:lang w:eastAsia="ru-RU"/>
        </w:rPr>
      </w:pPr>
      <w:r w:rsidRPr="00797E38">
        <w:rPr>
          <w:sz w:val="28"/>
          <w:szCs w:val="28"/>
          <w:lang w:eastAsia="ru-RU"/>
        </w:rPr>
        <w:t xml:space="preserve">         Специалист произвел расчет норм выдачи специальной одежды и специальных средств в соответствии с Приказом Минтруда России от 09.12.2014 № 997н, Приказом Минздравсоцразвития России от 17.12.2010 № 1122н «Об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 исходя из количества работников, принятых в расчет тарифа.</w:t>
      </w:r>
    </w:p>
    <w:p w14:paraId="7F31535E" w14:textId="77777777" w:rsidR="00797E38" w:rsidRPr="00797E38" w:rsidRDefault="00797E38" w:rsidP="00797E38">
      <w:pPr>
        <w:jc w:val="both"/>
        <w:rPr>
          <w:sz w:val="28"/>
          <w:szCs w:val="28"/>
          <w:lang w:eastAsia="ru-RU"/>
        </w:rPr>
      </w:pPr>
      <w:r w:rsidRPr="00797E38">
        <w:rPr>
          <w:sz w:val="28"/>
          <w:szCs w:val="28"/>
          <w:lang w:eastAsia="ru-RU"/>
        </w:rPr>
        <w:t xml:space="preserve">         На основании пункта 16 Методических указаний были проанализированы предложения организации по ценам на спецодежду и спецсредствам(мыло). В результате проведенного анализа  цен на спецодежду по коммерческим предложениям ГК «Восток-Сервис», ООО «ТД Кузнецкий Альянс»,    ООО «</w:t>
      </w:r>
      <w:proofErr w:type="spellStart"/>
      <w:r w:rsidRPr="00797E38">
        <w:rPr>
          <w:sz w:val="28"/>
          <w:szCs w:val="28"/>
          <w:lang w:eastAsia="ru-RU"/>
        </w:rPr>
        <w:t>Русстекс</w:t>
      </w:r>
      <w:proofErr w:type="spellEnd"/>
      <w:r w:rsidRPr="00797E38">
        <w:rPr>
          <w:sz w:val="28"/>
          <w:szCs w:val="28"/>
          <w:lang w:eastAsia="ru-RU"/>
        </w:rPr>
        <w:t xml:space="preserve">»  установлено, что предлагаемые цены не превышаю средних сложившихся цен на рынке, за исключением стоимости </w:t>
      </w:r>
      <w:r w:rsidRPr="00797E38">
        <w:rPr>
          <w:color w:val="000000"/>
          <w:sz w:val="28"/>
          <w:szCs w:val="28"/>
          <w:lang w:eastAsia="ru-RU"/>
        </w:rPr>
        <w:t xml:space="preserve">костюм для защиты от общих производственных загрязнений. Приобрести костюм для защиты от общих производственных загрязнений возможно по более низкой цене. Специалистом учтена стоимость костюма на уровне предложения </w:t>
      </w:r>
      <w:r w:rsidRPr="00797E38">
        <w:rPr>
          <w:sz w:val="28"/>
          <w:szCs w:val="28"/>
          <w:lang w:eastAsia="ru-RU"/>
        </w:rPr>
        <w:t>ООО «ТД Кузнецкий Альянс» 819 рублей.</w:t>
      </w:r>
    </w:p>
    <w:p w14:paraId="22584C0A" w14:textId="77777777" w:rsidR="00797E38" w:rsidRPr="00797E38" w:rsidRDefault="00797E38" w:rsidP="00797E38">
      <w:pPr>
        <w:jc w:val="both"/>
        <w:rPr>
          <w:sz w:val="28"/>
          <w:szCs w:val="28"/>
          <w:lang w:eastAsia="ru-RU"/>
        </w:rPr>
      </w:pPr>
      <w:r w:rsidRPr="00797E38">
        <w:rPr>
          <w:sz w:val="28"/>
          <w:szCs w:val="28"/>
          <w:lang w:eastAsia="ru-RU"/>
        </w:rPr>
        <w:t xml:space="preserve">         Предложение по уровню цены на мыло завышено, цена учтена на уровне 10,6 рубля за кусок 200 гр., исходя из коммерческих предложений, размещенных в сети Интернет.</w:t>
      </w:r>
    </w:p>
    <w:p w14:paraId="3069DE18"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 xml:space="preserve">Подробный расчет спецодежды и специальных средств содержится в </w:t>
      </w:r>
      <w:proofErr w:type="gramStart"/>
      <w:r w:rsidRPr="00797E38">
        <w:rPr>
          <w:sz w:val="28"/>
          <w:szCs w:val="28"/>
          <w:lang w:eastAsia="ru-RU"/>
        </w:rPr>
        <w:t>пункте  1.1.6.</w:t>
      </w:r>
      <w:proofErr w:type="gramEnd"/>
      <w:r w:rsidRPr="00797E38">
        <w:rPr>
          <w:sz w:val="28"/>
          <w:szCs w:val="28"/>
          <w:lang w:eastAsia="ru-RU"/>
        </w:rPr>
        <w:t xml:space="preserve">  раздела </w:t>
      </w:r>
      <w:r w:rsidRPr="00797E38">
        <w:rPr>
          <w:sz w:val="28"/>
          <w:szCs w:val="28"/>
          <w:lang w:val="en-US" w:eastAsia="ru-RU"/>
        </w:rPr>
        <w:t>I</w:t>
      </w:r>
      <w:r w:rsidRPr="00797E38">
        <w:rPr>
          <w:sz w:val="28"/>
          <w:szCs w:val="28"/>
          <w:lang w:eastAsia="ru-RU"/>
        </w:rPr>
        <w:t xml:space="preserve"> Питьевая вода экспертного заключения.</w:t>
      </w:r>
    </w:p>
    <w:p w14:paraId="687A1CFA" w14:textId="77777777" w:rsidR="00797E38" w:rsidRPr="00797E38" w:rsidRDefault="00797E38" w:rsidP="00797E38">
      <w:pPr>
        <w:tabs>
          <w:tab w:val="left" w:pos="1134"/>
        </w:tabs>
        <w:jc w:val="both"/>
        <w:rPr>
          <w:sz w:val="28"/>
          <w:szCs w:val="28"/>
          <w:lang w:eastAsia="ru-RU"/>
        </w:rPr>
      </w:pPr>
      <w:r w:rsidRPr="00797E38">
        <w:rPr>
          <w:sz w:val="28"/>
          <w:szCs w:val="28"/>
          <w:lang w:eastAsia="ru-RU"/>
        </w:rPr>
        <w:t xml:space="preserve">         Расходы на получение разрешающих документов приняты в размере 420 тыс. руб. В качестве обоснования расходов представлено коммерческое предложение ООО «ГК «Проект </w:t>
      </w:r>
      <w:proofErr w:type="gramStart"/>
      <w:r w:rsidRPr="00797E38">
        <w:rPr>
          <w:sz w:val="28"/>
          <w:szCs w:val="28"/>
          <w:lang w:eastAsia="ru-RU"/>
        </w:rPr>
        <w:t>экология»  на</w:t>
      </w:r>
      <w:proofErr w:type="gramEnd"/>
      <w:r w:rsidRPr="00797E38">
        <w:rPr>
          <w:sz w:val="28"/>
          <w:szCs w:val="28"/>
          <w:lang w:eastAsia="ru-RU"/>
        </w:rPr>
        <w:t xml:space="preserve"> выполнение следующих проектных работ:</w:t>
      </w:r>
    </w:p>
    <w:tbl>
      <w:tblPr>
        <w:tblW w:w="9062" w:type="dxa"/>
        <w:tblInd w:w="118" w:type="dxa"/>
        <w:tblLook w:val="04A0" w:firstRow="1" w:lastRow="0" w:firstColumn="1" w:lastColumn="0" w:noHBand="0" w:noVBand="1"/>
      </w:tblPr>
      <w:tblGrid>
        <w:gridCol w:w="539"/>
        <w:gridCol w:w="4846"/>
        <w:gridCol w:w="1976"/>
        <w:gridCol w:w="1701"/>
      </w:tblGrid>
      <w:tr w:rsidR="00797E38" w:rsidRPr="00797E38" w14:paraId="264B3494" w14:textId="77777777" w:rsidTr="00797E38">
        <w:trPr>
          <w:trHeight w:val="255"/>
        </w:trPr>
        <w:tc>
          <w:tcPr>
            <w:tcW w:w="53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FB68FFE" w14:textId="77777777" w:rsidR="00797E38" w:rsidRPr="00797E38" w:rsidRDefault="00797E38" w:rsidP="00797E38">
            <w:pPr>
              <w:rPr>
                <w:b/>
                <w:bCs/>
                <w:sz w:val="18"/>
                <w:szCs w:val="18"/>
                <w:lang w:eastAsia="ru-RU"/>
              </w:rPr>
            </w:pPr>
            <w:r w:rsidRPr="00797E38">
              <w:rPr>
                <w:b/>
                <w:bCs/>
                <w:sz w:val="18"/>
                <w:szCs w:val="18"/>
                <w:lang w:eastAsia="ru-RU"/>
              </w:rPr>
              <w:t>№</w:t>
            </w:r>
          </w:p>
        </w:tc>
        <w:tc>
          <w:tcPr>
            <w:tcW w:w="484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9BECFB4" w14:textId="77777777" w:rsidR="00797E38" w:rsidRPr="00797E38" w:rsidRDefault="00797E38" w:rsidP="00797E38">
            <w:pPr>
              <w:rPr>
                <w:b/>
                <w:bCs/>
                <w:sz w:val="18"/>
                <w:szCs w:val="18"/>
                <w:lang w:eastAsia="ru-RU"/>
              </w:rPr>
            </w:pPr>
            <w:r w:rsidRPr="00797E38">
              <w:rPr>
                <w:b/>
                <w:bCs/>
                <w:sz w:val="18"/>
                <w:szCs w:val="18"/>
                <w:lang w:eastAsia="ru-RU"/>
              </w:rPr>
              <w:t>Наименование работ</w:t>
            </w:r>
          </w:p>
          <w:p w14:paraId="7832EA5A" w14:textId="77777777" w:rsidR="00797E38" w:rsidRPr="00797E38" w:rsidRDefault="00797E38" w:rsidP="00797E38">
            <w:pPr>
              <w:rPr>
                <w:b/>
                <w:bCs/>
                <w:sz w:val="18"/>
                <w:szCs w:val="18"/>
                <w:lang w:eastAsia="ru-RU"/>
              </w:rPr>
            </w:pPr>
          </w:p>
        </w:tc>
        <w:tc>
          <w:tcPr>
            <w:tcW w:w="19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4558737" w14:textId="77777777" w:rsidR="00797E38" w:rsidRPr="00797E38" w:rsidRDefault="00797E38" w:rsidP="00797E38">
            <w:pPr>
              <w:rPr>
                <w:b/>
                <w:bCs/>
                <w:sz w:val="18"/>
                <w:szCs w:val="18"/>
                <w:lang w:eastAsia="ru-RU"/>
              </w:rPr>
            </w:pPr>
            <w:r w:rsidRPr="00797E38">
              <w:rPr>
                <w:b/>
                <w:bCs/>
                <w:sz w:val="18"/>
                <w:szCs w:val="18"/>
                <w:lang w:eastAsia="ru-RU"/>
              </w:rPr>
              <w:t>Периодичность</w:t>
            </w:r>
          </w:p>
          <w:p w14:paraId="70312105" w14:textId="77777777" w:rsidR="00797E38" w:rsidRPr="00797E38" w:rsidRDefault="00797E38" w:rsidP="00797E38">
            <w:pPr>
              <w:rPr>
                <w:b/>
                <w:bCs/>
                <w:sz w:val="18"/>
                <w:szCs w:val="18"/>
                <w:lang w:eastAsia="ru-RU"/>
              </w:rPr>
            </w:pPr>
          </w:p>
          <w:p w14:paraId="27CCA711" w14:textId="77777777" w:rsidR="00797E38" w:rsidRPr="00797E38" w:rsidRDefault="00797E38" w:rsidP="00797E38">
            <w:pPr>
              <w:rPr>
                <w:b/>
                <w:bCs/>
                <w:sz w:val="18"/>
                <w:szCs w:val="18"/>
                <w:lang w:eastAsia="ru-RU"/>
              </w:rPr>
            </w:pPr>
          </w:p>
        </w:tc>
        <w:tc>
          <w:tcPr>
            <w:tcW w:w="1701" w:type="dxa"/>
            <w:tcBorders>
              <w:top w:val="single" w:sz="8" w:space="0" w:color="auto"/>
              <w:left w:val="nil"/>
              <w:bottom w:val="nil"/>
              <w:right w:val="single" w:sz="8" w:space="0" w:color="auto"/>
            </w:tcBorders>
            <w:shd w:val="clear" w:color="auto" w:fill="auto"/>
            <w:vAlign w:val="center"/>
            <w:hideMark/>
          </w:tcPr>
          <w:p w14:paraId="71320087" w14:textId="77777777" w:rsidR="00797E38" w:rsidRPr="00797E38" w:rsidRDefault="00797E38" w:rsidP="00797E38">
            <w:pPr>
              <w:rPr>
                <w:b/>
                <w:bCs/>
                <w:sz w:val="18"/>
                <w:szCs w:val="18"/>
                <w:lang w:eastAsia="ru-RU"/>
              </w:rPr>
            </w:pPr>
            <w:r w:rsidRPr="00797E38">
              <w:rPr>
                <w:b/>
                <w:bCs/>
                <w:sz w:val="18"/>
                <w:szCs w:val="18"/>
                <w:lang w:eastAsia="ru-RU"/>
              </w:rPr>
              <w:t>Сумма, тыс. руб.</w:t>
            </w:r>
          </w:p>
        </w:tc>
      </w:tr>
      <w:tr w:rsidR="00797E38" w:rsidRPr="00797E38" w14:paraId="360A7E65" w14:textId="77777777" w:rsidTr="00797E38">
        <w:trPr>
          <w:trHeight w:val="255"/>
        </w:trPr>
        <w:tc>
          <w:tcPr>
            <w:tcW w:w="539" w:type="dxa"/>
            <w:vMerge/>
            <w:tcBorders>
              <w:top w:val="single" w:sz="8" w:space="0" w:color="auto"/>
              <w:left w:val="single" w:sz="8" w:space="0" w:color="auto"/>
              <w:bottom w:val="single" w:sz="8" w:space="0" w:color="000000"/>
              <w:right w:val="single" w:sz="8" w:space="0" w:color="auto"/>
            </w:tcBorders>
            <w:vAlign w:val="center"/>
            <w:hideMark/>
          </w:tcPr>
          <w:p w14:paraId="2E2CDD38" w14:textId="77777777" w:rsidR="00797E38" w:rsidRPr="00797E38" w:rsidRDefault="00797E38" w:rsidP="00797E38">
            <w:pPr>
              <w:rPr>
                <w:b/>
                <w:bCs/>
                <w:sz w:val="18"/>
                <w:szCs w:val="18"/>
                <w:lang w:eastAsia="ru-RU"/>
              </w:rPr>
            </w:pPr>
          </w:p>
        </w:tc>
        <w:tc>
          <w:tcPr>
            <w:tcW w:w="4846" w:type="dxa"/>
            <w:vMerge/>
            <w:tcBorders>
              <w:top w:val="single" w:sz="8" w:space="0" w:color="auto"/>
              <w:left w:val="single" w:sz="8" w:space="0" w:color="auto"/>
              <w:bottom w:val="single" w:sz="8" w:space="0" w:color="000000"/>
              <w:right w:val="single" w:sz="8" w:space="0" w:color="auto"/>
            </w:tcBorders>
            <w:vAlign w:val="center"/>
            <w:hideMark/>
          </w:tcPr>
          <w:p w14:paraId="0A2F83D1" w14:textId="77777777" w:rsidR="00797E38" w:rsidRPr="00797E38" w:rsidRDefault="00797E38" w:rsidP="00797E38">
            <w:pPr>
              <w:rPr>
                <w:b/>
                <w:bCs/>
                <w:sz w:val="18"/>
                <w:szCs w:val="18"/>
                <w:lang w:eastAsia="ru-RU"/>
              </w:rPr>
            </w:pPr>
          </w:p>
        </w:tc>
        <w:tc>
          <w:tcPr>
            <w:tcW w:w="1976" w:type="dxa"/>
            <w:vMerge/>
            <w:tcBorders>
              <w:top w:val="single" w:sz="8" w:space="0" w:color="auto"/>
              <w:left w:val="single" w:sz="8" w:space="0" w:color="auto"/>
              <w:bottom w:val="single" w:sz="8" w:space="0" w:color="000000"/>
              <w:right w:val="single" w:sz="8" w:space="0" w:color="auto"/>
            </w:tcBorders>
            <w:vAlign w:val="center"/>
            <w:hideMark/>
          </w:tcPr>
          <w:p w14:paraId="5BE08D90" w14:textId="77777777" w:rsidR="00797E38" w:rsidRPr="00797E38" w:rsidRDefault="00797E38" w:rsidP="00797E38">
            <w:pPr>
              <w:rPr>
                <w:b/>
                <w:bCs/>
                <w:sz w:val="18"/>
                <w:szCs w:val="18"/>
                <w:lang w:eastAsia="ru-RU"/>
              </w:rPr>
            </w:pPr>
          </w:p>
        </w:tc>
        <w:tc>
          <w:tcPr>
            <w:tcW w:w="1701" w:type="dxa"/>
            <w:tcBorders>
              <w:top w:val="nil"/>
              <w:left w:val="nil"/>
              <w:bottom w:val="nil"/>
              <w:right w:val="single" w:sz="8" w:space="0" w:color="auto"/>
            </w:tcBorders>
            <w:shd w:val="clear" w:color="auto" w:fill="auto"/>
            <w:vAlign w:val="center"/>
            <w:hideMark/>
          </w:tcPr>
          <w:p w14:paraId="50A3C6B2" w14:textId="77777777" w:rsidR="00797E38" w:rsidRPr="00797E38" w:rsidRDefault="00797E38" w:rsidP="00797E38">
            <w:pPr>
              <w:rPr>
                <w:b/>
                <w:bCs/>
                <w:sz w:val="18"/>
                <w:szCs w:val="18"/>
                <w:lang w:eastAsia="ru-RU"/>
              </w:rPr>
            </w:pPr>
            <w:r w:rsidRPr="00797E38">
              <w:rPr>
                <w:b/>
                <w:bCs/>
                <w:sz w:val="18"/>
                <w:szCs w:val="18"/>
                <w:lang w:eastAsia="ru-RU"/>
              </w:rPr>
              <w:t> </w:t>
            </w:r>
          </w:p>
        </w:tc>
      </w:tr>
      <w:tr w:rsidR="00797E38" w:rsidRPr="00797E38" w14:paraId="58010C14" w14:textId="77777777" w:rsidTr="00797E38">
        <w:trPr>
          <w:trHeight w:val="61"/>
        </w:trPr>
        <w:tc>
          <w:tcPr>
            <w:tcW w:w="539" w:type="dxa"/>
            <w:vMerge/>
            <w:tcBorders>
              <w:top w:val="single" w:sz="8" w:space="0" w:color="auto"/>
              <w:left w:val="single" w:sz="8" w:space="0" w:color="auto"/>
              <w:bottom w:val="single" w:sz="8" w:space="0" w:color="000000"/>
              <w:right w:val="single" w:sz="8" w:space="0" w:color="auto"/>
            </w:tcBorders>
            <w:vAlign w:val="center"/>
            <w:hideMark/>
          </w:tcPr>
          <w:p w14:paraId="4B9FB977" w14:textId="77777777" w:rsidR="00797E38" w:rsidRPr="00797E38" w:rsidRDefault="00797E38" w:rsidP="00797E38">
            <w:pPr>
              <w:rPr>
                <w:b/>
                <w:bCs/>
                <w:sz w:val="18"/>
                <w:szCs w:val="18"/>
                <w:lang w:eastAsia="ru-RU"/>
              </w:rPr>
            </w:pPr>
          </w:p>
        </w:tc>
        <w:tc>
          <w:tcPr>
            <w:tcW w:w="4846" w:type="dxa"/>
            <w:vMerge/>
            <w:tcBorders>
              <w:top w:val="single" w:sz="8" w:space="0" w:color="auto"/>
              <w:left w:val="single" w:sz="8" w:space="0" w:color="auto"/>
              <w:bottom w:val="single" w:sz="8" w:space="0" w:color="000000"/>
              <w:right w:val="single" w:sz="8" w:space="0" w:color="auto"/>
            </w:tcBorders>
            <w:vAlign w:val="center"/>
            <w:hideMark/>
          </w:tcPr>
          <w:p w14:paraId="499ADCBA" w14:textId="77777777" w:rsidR="00797E38" w:rsidRPr="00797E38" w:rsidRDefault="00797E38" w:rsidP="00797E38">
            <w:pPr>
              <w:rPr>
                <w:b/>
                <w:bCs/>
                <w:sz w:val="18"/>
                <w:szCs w:val="18"/>
                <w:lang w:eastAsia="ru-RU"/>
              </w:rPr>
            </w:pPr>
          </w:p>
        </w:tc>
        <w:tc>
          <w:tcPr>
            <w:tcW w:w="1976" w:type="dxa"/>
            <w:vMerge/>
            <w:tcBorders>
              <w:top w:val="single" w:sz="8" w:space="0" w:color="auto"/>
              <w:left w:val="single" w:sz="8" w:space="0" w:color="auto"/>
              <w:bottom w:val="single" w:sz="8" w:space="0" w:color="000000"/>
              <w:right w:val="single" w:sz="8" w:space="0" w:color="auto"/>
            </w:tcBorders>
            <w:vAlign w:val="center"/>
            <w:hideMark/>
          </w:tcPr>
          <w:p w14:paraId="5512A4E2" w14:textId="77777777" w:rsidR="00797E38" w:rsidRPr="00797E38" w:rsidRDefault="00797E38" w:rsidP="00797E38">
            <w:pPr>
              <w:rPr>
                <w:b/>
                <w:bCs/>
                <w:sz w:val="18"/>
                <w:szCs w:val="18"/>
                <w:lang w:eastAsia="ru-RU"/>
              </w:rPr>
            </w:pPr>
          </w:p>
        </w:tc>
        <w:tc>
          <w:tcPr>
            <w:tcW w:w="1701" w:type="dxa"/>
            <w:tcBorders>
              <w:top w:val="nil"/>
              <w:left w:val="nil"/>
              <w:bottom w:val="single" w:sz="8" w:space="0" w:color="auto"/>
              <w:right w:val="single" w:sz="8" w:space="0" w:color="auto"/>
            </w:tcBorders>
            <w:shd w:val="clear" w:color="auto" w:fill="auto"/>
            <w:vAlign w:val="center"/>
            <w:hideMark/>
          </w:tcPr>
          <w:p w14:paraId="474C5FB9" w14:textId="77777777" w:rsidR="00797E38" w:rsidRPr="00797E38" w:rsidRDefault="00797E38" w:rsidP="00797E38">
            <w:pPr>
              <w:rPr>
                <w:b/>
                <w:bCs/>
                <w:sz w:val="18"/>
                <w:szCs w:val="18"/>
                <w:lang w:eastAsia="ru-RU"/>
              </w:rPr>
            </w:pPr>
          </w:p>
        </w:tc>
      </w:tr>
      <w:tr w:rsidR="00797E38" w:rsidRPr="00797E38" w14:paraId="0D956BB6" w14:textId="77777777" w:rsidTr="00797E38">
        <w:trPr>
          <w:trHeight w:val="598"/>
        </w:trPr>
        <w:tc>
          <w:tcPr>
            <w:tcW w:w="539" w:type="dxa"/>
            <w:tcBorders>
              <w:top w:val="nil"/>
              <w:left w:val="single" w:sz="8" w:space="0" w:color="auto"/>
              <w:bottom w:val="single" w:sz="4" w:space="0" w:color="auto"/>
              <w:right w:val="single" w:sz="8" w:space="0" w:color="auto"/>
            </w:tcBorders>
            <w:shd w:val="clear" w:color="auto" w:fill="auto"/>
            <w:vAlign w:val="center"/>
            <w:hideMark/>
          </w:tcPr>
          <w:p w14:paraId="3B394D3B" w14:textId="77777777" w:rsidR="00797E38" w:rsidRPr="00797E38" w:rsidRDefault="00797E38" w:rsidP="00797E38">
            <w:pPr>
              <w:rPr>
                <w:sz w:val="18"/>
                <w:szCs w:val="18"/>
                <w:lang w:eastAsia="ru-RU"/>
              </w:rPr>
            </w:pPr>
            <w:r w:rsidRPr="00797E38">
              <w:rPr>
                <w:sz w:val="18"/>
                <w:szCs w:val="18"/>
                <w:lang w:eastAsia="ru-RU"/>
              </w:rPr>
              <w:t>1.</w:t>
            </w:r>
          </w:p>
        </w:tc>
        <w:tc>
          <w:tcPr>
            <w:tcW w:w="4846" w:type="dxa"/>
            <w:tcBorders>
              <w:top w:val="nil"/>
              <w:left w:val="single" w:sz="8" w:space="0" w:color="auto"/>
              <w:bottom w:val="single" w:sz="4" w:space="0" w:color="auto"/>
              <w:right w:val="single" w:sz="8" w:space="0" w:color="auto"/>
            </w:tcBorders>
            <w:shd w:val="clear" w:color="auto" w:fill="auto"/>
            <w:vAlign w:val="center"/>
            <w:hideMark/>
          </w:tcPr>
          <w:p w14:paraId="2054B4D7" w14:textId="77777777" w:rsidR="00797E38" w:rsidRPr="00797E38" w:rsidRDefault="00797E38" w:rsidP="00797E38">
            <w:pPr>
              <w:rPr>
                <w:sz w:val="18"/>
                <w:szCs w:val="18"/>
                <w:lang w:eastAsia="ru-RU"/>
              </w:rPr>
            </w:pPr>
            <w:r w:rsidRPr="00797E38">
              <w:rPr>
                <w:sz w:val="18"/>
                <w:szCs w:val="18"/>
                <w:lang w:eastAsia="ru-RU"/>
              </w:rPr>
              <w:t>Инвентаризация отходов</w:t>
            </w:r>
          </w:p>
        </w:tc>
        <w:tc>
          <w:tcPr>
            <w:tcW w:w="1976" w:type="dxa"/>
            <w:tcBorders>
              <w:top w:val="nil"/>
              <w:left w:val="single" w:sz="8" w:space="0" w:color="auto"/>
              <w:bottom w:val="single" w:sz="4" w:space="0" w:color="auto"/>
              <w:right w:val="single" w:sz="8" w:space="0" w:color="auto"/>
            </w:tcBorders>
            <w:shd w:val="clear" w:color="auto" w:fill="auto"/>
            <w:vAlign w:val="center"/>
            <w:hideMark/>
          </w:tcPr>
          <w:p w14:paraId="6CAA5EDD" w14:textId="77777777" w:rsidR="00797E38" w:rsidRPr="00797E38" w:rsidRDefault="00797E38" w:rsidP="00797E38">
            <w:pPr>
              <w:rPr>
                <w:sz w:val="18"/>
                <w:szCs w:val="18"/>
                <w:lang w:eastAsia="ru-RU"/>
              </w:rPr>
            </w:pPr>
            <w:r w:rsidRPr="00797E38">
              <w:rPr>
                <w:sz w:val="18"/>
                <w:szCs w:val="18"/>
                <w:lang w:eastAsia="ru-RU"/>
              </w:rPr>
              <w:t>разовый</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14:paraId="5F063E6B" w14:textId="77777777" w:rsidR="00797E38" w:rsidRPr="00797E38" w:rsidRDefault="00797E38" w:rsidP="00797E38">
            <w:pPr>
              <w:jc w:val="right"/>
              <w:rPr>
                <w:b/>
                <w:bCs/>
                <w:sz w:val="18"/>
                <w:szCs w:val="18"/>
                <w:lang w:eastAsia="ru-RU"/>
              </w:rPr>
            </w:pPr>
            <w:r w:rsidRPr="00797E38">
              <w:rPr>
                <w:b/>
                <w:bCs/>
                <w:sz w:val="18"/>
                <w:szCs w:val="18"/>
                <w:lang w:eastAsia="ru-RU"/>
              </w:rPr>
              <w:t>40</w:t>
            </w:r>
          </w:p>
        </w:tc>
      </w:tr>
      <w:tr w:rsidR="00797E38" w:rsidRPr="00797E38" w14:paraId="5B4201C1" w14:textId="77777777" w:rsidTr="00797E38">
        <w:trPr>
          <w:trHeight w:val="207"/>
        </w:trPr>
        <w:tc>
          <w:tcPr>
            <w:tcW w:w="539"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3851DA9E" w14:textId="77777777" w:rsidR="00797E38" w:rsidRPr="00797E38" w:rsidRDefault="00797E38" w:rsidP="00797E38">
            <w:pPr>
              <w:rPr>
                <w:sz w:val="18"/>
                <w:szCs w:val="18"/>
                <w:lang w:eastAsia="ru-RU"/>
              </w:rPr>
            </w:pPr>
            <w:r w:rsidRPr="00797E38">
              <w:rPr>
                <w:sz w:val="18"/>
                <w:szCs w:val="18"/>
                <w:lang w:eastAsia="ru-RU"/>
              </w:rPr>
              <w:t>2.</w:t>
            </w:r>
          </w:p>
        </w:tc>
        <w:tc>
          <w:tcPr>
            <w:tcW w:w="4846"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373CAD66" w14:textId="77777777" w:rsidR="00797E38" w:rsidRPr="00797E38" w:rsidRDefault="00797E38" w:rsidP="00797E38">
            <w:pPr>
              <w:rPr>
                <w:sz w:val="18"/>
                <w:szCs w:val="18"/>
                <w:lang w:eastAsia="ru-RU"/>
              </w:rPr>
            </w:pPr>
            <w:r w:rsidRPr="00797E38">
              <w:rPr>
                <w:sz w:val="18"/>
                <w:szCs w:val="18"/>
                <w:lang w:eastAsia="ru-RU"/>
              </w:rPr>
              <w:t>Проект нормативов допустимых выбросов загрязняющих веществ в атмосферу</w:t>
            </w:r>
          </w:p>
        </w:tc>
        <w:tc>
          <w:tcPr>
            <w:tcW w:w="1976"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2DD4FF44" w14:textId="77777777" w:rsidR="00797E38" w:rsidRPr="00797E38" w:rsidRDefault="00797E38" w:rsidP="00797E38">
            <w:pPr>
              <w:rPr>
                <w:sz w:val="18"/>
                <w:szCs w:val="18"/>
                <w:lang w:eastAsia="ru-RU"/>
              </w:rPr>
            </w:pPr>
            <w:r w:rsidRPr="00797E38">
              <w:rPr>
                <w:sz w:val="18"/>
                <w:szCs w:val="18"/>
                <w:lang w:eastAsia="ru-RU"/>
              </w:rPr>
              <w:t>разовый</w:t>
            </w:r>
          </w:p>
        </w:tc>
        <w:tc>
          <w:tcPr>
            <w:tcW w:w="1701"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5F51AC0B" w14:textId="77777777" w:rsidR="00797E38" w:rsidRPr="00797E38" w:rsidRDefault="00797E38" w:rsidP="00797E38">
            <w:pPr>
              <w:jc w:val="right"/>
              <w:rPr>
                <w:b/>
                <w:bCs/>
                <w:sz w:val="18"/>
                <w:szCs w:val="18"/>
                <w:lang w:eastAsia="ru-RU"/>
              </w:rPr>
            </w:pPr>
            <w:r w:rsidRPr="00797E38">
              <w:rPr>
                <w:b/>
                <w:bCs/>
                <w:sz w:val="18"/>
                <w:szCs w:val="18"/>
                <w:lang w:eastAsia="ru-RU"/>
              </w:rPr>
              <w:t>180</w:t>
            </w:r>
          </w:p>
        </w:tc>
      </w:tr>
      <w:tr w:rsidR="00797E38" w:rsidRPr="00797E38" w14:paraId="2765E7BC" w14:textId="77777777" w:rsidTr="00797E38">
        <w:trPr>
          <w:trHeight w:val="408"/>
        </w:trPr>
        <w:tc>
          <w:tcPr>
            <w:tcW w:w="539" w:type="dxa"/>
            <w:vMerge/>
            <w:tcBorders>
              <w:top w:val="nil"/>
              <w:left w:val="single" w:sz="8" w:space="0" w:color="auto"/>
              <w:bottom w:val="single" w:sz="8" w:space="0" w:color="000000"/>
              <w:right w:val="single" w:sz="8" w:space="0" w:color="auto"/>
            </w:tcBorders>
            <w:vAlign w:val="center"/>
            <w:hideMark/>
          </w:tcPr>
          <w:p w14:paraId="0E4A2833" w14:textId="77777777" w:rsidR="00797E38" w:rsidRPr="00797E38" w:rsidRDefault="00797E38" w:rsidP="00797E38">
            <w:pPr>
              <w:rPr>
                <w:sz w:val="18"/>
                <w:szCs w:val="18"/>
                <w:lang w:eastAsia="ru-RU"/>
              </w:rPr>
            </w:pPr>
          </w:p>
        </w:tc>
        <w:tc>
          <w:tcPr>
            <w:tcW w:w="4846" w:type="dxa"/>
            <w:vMerge/>
            <w:tcBorders>
              <w:top w:val="nil"/>
              <w:left w:val="single" w:sz="8" w:space="0" w:color="auto"/>
              <w:bottom w:val="single" w:sz="8" w:space="0" w:color="000000"/>
              <w:right w:val="single" w:sz="8" w:space="0" w:color="auto"/>
            </w:tcBorders>
            <w:vAlign w:val="center"/>
            <w:hideMark/>
          </w:tcPr>
          <w:p w14:paraId="4DF4F342" w14:textId="77777777" w:rsidR="00797E38" w:rsidRPr="00797E38" w:rsidRDefault="00797E38" w:rsidP="00797E38">
            <w:pPr>
              <w:rPr>
                <w:sz w:val="18"/>
                <w:szCs w:val="18"/>
                <w:lang w:eastAsia="ru-RU"/>
              </w:rPr>
            </w:pPr>
          </w:p>
        </w:tc>
        <w:tc>
          <w:tcPr>
            <w:tcW w:w="1976" w:type="dxa"/>
            <w:vMerge/>
            <w:tcBorders>
              <w:top w:val="nil"/>
              <w:left w:val="single" w:sz="8" w:space="0" w:color="auto"/>
              <w:bottom w:val="single" w:sz="8" w:space="0" w:color="000000"/>
              <w:right w:val="single" w:sz="8" w:space="0" w:color="auto"/>
            </w:tcBorders>
            <w:vAlign w:val="center"/>
            <w:hideMark/>
          </w:tcPr>
          <w:p w14:paraId="492516CC" w14:textId="77777777" w:rsidR="00797E38" w:rsidRPr="00797E38" w:rsidRDefault="00797E38" w:rsidP="00797E38">
            <w:pPr>
              <w:rPr>
                <w:sz w:val="18"/>
                <w:szCs w:val="18"/>
                <w:lang w:eastAsia="ru-RU"/>
              </w:rPr>
            </w:pPr>
          </w:p>
        </w:tc>
        <w:tc>
          <w:tcPr>
            <w:tcW w:w="1701" w:type="dxa"/>
            <w:vMerge/>
            <w:tcBorders>
              <w:top w:val="nil"/>
              <w:left w:val="single" w:sz="8" w:space="0" w:color="auto"/>
              <w:bottom w:val="single" w:sz="8" w:space="0" w:color="000000"/>
              <w:right w:val="single" w:sz="8" w:space="0" w:color="auto"/>
            </w:tcBorders>
            <w:vAlign w:val="center"/>
            <w:hideMark/>
          </w:tcPr>
          <w:p w14:paraId="2EE87890" w14:textId="77777777" w:rsidR="00797E38" w:rsidRPr="00797E38" w:rsidRDefault="00797E38" w:rsidP="00797E38">
            <w:pPr>
              <w:jc w:val="right"/>
              <w:rPr>
                <w:b/>
                <w:bCs/>
                <w:sz w:val="18"/>
                <w:szCs w:val="18"/>
                <w:lang w:eastAsia="ru-RU"/>
              </w:rPr>
            </w:pPr>
          </w:p>
        </w:tc>
      </w:tr>
      <w:tr w:rsidR="00797E38" w:rsidRPr="00797E38" w14:paraId="06A82F2D" w14:textId="77777777" w:rsidTr="00797E38">
        <w:trPr>
          <w:trHeight w:val="408"/>
        </w:trPr>
        <w:tc>
          <w:tcPr>
            <w:tcW w:w="539" w:type="dxa"/>
            <w:vMerge/>
            <w:tcBorders>
              <w:top w:val="nil"/>
              <w:left w:val="single" w:sz="8" w:space="0" w:color="auto"/>
              <w:bottom w:val="single" w:sz="8" w:space="0" w:color="000000"/>
              <w:right w:val="single" w:sz="8" w:space="0" w:color="auto"/>
            </w:tcBorders>
            <w:vAlign w:val="center"/>
            <w:hideMark/>
          </w:tcPr>
          <w:p w14:paraId="0B77CC5A" w14:textId="77777777" w:rsidR="00797E38" w:rsidRPr="00797E38" w:rsidRDefault="00797E38" w:rsidP="00797E38">
            <w:pPr>
              <w:rPr>
                <w:sz w:val="18"/>
                <w:szCs w:val="18"/>
                <w:lang w:eastAsia="ru-RU"/>
              </w:rPr>
            </w:pPr>
          </w:p>
        </w:tc>
        <w:tc>
          <w:tcPr>
            <w:tcW w:w="4846" w:type="dxa"/>
            <w:vMerge/>
            <w:tcBorders>
              <w:top w:val="nil"/>
              <w:left w:val="single" w:sz="8" w:space="0" w:color="auto"/>
              <w:bottom w:val="single" w:sz="8" w:space="0" w:color="000000"/>
              <w:right w:val="single" w:sz="8" w:space="0" w:color="auto"/>
            </w:tcBorders>
            <w:vAlign w:val="center"/>
            <w:hideMark/>
          </w:tcPr>
          <w:p w14:paraId="0DE73CE4" w14:textId="77777777" w:rsidR="00797E38" w:rsidRPr="00797E38" w:rsidRDefault="00797E38" w:rsidP="00797E38">
            <w:pPr>
              <w:rPr>
                <w:sz w:val="18"/>
                <w:szCs w:val="18"/>
                <w:lang w:eastAsia="ru-RU"/>
              </w:rPr>
            </w:pPr>
          </w:p>
        </w:tc>
        <w:tc>
          <w:tcPr>
            <w:tcW w:w="1976" w:type="dxa"/>
            <w:vMerge/>
            <w:tcBorders>
              <w:top w:val="nil"/>
              <w:left w:val="single" w:sz="8" w:space="0" w:color="auto"/>
              <w:bottom w:val="single" w:sz="8" w:space="0" w:color="000000"/>
              <w:right w:val="single" w:sz="8" w:space="0" w:color="auto"/>
            </w:tcBorders>
            <w:vAlign w:val="center"/>
            <w:hideMark/>
          </w:tcPr>
          <w:p w14:paraId="7B17A009" w14:textId="77777777" w:rsidR="00797E38" w:rsidRPr="00797E38" w:rsidRDefault="00797E38" w:rsidP="00797E38">
            <w:pPr>
              <w:rPr>
                <w:sz w:val="18"/>
                <w:szCs w:val="18"/>
                <w:lang w:eastAsia="ru-RU"/>
              </w:rPr>
            </w:pPr>
          </w:p>
        </w:tc>
        <w:tc>
          <w:tcPr>
            <w:tcW w:w="1701" w:type="dxa"/>
            <w:vMerge/>
            <w:tcBorders>
              <w:top w:val="nil"/>
              <w:left w:val="single" w:sz="8" w:space="0" w:color="auto"/>
              <w:bottom w:val="single" w:sz="8" w:space="0" w:color="000000"/>
              <w:right w:val="single" w:sz="8" w:space="0" w:color="auto"/>
            </w:tcBorders>
            <w:vAlign w:val="center"/>
            <w:hideMark/>
          </w:tcPr>
          <w:p w14:paraId="546375B9" w14:textId="77777777" w:rsidR="00797E38" w:rsidRPr="00797E38" w:rsidRDefault="00797E38" w:rsidP="00797E38">
            <w:pPr>
              <w:jc w:val="right"/>
              <w:rPr>
                <w:b/>
                <w:bCs/>
                <w:sz w:val="18"/>
                <w:szCs w:val="18"/>
                <w:lang w:eastAsia="ru-RU"/>
              </w:rPr>
            </w:pPr>
          </w:p>
        </w:tc>
      </w:tr>
      <w:tr w:rsidR="00797E38" w:rsidRPr="00797E38" w14:paraId="70B85A22" w14:textId="77777777" w:rsidTr="00797E38">
        <w:trPr>
          <w:trHeight w:val="480"/>
        </w:trPr>
        <w:tc>
          <w:tcPr>
            <w:tcW w:w="539" w:type="dxa"/>
            <w:vMerge w:val="restart"/>
            <w:tcBorders>
              <w:top w:val="nil"/>
              <w:left w:val="single" w:sz="8" w:space="0" w:color="auto"/>
              <w:bottom w:val="single" w:sz="8" w:space="0" w:color="000000"/>
              <w:right w:val="single" w:sz="8" w:space="0" w:color="auto"/>
            </w:tcBorders>
            <w:shd w:val="clear" w:color="auto" w:fill="auto"/>
            <w:vAlign w:val="center"/>
            <w:hideMark/>
          </w:tcPr>
          <w:p w14:paraId="7D267336" w14:textId="77777777" w:rsidR="00797E38" w:rsidRPr="00797E38" w:rsidRDefault="00797E38" w:rsidP="00797E38">
            <w:pPr>
              <w:rPr>
                <w:sz w:val="18"/>
                <w:szCs w:val="18"/>
                <w:lang w:eastAsia="ru-RU"/>
              </w:rPr>
            </w:pPr>
            <w:r w:rsidRPr="00797E38">
              <w:rPr>
                <w:sz w:val="18"/>
                <w:szCs w:val="18"/>
                <w:lang w:eastAsia="ru-RU"/>
              </w:rPr>
              <w:t>3.</w:t>
            </w:r>
          </w:p>
        </w:tc>
        <w:tc>
          <w:tcPr>
            <w:tcW w:w="4846" w:type="dxa"/>
            <w:vMerge w:val="restart"/>
            <w:tcBorders>
              <w:top w:val="nil"/>
              <w:left w:val="single" w:sz="8" w:space="0" w:color="auto"/>
              <w:bottom w:val="single" w:sz="8" w:space="0" w:color="000000"/>
              <w:right w:val="single" w:sz="8" w:space="0" w:color="auto"/>
            </w:tcBorders>
            <w:shd w:val="clear" w:color="auto" w:fill="auto"/>
            <w:vAlign w:val="center"/>
            <w:hideMark/>
          </w:tcPr>
          <w:p w14:paraId="471EE2B7" w14:textId="77777777" w:rsidR="00797E38" w:rsidRPr="00797E38" w:rsidRDefault="00797E38" w:rsidP="00797E38">
            <w:pPr>
              <w:rPr>
                <w:sz w:val="18"/>
                <w:szCs w:val="18"/>
                <w:lang w:eastAsia="ru-RU"/>
              </w:rPr>
            </w:pPr>
            <w:proofErr w:type="gramStart"/>
            <w:r w:rsidRPr="00797E38">
              <w:rPr>
                <w:sz w:val="18"/>
                <w:szCs w:val="18"/>
                <w:lang w:eastAsia="ru-RU"/>
              </w:rPr>
              <w:t>Решение  о</w:t>
            </w:r>
            <w:proofErr w:type="gramEnd"/>
            <w:r w:rsidRPr="00797E38">
              <w:rPr>
                <w:sz w:val="18"/>
                <w:szCs w:val="18"/>
                <w:lang w:eastAsia="ru-RU"/>
              </w:rPr>
              <w:t xml:space="preserve">  предоставлении водного объекта в пользование</w:t>
            </w:r>
          </w:p>
        </w:tc>
        <w:tc>
          <w:tcPr>
            <w:tcW w:w="1976" w:type="dxa"/>
            <w:vMerge w:val="restart"/>
            <w:tcBorders>
              <w:top w:val="nil"/>
              <w:left w:val="single" w:sz="8" w:space="0" w:color="auto"/>
              <w:bottom w:val="single" w:sz="8" w:space="0" w:color="000000"/>
              <w:right w:val="single" w:sz="8" w:space="0" w:color="auto"/>
            </w:tcBorders>
            <w:shd w:val="clear" w:color="auto" w:fill="auto"/>
            <w:vAlign w:val="center"/>
            <w:hideMark/>
          </w:tcPr>
          <w:p w14:paraId="06EC6951" w14:textId="77777777" w:rsidR="00797E38" w:rsidRPr="00797E38" w:rsidRDefault="00797E38" w:rsidP="00797E38">
            <w:pPr>
              <w:rPr>
                <w:sz w:val="18"/>
                <w:szCs w:val="18"/>
                <w:lang w:eastAsia="ru-RU"/>
              </w:rPr>
            </w:pPr>
            <w:r w:rsidRPr="00797E38">
              <w:rPr>
                <w:sz w:val="18"/>
                <w:szCs w:val="18"/>
                <w:lang w:eastAsia="ru-RU"/>
              </w:rPr>
              <w:t>разовый</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3690EBF1" w14:textId="77777777" w:rsidR="00797E38" w:rsidRPr="00797E38" w:rsidRDefault="00797E38" w:rsidP="00797E38">
            <w:pPr>
              <w:jc w:val="right"/>
              <w:rPr>
                <w:b/>
                <w:bCs/>
                <w:sz w:val="18"/>
                <w:szCs w:val="18"/>
                <w:lang w:eastAsia="ru-RU"/>
              </w:rPr>
            </w:pPr>
            <w:r w:rsidRPr="00797E38">
              <w:rPr>
                <w:b/>
                <w:bCs/>
                <w:sz w:val="18"/>
                <w:szCs w:val="18"/>
                <w:lang w:eastAsia="ru-RU"/>
              </w:rPr>
              <w:t>90</w:t>
            </w:r>
          </w:p>
        </w:tc>
      </w:tr>
      <w:tr w:rsidR="00797E38" w:rsidRPr="00797E38" w14:paraId="45ACDACC" w14:textId="77777777" w:rsidTr="00797E38">
        <w:trPr>
          <w:trHeight w:val="408"/>
        </w:trPr>
        <w:tc>
          <w:tcPr>
            <w:tcW w:w="539" w:type="dxa"/>
            <w:vMerge/>
            <w:tcBorders>
              <w:top w:val="nil"/>
              <w:left w:val="single" w:sz="8" w:space="0" w:color="auto"/>
              <w:bottom w:val="single" w:sz="8" w:space="0" w:color="000000"/>
              <w:right w:val="single" w:sz="8" w:space="0" w:color="auto"/>
            </w:tcBorders>
            <w:vAlign w:val="center"/>
            <w:hideMark/>
          </w:tcPr>
          <w:p w14:paraId="6B66C588" w14:textId="77777777" w:rsidR="00797E38" w:rsidRPr="00797E38" w:rsidRDefault="00797E38" w:rsidP="00797E38">
            <w:pPr>
              <w:rPr>
                <w:sz w:val="18"/>
                <w:szCs w:val="18"/>
                <w:lang w:eastAsia="ru-RU"/>
              </w:rPr>
            </w:pPr>
          </w:p>
        </w:tc>
        <w:tc>
          <w:tcPr>
            <w:tcW w:w="4846" w:type="dxa"/>
            <w:vMerge/>
            <w:tcBorders>
              <w:top w:val="nil"/>
              <w:left w:val="single" w:sz="8" w:space="0" w:color="auto"/>
              <w:bottom w:val="single" w:sz="8" w:space="0" w:color="000000"/>
              <w:right w:val="single" w:sz="8" w:space="0" w:color="auto"/>
            </w:tcBorders>
            <w:vAlign w:val="center"/>
            <w:hideMark/>
          </w:tcPr>
          <w:p w14:paraId="60B4E3EC" w14:textId="77777777" w:rsidR="00797E38" w:rsidRPr="00797E38" w:rsidRDefault="00797E38" w:rsidP="00797E38">
            <w:pPr>
              <w:rPr>
                <w:sz w:val="18"/>
                <w:szCs w:val="18"/>
                <w:lang w:eastAsia="ru-RU"/>
              </w:rPr>
            </w:pPr>
          </w:p>
        </w:tc>
        <w:tc>
          <w:tcPr>
            <w:tcW w:w="1976" w:type="dxa"/>
            <w:vMerge/>
            <w:tcBorders>
              <w:top w:val="nil"/>
              <w:left w:val="single" w:sz="8" w:space="0" w:color="auto"/>
              <w:bottom w:val="single" w:sz="8" w:space="0" w:color="000000"/>
              <w:right w:val="single" w:sz="8" w:space="0" w:color="auto"/>
            </w:tcBorders>
            <w:vAlign w:val="center"/>
            <w:hideMark/>
          </w:tcPr>
          <w:p w14:paraId="1698B5C5" w14:textId="77777777" w:rsidR="00797E38" w:rsidRPr="00797E38" w:rsidRDefault="00797E38" w:rsidP="00797E38">
            <w:pPr>
              <w:rPr>
                <w:sz w:val="18"/>
                <w:szCs w:val="18"/>
                <w:lang w:eastAsia="ru-RU"/>
              </w:rPr>
            </w:pPr>
          </w:p>
        </w:tc>
        <w:tc>
          <w:tcPr>
            <w:tcW w:w="1701" w:type="dxa"/>
            <w:vMerge/>
            <w:tcBorders>
              <w:top w:val="nil"/>
              <w:left w:val="single" w:sz="8" w:space="0" w:color="auto"/>
              <w:bottom w:val="single" w:sz="8" w:space="0" w:color="000000"/>
              <w:right w:val="single" w:sz="8" w:space="0" w:color="auto"/>
            </w:tcBorders>
            <w:vAlign w:val="center"/>
            <w:hideMark/>
          </w:tcPr>
          <w:p w14:paraId="7B8202A8" w14:textId="77777777" w:rsidR="00797E38" w:rsidRPr="00797E38" w:rsidRDefault="00797E38" w:rsidP="00797E38">
            <w:pPr>
              <w:jc w:val="right"/>
              <w:rPr>
                <w:b/>
                <w:bCs/>
                <w:sz w:val="18"/>
                <w:szCs w:val="18"/>
                <w:lang w:eastAsia="ru-RU"/>
              </w:rPr>
            </w:pPr>
          </w:p>
        </w:tc>
      </w:tr>
      <w:tr w:rsidR="00797E38" w:rsidRPr="00797E38" w14:paraId="53578C9A" w14:textId="77777777" w:rsidTr="00797E38">
        <w:trPr>
          <w:trHeight w:val="278"/>
        </w:trPr>
        <w:tc>
          <w:tcPr>
            <w:tcW w:w="539" w:type="dxa"/>
            <w:tcBorders>
              <w:top w:val="nil"/>
              <w:left w:val="single" w:sz="8" w:space="0" w:color="auto"/>
              <w:bottom w:val="single" w:sz="8" w:space="0" w:color="auto"/>
              <w:right w:val="single" w:sz="8" w:space="0" w:color="auto"/>
            </w:tcBorders>
            <w:shd w:val="clear" w:color="auto" w:fill="auto"/>
            <w:vAlign w:val="center"/>
            <w:hideMark/>
          </w:tcPr>
          <w:p w14:paraId="13529004" w14:textId="77777777" w:rsidR="00797E38" w:rsidRPr="00797E38" w:rsidRDefault="00797E38" w:rsidP="00797E38">
            <w:pPr>
              <w:rPr>
                <w:sz w:val="18"/>
                <w:szCs w:val="18"/>
                <w:lang w:eastAsia="ru-RU"/>
              </w:rPr>
            </w:pPr>
            <w:r w:rsidRPr="00797E38">
              <w:rPr>
                <w:sz w:val="18"/>
                <w:szCs w:val="18"/>
                <w:lang w:eastAsia="ru-RU"/>
              </w:rPr>
              <w:t>4.</w:t>
            </w:r>
          </w:p>
        </w:tc>
        <w:tc>
          <w:tcPr>
            <w:tcW w:w="4846" w:type="dxa"/>
            <w:tcBorders>
              <w:top w:val="nil"/>
              <w:left w:val="nil"/>
              <w:bottom w:val="single" w:sz="8" w:space="0" w:color="auto"/>
              <w:right w:val="single" w:sz="8" w:space="0" w:color="auto"/>
            </w:tcBorders>
            <w:shd w:val="clear" w:color="auto" w:fill="auto"/>
            <w:vAlign w:val="center"/>
            <w:hideMark/>
          </w:tcPr>
          <w:p w14:paraId="616B9D01" w14:textId="77777777" w:rsidR="00797E38" w:rsidRPr="00797E38" w:rsidRDefault="00797E38" w:rsidP="00797E38">
            <w:pPr>
              <w:rPr>
                <w:sz w:val="18"/>
                <w:szCs w:val="18"/>
                <w:lang w:eastAsia="ru-RU"/>
              </w:rPr>
            </w:pPr>
            <w:r w:rsidRPr="00797E38">
              <w:rPr>
                <w:sz w:val="18"/>
                <w:szCs w:val="18"/>
                <w:lang w:eastAsia="ru-RU"/>
              </w:rPr>
              <w:t xml:space="preserve">Проект </w:t>
            </w:r>
            <w:proofErr w:type="gramStart"/>
            <w:r w:rsidRPr="00797E38">
              <w:rPr>
                <w:sz w:val="18"/>
                <w:szCs w:val="18"/>
                <w:lang w:eastAsia="ru-RU"/>
              </w:rPr>
              <w:t>НДС  в</w:t>
            </w:r>
            <w:proofErr w:type="gramEnd"/>
            <w:r w:rsidRPr="00797E38">
              <w:rPr>
                <w:sz w:val="18"/>
                <w:szCs w:val="18"/>
                <w:lang w:eastAsia="ru-RU"/>
              </w:rPr>
              <w:t xml:space="preserve"> поверхностный водный объект со сточными водами с получением разрешения на сброс </w:t>
            </w:r>
          </w:p>
        </w:tc>
        <w:tc>
          <w:tcPr>
            <w:tcW w:w="1976" w:type="dxa"/>
            <w:tcBorders>
              <w:top w:val="nil"/>
              <w:left w:val="nil"/>
              <w:bottom w:val="single" w:sz="8" w:space="0" w:color="auto"/>
              <w:right w:val="single" w:sz="8" w:space="0" w:color="auto"/>
            </w:tcBorders>
            <w:shd w:val="clear" w:color="auto" w:fill="auto"/>
            <w:vAlign w:val="center"/>
            <w:hideMark/>
          </w:tcPr>
          <w:p w14:paraId="78730800" w14:textId="77777777" w:rsidR="00797E38" w:rsidRPr="00797E38" w:rsidRDefault="00797E38" w:rsidP="00797E38">
            <w:pPr>
              <w:rPr>
                <w:sz w:val="18"/>
                <w:szCs w:val="18"/>
                <w:lang w:eastAsia="ru-RU"/>
              </w:rPr>
            </w:pPr>
            <w:r w:rsidRPr="00797E38">
              <w:rPr>
                <w:sz w:val="18"/>
                <w:szCs w:val="18"/>
                <w:lang w:eastAsia="ru-RU"/>
              </w:rPr>
              <w:t>разовый</w:t>
            </w:r>
          </w:p>
        </w:tc>
        <w:tc>
          <w:tcPr>
            <w:tcW w:w="1701" w:type="dxa"/>
            <w:tcBorders>
              <w:top w:val="nil"/>
              <w:left w:val="nil"/>
              <w:bottom w:val="single" w:sz="8" w:space="0" w:color="auto"/>
              <w:right w:val="single" w:sz="8" w:space="0" w:color="auto"/>
            </w:tcBorders>
            <w:shd w:val="clear" w:color="auto" w:fill="auto"/>
            <w:vAlign w:val="center"/>
            <w:hideMark/>
          </w:tcPr>
          <w:p w14:paraId="7006E3A1" w14:textId="77777777" w:rsidR="00797E38" w:rsidRPr="00797E38" w:rsidRDefault="00797E38" w:rsidP="00797E38">
            <w:pPr>
              <w:jc w:val="right"/>
              <w:rPr>
                <w:b/>
                <w:bCs/>
                <w:sz w:val="18"/>
                <w:szCs w:val="18"/>
                <w:lang w:eastAsia="ru-RU"/>
              </w:rPr>
            </w:pPr>
            <w:r w:rsidRPr="00797E38">
              <w:rPr>
                <w:b/>
                <w:bCs/>
                <w:sz w:val="18"/>
                <w:szCs w:val="18"/>
                <w:lang w:eastAsia="ru-RU"/>
              </w:rPr>
              <w:t>110</w:t>
            </w:r>
          </w:p>
        </w:tc>
      </w:tr>
      <w:tr w:rsidR="00797E38" w:rsidRPr="00797E38" w14:paraId="0FA98916" w14:textId="77777777" w:rsidTr="00797E38">
        <w:trPr>
          <w:trHeight w:val="365"/>
        </w:trPr>
        <w:tc>
          <w:tcPr>
            <w:tcW w:w="539" w:type="dxa"/>
            <w:tcBorders>
              <w:top w:val="nil"/>
              <w:left w:val="single" w:sz="8" w:space="0" w:color="auto"/>
              <w:bottom w:val="single" w:sz="8" w:space="0" w:color="auto"/>
              <w:right w:val="single" w:sz="8" w:space="0" w:color="auto"/>
            </w:tcBorders>
            <w:shd w:val="clear" w:color="auto" w:fill="auto"/>
            <w:vAlign w:val="center"/>
            <w:hideMark/>
          </w:tcPr>
          <w:p w14:paraId="60B9C630" w14:textId="77777777" w:rsidR="00797E38" w:rsidRPr="00797E38" w:rsidRDefault="00797E38" w:rsidP="00797E38">
            <w:pPr>
              <w:rPr>
                <w:sz w:val="18"/>
                <w:szCs w:val="18"/>
                <w:lang w:eastAsia="ru-RU"/>
              </w:rPr>
            </w:pPr>
            <w:r w:rsidRPr="00797E38">
              <w:rPr>
                <w:sz w:val="18"/>
                <w:szCs w:val="18"/>
                <w:lang w:eastAsia="ru-RU"/>
              </w:rPr>
              <w:t xml:space="preserve">5. </w:t>
            </w:r>
          </w:p>
        </w:tc>
        <w:tc>
          <w:tcPr>
            <w:tcW w:w="4846" w:type="dxa"/>
            <w:tcBorders>
              <w:top w:val="nil"/>
              <w:left w:val="nil"/>
              <w:bottom w:val="single" w:sz="8" w:space="0" w:color="auto"/>
              <w:right w:val="single" w:sz="8" w:space="0" w:color="auto"/>
            </w:tcBorders>
            <w:shd w:val="clear" w:color="auto" w:fill="auto"/>
            <w:vAlign w:val="center"/>
            <w:hideMark/>
          </w:tcPr>
          <w:p w14:paraId="51F4FBE6" w14:textId="77777777" w:rsidR="00797E38" w:rsidRPr="00797E38" w:rsidRDefault="00797E38" w:rsidP="00797E38">
            <w:pPr>
              <w:rPr>
                <w:sz w:val="18"/>
                <w:szCs w:val="18"/>
                <w:lang w:eastAsia="ru-RU"/>
              </w:rPr>
            </w:pPr>
            <w:r w:rsidRPr="00797E38">
              <w:rPr>
                <w:sz w:val="18"/>
                <w:szCs w:val="18"/>
                <w:lang w:eastAsia="ru-RU"/>
              </w:rPr>
              <w:t>Исходные данные к НДС</w:t>
            </w:r>
          </w:p>
        </w:tc>
        <w:tc>
          <w:tcPr>
            <w:tcW w:w="1976" w:type="dxa"/>
            <w:tcBorders>
              <w:top w:val="nil"/>
              <w:left w:val="nil"/>
              <w:bottom w:val="single" w:sz="8" w:space="0" w:color="auto"/>
              <w:right w:val="single" w:sz="8" w:space="0" w:color="auto"/>
            </w:tcBorders>
            <w:shd w:val="clear" w:color="auto" w:fill="auto"/>
            <w:vAlign w:val="center"/>
            <w:hideMark/>
          </w:tcPr>
          <w:p w14:paraId="3E7085F0" w14:textId="77777777" w:rsidR="00797E38" w:rsidRPr="00797E38" w:rsidRDefault="00797E38" w:rsidP="00797E38">
            <w:pPr>
              <w:rPr>
                <w:sz w:val="18"/>
                <w:szCs w:val="18"/>
                <w:lang w:eastAsia="ru-RU"/>
              </w:rPr>
            </w:pPr>
            <w:r w:rsidRPr="00797E38">
              <w:rPr>
                <w:sz w:val="18"/>
                <w:szCs w:val="18"/>
                <w:lang w:eastAsia="ru-RU"/>
              </w:rPr>
              <w:t>разовый</w:t>
            </w:r>
          </w:p>
        </w:tc>
        <w:tc>
          <w:tcPr>
            <w:tcW w:w="1701" w:type="dxa"/>
            <w:tcBorders>
              <w:top w:val="nil"/>
              <w:left w:val="nil"/>
              <w:bottom w:val="single" w:sz="8" w:space="0" w:color="auto"/>
              <w:right w:val="single" w:sz="8" w:space="0" w:color="auto"/>
            </w:tcBorders>
            <w:shd w:val="clear" w:color="auto" w:fill="auto"/>
            <w:vAlign w:val="center"/>
            <w:hideMark/>
          </w:tcPr>
          <w:p w14:paraId="7DCF2ACA" w14:textId="77777777" w:rsidR="00797E38" w:rsidRPr="00797E38" w:rsidRDefault="00797E38" w:rsidP="00797E38">
            <w:pPr>
              <w:jc w:val="right"/>
              <w:rPr>
                <w:b/>
                <w:bCs/>
                <w:sz w:val="18"/>
                <w:szCs w:val="18"/>
                <w:lang w:eastAsia="ru-RU"/>
              </w:rPr>
            </w:pPr>
            <w:r w:rsidRPr="00797E38">
              <w:rPr>
                <w:b/>
                <w:bCs/>
                <w:sz w:val="18"/>
                <w:szCs w:val="18"/>
                <w:lang w:eastAsia="ru-RU"/>
              </w:rPr>
              <w:t>125</w:t>
            </w:r>
          </w:p>
        </w:tc>
      </w:tr>
      <w:tr w:rsidR="00797E38" w:rsidRPr="00797E38" w14:paraId="26026806" w14:textId="77777777" w:rsidTr="00797E38">
        <w:trPr>
          <w:trHeight w:val="270"/>
        </w:trPr>
        <w:tc>
          <w:tcPr>
            <w:tcW w:w="539" w:type="dxa"/>
            <w:tcBorders>
              <w:top w:val="nil"/>
              <w:left w:val="single" w:sz="8" w:space="0" w:color="auto"/>
              <w:bottom w:val="single" w:sz="8" w:space="0" w:color="auto"/>
              <w:right w:val="single" w:sz="8" w:space="0" w:color="auto"/>
            </w:tcBorders>
            <w:shd w:val="clear" w:color="auto" w:fill="auto"/>
            <w:vAlign w:val="center"/>
            <w:hideMark/>
          </w:tcPr>
          <w:p w14:paraId="75FCD4A6" w14:textId="77777777" w:rsidR="00797E38" w:rsidRPr="00797E38" w:rsidRDefault="00797E38" w:rsidP="00797E38">
            <w:pPr>
              <w:rPr>
                <w:b/>
                <w:bCs/>
                <w:sz w:val="18"/>
                <w:szCs w:val="18"/>
                <w:lang w:eastAsia="ru-RU"/>
              </w:rPr>
            </w:pPr>
            <w:r w:rsidRPr="00797E38">
              <w:rPr>
                <w:b/>
                <w:bCs/>
                <w:sz w:val="18"/>
                <w:szCs w:val="18"/>
                <w:lang w:eastAsia="ru-RU"/>
              </w:rPr>
              <w:t> </w:t>
            </w:r>
          </w:p>
        </w:tc>
        <w:tc>
          <w:tcPr>
            <w:tcW w:w="4846" w:type="dxa"/>
            <w:tcBorders>
              <w:top w:val="nil"/>
              <w:left w:val="nil"/>
              <w:bottom w:val="single" w:sz="8" w:space="0" w:color="auto"/>
              <w:right w:val="single" w:sz="8" w:space="0" w:color="auto"/>
            </w:tcBorders>
            <w:shd w:val="clear" w:color="auto" w:fill="auto"/>
            <w:vAlign w:val="center"/>
            <w:hideMark/>
          </w:tcPr>
          <w:p w14:paraId="7F76E554" w14:textId="77777777" w:rsidR="00797E38" w:rsidRPr="00797E38" w:rsidRDefault="00797E38" w:rsidP="00797E38">
            <w:pPr>
              <w:rPr>
                <w:b/>
                <w:bCs/>
                <w:sz w:val="18"/>
                <w:szCs w:val="18"/>
                <w:lang w:eastAsia="ru-RU"/>
              </w:rPr>
            </w:pPr>
            <w:proofErr w:type="gramStart"/>
            <w:r w:rsidRPr="00797E38">
              <w:rPr>
                <w:b/>
                <w:bCs/>
                <w:sz w:val="18"/>
                <w:szCs w:val="18"/>
                <w:lang w:eastAsia="ru-RU"/>
              </w:rPr>
              <w:t>Итого :</w:t>
            </w:r>
            <w:proofErr w:type="gramEnd"/>
          </w:p>
        </w:tc>
        <w:tc>
          <w:tcPr>
            <w:tcW w:w="1976" w:type="dxa"/>
            <w:tcBorders>
              <w:top w:val="nil"/>
              <w:left w:val="nil"/>
              <w:bottom w:val="single" w:sz="8" w:space="0" w:color="auto"/>
              <w:right w:val="single" w:sz="8" w:space="0" w:color="auto"/>
            </w:tcBorders>
            <w:shd w:val="clear" w:color="auto" w:fill="auto"/>
            <w:vAlign w:val="center"/>
            <w:hideMark/>
          </w:tcPr>
          <w:p w14:paraId="0F48BFA1" w14:textId="77777777" w:rsidR="00797E38" w:rsidRPr="00797E38" w:rsidRDefault="00797E38" w:rsidP="00797E38">
            <w:pPr>
              <w:rPr>
                <w:b/>
                <w:bCs/>
                <w:sz w:val="18"/>
                <w:szCs w:val="18"/>
                <w:lang w:eastAsia="ru-RU"/>
              </w:rPr>
            </w:pPr>
            <w:r w:rsidRPr="00797E38">
              <w:rPr>
                <w:b/>
                <w:bCs/>
                <w:sz w:val="18"/>
                <w:szCs w:val="18"/>
                <w:lang w:eastAsia="ru-RU"/>
              </w:rPr>
              <w:t> </w:t>
            </w:r>
          </w:p>
        </w:tc>
        <w:tc>
          <w:tcPr>
            <w:tcW w:w="1701" w:type="dxa"/>
            <w:tcBorders>
              <w:top w:val="nil"/>
              <w:left w:val="nil"/>
              <w:bottom w:val="single" w:sz="8" w:space="0" w:color="auto"/>
              <w:right w:val="single" w:sz="8" w:space="0" w:color="auto"/>
            </w:tcBorders>
            <w:shd w:val="clear" w:color="auto" w:fill="auto"/>
            <w:vAlign w:val="center"/>
            <w:hideMark/>
          </w:tcPr>
          <w:p w14:paraId="74EC3D8E" w14:textId="77777777" w:rsidR="00797E38" w:rsidRPr="00797E38" w:rsidRDefault="00797E38" w:rsidP="00797E38">
            <w:pPr>
              <w:jc w:val="right"/>
              <w:rPr>
                <w:sz w:val="18"/>
                <w:szCs w:val="18"/>
                <w:lang w:eastAsia="ru-RU"/>
              </w:rPr>
            </w:pPr>
            <w:r w:rsidRPr="00797E38">
              <w:rPr>
                <w:sz w:val="18"/>
                <w:szCs w:val="18"/>
                <w:lang w:eastAsia="ru-RU"/>
              </w:rPr>
              <w:t> 420,0</w:t>
            </w:r>
          </w:p>
        </w:tc>
      </w:tr>
    </w:tbl>
    <w:p w14:paraId="455D7656"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lastRenderedPageBreak/>
        <w:t xml:space="preserve">Расходы по статье «Цеховые расходы» </w:t>
      </w:r>
      <w:proofErr w:type="gramStart"/>
      <w:r w:rsidRPr="00797E38">
        <w:rPr>
          <w:sz w:val="28"/>
          <w:szCs w:val="28"/>
          <w:lang w:eastAsia="ru-RU"/>
        </w:rPr>
        <w:t>приняты  на</w:t>
      </w:r>
      <w:proofErr w:type="gramEnd"/>
      <w:r w:rsidRPr="00797E38">
        <w:rPr>
          <w:sz w:val="28"/>
          <w:szCs w:val="28"/>
          <w:lang w:eastAsia="ru-RU"/>
        </w:rPr>
        <w:t xml:space="preserve"> регулируемый период в размере </w:t>
      </w:r>
      <w:r w:rsidRPr="00797E38">
        <w:rPr>
          <w:b/>
          <w:bCs/>
          <w:sz w:val="28"/>
          <w:szCs w:val="28"/>
          <w:lang w:eastAsia="ru-RU"/>
        </w:rPr>
        <w:t>836,11</w:t>
      </w:r>
      <w:r w:rsidRPr="00797E38">
        <w:rPr>
          <w:sz w:val="28"/>
          <w:szCs w:val="28"/>
          <w:lang w:eastAsia="ru-RU"/>
        </w:rPr>
        <w:t xml:space="preserve"> </w:t>
      </w:r>
      <w:r w:rsidRPr="00797E38">
        <w:rPr>
          <w:b/>
          <w:bCs/>
          <w:sz w:val="28"/>
          <w:szCs w:val="28"/>
          <w:lang w:eastAsia="ru-RU"/>
        </w:rPr>
        <w:t>тыс. руб.</w:t>
      </w:r>
      <w:r w:rsidRPr="00797E38">
        <w:rPr>
          <w:sz w:val="28"/>
          <w:szCs w:val="28"/>
          <w:lang w:eastAsia="ru-RU"/>
        </w:rPr>
        <w:t xml:space="preserve">  </w:t>
      </w:r>
    </w:p>
    <w:p w14:paraId="2D919803" w14:textId="77777777" w:rsidR="00797E38" w:rsidRPr="00797E38" w:rsidRDefault="00797E38" w:rsidP="00797E38">
      <w:pPr>
        <w:tabs>
          <w:tab w:val="left" w:pos="1134"/>
        </w:tabs>
        <w:ind w:firstLine="709"/>
        <w:jc w:val="both"/>
        <w:rPr>
          <w:sz w:val="28"/>
          <w:szCs w:val="28"/>
          <w:lang w:eastAsia="ru-RU"/>
        </w:rPr>
      </w:pPr>
    </w:p>
    <w:p w14:paraId="45816B9A" w14:textId="77777777" w:rsidR="00797E38" w:rsidRPr="00797E38" w:rsidRDefault="00797E38" w:rsidP="00797E38">
      <w:pPr>
        <w:tabs>
          <w:tab w:val="left" w:pos="1134"/>
        </w:tabs>
        <w:jc w:val="center"/>
        <w:rPr>
          <w:b/>
          <w:color w:val="000000"/>
          <w:sz w:val="32"/>
          <w:szCs w:val="32"/>
          <w:u w:val="single"/>
          <w:lang w:eastAsia="ru-RU"/>
        </w:rPr>
      </w:pPr>
      <w:r w:rsidRPr="00797E38">
        <w:rPr>
          <w:b/>
          <w:color w:val="000000"/>
          <w:sz w:val="32"/>
          <w:szCs w:val="32"/>
          <w:u w:val="single"/>
          <w:lang w:eastAsia="ru-RU"/>
        </w:rPr>
        <w:t>1.1.7. «Прочие производственные расходы»</w:t>
      </w:r>
    </w:p>
    <w:p w14:paraId="1109DBD9" w14:textId="77777777" w:rsidR="00797E38" w:rsidRPr="00797E38" w:rsidRDefault="00797E38" w:rsidP="00797E38">
      <w:pPr>
        <w:tabs>
          <w:tab w:val="left" w:pos="1134"/>
        </w:tabs>
        <w:ind w:firstLine="709"/>
        <w:jc w:val="center"/>
        <w:rPr>
          <w:color w:val="FF0000"/>
          <w:sz w:val="12"/>
          <w:szCs w:val="28"/>
          <w:lang w:eastAsia="ru-RU"/>
        </w:rPr>
      </w:pPr>
    </w:p>
    <w:p w14:paraId="4243D2B2" w14:textId="77777777" w:rsidR="00797E38" w:rsidRPr="00797E38" w:rsidRDefault="00797E38" w:rsidP="00797E38">
      <w:pPr>
        <w:tabs>
          <w:tab w:val="left" w:pos="1134"/>
        </w:tabs>
        <w:ind w:firstLine="709"/>
        <w:jc w:val="both"/>
        <w:rPr>
          <w:color w:val="000000"/>
          <w:sz w:val="28"/>
          <w:szCs w:val="28"/>
          <w:lang w:eastAsia="ru-RU"/>
        </w:rPr>
      </w:pPr>
      <w:r w:rsidRPr="00797E38">
        <w:rPr>
          <w:color w:val="000000"/>
          <w:sz w:val="28"/>
          <w:szCs w:val="28"/>
          <w:lang w:eastAsia="ru-RU"/>
        </w:rPr>
        <w:t xml:space="preserve">Организацией заявлены для учета в необходимой валовой выручке расходы по данной статье: </w:t>
      </w:r>
    </w:p>
    <w:p w14:paraId="3EF6DFB7" w14:textId="77777777" w:rsidR="00797E38" w:rsidRPr="00797E38" w:rsidRDefault="00797E38" w:rsidP="00797E38">
      <w:pPr>
        <w:tabs>
          <w:tab w:val="left" w:pos="1134"/>
        </w:tabs>
        <w:ind w:firstLine="709"/>
        <w:jc w:val="both"/>
        <w:rPr>
          <w:color w:val="000000"/>
          <w:sz w:val="28"/>
          <w:szCs w:val="28"/>
          <w:lang w:eastAsia="ru-RU"/>
        </w:rPr>
      </w:pPr>
      <w:r w:rsidRPr="00797E38">
        <w:rPr>
          <w:color w:val="000000"/>
          <w:sz w:val="28"/>
          <w:szCs w:val="28"/>
          <w:lang w:eastAsia="ru-RU"/>
        </w:rPr>
        <w:t xml:space="preserve">- 2019 год в сумме </w:t>
      </w:r>
      <w:r w:rsidRPr="00797E38">
        <w:rPr>
          <w:b/>
          <w:i/>
          <w:color w:val="000000"/>
          <w:sz w:val="28"/>
          <w:szCs w:val="28"/>
          <w:lang w:eastAsia="ru-RU"/>
        </w:rPr>
        <w:t xml:space="preserve">87,00 </w:t>
      </w:r>
      <w:r w:rsidRPr="00797E38">
        <w:rPr>
          <w:color w:val="000000"/>
          <w:sz w:val="28"/>
          <w:szCs w:val="28"/>
          <w:lang w:eastAsia="ru-RU"/>
        </w:rPr>
        <w:t>тыс. руб., в том числе:</w:t>
      </w:r>
    </w:p>
    <w:p w14:paraId="1FF13C49" w14:textId="77777777" w:rsidR="00797E38" w:rsidRPr="00797E38" w:rsidRDefault="00797E38" w:rsidP="00797E38">
      <w:pPr>
        <w:ind w:firstLine="720"/>
        <w:jc w:val="both"/>
        <w:rPr>
          <w:color w:val="000000"/>
          <w:sz w:val="28"/>
          <w:szCs w:val="28"/>
          <w:lang w:eastAsia="ru-RU"/>
        </w:rPr>
      </w:pPr>
      <w:r w:rsidRPr="00797E38">
        <w:rPr>
          <w:color w:val="000000"/>
          <w:sz w:val="28"/>
          <w:szCs w:val="28"/>
          <w:lang w:eastAsia="ru-RU"/>
        </w:rPr>
        <w:t xml:space="preserve">- </w:t>
      </w:r>
      <w:r w:rsidRPr="00797E38">
        <w:rPr>
          <w:i/>
          <w:color w:val="000000"/>
          <w:sz w:val="28"/>
          <w:szCs w:val="28"/>
          <w:u w:val="single"/>
          <w:lang w:eastAsia="ru-RU"/>
        </w:rPr>
        <w:t>«Лабораторные анализы»</w:t>
      </w:r>
      <w:r w:rsidRPr="00797E38">
        <w:rPr>
          <w:color w:val="000000"/>
          <w:sz w:val="28"/>
          <w:szCs w:val="28"/>
          <w:lang w:eastAsia="ru-RU"/>
        </w:rPr>
        <w:t xml:space="preserve"> - </w:t>
      </w:r>
      <w:r w:rsidRPr="00797E38">
        <w:rPr>
          <w:b/>
          <w:i/>
          <w:color w:val="000000"/>
          <w:sz w:val="28"/>
          <w:szCs w:val="28"/>
          <w:lang w:eastAsia="ru-RU"/>
        </w:rPr>
        <w:t>72,00</w:t>
      </w:r>
      <w:r w:rsidRPr="00797E38">
        <w:rPr>
          <w:color w:val="000000"/>
          <w:sz w:val="28"/>
          <w:szCs w:val="28"/>
          <w:lang w:eastAsia="ru-RU"/>
        </w:rPr>
        <w:t xml:space="preserve"> тыс. руб.; </w:t>
      </w:r>
    </w:p>
    <w:p w14:paraId="04A276F8" w14:textId="77777777" w:rsidR="00797E38" w:rsidRPr="00797E38" w:rsidRDefault="00797E38" w:rsidP="00797E38">
      <w:pPr>
        <w:ind w:firstLine="720"/>
        <w:jc w:val="both"/>
        <w:rPr>
          <w:color w:val="000000"/>
          <w:sz w:val="28"/>
          <w:szCs w:val="28"/>
          <w:lang w:eastAsia="ru-RU"/>
        </w:rPr>
      </w:pPr>
      <w:r w:rsidRPr="00797E38">
        <w:rPr>
          <w:color w:val="000000"/>
          <w:sz w:val="28"/>
          <w:szCs w:val="28"/>
          <w:lang w:eastAsia="ru-RU"/>
        </w:rPr>
        <w:t xml:space="preserve">- </w:t>
      </w:r>
      <w:r w:rsidRPr="00797E38">
        <w:rPr>
          <w:i/>
          <w:color w:val="000000"/>
          <w:sz w:val="28"/>
          <w:szCs w:val="28"/>
          <w:u w:val="single"/>
          <w:lang w:eastAsia="ru-RU"/>
        </w:rPr>
        <w:t>«Прочие» (подготовка кадров)</w:t>
      </w:r>
      <w:r w:rsidRPr="00797E38">
        <w:rPr>
          <w:color w:val="000000"/>
          <w:sz w:val="28"/>
          <w:szCs w:val="28"/>
          <w:lang w:eastAsia="ru-RU"/>
        </w:rPr>
        <w:t xml:space="preserve"> - </w:t>
      </w:r>
      <w:r w:rsidRPr="00797E38">
        <w:rPr>
          <w:b/>
          <w:i/>
          <w:color w:val="000000"/>
          <w:sz w:val="28"/>
          <w:szCs w:val="28"/>
          <w:lang w:eastAsia="ru-RU"/>
        </w:rPr>
        <w:t>15,00</w:t>
      </w:r>
      <w:r w:rsidRPr="00797E38">
        <w:rPr>
          <w:color w:val="000000"/>
          <w:sz w:val="28"/>
          <w:szCs w:val="28"/>
          <w:lang w:eastAsia="ru-RU"/>
        </w:rPr>
        <w:t xml:space="preserve"> тыс. руб.</w:t>
      </w:r>
    </w:p>
    <w:p w14:paraId="67BAAF47" w14:textId="77777777" w:rsidR="00797E38" w:rsidRPr="00797E38" w:rsidRDefault="00797E38" w:rsidP="00797E38">
      <w:pPr>
        <w:ind w:firstLine="720"/>
        <w:jc w:val="both"/>
        <w:rPr>
          <w:color w:val="000000"/>
          <w:sz w:val="28"/>
          <w:szCs w:val="28"/>
          <w:lang w:eastAsia="ru-RU"/>
        </w:rPr>
      </w:pPr>
    </w:p>
    <w:p w14:paraId="7FE336EB" w14:textId="77777777" w:rsidR="00797E38" w:rsidRPr="00797E38" w:rsidRDefault="00797E38" w:rsidP="00797E38">
      <w:pPr>
        <w:ind w:firstLine="720"/>
        <w:jc w:val="both"/>
        <w:rPr>
          <w:sz w:val="28"/>
          <w:szCs w:val="28"/>
          <w:lang w:eastAsia="ru-RU"/>
        </w:rPr>
      </w:pPr>
      <w:r w:rsidRPr="00797E38">
        <w:rPr>
          <w:sz w:val="28"/>
          <w:szCs w:val="28"/>
          <w:lang w:eastAsia="ru-RU"/>
        </w:rPr>
        <w:t xml:space="preserve">Расходы по статье </w:t>
      </w:r>
      <w:r w:rsidRPr="00797E38">
        <w:rPr>
          <w:i/>
          <w:sz w:val="28"/>
          <w:szCs w:val="28"/>
          <w:u w:val="single"/>
          <w:lang w:eastAsia="ru-RU"/>
        </w:rPr>
        <w:t>«Лабораторные анализы»</w:t>
      </w:r>
      <w:r w:rsidRPr="00797E38">
        <w:rPr>
          <w:sz w:val="28"/>
          <w:szCs w:val="28"/>
          <w:lang w:eastAsia="ru-RU"/>
        </w:rPr>
        <w:t xml:space="preserve"> учтены в сумме                80,78 тыс. руб. исходя из коммерческого предложения ФБУ «ЦЛАТИ» по проведению лабораторных исследований сточных вод стоимость 1 пробы 20195 </w:t>
      </w:r>
      <w:proofErr w:type="gramStart"/>
      <w:r w:rsidRPr="00797E38">
        <w:rPr>
          <w:sz w:val="28"/>
          <w:szCs w:val="28"/>
          <w:lang w:eastAsia="ru-RU"/>
        </w:rPr>
        <w:t>рублей  с</w:t>
      </w:r>
      <w:proofErr w:type="gramEnd"/>
      <w:r w:rsidRPr="00797E38">
        <w:rPr>
          <w:sz w:val="28"/>
          <w:szCs w:val="28"/>
          <w:lang w:eastAsia="ru-RU"/>
        </w:rPr>
        <w:t xml:space="preserve"> ежемесячной периодичностью на 4 месяца. </w:t>
      </w:r>
    </w:p>
    <w:p w14:paraId="4ABEC670" w14:textId="77777777" w:rsidR="00797E38" w:rsidRPr="00797E38" w:rsidRDefault="00797E38" w:rsidP="00797E38">
      <w:pPr>
        <w:ind w:firstLine="720"/>
        <w:jc w:val="both"/>
        <w:rPr>
          <w:sz w:val="28"/>
          <w:szCs w:val="28"/>
          <w:lang w:eastAsia="ru-RU"/>
        </w:rPr>
      </w:pPr>
      <w:proofErr w:type="gramStart"/>
      <w:r w:rsidRPr="00797E38">
        <w:rPr>
          <w:sz w:val="28"/>
          <w:szCs w:val="28"/>
          <w:lang w:eastAsia="ru-RU"/>
        </w:rPr>
        <w:t xml:space="preserve">Статья  </w:t>
      </w:r>
      <w:r w:rsidRPr="00797E38">
        <w:rPr>
          <w:i/>
          <w:iCs/>
          <w:sz w:val="28"/>
          <w:szCs w:val="28"/>
          <w:lang w:eastAsia="ru-RU"/>
        </w:rPr>
        <w:t>«</w:t>
      </w:r>
      <w:proofErr w:type="gramEnd"/>
      <w:r w:rsidRPr="00797E38">
        <w:rPr>
          <w:i/>
          <w:iCs/>
          <w:sz w:val="28"/>
          <w:szCs w:val="28"/>
          <w:lang w:eastAsia="ru-RU"/>
        </w:rPr>
        <w:t xml:space="preserve">Прочие </w:t>
      </w:r>
      <w:r w:rsidRPr="00797E38">
        <w:rPr>
          <w:i/>
          <w:iCs/>
          <w:sz w:val="28"/>
          <w:szCs w:val="28"/>
          <w:u w:val="single"/>
          <w:lang w:eastAsia="ru-RU"/>
        </w:rPr>
        <w:t>«Подготовка</w:t>
      </w:r>
      <w:r w:rsidRPr="00797E38">
        <w:rPr>
          <w:i/>
          <w:sz w:val="28"/>
          <w:szCs w:val="28"/>
          <w:u w:val="single"/>
          <w:lang w:eastAsia="ru-RU"/>
        </w:rPr>
        <w:t xml:space="preserve"> кадров»</w:t>
      </w:r>
      <w:r w:rsidRPr="00797E38">
        <w:rPr>
          <w:sz w:val="28"/>
          <w:szCs w:val="28"/>
          <w:lang w:eastAsia="ru-RU"/>
        </w:rPr>
        <w:t xml:space="preserve"> затраты отклонены в сумме 15,0 тыс. руб. специалистом по причине отсутствия экономического обоснования: отсутствует расшифровка количества услуг и их стоимость, что противоречит пункту 16 Методических указаний.</w:t>
      </w:r>
    </w:p>
    <w:p w14:paraId="13CF9447"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 xml:space="preserve">Расходы по статье в пересчете на регулируемый период   приняты                               </w:t>
      </w:r>
      <w:r w:rsidRPr="00797E38">
        <w:rPr>
          <w:b/>
          <w:sz w:val="28"/>
          <w:szCs w:val="28"/>
          <w:lang w:eastAsia="ru-RU"/>
        </w:rPr>
        <w:t>-</w:t>
      </w:r>
      <w:r w:rsidRPr="00797E38">
        <w:rPr>
          <w:sz w:val="28"/>
          <w:szCs w:val="28"/>
          <w:lang w:eastAsia="ru-RU"/>
        </w:rPr>
        <w:t xml:space="preserve"> </w:t>
      </w:r>
      <w:r w:rsidRPr="00797E38">
        <w:rPr>
          <w:b/>
          <w:bCs/>
          <w:i/>
          <w:iCs/>
          <w:sz w:val="28"/>
          <w:szCs w:val="28"/>
          <w:lang w:eastAsia="ru-RU"/>
        </w:rPr>
        <w:t>80,78 тыс. руб</w:t>
      </w:r>
      <w:r w:rsidRPr="00797E38">
        <w:rPr>
          <w:sz w:val="28"/>
          <w:szCs w:val="28"/>
          <w:lang w:eastAsia="ru-RU"/>
        </w:rPr>
        <w:t>.</w:t>
      </w:r>
    </w:p>
    <w:p w14:paraId="1D781640" w14:textId="77777777" w:rsidR="00797E38" w:rsidRPr="00797E38" w:rsidRDefault="00797E38" w:rsidP="00797E38">
      <w:pPr>
        <w:tabs>
          <w:tab w:val="left" w:pos="1134"/>
        </w:tabs>
        <w:ind w:left="709"/>
        <w:jc w:val="both"/>
        <w:rPr>
          <w:sz w:val="18"/>
          <w:szCs w:val="28"/>
          <w:lang w:eastAsia="ru-RU"/>
        </w:rPr>
      </w:pPr>
    </w:p>
    <w:p w14:paraId="22FA6068" w14:textId="77777777" w:rsidR="00797E38" w:rsidRPr="00797E38" w:rsidRDefault="00797E38" w:rsidP="00797E38">
      <w:pPr>
        <w:tabs>
          <w:tab w:val="left" w:pos="1134"/>
        </w:tabs>
        <w:jc w:val="center"/>
        <w:rPr>
          <w:b/>
          <w:sz w:val="32"/>
          <w:szCs w:val="32"/>
          <w:u w:val="single"/>
          <w:lang w:eastAsia="ru-RU"/>
        </w:rPr>
      </w:pPr>
      <w:r w:rsidRPr="00797E38">
        <w:rPr>
          <w:b/>
          <w:sz w:val="32"/>
          <w:szCs w:val="32"/>
          <w:u w:val="single"/>
          <w:lang w:eastAsia="ru-RU"/>
        </w:rPr>
        <w:t>1.2. «Ремонтные расходы»</w:t>
      </w:r>
    </w:p>
    <w:p w14:paraId="7A51305F" w14:textId="77777777" w:rsidR="00797E38" w:rsidRPr="00797E38" w:rsidRDefault="00797E38" w:rsidP="00797E38">
      <w:pPr>
        <w:tabs>
          <w:tab w:val="left" w:pos="1134"/>
        </w:tabs>
        <w:jc w:val="center"/>
        <w:rPr>
          <w:b/>
          <w:sz w:val="32"/>
          <w:szCs w:val="32"/>
          <w:u w:val="single"/>
          <w:lang w:eastAsia="ru-RU"/>
        </w:rPr>
      </w:pPr>
      <w:r w:rsidRPr="00797E38">
        <w:rPr>
          <w:b/>
          <w:sz w:val="32"/>
          <w:szCs w:val="32"/>
          <w:u w:val="single"/>
          <w:lang w:eastAsia="ru-RU"/>
        </w:rPr>
        <w:t>1.2.1. «Капитальный ремонт основных средств»</w:t>
      </w:r>
    </w:p>
    <w:p w14:paraId="17B9AE5E"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 xml:space="preserve">Организацией на 2019 год заявлены для учета в необходимой валовой выручке (в расчете на год) расходы по статье в сумме </w:t>
      </w:r>
      <w:r w:rsidRPr="00797E38">
        <w:rPr>
          <w:b/>
          <w:i/>
          <w:sz w:val="28"/>
          <w:szCs w:val="28"/>
          <w:lang w:eastAsia="ru-RU"/>
        </w:rPr>
        <w:t>1336,92</w:t>
      </w:r>
      <w:r w:rsidRPr="00797E38">
        <w:rPr>
          <w:sz w:val="28"/>
          <w:szCs w:val="28"/>
          <w:lang w:eastAsia="ru-RU"/>
        </w:rPr>
        <w:t xml:space="preserve"> тыс. руб.</w:t>
      </w:r>
    </w:p>
    <w:p w14:paraId="4962F762"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 xml:space="preserve">В качестве обосновывающих материалов в тарифном деле содержатся программа ремонтного обслуживания объектов МУП «Гарант» КГО                      </w:t>
      </w:r>
      <w:proofErr w:type="gramStart"/>
      <w:r w:rsidRPr="00797E38">
        <w:rPr>
          <w:sz w:val="28"/>
          <w:szCs w:val="28"/>
          <w:lang w:eastAsia="ru-RU"/>
        </w:rPr>
        <w:t xml:space="preserve">   (</w:t>
      </w:r>
      <w:proofErr w:type="spellStart"/>
      <w:proofErr w:type="gramEnd"/>
      <w:r w:rsidRPr="00797E38">
        <w:rPr>
          <w:sz w:val="28"/>
          <w:szCs w:val="28"/>
          <w:lang w:eastAsia="ru-RU"/>
        </w:rPr>
        <w:t>пгт</w:t>
      </w:r>
      <w:proofErr w:type="spellEnd"/>
      <w:r w:rsidRPr="00797E38">
        <w:rPr>
          <w:sz w:val="28"/>
          <w:szCs w:val="28"/>
          <w:lang w:eastAsia="ru-RU"/>
        </w:rPr>
        <w:t xml:space="preserve">. Краснобродский) на 2019 год с обосновывающими документами, в том числе: </w:t>
      </w:r>
    </w:p>
    <w:p w14:paraId="74B93D05"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 график ремонтов объектов водоснабжения и водоотведения на 2019 год;</w:t>
      </w:r>
    </w:p>
    <w:p w14:paraId="0166E188"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 локальные сметные расчеты;</w:t>
      </w:r>
    </w:p>
    <w:p w14:paraId="62E6C37E"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 дефектные ведомости.</w:t>
      </w:r>
    </w:p>
    <w:p w14:paraId="49E6B59B"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 xml:space="preserve">Экспертиза представленных материалов была проведена техническими специалистами региональной энергетической комиссии Кемеровской области. Расходы по данной статье приняты регулятором в соответствии с заключением технических специалистов в сумме </w:t>
      </w:r>
      <w:r w:rsidRPr="00797E38">
        <w:rPr>
          <w:b/>
          <w:bCs/>
          <w:i/>
          <w:iCs/>
          <w:sz w:val="28"/>
          <w:szCs w:val="28"/>
          <w:lang w:eastAsia="ru-RU"/>
        </w:rPr>
        <w:t>978,34 тыс. руб</w:t>
      </w:r>
      <w:r w:rsidRPr="00797E38">
        <w:rPr>
          <w:sz w:val="28"/>
          <w:szCs w:val="28"/>
          <w:lang w:eastAsia="ru-RU"/>
        </w:rPr>
        <w:t>.</w:t>
      </w:r>
    </w:p>
    <w:p w14:paraId="32D1D1C7" w14:textId="77777777" w:rsidR="00797E38" w:rsidRPr="00797E38" w:rsidRDefault="00797E38" w:rsidP="00797E38">
      <w:pPr>
        <w:tabs>
          <w:tab w:val="left" w:pos="1134"/>
        </w:tabs>
        <w:ind w:firstLine="709"/>
        <w:jc w:val="both"/>
        <w:rPr>
          <w:sz w:val="28"/>
          <w:szCs w:val="28"/>
          <w:lang w:eastAsia="ru-RU"/>
        </w:rPr>
      </w:pPr>
    </w:p>
    <w:p w14:paraId="36698A4C" w14:textId="5AC2FCD2" w:rsidR="00797E38" w:rsidRPr="00797E38" w:rsidRDefault="00797E38" w:rsidP="00797E38">
      <w:pPr>
        <w:tabs>
          <w:tab w:val="left" w:pos="1134"/>
        </w:tabs>
        <w:ind w:firstLine="709"/>
        <w:jc w:val="both"/>
        <w:rPr>
          <w:sz w:val="28"/>
          <w:szCs w:val="28"/>
          <w:lang w:eastAsia="ru-RU"/>
        </w:rPr>
      </w:pPr>
      <w:r w:rsidRPr="00797E38">
        <w:rPr>
          <w:noProof/>
          <w:szCs w:val="20"/>
          <w:lang w:eastAsia="ru-RU"/>
        </w:rPr>
        <w:lastRenderedPageBreak/>
        <w:drawing>
          <wp:inline distT="0" distB="0" distL="0" distR="0" wp14:anchorId="0F20811D" wp14:editId="523873E5">
            <wp:extent cx="5661660" cy="255841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61660" cy="2558415"/>
                    </a:xfrm>
                    <a:prstGeom prst="rect">
                      <a:avLst/>
                    </a:prstGeom>
                    <a:noFill/>
                    <a:ln>
                      <a:noFill/>
                    </a:ln>
                  </pic:spPr>
                </pic:pic>
              </a:graphicData>
            </a:graphic>
          </wp:inline>
        </w:drawing>
      </w:r>
    </w:p>
    <w:p w14:paraId="09EB58A2" w14:textId="77777777" w:rsidR="00797E38" w:rsidRPr="00797E38" w:rsidRDefault="00797E38" w:rsidP="00797E38">
      <w:pPr>
        <w:tabs>
          <w:tab w:val="left" w:pos="1134"/>
        </w:tabs>
        <w:ind w:firstLine="709"/>
        <w:jc w:val="both"/>
        <w:rPr>
          <w:sz w:val="16"/>
          <w:szCs w:val="28"/>
          <w:lang w:eastAsia="ru-RU"/>
        </w:rPr>
      </w:pPr>
    </w:p>
    <w:p w14:paraId="24B3FC38" w14:textId="77777777" w:rsidR="00797E38" w:rsidRPr="00797E38" w:rsidRDefault="00797E38" w:rsidP="00797E38">
      <w:pPr>
        <w:tabs>
          <w:tab w:val="left" w:pos="1134"/>
        </w:tabs>
        <w:jc w:val="center"/>
        <w:rPr>
          <w:b/>
          <w:sz w:val="22"/>
          <w:szCs w:val="32"/>
          <w:u w:val="single"/>
          <w:lang w:eastAsia="ru-RU"/>
        </w:rPr>
      </w:pPr>
    </w:p>
    <w:p w14:paraId="27DFC11E" w14:textId="77777777" w:rsidR="00797E38" w:rsidRPr="00797E38" w:rsidRDefault="00797E38" w:rsidP="00797E38">
      <w:pPr>
        <w:tabs>
          <w:tab w:val="left" w:pos="1134"/>
        </w:tabs>
        <w:jc w:val="center"/>
        <w:rPr>
          <w:b/>
          <w:sz w:val="32"/>
          <w:szCs w:val="32"/>
          <w:u w:val="single"/>
          <w:lang w:eastAsia="ru-RU"/>
        </w:rPr>
      </w:pPr>
      <w:r w:rsidRPr="00797E38">
        <w:rPr>
          <w:b/>
          <w:sz w:val="32"/>
          <w:szCs w:val="32"/>
          <w:u w:val="single"/>
          <w:lang w:eastAsia="ru-RU"/>
        </w:rPr>
        <w:t>1.2.2. «Текущий ремонт основных средств»</w:t>
      </w:r>
    </w:p>
    <w:p w14:paraId="4E006E65" w14:textId="77777777" w:rsidR="00797E38" w:rsidRPr="00797E38" w:rsidRDefault="00797E38" w:rsidP="00797E38">
      <w:pPr>
        <w:tabs>
          <w:tab w:val="left" w:pos="1134"/>
        </w:tabs>
        <w:jc w:val="center"/>
        <w:rPr>
          <w:b/>
          <w:sz w:val="16"/>
          <w:szCs w:val="32"/>
          <w:u w:val="single"/>
          <w:lang w:eastAsia="ru-RU"/>
        </w:rPr>
      </w:pPr>
    </w:p>
    <w:p w14:paraId="0197F203" w14:textId="77777777" w:rsidR="00797E38" w:rsidRPr="00797E38" w:rsidRDefault="00797E38" w:rsidP="00797E38">
      <w:pPr>
        <w:tabs>
          <w:tab w:val="left" w:pos="1134"/>
        </w:tabs>
        <w:jc w:val="center"/>
        <w:rPr>
          <w:b/>
          <w:sz w:val="32"/>
          <w:szCs w:val="32"/>
          <w:u w:val="single"/>
          <w:lang w:eastAsia="ru-RU"/>
        </w:rPr>
      </w:pPr>
      <w:r w:rsidRPr="00797E38">
        <w:rPr>
          <w:b/>
          <w:sz w:val="32"/>
          <w:szCs w:val="32"/>
          <w:u w:val="single"/>
          <w:lang w:eastAsia="ru-RU"/>
        </w:rPr>
        <w:t>1.2.2.1. «Материалы на ремонт»</w:t>
      </w:r>
    </w:p>
    <w:p w14:paraId="3D2BFDFC" w14:textId="77777777" w:rsidR="00797E38" w:rsidRPr="00797E38" w:rsidRDefault="00797E38" w:rsidP="00797E38">
      <w:pPr>
        <w:tabs>
          <w:tab w:val="left" w:pos="1134"/>
        </w:tabs>
        <w:ind w:firstLine="709"/>
        <w:jc w:val="center"/>
        <w:rPr>
          <w:color w:val="FF0000"/>
          <w:sz w:val="16"/>
          <w:szCs w:val="28"/>
          <w:lang w:eastAsia="ru-RU"/>
        </w:rPr>
      </w:pPr>
    </w:p>
    <w:p w14:paraId="5BBB7C6C"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 xml:space="preserve">Организацией заявлены для учета в необходимой валовой выручке расходы по данной статье: </w:t>
      </w:r>
    </w:p>
    <w:p w14:paraId="42A1124D"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 xml:space="preserve">- 2019 год в сумме </w:t>
      </w:r>
      <w:r w:rsidRPr="00797E38">
        <w:rPr>
          <w:b/>
          <w:i/>
          <w:sz w:val="28"/>
          <w:szCs w:val="28"/>
          <w:lang w:eastAsia="ru-RU"/>
        </w:rPr>
        <w:t xml:space="preserve">778,61 </w:t>
      </w:r>
      <w:r w:rsidRPr="00797E38">
        <w:rPr>
          <w:sz w:val="28"/>
          <w:szCs w:val="28"/>
          <w:lang w:eastAsia="ru-RU"/>
        </w:rPr>
        <w:t>тыс. руб.;</w:t>
      </w:r>
    </w:p>
    <w:p w14:paraId="3847F05C" w14:textId="77777777" w:rsidR="00797E38" w:rsidRPr="00797E38" w:rsidRDefault="00797E38" w:rsidP="00797E38">
      <w:pPr>
        <w:ind w:firstLine="720"/>
        <w:jc w:val="both"/>
        <w:rPr>
          <w:sz w:val="28"/>
          <w:szCs w:val="28"/>
          <w:lang w:eastAsia="ru-RU"/>
        </w:rPr>
      </w:pPr>
      <w:r w:rsidRPr="00797E38">
        <w:rPr>
          <w:sz w:val="28"/>
          <w:szCs w:val="28"/>
          <w:lang w:eastAsia="ru-RU"/>
        </w:rPr>
        <w:t xml:space="preserve">В качестве обосновывающих материалов по данной статье предприятием представлен расчет нормативного уровня потребности в материалах для обслуживания объектов данной централизованной системы </w:t>
      </w:r>
      <w:proofErr w:type="spellStart"/>
      <w:r w:rsidRPr="00797E38">
        <w:rPr>
          <w:sz w:val="28"/>
          <w:szCs w:val="28"/>
          <w:lang w:eastAsia="ru-RU"/>
        </w:rPr>
        <w:t>канализования</w:t>
      </w:r>
      <w:proofErr w:type="spellEnd"/>
      <w:r w:rsidRPr="00797E38">
        <w:rPr>
          <w:sz w:val="28"/>
          <w:szCs w:val="28"/>
          <w:lang w:eastAsia="ru-RU"/>
        </w:rPr>
        <w:t>.</w:t>
      </w:r>
    </w:p>
    <w:p w14:paraId="3ADCD1D7" w14:textId="77777777" w:rsidR="00797E38" w:rsidRPr="00797E38" w:rsidRDefault="00797E38" w:rsidP="00797E38">
      <w:pPr>
        <w:ind w:firstLine="720"/>
        <w:jc w:val="both"/>
        <w:rPr>
          <w:sz w:val="28"/>
          <w:szCs w:val="28"/>
          <w:lang w:eastAsia="ru-RU"/>
        </w:rPr>
      </w:pPr>
      <w:r w:rsidRPr="00797E38">
        <w:rPr>
          <w:sz w:val="28"/>
          <w:szCs w:val="28"/>
          <w:lang w:eastAsia="ru-RU"/>
        </w:rPr>
        <w:t xml:space="preserve">Копии договоров на поставку материалов в соответствии с </w:t>
      </w:r>
      <w:proofErr w:type="spellStart"/>
      <w:r w:rsidRPr="00797E38">
        <w:rPr>
          <w:sz w:val="28"/>
          <w:szCs w:val="28"/>
          <w:lang w:eastAsia="ru-RU"/>
        </w:rPr>
        <w:t>п.п</w:t>
      </w:r>
      <w:proofErr w:type="spellEnd"/>
      <w:r w:rsidRPr="00797E38">
        <w:rPr>
          <w:sz w:val="28"/>
          <w:szCs w:val="28"/>
          <w:lang w:eastAsia="ru-RU"/>
        </w:rPr>
        <w:t>. «о» п.17 Правил в материалах тарифного дела предприятием не представлены. Также не представлены нормативно-правовые акты, регламентирующие нормы расхода материалов.</w:t>
      </w:r>
    </w:p>
    <w:p w14:paraId="446AE578" w14:textId="77777777" w:rsidR="00797E38" w:rsidRPr="00797E38" w:rsidRDefault="00797E38" w:rsidP="00797E38">
      <w:pPr>
        <w:ind w:firstLine="720"/>
        <w:jc w:val="both"/>
        <w:rPr>
          <w:sz w:val="28"/>
          <w:szCs w:val="28"/>
          <w:lang w:eastAsia="ru-RU"/>
        </w:rPr>
      </w:pPr>
      <w:r w:rsidRPr="00797E38">
        <w:rPr>
          <w:sz w:val="28"/>
          <w:szCs w:val="28"/>
          <w:lang w:eastAsia="ru-RU"/>
        </w:rPr>
        <w:t xml:space="preserve">Фактические расходы организации, ранее эксплуатировавшей объекты данной централизованной системы – ООО «РЭСК», за 2018 год не подтверждены. </w:t>
      </w:r>
    </w:p>
    <w:p w14:paraId="53F2078E"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При анализе дополнительных материалов, представленных в РЭК КО установлено, что МУП «Гарант» КГО с момента передачи имущества не осуществляло работы по аварийно-восстановительному ремонту, работы осуществляло МКУ «Управление жизнеобеспечения Краснобродского городского округа», о чем свидетельствуют представленные договоры на выполненные работы.  За период с апрель-июль 2019 года (4 месяца) сумма расходов по ремонту сетей и устранению аварий составила 168,100 тыс. рублей.</w:t>
      </w:r>
    </w:p>
    <w:p w14:paraId="0718C00F" w14:textId="77777777" w:rsidR="00797E38" w:rsidRPr="00797E38" w:rsidRDefault="00797E38" w:rsidP="00797E38">
      <w:pPr>
        <w:ind w:firstLine="720"/>
        <w:jc w:val="both"/>
        <w:rPr>
          <w:sz w:val="28"/>
          <w:szCs w:val="28"/>
          <w:lang w:eastAsia="ru-RU"/>
        </w:rPr>
      </w:pPr>
      <w:r w:rsidRPr="00797E38">
        <w:rPr>
          <w:sz w:val="28"/>
          <w:szCs w:val="28"/>
          <w:lang w:eastAsia="ru-RU"/>
        </w:rPr>
        <w:t xml:space="preserve">Подробный расчет содержится в пункте материалы и запасные части 1.1.2. раздела </w:t>
      </w:r>
      <w:r w:rsidRPr="00797E38">
        <w:rPr>
          <w:sz w:val="28"/>
          <w:szCs w:val="28"/>
          <w:lang w:val="en-US" w:eastAsia="ru-RU"/>
        </w:rPr>
        <w:t>II</w:t>
      </w:r>
      <w:r w:rsidRPr="00797E38">
        <w:rPr>
          <w:sz w:val="28"/>
          <w:szCs w:val="28"/>
          <w:lang w:eastAsia="ru-RU"/>
        </w:rPr>
        <w:t xml:space="preserve"> Водоотведение.</w:t>
      </w:r>
    </w:p>
    <w:p w14:paraId="5B8CC162" w14:textId="77777777" w:rsidR="00797E38" w:rsidRPr="00797E38" w:rsidRDefault="00797E38" w:rsidP="00797E38">
      <w:pPr>
        <w:ind w:firstLine="720"/>
        <w:jc w:val="both"/>
        <w:rPr>
          <w:sz w:val="28"/>
          <w:szCs w:val="28"/>
          <w:lang w:eastAsia="ru-RU"/>
        </w:rPr>
      </w:pPr>
      <w:r w:rsidRPr="00797E38">
        <w:rPr>
          <w:sz w:val="28"/>
          <w:szCs w:val="28"/>
          <w:lang w:eastAsia="ru-RU"/>
        </w:rPr>
        <w:t xml:space="preserve">На основании вышеизложенного, затраты по данной статье приняты специалистом на регулируемый период на уровне </w:t>
      </w:r>
      <w:bookmarkStart w:id="7" w:name="_Hlk16089291"/>
      <w:r w:rsidRPr="00797E38">
        <w:rPr>
          <w:b/>
          <w:bCs/>
          <w:i/>
          <w:iCs/>
          <w:sz w:val="28"/>
          <w:szCs w:val="28"/>
          <w:lang w:eastAsia="ru-RU"/>
        </w:rPr>
        <w:t>168,100 тыс. руб.</w:t>
      </w:r>
    </w:p>
    <w:bookmarkEnd w:id="7"/>
    <w:p w14:paraId="41E3C6CF" w14:textId="77777777" w:rsidR="00797E38" w:rsidRPr="00797E38" w:rsidRDefault="00797E38" w:rsidP="00797E38">
      <w:pPr>
        <w:tabs>
          <w:tab w:val="left" w:pos="1134"/>
        </w:tabs>
        <w:ind w:left="709"/>
        <w:jc w:val="both"/>
        <w:rPr>
          <w:sz w:val="18"/>
          <w:szCs w:val="28"/>
          <w:lang w:eastAsia="ru-RU"/>
        </w:rPr>
      </w:pPr>
    </w:p>
    <w:p w14:paraId="5A4ED6DA" w14:textId="77777777" w:rsidR="00797E38" w:rsidRPr="00797E38" w:rsidRDefault="00797E38" w:rsidP="00797E38">
      <w:pPr>
        <w:tabs>
          <w:tab w:val="left" w:pos="1134"/>
        </w:tabs>
        <w:jc w:val="center"/>
        <w:rPr>
          <w:b/>
          <w:sz w:val="32"/>
          <w:szCs w:val="32"/>
          <w:u w:val="single"/>
          <w:lang w:eastAsia="ru-RU"/>
        </w:rPr>
      </w:pPr>
    </w:p>
    <w:p w14:paraId="1D95595E" w14:textId="77777777" w:rsidR="00797E38" w:rsidRPr="00797E38" w:rsidRDefault="00797E38" w:rsidP="00797E38">
      <w:pPr>
        <w:tabs>
          <w:tab w:val="left" w:pos="1134"/>
        </w:tabs>
        <w:jc w:val="center"/>
        <w:rPr>
          <w:b/>
          <w:sz w:val="32"/>
          <w:szCs w:val="32"/>
          <w:u w:val="single"/>
          <w:lang w:eastAsia="ru-RU"/>
        </w:rPr>
      </w:pPr>
      <w:r w:rsidRPr="00797E38">
        <w:rPr>
          <w:b/>
          <w:sz w:val="32"/>
          <w:szCs w:val="32"/>
          <w:u w:val="single"/>
          <w:lang w:eastAsia="ru-RU"/>
        </w:rPr>
        <w:t>1.3. «Административные расходы»</w:t>
      </w:r>
    </w:p>
    <w:p w14:paraId="05921B68" w14:textId="77777777" w:rsidR="00797E38" w:rsidRPr="00797E38" w:rsidRDefault="00797E38" w:rsidP="00797E38">
      <w:pPr>
        <w:tabs>
          <w:tab w:val="left" w:pos="1134"/>
        </w:tabs>
        <w:jc w:val="both"/>
        <w:rPr>
          <w:szCs w:val="28"/>
          <w:lang w:eastAsia="ru-RU"/>
        </w:rPr>
      </w:pPr>
    </w:p>
    <w:p w14:paraId="5132175B" w14:textId="77777777" w:rsidR="00797E38" w:rsidRPr="00797E38" w:rsidRDefault="00797E38" w:rsidP="00797E38">
      <w:pPr>
        <w:tabs>
          <w:tab w:val="left" w:pos="1134"/>
        </w:tabs>
        <w:jc w:val="center"/>
        <w:rPr>
          <w:b/>
          <w:sz w:val="32"/>
          <w:szCs w:val="32"/>
          <w:u w:val="single"/>
          <w:lang w:eastAsia="ru-RU"/>
        </w:rPr>
      </w:pPr>
      <w:r w:rsidRPr="00797E38">
        <w:rPr>
          <w:b/>
          <w:sz w:val="32"/>
          <w:szCs w:val="32"/>
          <w:u w:val="single"/>
          <w:lang w:eastAsia="ru-RU"/>
        </w:rPr>
        <w:lastRenderedPageBreak/>
        <w:t>1.3.1. «Заработная плата административно-управленческого персонала»</w:t>
      </w:r>
    </w:p>
    <w:p w14:paraId="09B6EF34" w14:textId="77777777" w:rsidR="00797E38" w:rsidRPr="00797E38" w:rsidRDefault="00797E38" w:rsidP="00797E38">
      <w:pPr>
        <w:tabs>
          <w:tab w:val="left" w:pos="1134"/>
        </w:tabs>
        <w:jc w:val="center"/>
        <w:rPr>
          <w:sz w:val="6"/>
          <w:szCs w:val="16"/>
          <w:lang w:eastAsia="ru-RU"/>
        </w:rPr>
      </w:pPr>
    </w:p>
    <w:p w14:paraId="4A035C02"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 xml:space="preserve">Организацией заявлены для учета в необходимой валовой выручке расходы по данной статье: </w:t>
      </w:r>
    </w:p>
    <w:p w14:paraId="7DED8274"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 xml:space="preserve">- 2019 год в сумме </w:t>
      </w:r>
      <w:r w:rsidRPr="00797E38">
        <w:rPr>
          <w:b/>
          <w:i/>
          <w:sz w:val="28"/>
          <w:szCs w:val="28"/>
          <w:lang w:eastAsia="ru-RU"/>
        </w:rPr>
        <w:t xml:space="preserve">2417,22 </w:t>
      </w:r>
      <w:r w:rsidRPr="00797E38">
        <w:rPr>
          <w:sz w:val="28"/>
          <w:szCs w:val="28"/>
          <w:lang w:eastAsia="ru-RU"/>
        </w:rPr>
        <w:t xml:space="preserve">тыс. руб. при численности </w:t>
      </w:r>
      <w:r w:rsidRPr="00797E38">
        <w:rPr>
          <w:b/>
          <w:i/>
          <w:sz w:val="28"/>
          <w:szCs w:val="28"/>
          <w:lang w:eastAsia="ru-RU"/>
        </w:rPr>
        <w:t xml:space="preserve">9,00 </w:t>
      </w:r>
      <w:r w:rsidRPr="00797E38">
        <w:rPr>
          <w:sz w:val="28"/>
          <w:szCs w:val="28"/>
          <w:lang w:eastAsia="ru-RU"/>
        </w:rPr>
        <w:t xml:space="preserve">человек и среднемесячной заработной плате </w:t>
      </w:r>
      <w:r w:rsidRPr="00797E38">
        <w:rPr>
          <w:b/>
          <w:i/>
          <w:sz w:val="28"/>
          <w:szCs w:val="28"/>
          <w:lang w:eastAsia="ru-RU"/>
        </w:rPr>
        <w:t xml:space="preserve">29975 </w:t>
      </w:r>
      <w:r w:rsidRPr="00797E38">
        <w:rPr>
          <w:sz w:val="28"/>
          <w:szCs w:val="28"/>
          <w:lang w:eastAsia="ru-RU"/>
        </w:rPr>
        <w:t>руб./чел./мес.</w:t>
      </w:r>
    </w:p>
    <w:p w14:paraId="1BB29228"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В качестве обосновывающих документов в материалах тарифного дела организацией представлены:</w:t>
      </w:r>
    </w:p>
    <w:p w14:paraId="2C9DBF4E" w14:textId="77777777" w:rsidR="00797E38" w:rsidRPr="00797E38" w:rsidRDefault="00797E38" w:rsidP="00797E38">
      <w:pPr>
        <w:tabs>
          <w:tab w:val="left" w:pos="1080"/>
        </w:tabs>
        <w:jc w:val="both"/>
        <w:rPr>
          <w:sz w:val="28"/>
          <w:szCs w:val="28"/>
          <w:lang w:eastAsia="ru-RU"/>
        </w:rPr>
      </w:pPr>
      <w:r w:rsidRPr="00797E38">
        <w:rPr>
          <w:sz w:val="28"/>
          <w:szCs w:val="28"/>
          <w:lang w:eastAsia="ru-RU"/>
        </w:rPr>
        <w:t xml:space="preserve">        - справка о фактической расстановке численности рабочих, ИТР и АУП в отчетном периоде (по профессиям) на услуги холодного водоснабжения и водоотведения, услуги бани; </w:t>
      </w:r>
    </w:p>
    <w:p w14:paraId="3AC0E4B5" w14:textId="77777777" w:rsidR="00797E38" w:rsidRPr="00797E38" w:rsidRDefault="00797E38" w:rsidP="00797E38">
      <w:pPr>
        <w:tabs>
          <w:tab w:val="left" w:pos="1080"/>
        </w:tabs>
        <w:ind w:firstLine="567"/>
        <w:jc w:val="both"/>
        <w:rPr>
          <w:sz w:val="28"/>
          <w:szCs w:val="28"/>
          <w:lang w:eastAsia="ru-RU"/>
        </w:rPr>
      </w:pPr>
      <w:r w:rsidRPr="00797E38">
        <w:rPr>
          <w:sz w:val="28"/>
          <w:szCs w:val="28"/>
          <w:lang w:eastAsia="ru-RU"/>
        </w:rPr>
        <w:t xml:space="preserve">-  </w:t>
      </w:r>
      <w:proofErr w:type="gramStart"/>
      <w:r w:rsidRPr="00797E38">
        <w:rPr>
          <w:sz w:val="28"/>
          <w:szCs w:val="28"/>
          <w:lang w:eastAsia="ru-RU"/>
        </w:rPr>
        <w:t>штатное  расписание</w:t>
      </w:r>
      <w:proofErr w:type="gramEnd"/>
      <w:r w:rsidRPr="00797E38">
        <w:rPr>
          <w:sz w:val="28"/>
          <w:szCs w:val="28"/>
          <w:lang w:eastAsia="ru-RU"/>
        </w:rPr>
        <w:t xml:space="preserve"> от 30.05.2019 с указанием количества штатных единиц, должностных окладов, тарифных ставок, фонда оплаты труда;</w:t>
      </w:r>
    </w:p>
    <w:p w14:paraId="1512D7A3" w14:textId="77777777" w:rsidR="00797E38" w:rsidRPr="00797E38" w:rsidRDefault="00797E38" w:rsidP="00797E38">
      <w:pPr>
        <w:tabs>
          <w:tab w:val="left" w:pos="1080"/>
        </w:tabs>
        <w:ind w:firstLine="567"/>
        <w:jc w:val="both"/>
        <w:rPr>
          <w:sz w:val="28"/>
          <w:szCs w:val="28"/>
          <w:lang w:eastAsia="ru-RU"/>
        </w:rPr>
      </w:pPr>
      <w:r w:rsidRPr="00797E38">
        <w:rPr>
          <w:sz w:val="28"/>
          <w:szCs w:val="28"/>
          <w:lang w:eastAsia="ru-RU"/>
        </w:rPr>
        <w:t xml:space="preserve">- </w:t>
      </w:r>
      <w:proofErr w:type="gramStart"/>
      <w:r w:rsidRPr="00797E38">
        <w:rPr>
          <w:sz w:val="28"/>
          <w:szCs w:val="28"/>
          <w:lang w:eastAsia="ru-RU"/>
        </w:rPr>
        <w:t>копия  положения</w:t>
      </w:r>
      <w:proofErr w:type="gramEnd"/>
      <w:r w:rsidRPr="00797E38">
        <w:rPr>
          <w:sz w:val="28"/>
          <w:szCs w:val="28"/>
          <w:lang w:eastAsia="ru-RU"/>
        </w:rPr>
        <w:t xml:space="preserve"> об оплате труда и материальном стимулировании (премировании) работников МУП «Гарант» КГО, утвержденного 25.12.2016.</w:t>
      </w:r>
    </w:p>
    <w:p w14:paraId="0EE74090" w14:textId="77777777" w:rsidR="00797E38" w:rsidRPr="00797E38" w:rsidRDefault="00797E38" w:rsidP="00797E38">
      <w:pPr>
        <w:jc w:val="both"/>
        <w:rPr>
          <w:color w:val="000000"/>
          <w:sz w:val="28"/>
          <w:szCs w:val="28"/>
          <w:lang w:eastAsia="ru-RU"/>
        </w:rPr>
      </w:pPr>
      <w:r w:rsidRPr="00797E38">
        <w:rPr>
          <w:sz w:val="28"/>
          <w:szCs w:val="28"/>
          <w:lang w:eastAsia="ru-RU"/>
        </w:rPr>
        <w:t xml:space="preserve">        Проанализировав представленные материалы, специалист полагает экономически обоснованным принять численность административного </w:t>
      </w:r>
      <w:proofErr w:type="gramStart"/>
      <w:r w:rsidRPr="00797E38">
        <w:rPr>
          <w:sz w:val="28"/>
          <w:szCs w:val="28"/>
          <w:lang w:eastAsia="ru-RU"/>
        </w:rPr>
        <w:t>персонала  на</w:t>
      </w:r>
      <w:proofErr w:type="gramEnd"/>
      <w:r w:rsidRPr="00797E38">
        <w:rPr>
          <w:sz w:val="28"/>
          <w:szCs w:val="28"/>
          <w:lang w:eastAsia="ru-RU"/>
        </w:rPr>
        <w:t xml:space="preserve"> уровне фактической численности, сложившейся по представленной справке -  9,25 человек, что не превышает нормативную численность, рассчитанную согласно </w:t>
      </w:r>
      <w:r w:rsidRPr="00797E38">
        <w:rPr>
          <w:color w:val="000000"/>
          <w:sz w:val="28"/>
          <w:szCs w:val="28"/>
          <w:lang w:eastAsia="ru-RU"/>
        </w:rPr>
        <w:t>Приказу Госстроя РФ от 22.03.1999                 № 66 «Об утверждении рекомендаций по нормированию труда работников водопроводно-канализационного хозяйства». Предложенная организацией численность административно-управленческого персонала при формировании расходов на оплату труда в соответствии со штатным расписанием не может быть принята, так как превышает нормативную.</w:t>
      </w:r>
    </w:p>
    <w:p w14:paraId="58A49E91" w14:textId="77777777" w:rsidR="00797E38" w:rsidRPr="00797E38" w:rsidRDefault="00797E38" w:rsidP="00797E38">
      <w:pPr>
        <w:jc w:val="both"/>
        <w:rPr>
          <w:color w:val="000000"/>
          <w:sz w:val="28"/>
          <w:szCs w:val="28"/>
          <w:lang w:eastAsia="ru-RU"/>
        </w:rPr>
      </w:pPr>
      <w:r w:rsidRPr="00797E38">
        <w:rPr>
          <w:color w:val="000000"/>
          <w:sz w:val="28"/>
          <w:szCs w:val="28"/>
          <w:lang w:eastAsia="ru-RU"/>
        </w:rPr>
        <w:t xml:space="preserve">        С учетом распределения персонала на услуги водоснабжения, водоотведения пропорционально фонду оплаты </w:t>
      </w:r>
      <w:proofErr w:type="gramStart"/>
      <w:r w:rsidRPr="00797E38">
        <w:rPr>
          <w:color w:val="000000"/>
          <w:sz w:val="28"/>
          <w:szCs w:val="28"/>
          <w:lang w:eastAsia="ru-RU"/>
        </w:rPr>
        <w:t>труда  численность</w:t>
      </w:r>
      <w:proofErr w:type="gramEnd"/>
      <w:r w:rsidRPr="00797E38">
        <w:rPr>
          <w:color w:val="000000"/>
          <w:sz w:val="28"/>
          <w:szCs w:val="28"/>
          <w:lang w:eastAsia="ru-RU"/>
        </w:rPr>
        <w:t xml:space="preserve"> административно-управленческого персонала  на услугу водоснабжения составила – 4,55 человека.</w:t>
      </w:r>
    </w:p>
    <w:p w14:paraId="3E63FABD" w14:textId="77777777" w:rsidR="00797E38" w:rsidRPr="00797E38" w:rsidRDefault="00797E38" w:rsidP="00797E38">
      <w:pPr>
        <w:tabs>
          <w:tab w:val="left" w:pos="709"/>
        </w:tabs>
        <w:jc w:val="both"/>
        <w:rPr>
          <w:color w:val="000000"/>
          <w:sz w:val="28"/>
          <w:szCs w:val="28"/>
          <w:lang w:eastAsia="ru-RU"/>
        </w:rPr>
      </w:pPr>
      <w:r w:rsidRPr="00797E38">
        <w:rPr>
          <w:sz w:val="28"/>
          <w:szCs w:val="28"/>
          <w:lang w:eastAsia="ru-RU"/>
        </w:rPr>
        <w:t xml:space="preserve">            Фонд оплаты труда административно-</w:t>
      </w:r>
      <w:proofErr w:type="gramStart"/>
      <w:r w:rsidRPr="00797E38">
        <w:rPr>
          <w:sz w:val="28"/>
          <w:szCs w:val="28"/>
          <w:lang w:eastAsia="ru-RU"/>
        </w:rPr>
        <w:t>управленческого  персонала</w:t>
      </w:r>
      <w:proofErr w:type="gramEnd"/>
      <w:r w:rsidRPr="00797E38">
        <w:rPr>
          <w:sz w:val="28"/>
          <w:szCs w:val="28"/>
          <w:lang w:eastAsia="ru-RU"/>
        </w:rPr>
        <w:t xml:space="preserve"> </w:t>
      </w:r>
      <w:r w:rsidRPr="00797E38">
        <w:rPr>
          <w:color w:val="000000"/>
          <w:sz w:val="28"/>
          <w:szCs w:val="28"/>
          <w:lang w:eastAsia="ru-RU"/>
        </w:rPr>
        <w:t xml:space="preserve">был рассчитан регулятором по средней заработной плате – 22707 рублей в месяц и численности 4,55 человека на регулируемый период 4 месяца. </w:t>
      </w:r>
    </w:p>
    <w:p w14:paraId="1C970B3D" w14:textId="77777777" w:rsidR="00797E38" w:rsidRPr="00797E38" w:rsidRDefault="00797E38" w:rsidP="00797E38">
      <w:pPr>
        <w:tabs>
          <w:tab w:val="left" w:pos="709"/>
        </w:tabs>
        <w:jc w:val="both"/>
        <w:rPr>
          <w:sz w:val="28"/>
          <w:szCs w:val="28"/>
          <w:lang w:eastAsia="ru-RU"/>
        </w:rPr>
      </w:pPr>
      <w:r w:rsidRPr="00797E38">
        <w:rPr>
          <w:color w:val="000000"/>
          <w:sz w:val="28"/>
          <w:szCs w:val="28"/>
          <w:lang w:eastAsia="ru-RU"/>
        </w:rPr>
        <w:t xml:space="preserve">             Средняя заработная плата рассчитана исходя из тарифной ставки 1 разряда согласно  штатному расписанию, что соответствует минимальной тарифной ставке в соответствии с  Отраслевым тарифным соглашением в жилищно-коммунальном хозяйстве Российской Федерации на 2017 - 2019 годы (утв. Общероссийским отраслевым объединением работодателей сферы жизнеобеспечения, Общероссийским профсоюзом работников жизнеобеспечения 08.12.2016)  10303 рублей в месяц и </w:t>
      </w:r>
      <w:proofErr w:type="spellStart"/>
      <w:r w:rsidRPr="00797E38">
        <w:rPr>
          <w:color w:val="000000"/>
          <w:sz w:val="28"/>
          <w:szCs w:val="28"/>
          <w:lang w:eastAsia="ru-RU"/>
        </w:rPr>
        <w:t>межразрядных</w:t>
      </w:r>
      <w:proofErr w:type="spellEnd"/>
      <w:r w:rsidRPr="00797E38">
        <w:rPr>
          <w:color w:val="000000"/>
          <w:sz w:val="28"/>
          <w:szCs w:val="28"/>
          <w:lang w:eastAsia="ru-RU"/>
        </w:rPr>
        <w:t xml:space="preserve"> коэффициентов, применяемых в разрезе профессий (средний разряд 1,57) с учетом районного коэффициента 1,3.  </w:t>
      </w:r>
      <w:r w:rsidRPr="00797E38">
        <w:rPr>
          <w:sz w:val="28"/>
          <w:szCs w:val="28"/>
          <w:lang w:eastAsia="ru-RU"/>
        </w:rPr>
        <w:t>Уровень</w:t>
      </w:r>
      <w:r w:rsidRPr="00797E38">
        <w:rPr>
          <w:color w:val="000000"/>
          <w:sz w:val="28"/>
          <w:szCs w:val="28"/>
          <w:lang w:eastAsia="ru-RU"/>
        </w:rPr>
        <w:t xml:space="preserve"> премии 40% не принят (за исключением директора), так как в Положении об оплате труда размер премии не указан. Премия выплачивается при выполнении определенных показателей индивидуально с учетом личного вклада работника в общие результаты деятельности, соответственно носит необязательный характер.  Директору учтена ежемесячная премия в размере 40%, единоразовая премия в размере оклада, оклад учтен на уровне 15458 рублей в месяц согласно Положению об оплате труда.</w:t>
      </w:r>
    </w:p>
    <w:p w14:paraId="6996F02F" w14:textId="77777777" w:rsidR="00797E38" w:rsidRPr="00797E38" w:rsidRDefault="00797E38" w:rsidP="00797E38">
      <w:pPr>
        <w:tabs>
          <w:tab w:val="left" w:pos="709"/>
        </w:tabs>
        <w:jc w:val="both"/>
        <w:rPr>
          <w:color w:val="000000"/>
          <w:sz w:val="28"/>
          <w:szCs w:val="28"/>
          <w:lang w:eastAsia="ru-RU"/>
        </w:rPr>
      </w:pPr>
      <w:r w:rsidRPr="00797E38">
        <w:rPr>
          <w:color w:val="000000"/>
          <w:sz w:val="28"/>
          <w:szCs w:val="28"/>
          <w:lang w:eastAsia="ru-RU"/>
        </w:rPr>
        <w:lastRenderedPageBreak/>
        <w:t xml:space="preserve">          Фонд оплаты труда административно-управленческого персонала распределен по услугам водоснабжения пропорционально выручке от продаж в соответствии с приказом № 28 от 29.12.2017 «Об утверждении учетной политики для целей бухгалтерского и налогового учета» доля фонда оплаты труда административно-управленческого персонала, распределяемая на услугу </w:t>
      </w:r>
      <w:proofErr w:type="gramStart"/>
      <w:r w:rsidRPr="00797E38">
        <w:rPr>
          <w:color w:val="000000"/>
          <w:sz w:val="28"/>
          <w:szCs w:val="28"/>
          <w:lang w:eastAsia="ru-RU"/>
        </w:rPr>
        <w:t>водоснабжения,  составила</w:t>
      </w:r>
      <w:proofErr w:type="gramEnd"/>
      <w:r w:rsidRPr="00797E38">
        <w:rPr>
          <w:color w:val="000000"/>
          <w:sz w:val="28"/>
          <w:szCs w:val="28"/>
          <w:lang w:eastAsia="ru-RU"/>
        </w:rPr>
        <w:t xml:space="preserve"> 0,49169.</w:t>
      </w:r>
    </w:p>
    <w:p w14:paraId="5E8930C9" w14:textId="77777777" w:rsidR="00797E38" w:rsidRPr="00797E38" w:rsidRDefault="00797E38" w:rsidP="00797E38">
      <w:pPr>
        <w:tabs>
          <w:tab w:val="left" w:pos="709"/>
        </w:tabs>
        <w:jc w:val="both"/>
        <w:rPr>
          <w:color w:val="000000"/>
          <w:sz w:val="28"/>
          <w:szCs w:val="28"/>
          <w:lang w:eastAsia="ru-RU"/>
        </w:rPr>
      </w:pPr>
      <w:r w:rsidRPr="00797E38">
        <w:rPr>
          <w:sz w:val="28"/>
          <w:szCs w:val="28"/>
          <w:lang w:eastAsia="ru-RU"/>
        </w:rPr>
        <w:t xml:space="preserve">            </w:t>
      </w:r>
      <w:r w:rsidRPr="00797E38">
        <w:rPr>
          <w:color w:val="000000"/>
          <w:sz w:val="28"/>
          <w:szCs w:val="28"/>
          <w:lang w:eastAsia="ru-RU"/>
        </w:rPr>
        <w:t xml:space="preserve">Подробный расчет фонда оплаты труда представлен в приложении №3. </w:t>
      </w:r>
    </w:p>
    <w:p w14:paraId="50217692"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 xml:space="preserve">Расходы по статье в пересчете на регулируемый период приняты в </w:t>
      </w:r>
      <w:proofErr w:type="gramStart"/>
      <w:r w:rsidRPr="00797E38">
        <w:rPr>
          <w:sz w:val="28"/>
          <w:szCs w:val="28"/>
          <w:lang w:eastAsia="ru-RU"/>
        </w:rPr>
        <w:t xml:space="preserve">размере </w:t>
      </w:r>
      <w:r w:rsidRPr="00797E38">
        <w:rPr>
          <w:b/>
          <w:sz w:val="28"/>
          <w:szCs w:val="28"/>
          <w:lang w:eastAsia="ru-RU"/>
        </w:rPr>
        <w:t xml:space="preserve"> -</w:t>
      </w:r>
      <w:proofErr w:type="gramEnd"/>
      <w:r w:rsidRPr="00797E38">
        <w:rPr>
          <w:i/>
          <w:iCs/>
          <w:sz w:val="28"/>
          <w:szCs w:val="28"/>
          <w:lang w:eastAsia="ru-RU"/>
        </w:rPr>
        <w:t xml:space="preserve"> </w:t>
      </w:r>
      <w:r w:rsidRPr="00797E38">
        <w:rPr>
          <w:b/>
          <w:bCs/>
          <w:i/>
          <w:iCs/>
          <w:sz w:val="28"/>
          <w:szCs w:val="28"/>
          <w:lang w:eastAsia="ru-RU"/>
        </w:rPr>
        <w:t>401,64  тыс. руб.</w:t>
      </w:r>
    </w:p>
    <w:p w14:paraId="2ECE99EE" w14:textId="77777777" w:rsidR="00797E38" w:rsidRPr="00797E38" w:rsidRDefault="00797E38" w:rsidP="00797E38">
      <w:pPr>
        <w:tabs>
          <w:tab w:val="left" w:pos="1134"/>
        </w:tabs>
        <w:jc w:val="center"/>
        <w:rPr>
          <w:b/>
          <w:sz w:val="32"/>
          <w:szCs w:val="32"/>
          <w:u w:val="single"/>
          <w:lang w:eastAsia="ru-RU"/>
        </w:rPr>
      </w:pPr>
    </w:p>
    <w:p w14:paraId="46F3FF99" w14:textId="77777777" w:rsidR="00797E38" w:rsidRPr="00797E38" w:rsidRDefault="00797E38" w:rsidP="00797E38">
      <w:pPr>
        <w:tabs>
          <w:tab w:val="left" w:pos="1134"/>
        </w:tabs>
        <w:jc w:val="center"/>
        <w:rPr>
          <w:b/>
          <w:sz w:val="32"/>
          <w:szCs w:val="32"/>
          <w:u w:val="single"/>
          <w:lang w:eastAsia="ru-RU"/>
        </w:rPr>
      </w:pPr>
      <w:r w:rsidRPr="00797E38">
        <w:rPr>
          <w:b/>
          <w:sz w:val="32"/>
          <w:szCs w:val="32"/>
          <w:u w:val="single"/>
          <w:lang w:eastAsia="ru-RU"/>
        </w:rPr>
        <w:t>1.3.2. «Отчисления на социальные нужды от расходов на оплату труда административно-управленческого персонала»</w:t>
      </w:r>
    </w:p>
    <w:p w14:paraId="19A17D02" w14:textId="77777777" w:rsidR="00797E38" w:rsidRPr="00797E38" w:rsidRDefault="00797E38" w:rsidP="00797E38">
      <w:pPr>
        <w:tabs>
          <w:tab w:val="left" w:pos="1134"/>
        </w:tabs>
        <w:ind w:left="709"/>
        <w:jc w:val="center"/>
        <w:rPr>
          <w:b/>
          <w:sz w:val="14"/>
          <w:szCs w:val="32"/>
          <w:u w:val="single"/>
          <w:lang w:eastAsia="ru-RU"/>
        </w:rPr>
      </w:pPr>
    </w:p>
    <w:p w14:paraId="634562D5"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 xml:space="preserve">Организацией заявлены для учета в необходимой валовой выручке расходы по данной статье: </w:t>
      </w:r>
    </w:p>
    <w:p w14:paraId="77ED6C8D"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 xml:space="preserve">- 2019 год в сумме </w:t>
      </w:r>
      <w:r w:rsidRPr="00797E38">
        <w:rPr>
          <w:b/>
          <w:i/>
          <w:sz w:val="28"/>
          <w:szCs w:val="28"/>
          <w:lang w:eastAsia="ru-RU"/>
        </w:rPr>
        <w:t xml:space="preserve">732,42 </w:t>
      </w:r>
      <w:r w:rsidRPr="00797E38">
        <w:rPr>
          <w:sz w:val="28"/>
          <w:szCs w:val="28"/>
          <w:lang w:eastAsia="ru-RU"/>
        </w:rPr>
        <w:t>тыс. руб.;</w:t>
      </w:r>
    </w:p>
    <w:p w14:paraId="6A6A61FE"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 xml:space="preserve">Расходы по данной статье приняты в размере </w:t>
      </w:r>
      <w:r w:rsidRPr="00797E38">
        <w:rPr>
          <w:b/>
          <w:i/>
          <w:sz w:val="28"/>
          <w:szCs w:val="28"/>
          <w:lang w:eastAsia="ru-RU"/>
        </w:rPr>
        <w:t>121,29</w:t>
      </w:r>
      <w:r w:rsidRPr="00797E38">
        <w:rPr>
          <w:sz w:val="28"/>
          <w:szCs w:val="28"/>
          <w:lang w:eastAsia="ru-RU"/>
        </w:rPr>
        <w:t xml:space="preserve"> тыс. руб. Рассчитаны на основании Налогового кодекса РФ (часть вторая) от 05.08.2000 № 117-ФЗ (в ред. от 03.08.2018) в размере 30% (на обязательное пенсионное страхование – 22%, на обязательное социальное страхование на случай временной нетрудоспособности и в связи с материнством – 2,9%, на обязательное медицинское страхование - 5,1%), а также в соответствии с Федеральным законом от 24.07.1998 № 125 – ФЗ «Об обязательном социальном страховании от несчастных случаев на производстве и профессиональных заболеваний» в размере 0,20%.</w:t>
      </w:r>
    </w:p>
    <w:p w14:paraId="0E3E4862" w14:textId="77777777" w:rsidR="00797E38" w:rsidRPr="00797E38" w:rsidRDefault="00797E38" w:rsidP="00797E38">
      <w:pPr>
        <w:tabs>
          <w:tab w:val="left" w:pos="1134"/>
        </w:tabs>
        <w:ind w:left="709"/>
        <w:jc w:val="both"/>
        <w:rPr>
          <w:color w:val="FF0000"/>
          <w:sz w:val="28"/>
          <w:szCs w:val="28"/>
          <w:lang w:eastAsia="ru-RU"/>
        </w:rPr>
      </w:pPr>
    </w:p>
    <w:p w14:paraId="066B9BCA" w14:textId="77777777" w:rsidR="00797E38" w:rsidRPr="00797E38" w:rsidRDefault="00797E38" w:rsidP="00797E38">
      <w:pPr>
        <w:tabs>
          <w:tab w:val="left" w:pos="1134"/>
        </w:tabs>
        <w:jc w:val="center"/>
        <w:rPr>
          <w:b/>
          <w:sz w:val="32"/>
          <w:szCs w:val="32"/>
          <w:u w:val="single"/>
          <w:lang w:eastAsia="ru-RU"/>
        </w:rPr>
      </w:pPr>
      <w:r w:rsidRPr="00797E38">
        <w:rPr>
          <w:b/>
          <w:sz w:val="32"/>
          <w:szCs w:val="32"/>
          <w:u w:val="single"/>
          <w:lang w:eastAsia="ru-RU"/>
        </w:rPr>
        <w:t>1.3.3. «Прочие административные расходы»</w:t>
      </w:r>
    </w:p>
    <w:p w14:paraId="69445318" w14:textId="77777777" w:rsidR="00797E38" w:rsidRPr="00797E38" w:rsidRDefault="00797E38" w:rsidP="00797E38">
      <w:pPr>
        <w:tabs>
          <w:tab w:val="left" w:pos="1134"/>
        </w:tabs>
        <w:jc w:val="center"/>
        <w:rPr>
          <w:b/>
          <w:sz w:val="18"/>
          <w:szCs w:val="32"/>
          <w:u w:val="single"/>
          <w:lang w:eastAsia="ru-RU"/>
        </w:rPr>
      </w:pPr>
    </w:p>
    <w:p w14:paraId="7D34C131"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 xml:space="preserve">Организацией заявлены для учета в необходимой валовой выручке расходы по данной статье: </w:t>
      </w:r>
    </w:p>
    <w:p w14:paraId="6BE47035"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 xml:space="preserve">- 2019 год в сумме </w:t>
      </w:r>
      <w:r w:rsidRPr="00797E38">
        <w:rPr>
          <w:b/>
          <w:i/>
          <w:sz w:val="28"/>
          <w:szCs w:val="28"/>
          <w:lang w:eastAsia="ru-RU"/>
        </w:rPr>
        <w:t xml:space="preserve">277,99 </w:t>
      </w:r>
      <w:r w:rsidRPr="00797E38">
        <w:rPr>
          <w:sz w:val="28"/>
          <w:szCs w:val="28"/>
          <w:lang w:eastAsia="ru-RU"/>
        </w:rPr>
        <w:t xml:space="preserve">тыс. руб., в том числе «Материалы, канцелярские товары» - 120,00 </w:t>
      </w:r>
      <w:proofErr w:type="spellStart"/>
      <w:r w:rsidRPr="00797E38">
        <w:rPr>
          <w:sz w:val="28"/>
          <w:szCs w:val="28"/>
          <w:lang w:eastAsia="ru-RU"/>
        </w:rPr>
        <w:t>тыс.руб</w:t>
      </w:r>
      <w:proofErr w:type="spellEnd"/>
      <w:r w:rsidRPr="00797E38">
        <w:rPr>
          <w:sz w:val="28"/>
          <w:szCs w:val="28"/>
          <w:lang w:eastAsia="ru-RU"/>
        </w:rPr>
        <w:t xml:space="preserve">., «Прочие» - 157,99 </w:t>
      </w:r>
      <w:proofErr w:type="spellStart"/>
      <w:r w:rsidRPr="00797E38">
        <w:rPr>
          <w:sz w:val="28"/>
          <w:szCs w:val="28"/>
          <w:lang w:eastAsia="ru-RU"/>
        </w:rPr>
        <w:t>тыс.руб</w:t>
      </w:r>
      <w:proofErr w:type="spellEnd"/>
      <w:r w:rsidRPr="00797E38">
        <w:rPr>
          <w:sz w:val="28"/>
          <w:szCs w:val="28"/>
          <w:lang w:eastAsia="ru-RU"/>
        </w:rPr>
        <w:t>.</w:t>
      </w:r>
    </w:p>
    <w:p w14:paraId="35B18163"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В качестве обоснования вышеуказанных расходов предприятие представила расчет, без предоставления обоснований согласно пункту 16 Методических указаний.</w:t>
      </w:r>
    </w:p>
    <w:p w14:paraId="75BD8E99" w14:textId="77777777" w:rsidR="00797E38" w:rsidRPr="00797E38" w:rsidRDefault="00797E38" w:rsidP="00797E38">
      <w:pPr>
        <w:ind w:firstLine="720"/>
        <w:jc w:val="both"/>
        <w:rPr>
          <w:sz w:val="28"/>
          <w:szCs w:val="28"/>
          <w:lang w:eastAsia="ru-RU"/>
        </w:rPr>
      </w:pPr>
      <w:r w:rsidRPr="00797E38">
        <w:rPr>
          <w:sz w:val="28"/>
          <w:szCs w:val="28"/>
          <w:lang w:eastAsia="ru-RU"/>
        </w:rPr>
        <w:t xml:space="preserve">Регулятором учтены «Канцелярские </w:t>
      </w:r>
      <w:proofErr w:type="gramStart"/>
      <w:r w:rsidRPr="00797E38">
        <w:rPr>
          <w:sz w:val="28"/>
          <w:szCs w:val="28"/>
          <w:lang w:eastAsia="ru-RU"/>
        </w:rPr>
        <w:t>расходы»  в</w:t>
      </w:r>
      <w:proofErr w:type="gramEnd"/>
      <w:r w:rsidRPr="00797E38">
        <w:rPr>
          <w:sz w:val="28"/>
          <w:szCs w:val="28"/>
          <w:lang w:eastAsia="ru-RU"/>
        </w:rPr>
        <w:t xml:space="preserve"> размере 6 тыс. руб. Затраты по данной статье приняты регулятором исходя из подтвержденных данных бухгалтерских регистров по счету 10-1 за 1 полугодие 2019 года 11,86935 тыс. рублей. Численность АУП до передачи объектов водоснабжения, водоотведения составляла 6 человек. Соответственно стоимость канцелярских товаров на 1 человека составила 1978,225 рублей на полугодие.</w:t>
      </w:r>
    </w:p>
    <w:p w14:paraId="04148968" w14:textId="77777777" w:rsidR="00797E38" w:rsidRPr="00797E38" w:rsidRDefault="00797E38" w:rsidP="00797E38">
      <w:pPr>
        <w:jc w:val="both"/>
        <w:rPr>
          <w:sz w:val="28"/>
          <w:szCs w:val="28"/>
          <w:lang w:eastAsia="ru-RU"/>
        </w:rPr>
      </w:pPr>
      <w:r w:rsidRPr="00797E38">
        <w:rPr>
          <w:sz w:val="28"/>
          <w:szCs w:val="28"/>
          <w:lang w:eastAsia="ru-RU"/>
        </w:rPr>
        <w:t>Фактическая численность АУП при расчете тарифа учтена 9,25 человека. Таким образом, специалист считает экономически обоснованным учесть канцелярские расходы исходя из фактических расходов на 1 человека, в пересчете на 4 месяца с учетом увеличения штата в доле, приходящейся на услугу водоснабжения 0,49169 (1978,225*9,25/6*4*</w:t>
      </w:r>
      <w:r w:rsidRPr="00797E38">
        <w:rPr>
          <w:rFonts w:ascii="Calibri" w:hAnsi="Calibri" w:cs="Calibri"/>
          <w:color w:val="000000"/>
          <w:sz w:val="22"/>
          <w:szCs w:val="22"/>
          <w:lang w:eastAsia="ru-RU"/>
        </w:rPr>
        <w:t xml:space="preserve"> </w:t>
      </w:r>
      <w:r w:rsidRPr="00797E38">
        <w:rPr>
          <w:color w:val="000000"/>
          <w:sz w:val="28"/>
          <w:szCs w:val="28"/>
          <w:lang w:eastAsia="ru-RU"/>
        </w:rPr>
        <w:t>0,49169</w:t>
      </w:r>
      <w:r w:rsidRPr="00797E38">
        <w:rPr>
          <w:sz w:val="28"/>
          <w:szCs w:val="28"/>
          <w:lang w:eastAsia="ru-RU"/>
        </w:rPr>
        <w:t>) в сумме 6,0 тыс. руб.</w:t>
      </w:r>
    </w:p>
    <w:p w14:paraId="22E81E25" w14:textId="77777777" w:rsidR="00797E38" w:rsidRPr="00797E38" w:rsidRDefault="00797E38" w:rsidP="00797E38">
      <w:pPr>
        <w:ind w:firstLine="720"/>
        <w:jc w:val="both"/>
        <w:rPr>
          <w:sz w:val="28"/>
          <w:szCs w:val="28"/>
          <w:lang w:eastAsia="ru-RU"/>
        </w:rPr>
      </w:pPr>
      <w:r w:rsidRPr="00797E38">
        <w:rPr>
          <w:sz w:val="28"/>
          <w:szCs w:val="28"/>
          <w:lang w:eastAsia="ru-RU"/>
        </w:rPr>
        <w:lastRenderedPageBreak/>
        <w:t xml:space="preserve"> Прочие </w:t>
      </w:r>
      <w:proofErr w:type="gramStart"/>
      <w:r w:rsidRPr="00797E38">
        <w:rPr>
          <w:sz w:val="28"/>
          <w:szCs w:val="28"/>
          <w:lang w:eastAsia="ru-RU"/>
        </w:rPr>
        <w:t>расходы  по</w:t>
      </w:r>
      <w:proofErr w:type="gramEnd"/>
      <w:r w:rsidRPr="00797E38">
        <w:rPr>
          <w:sz w:val="28"/>
          <w:szCs w:val="28"/>
          <w:lang w:eastAsia="ru-RU"/>
        </w:rPr>
        <w:t xml:space="preserve"> данной статье приняты регулятором исходя из подтвержденных данных бухгалтерских регистров по счету 10-1 за 1 полугодие 2019 года 25744,27 тыс. рублей. Численность АУП до передачи объектов водоснабжения, водоотведения составляла 6 человек. Соответственно стоимость прочих </w:t>
      </w:r>
      <w:proofErr w:type="gramStart"/>
      <w:r w:rsidRPr="00797E38">
        <w:rPr>
          <w:sz w:val="28"/>
          <w:szCs w:val="28"/>
          <w:lang w:eastAsia="ru-RU"/>
        </w:rPr>
        <w:t>расходов  на</w:t>
      </w:r>
      <w:proofErr w:type="gramEnd"/>
      <w:r w:rsidRPr="00797E38">
        <w:rPr>
          <w:sz w:val="28"/>
          <w:szCs w:val="28"/>
          <w:lang w:eastAsia="ru-RU"/>
        </w:rPr>
        <w:t xml:space="preserve"> 1 человека составила 4290,712 рублей на полугодие.</w:t>
      </w:r>
    </w:p>
    <w:p w14:paraId="3DD9303B" w14:textId="537B374B" w:rsidR="00797E38" w:rsidRPr="00797E38" w:rsidRDefault="00797E38" w:rsidP="00797E38">
      <w:pPr>
        <w:jc w:val="both"/>
        <w:rPr>
          <w:sz w:val="28"/>
          <w:szCs w:val="28"/>
          <w:lang w:eastAsia="ru-RU"/>
        </w:rPr>
      </w:pPr>
      <w:r w:rsidRPr="00797E38">
        <w:rPr>
          <w:sz w:val="28"/>
          <w:szCs w:val="28"/>
          <w:lang w:eastAsia="ru-RU"/>
        </w:rPr>
        <w:t xml:space="preserve">          Фактическая численность АУП при расчете тарифа учтена 9,25 человека. Таким образом, специалист считает экономически обоснованным учесть канцелярские расходы исходя из фактических расходов на 1 человека, в пересчете на 4 месяца с учетом увеличения штата в доле, приходящейся на услугу водоснабжения 0,49169 (4290,712*9,25/6*4*0,49169) в сумме 13,01 тыс. руб. </w:t>
      </w:r>
    </w:p>
    <w:p w14:paraId="501C2984" w14:textId="08F698B0" w:rsidR="00797E38" w:rsidRPr="00797E38" w:rsidRDefault="00797E38" w:rsidP="00797E38">
      <w:pPr>
        <w:jc w:val="both"/>
        <w:rPr>
          <w:sz w:val="28"/>
          <w:szCs w:val="28"/>
          <w:lang w:eastAsia="ru-RU"/>
        </w:rPr>
      </w:pPr>
      <w:r w:rsidRPr="00797E38">
        <w:rPr>
          <w:sz w:val="28"/>
          <w:szCs w:val="28"/>
          <w:lang w:eastAsia="ru-RU"/>
        </w:rPr>
        <w:t xml:space="preserve">           Расходы по статье приняты на регулируемый период в размере 19,01 тыс. руб. </w:t>
      </w:r>
    </w:p>
    <w:p w14:paraId="63717DE0" w14:textId="77777777" w:rsidR="00797E38" w:rsidRPr="00797E38" w:rsidRDefault="00797E38" w:rsidP="00797E38">
      <w:pPr>
        <w:tabs>
          <w:tab w:val="left" w:pos="1134"/>
        </w:tabs>
        <w:ind w:firstLine="709"/>
        <w:jc w:val="both"/>
        <w:rPr>
          <w:sz w:val="28"/>
          <w:szCs w:val="28"/>
          <w:lang w:eastAsia="ru-RU"/>
        </w:rPr>
      </w:pPr>
    </w:p>
    <w:p w14:paraId="13F6DAD0" w14:textId="77777777" w:rsidR="00797E38" w:rsidRPr="00797E38" w:rsidRDefault="00797E38" w:rsidP="00797E38">
      <w:pPr>
        <w:tabs>
          <w:tab w:val="left" w:pos="1134"/>
        </w:tabs>
        <w:ind w:firstLine="709"/>
        <w:jc w:val="both"/>
        <w:rPr>
          <w:b/>
          <w:bCs/>
          <w:i/>
          <w:iCs/>
          <w:sz w:val="28"/>
          <w:szCs w:val="28"/>
          <w:lang w:eastAsia="ru-RU"/>
        </w:rPr>
      </w:pPr>
      <w:r w:rsidRPr="00797E38">
        <w:rPr>
          <w:sz w:val="28"/>
          <w:szCs w:val="28"/>
          <w:lang w:eastAsia="ru-RU"/>
        </w:rPr>
        <w:t xml:space="preserve">Расходы по </w:t>
      </w:r>
      <w:r w:rsidRPr="00797E38">
        <w:rPr>
          <w:b/>
          <w:bCs/>
          <w:sz w:val="28"/>
          <w:szCs w:val="28"/>
          <w:lang w:eastAsia="ru-RU"/>
        </w:rPr>
        <w:t>«Административным расходам»</w:t>
      </w:r>
      <w:r w:rsidRPr="00797E38">
        <w:rPr>
          <w:sz w:val="28"/>
          <w:szCs w:val="28"/>
          <w:lang w:eastAsia="ru-RU"/>
        </w:rPr>
        <w:t xml:space="preserve"> приняты на регулируемый период в размере </w:t>
      </w:r>
      <w:r w:rsidRPr="00797E38">
        <w:rPr>
          <w:b/>
          <w:bCs/>
          <w:i/>
          <w:iCs/>
          <w:sz w:val="28"/>
          <w:szCs w:val="28"/>
          <w:lang w:eastAsia="ru-RU"/>
        </w:rPr>
        <w:t xml:space="preserve">541,94 тыс. руб. </w:t>
      </w:r>
    </w:p>
    <w:p w14:paraId="00350847" w14:textId="77777777" w:rsidR="00797E38" w:rsidRPr="00797E38" w:rsidRDefault="00797E38" w:rsidP="00797E38">
      <w:pPr>
        <w:tabs>
          <w:tab w:val="left" w:pos="1134"/>
        </w:tabs>
        <w:ind w:firstLine="709"/>
        <w:jc w:val="both"/>
        <w:rPr>
          <w:sz w:val="18"/>
          <w:szCs w:val="28"/>
          <w:lang w:eastAsia="ru-RU"/>
        </w:rPr>
      </w:pPr>
    </w:p>
    <w:p w14:paraId="0D8B2D70" w14:textId="77777777" w:rsidR="00797E38" w:rsidRPr="00797E38" w:rsidRDefault="00797E38" w:rsidP="00797E38">
      <w:pPr>
        <w:tabs>
          <w:tab w:val="left" w:pos="1134"/>
        </w:tabs>
        <w:ind w:firstLine="709"/>
        <w:jc w:val="both"/>
        <w:rPr>
          <w:sz w:val="18"/>
          <w:szCs w:val="28"/>
          <w:lang w:eastAsia="ru-RU"/>
        </w:rPr>
      </w:pPr>
    </w:p>
    <w:p w14:paraId="2F5AEA85" w14:textId="77777777" w:rsidR="00797E38" w:rsidRPr="00797E38" w:rsidRDefault="00797E38" w:rsidP="00797E38">
      <w:pPr>
        <w:tabs>
          <w:tab w:val="left" w:pos="1134"/>
        </w:tabs>
        <w:jc w:val="center"/>
        <w:rPr>
          <w:sz w:val="28"/>
          <w:szCs w:val="28"/>
          <w:lang w:eastAsia="ru-RU"/>
        </w:rPr>
      </w:pPr>
      <w:r w:rsidRPr="00797E38">
        <w:rPr>
          <w:b/>
          <w:sz w:val="32"/>
          <w:szCs w:val="32"/>
          <w:u w:val="single"/>
          <w:lang w:eastAsia="ru-RU"/>
        </w:rPr>
        <w:t>1.4. Амортизация</w:t>
      </w:r>
    </w:p>
    <w:p w14:paraId="4DE3C770" w14:textId="77777777" w:rsidR="00797E38" w:rsidRPr="00797E38" w:rsidRDefault="00797E38" w:rsidP="00797E38">
      <w:pPr>
        <w:tabs>
          <w:tab w:val="left" w:pos="1134"/>
        </w:tabs>
        <w:jc w:val="both"/>
        <w:rPr>
          <w:b/>
          <w:sz w:val="32"/>
          <w:szCs w:val="32"/>
          <w:u w:val="single"/>
          <w:lang w:eastAsia="ru-RU"/>
        </w:rPr>
      </w:pPr>
      <w:r w:rsidRPr="00797E38">
        <w:rPr>
          <w:b/>
          <w:sz w:val="32"/>
          <w:szCs w:val="32"/>
          <w:u w:val="single"/>
          <w:lang w:eastAsia="ru-RU"/>
        </w:rPr>
        <w:t>1.4.1 «Амортизация основных средств и нематериальных активов»</w:t>
      </w:r>
    </w:p>
    <w:p w14:paraId="3666FEE9" w14:textId="77777777" w:rsidR="00797E38" w:rsidRPr="00797E38" w:rsidRDefault="00797E38" w:rsidP="00797E38">
      <w:pPr>
        <w:tabs>
          <w:tab w:val="left" w:pos="1134"/>
        </w:tabs>
        <w:jc w:val="center"/>
        <w:rPr>
          <w:b/>
          <w:sz w:val="8"/>
          <w:szCs w:val="8"/>
          <w:u w:val="single"/>
          <w:lang w:eastAsia="ru-RU"/>
        </w:rPr>
      </w:pPr>
    </w:p>
    <w:p w14:paraId="284E07B7"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 xml:space="preserve">Организацией заявлены для учета в необходимой валовой выручке расходы по данной статье: </w:t>
      </w:r>
    </w:p>
    <w:p w14:paraId="548AAD81" w14:textId="77777777" w:rsidR="00797E38" w:rsidRPr="00797E38" w:rsidRDefault="00797E38" w:rsidP="00797E38">
      <w:pPr>
        <w:ind w:firstLine="709"/>
        <w:jc w:val="both"/>
        <w:rPr>
          <w:sz w:val="28"/>
          <w:szCs w:val="28"/>
          <w:lang w:eastAsia="ru-RU"/>
        </w:rPr>
      </w:pPr>
      <w:r w:rsidRPr="00797E38">
        <w:rPr>
          <w:sz w:val="28"/>
          <w:szCs w:val="28"/>
          <w:lang w:eastAsia="ru-RU"/>
        </w:rPr>
        <w:t xml:space="preserve">- 2019 год в сумме </w:t>
      </w:r>
      <w:r w:rsidRPr="00797E38">
        <w:rPr>
          <w:b/>
          <w:i/>
          <w:sz w:val="28"/>
          <w:szCs w:val="28"/>
          <w:lang w:eastAsia="ru-RU"/>
        </w:rPr>
        <w:t xml:space="preserve">114,74 </w:t>
      </w:r>
      <w:r w:rsidRPr="00797E38">
        <w:rPr>
          <w:sz w:val="28"/>
          <w:szCs w:val="28"/>
          <w:lang w:eastAsia="ru-RU"/>
        </w:rPr>
        <w:t>тыс. руб.;</w:t>
      </w:r>
    </w:p>
    <w:p w14:paraId="672F0647" w14:textId="77777777" w:rsidR="00797E38" w:rsidRPr="00797E38" w:rsidRDefault="00797E38" w:rsidP="00797E38">
      <w:pPr>
        <w:ind w:firstLine="709"/>
        <w:jc w:val="both"/>
        <w:rPr>
          <w:sz w:val="28"/>
          <w:szCs w:val="28"/>
          <w:lang w:eastAsia="ru-RU"/>
        </w:rPr>
      </w:pPr>
      <w:r w:rsidRPr="00797E38">
        <w:rPr>
          <w:sz w:val="28"/>
          <w:szCs w:val="28"/>
          <w:lang w:eastAsia="ru-RU"/>
        </w:rPr>
        <w:t xml:space="preserve">В соответствии с </w:t>
      </w:r>
      <w:r w:rsidRPr="00797E38">
        <w:rPr>
          <w:sz w:val="28"/>
          <w:szCs w:val="28"/>
          <w:u w:val="single"/>
          <w:lang w:eastAsia="ru-RU"/>
        </w:rPr>
        <w:t>п. 28 Методических указаний,</w:t>
      </w:r>
      <w:r w:rsidRPr="00797E38">
        <w:rPr>
          <w:sz w:val="28"/>
          <w:szCs w:val="28"/>
          <w:lang w:eastAsia="ru-RU"/>
        </w:rPr>
        <w:t xml:space="preserve"> расходы на амортизацию основных средств и нематериальных активов, </w:t>
      </w:r>
      <w:r w:rsidRPr="00797E38">
        <w:rPr>
          <w:sz w:val="28"/>
          <w:szCs w:val="28"/>
          <w:u w:val="single"/>
          <w:lang w:eastAsia="ru-RU"/>
        </w:rPr>
        <w:t>относимые к объектам централизованной системы водоснабжения и (или) водоотведени</w:t>
      </w:r>
      <w:r w:rsidRPr="00797E38">
        <w:rPr>
          <w:sz w:val="28"/>
          <w:szCs w:val="28"/>
          <w:lang w:eastAsia="ru-RU"/>
        </w:rPr>
        <w:t>я, учитываются при установлении тарифов в сфере водоснабжения и (или) водоотведения на очередной период регулирования в размере, определенном в соответствии с законодательством Российской Федерации о бухгалтерском учете.</w:t>
      </w:r>
      <w:r w:rsidRPr="00797E38">
        <w:rPr>
          <w:szCs w:val="20"/>
          <w:lang w:eastAsia="ru-RU"/>
        </w:rPr>
        <w:t xml:space="preserve"> </w:t>
      </w:r>
      <w:r w:rsidRPr="00797E38">
        <w:rPr>
          <w:sz w:val="28"/>
          <w:szCs w:val="28"/>
          <w:lang w:eastAsia="ru-RU"/>
        </w:rPr>
        <w:t>Согласно Приказу Минфина России от 30.03.2001                 № 26н «Об утверждении Положения по бухгалтерскому учету «Учет основных средств» ПБУ 6/01» основные средства принимаются к бухгалтерскому учету по первоначальной стоимости. Первоначальной стоимостью основных средств, приобретенных за плату, признается сумма фактических затрат организации на приобретение, сооружение и изготовление, за исключением налога на добавленную стоимость и иных возмещаемых налогов (кроме случаев, предусмотренных законодательством Российской Федерации). Согласно пункту 8.1 организация, которая вправе применять упрощенные способы ведения бухгалтерского учета, включая упрощенную бухгалтерскую (финансовую) отчетность, может определять первоначальную стоимость основных средств:</w:t>
      </w:r>
    </w:p>
    <w:p w14:paraId="1210B886" w14:textId="77777777" w:rsidR="00797E38" w:rsidRPr="00797E38" w:rsidRDefault="00797E38" w:rsidP="00797E38">
      <w:pPr>
        <w:autoSpaceDE w:val="0"/>
        <w:autoSpaceDN w:val="0"/>
        <w:adjustRightInd w:val="0"/>
        <w:ind w:firstLine="540"/>
        <w:jc w:val="both"/>
        <w:rPr>
          <w:sz w:val="28"/>
          <w:szCs w:val="28"/>
          <w:lang w:eastAsia="ru-RU"/>
        </w:rPr>
      </w:pPr>
      <w:r w:rsidRPr="00797E38">
        <w:rPr>
          <w:sz w:val="28"/>
          <w:szCs w:val="28"/>
          <w:lang w:eastAsia="ru-RU"/>
        </w:rPr>
        <w:t>а) при их приобретении за плату - по цене поставщика (продавца) и затрат на монтаж (при наличии таких затрат и если они не учтены в цене);</w:t>
      </w:r>
    </w:p>
    <w:p w14:paraId="2683A148" w14:textId="77777777" w:rsidR="00797E38" w:rsidRPr="00797E38" w:rsidRDefault="00797E38" w:rsidP="00797E38">
      <w:pPr>
        <w:autoSpaceDE w:val="0"/>
        <w:autoSpaceDN w:val="0"/>
        <w:adjustRightInd w:val="0"/>
        <w:ind w:firstLine="540"/>
        <w:jc w:val="both"/>
        <w:rPr>
          <w:sz w:val="28"/>
          <w:szCs w:val="28"/>
          <w:lang w:eastAsia="ru-RU"/>
        </w:rPr>
      </w:pPr>
      <w:r w:rsidRPr="00797E38">
        <w:rPr>
          <w:sz w:val="28"/>
          <w:szCs w:val="28"/>
          <w:lang w:eastAsia="ru-RU"/>
        </w:rPr>
        <w:t>б) при их сооружении (изготовлении) - в сумме, уплачиваемой по договорам строительного подряда и иным договорам, заключенным с целью приобретения, сооружения и изготовления основных средств.</w:t>
      </w:r>
    </w:p>
    <w:p w14:paraId="22CF0E44" w14:textId="77777777" w:rsidR="00797E38" w:rsidRPr="00797E38" w:rsidRDefault="00797E38" w:rsidP="00797E38">
      <w:pPr>
        <w:autoSpaceDE w:val="0"/>
        <w:autoSpaceDN w:val="0"/>
        <w:adjustRightInd w:val="0"/>
        <w:ind w:firstLine="540"/>
        <w:jc w:val="both"/>
        <w:rPr>
          <w:sz w:val="28"/>
          <w:szCs w:val="28"/>
          <w:lang w:eastAsia="ru-RU"/>
        </w:rPr>
      </w:pPr>
      <w:r w:rsidRPr="00797E38">
        <w:rPr>
          <w:sz w:val="28"/>
          <w:szCs w:val="28"/>
          <w:lang w:eastAsia="ru-RU"/>
        </w:rPr>
        <w:t xml:space="preserve">При этом иные затраты, непосредственно связанные с приобретением, сооружением и изготовлением объекта основных средств, включаются в состав </w:t>
      </w:r>
      <w:r w:rsidRPr="00797E38">
        <w:rPr>
          <w:sz w:val="28"/>
          <w:szCs w:val="28"/>
          <w:lang w:eastAsia="ru-RU"/>
        </w:rPr>
        <w:lastRenderedPageBreak/>
        <w:t>расходов по обычным видам деятельности в полной сумме в том периоде, в котором они были понесены.</w:t>
      </w:r>
    </w:p>
    <w:p w14:paraId="7C6308A3" w14:textId="77777777" w:rsidR="00797E38" w:rsidRPr="00797E38" w:rsidRDefault="00797E38" w:rsidP="00797E38">
      <w:pPr>
        <w:autoSpaceDE w:val="0"/>
        <w:autoSpaceDN w:val="0"/>
        <w:adjustRightInd w:val="0"/>
        <w:ind w:left="142" w:firstLine="567"/>
        <w:jc w:val="both"/>
        <w:rPr>
          <w:sz w:val="28"/>
          <w:szCs w:val="28"/>
          <w:lang w:eastAsia="ru-RU"/>
        </w:rPr>
      </w:pPr>
      <w:r w:rsidRPr="00797E38">
        <w:rPr>
          <w:sz w:val="28"/>
          <w:szCs w:val="28"/>
          <w:lang w:eastAsia="ru-RU"/>
        </w:rPr>
        <w:t>Таким образом, МУП «Гарант» не приобреталось вышеуказанное имущество, соответственно амортизация не может быть начислена, так как имущество получено в хозяйственное ведение и организацией не создавалась.</w:t>
      </w:r>
    </w:p>
    <w:p w14:paraId="7E4F4F6B" w14:textId="77777777" w:rsidR="00797E38" w:rsidRPr="00797E38" w:rsidRDefault="00797E38" w:rsidP="00797E38">
      <w:pPr>
        <w:ind w:firstLine="720"/>
        <w:jc w:val="both"/>
        <w:rPr>
          <w:sz w:val="28"/>
          <w:szCs w:val="28"/>
          <w:lang w:eastAsia="ru-RU"/>
        </w:rPr>
      </w:pPr>
      <w:r w:rsidRPr="00797E38">
        <w:rPr>
          <w:sz w:val="28"/>
          <w:szCs w:val="28"/>
          <w:lang w:eastAsia="ru-RU"/>
        </w:rPr>
        <w:t xml:space="preserve">Расходы на амортизацию основных средств приняты специалистом на регулируемый период в размере </w:t>
      </w:r>
      <w:r w:rsidRPr="00797E38">
        <w:rPr>
          <w:b/>
          <w:i/>
          <w:sz w:val="28"/>
          <w:szCs w:val="28"/>
          <w:lang w:eastAsia="ru-RU"/>
        </w:rPr>
        <w:t>0,00</w:t>
      </w:r>
      <w:r w:rsidRPr="00797E38">
        <w:rPr>
          <w:sz w:val="28"/>
          <w:szCs w:val="28"/>
          <w:lang w:eastAsia="ru-RU"/>
        </w:rPr>
        <w:t xml:space="preserve"> тыс. руб.</w:t>
      </w:r>
    </w:p>
    <w:p w14:paraId="43A6C5F7" w14:textId="77777777" w:rsidR="00797E38" w:rsidRPr="00797E38" w:rsidRDefault="00797E38" w:rsidP="00797E38">
      <w:pPr>
        <w:tabs>
          <w:tab w:val="left" w:pos="1134"/>
        </w:tabs>
        <w:ind w:left="709"/>
        <w:jc w:val="both"/>
        <w:rPr>
          <w:sz w:val="28"/>
          <w:szCs w:val="28"/>
          <w:lang w:eastAsia="ru-RU"/>
        </w:rPr>
      </w:pPr>
    </w:p>
    <w:p w14:paraId="70056593" w14:textId="77777777" w:rsidR="00797E38" w:rsidRPr="00797E38" w:rsidRDefault="00797E38" w:rsidP="00797E38">
      <w:pPr>
        <w:tabs>
          <w:tab w:val="left" w:pos="1134"/>
        </w:tabs>
        <w:ind w:left="1069"/>
        <w:jc w:val="center"/>
        <w:rPr>
          <w:b/>
          <w:sz w:val="32"/>
          <w:szCs w:val="32"/>
          <w:u w:val="single"/>
          <w:lang w:eastAsia="ru-RU"/>
        </w:rPr>
      </w:pPr>
      <w:r w:rsidRPr="00797E38">
        <w:rPr>
          <w:b/>
          <w:sz w:val="32"/>
          <w:szCs w:val="32"/>
          <w:u w:val="single"/>
          <w:lang w:eastAsia="ru-RU"/>
        </w:rPr>
        <w:t>1.5 «Расходы на арендную плату»</w:t>
      </w:r>
    </w:p>
    <w:p w14:paraId="1A16B83C"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 xml:space="preserve">По данной статье организацией заявлены для учета в необходимой валовой выручке расходы </w:t>
      </w:r>
      <w:r w:rsidRPr="00797E38">
        <w:rPr>
          <w:b/>
          <w:sz w:val="28"/>
          <w:szCs w:val="28"/>
          <w:lang w:eastAsia="ru-RU"/>
        </w:rPr>
        <w:t>на аренду земельных участков под объектами системы водоотведения</w:t>
      </w:r>
      <w:r w:rsidRPr="00797E38">
        <w:rPr>
          <w:sz w:val="28"/>
          <w:szCs w:val="28"/>
          <w:lang w:eastAsia="ru-RU"/>
        </w:rPr>
        <w:t xml:space="preserve"> на в сумме </w:t>
      </w:r>
      <w:r w:rsidRPr="00797E38">
        <w:rPr>
          <w:b/>
          <w:i/>
          <w:sz w:val="28"/>
          <w:szCs w:val="28"/>
          <w:lang w:eastAsia="ru-RU"/>
        </w:rPr>
        <w:t xml:space="preserve">109,99 </w:t>
      </w:r>
      <w:r w:rsidRPr="00797E38">
        <w:rPr>
          <w:sz w:val="28"/>
          <w:szCs w:val="28"/>
          <w:lang w:eastAsia="ru-RU"/>
        </w:rPr>
        <w:t>тыс. руб.</w:t>
      </w:r>
    </w:p>
    <w:p w14:paraId="74A684C6" w14:textId="77777777" w:rsidR="00797E38" w:rsidRPr="00797E38" w:rsidRDefault="00797E38" w:rsidP="00797E38">
      <w:pPr>
        <w:jc w:val="both"/>
        <w:rPr>
          <w:color w:val="000000"/>
          <w:sz w:val="28"/>
          <w:szCs w:val="28"/>
          <w:lang w:eastAsia="ru-RU"/>
        </w:rPr>
      </w:pPr>
      <w:r w:rsidRPr="00797E38">
        <w:rPr>
          <w:sz w:val="28"/>
          <w:szCs w:val="28"/>
          <w:lang w:eastAsia="ru-RU"/>
        </w:rPr>
        <w:t xml:space="preserve">         В качестве обоснования организацией представлены договоры аренды земельных участков:</w:t>
      </w:r>
      <w:r w:rsidRPr="00797E38">
        <w:rPr>
          <w:rFonts w:ascii="Calibri" w:hAnsi="Calibri" w:cs="Calibri"/>
          <w:color w:val="000000"/>
          <w:sz w:val="22"/>
          <w:szCs w:val="22"/>
          <w:lang w:eastAsia="ru-RU"/>
        </w:rPr>
        <w:t xml:space="preserve"> </w:t>
      </w:r>
      <w:r w:rsidRPr="00797E38">
        <w:rPr>
          <w:color w:val="000000"/>
          <w:sz w:val="28"/>
          <w:szCs w:val="28"/>
          <w:lang w:eastAsia="ru-RU"/>
        </w:rPr>
        <w:t>№ 7/19-ЮЛ от 01.04.2019, №8/19-ЮЛ от 01.04.2019 с МКУ «Комитет по управлению муниципальным имуществом Краснобродского городского округа».</w:t>
      </w:r>
    </w:p>
    <w:p w14:paraId="33409BDD" w14:textId="77777777" w:rsidR="00797E38" w:rsidRPr="00797E38" w:rsidRDefault="00797E38" w:rsidP="00797E38">
      <w:pPr>
        <w:ind w:firstLine="709"/>
        <w:jc w:val="both"/>
        <w:rPr>
          <w:sz w:val="28"/>
          <w:szCs w:val="28"/>
          <w:lang w:eastAsia="ru-RU"/>
        </w:rPr>
      </w:pPr>
      <w:r w:rsidRPr="00797E38">
        <w:rPr>
          <w:sz w:val="28"/>
          <w:szCs w:val="28"/>
          <w:lang w:eastAsia="ru-RU"/>
        </w:rPr>
        <w:t xml:space="preserve">Рассмотрев представленные материалы, специалистом приняты расходы на регулируемый период в сумме </w:t>
      </w:r>
      <w:r w:rsidRPr="00797E38">
        <w:rPr>
          <w:b/>
          <w:bCs/>
          <w:i/>
          <w:iCs/>
          <w:sz w:val="28"/>
          <w:szCs w:val="28"/>
          <w:lang w:eastAsia="ru-RU"/>
        </w:rPr>
        <w:t>26,912 тыс. руб</w:t>
      </w:r>
      <w:r w:rsidRPr="00797E38">
        <w:rPr>
          <w:sz w:val="28"/>
          <w:szCs w:val="28"/>
          <w:lang w:eastAsia="ru-RU"/>
        </w:rPr>
        <w:t xml:space="preserve">. согласно представленным договорам в пересчете на регулируемый период 4 месяца. Подробный расчет содержится в пункте 1.5. раздела </w:t>
      </w:r>
      <w:r w:rsidRPr="00797E38">
        <w:rPr>
          <w:sz w:val="28"/>
          <w:szCs w:val="28"/>
          <w:lang w:val="en-US" w:eastAsia="ru-RU"/>
        </w:rPr>
        <w:t>I</w:t>
      </w:r>
      <w:r w:rsidRPr="00797E38">
        <w:rPr>
          <w:sz w:val="28"/>
          <w:szCs w:val="28"/>
          <w:lang w:eastAsia="ru-RU"/>
        </w:rPr>
        <w:t xml:space="preserve"> Питьевая вода экспертного заключения.</w:t>
      </w:r>
    </w:p>
    <w:p w14:paraId="50A8318B" w14:textId="77777777" w:rsidR="00797E38" w:rsidRPr="00797E38" w:rsidRDefault="00797E38" w:rsidP="00797E38">
      <w:pPr>
        <w:tabs>
          <w:tab w:val="left" w:pos="1134"/>
        </w:tabs>
        <w:ind w:left="709"/>
        <w:jc w:val="both"/>
        <w:rPr>
          <w:sz w:val="28"/>
          <w:szCs w:val="28"/>
          <w:lang w:eastAsia="ru-RU"/>
        </w:rPr>
      </w:pPr>
    </w:p>
    <w:p w14:paraId="5F818D8B" w14:textId="77777777" w:rsidR="00797E38" w:rsidRPr="00797E38" w:rsidRDefault="00797E38" w:rsidP="00797E38">
      <w:pPr>
        <w:tabs>
          <w:tab w:val="left" w:pos="1134"/>
        </w:tabs>
        <w:ind w:left="709"/>
        <w:jc w:val="center"/>
        <w:rPr>
          <w:b/>
          <w:sz w:val="32"/>
          <w:szCs w:val="32"/>
          <w:u w:val="single"/>
          <w:lang w:eastAsia="ru-RU"/>
        </w:rPr>
      </w:pPr>
      <w:r w:rsidRPr="00797E38">
        <w:rPr>
          <w:b/>
          <w:sz w:val="32"/>
          <w:szCs w:val="32"/>
          <w:u w:val="single"/>
          <w:lang w:eastAsia="ru-RU"/>
        </w:rPr>
        <w:t>1.6. «Расходы, связанные с оплатой налогов и сборов»</w:t>
      </w:r>
    </w:p>
    <w:p w14:paraId="081FE47E" w14:textId="77777777" w:rsidR="00797E38" w:rsidRPr="00797E38" w:rsidRDefault="00797E38" w:rsidP="00797E38">
      <w:pPr>
        <w:tabs>
          <w:tab w:val="left" w:pos="1134"/>
        </w:tabs>
        <w:ind w:left="709"/>
        <w:jc w:val="center"/>
        <w:rPr>
          <w:b/>
          <w:sz w:val="12"/>
          <w:szCs w:val="32"/>
          <w:u w:val="single"/>
          <w:lang w:eastAsia="ru-RU"/>
        </w:rPr>
      </w:pPr>
    </w:p>
    <w:p w14:paraId="4A8D64D4" w14:textId="77777777" w:rsidR="00797E38" w:rsidRPr="00797E38" w:rsidRDefault="00797E38" w:rsidP="00797E38">
      <w:pPr>
        <w:widowControl w:val="0"/>
        <w:autoSpaceDE w:val="0"/>
        <w:autoSpaceDN w:val="0"/>
        <w:adjustRightInd w:val="0"/>
        <w:ind w:firstLine="567"/>
        <w:jc w:val="both"/>
        <w:rPr>
          <w:sz w:val="28"/>
          <w:szCs w:val="28"/>
          <w:lang w:eastAsia="ru-RU"/>
        </w:rPr>
      </w:pPr>
      <w:r w:rsidRPr="00797E38">
        <w:rPr>
          <w:sz w:val="28"/>
          <w:szCs w:val="28"/>
          <w:lang w:eastAsia="ru-RU"/>
        </w:rPr>
        <w:t>Согласно п. 30 Методических указаний при определении размера расходов, связанных с уплатой налогов и сборов, учитываются:</w:t>
      </w:r>
    </w:p>
    <w:p w14:paraId="2D61F58E" w14:textId="77777777" w:rsidR="00797E38" w:rsidRPr="00797E38" w:rsidRDefault="00797E38" w:rsidP="00797E38">
      <w:pPr>
        <w:widowControl w:val="0"/>
        <w:autoSpaceDE w:val="0"/>
        <w:autoSpaceDN w:val="0"/>
        <w:adjustRightInd w:val="0"/>
        <w:ind w:firstLine="540"/>
        <w:jc w:val="both"/>
        <w:rPr>
          <w:sz w:val="28"/>
          <w:szCs w:val="28"/>
          <w:lang w:eastAsia="ru-RU"/>
        </w:rPr>
      </w:pPr>
      <w:r w:rsidRPr="00797E38">
        <w:rPr>
          <w:sz w:val="28"/>
          <w:szCs w:val="28"/>
          <w:lang w:eastAsia="ru-RU"/>
        </w:rPr>
        <w:t>налог на прибыль;</w:t>
      </w:r>
    </w:p>
    <w:p w14:paraId="22160894" w14:textId="77777777" w:rsidR="00797E38" w:rsidRPr="00797E38" w:rsidRDefault="00797E38" w:rsidP="00797E38">
      <w:pPr>
        <w:widowControl w:val="0"/>
        <w:autoSpaceDE w:val="0"/>
        <w:autoSpaceDN w:val="0"/>
        <w:adjustRightInd w:val="0"/>
        <w:ind w:firstLine="540"/>
        <w:jc w:val="both"/>
        <w:rPr>
          <w:sz w:val="28"/>
          <w:szCs w:val="28"/>
          <w:lang w:eastAsia="ru-RU"/>
        </w:rPr>
      </w:pPr>
      <w:r w:rsidRPr="00797E38">
        <w:rPr>
          <w:sz w:val="28"/>
          <w:szCs w:val="28"/>
          <w:lang w:eastAsia="ru-RU"/>
        </w:rPr>
        <w:t>налог на имущество организаций;</w:t>
      </w:r>
    </w:p>
    <w:p w14:paraId="4253CDE3" w14:textId="77777777" w:rsidR="00797E38" w:rsidRPr="00797E38" w:rsidRDefault="00797E38" w:rsidP="00797E38">
      <w:pPr>
        <w:widowControl w:val="0"/>
        <w:autoSpaceDE w:val="0"/>
        <w:autoSpaceDN w:val="0"/>
        <w:adjustRightInd w:val="0"/>
        <w:ind w:firstLine="540"/>
        <w:jc w:val="both"/>
        <w:rPr>
          <w:sz w:val="28"/>
          <w:szCs w:val="28"/>
          <w:lang w:eastAsia="ru-RU"/>
        </w:rPr>
      </w:pPr>
      <w:r w:rsidRPr="00797E38">
        <w:rPr>
          <w:sz w:val="28"/>
          <w:szCs w:val="28"/>
          <w:lang w:eastAsia="ru-RU"/>
        </w:rPr>
        <w:t>земельный налог;</w:t>
      </w:r>
    </w:p>
    <w:p w14:paraId="240E592E" w14:textId="77777777" w:rsidR="00797E38" w:rsidRPr="00797E38" w:rsidRDefault="00797E38" w:rsidP="00797E38">
      <w:pPr>
        <w:widowControl w:val="0"/>
        <w:autoSpaceDE w:val="0"/>
        <w:autoSpaceDN w:val="0"/>
        <w:adjustRightInd w:val="0"/>
        <w:ind w:firstLine="540"/>
        <w:jc w:val="both"/>
        <w:rPr>
          <w:sz w:val="28"/>
          <w:szCs w:val="28"/>
          <w:lang w:eastAsia="ru-RU"/>
        </w:rPr>
      </w:pPr>
      <w:r w:rsidRPr="00797E38">
        <w:rPr>
          <w:sz w:val="28"/>
          <w:szCs w:val="28"/>
          <w:lang w:eastAsia="ru-RU"/>
        </w:rPr>
        <w:t>водный налог и плата за пользование водным объектом;</w:t>
      </w:r>
    </w:p>
    <w:p w14:paraId="557FF9C6" w14:textId="77777777" w:rsidR="00797E38" w:rsidRPr="00797E38" w:rsidRDefault="00797E38" w:rsidP="00797E38">
      <w:pPr>
        <w:widowControl w:val="0"/>
        <w:autoSpaceDE w:val="0"/>
        <w:autoSpaceDN w:val="0"/>
        <w:adjustRightInd w:val="0"/>
        <w:ind w:firstLine="540"/>
        <w:jc w:val="both"/>
        <w:rPr>
          <w:sz w:val="28"/>
          <w:szCs w:val="28"/>
          <w:lang w:eastAsia="ru-RU"/>
        </w:rPr>
      </w:pPr>
      <w:r w:rsidRPr="00797E38">
        <w:rPr>
          <w:sz w:val="28"/>
          <w:szCs w:val="28"/>
          <w:lang w:eastAsia="ru-RU"/>
        </w:rPr>
        <w:t>транспортный налог;</w:t>
      </w:r>
    </w:p>
    <w:p w14:paraId="299E0662" w14:textId="77777777" w:rsidR="00797E38" w:rsidRPr="00797E38" w:rsidRDefault="00797E38" w:rsidP="00797E38">
      <w:pPr>
        <w:widowControl w:val="0"/>
        <w:autoSpaceDE w:val="0"/>
        <w:autoSpaceDN w:val="0"/>
        <w:adjustRightInd w:val="0"/>
        <w:ind w:firstLine="540"/>
        <w:jc w:val="both"/>
        <w:rPr>
          <w:sz w:val="28"/>
          <w:szCs w:val="28"/>
          <w:lang w:eastAsia="ru-RU"/>
        </w:rPr>
      </w:pPr>
      <w:r w:rsidRPr="00797E38">
        <w:rPr>
          <w:sz w:val="28"/>
          <w:szCs w:val="28"/>
          <w:lang w:eastAsia="ru-RU"/>
        </w:rPr>
        <w:t>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14:paraId="2E67B532" w14:textId="77777777" w:rsidR="00797E38" w:rsidRPr="00797E38" w:rsidRDefault="00797E38" w:rsidP="00797E38">
      <w:pPr>
        <w:widowControl w:val="0"/>
        <w:autoSpaceDE w:val="0"/>
        <w:autoSpaceDN w:val="0"/>
        <w:adjustRightInd w:val="0"/>
        <w:ind w:firstLine="540"/>
        <w:jc w:val="both"/>
        <w:rPr>
          <w:sz w:val="28"/>
          <w:szCs w:val="28"/>
          <w:lang w:eastAsia="ru-RU"/>
        </w:rPr>
      </w:pPr>
      <w:r w:rsidRPr="00797E38">
        <w:rPr>
          <w:sz w:val="28"/>
          <w:szCs w:val="28"/>
          <w:lang w:eastAsia="ru-RU"/>
        </w:rPr>
        <w:t>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снижения сбросов.</w:t>
      </w:r>
    </w:p>
    <w:p w14:paraId="5B9EFF9A"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 xml:space="preserve">Организацией заявлены для учета в необходимой валовой выручке расходы по данной статье: </w:t>
      </w:r>
    </w:p>
    <w:p w14:paraId="7DC098E0"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 xml:space="preserve">- 2019 год в сумме </w:t>
      </w:r>
      <w:r w:rsidRPr="00797E38">
        <w:rPr>
          <w:b/>
          <w:i/>
          <w:sz w:val="28"/>
          <w:szCs w:val="28"/>
          <w:lang w:eastAsia="ru-RU"/>
        </w:rPr>
        <w:t xml:space="preserve">481,04 </w:t>
      </w:r>
      <w:r w:rsidRPr="00797E38">
        <w:rPr>
          <w:sz w:val="28"/>
          <w:szCs w:val="28"/>
          <w:lang w:eastAsia="ru-RU"/>
        </w:rPr>
        <w:t>тыс. руб., в данной статье заявлены расходы на «Плата за негативное воздействие на окружающую среду» в сумме 154,52 тыс. руб., «Налог на имущество» в сумме 326,52 тыс. руб.</w:t>
      </w:r>
    </w:p>
    <w:p w14:paraId="60B5B2B9"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Расходы по статье «Плата за негативное воздействие на окружающую среду» отклонены регулятором по причине отсутствия нормативов ПДС, ВСС.</w:t>
      </w:r>
    </w:p>
    <w:p w14:paraId="35964C08" w14:textId="4609E6C4" w:rsidR="00797E38" w:rsidRPr="00797E38" w:rsidRDefault="00797E38" w:rsidP="00797E38">
      <w:pPr>
        <w:tabs>
          <w:tab w:val="left" w:pos="1134"/>
        </w:tabs>
        <w:ind w:firstLine="709"/>
        <w:jc w:val="both"/>
        <w:rPr>
          <w:sz w:val="28"/>
          <w:szCs w:val="28"/>
          <w:lang w:eastAsia="ru-RU"/>
        </w:rPr>
      </w:pPr>
      <w:r w:rsidRPr="00797E38">
        <w:rPr>
          <w:sz w:val="28"/>
          <w:szCs w:val="28"/>
          <w:lang w:eastAsia="ru-RU"/>
        </w:rPr>
        <w:lastRenderedPageBreak/>
        <w:t xml:space="preserve">Расходы по статье «Налог на имущество» отклонены в сумме 154,52 тыс. руб. Согласно статьи 346.11 Налогового Кодекса применение упрощенной системы налогообложения организациями предусматривает их освобождение от обязанности по уплате налога на прибыль организаций (за исключением налога, уплачиваемого с доходов, облагаемых по налоговым ставкам, предусмотренным </w:t>
      </w:r>
      <w:hyperlink r:id="rId13" w:history="1">
        <w:r w:rsidRPr="00797E38">
          <w:rPr>
            <w:color w:val="0000FF"/>
            <w:sz w:val="28"/>
            <w:szCs w:val="28"/>
            <w:lang w:eastAsia="ru-RU"/>
          </w:rPr>
          <w:t>пунктами 1.6</w:t>
        </w:r>
      </w:hyperlink>
      <w:r w:rsidRPr="00797E38">
        <w:rPr>
          <w:sz w:val="28"/>
          <w:szCs w:val="28"/>
          <w:lang w:eastAsia="ru-RU"/>
        </w:rPr>
        <w:t xml:space="preserve">, </w:t>
      </w:r>
      <w:hyperlink r:id="rId14" w:history="1">
        <w:r w:rsidRPr="00797E38">
          <w:rPr>
            <w:color w:val="0000FF"/>
            <w:sz w:val="28"/>
            <w:szCs w:val="28"/>
            <w:lang w:eastAsia="ru-RU"/>
          </w:rPr>
          <w:t>3</w:t>
        </w:r>
      </w:hyperlink>
      <w:r w:rsidRPr="00797E38">
        <w:rPr>
          <w:sz w:val="28"/>
          <w:szCs w:val="28"/>
          <w:lang w:eastAsia="ru-RU"/>
        </w:rPr>
        <w:t xml:space="preserve"> и </w:t>
      </w:r>
      <w:hyperlink r:id="rId15" w:history="1">
        <w:r w:rsidRPr="00797E38">
          <w:rPr>
            <w:color w:val="0000FF"/>
            <w:sz w:val="28"/>
            <w:szCs w:val="28"/>
            <w:lang w:eastAsia="ru-RU"/>
          </w:rPr>
          <w:t>4 статьи 284</w:t>
        </w:r>
      </w:hyperlink>
      <w:r w:rsidRPr="00797E38">
        <w:rPr>
          <w:sz w:val="28"/>
          <w:szCs w:val="28"/>
          <w:lang w:eastAsia="ru-RU"/>
        </w:rPr>
        <w:t xml:space="preserve"> настоящего Кодекса), налога на имущество организаций (за исключением налога, уплачиваемого в отношении объектов недвижимого имущества, налоговая база по которым определяется как их кадастровая стоимость в соответствии с настоящим </w:t>
      </w:r>
      <w:hyperlink r:id="rId16" w:history="1">
        <w:r w:rsidRPr="00797E38">
          <w:rPr>
            <w:color w:val="0000FF"/>
            <w:sz w:val="28"/>
            <w:szCs w:val="28"/>
            <w:lang w:eastAsia="ru-RU"/>
          </w:rPr>
          <w:t>Кодексом</w:t>
        </w:r>
      </w:hyperlink>
      <w:r w:rsidRPr="00797E38">
        <w:rPr>
          <w:sz w:val="28"/>
          <w:szCs w:val="28"/>
          <w:lang w:eastAsia="ru-RU"/>
        </w:rPr>
        <w:t xml:space="preserve">). Статья 378.2. Налогового Кодекса предусматривает особенности определения налоговой базы, исчисления и уплаты налога в отношении отдельных объектов недвижимого имущества. Согласно </w:t>
      </w:r>
      <w:proofErr w:type="spellStart"/>
      <w:r w:rsidRPr="00797E38">
        <w:rPr>
          <w:sz w:val="28"/>
          <w:szCs w:val="28"/>
          <w:lang w:eastAsia="ru-RU"/>
        </w:rPr>
        <w:t>выщеуказанной</w:t>
      </w:r>
      <w:proofErr w:type="spellEnd"/>
      <w:r w:rsidRPr="00797E38">
        <w:rPr>
          <w:sz w:val="28"/>
          <w:szCs w:val="28"/>
          <w:lang w:eastAsia="ru-RU"/>
        </w:rPr>
        <w:t xml:space="preserve"> статье налоговая база определяется, как кадастровая стоимость имущества в отношении следующих видов недвижимого имущества, признаваемого объектом налогообложения:</w:t>
      </w:r>
    </w:p>
    <w:p w14:paraId="61EFAD2A" w14:textId="77777777" w:rsidR="00797E38" w:rsidRPr="00797E38" w:rsidRDefault="00797E38" w:rsidP="00797E38">
      <w:pPr>
        <w:autoSpaceDE w:val="0"/>
        <w:autoSpaceDN w:val="0"/>
        <w:adjustRightInd w:val="0"/>
        <w:ind w:firstLine="540"/>
        <w:jc w:val="both"/>
        <w:rPr>
          <w:sz w:val="28"/>
          <w:szCs w:val="28"/>
          <w:lang w:eastAsia="ru-RU"/>
        </w:rPr>
      </w:pPr>
      <w:r w:rsidRPr="00797E38">
        <w:rPr>
          <w:sz w:val="28"/>
          <w:szCs w:val="28"/>
          <w:lang w:eastAsia="ru-RU"/>
        </w:rPr>
        <w:t>1) административно-деловые центры и торговые центры (комплексы) и помещения в них;</w:t>
      </w:r>
    </w:p>
    <w:p w14:paraId="42D3116E" w14:textId="77777777" w:rsidR="00797E38" w:rsidRPr="00797E38" w:rsidRDefault="00797E38" w:rsidP="00797E38">
      <w:pPr>
        <w:autoSpaceDE w:val="0"/>
        <w:autoSpaceDN w:val="0"/>
        <w:adjustRightInd w:val="0"/>
        <w:ind w:firstLine="540"/>
        <w:jc w:val="both"/>
        <w:rPr>
          <w:sz w:val="28"/>
          <w:szCs w:val="28"/>
          <w:lang w:eastAsia="ru-RU"/>
        </w:rPr>
      </w:pPr>
      <w:r w:rsidRPr="00797E38">
        <w:rPr>
          <w:sz w:val="28"/>
          <w:szCs w:val="28"/>
          <w:lang w:eastAsia="ru-RU"/>
        </w:rPr>
        <w:t>2) нежилые помещения, назначение, разрешенное использование или наименование которых в соответствии со сведениями, содержащимися в Едином государственном реестре недвижимости, или документами технического учета (инвентаризации) объектов недвижимости предусматривает размещение офисов, торговых объектов, объектов общественного питания и бытового обслуживания либо которые фактически используются для размещения офисов, торговых объектов, объектов общественного питания и бытового обслуживания;</w:t>
      </w:r>
    </w:p>
    <w:p w14:paraId="36507564" w14:textId="77777777" w:rsidR="00797E38" w:rsidRPr="00797E38" w:rsidRDefault="00797E38" w:rsidP="00797E38">
      <w:pPr>
        <w:autoSpaceDE w:val="0"/>
        <w:autoSpaceDN w:val="0"/>
        <w:adjustRightInd w:val="0"/>
        <w:ind w:firstLine="540"/>
        <w:jc w:val="both"/>
        <w:rPr>
          <w:sz w:val="28"/>
          <w:szCs w:val="28"/>
          <w:lang w:eastAsia="ru-RU"/>
        </w:rPr>
      </w:pPr>
      <w:r w:rsidRPr="00797E38">
        <w:rPr>
          <w:sz w:val="28"/>
          <w:szCs w:val="28"/>
          <w:lang w:eastAsia="ru-RU"/>
        </w:rPr>
        <w:t xml:space="preserve">3) объекты недвижимого имущества иностранных организаций, не осуществляющих деятельности в Российской Федерации через </w:t>
      </w:r>
      <w:hyperlink r:id="rId17" w:history="1">
        <w:r w:rsidRPr="00797E38">
          <w:rPr>
            <w:color w:val="0000FF"/>
            <w:sz w:val="28"/>
            <w:szCs w:val="28"/>
            <w:lang w:eastAsia="ru-RU"/>
          </w:rPr>
          <w:t>постоянные представительства</w:t>
        </w:r>
      </w:hyperlink>
      <w:r w:rsidRPr="00797E38">
        <w:rPr>
          <w:sz w:val="28"/>
          <w:szCs w:val="28"/>
          <w:lang w:eastAsia="ru-RU"/>
        </w:rPr>
        <w:t>, а также объекты недвижимого имущества иностранных организаций, не относящиеся к деятельности данных организаций в Российской Федерации через постоянные представительства;</w:t>
      </w:r>
    </w:p>
    <w:p w14:paraId="47B43B4B" w14:textId="77777777" w:rsidR="00797E38" w:rsidRPr="00797E38" w:rsidRDefault="00797E38" w:rsidP="00797E38">
      <w:pPr>
        <w:autoSpaceDE w:val="0"/>
        <w:autoSpaceDN w:val="0"/>
        <w:adjustRightInd w:val="0"/>
        <w:ind w:firstLine="540"/>
        <w:jc w:val="both"/>
        <w:rPr>
          <w:sz w:val="28"/>
          <w:szCs w:val="28"/>
          <w:lang w:eastAsia="ru-RU"/>
        </w:rPr>
      </w:pPr>
      <w:r w:rsidRPr="00797E38">
        <w:rPr>
          <w:sz w:val="28"/>
          <w:szCs w:val="28"/>
          <w:lang w:eastAsia="ru-RU"/>
        </w:rPr>
        <w:t>4) жилые дома и жилые помещения, не учитываемые на балансе в качестве объектов основных средств в порядке, установленном для ведения бухгалтерского учета.</w:t>
      </w:r>
    </w:p>
    <w:p w14:paraId="68538E66"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Соответственно, МУП «Гарант» не является плательщиком налога на имущество.</w:t>
      </w:r>
    </w:p>
    <w:p w14:paraId="688ADD4F" w14:textId="77777777" w:rsidR="00797E38" w:rsidRPr="00797E38" w:rsidRDefault="00797E38" w:rsidP="00797E38">
      <w:pPr>
        <w:tabs>
          <w:tab w:val="left" w:pos="1134"/>
        </w:tabs>
        <w:ind w:firstLine="709"/>
        <w:jc w:val="both"/>
        <w:rPr>
          <w:sz w:val="28"/>
          <w:szCs w:val="28"/>
          <w:lang w:eastAsia="ru-RU"/>
        </w:rPr>
      </w:pPr>
      <w:r w:rsidRPr="00797E38">
        <w:rPr>
          <w:i/>
          <w:iCs/>
          <w:sz w:val="28"/>
          <w:szCs w:val="28"/>
          <w:u w:val="single"/>
          <w:lang w:eastAsia="ru-RU"/>
        </w:rPr>
        <w:t xml:space="preserve">«Единый налог, уплачиваемый организацией, применяющей упрощенную систему </w:t>
      </w:r>
      <w:proofErr w:type="gramStart"/>
      <w:r w:rsidRPr="00797E38">
        <w:rPr>
          <w:i/>
          <w:iCs/>
          <w:sz w:val="28"/>
          <w:szCs w:val="28"/>
          <w:u w:val="single"/>
          <w:lang w:eastAsia="ru-RU"/>
        </w:rPr>
        <w:t>налогообложения»</w:t>
      </w:r>
      <w:r w:rsidRPr="00797E38">
        <w:rPr>
          <w:sz w:val="28"/>
          <w:szCs w:val="28"/>
          <w:lang w:eastAsia="ru-RU"/>
        </w:rPr>
        <w:t xml:space="preserve">  рассчитан</w:t>
      </w:r>
      <w:proofErr w:type="gramEnd"/>
      <w:r w:rsidRPr="00797E38">
        <w:rPr>
          <w:sz w:val="28"/>
          <w:szCs w:val="28"/>
          <w:lang w:eastAsia="ru-RU"/>
        </w:rPr>
        <w:t xml:space="preserve"> в размере минимального уровня налога -1% от доходов, так предприятие находится на упрощенной системе налогообложение «доходы, уменьшенные на величину расходов», учтен в размере   </w:t>
      </w:r>
      <w:r w:rsidRPr="00797E38">
        <w:rPr>
          <w:bCs/>
          <w:iCs/>
          <w:sz w:val="28"/>
          <w:szCs w:val="28"/>
          <w:lang w:eastAsia="ru-RU"/>
        </w:rPr>
        <w:t>64,91</w:t>
      </w:r>
      <w:r w:rsidRPr="00797E38">
        <w:rPr>
          <w:b/>
          <w:i/>
          <w:sz w:val="28"/>
          <w:szCs w:val="28"/>
          <w:lang w:eastAsia="ru-RU"/>
        </w:rPr>
        <w:t xml:space="preserve"> </w:t>
      </w:r>
      <w:r w:rsidRPr="00797E38">
        <w:rPr>
          <w:sz w:val="28"/>
          <w:szCs w:val="28"/>
          <w:lang w:eastAsia="ru-RU"/>
        </w:rPr>
        <w:t>тыс. руб.</w:t>
      </w:r>
    </w:p>
    <w:p w14:paraId="3258FC03"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 xml:space="preserve"> Расходы по статье «</w:t>
      </w:r>
      <w:proofErr w:type="gramStart"/>
      <w:r w:rsidRPr="00797E38">
        <w:rPr>
          <w:sz w:val="28"/>
          <w:szCs w:val="28"/>
          <w:lang w:eastAsia="ru-RU"/>
        </w:rPr>
        <w:t>Расходы,  связанные</w:t>
      </w:r>
      <w:proofErr w:type="gramEnd"/>
      <w:r w:rsidRPr="00797E38">
        <w:rPr>
          <w:sz w:val="28"/>
          <w:szCs w:val="28"/>
          <w:lang w:eastAsia="ru-RU"/>
        </w:rPr>
        <w:t xml:space="preserve"> с оплатой налогов и сборов» приняты  на регулируемый период в размере – </w:t>
      </w:r>
      <w:r w:rsidRPr="00797E38">
        <w:rPr>
          <w:b/>
          <w:i/>
          <w:sz w:val="28"/>
          <w:szCs w:val="28"/>
          <w:lang w:eastAsia="ru-RU"/>
        </w:rPr>
        <w:t>64,91 тыс. руб.</w:t>
      </w:r>
      <w:r w:rsidRPr="00797E38">
        <w:rPr>
          <w:sz w:val="28"/>
          <w:szCs w:val="28"/>
          <w:lang w:eastAsia="ru-RU"/>
        </w:rPr>
        <w:t xml:space="preserve"> </w:t>
      </w:r>
    </w:p>
    <w:p w14:paraId="1AC8D08A" w14:textId="77777777" w:rsidR="00797E38" w:rsidRPr="00797E38" w:rsidRDefault="00797E38" w:rsidP="00797E38">
      <w:pPr>
        <w:tabs>
          <w:tab w:val="left" w:pos="1134"/>
        </w:tabs>
        <w:ind w:left="709"/>
        <w:jc w:val="both"/>
        <w:rPr>
          <w:sz w:val="28"/>
          <w:szCs w:val="28"/>
          <w:lang w:eastAsia="ru-RU"/>
        </w:rPr>
      </w:pPr>
    </w:p>
    <w:p w14:paraId="24F5029F" w14:textId="77777777" w:rsidR="00797E38" w:rsidRPr="00797E38" w:rsidRDefault="00797E38" w:rsidP="00797E38">
      <w:pPr>
        <w:tabs>
          <w:tab w:val="left" w:pos="1134"/>
        </w:tabs>
        <w:ind w:firstLine="709"/>
        <w:jc w:val="center"/>
        <w:rPr>
          <w:b/>
          <w:sz w:val="32"/>
          <w:szCs w:val="28"/>
          <w:u w:val="single"/>
          <w:lang w:eastAsia="ru-RU"/>
        </w:rPr>
      </w:pPr>
      <w:r w:rsidRPr="00797E38">
        <w:rPr>
          <w:b/>
          <w:sz w:val="32"/>
          <w:szCs w:val="28"/>
          <w:u w:val="single"/>
          <w:lang w:eastAsia="ru-RU"/>
        </w:rPr>
        <w:t>1.7. «Нормативная прибыль»</w:t>
      </w:r>
    </w:p>
    <w:p w14:paraId="667241FC" w14:textId="77777777" w:rsidR="00797E38" w:rsidRPr="00797E38" w:rsidRDefault="00797E38" w:rsidP="00797E38">
      <w:pPr>
        <w:tabs>
          <w:tab w:val="left" w:pos="1134"/>
        </w:tabs>
        <w:ind w:firstLine="709"/>
        <w:jc w:val="both"/>
        <w:rPr>
          <w:bCs/>
          <w:sz w:val="28"/>
          <w:szCs w:val="28"/>
          <w:lang w:eastAsia="ru-RU"/>
        </w:rPr>
      </w:pPr>
      <w:r w:rsidRPr="00797E38">
        <w:rPr>
          <w:bCs/>
          <w:sz w:val="28"/>
          <w:szCs w:val="28"/>
          <w:lang w:eastAsia="ru-RU"/>
        </w:rPr>
        <w:t>В соответствии с п. 31 Методических указаний учитываемая при определении необходимой валовой выручки нормативная прибыль включает в себя:</w:t>
      </w:r>
    </w:p>
    <w:p w14:paraId="485A518A" w14:textId="77777777" w:rsidR="00797E38" w:rsidRPr="00797E38" w:rsidRDefault="00797E38" w:rsidP="00797E38">
      <w:pPr>
        <w:tabs>
          <w:tab w:val="left" w:pos="1134"/>
        </w:tabs>
        <w:ind w:firstLine="709"/>
        <w:jc w:val="both"/>
        <w:rPr>
          <w:bCs/>
          <w:sz w:val="28"/>
          <w:szCs w:val="28"/>
          <w:lang w:eastAsia="ru-RU"/>
        </w:rPr>
      </w:pPr>
      <w:r w:rsidRPr="00797E38">
        <w:rPr>
          <w:bCs/>
          <w:sz w:val="28"/>
          <w:szCs w:val="28"/>
          <w:lang w:eastAsia="ru-RU"/>
        </w:rPr>
        <w:t xml:space="preserve">1) средства на возврат займов и кредитов, проценты по займам и кредитам, привлекаемым на реализацию инвестиционной программы и пополнение оборотных </w:t>
      </w:r>
      <w:r w:rsidRPr="00797E38">
        <w:rPr>
          <w:bCs/>
          <w:sz w:val="28"/>
          <w:szCs w:val="28"/>
          <w:lang w:eastAsia="ru-RU"/>
        </w:rPr>
        <w:lastRenderedPageBreak/>
        <w:t>средств, с учетом предусмотренных Налоговым кодексом Российской Федерации особенностей отнесения к расходам процентов по долговым обязательствам;</w:t>
      </w:r>
    </w:p>
    <w:p w14:paraId="4BF6F1AD" w14:textId="77777777" w:rsidR="00797E38" w:rsidRPr="00797E38" w:rsidRDefault="00797E38" w:rsidP="00797E38">
      <w:pPr>
        <w:tabs>
          <w:tab w:val="left" w:pos="1134"/>
        </w:tabs>
        <w:ind w:firstLine="709"/>
        <w:jc w:val="both"/>
        <w:rPr>
          <w:bCs/>
          <w:sz w:val="28"/>
          <w:szCs w:val="28"/>
          <w:lang w:eastAsia="ru-RU"/>
        </w:rPr>
      </w:pPr>
      <w:r w:rsidRPr="00797E38">
        <w:rPr>
          <w:bCs/>
          <w:sz w:val="28"/>
          <w:szCs w:val="28"/>
          <w:lang w:eastAsia="ru-RU"/>
        </w:rPr>
        <w:t>2) расходы на капитальные вложения (инвестиции) на период регулирования, определяемые на основе утвержденных инвестиционных программ, за исключением процентов по займам и кредитам, привлекаемым на реализацию мероприятий инвестиционной программы, учтенных в стоимости таких мероприятий;</w:t>
      </w:r>
    </w:p>
    <w:p w14:paraId="5BA24BD1" w14:textId="77777777" w:rsidR="00797E38" w:rsidRPr="00797E38" w:rsidRDefault="00797E38" w:rsidP="00797E38">
      <w:pPr>
        <w:tabs>
          <w:tab w:val="left" w:pos="1134"/>
        </w:tabs>
        <w:ind w:firstLine="709"/>
        <w:jc w:val="both"/>
        <w:rPr>
          <w:sz w:val="28"/>
          <w:szCs w:val="28"/>
          <w:lang w:eastAsia="ru-RU"/>
        </w:rPr>
      </w:pPr>
      <w:r w:rsidRPr="00797E38">
        <w:rPr>
          <w:bCs/>
          <w:sz w:val="28"/>
          <w:szCs w:val="28"/>
          <w:lang w:eastAsia="ru-RU"/>
        </w:rPr>
        <w:t>3) расходы на социальные нужды, предусмотренные коллективными договорами;</w:t>
      </w:r>
    </w:p>
    <w:p w14:paraId="7C43862F"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Организацией расходы по данной статье не заявлены.</w:t>
      </w:r>
    </w:p>
    <w:p w14:paraId="457FC38B"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Инвестиционная программа в сфере водоотведения для МУП «Гарант» КГО не утверждена.</w:t>
      </w:r>
    </w:p>
    <w:p w14:paraId="517D78BF" w14:textId="77777777" w:rsidR="00797E38" w:rsidRPr="00797E38" w:rsidRDefault="00797E38" w:rsidP="00797E38">
      <w:pPr>
        <w:tabs>
          <w:tab w:val="left" w:pos="1134"/>
        </w:tabs>
        <w:ind w:firstLine="709"/>
        <w:jc w:val="both"/>
        <w:rPr>
          <w:sz w:val="28"/>
          <w:szCs w:val="28"/>
          <w:lang w:eastAsia="ru-RU"/>
        </w:rPr>
      </w:pPr>
    </w:p>
    <w:p w14:paraId="558E1BA4" w14:textId="77777777" w:rsidR="00797E38" w:rsidRPr="00797E38" w:rsidRDefault="00797E38" w:rsidP="00797E38">
      <w:pPr>
        <w:tabs>
          <w:tab w:val="left" w:pos="1134"/>
        </w:tabs>
        <w:jc w:val="center"/>
        <w:rPr>
          <w:b/>
          <w:sz w:val="28"/>
          <w:szCs w:val="28"/>
          <w:u w:val="single"/>
          <w:lang w:eastAsia="ru-RU"/>
        </w:rPr>
      </w:pPr>
      <w:r w:rsidRPr="00797E38">
        <w:rPr>
          <w:b/>
          <w:sz w:val="32"/>
          <w:szCs w:val="28"/>
          <w:u w:val="single"/>
          <w:lang w:eastAsia="ru-RU"/>
        </w:rPr>
        <w:t>1.8. «Расчетная предпринимательская прибыль»</w:t>
      </w:r>
    </w:p>
    <w:p w14:paraId="47C73DC4" w14:textId="77777777" w:rsidR="00797E38" w:rsidRPr="00797E38" w:rsidRDefault="00797E38" w:rsidP="00797E38">
      <w:pPr>
        <w:tabs>
          <w:tab w:val="left" w:pos="1134"/>
        </w:tabs>
        <w:ind w:firstLine="709"/>
        <w:jc w:val="both"/>
        <w:rPr>
          <w:sz w:val="8"/>
          <w:szCs w:val="28"/>
          <w:lang w:eastAsia="ru-RU"/>
        </w:rPr>
      </w:pPr>
    </w:p>
    <w:p w14:paraId="41996437" w14:textId="77777777" w:rsidR="00797E38" w:rsidRPr="00797E38" w:rsidRDefault="00797E38" w:rsidP="00797E38">
      <w:pPr>
        <w:tabs>
          <w:tab w:val="left" w:pos="1134"/>
        </w:tabs>
        <w:ind w:firstLine="709"/>
        <w:jc w:val="both"/>
        <w:rPr>
          <w:bCs/>
          <w:sz w:val="28"/>
          <w:szCs w:val="28"/>
          <w:lang w:eastAsia="ru-RU"/>
        </w:rPr>
      </w:pPr>
      <w:r w:rsidRPr="00797E38">
        <w:rPr>
          <w:bCs/>
          <w:sz w:val="28"/>
          <w:szCs w:val="28"/>
          <w:lang w:eastAsia="ru-RU"/>
        </w:rPr>
        <w:t xml:space="preserve">В соответствии с п. 32(1) Методических указаний расчетная предпринимательская прибыль гарантирующей организации определяется в размере 5 процентов включаемых в необходимую валовую выручку на очередной период регулирования расходов, указанных в </w:t>
      </w:r>
      <w:proofErr w:type="spellStart"/>
      <w:r w:rsidRPr="00797E38">
        <w:rPr>
          <w:bCs/>
          <w:sz w:val="28"/>
          <w:szCs w:val="28"/>
          <w:lang w:eastAsia="ru-RU"/>
        </w:rPr>
        <w:t>п.п</w:t>
      </w:r>
      <w:proofErr w:type="spellEnd"/>
      <w:r w:rsidRPr="00797E38">
        <w:rPr>
          <w:bCs/>
          <w:sz w:val="28"/>
          <w:szCs w:val="28"/>
          <w:lang w:eastAsia="ru-RU"/>
        </w:rPr>
        <w:t>. 1 - 7 п. 15 Методических указаний, с учетом особенностей, предусмотренных п. 47(2) Основ ценообразования.</w:t>
      </w:r>
    </w:p>
    <w:p w14:paraId="34A66DEB" w14:textId="77777777" w:rsidR="00797E38" w:rsidRPr="00797E38" w:rsidRDefault="00797E38" w:rsidP="00797E38">
      <w:pPr>
        <w:tabs>
          <w:tab w:val="left" w:pos="1134"/>
        </w:tabs>
        <w:ind w:firstLine="709"/>
        <w:jc w:val="both"/>
        <w:rPr>
          <w:bCs/>
          <w:sz w:val="28"/>
          <w:szCs w:val="28"/>
          <w:lang w:eastAsia="ru-RU"/>
        </w:rPr>
      </w:pPr>
      <w:r w:rsidRPr="00797E38">
        <w:rPr>
          <w:bCs/>
          <w:sz w:val="28"/>
          <w:szCs w:val="28"/>
          <w:lang w:eastAsia="ru-RU"/>
        </w:rPr>
        <w:t>Согласно п. 47(2) Основ ценообразования при установлении (корректировке) тарифов в сфере водоснабжения и (или) водоотведения на 2018 год и последующие периоды регулирования расчетная предпринимательская прибыль гарантирующей организации не устанавливается для регулируемой организации:</w:t>
      </w:r>
    </w:p>
    <w:p w14:paraId="6FD3A556" w14:textId="77777777" w:rsidR="00797E38" w:rsidRPr="00797E38" w:rsidRDefault="00797E38" w:rsidP="00797E38">
      <w:pPr>
        <w:tabs>
          <w:tab w:val="left" w:pos="1134"/>
        </w:tabs>
        <w:ind w:firstLine="709"/>
        <w:jc w:val="both"/>
        <w:rPr>
          <w:bCs/>
          <w:sz w:val="28"/>
          <w:szCs w:val="28"/>
          <w:lang w:eastAsia="ru-RU"/>
        </w:rPr>
      </w:pPr>
      <w:r w:rsidRPr="00797E38">
        <w:rPr>
          <w:bCs/>
          <w:sz w:val="28"/>
          <w:szCs w:val="28"/>
          <w:lang w:eastAsia="ru-RU"/>
        </w:rPr>
        <w:t>- являющейся государственным или муниципальным унитарным предприятием;</w:t>
      </w:r>
    </w:p>
    <w:p w14:paraId="257AD3B2" w14:textId="77777777" w:rsidR="00797E38" w:rsidRPr="00797E38" w:rsidRDefault="00797E38" w:rsidP="00797E38">
      <w:pPr>
        <w:tabs>
          <w:tab w:val="left" w:pos="1134"/>
        </w:tabs>
        <w:ind w:firstLine="709"/>
        <w:jc w:val="both"/>
        <w:rPr>
          <w:bCs/>
          <w:sz w:val="28"/>
          <w:szCs w:val="28"/>
          <w:lang w:eastAsia="ru-RU"/>
        </w:rPr>
      </w:pPr>
      <w:r w:rsidRPr="00797E38">
        <w:rPr>
          <w:bCs/>
          <w:sz w:val="28"/>
          <w:szCs w:val="28"/>
          <w:lang w:eastAsia="ru-RU"/>
        </w:rPr>
        <w:t>- владеющей объектом (объектами) централизованных систем водоснабжения и (или) водоотведения исключительно на основании договора (договоров) аренды, заключенного на срок менее 3 лет.</w:t>
      </w:r>
    </w:p>
    <w:p w14:paraId="74182C74" w14:textId="77777777" w:rsidR="00797E38" w:rsidRPr="00797E38" w:rsidRDefault="00797E38" w:rsidP="00797E38">
      <w:pPr>
        <w:tabs>
          <w:tab w:val="left" w:pos="1134"/>
        </w:tabs>
        <w:ind w:firstLine="709"/>
        <w:jc w:val="both"/>
        <w:rPr>
          <w:bCs/>
          <w:sz w:val="28"/>
          <w:szCs w:val="28"/>
          <w:lang w:eastAsia="ru-RU"/>
        </w:rPr>
      </w:pPr>
      <w:r w:rsidRPr="00797E38">
        <w:rPr>
          <w:bCs/>
          <w:sz w:val="28"/>
          <w:szCs w:val="28"/>
          <w:lang w:eastAsia="ru-RU"/>
        </w:rPr>
        <w:t xml:space="preserve">На основании вышеизложенного, в соответствии с п. 47(2) Основ ценообразования расходы по данной статье </w:t>
      </w:r>
      <w:r w:rsidRPr="00797E38">
        <w:rPr>
          <w:bCs/>
          <w:sz w:val="28"/>
          <w:szCs w:val="28"/>
          <w:u w:val="single"/>
          <w:lang w:eastAsia="ru-RU"/>
        </w:rPr>
        <w:t>не подлежат включению</w:t>
      </w:r>
      <w:r w:rsidRPr="00797E38">
        <w:rPr>
          <w:bCs/>
          <w:sz w:val="28"/>
          <w:szCs w:val="28"/>
          <w:lang w:eastAsia="ru-RU"/>
        </w:rPr>
        <w:t xml:space="preserve"> в необходимую валовую выручку рассматриваемого предприятия, в связи с тем, что оно является муниципальным.</w:t>
      </w:r>
    </w:p>
    <w:p w14:paraId="5E6E4158" w14:textId="77777777" w:rsidR="00797E38" w:rsidRPr="00797E38" w:rsidRDefault="00797E38" w:rsidP="00797E38">
      <w:pPr>
        <w:tabs>
          <w:tab w:val="left" w:pos="1134"/>
        </w:tabs>
        <w:ind w:firstLine="709"/>
        <w:jc w:val="both"/>
        <w:rPr>
          <w:sz w:val="28"/>
          <w:szCs w:val="28"/>
          <w:lang w:eastAsia="ru-RU"/>
        </w:rPr>
      </w:pPr>
      <w:r w:rsidRPr="00797E38">
        <w:rPr>
          <w:sz w:val="28"/>
          <w:szCs w:val="28"/>
          <w:lang w:eastAsia="ru-RU"/>
        </w:rPr>
        <w:t xml:space="preserve">Организацией расходы по данной статье для учета в необходимой валовой выручке </w:t>
      </w:r>
      <w:r w:rsidRPr="00797E38">
        <w:rPr>
          <w:sz w:val="28"/>
          <w:szCs w:val="28"/>
          <w:u w:val="single"/>
          <w:lang w:eastAsia="ru-RU"/>
        </w:rPr>
        <w:t>не заявлены</w:t>
      </w:r>
      <w:r w:rsidRPr="00797E38">
        <w:rPr>
          <w:sz w:val="28"/>
          <w:szCs w:val="28"/>
          <w:lang w:eastAsia="ru-RU"/>
        </w:rPr>
        <w:t xml:space="preserve">. </w:t>
      </w:r>
    </w:p>
    <w:p w14:paraId="46CDB9B1" w14:textId="77777777" w:rsidR="00797E38" w:rsidRPr="00797E38" w:rsidRDefault="00797E38" w:rsidP="00797E38">
      <w:pPr>
        <w:tabs>
          <w:tab w:val="num" w:pos="0"/>
        </w:tabs>
        <w:ind w:firstLine="709"/>
        <w:jc w:val="both"/>
        <w:rPr>
          <w:rFonts w:ascii="Tahoma" w:hAnsi="Tahoma" w:cs="Tahoma"/>
          <w:sz w:val="16"/>
          <w:szCs w:val="16"/>
          <w:lang w:eastAsia="ru-RU"/>
        </w:rPr>
      </w:pPr>
    </w:p>
    <w:p w14:paraId="5D598448" w14:textId="77777777" w:rsidR="00797E38" w:rsidRPr="00797E38" w:rsidRDefault="00797E38" w:rsidP="00797E38">
      <w:pPr>
        <w:tabs>
          <w:tab w:val="num" w:pos="0"/>
        </w:tabs>
        <w:ind w:firstLine="709"/>
        <w:jc w:val="both"/>
        <w:rPr>
          <w:rFonts w:ascii="Tahoma" w:hAnsi="Tahoma" w:cs="Tahoma"/>
          <w:sz w:val="16"/>
          <w:szCs w:val="16"/>
          <w:lang w:eastAsia="ru-RU"/>
        </w:rPr>
      </w:pPr>
    </w:p>
    <w:p w14:paraId="4E3494D9" w14:textId="77777777" w:rsidR="00797E38" w:rsidRPr="00797E38" w:rsidRDefault="00797E38" w:rsidP="00797E38">
      <w:pPr>
        <w:tabs>
          <w:tab w:val="num" w:pos="0"/>
        </w:tabs>
        <w:ind w:firstLine="709"/>
        <w:jc w:val="both"/>
        <w:rPr>
          <w:rFonts w:ascii="Tahoma" w:hAnsi="Tahoma" w:cs="Tahoma"/>
          <w:sz w:val="16"/>
          <w:szCs w:val="16"/>
          <w:lang w:eastAsia="ru-RU"/>
        </w:rPr>
      </w:pPr>
    </w:p>
    <w:p w14:paraId="523F28BD" w14:textId="77777777" w:rsidR="00797E38" w:rsidRPr="00797E38" w:rsidRDefault="00797E38" w:rsidP="00797E38">
      <w:pPr>
        <w:tabs>
          <w:tab w:val="left" w:pos="1134"/>
        </w:tabs>
        <w:jc w:val="center"/>
        <w:rPr>
          <w:b/>
          <w:sz w:val="32"/>
          <w:szCs w:val="32"/>
          <w:u w:val="single"/>
          <w:lang w:eastAsia="ru-RU"/>
        </w:rPr>
      </w:pPr>
      <w:r w:rsidRPr="00797E38">
        <w:rPr>
          <w:b/>
          <w:sz w:val="32"/>
          <w:szCs w:val="32"/>
          <w:u w:val="single"/>
          <w:lang w:eastAsia="ru-RU"/>
        </w:rPr>
        <w:t xml:space="preserve">Тарифы на питьевую воду, водоотведение </w:t>
      </w:r>
    </w:p>
    <w:p w14:paraId="5C0AC7AE" w14:textId="77777777" w:rsidR="00797E38" w:rsidRPr="00797E38" w:rsidRDefault="00797E38" w:rsidP="00797E38">
      <w:pPr>
        <w:tabs>
          <w:tab w:val="left" w:pos="1134"/>
        </w:tabs>
        <w:jc w:val="center"/>
        <w:rPr>
          <w:b/>
          <w:sz w:val="28"/>
          <w:szCs w:val="16"/>
          <w:u w:val="single"/>
          <w:lang w:eastAsia="ru-RU"/>
        </w:rPr>
      </w:pPr>
    </w:p>
    <w:p w14:paraId="249B4311" w14:textId="77777777" w:rsidR="00797E38" w:rsidRPr="00797E38" w:rsidRDefault="00797E38" w:rsidP="00797E38">
      <w:pPr>
        <w:autoSpaceDE w:val="0"/>
        <w:autoSpaceDN w:val="0"/>
        <w:adjustRightInd w:val="0"/>
        <w:ind w:firstLine="708"/>
        <w:jc w:val="both"/>
        <w:rPr>
          <w:rFonts w:eastAsia="Calibri"/>
          <w:sz w:val="28"/>
          <w:szCs w:val="28"/>
        </w:rPr>
      </w:pPr>
      <w:r w:rsidRPr="00797E38">
        <w:rPr>
          <w:rFonts w:eastAsia="Calibri"/>
          <w:sz w:val="28"/>
          <w:szCs w:val="28"/>
        </w:rPr>
        <w:t xml:space="preserve">В соответствии с п. 96 Методических указаний тарифы регулируемых организаций на питьевую воду, водоотведение без дифференциации в виде </w:t>
      </w:r>
      <w:proofErr w:type="spellStart"/>
      <w:r w:rsidRPr="00797E38">
        <w:rPr>
          <w:rFonts w:eastAsia="Calibri"/>
          <w:sz w:val="28"/>
          <w:szCs w:val="28"/>
        </w:rPr>
        <w:t>одноставочных</w:t>
      </w:r>
      <w:proofErr w:type="spellEnd"/>
      <w:r w:rsidRPr="00797E38">
        <w:rPr>
          <w:rFonts w:eastAsia="Calibri"/>
          <w:sz w:val="28"/>
          <w:szCs w:val="28"/>
        </w:rPr>
        <w:t xml:space="preserve"> тарифов рассчитываются в соответствии с формулой:</w:t>
      </w:r>
    </w:p>
    <w:p w14:paraId="7368A961" w14:textId="77777777" w:rsidR="00797E38" w:rsidRPr="00797E38" w:rsidRDefault="00797E38" w:rsidP="00797E38">
      <w:pPr>
        <w:autoSpaceDE w:val="0"/>
        <w:autoSpaceDN w:val="0"/>
        <w:adjustRightInd w:val="0"/>
        <w:ind w:firstLine="708"/>
        <w:jc w:val="both"/>
        <w:rPr>
          <w:rFonts w:eastAsia="Calibri"/>
          <w:sz w:val="28"/>
          <w:szCs w:val="28"/>
        </w:rPr>
      </w:pPr>
    </w:p>
    <w:p w14:paraId="1136F603" w14:textId="64BDEFB2" w:rsidR="00797E38" w:rsidRPr="00797E38" w:rsidRDefault="00797E38" w:rsidP="00797E38">
      <w:pPr>
        <w:autoSpaceDE w:val="0"/>
        <w:autoSpaceDN w:val="0"/>
        <w:adjustRightInd w:val="0"/>
        <w:jc w:val="center"/>
        <w:rPr>
          <w:rFonts w:eastAsia="Calibri"/>
          <w:sz w:val="28"/>
          <w:szCs w:val="28"/>
        </w:rPr>
      </w:pPr>
      <w:r w:rsidRPr="00797E38">
        <w:rPr>
          <w:rFonts w:eastAsia="Calibri"/>
          <w:noProof/>
          <w:position w:val="-33"/>
          <w:sz w:val="28"/>
          <w:szCs w:val="28"/>
          <w:lang w:eastAsia="ru-RU"/>
        </w:rPr>
        <w:drawing>
          <wp:inline distT="0" distB="0" distL="0" distR="0" wp14:anchorId="6D05E676" wp14:editId="40E322E1">
            <wp:extent cx="953135" cy="583565"/>
            <wp:effectExtent l="0" t="0" r="0" b="698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53135" cy="583565"/>
                    </a:xfrm>
                    <a:prstGeom prst="rect">
                      <a:avLst/>
                    </a:prstGeom>
                    <a:noFill/>
                    <a:ln>
                      <a:noFill/>
                    </a:ln>
                  </pic:spPr>
                </pic:pic>
              </a:graphicData>
            </a:graphic>
          </wp:inline>
        </w:drawing>
      </w:r>
    </w:p>
    <w:p w14:paraId="048889AA" w14:textId="77777777" w:rsidR="00797E38" w:rsidRPr="00797E38" w:rsidRDefault="00797E38" w:rsidP="00797E38">
      <w:pPr>
        <w:autoSpaceDE w:val="0"/>
        <w:autoSpaceDN w:val="0"/>
        <w:adjustRightInd w:val="0"/>
        <w:ind w:firstLine="540"/>
        <w:jc w:val="both"/>
        <w:rPr>
          <w:rFonts w:eastAsia="Calibri"/>
          <w:sz w:val="28"/>
          <w:szCs w:val="28"/>
        </w:rPr>
      </w:pPr>
      <w:r w:rsidRPr="00797E38">
        <w:rPr>
          <w:rFonts w:eastAsia="Calibri"/>
          <w:sz w:val="28"/>
          <w:szCs w:val="28"/>
        </w:rPr>
        <w:lastRenderedPageBreak/>
        <w:t>где:</w:t>
      </w:r>
    </w:p>
    <w:p w14:paraId="0515F78F" w14:textId="518E97FA" w:rsidR="00797E38" w:rsidRPr="00797E38" w:rsidRDefault="00797E38" w:rsidP="00797E38">
      <w:pPr>
        <w:autoSpaceDE w:val="0"/>
        <w:autoSpaceDN w:val="0"/>
        <w:adjustRightInd w:val="0"/>
        <w:ind w:firstLine="540"/>
        <w:jc w:val="both"/>
        <w:rPr>
          <w:rFonts w:eastAsia="Calibri"/>
          <w:sz w:val="28"/>
          <w:szCs w:val="28"/>
        </w:rPr>
      </w:pPr>
      <w:r w:rsidRPr="00797E38">
        <w:rPr>
          <w:rFonts w:eastAsia="Calibri"/>
          <w:noProof/>
          <w:position w:val="-11"/>
          <w:sz w:val="28"/>
          <w:szCs w:val="28"/>
          <w:lang w:eastAsia="ru-RU"/>
        </w:rPr>
        <w:drawing>
          <wp:inline distT="0" distB="0" distL="0" distR="0" wp14:anchorId="16672E29" wp14:editId="76951D36">
            <wp:extent cx="233680" cy="30162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3680" cy="301625"/>
                    </a:xfrm>
                    <a:prstGeom prst="rect">
                      <a:avLst/>
                    </a:prstGeom>
                    <a:noFill/>
                    <a:ln>
                      <a:noFill/>
                    </a:ln>
                  </pic:spPr>
                </pic:pic>
              </a:graphicData>
            </a:graphic>
          </wp:inline>
        </w:drawing>
      </w:r>
      <w:r w:rsidRPr="00797E38">
        <w:rPr>
          <w:rFonts w:eastAsia="Calibri"/>
          <w:sz w:val="28"/>
          <w:szCs w:val="28"/>
        </w:rPr>
        <w:t xml:space="preserve"> - тариф регулируемой организации, устанавливаемый на i-</w:t>
      </w:r>
      <w:proofErr w:type="spellStart"/>
      <w:r w:rsidRPr="00797E38">
        <w:rPr>
          <w:rFonts w:eastAsia="Calibri"/>
          <w:sz w:val="28"/>
          <w:szCs w:val="28"/>
        </w:rPr>
        <w:t>ый</w:t>
      </w:r>
      <w:proofErr w:type="spellEnd"/>
      <w:r w:rsidRPr="00797E38">
        <w:rPr>
          <w:rFonts w:eastAsia="Calibri"/>
          <w:sz w:val="28"/>
          <w:szCs w:val="28"/>
        </w:rPr>
        <w:t xml:space="preserve"> год, руб./куб. м;</w:t>
      </w:r>
    </w:p>
    <w:p w14:paraId="36C6D04A" w14:textId="58ED3A63" w:rsidR="00797E38" w:rsidRPr="00797E38" w:rsidRDefault="00797E38" w:rsidP="00797E38">
      <w:pPr>
        <w:autoSpaceDE w:val="0"/>
        <w:autoSpaceDN w:val="0"/>
        <w:adjustRightInd w:val="0"/>
        <w:ind w:firstLine="540"/>
        <w:jc w:val="both"/>
        <w:rPr>
          <w:rFonts w:eastAsia="Calibri"/>
          <w:sz w:val="28"/>
          <w:szCs w:val="28"/>
        </w:rPr>
      </w:pPr>
      <w:r w:rsidRPr="00797E38">
        <w:rPr>
          <w:rFonts w:eastAsia="Calibri"/>
          <w:noProof/>
          <w:position w:val="-11"/>
          <w:sz w:val="28"/>
          <w:szCs w:val="28"/>
          <w:lang w:eastAsia="ru-RU"/>
        </w:rPr>
        <w:drawing>
          <wp:inline distT="0" distB="0" distL="0" distR="0" wp14:anchorId="0F62A6F3" wp14:editId="4FA3C5EF">
            <wp:extent cx="544830" cy="301625"/>
            <wp:effectExtent l="0" t="0" r="762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4830" cy="301625"/>
                    </a:xfrm>
                    <a:prstGeom prst="rect">
                      <a:avLst/>
                    </a:prstGeom>
                    <a:noFill/>
                    <a:ln>
                      <a:noFill/>
                    </a:ln>
                  </pic:spPr>
                </pic:pic>
              </a:graphicData>
            </a:graphic>
          </wp:inline>
        </w:drawing>
      </w:r>
      <w:r w:rsidRPr="00797E38">
        <w:rPr>
          <w:rFonts w:eastAsia="Calibri"/>
          <w:sz w:val="28"/>
          <w:szCs w:val="28"/>
        </w:rPr>
        <w:t xml:space="preserve"> - необходимая валовая выручка регулируемой организации, относящаяся на соответствующий регулируемый вид деятельности, рассчитанная на i-</w:t>
      </w:r>
      <w:proofErr w:type="spellStart"/>
      <w:r w:rsidRPr="00797E38">
        <w:rPr>
          <w:rFonts w:eastAsia="Calibri"/>
          <w:sz w:val="28"/>
          <w:szCs w:val="28"/>
        </w:rPr>
        <w:t>ый</w:t>
      </w:r>
      <w:proofErr w:type="spellEnd"/>
      <w:r w:rsidRPr="00797E38">
        <w:rPr>
          <w:rFonts w:eastAsia="Calibri"/>
          <w:sz w:val="28"/>
          <w:szCs w:val="28"/>
        </w:rPr>
        <w:t xml:space="preserve"> год, руб.;</w:t>
      </w:r>
    </w:p>
    <w:p w14:paraId="04316839" w14:textId="0D1CA35C" w:rsidR="00797E38" w:rsidRPr="00797E38" w:rsidRDefault="00797E38" w:rsidP="00797E38">
      <w:pPr>
        <w:autoSpaceDE w:val="0"/>
        <w:autoSpaceDN w:val="0"/>
        <w:adjustRightInd w:val="0"/>
        <w:ind w:firstLine="540"/>
        <w:jc w:val="both"/>
        <w:rPr>
          <w:rFonts w:eastAsia="Calibri"/>
          <w:sz w:val="28"/>
          <w:szCs w:val="28"/>
        </w:rPr>
      </w:pPr>
      <w:r w:rsidRPr="00797E38">
        <w:rPr>
          <w:rFonts w:eastAsia="Calibri"/>
          <w:noProof/>
          <w:position w:val="-11"/>
          <w:sz w:val="28"/>
          <w:szCs w:val="28"/>
          <w:lang w:eastAsia="ru-RU"/>
        </w:rPr>
        <w:drawing>
          <wp:inline distT="0" distB="0" distL="0" distR="0" wp14:anchorId="56AB79C3" wp14:editId="345A73E3">
            <wp:extent cx="252730" cy="3111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2730" cy="311150"/>
                    </a:xfrm>
                    <a:prstGeom prst="rect">
                      <a:avLst/>
                    </a:prstGeom>
                    <a:noFill/>
                    <a:ln>
                      <a:noFill/>
                    </a:ln>
                  </pic:spPr>
                </pic:pic>
              </a:graphicData>
            </a:graphic>
          </wp:inline>
        </w:drawing>
      </w:r>
      <w:r w:rsidRPr="00797E38">
        <w:rPr>
          <w:rFonts w:eastAsia="Calibri"/>
          <w:sz w:val="28"/>
          <w:szCs w:val="28"/>
        </w:rPr>
        <w:t xml:space="preserve"> - объем отпускаемой i-той регулируемой организацией воды (принимаемых сточных вод) абонентам и другим регулируемым организациям, куб. м.</w:t>
      </w:r>
    </w:p>
    <w:p w14:paraId="7678152A" w14:textId="77777777" w:rsidR="00797E38" w:rsidRPr="00797E38" w:rsidRDefault="00797E38" w:rsidP="00797E38">
      <w:pPr>
        <w:ind w:firstLine="709"/>
        <w:jc w:val="both"/>
        <w:rPr>
          <w:sz w:val="28"/>
          <w:szCs w:val="28"/>
          <w:lang w:eastAsia="ru-RU"/>
        </w:rPr>
      </w:pPr>
    </w:p>
    <w:p w14:paraId="77D0F0E1" w14:textId="77777777" w:rsidR="00797E38" w:rsidRPr="00797E38" w:rsidRDefault="00797E38" w:rsidP="00797E38">
      <w:pPr>
        <w:ind w:firstLine="709"/>
        <w:jc w:val="both"/>
        <w:rPr>
          <w:sz w:val="28"/>
          <w:szCs w:val="28"/>
          <w:lang w:eastAsia="ru-RU"/>
        </w:rPr>
      </w:pPr>
      <w:r w:rsidRPr="00797E38">
        <w:rPr>
          <w:sz w:val="28"/>
          <w:szCs w:val="28"/>
          <w:lang w:eastAsia="ru-RU"/>
        </w:rPr>
        <w:t>Учитывая результаты анализа и экономические интересы производителя и потребителей услуг в сфере холодного водоснабжения, водоотведения, рекомендую региональной энергетической комиссии Кемеровской области установить для организации тарифы на питьевую воду, водоотведение:</w:t>
      </w:r>
    </w:p>
    <w:p w14:paraId="56B9821A" w14:textId="77777777" w:rsidR="00797E38" w:rsidRPr="00797E38" w:rsidRDefault="00797E38" w:rsidP="00CD15AF">
      <w:pPr>
        <w:jc w:val="both"/>
        <w:rPr>
          <w:sz w:val="28"/>
          <w:szCs w:val="28"/>
          <w:lang w:eastAsia="ru-RU"/>
        </w:rPr>
      </w:pPr>
    </w:p>
    <w:p w14:paraId="25C0F0BF" w14:textId="77777777" w:rsidR="00797E38" w:rsidRPr="00797E38" w:rsidRDefault="00797E38" w:rsidP="00797E38">
      <w:pPr>
        <w:jc w:val="center"/>
        <w:rPr>
          <w:sz w:val="28"/>
          <w:szCs w:val="28"/>
          <w:lang w:eastAsia="ru-RU"/>
        </w:rPr>
      </w:pPr>
      <w:r w:rsidRPr="00797E38">
        <w:rPr>
          <w:sz w:val="28"/>
          <w:szCs w:val="28"/>
          <w:lang w:eastAsia="ru-RU"/>
        </w:rPr>
        <w:t>Тарифы на питьевую воду, водоотведение, реализуемые                                                  МУП «Гарант» КГО (</w:t>
      </w:r>
      <w:proofErr w:type="spellStart"/>
      <w:r w:rsidRPr="00797E38">
        <w:rPr>
          <w:sz w:val="28"/>
          <w:szCs w:val="28"/>
          <w:lang w:eastAsia="ru-RU"/>
        </w:rPr>
        <w:t>пгт</w:t>
      </w:r>
      <w:proofErr w:type="spellEnd"/>
      <w:r w:rsidRPr="00797E38">
        <w:rPr>
          <w:sz w:val="28"/>
          <w:szCs w:val="28"/>
          <w:lang w:eastAsia="ru-RU"/>
        </w:rPr>
        <w:t xml:space="preserve">. Краснобродский) </w:t>
      </w:r>
    </w:p>
    <w:p w14:paraId="75E085EE" w14:textId="77777777" w:rsidR="00797E38" w:rsidRPr="00797E38" w:rsidRDefault="00797E38" w:rsidP="00797E38">
      <w:pPr>
        <w:jc w:val="center"/>
        <w:rPr>
          <w:sz w:val="28"/>
          <w:szCs w:val="28"/>
          <w:lang w:eastAsia="ru-RU"/>
        </w:rPr>
      </w:pPr>
      <w:r w:rsidRPr="00797E38">
        <w:rPr>
          <w:sz w:val="28"/>
          <w:szCs w:val="28"/>
          <w:lang w:eastAsia="ru-RU"/>
        </w:rPr>
        <w:t>на потребительском рынке с 03.09.2019 по 31.12.2019</w:t>
      </w:r>
    </w:p>
    <w:p w14:paraId="417F04A8" w14:textId="77777777" w:rsidR="00797E38" w:rsidRPr="00797E38" w:rsidRDefault="00797E38" w:rsidP="00797E38">
      <w:pPr>
        <w:jc w:val="center"/>
        <w:rPr>
          <w:color w:val="FF0000"/>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268"/>
        <w:gridCol w:w="3686"/>
      </w:tblGrid>
      <w:tr w:rsidR="00797E38" w:rsidRPr="00797E38" w14:paraId="6ED7FD87" w14:textId="77777777" w:rsidTr="00CD15AF">
        <w:trPr>
          <w:trHeight w:val="1495"/>
          <w:jc w:val="center"/>
        </w:trPr>
        <w:tc>
          <w:tcPr>
            <w:tcW w:w="3510" w:type="dxa"/>
            <w:shd w:val="clear" w:color="auto" w:fill="auto"/>
            <w:vAlign w:val="center"/>
          </w:tcPr>
          <w:p w14:paraId="40E26AFC" w14:textId="77777777" w:rsidR="00797E38" w:rsidRPr="00797E38" w:rsidRDefault="00797E38" w:rsidP="00797E38">
            <w:pPr>
              <w:jc w:val="center"/>
              <w:rPr>
                <w:color w:val="FF0000"/>
                <w:sz w:val="28"/>
                <w:szCs w:val="28"/>
                <w:lang w:eastAsia="ru-RU"/>
              </w:rPr>
            </w:pPr>
            <w:r w:rsidRPr="00797E38">
              <w:rPr>
                <w:sz w:val="28"/>
                <w:szCs w:val="28"/>
                <w:lang w:eastAsia="ru-RU"/>
              </w:rPr>
              <w:t>Предприятие</w:t>
            </w:r>
          </w:p>
        </w:tc>
        <w:tc>
          <w:tcPr>
            <w:tcW w:w="2268" w:type="dxa"/>
            <w:shd w:val="clear" w:color="auto" w:fill="auto"/>
            <w:vAlign w:val="center"/>
          </w:tcPr>
          <w:p w14:paraId="492F2A1A" w14:textId="77777777" w:rsidR="00797E38" w:rsidRPr="00797E38" w:rsidRDefault="00797E38" w:rsidP="00797E38">
            <w:pPr>
              <w:jc w:val="center"/>
              <w:rPr>
                <w:sz w:val="28"/>
                <w:szCs w:val="28"/>
                <w:lang w:eastAsia="ru-RU"/>
              </w:rPr>
            </w:pPr>
            <w:r w:rsidRPr="00797E38">
              <w:rPr>
                <w:sz w:val="28"/>
                <w:szCs w:val="28"/>
                <w:lang w:eastAsia="ru-RU"/>
              </w:rPr>
              <w:t>Тарифы, руб./м3</w:t>
            </w:r>
          </w:p>
          <w:p w14:paraId="316EF825" w14:textId="77777777" w:rsidR="00797E38" w:rsidRPr="00797E38" w:rsidRDefault="00797E38" w:rsidP="00797E38">
            <w:pPr>
              <w:jc w:val="center"/>
              <w:rPr>
                <w:sz w:val="28"/>
                <w:szCs w:val="28"/>
                <w:lang w:eastAsia="ru-RU"/>
              </w:rPr>
            </w:pPr>
            <w:r w:rsidRPr="00797E38">
              <w:rPr>
                <w:sz w:val="28"/>
                <w:szCs w:val="28"/>
                <w:lang w:eastAsia="ru-RU"/>
              </w:rPr>
              <w:t>(НДС не облагается)</w:t>
            </w:r>
          </w:p>
        </w:tc>
        <w:tc>
          <w:tcPr>
            <w:tcW w:w="3686" w:type="dxa"/>
            <w:shd w:val="clear" w:color="auto" w:fill="auto"/>
            <w:vAlign w:val="center"/>
          </w:tcPr>
          <w:p w14:paraId="09326EF9" w14:textId="77777777" w:rsidR="00797E38" w:rsidRPr="00797E38" w:rsidRDefault="00797E38" w:rsidP="00797E38">
            <w:pPr>
              <w:jc w:val="center"/>
              <w:rPr>
                <w:sz w:val="28"/>
                <w:szCs w:val="28"/>
                <w:lang w:eastAsia="ru-RU"/>
              </w:rPr>
            </w:pPr>
            <w:r w:rsidRPr="00797E38">
              <w:rPr>
                <w:sz w:val="28"/>
                <w:szCs w:val="28"/>
                <w:lang w:eastAsia="ru-RU"/>
              </w:rPr>
              <w:t>Рост к предыдущему тарифу организации, ранее эксплуатировавшей объекты данных централизованных систем – ООО «РЭСК» с 01.07.2019 с НДС, %</w:t>
            </w:r>
          </w:p>
        </w:tc>
      </w:tr>
      <w:tr w:rsidR="00797E38" w:rsidRPr="00797E38" w14:paraId="3C4E992F" w14:textId="77777777" w:rsidTr="00CD15AF">
        <w:trPr>
          <w:jc w:val="center"/>
        </w:trPr>
        <w:tc>
          <w:tcPr>
            <w:tcW w:w="3510" w:type="dxa"/>
            <w:shd w:val="clear" w:color="auto" w:fill="auto"/>
          </w:tcPr>
          <w:p w14:paraId="6F261149" w14:textId="77777777" w:rsidR="00797E38" w:rsidRPr="00797E38" w:rsidRDefault="00797E38" w:rsidP="00797E38">
            <w:pPr>
              <w:jc w:val="center"/>
              <w:rPr>
                <w:sz w:val="28"/>
                <w:szCs w:val="28"/>
                <w:lang w:eastAsia="ru-RU"/>
              </w:rPr>
            </w:pPr>
            <w:r w:rsidRPr="00797E38">
              <w:rPr>
                <w:sz w:val="28"/>
                <w:szCs w:val="28"/>
                <w:lang w:eastAsia="ru-RU"/>
              </w:rPr>
              <w:t>1</w:t>
            </w:r>
          </w:p>
        </w:tc>
        <w:tc>
          <w:tcPr>
            <w:tcW w:w="2268" w:type="dxa"/>
            <w:shd w:val="clear" w:color="auto" w:fill="auto"/>
          </w:tcPr>
          <w:p w14:paraId="2272176E" w14:textId="77777777" w:rsidR="00797E38" w:rsidRPr="00797E38" w:rsidRDefault="00797E38" w:rsidP="00797E38">
            <w:pPr>
              <w:jc w:val="center"/>
              <w:rPr>
                <w:sz w:val="28"/>
                <w:szCs w:val="28"/>
                <w:lang w:eastAsia="ru-RU"/>
              </w:rPr>
            </w:pPr>
            <w:r w:rsidRPr="00797E38">
              <w:rPr>
                <w:sz w:val="28"/>
                <w:szCs w:val="28"/>
                <w:lang w:eastAsia="ru-RU"/>
              </w:rPr>
              <w:t>4</w:t>
            </w:r>
          </w:p>
        </w:tc>
        <w:tc>
          <w:tcPr>
            <w:tcW w:w="3686" w:type="dxa"/>
            <w:shd w:val="clear" w:color="auto" w:fill="auto"/>
          </w:tcPr>
          <w:p w14:paraId="0DF99ED2" w14:textId="77777777" w:rsidR="00797E38" w:rsidRPr="00797E38" w:rsidRDefault="00797E38" w:rsidP="00797E38">
            <w:pPr>
              <w:jc w:val="center"/>
              <w:rPr>
                <w:sz w:val="28"/>
                <w:szCs w:val="28"/>
                <w:lang w:eastAsia="ru-RU"/>
              </w:rPr>
            </w:pPr>
            <w:r w:rsidRPr="00797E38">
              <w:rPr>
                <w:sz w:val="28"/>
                <w:szCs w:val="28"/>
                <w:lang w:eastAsia="ru-RU"/>
              </w:rPr>
              <w:t>5</w:t>
            </w:r>
          </w:p>
        </w:tc>
      </w:tr>
      <w:tr w:rsidR="00797E38" w:rsidRPr="00797E38" w14:paraId="6B99A6F0" w14:textId="77777777" w:rsidTr="00CD15AF">
        <w:trPr>
          <w:trHeight w:val="240"/>
          <w:jc w:val="center"/>
        </w:trPr>
        <w:tc>
          <w:tcPr>
            <w:tcW w:w="9464" w:type="dxa"/>
            <w:gridSpan w:val="3"/>
            <w:shd w:val="clear" w:color="auto" w:fill="auto"/>
            <w:vAlign w:val="center"/>
          </w:tcPr>
          <w:p w14:paraId="2E577113" w14:textId="77777777" w:rsidR="00797E38" w:rsidRPr="00797E38" w:rsidRDefault="00797E38" w:rsidP="00797E38">
            <w:pPr>
              <w:jc w:val="center"/>
              <w:rPr>
                <w:sz w:val="28"/>
                <w:szCs w:val="28"/>
                <w:lang w:eastAsia="ru-RU"/>
              </w:rPr>
            </w:pPr>
            <w:r w:rsidRPr="00797E38">
              <w:rPr>
                <w:sz w:val="28"/>
                <w:szCs w:val="28"/>
                <w:lang w:eastAsia="ru-RU"/>
              </w:rPr>
              <w:t>Питьевая вода</w:t>
            </w:r>
          </w:p>
        </w:tc>
      </w:tr>
      <w:tr w:rsidR="00797E38" w:rsidRPr="00797E38" w14:paraId="580F4910" w14:textId="77777777" w:rsidTr="00CD15AF">
        <w:trPr>
          <w:jc w:val="center"/>
        </w:trPr>
        <w:tc>
          <w:tcPr>
            <w:tcW w:w="3510" w:type="dxa"/>
            <w:tcBorders>
              <w:top w:val="nil"/>
            </w:tcBorders>
            <w:shd w:val="clear" w:color="auto" w:fill="auto"/>
            <w:vAlign w:val="center"/>
          </w:tcPr>
          <w:p w14:paraId="00A63882" w14:textId="77777777" w:rsidR="00797E38" w:rsidRPr="00797E38" w:rsidRDefault="00797E38" w:rsidP="00797E38">
            <w:pPr>
              <w:jc w:val="center"/>
              <w:rPr>
                <w:sz w:val="28"/>
                <w:szCs w:val="28"/>
                <w:lang w:eastAsia="ru-RU"/>
              </w:rPr>
            </w:pPr>
            <w:r w:rsidRPr="00797E38">
              <w:rPr>
                <w:sz w:val="28"/>
                <w:szCs w:val="28"/>
                <w:lang w:eastAsia="ru-RU"/>
              </w:rPr>
              <w:t xml:space="preserve">МУП «Гарант» КГО </w:t>
            </w:r>
          </w:p>
        </w:tc>
        <w:tc>
          <w:tcPr>
            <w:tcW w:w="2268" w:type="dxa"/>
            <w:shd w:val="clear" w:color="auto" w:fill="auto"/>
            <w:vAlign w:val="center"/>
          </w:tcPr>
          <w:p w14:paraId="03D27553" w14:textId="77777777" w:rsidR="00797E38" w:rsidRPr="00797E38" w:rsidRDefault="00797E38" w:rsidP="00797E38">
            <w:pPr>
              <w:jc w:val="center"/>
              <w:rPr>
                <w:sz w:val="28"/>
                <w:szCs w:val="28"/>
                <w:lang w:eastAsia="ru-RU"/>
              </w:rPr>
            </w:pPr>
            <w:r w:rsidRPr="00797E38">
              <w:rPr>
                <w:sz w:val="28"/>
                <w:szCs w:val="28"/>
                <w:lang w:eastAsia="ru-RU"/>
              </w:rPr>
              <w:t>25,80</w:t>
            </w:r>
          </w:p>
        </w:tc>
        <w:tc>
          <w:tcPr>
            <w:tcW w:w="3686" w:type="dxa"/>
            <w:shd w:val="clear" w:color="auto" w:fill="auto"/>
            <w:vAlign w:val="center"/>
          </w:tcPr>
          <w:p w14:paraId="3BEB9711" w14:textId="77777777" w:rsidR="00797E38" w:rsidRPr="00797E38" w:rsidRDefault="00797E38" w:rsidP="00797E38">
            <w:pPr>
              <w:jc w:val="center"/>
              <w:rPr>
                <w:sz w:val="28"/>
                <w:szCs w:val="28"/>
                <w:lang w:eastAsia="ru-RU"/>
              </w:rPr>
            </w:pPr>
            <w:r w:rsidRPr="00797E38">
              <w:rPr>
                <w:sz w:val="28"/>
                <w:szCs w:val="28"/>
                <w:lang w:eastAsia="ru-RU"/>
              </w:rPr>
              <w:t>+12,0</w:t>
            </w:r>
          </w:p>
        </w:tc>
      </w:tr>
      <w:tr w:rsidR="00797E38" w:rsidRPr="00797E38" w14:paraId="1A78839B" w14:textId="77777777" w:rsidTr="00CD15AF">
        <w:trPr>
          <w:jc w:val="center"/>
        </w:trPr>
        <w:tc>
          <w:tcPr>
            <w:tcW w:w="9464" w:type="dxa"/>
            <w:gridSpan w:val="3"/>
            <w:tcBorders>
              <w:top w:val="single" w:sz="4" w:space="0" w:color="auto"/>
            </w:tcBorders>
            <w:shd w:val="clear" w:color="auto" w:fill="auto"/>
            <w:vAlign w:val="center"/>
          </w:tcPr>
          <w:p w14:paraId="5D72DC41" w14:textId="77777777" w:rsidR="00797E38" w:rsidRPr="00797E38" w:rsidRDefault="00797E38" w:rsidP="00797E38">
            <w:pPr>
              <w:jc w:val="center"/>
              <w:rPr>
                <w:sz w:val="28"/>
                <w:szCs w:val="28"/>
                <w:lang w:eastAsia="ru-RU"/>
              </w:rPr>
            </w:pPr>
            <w:r w:rsidRPr="00797E38">
              <w:rPr>
                <w:sz w:val="28"/>
                <w:szCs w:val="28"/>
                <w:lang w:eastAsia="ru-RU"/>
              </w:rPr>
              <w:t>Водоотведение</w:t>
            </w:r>
          </w:p>
        </w:tc>
      </w:tr>
      <w:tr w:rsidR="00797E38" w:rsidRPr="00797E38" w14:paraId="4F5CFB23" w14:textId="77777777" w:rsidTr="00CD15AF">
        <w:trPr>
          <w:jc w:val="center"/>
        </w:trPr>
        <w:tc>
          <w:tcPr>
            <w:tcW w:w="3510" w:type="dxa"/>
            <w:tcBorders>
              <w:top w:val="single" w:sz="4" w:space="0" w:color="auto"/>
            </w:tcBorders>
            <w:shd w:val="clear" w:color="auto" w:fill="auto"/>
            <w:vAlign w:val="center"/>
          </w:tcPr>
          <w:p w14:paraId="1C5D8A8E" w14:textId="77777777" w:rsidR="00797E38" w:rsidRPr="00797E38" w:rsidRDefault="00797E38" w:rsidP="00797E38">
            <w:pPr>
              <w:jc w:val="center"/>
              <w:rPr>
                <w:sz w:val="28"/>
                <w:szCs w:val="28"/>
                <w:lang w:eastAsia="ru-RU"/>
              </w:rPr>
            </w:pPr>
            <w:r w:rsidRPr="00797E38">
              <w:rPr>
                <w:sz w:val="28"/>
                <w:szCs w:val="28"/>
                <w:lang w:eastAsia="ru-RU"/>
              </w:rPr>
              <w:t xml:space="preserve">МУП «Гарант» КГО </w:t>
            </w:r>
          </w:p>
        </w:tc>
        <w:tc>
          <w:tcPr>
            <w:tcW w:w="2268" w:type="dxa"/>
            <w:shd w:val="clear" w:color="auto" w:fill="auto"/>
            <w:vAlign w:val="center"/>
          </w:tcPr>
          <w:p w14:paraId="4B993ABC" w14:textId="77777777" w:rsidR="00797E38" w:rsidRPr="00797E38" w:rsidRDefault="00797E38" w:rsidP="00797E38">
            <w:pPr>
              <w:jc w:val="center"/>
              <w:rPr>
                <w:sz w:val="28"/>
                <w:szCs w:val="28"/>
                <w:lang w:eastAsia="ru-RU"/>
              </w:rPr>
            </w:pPr>
            <w:r w:rsidRPr="00797E38">
              <w:rPr>
                <w:sz w:val="28"/>
                <w:szCs w:val="28"/>
                <w:lang w:eastAsia="ru-RU"/>
              </w:rPr>
              <w:t>32,19</w:t>
            </w:r>
          </w:p>
        </w:tc>
        <w:tc>
          <w:tcPr>
            <w:tcW w:w="3686" w:type="dxa"/>
            <w:shd w:val="clear" w:color="auto" w:fill="auto"/>
            <w:vAlign w:val="center"/>
          </w:tcPr>
          <w:p w14:paraId="506F0D45" w14:textId="77777777" w:rsidR="00797E38" w:rsidRPr="00797E38" w:rsidRDefault="00797E38" w:rsidP="00797E38">
            <w:pPr>
              <w:jc w:val="center"/>
              <w:rPr>
                <w:sz w:val="28"/>
                <w:szCs w:val="28"/>
                <w:lang w:eastAsia="ru-RU"/>
              </w:rPr>
            </w:pPr>
            <w:r w:rsidRPr="00797E38">
              <w:rPr>
                <w:sz w:val="28"/>
                <w:szCs w:val="28"/>
                <w:lang w:eastAsia="ru-RU"/>
              </w:rPr>
              <w:t>+50,0</w:t>
            </w:r>
          </w:p>
        </w:tc>
      </w:tr>
    </w:tbl>
    <w:p w14:paraId="3D1B5D35" w14:textId="77777777" w:rsidR="00797E38" w:rsidRPr="00797E38" w:rsidRDefault="00797E38" w:rsidP="00797E38">
      <w:pPr>
        <w:tabs>
          <w:tab w:val="left" w:pos="1140"/>
        </w:tabs>
        <w:jc w:val="both"/>
        <w:rPr>
          <w:sz w:val="28"/>
          <w:szCs w:val="28"/>
          <w:lang w:eastAsia="ru-RU"/>
        </w:rPr>
      </w:pPr>
    </w:p>
    <w:p w14:paraId="5DD39EE2" w14:textId="77777777" w:rsidR="00797E38" w:rsidRPr="00797E38" w:rsidRDefault="00797E38" w:rsidP="00797E38">
      <w:pPr>
        <w:tabs>
          <w:tab w:val="left" w:pos="1140"/>
        </w:tabs>
        <w:jc w:val="both"/>
        <w:rPr>
          <w:sz w:val="28"/>
          <w:szCs w:val="28"/>
          <w:lang w:eastAsia="ru-RU"/>
        </w:rPr>
      </w:pPr>
    </w:p>
    <w:p w14:paraId="670A9AEE" w14:textId="77777777" w:rsidR="00797E38" w:rsidRPr="00797E38" w:rsidRDefault="00797E38" w:rsidP="00797E38">
      <w:pPr>
        <w:tabs>
          <w:tab w:val="left" w:pos="709"/>
        </w:tabs>
        <w:jc w:val="both"/>
        <w:rPr>
          <w:sz w:val="28"/>
          <w:szCs w:val="28"/>
          <w:lang w:eastAsia="ru-RU"/>
        </w:rPr>
      </w:pPr>
    </w:p>
    <w:p w14:paraId="1CE69D7D" w14:textId="77777777" w:rsidR="00797E38" w:rsidRPr="00797E38" w:rsidRDefault="00797E38" w:rsidP="00797E38">
      <w:pPr>
        <w:tabs>
          <w:tab w:val="left" w:pos="709"/>
        </w:tabs>
        <w:jc w:val="both"/>
        <w:rPr>
          <w:sz w:val="28"/>
          <w:szCs w:val="28"/>
          <w:lang w:eastAsia="ru-RU"/>
        </w:rPr>
      </w:pPr>
    </w:p>
    <w:p w14:paraId="56349602" w14:textId="77777777" w:rsidR="00797E38" w:rsidRPr="00797E38" w:rsidRDefault="00797E38" w:rsidP="00797E38">
      <w:pPr>
        <w:tabs>
          <w:tab w:val="left" w:pos="709"/>
        </w:tabs>
        <w:jc w:val="both"/>
        <w:rPr>
          <w:sz w:val="28"/>
          <w:szCs w:val="28"/>
          <w:lang w:eastAsia="ru-RU"/>
        </w:rPr>
      </w:pPr>
    </w:p>
    <w:p w14:paraId="3A6B9D26" w14:textId="77777777" w:rsidR="00797E38" w:rsidRPr="00797E38" w:rsidRDefault="00797E38" w:rsidP="00797E38">
      <w:pPr>
        <w:tabs>
          <w:tab w:val="left" w:pos="709"/>
        </w:tabs>
        <w:jc w:val="both"/>
        <w:rPr>
          <w:sz w:val="28"/>
          <w:szCs w:val="28"/>
          <w:lang w:eastAsia="ru-RU"/>
        </w:rPr>
      </w:pPr>
    </w:p>
    <w:p w14:paraId="4D788D26" w14:textId="04E6BAC2" w:rsidR="00797E38" w:rsidRDefault="00797E38" w:rsidP="00797E38">
      <w:pPr>
        <w:tabs>
          <w:tab w:val="left" w:pos="709"/>
        </w:tabs>
        <w:jc w:val="both"/>
        <w:rPr>
          <w:sz w:val="28"/>
          <w:szCs w:val="28"/>
          <w:lang w:eastAsia="ru-RU"/>
        </w:rPr>
      </w:pPr>
    </w:p>
    <w:p w14:paraId="2AC01EEC" w14:textId="77777777" w:rsidR="00CD15AF" w:rsidRDefault="00CD15AF" w:rsidP="00797E38">
      <w:pPr>
        <w:tabs>
          <w:tab w:val="left" w:pos="709"/>
        </w:tabs>
        <w:jc w:val="both"/>
        <w:rPr>
          <w:sz w:val="28"/>
          <w:szCs w:val="28"/>
          <w:lang w:eastAsia="ru-RU"/>
        </w:rPr>
        <w:sectPr w:rsidR="00CD15AF" w:rsidSect="00E3656C">
          <w:headerReference w:type="default" r:id="rId22"/>
          <w:headerReference w:type="first" r:id="rId23"/>
          <w:pgSz w:w="11906" w:h="16838"/>
          <w:pgMar w:top="567" w:right="567" w:bottom="567" w:left="1134" w:header="720" w:footer="720" w:gutter="0"/>
          <w:cols w:space="720"/>
          <w:docGrid w:linePitch="326"/>
        </w:sectPr>
      </w:pPr>
    </w:p>
    <w:p w14:paraId="229757E1" w14:textId="7B814EFC" w:rsidR="00CD15AF" w:rsidRPr="00797E38" w:rsidRDefault="00CD15AF" w:rsidP="00797E38">
      <w:pPr>
        <w:tabs>
          <w:tab w:val="left" w:pos="709"/>
        </w:tabs>
        <w:jc w:val="both"/>
        <w:rPr>
          <w:sz w:val="28"/>
          <w:szCs w:val="28"/>
          <w:lang w:eastAsia="ru-RU"/>
        </w:rPr>
      </w:pPr>
    </w:p>
    <w:p w14:paraId="24CBDC8C" w14:textId="77777777" w:rsidR="00797E38" w:rsidRPr="00797E38" w:rsidRDefault="00797E38" w:rsidP="00797E38">
      <w:pPr>
        <w:tabs>
          <w:tab w:val="left" w:pos="709"/>
        </w:tabs>
        <w:jc w:val="both"/>
        <w:rPr>
          <w:sz w:val="28"/>
          <w:szCs w:val="28"/>
          <w:lang w:eastAsia="ru-RU"/>
        </w:rPr>
      </w:pPr>
      <w:r w:rsidRPr="00797E38">
        <w:rPr>
          <w:sz w:val="28"/>
          <w:szCs w:val="28"/>
          <w:lang w:eastAsia="ru-RU"/>
        </w:rPr>
        <w:t xml:space="preserve">                                                                                            Приложение №1</w:t>
      </w:r>
    </w:p>
    <w:p w14:paraId="3BD8B65C" w14:textId="77777777" w:rsidR="00797E38" w:rsidRPr="00797E38" w:rsidRDefault="00797E38" w:rsidP="00797E38">
      <w:pPr>
        <w:tabs>
          <w:tab w:val="left" w:pos="709"/>
        </w:tabs>
        <w:jc w:val="both"/>
        <w:rPr>
          <w:sz w:val="28"/>
          <w:szCs w:val="28"/>
          <w:lang w:eastAsia="ru-RU"/>
        </w:rPr>
      </w:pPr>
    </w:p>
    <w:p w14:paraId="03D8B68D" w14:textId="198ABAFB" w:rsidR="00797E38" w:rsidRPr="00797E38" w:rsidRDefault="00797E38" w:rsidP="00797E38">
      <w:pPr>
        <w:tabs>
          <w:tab w:val="left" w:pos="709"/>
        </w:tabs>
        <w:jc w:val="both"/>
        <w:rPr>
          <w:szCs w:val="20"/>
          <w:lang w:eastAsia="ru-RU"/>
        </w:rPr>
      </w:pPr>
      <w:r w:rsidRPr="00797E38">
        <w:rPr>
          <w:noProof/>
          <w:szCs w:val="20"/>
          <w:lang w:eastAsia="ru-RU"/>
        </w:rPr>
        <w:drawing>
          <wp:inline distT="0" distB="0" distL="0" distR="0" wp14:anchorId="0B6B249B" wp14:editId="3D6237BF">
            <wp:extent cx="6419850" cy="8278239"/>
            <wp:effectExtent l="0" t="0" r="0" b="889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22082" cy="8281117"/>
                    </a:xfrm>
                    <a:prstGeom prst="rect">
                      <a:avLst/>
                    </a:prstGeom>
                    <a:noFill/>
                    <a:ln>
                      <a:noFill/>
                    </a:ln>
                  </pic:spPr>
                </pic:pic>
              </a:graphicData>
            </a:graphic>
          </wp:inline>
        </w:drawing>
      </w:r>
    </w:p>
    <w:p w14:paraId="2BDFEB82" w14:textId="77777777" w:rsidR="00797E38" w:rsidRPr="00797E38" w:rsidRDefault="00797E38" w:rsidP="00797E38">
      <w:pPr>
        <w:tabs>
          <w:tab w:val="left" w:pos="709"/>
        </w:tabs>
        <w:jc w:val="both"/>
        <w:rPr>
          <w:szCs w:val="20"/>
          <w:lang w:eastAsia="ru-RU"/>
        </w:rPr>
      </w:pPr>
    </w:p>
    <w:p w14:paraId="485A9B1D" w14:textId="77777777" w:rsidR="00797E38" w:rsidRPr="00797E38" w:rsidRDefault="00797E38" w:rsidP="00797E38">
      <w:pPr>
        <w:tabs>
          <w:tab w:val="left" w:pos="709"/>
        </w:tabs>
        <w:jc w:val="both"/>
        <w:rPr>
          <w:szCs w:val="20"/>
          <w:lang w:eastAsia="ru-RU"/>
        </w:rPr>
      </w:pPr>
    </w:p>
    <w:p w14:paraId="343C01B4" w14:textId="57EC03B2" w:rsidR="00797E38" w:rsidRPr="00797E38" w:rsidRDefault="00797E38" w:rsidP="00797E38">
      <w:pPr>
        <w:tabs>
          <w:tab w:val="left" w:pos="709"/>
        </w:tabs>
        <w:jc w:val="both"/>
        <w:rPr>
          <w:sz w:val="28"/>
          <w:szCs w:val="28"/>
          <w:lang w:eastAsia="ru-RU"/>
        </w:rPr>
      </w:pPr>
      <w:r w:rsidRPr="00797E38">
        <w:rPr>
          <w:szCs w:val="20"/>
          <w:lang w:eastAsia="ru-RU"/>
        </w:rPr>
        <w:lastRenderedPageBreak/>
        <w:t xml:space="preserve">                                                                                                          </w:t>
      </w:r>
      <w:r w:rsidR="00CD15AF">
        <w:rPr>
          <w:szCs w:val="20"/>
          <w:lang w:eastAsia="ru-RU"/>
        </w:rPr>
        <w:t xml:space="preserve">      </w:t>
      </w:r>
      <w:r w:rsidRPr="00797E38">
        <w:rPr>
          <w:szCs w:val="20"/>
          <w:lang w:eastAsia="ru-RU"/>
        </w:rPr>
        <w:t xml:space="preserve">  </w:t>
      </w:r>
      <w:r w:rsidRPr="00797E38">
        <w:rPr>
          <w:sz w:val="28"/>
          <w:szCs w:val="28"/>
          <w:lang w:eastAsia="ru-RU"/>
        </w:rPr>
        <w:t>Приложение №2</w:t>
      </w:r>
    </w:p>
    <w:tbl>
      <w:tblPr>
        <w:tblW w:w="9015" w:type="dxa"/>
        <w:tblInd w:w="108" w:type="dxa"/>
        <w:tblLook w:val="04A0" w:firstRow="1" w:lastRow="0" w:firstColumn="1" w:lastColumn="0" w:noHBand="0" w:noVBand="1"/>
      </w:tblPr>
      <w:tblGrid>
        <w:gridCol w:w="9015"/>
      </w:tblGrid>
      <w:tr w:rsidR="00797E38" w:rsidRPr="00797E38" w14:paraId="6DD37A78" w14:textId="77777777" w:rsidTr="00797E38">
        <w:trPr>
          <w:trHeight w:val="312"/>
        </w:trPr>
        <w:tc>
          <w:tcPr>
            <w:tcW w:w="9015" w:type="dxa"/>
            <w:tcBorders>
              <w:top w:val="nil"/>
              <w:left w:val="nil"/>
              <w:bottom w:val="nil"/>
              <w:right w:val="nil"/>
            </w:tcBorders>
            <w:shd w:val="clear" w:color="auto" w:fill="auto"/>
            <w:noWrap/>
            <w:vAlign w:val="bottom"/>
            <w:hideMark/>
          </w:tcPr>
          <w:p w14:paraId="7D1A1CE5" w14:textId="77777777" w:rsidR="00797E38" w:rsidRPr="00797E38" w:rsidRDefault="00797E38" w:rsidP="00797E38">
            <w:pPr>
              <w:jc w:val="center"/>
              <w:rPr>
                <w:b/>
                <w:bCs/>
                <w:lang w:eastAsia="ru-RU"/>
              </w:rPr>
            </w:pPr>
            <w:r w:rsidRPr="00797E38">
              <w:rPr>
                <w:b/>
                <w:bCs/>
                <w:lang w:eastAsia="ru-RU"/>
              </w:rPr>
              <w:t>Расходы на оплату труда в целом по регулируемым видам деятельности</w:t>
            </w:r>
          </w:p>
        </w:tc>
      </w:tr>
    </w:tbl>
    <w:p w14:paraId="650E4268" w14:textId="77777777" w:rsidR="00797E38" w:rsidRPr="00797E38" w:rsidRDefault="00797E38" w:rsidP="00797E38">
      <w:pPr>
        <w:tabs>
          <w:tab w:val="left" w:pos="709"/>
        </w:tabs>
        <w:jc w:val="both"/>
        <w:rPr>
          <w:sz w:val="28"/>
          <w:szCs w:val="28"/>
          <w:lang w:eastAsia="ru-RU"/>
        </w:rPr>
      </w:pPr>
    </w:p>
    <w:tbl>
      <w:tblPr>
        <w:tblW w:w="9193" w:type="dxa"/>
        <w:tblInd w:w="113" w:type="dxa"/>
        <w:tblLook w:val="04A0" w:firstRow="1" w:lastRow="0" w:firstColumn="1" w:lastColumn="0" w:noHBand="0" w:noVBand="1"/>
      </w:tblPr>
      <w:tblGrid>
        <w:gridCol w:w="843"/>
        <w:gridCol w:w="3640"/>
        <w:gridCol w:w="271"/>
        <w:gridCol w:w="1202"/>
        <w:gridCol w:w="1668"/>
        <w:gridCol w:w="1569"/>
      </w:tblGrid>
      <w:tr w:rsidR="00797E38" w:rsidRPr="00797E38" w14:paraId="172645B9" w14:textId="77777777" w:rsidTr="00797E38">
        <w:trPr>
          <w:trHeight w:val="265"/>
        </w:trPr>
        <w:tc>
          <w:tcPr>
            <w:tcW w:w="843" w:type="dxa"/>
            <w:vMerge w:val="restart"/>
            <w:tcBorders>
              <w:top w:val="single" w:sz="4" w:space="0" w:color="auto"/>
              <w:left w:val="single" w:sz="4" w:space="0" w:color="auto"/>
              <w:right w:val="single" w:sz="4" w:space="0" w:color="auto"/>
            </w:tcBorders>
            <w:shd w:val="clear" w:color="auto" w:fill="auto"/>
            <w:vAlign w:val="center"/>
            <w:hideMark/>
          </w:tcPr>
          <w:p w14:paraId="6F167083" w14:textId="77777777" w:rsidR="00797E38" w:rsidRPr="00797E38" w:rsidRDefault="00797E38" w:rsidP="00797E38">
            <w:pPr>
              <w:jc w:val="center"/>
              <w:rPr>
                <w:sz w:val="22"/>
                <w:szCs w:val="22"/>
                <w:lang w:eastAsia="ru-RU"/>
              </w:rPr>
            </w:pPr>
            <w:r w:rsidRPr="00797E38">
              <w:rPr>
                <w:sz w:val="22"/>
                <w:szCs w:val="22"/>
                <w:lang w:eastAsia="ru-RU"/>
              </w:rPr>
              <w:t>№</w:t>
            </w:r>
            <w:r w:rsidRPr="00797E38">
              <w:rPr>
                <w:sz w:val="22"/>
                <w:szCs w:val="22"/>
                <w:lang w:eastAsia="ru-RU"/>
              </w:rPr>
              <w:br/>
              <w:t>п/п</w:t>
            </w:r>
          </w:p>
        </w:tc>
        <w:tc>
          <w:tcPr>
            <w:tcW w:w="3640" w:type="dxa"/>
            <w:vMerge w:val="restart"/>
            <w:tcBorders>
              <w:top w:val="single" w:sz="4" w:space="0" w:color="auto"/>
              <w:left w:val="single" w:sz="4" w:space="0" w:color="auto"/>
            </w:tcBorders>
            <w:shd w:val="clear" w:color="auto" w:fill="auto"/>
            <w:noWrap/>
            <w:vAlign w:val="bottom"/>
            <w:hideMark/>
          </w:tcPr>
          <w:p w14:paraId="4AE73E89" w14:textId="77777777" w:rsidR="00797E38" w:rsidRPr="00797E38" w:rsidRDefault="00797E38" w:rsidP="00797E38">
            <w:pPr>
              <w:jc w:val="center"/>
              <w:rPr>
                <w:color w:val="000000"/>
                <w:sz w:val="22"/>
                <w:szCs w:val="22"/>
                <w:lang w:eastAsia="ru-RU"/>
              </w:rPr>
            </w:pPr>
            <w:r w:rsidRPr="00797E38">
              <w:rPr>
                <w:color w:val="000000"/>
                <w:sz w:val="22"/>
                <w:szCs w:val="22"/>
                <w:lang w:eastAsia="ru-RU"/>
              </w:rPr>
              <w:t>Показатели</w:t>
            </w:r>
          </w:p>
        </w:tc>
        <w:tc>
          <w:tcPr>
            <w:tcW w:w="271" w:type="dxa"/>
            <w:vMerge w:val="restart"/>
            <w:tcBorders>
              <w:top w:val="single" w:sz="4" w:space="0" w:color="auto"/>
              <w:left w:val="nil"/>
              <w:right w:val="single" w:sz="4" w:space="0" w:color="auto"/>
            </w:tcBorders>
            <w:shd w:val="clear" w:color="auto" w:fill="auto"/>
            <w:noWrap/>
            <w:vAlign w:val="center"/>
            <w:hideMark/>
          </w:tcPr>
          <w:p w14:paraId="2456EBCE" w14:textId="77777777" w:rsidR="00797E38" w:rsidRPr="00797E38" w:rsidRDefault="00797E38" w:rsidP="00797E38">
            <w:pPr>
              <w:rPr>
                <w:sz w:val="22"/>
                <w:szCs w:val="22"/>
                <w:lang w:eastAsia="ru-RU"/>
              </w:rPr>
            </w:pPr>
            <w:r w:rsidRPr="00797E38">
              <w:rPr>
                <w:sz w:val="22"/>
                <w:szCs w:val="22"/>
                <w:lang w:eastAsia="ru-RU"/>
              </w:rPr>
              <w:t> </w:t>
            </w:r>
          </w:p>
          <w:p w14:paraId="35A1161A" w14:textId="77777777" w:rsidR="00797E38" w:rsidRPr="00797E38" w:rsidRDefault="00797E38" w:rsidP="00797E38">
            <w:pPr>
              <w:rPr>
                <w:sz w:val="22"/>
                <w:szCs w:val="22"/>
                <w:lang w:eastAsia="ru-RU"/>
              </w:rPr>
            </w:pPr>
            <w:r w:rsidRPr="00797E38">
              <w:rPr>
                <w:sz w:val="22"/>
                <w:szCs w:val="22"/>
                <w:lang w:eastAsia="ru-RU"/>
              </w:rPr>
              <w:t> </w:t>
            </w:r>
          </w:p>
        </w:tc>
        <w:tc>
          <w:tcPr>
            <w:tcW w:w="1202" w:type="dxa"/>
            <w:vMerge w:val="restart"/>
            <w:tcBorders>
              <w:top w:val="single" w:sz="4" w:space="0" w:color="auto"/>
              <w:left w:val="single" w:sz="4" w:space="0" w:color="auto"/>
              <w:right w:val="single" w:sz="4" w:space="0" w:color="auto"/>
            </w:tcBorders>
            <w:shd w:val="clear" w:color="auto" w:fill="auto"/>
            <w:vAlign w:val="center"/>
            <w:hideMark/>
          </w:tcPr>
          <w:p w14:paraId="7FD9BC3B" w14:textId="77777777" w:rsidR="00797E38" w:rsidRPr="00797E38" w:rsidRDefault="00797E38" w:rsidP="00797E38">
            <w:pPr>
              <w:jc w:val="center"/>
              <w:rPr>
                <w:sz w:val="22"/>
                <w:szCs w:val="22"/>
                <w:lang w:eastAsia="ru-RU"/>
              </w:rPr>
            </w:pPr>
            <w:r w:rsidRPr="00797E38">
              <w:rPr>
                <w:sz w:val="22"/>
                <w:szCs w:val="22"/>
                <w:lang w:eastAsia="ru-RU"/>
              </w:rPr>
              <w:t>Единица измерения</w:t>
            </w:r>
          </w:p>
        </w:tc>
        <w:tc>
          <w:tcPr>
            <w:tcW w:w="32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172D00" w14:textId="77777777" w:rsidR="00797E38" w:rsidRPr="00797E38" w:rsidRDefault="00797E38" w:rsidP="00797E38">
            <w:pPr>
              <w:jc w:val="center"/>
              <w:rPr>
                <w:sz w:val="22"/>
                <w:szCs w:val="22"/>
                <w:lang w:eastAsia="ru-RU"/>
              </w:rPr>
            </w:pPr>
            <w:r w:rsidRPr="00797E38">
              <w:rPr>
                <w:sz w:val="22"/>
                <w:szCs w:val="22"/>
                <w:lang w:eastAsia="ru-RU"/>
              </w:rPr>
              <w:t>Регулируемый период</w:t>
            </w:r>
          </w:p>
        </w:tc>
      </w:tr>
      <w:tr w:rsidR="00797E38" w:rsidRPr="00797E38" w14:paraId="47B0EAAA" w14:textId="77777777" w:rsidTr="00797E38">
        <w:trPr>
          <w:trHeight w:val="306"/>
        </w:trPr>
        <w:tc>
          <w:tcPr>
            <w:tcW w:w="843" w:type="dxa"/>
            <w:vMerge/>
            <w:tcBorders>
              <w:left w:val="single" w:sz="4" w:space="0" w:color="auto"/>
              <w:bottom w:val="single" w:sz="4" w:space="0" w:color="auto"/>
              <w:right w:val="single" w:sz="4" w:space="0" w:color="auto"/>
            </w:tcBorders>
            <w:shd w:val="clear" w:color="auto" w:fill="auto"/>
            <w:vAlign w:val="center"/>
          </w:tcPr>
          <w:p w14:paraId="324D9330" w14:textId="77777777" w:rsidR="00797E38" w:rsidRPr="00797E38" w:rsidRDefault="00797E38" w:rsidP="00797E38">
            <w:pPr>
              <w:jc w:val="center"/>
              <w:rPr>
                <w:sz w:val="22"/>
                <w:szCs w:val="22"/>
                <w:lang w:eastAsia="ru-RU"/>
              </w:rPr>
            </w:pPr>
          </w:p>
        </w:tc>
        <w:tc>
          <w:tcPr>
            <w:tcW w:w="3640" w:type="dxa"/>
            <w:vMerge/>
            <w:tcBorders>
              <w:left w:val="single" w:sz="4" w:space="0" w:color="auto"/>
              <w:bottom w:val="single" w:sz="4" w:space="0" w:color="000000"/>
            </w:tcBorders>
            <w:shd w:val="clear" w:color="auto" w:fill="auto"/>
            <w:noWrap/>
            <w:vAlign w:val="bottom"/>
          </w:tcPr>
          <w:p w14:paraId="65146F21" w14:textId="77777777" w:rsidR="00797E38" w:rsidRPr="00797E38" w:rsidRDefault="00797E38" w:rsidP="00797E38">
            <w:pPr>
              <w:jc w:val="center"/>
              <w:rPr>
                <w:color w:val="000000"/>
                <w:sz w:val="22"/>
                <w:szCs w:val="22"/>
                <w:lang w:eastAsia="ru-RU"/>
              </w:rPr>
            </w:pPr>
          </w:p>
        </w:tc>
        <w:tc>
          <w:tcPr>
            <w:tcW w:w="271" w:type="dxa"/>
            <w:vMerge/>
            <w:tcBorders>
              <w:left w:val="nil"/>
              <w:right w:val="single" w:sz="4" w:space="0" w:color="auto"/>
            </w:tcBorders>
            <w:shd w:val="clear" w:color="auto" w:fill="auto"/>
            <w:noWrap/>
            <w:vAlign w:val="center"/>
          </w:tcPr>
          <w:p w14:paraId="5BF824E5" w14:textId="77777777" w:rsidR="00797E38" w:rsidRPr="00797E38" w:rsidRDefault="00797E38" w:rsidP="00797E38">
            <w:pPr>
              <w:rPr>
                <w:sz w:val="22"/>
                <w:szCs w:val="22"/>
                <w:lang w:eastAsia="ru-RU"/>
              </w:rPr>
            </w:pPr>
          </w:p>
        </w:tc>
        <w:tc>
          <w:tcPr>
            <w:tcW w:w="1202" w:type="dxa"/>
            <w:vMerge/>
            <w:tcBorders>
              <w:left w:val="single" w:sz="4" w:space="0" w:color="auto"/>
              <w:bottom w:val="single" w:sz="4" w:space="0" w:color="auto"/>
              <w:right w:val="single" w:sz="4" w:space="0" w:color="auto"/>
            </w:tcBorders>
            <w:shd w:val="clear" w:color="auto" w:fill="auto"/>
            <w:vAlign w:val="center"/>
          </w:tcPr>
          <w:p w14:paraId="59AC5236" w14:textId="77777777" w:rsidR="00797E38" w:rsidRPr="00797E38" w:rsidRDefault="00797E38" w:rsidP="00797E38">
            <w:pPr>
              <w:jc w:val="center"/>
              <w:rPr>
                <w:sz w:val="22"/>
                <w:szCs w:val="22"/>
                <w:lang w:eastAsia="ru-RU"/>
              </w:rPr>
            </w:pP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42DAC679" w14:textId="77777777" w:rsidR="00797E38" w:rsidRPr="00797E38" w:rsidRDefault="00797E38" w:rsidP="00797E38">
            <w:pPr>
              <w:jc w:val="center"/>
              <w:rPr>
                <w:sz w:val="22"/>
                <w:szCs w:val="22"/>
                <w:lang w:eastAsia="ru-RU"/>
              </w:rPr>
            </w:pPr>
            <w:r w:rsidRPr="00797E38">
              <w:rPr>
                <w:sz w:val="22"/>
                <w:szCs w:val="22"/>
                <w:lang w:eastAsia="ru-RU"/>
              </w:rPr>
              <w:t>Предложение МУП "Гарант"</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14:paraId="5DFCD62A" w14:textId="77777777" w:rsidR="00797E38" w:rsidRPr="00797E38" w:rsidRDefault="00797E38" w:rsidP="00797E38">
            <w:pPr>
              <w:jc w:val="center"/>
              <w:rPr>
                <w:sz w:val="22"/>
                <w:szCs w:val="22"/>
                <w:lang w:eastAsia="ru-RU"/>
              </w:rPr>
            </w:pPr>
            <w:r w:rsidRPr="00797E38">
              <w:rPr>
                <w:sz w:val="22"/>
                <w:szCs w:val="22"/>
                <w:lang w:eastAsia="ru-RU"/>
              </w:rPr>
              <w:t>Предложение РЭК КО</w:t>
            </w:r>
          </w:p>
        </w:tc>
      </w:tr>
      <w:tr w:rsidR="00797E38" w:rsidRPr="00797E38" w14:paraId="5BCA5549" w14:textId="77777777" w:rsidTr="00797E38">
        <w:trPr>
          <w:trHeight w:val="288"/>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75AB1" w14:textId="77777777" w:rsidR="00797E38" w:rsidRPr="00797E38" w:rsidRDefault="00797E38" w:rsidP="00797E38">
            <w:pPr>
              <w:jc w:val="center"/>
              <w:rPr>
                <w:sz w:val="22"/>
                <w:szCs w:val="22"/>
                <w:lang w:eastAsia="ru-RU"/>
              </w:rPr>
            </w:pPr>
            <w:r w:rsidRPr="00797E38">
              <w:rPr>
                <w:sz w:val="22"/>
                <w:szCs w:val="22"/>
                <w:lang w:eastAsia="ru-RU"/>
              </w:rPr>
              <w:t>1</w:t>
            </w:r>
          </w:p>
        </w:tc>
        <w:tc>
          <w:tcPr>
            <w:tcW w:w="3911" w:type="dxa"/>
            <w:gridSpan w:val="2"/>
            <w:tcBorders>
              <w:top w:val="single" w:sz="4" w:space="0" w:color="auto"/>
              <w:left w:val="nil"/>
              <w:bottom w:val="single" w:sz="4" w:space="0" w:color="auto"/>
              <w:right w:val="single" w:sz="4" w:space="0" w:color="auto"/>
            </w:tcBorders>
            <w:shd w:val="clear" w:color="auto" w:fill="auto"/>
            <w:noWrap/>
            <w:vAlign w:val="center"/>
            <w:hideMark/>
          </w:tcPr>
          <w:p w14:paraId="25CF1776" w14:textId="77777777" w:rsidR="00797E38" w:rsidRPr="00797E38" w:rsidRDefault="00797E38" w:rsidP="00797E38">
            <w:pPr>
              <w:jc w:val="center"/>
              <w:rPr>
                <w:sz w:val="22"/>
                <w:szCs w:val="22"/>
                <w:lang w:eastAsia="ru-RU"/>
              </w:rPr>
            </w:pPr>
            <w:r w:rsidRPr="00797E38">
              <w:rPr>
                <w:sz w:val="22"/>
                <w:szCs w:val="22"/>
                <w:lang w:eastAsia="ru-RU"/>
              </w:rPr>
              <w:t> </w:t>
            </w:r>
          </w:p>
        </w:tc>
        <w:tc>
          <w:tcPr>
            <w:tcW w:w="1202" w:type="dxa"/>
            <w:tcBorders>
              <w:top w:val="nil"/>
              <w:left w:val="nil"/>
              <w:bottom w:val="single" w:sz="4" w:space="0" w:color="auto"/>
              <w:right w:val="single" w:sz="4" w:space="0" w:color="auto"/>
            </w:tcBorders>
            <w:shd w:val="clear" w:color="auto" w:fill="auto"/>
            <w:noWrap/>
            <w:vAlign w:val="center"/>
            <w:hideMark/>
          </w:tcPr>
          <w:p w14:paraId="14C3D792" w14:textId="77777777" w:rsidR="00797E38" w:rsidRPr="00797E38" w:rsidRDefault="00797E38" w:rsidP="00797E38">
            <w:pPr>
              <w:jc w:val="center"/>
              <w:rPr>
                <w:sz w:val="22"/>
                <w:szCs w:val="22"/>
                <w:lang w:eastAsia="ru-RU"/>
              </w:rPr>
            </w:pPr>
            <w:r w:rsidRPr="00797E38">
              <w:rPr>
                <w:sz w:val="22"/>
                <w:szCs w:val="22"/>
                <w:lang w:eastAsia="ru-RU"/>
              </w:rPr>
              <w:t>3</w:t>
            </w:r>
          </w:p>
        </w:tc>
        <w:tc>
          <w:tcPr>
            <w:tcW w:w="1668" w:type="dxa"/>
            <w:tcBorders>
              <w:top w:val="single" w:sz="4" w:space="0" w:color="auto"/>
              <w:left w:val="nil"/>
              <w:bottom w:val="single" w:sz="4" w:space="0" w:color="auto"/>
              <w:right w:val="single" w:sz="4" w:space="0" w:color="auto"/>
            </w:tcBorders>
            <w:shd w:val="clear" w:color="auto" w:fill="auto"/>
            <w:noWrap/>
            <w:vAlign w:val="center"/>
            <w:hideMark/>
          </w:tcPr>
          <w:p w14:paraId="3831BD61" w14:textId="77777777" w:rsidR="00797E38" w:rsidRPr="00797E38" w:rsidRDefault="00797E38" w:rsidP="00797E38">
            <w:pPr>
              <w:jc w:val="center"/>
              <w:rPr>
                <w:sz w:val="22"/>
                <w:szCs w:val="22"/>
                <w:lang w:eastAsia="ru-RU"/>
              </w:rPr>
            </w:pPr>
            <w:r w:rsidRPr="00797E38">
              <w:rPr>
                <w:sz w:val="22"/>
                <w:szCs w:val="22"/>
                <w:lang w:eastAsia="ru-RU"/>
              </w:rPr>
              <w:t>6</w:t>
            </w:r>
          </w:p>
        </w:tc>
        <w:tc>
          <w:tcPr>
            <w:tcW w:w="1569" w:type="dxa"/>
            <w:tcBorders>
              <w:top w:val="single" w:sz="4" w:space="0" w:color="auto"/>
              <w:left w:val="nil"/>
              <w:bottom w:val="single" w:sz="4" w:space="0" w:color="auto"/>
              <w:right w:val="single" w:sz="4" w:space="0" w:color="auto"/>
            </w:tcBorders>
            <w:shd w:val="clear" w:color="auto" w:fill="auto"/>
            <w:noWrap/>
            <w:vAlign w:val="center"/>
            <w:hideMark/>
          </w:tcPr>
          <w:p w14:paraId="673AF4B3" w14:textId="77777777" w:rsidR="00797E38" w:rsidRPr="00797E38" w:rsidRDefault="00797E38" w:rsidP="00797E38">
            <w:pPr>
              <w:jc w:val="center"/>
              <w:rPr>
                <w:sz w:val="22"/>
                <w:szCs w:val="22"/>
                <w:lang w:eastAsia="ru-RU"/>
              </w:rPr>
            </w:pPr>
            <w:r w:rsidRPr="00797E38">
              <w:rPr>
                <w:sz w:val="22"/>
                <w:szCs w:val="22"/>
                <w:lang w:eastAsia="ru-RU"/>
              </w:rPr>
              <w:t> </w:t>
            </w:r>
          </w:p>
        </w:tc>
      </w:tr>
      <w:tr w:rsidR="00797E38" w:rsidRPr="00797E38" w14:paraId="4D67AE0A" w14:textId="77777777" w:rsidTr="00797E38">
        <w:trPr>
          <w:trHeight w:val="288"/>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6BEB0" w14:textId="77777777" w:rsidR="00797E38" w:rsidRPr="00797E38" w:rsidRDefault="00797E38" w:rsidP="00797E38">
            <w:pPr>
              <w:jc w:val="center"/>
              <w:rPr>
                <w:b/>
                <w:bCs/>
                <w:sz w:val="22"/>
                <w:szCs w:val="22"/>
                <w:lang w:eastAsia="ru-RU"/>
              </w:rPr>
            </w:pPr>
            <w:r w:rsidRPr="00797E38">
              <w:rPr>
                <w:b/>
                <w:bCs/>
                <w:sz w:val="22"/>
                <w:szCs w:val="22"/>
                <w:lang w:eastAsia="ru-RU"/>
              </w:rPr>
              <w:t> </w:t>
            </w:r>
          </w:p>
        </w:tc>
        <w:tc>
          <w:tcPr>
            <w:tcW w:w="3911" w:type="dxa"/>
            <w:gridSpan w:val="2"/>
            <w:tcBorders>
              <w:top w:val="single" w:sz="4" w:space="0" w:color="auto"/>
              <w:left w:val="nil"/>
              <w:bottom w:val="single" w:sz="4" w:space="0" w:color="auto"/>
              <w:right w:val="single" w:sz="4" w:space="0" w:color="auto"/>
            </w:tcBorders>
            <w:shd w:val="clear" w:color="auto" w:fill="auto"/>
            <w:vAlign w:val="bottom"/>
            <w:hideMark/>
          </w:tcPr>
          <w:p w14:paraId="5B3E58BA" w14:textId="77777777" w:rsidR="00797E38" w:rsidRPr="00797E38" w:rsidRDefault="00797E38" w:rsidP="00797E38">
            <w:pPr>
              <w:jc w:val="both"/>
              <w:rPr>
                <w:b/>
                <w:bCs/>
                <w:sz w:val="22"/>
                <w:szCs w:val="22"/>
                <w:lang w:eastAsia="ru-RU"/>
              </w:rPr>
            </w:pPr>
            <w:r w:rsidRPr="00797E38">
              <w:rPr>
                <w:b/>
                <w:bCs/>
                <w:sz w:val="22"/>
                <w:szCs w:val="22"/>
                <w:lang w:eastAsia="ru-RU"/>
              </w:rPr>
              <w:t>Производственный персонал</w:t>
            </w:r>
          </w:p>
        </w:tc>
        <w:tc>
          <w:tcPr>
            <w:tcW w:w="1202" w:type="dxa"/>
            <w:tcBorders>
              <w:top w:val="nil"/>
              <w:left w:val="nil"/>
              <w:bottom w:val="single" w:sz="4" w:space="0" w:color="auto"/>
              <w:right w:val="single" w:sz="4" w:space="0" w:color="auto"/>
            </w:tcBorders>
            <w:shd w:val="clear" w:color="auto" w:fill="auto"/>
            <w:noWrap/>
            <w:vAlign w:val="bottom"/>
            <w:hideMark/>
          </w:tcPr>
          <w:p w14:paraId="01DEBBE7" w14:textId="77777777" w:rsidR="00797E38" w:rsidRPr="00797E38" w:rsidRDefault="00797E38" w:rsidP="00797E38">
            <w:pPr>
              <w:jc w:val="center"/>
              <w:rPr>
                <w:b/>
                <w:bCs/>
                <w:sz w:val="22"/>
                <w:szCs w:val="22"/>
                <w:lang w:eastAsia="ru-RU"/>
              </w:rPr>
            </w:pPr>
            <w:r w:rsidRPr="00797E38">
              <w:rPr>
                <w:b/>
                <w:bCs/>
                <w:sz w:val="22"/>
                <w:szCs w:val="22"/>
                <w:lang w:eastAsia="ru-RU"/>
              </w:rPr>
              <w:t> </w:t>
            </w:r>
          </w:p>
        </w:tc>
        <w:tc>
          <w:tcPr>
            <w:tcW w:w="1668" w:type="dxa"/>
            <w:tcBorders>
              <w:top w:val="single" w:sz="4" w:space="0" w:color="auto"/>
              <w:left w:val="nil"/>
              <w:bottom w:val="single" w:sz="4" w:space="0" w:color="auto"/>
              <w:right w:val="single" w:sz="4" w:space="0" w:color="auto"/>
            </w:tcBorders>
            <w:shd w:val="clear" w:color="auto" w:fill="auto"/>
            <w:noWrap/>
            <w:vAlign w:val="center"/>
            <w:hideMark/>
          </w:tcPr>
          <w:p w14:paraId="58DB48B6" w14:textId="77777777" w:rsidR="00797E38" w:rsidRPr="00797E38" w:rsidRDefault="00797E38" w:rsidP="00797E38">
            <w:pPr>
              <w:jc w:val="center"/>
              <w:rPr>
                <w:sz w:val="22"/>
                <w:szCs w:val="22"/>
                <w:lang w:eastAsia="ru-RU"/>
              </w:rPr>
            </w:pPr>
            <w:r w:rsidRPr="00797E38">
              <w:rPr>
                <w:sz w:val="22"/>
                <w:szCs w:val="22"/>
                <w:lang w:eastAsia="ru-RU"/>
              </w:rPr>
              <w:t> </w:t>
            </w:r>
          </w:p>
        </w:tc>
        <w:tc>
          <w:tcPr>
            <w:tcW w:w="1569" w:type="dxa"/>
            <w:tcBorders>
              <w:top w:val="single" w:sz="4" w:space="0" w:color="auto"/>
              <w:left w:val="nil"/>
              <w:bottom w:val="single" w:sz="4" w:space="0" w:color="auto"/>
              <w:right w:val="single" w:sz="4" w:space="0" w:color="auto"/>
            </w:tcBorders>
            <w:shd w:val="clear" w:color="auto" w:fill="auto"/>
            <w:noWrap/>
            <w:vAlign w:val="center"/>
            <w:hideMark/>
          </w:tcPr>
          <w:p w14:paraId="6F814602" w14:textId="77777777" w:rsidR="00797E38" w:rsidRPr="00797E38" w:rsidRDefault="00797E38" w:rsidP="00797E38">
            <w:pPr>
              <w:jc w:val="center"/>
              <w:rPr>
                <w:sz w:val="22"/>
                <w:szCs w:val="22"/>
                <w:lang w:eastAsia="ru-RU"/>
              </w:rPr>
            </w:pPr>
            <w:r w:rsidRPr="00797E38">
              <w:rPr>
                <w:sz w:val="22"/>
                <w:szCs w:val="22"/>
                <w:lang w:eastAsia="ru-RU"/>
              </w:rPr>
              <w:t> </w:t>
            </w:r>
          </w:p>
        </w:tc>
      </w:tr>
      <w:tr w:rsidR="00797E38" w:rsidRPr="00797E38" w14:paraId="5EF0D1D3" w14:textId="77777777" w:rsidTr="00797E38">
        <w:trPr>
          <w:trHeight w:val="600"/>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CA474" w14:textId="77777777" w:rsidR="00797E38" w:rsidRPr="00797E38" w:rsidRDefault="00797E38" w:rsidP="00797E38">
            <w:pPr>
              <w:jc w:val="center"/>
              <w:rPr>
                <w:sz w:val="22"/>
                <w:szCs w:val="22"/>
                <w:lang w:eastAsia="ru-RU"/>
              </w:rPr>
            </w:pPr>
            <w:r w:rsidRPr="00797E38">
              <w:rPr>
                <w:sz w:val="22"/>
                <w:szCs w:val="22"/>
                <w:lang w:eastAsia="ru-RU"/>
              </w:rPr>
              <w:t>1</w:t>
            </w:r>
          </w:p>
        </w:tc>
        <w:tc>
          <w:tcPr>
            <w:tcW w:w="3911" w:type="dxa"/>
            <w:gridSpan w:val="2"/>
            <w:tcBorders>
              <w:top w:val="single" w:sz="4" w:space="0" w:color="auto"/>
              <w:left w:val="nil"/>
              <w:bottom w:val="single" w:sz="4" w:space="0" w:color="auto"/>
              <w:right w:val="single" w:sz="4" w:space="0" w:color="auto"/>
            </w:tcBorders>
            <w:shd w:val="clear" w:color="auto" w:fill="auto"/>
            <w:vAlign w:val="bottom"/>
            <w:hideMark/>
          </w:tcPr>
          <w:p w14:paraId="378DC26B" w14:textId="77777777" w:rsidR="00797E38" w:rsidRPr="00797E38" w:rsidRDefault="00797E38" w:rsidP="00797E38">
            <w:pPr>
              <w:jc w:val="both"/>
              <w:rPr>
                <w:sz w:val="22"/>
                <w:szCs w:val="22"/>
                <w:lang w:eastAsia="ru-RU"/>
              </w:rPr>
            </w:pPr>
            <w:r w:rsidRPr="00797E38">
              <w:rPr>
                <w:sz w:val="22"/>
                <w:szCs w:val="22"/>
                <w:lang w:eastAsia="ru-RU"/>
              </w:rPr>
              <w:t>Численность (среднесписочная), принятая для расчета</w:t>
            </w:r>
          </w:p>
        </w:tc>
        <w:tc>
          <w:tcPr>
            <w:tcW w:w="1202" w:type="dxa"/>
            <w:tcBorders>
              <w:top w:val="nil"/>
              <w:left w:val="nil"/>
              <w:bottom w:val="single" w:sz="4" w:space="0" w:color="auto"/>
              <w:right w:val="single" w:sz="4" w:space="0" w:color="auto"/>
            </w:tcBorders>
            <w:shd w:val="clear" w:color="auto" w:fill="auto"/>
            <w:noWrap/>
            <w:vAlign w:val="center"/>
            <w:hideMark/>
          </w:tcPr>
          <w:p w14:paraId="54685943" w14:textId="77777777" w:rsidR="00797E38" w:rsidRPr="00797E38" w:rsidRDefault="00797E38" w:rsidP="00797E38">
            <w:pPr>
              <w:jc w:val="center"/>
              <w:rPr>
                <w:sz w:val="22"/>
                <w:szCs w:val="22"/>
                <w:lang w:eastAsia="ru-RU"/>
              </w:rPr>
            </w:pPr>
            <w:r w:rsidRPr="00797E38">
              <w:rPr>
                <w:sz w:val="22"/>
                <w:szCs w:val="22"/>
                <w:lang w:eastAsia="ru-RU"/>
              </w:rPr>
              <w:t>чел.</w:t>
            </w:r>
          </w:p>
        </w:tc>
        <w:tc>
          <w:tcPr>
            <w:tcW w:w="16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23549BD" w14:textId="77777777" w:rsidR="00797E38" w:rsidRPr="00797E38" w:rsidRDefault="00797E38" w:rsidP="00797E38">
            <w:pPr>
              <w:jc w:val="center"/>
              <w:rPr>
                <w:sz w:val="22"/>
                <w:szCs w:val="22"/>
                <w:lang w:eastAsia="ru-RU"/>
              </w:rPr>
            </w:pPr>
            <w:r w:rsidRPr="00797E38">
              <w:rPr>
                <w:sz w:val="22"/>
                <w:szCs w:val="22"/>
                <w:lang w:eastAsia="ru-RU"/>
              </w:rPr>
              <w:t>21</w:t>
            </w:r>
          </w:p>
        </w:tc>
        <w:tc>
          <w:tcPr>
            <w:tcW w:w="1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AAECE" w14:textId="77777777" w:rsidR="00797E38" w:rsidRPr="00797E38" w:rsidRDefault="00797E38" w:rsidP="00797E38">
            <w:pPr>
              <w:jc w:val="center"/>
              <w:rPr>
                <w:sz w:val="22"/>
                <w:szCs w:val="22"/>
                <w:lang w:eastAsia="ru-RU"/>
              </w:rPr>
            </w:pPr>
            <w:r w:rsidRPr="00797E38">
              <w:rPr>
                <w:sz w:val="22"/>
                <w:szCs w:val="22"/>
                <w:lang w:eastAsia="ru-RU"/>
              </w:rPr>
              <w:t>17</w:t>
            </w:r>
          </w:p>
        </w:tc>
      </w:tr>
      <w:tr w:rsidR="00797E38" w:rsidRPr="00797E38" w14:paraId="74F2EBBF" w14:textId="77777777" w:rsidTr="00797E38">
        <w:trPr>
          <w:trHeight w:val="288"/>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E864F" w14:textId="77777777" w:rsidR="00797E38" w:rsidRPr="00797E38" w:rsidRDefault="00797E38" w:rsidP="00797E38">
            <w:pPr>
              <w:jc w:val="center"/>
              <w:rPr>
                <w:b/>
                <w:bCs/>
                <w:sz w:val="22"/>
                <w:szCs w:val="22"/>
                <w:lang w:eastAsia="ru-RU"/>
              </w:rPr>
            </w:pPr>
            <w:r w:rsidRPr="00797E38">
              <w:rPr>
                <w:b/>
                <w:bCs/>
                <w:sz w:val="22"/>
                <w:szCs w:val="22"/>
                <w:lang w:eastAsia="ru-RU"/>
              </w:rPr>
              <w:t>2</w:t>
            </w:r>
          </w:p>
        </w:tc>
        <w:tc>
          <w:tcPr>
            <w:tcW w:w="3911" w:type="dxa"/>
            <w:gridSpan w:val="2"/>
            <w:tcBorders>
              <w:top w:val="single" w:sz="4" w:space="0" w:color="auto"/>
              <w:left w:val="nil"/>
              <w:bottom w:val="single" w:sz="4" w:space="0" w:color="auto"/>
              <w:right w:val="single" w:sz="4" w:space="0" w:color="auto"/>
            </w:tcBorders>
            <w:shd w:val="clear" w:color="auto" w:fill="auto"/>
            <w:vAlign w:val="bottom"/>
            <w:hideMark/>
          </w:tcPr>
          <w:p w14:paraId="5D636BCD" w14:textId="77777777" w:rsidR="00797E38" w:rsidRPr="00797E38" w:rsidRDefault="00797E38" w:rsidP="00797E38">
            <w:pPr>
              <w:jc w:val="both"/>
              <w:rPr>
                <w:b/>
                <w:bCs/>
                <w:sz w:val="22"/>
                <w:szCs w:val="22"/>
                <w:lang w:eastAsia="ru-RU"/>
              </w:rPr>
            </w:pPr>
            <w:r w:rsidRPr="00797E38">
              <w:rPr>
                <w:b/>
                <w:bCs/>
                <w:sz w:val="22"/>
                <w:szCs w:val="22"/>
                <w:lang w:eastAsia="ru-RU"/>
              </w:rPr>
              <w:t>Средняя оплата труда</w:t>
            </w:r>
          </w:p>
        </w:tc>
        <w:tc>
          <w:tcPr>
            <w:tcW w:w="1202" w:type="dxa"/>
            <w:tcBorders>
              <w:top w:val="nil"/>
              <w:left w:val="nil"/>
              <w:bottom w:val="single" w:sz="4" w:space="0" w:color="auto"/>
              <w:right w:val="single" w:sz="4" w:space="0" w:color="auto"/>
            </w:tcBorders>
            <w:shd w:val="clear" w:color="auto" w:fill="auto"/>
            <w:noWrap/>
            <w:vAlign w:val="bottom"/>
            <w:hideMark/>
          </w:tcPr>
          <w:p w14:paraId="4A2B6EEA" w14:textId="77777777" w:rsidR="00797E38" w:rsidRPr="00797E38" w:rsidRDefault="00797E38" w:rsidP="00797E38">
            <w:pPr>
              <w:jc w:val="center"/>
              <w:rPr>
                <w:b/>
                <w:bCs/>
                <w:sz w:val="22"/>
                <w:szCs w:val="22"/>
                <w:lang w:eastAsia="ru-RU"/>
              </w:rPr>
            </w:pPr>
            <w:r w:rsidRPr="00797E38">
              <w:rPr>
                <w:b/>
                <w:bCs/>
                <w:sz w:val="22"/>
                <w:szCs w:val="22"/>
                <w:lang w:eastAsia="ru-RU"/>
              </w:rPr>
              <w:t> </w:t>
            </w:r>
          </w:p>
        </w:tc>
        <w:tc>
          <w:tcPr>
            <w:tcW w:w="16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F4ADFDF" w14:textId="77777777" w:rsidR="00797E38" w:rsidRPr="00797E38" w:rsidRDefault="00797E38" w:rsidP="00797E38">
            <w:pPr>
              <w:jc w:val="center"/>
              <w:rPr>
                <w:sz w:val="22"/>
                <w:szCs w:val="22"/>
                <w:lang w:eastAsia="ru-RU"/>
              </w:rPr>
            </w:pPr>
            <w:r w:rsidRPr="00797E38">
              <w:rPr>
                <w:sz w:val="22"/>
                <w:szCs w:val="22"/>
                <w:lang w:eastAsia="ru-RU"/>
              </w:rPr>
              <w:t> </w:t>
            </w:r>
          </w:p>
        </w:tc>
        <w:tc>
          <w:tcPr>
            <w:tcW w:w="1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B582F" w14:textId="77777777" w:rsidR="00797E38" w:rsidRPr="00797E38" w:rsidRDefault="00797E38" w:rsidP="00797E38">
            <w:pPr>
              <w:jc w:val="center"/>
              <w:rPr>
                <w:sz w:val="22"/>
                <w:szCs w:val="22"/>
                <w:lang w:eastAsia="ru-RU"/>
              </w:rPr>
            </w:pPr>
            <w:r w:rsidRPr="00797E38">
              <w:rPr>
                <w:sz w:val="22"/>
                <w:szCs w:val="22"/>
                <w:lang w:eastAsia="ru-RU"/>
              </w:rPr>
              <w:t> </w:t>
            </w:r>
          </w:p>
        </w:tc>
      </w:tr>
      <w:tr w:rsidR="00797E38" w:rsidRPr="00797E38" w14:paraId="29AE73F5" w14:textId="77777777" w:rsidTr="00797E38">
        <w:trPr>
          <w:trHeight w:val="288"/>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4AF526" w14:textId="77777777" w:rsidR="00797E38" w:rsidRPr="00797E38" w:rsidRDefault="00797E38" w:rsidP="00797E38">
            <w:pPr>
              <w:jc w:val="center"/>
              <w:rPr>
                <w:sz w:val="22"/>
                <w:szCs w:val="22"/>
                <w:lang w:eastAsia="ru-RU"/>
              </w:rPr>
            </w:pPr>
            <w:r w:rsidRPr="00797E38">
              <w:rPr>
                <w:sz w:val="22"/>
                <w:szCs w:val="22"/>
                <w:lang w:eastAsia="ru-RU"/>
              </w:rPr>
              <w:t>2.1</w:t>
            </w:r>
          </w:p>
        </w:tc>
        <w:tc>
          <w:tcPr>
            <w:tcW w:w="3911" w:type="dxa"/>
            <w:gridSpan w:val="2"/>
            <w:tcBorders>
              <w:top w:val="single" w:sz="4" w:space="0" w:color="auto"/>
              <w:left w:val="nil"/>
              <w:bottom w:val="single" w:sz="4" w:space="0" w:color="auto"/>
              <w:right w:val="single" w:sz="4" w:space="0" w:color="auto"/>
            </w:tcBorders>
            <w:shd w:val="clear" w:color="auto" w:fill="auto"/>
            <w:vAlign w:val="bottom"/>
            <w:hideMark/>
          </w:tcPr>
          <w:p w14:paraId="24AB88E6" w14:textId="77777777" w:rsidR="00797E38" w:rsidRPr="00797E38" w:rsidRDefault="00797E38" w:rsidP="00797E38">
            <w:pPr>
              <w:ind w:firstLineChars="100" w:firstLine="220"/>
              <w:rPr>
                <w:sz w:val="22"/>
                <w:szCs w:val="22"/>
                <w:lang w:eastAsia="ru-RU"/>
              </w:rPr>
            </w:pPr>
            <w:r w:rsidRPr="00797E38">
              <w:rPr>
                <w:sz w:val="22"/>
                <w:szCs w:val="22"/>
                <w:lang w:eastAsia="ru-RU"/>
              </w:rPr>
              <w:t>Тарифная ставка рабочего 1 разряда</w:t>
            </w:r>
          </w:p>
        </w:tc>
        <w:tc>
          <w:tcPr>
            <w:tcW w:w="1202" w:type="dxa"/>
            <w:tcBorders>
              <w:top w:val="nil"/>
              <w:left w:val="nil"/>
              <w:bottom w:val="single" w:sz="4" w:space="0" w:color="auto"/>
              <w:right w:val="single" w:sz="4" w:space="0" w:color="auto"/>
            </w:tcBorders>
            <w:shd w:val="clear" w:color="auto" w:fill="auto"/>
            <w:noWrap/>
            <w:vAlign w:val="center"/>
            <w:hideMark/>
          </w:tcPr>
          <w:p w14:paraId="63AFAE14" w14:textId="77777777" w:rsidR="00797E38" w:rsidRPr="00797E38" w:rsidRDefault="00797E38" w:rsidP="00797E38">
            <w:pPr>
              <w:jc w:val="center"/>
              <w:rPr>
                <w:sz w:val="22"/>
                <w:szCs w:val="22"/>
                <w:lang w:eastAsia="ru-RU"/>
              </w:rPr>
            </w:pPr>
            <w:r w:rsidRPr="00797E38">
              <w:rPr>
                <w:sz w:val="22"/>
                <w:szCs w:val="22"/>
                <w:lang w:eastAsia="ru-RU"/>
              </w:rPr>
              <w:t>руб.</w:t>
            </w:r>
          </w:p>
        </w:tc>
        <w:tc>
          <w:tcPr>
            <w:tcW w:w="16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5B61CE4" w14:textId="77777777" w:rsidR="00797E38" w:rsidRPr="00797E38" w:rsidRDefault="00797E38" w:rsidP="00797E38">
            <w:pPr>
              <w:jc w:val="center"/>
              <w:rPr>
                <w:sz w:val="22"/>
                <w:szCs w:val="22"/>
                <w:lang w:eastAsia="ru-RU"/>
              </w:rPr>
            </w:pPr>
            <w:r w:rsidRPr="00797E38">
              <w:rPr>
                <w:sz w:val="22"/>
                <w:szCs w:val="22"/>
                <w:lang w:eastAsia="ru-RU"/>
              </w:rPr>
              <w:t xml:space="preserve">               10 303   </w:t>
            </w:r>
          </w:p>
        </w:tc>
        <w:tc>
          <w:tcPr>
            <w:tcW w:w="1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F38B0" w14:textId="77777777" w:rsidR="00797E38" w:rsidRPr="00797E38" w:rsidRDefault="00797E38" w:rsidP="00797E38">
            <w:pPr>
              <w:jc w:val="center"/>
              <w:rPr>
                <w:sz w:val="22"/>
                <w:szCs w:val="22"/>
                <w:lang w:eastAsia="ru-RU"/>
              </w:rPr>
            </w:pPr>
            <w:r w:rsidRPr="00797E38">
              <w:rPr>
                <w:sz w:val="22"/>
                <w:szCs w:val="22"/>
                <w:lang w:eastAsia="ru-RU"/>
              </w:rPr>
              <w:t>10303</w:t>
            </w:r>
          </w:p>
        </w:tc>
      </w:tr>
      <w:tr w:rsidR="00797E38" w:rsidRPr="00797E38" w14:paraId="0A713735" w14:textId="77777777" w:rsidTr="00797E38">
        <w:trPr>
          <w:trHeight w:val="288"/>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34470" w14:textId="77777777" w:rsidR="00797E38" w:rsidRPr="00797E38" w:rsidRDefault="00797E38" w:rsidP="00797E38">
            <w:pPr>
              <w:jc w:val="center"/>
              <w:rPr>
                <w:sz w:val="22"/>
                <w:szCs w:val="22"/>
                <w:lang w:eastAsia="ru-RU"/>
              </w:rPr>
            </w:pPr>
            <w:r w:rsidRPr="00797E38">
              <w:rPr>
                <w:sz w:val="22"/>
                <w:szCs w:val="22"/>
                <w:lang w:eastAsia="ru-RU"/>
              </w:rPr>
              <w:t>2.2</w:t>
            </w:r>
          </w:p>
        </w:tc>
        <w:tc>
          <w:tcPr>
            <w:tcW w:w="3911" w:type="dxa"/>
            <w:gridSpan w:val="2"/>
            <w:tcBorders>
              <w:top w:val="single" w:sz="4" w:space="0" w:color="auto"/>
              <w:left w:val="nil"/>
              <w:bottom w:val="single" w:sz="4" w:space="0" w:color="auto"/>
              <w:right w:val="single" w:sz="4" w:space="0" w:color="auto"/>
            </w:tcBorders>
            <w:shd w:val="clear" w:color="auto" w:fill="auto"/>
            <w:vAlign w:val="bottom"/>
            <w:hideMark/>
          </w:tcPr>
          <w:p w14:paraId="26854CA3" w14:textId="77777777" w:rsidR="00797E38" w:rsidRPr="00797E38" w:rsidRDefault="00797E38" w:rsidP="00797E38">
            <w:pPr>
              <w:ind w:firstLineChars="100" w:firstLine="220"/>
              <w:rPr>
                <w:sz w:val="22"/>
                <w:szCs w:val="22"/>
                <w:lang w:eastAsia="ru-RU"/>
              </w:rPr>
            </w:pPr>
            <w:r w:rsidRPr="00797E38">
              <w:rPr>
                <w:sz w:val="22"/>
                <w:szCs w:val="22"/>
                <w:lang w:eastAsia="ru-RU"/>
              </w:rPr>
              <w:t>Индекс роста номинальной заработной платы</w:t>
            </w:r>
          </w:p>
        </w:tc>
        <w:tc>
          <w:tcPr>
            <w:tcW w:w="1202" w:type="dxa"/>
            <w:tcBorders>
              <w:top w:val="nil"/>
              <w:left w:val="nil"/>
              <w:bottom w:val="single" w:sz="4" w:space="0" w:color="auto"/>
              <w:right w:val="single" w:sz="4" w:space="0" w:color="auto"/>
            </w:tcBorders>
            <w:shd w:val="clear" w:color="auto" w:fill="auto"/>
            <w:noWrap/>
            <w:vAlign w:val="bottom"/>
            <w:hideMark/>
          </w:tcPr>
          <w:p w14:paraId="62D9DBC9" w14:textId="77777777" w:rsidR="00797E38" w:rsidRPr="00797E38" w:rsidRDefault="00797E38" w:rsidP="00797E38">
            <w:pPr>
              <w:jc w:val="center"/>
              <w:rPr>
                <w:sz w:val="22"/>
                <w:szCs w:val="22"/>
                <w:lang w:eastAsia="ru-RU"/>
              </w:rPr>
            </w:pPr>
            <w:r w:rsidRPr="00797E38">
              <w:rPr>
                <w:sz w:val="22"/>
                <w:szCs w:val="22"/>
                <w:lang w:eastAsia="ru-RU"/>
              </w:rPr>
              <w:t> </w:t>
            </w:r>
          </w:p>
        </w:tc>
        <w:tc>
          <w:tcPr>
            <w:tcW w:w="16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AD18E4D" w14:textId="77777777" w:rsidR="00797E38" w:rsidRPr="00797E38" w:rsidRDefault="00797E38" w:rsidP="00797E38">
            <w:pPr>
              <w:jc w:val="center"/>
              <w:rPr>
                <w:sz w:val="22"/>
                <w:szCs w:val="22"/>
                <w:lang w:eastAsia="ru-RU"/>
              </w:rPr>
            </w:pPr>
            <w:r w:rsidRPr="00797E38">
              <w:rPr>
                <w:sz w:val="22"/>
                <w:szCs w:val="22"/>
                <w:lang w:eastAsia="ru-RU"/>
              </w:rPr>
              <w:t> </w:t>
            </w:r>
          </w:p>
        </w:tc>
        <w:tc>
          <w:tcPr>
            <w:tcW w:w="1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D0979" w14:textId="77777777" w:rsidR="00797E38" w:rsidRPr="00797E38" w:rsidRDefault="00797E38" w:rsidP="00797E38">
            <w:pPr>
              <w:jc w:val="center"/>
              <w:rPr>
                <w:sz w:val="22"/>
                <w:szCs w:val="22"/>
                <w:lang w:eastAsia="ru-RU"/>
              </w:rPr>
            </w:pPr>
            <w:r w:rsidRPr="00797E38">
              <w:rPr>
                <w:sz w:val="22"/>
                <w:szCs w:val="22"/>
                <w:lang w:eastAsia="ru-RU"/>
              </w:rPr>
              <w:t> </w:t>
            </w:r>
          </w:p>
        </w:tc>
      </w:tr>
      <w:tr w:rsidR="00797E38" w:rsidRPr="00797E38" w14:paraId="65240865" w14:textId="77777777" w:rsidTr="00797E38">
        <w:trPr>
          <w:trHeight w:val="288"/>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FB456" w14:textId="77777777" w:rsidR="00797E38" w:rsidRPr="00797E38" w:rsidRDefault="00797E38" w:rsidP="00797E38">
            <w:pPr>
              <w:jc w:val="center"/>
              <w:rPr>
                <w:sz w:val="22"/>
                <w:szCs w:val="22"/>
                <w:lang w:eastAsia="ru-RU"/>
              </w:rPr>
            </w:pPr>
            <w:r w:rsidRPr="00797E38">
              <w:rPr>
                <w:sz w:val="22"/>
                <w:szCs w:val="22"/>
                <w:lang w:eastAsia="ru-RU"/>
              </w:rPr>
              <w:t>2.3</w:t>
            </w:r>
          </w:p>
        </w:tc>
        <w:tc>
          <w:tcPr>
            <w:tcW w:w="3911" w:type="dxa"/>
            <w:gridSpan w:val="2"/>
            <w:tcBorders>
              <w:top w:val="single" w:sz="4" w:space="0" w:color="auto"/>
              <w:left w:val="nil"/>
              <w:bottom w:val="single" w:sz="4" w:space="0" w:color="auto"/>
              <w:right w:val="single" w:sz="4" w:space="0" w:color="auto"/>
            </w:tcBorders>
            <w:shd w:val="clear" w:color="auto" w:fill="auto"/>
            <w:vAlign w:val="bottom"/>
            <w:hideMark/>
          </w:tcPr>
          <w:p w14:paraId="5696170A" w14:textId="77777777" w:rsidR="00797E38" w:rsidRPr="00797E38" w:rsidRDefault="00797E38" w:rsidP="00797E38">
            <w:pPr>
              <w:ind w:firstLineChars="100" w:firstLine="220"/>
              <w:rPr>
                <w:sz w:val="22"/>
                <w:szCs w:val="22"/>
                <w:lang w:eastAsia="ru-RU"/>
              </w:rPr>
            </w:pPr>
            <w:r w:rsidRPr="00797E38">
              <w:rPr>
                <w:sz w:val="22"/>
                <w:szCs w:val="22"/>
                <w:lang w:eastAsia="ru-RU"/>
              </w:rPr>
              <w:t>Тарифная ставка рабочего 1 разряда с учетом дефлятора</w:t>
            </w:r>
          </w:p>
        </w:tc>
        <w:tc>
          <w:tcPr>
            <w:tcW w:w="1202" w:type="dxa"/>
            <w:tcBorders>
              <w:top w:val="nil"/>
              <w:left w:val="nil"/>
              <w:bottom w:val="single" w:sz="4" w:space="0" w:color="auto"/>
              <w:right w:val="single" w:sz="4" w:space="0" w:color="auto"/>
            </w:tcBorders>
            <w:shd w:val="clear" w:color="auto" w:fill="auto"/>
            <w:noWrap/>
            <w:vAlign w:val="center"/>
            <w:hideMark/>
          </w:tcPr>
          <w:p w14:paraId="56FEC5A1" w14:textId="77777777" w:rsidR="00797E38" w:rsidRPr="00797E38" w:rsidRDefault="00797E38" w:rsidP="00797E38">
            <w:pPr>
              <w:jc w:val="center"/>
              <w:rPr>
                <w:sz w:val="22"/>
                <w:szCs w:val="22"/>
                <w:lang w:eastAsia="ru-RU"/>
              </w:rPr>
            </w:pPr>
            <w:r w:rsidRPr="00797E38">
              <w:rPr>
                <w:sz w:val="22"/>
                <w:szCs w:val="22"/>
                <w:lang w:eastAsia="ru-RU"/>
              </w:rPr>
              <w:t>руб.</w:t>
            </w:r>
          </w:p>
        </w:tc>
        <w:tc>
          <w:tcPr>
            <w:tcW w:w="16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6F09A04" w14:textId="77777777" w:rsidR="00797E38" w:rsidRPr="00797E38" w:rsidRDefault="00797E38" w:rsidP="00797E38">
            <w:pPr>
              <w:jc w:val="center"/>
              <w:rPr>
                <w:sz w:val="22"/>
                <w:szCs w:val="22"/>
                <w:lang w:eastAsia="ru-RU"/>
              </w:rPr>
            </w:pPr>
            <w:r w:rsidRPr="00797E38">
              <w:rPr>
                <w:sz w:val="22"/>
                <w:szCs w:val="22"/>
                <w:lang w:eastAsia="ru-RU"/>
              </w:rPr>
              <w:t> </w:t>
            </w:r>
          </w:p>
        </w:tc>
        <w:tc>
          <w:tcPr>
            <w:tcW w:w="1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514DD7" w14:textId="77777777" w:rsidR="00797E38" w:rsidRPr="00797E38" w:rsidRDefault="00797E38" w:rsidP="00797E38">
            <w:pPr>
              <w:jc w:val="center"/>
              <w:rPr>
                <w:sz w:val="22"/>
                <w:szCs w:val="22"/>
                <w:lang w:eastAsia="ru-RU"/>
              </w:rPr>
            </w:pPr>
            <w:r w:rsidRPr="00797E38">
              <w:rPr>
                <w:sz w:val="22"/>
                <w:szCs w:val="22"/>
                <w:lang w:eastAsia="ru-RU"/>
              </w:rPr>
              <w:t> </w:t>
            </w:r>
          </w:p>
        </w:tc>
      </w:tr>
      <w:tr w:rsidR="00797E38" w:rsidRPr="00797E38" w14:paraId="043534A1" w14:textId="77777777" w:rsidTr="00797E38">
        <w:trPr>
          <w:trHeight w:val="288"/>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2FBFC" w14:textId="77777777" w:rsidR="00797E38" w:rsidRPr="00797E38" w:rsidRDefault="00797E38" w:rsidP="00797E38">
            <w:pPr>
              <w:jc w:val="center"/>
              <w:rPr>
                <w:sz w:val="22"/>
                <w:szCs w:val="22"/>
                <w:lang w:eastAsia="ru-RU"/>
              </w:rPr>
            </w:pPr>
            <w:r w:rsidRPr="00797E38">
              <w:rPr>
                <w:sz w:val="22"/>
                <w:szCs w:val="22"/>
                <w:lang w:eastAsia="ru-RU"/>
              </w:rPr>
              <w:t>2.4</w:t>
            </w:r>
          </w:p>
        </w:tc>
        <w:tc>
          <w:tcPr>
            <w:tcW w:w="3911" w:type="dxa"/>
            <w:gridSpan w:val="2"/>
            <w:tcBorders>
              <w:top w:val="single" w:sz="4" w:space="0" w:color="auto"/>
              <w:left w:val="nil"/>
              <w:bottom w:val="single" w:sz="4" w:space="0" w:color="auto"/>
              <w:right w:val="single" w:sz="4" w:space="0" w:color="auto"/>
            </w:tcBorders>
            <w:shd w:val="clear" w:color="auto" w:fill="auto"/>
            <w:vAlign w:val="bottom"/>
            <w:hideMark/>
          </w:tcPr>
          <w:p w14:paraId="1A69BE9A" w14:textId="77777777" w:rsidR="00797E38" w:rsidRPr="00797E38" w:rsidRDefault="00797E38" w:rsidP="00797E38">
            <w:pPr>
              <w:ind w:firstLineChars="100" w:firstLine="220"/>
              <w:rPr>
                <w:sz w:val="22"/>
                <w:szCs w:val="22"/>
                <w:lang w:eastAsia="ru-RU"/>
              </w:rPr>
            </w:pPr>
            <w:r w:rsidRPr="00797E38">
              <w:rPr>
                <w:sz w:val="22"/>
                <w:szCs w:val="22"/>
                <w:lang w:eastAsia="ru-RU"/>
              </w:rPr>
              <w:t>Средний тарифный коэффициент</w:t>
            </w:r>
          </w:p>
        </w:tc>
        <w:tc>
          <w:tcPr>
            <w:tcW w:w="1202" w:type="dxa"/>
            <w:tcBorders>
              <w:top w:val="nil"/>
              <w:left w:val="nil"/>
              <w:bottom w:val="single" w:sz="4" w:space="0" w:color="auto"/>
              <w:right w:val="single" w:sz="4" w:space="0" w:color="auto"/>
            </w:tcBorders>
            <w:shd w:val="clear" w:color="auto" w:fill="auto"/>
            <w:noWrap/>
            <w:vAlign w:val="center"/>
            <w:hideMark/>
          </w:tcPr>
          <w:p w14:paraId="65C1DB6E" w14:textId="77777777" w:rsidR="00797E38" w:rsidRPr="00797E38" w:rsidRDefault="00797E38" w:rsidP="00797E38">
            <w:pPr>
              <w:jc w:val="center"/>
              <w:rPr>
                <w:sz w:val="22"/>
                <w:szCs w:val="22"/>
                <w:lang w:eastAsia="ru-RU"/>
              </w:rPr>
            </w:pPr>
            <w:r w:rsidRPr="00797E38">
              <w:rPr>
                <w:sz w:val="22"/>
                <w:szCs w:val="22"/>
                <w:lang w:eastAsia="ru-RU"/>
              </w:rPr>
              <w:t> </w:t>
            </w:r>
          </w:p>
        </w:tc>
        <w:tc>
          <w:tcPr>
            <w:tcW w:w="16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90C01B9" w14:textId="77777777" w:rsidR="00797E38" w:rsidRPr="00797E38" w:rsidRDefault="00797E38" w:rsidP="00797E38">
            <w:pPr>
              <w:jc w:val="center"/>
              <w:rPr>
                <w:sz w:val="22"/>
                <w:szCs w:val="22"/>
                <w:lang w:eastAsia="ru-RU"/>
              </w:rPr>
            </w:pPr>
            <w:r w:rsidRPr="00797E38">
              <w:rPr>
                <w:sz w:val="22"/>
                <w:szCs w:val="22"/>
                <w:lang w:eastAsia="ru-RU"/>
              </w:rPr>
              <w:t xml:space="preserve">                  1,40   </w:t>
            </w:r>
          </w:p>
        </w:tc>
        <w:tc>
          <w:tcPr>
            <w:tcW w:w="1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AEC3A" w14:textId="77777777" w:rsidR="00797E38" w:rsidRPr="00797E38" w:rsidRDefault="00797E38" w:rsidP="00797E38">
            <w:pPr>
              <w:jc w:val="center"/>
              <w:rPr>
                <w:sz w:val="22"/>
                <w:szCs w:val="22"/>
                <w:lang w:eastAsia="ru-RU"/>
              </w:rPr>
            </w:pPr>
            <w:r w:rsidRPr="00797E38">
              <w:rPr>
                <w:sz w:val="22"/>
                <w:szCs w:val="22"/>
                <w:lang w:eastAsia="ru-RU"/>
              </w:rPr>
              <w:t>1,429482</w:t>
            </w:r>
          </w:p>
        </w:tc>
      </w:tr>
      <w:tr w:rsidR="00797E38" w:rsidRPr="00797E38" w14:paraId="11EA1F51" w14:textId="77777777" w:rsidTr="00797E38">
        <w:trPr>
          <w:trHeight w:val="288"/>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0C9E0" w14:textId="77777777" w:rsidR="00797E38" w:rsidRPr="00797E38" w:rsidRDefault="00797E38" w:rsidP="00797E38">
            <w:pPr>
              <w:jc w:val="center"/>
              <w:rPr>
                <w:sz w:val="22"/>
                <w:szCs w:val="22"/>
                <w:lang w:eastAsia="ru-RU"/>
              </w:rPr>
            </w:pPr>
            <w:r w:rsidRPr="00797E38">
              <w:rPr>
                <w:sz w:val="22"/>
                <w:szCs w:val="22"/>
                <w:lang w:eastAsia="ru-RU"/>
              </w:rPr>
              <w:t>2.5</w:t>
            </w:r>
          </w:p>
        </w:tc>
        <w:tc>
          <w:tcPr>
            <w:tcW w:w="3911" w:type="dxa"/>
            <w:gridSpan w:val="2"/>
            <w:tcBorders>
              <w:top w:val="single" w:sz="4" w:space="0" w:color="auto"/>
              <w:left w:val="nil"/>
              <w:bottom w:val="single" w:sz="4" w:space="0" w:color="auto"/>
              <w:right w:val="single" w:sz="4" w:space="0" w:color="auto"/>
            </w:tcBorders>
            <w:shd w:val="clear" w:color="auto" w:fill="auto"/>
            <w:vAlign w:val="bottom"/>
            <w:hideMark/>
          </w:tcPr>
          <w:p w14:paraId="52BD517E" w14:textId="77777777" w:rsidR="00797E38" w:rsidRPr="00797E38" w:rsidRDefault="00797E38" w:rsidP="00797E38">
            <w:pPr>
              <w:ind w:firstLineChars="100" w:firstLine="220"/>
              <w:rPr>
                <w:sz w:val="22"/>
                <w:szCs w:val="22"/>
                <w:lang w:eastAsia="ru-RU"/>
              </w:rPr>
            </w:pPr>
            <w:r w:rsidRPr="00797E38">
              <w:rPr>
                <w:sz w:val="22"/>
                <w:szCs w:val="22"/>
                <w:lang w:eastAsia="ru-RU"/>
              </w:rPr>
              <w:t>Среднемесячная тарифная ставка</w:t>
            </w:r>
          </w:p>
        </w:tc>
        <w:tc>
          <w:tcPr>
            <w:tcW w:w="1202" w:type="dxa"/>
            <w:tcBorders>
              <w:top w:val="nil"/>
              <w:left w:val="nil"/>
              <w:bottom w:val="single" w:sz="4" w:space="0" w:color="auto"/>
              <w:right w:val="single" w:sz="4" w:space="0" w:color="auto"/>
            </w:tcBorders>
            <w:shd w:val="clear" w:color="auto" w:fill="auto"/>
            <w:noWrap/>
            <w:vAlign w:val="center"/>
            <w:hideMark/>
          </w:tcPr>
          <w:p w14:paraId="43EC34AD" w14:textId="77777777" w:rsidR="00797E38" w:rsidRPr="00797E38" w:rsidRDefault="00797E38" w:rsidP="00797E38">
            <w:pPr>
              <w:jc w:val="center"/>
              <w:rPr>
                <w:sz w:val="22"/>
                <w:szCs w:val="22"/>
                <w:lang w:eastAsia="ru-RU"/>
              </w:rPr>
            </w:pPr>
            <w:r w:rsidRPr="00797E38">
              <w:rPr>
                <w:sz w:val="22"/>
                <w:szCs w:val="22"/>
                <w:lang w:eastAsia="ru-RU"/>
              </w:rPr>
              <w:t>руб.</w:t>
            </w:r>
          </w:p>
        </w:tc>
        <w:tc>
          <w:tcPr>
            <w:tcW w:w="16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7ADABE2" w14:textId="77777777" w:rsidR="00797E38" w:rsidRPr="00797E38" w:rsidRDefault="00797E38" w:rsidP="00797E38">
            <w:pPr>
              <w:jc w:val="center"/>
              <w:rPr>
                <w:sz w:val="22"/>
                <w:szCs w:val="22"/>
                <w:lang w:eastAsia="ru-RU"/>
              </w:rPr>
            </w:pPr>
            <w:r w:rsidRPr="00797E38">
              <w:rPr>
                <w:sz w:val="22"/>
                <w:szCs w:val="22"/>
                <w:lang w:eastAsia="ru-RU"/>
              </w:rPr>
              <w:t xml:space="preserve">               14 424   </w:t>
            </w:r>
          </w:p>
        </w:tc>
        <w:tc>
          <w:tcPr>
            <w:tcW w:w="1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7F18A" w14:textId="77777777" w:rsidR="00797E38" w:rsidRPr="00797E38" w:rsidRDefault="00797E38" w:rsidP="00797E38">
            <w:pPr>
              <w:jc w:val="center"/>
              <w:rPr>
                <w:sz w:val="22"/>
                <w:szCs w:val="22"/>
                <w:lang w:eastAsia="ru-RU"/>
              </w:rPr>
            </w:pPr>
            <w:r w:rsidRPr="00797E38">
              <w:rPr>
                <w:sz w:val="22"/>
                <w:szCs w:val="22"/>
                <w:lang w:eastAsia="ru-RU"/>
              </w:rPr>
              <w:t xml:space="preserve">            14 728   </w:t>
            </w:r>
          </w:p>
        </w:tc>
      </w:tr>
      <w:tr w:rsidR="00797E38" w:rsidRPr="00797E38" w14:paraId="628FF438" w14:textId="77777777" w:rsidTr="00797E38">
        <w:trPr>
          <w:trHeight w:val="990"/>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01448" w14:textId="77777777" w:rsidR="00797E38" w:rsidRPr="00797E38" w:rsidRDefault="00797E38" w:rsidP="00797E38">
            <w:pPr>
              <w:jc w:val="center"/>
              <w:rPr>
                <w:sz w:val="22"/>
                <w:szCs w:val="22"/>
                <w:lang w:eastAsia="ru-RU"/>
              </w:rPr>
            </w:pPr>
            <w:r w:rsidRPr="00797E38">
              <w:rPr>
                <w:sz w:val="22"/>
                <w:szCs w:val="22"/>
                <w:lang w:eastAsia="ru-RU"/>
              </w:rPr>
              <w:t>2.6</w:t>
            </w:r>
          </w:p>
        </w:tc>
        <w:tc>
          <w:tcPr>
            <w:tcW w:w="3911" w:type="dxa"/>
            <w:gridSpan w:val="2"/>
            <w:tcBorders>
              <w:top w:val="single" w:sz="4" w:space="0" w:color="auto"/>
              <w:left w:val="nil"/>
              <w:bottom w:val="single" w:sz="4" w:space="0" w:color="auto"/>
              <w:right w:val="single" w:sz="4" w:space="0" w:color="auto"/>
            </w:tcBorders>
            <w:shd w:val="clear" w:color="auto" w:fill="auto"/>
            <w:vAlign w:val="bottom"/>
            <w:hideMark/>
          </w:tcPr>
          <w:p w14:paraId="2CD6EE4A" w14:textId="77777777" w:rsidR="00797E38" w:rsidRPr="00797E38" w:rsidRDefault="00797E38" w:rsidP="00797E38">
            <w:pPr>
              <w:rPr>
                <w:sz w:val="22"/>
                <w:szCs w:val="22"/>
                <w:lang w:eastAsia="ru-RU"/>
              </w:rPr>
            </w:pPr>
            <w:r w:rsidRPr="00797E38">
              <w:rPr>
                <w:sz w:val="22"/>
                <w:szCs w:val="22"/>
                <w:lang w:eastAsia="ru-RU"/>
              </w:rPr>
              <w:t>Минимальный размер оплаты труда по отраслевому тарифному соглашению</w:t>
            </w:r>
          </w:p>
          <w:p w14:paraId="4C806872" w14:textId="77777777" w:rsidR="00797E38" w:rsidRPr="00797E38" w:rsidRDefault="00797E38" w:rsidP="00797E38">
            <w:pPr>
              <w:rPr>
                <w:sz w:val="22"/>
                <w:szCs w:val="22"/>
                <w:lang w:eastAsia="ru-RU"/>
              </w:rPr>
            </w:pPr>
          </w:p>
        </w:tc>
        <w:tc>
          <w:tcPr>
            <w:tcW w:w="1202" w:type="dxa"/>
            <w:tcBorders>
              <w:top w:val="nil"/>
              <w:left w:val="nil"/>
              <w:bottom w:val="single" w:sz="4" w:space="0" w:color="auto"/>
              <w:right w:val="single" w:sz="4" w:space="0" w:color="auto"/>
            </w:tcBorders>
            <w:shd w:val="clear" w:color="auto" w:fill="auto"/>
            <w:noWrap/>
            <w:vAlign w:val="center"/>
            <w:hideMark/>
          </w:tcPr>
          <w:p w14:paraId="7533B5E7" w14:textId="77777777" w:rsidR="00797E38" w:rsidRPr="00797E38" w:rsidRDefault="00797E38" w:rsidP="00797E38">
            <w:pPr>
              <w:jc w:val="center"/>
              <w:rPr>
                <w:sz w:val="22"/>
                <w:szCs w:val="22"/>
                <w:lang w:eastAsia="ru-RU"/>
              </w:rPr>
            </w:pPr>
            <w:r w:rsidRPr="00797E38">
              <w:rPr>
                <w:sz w:val="22"/>
                <w:szCs w:val="22"/>
                <w:lang w:eastAsia="ru-RU"/>
              </w:rPr>
              <w:t>руб.</w:t>
            </w:r>
          </w:p>
        </w:tc>
        <w:tc>
          <w:tcPr>
            <w:tcW w:w="16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D64C9D" w14:textId="77777777" w:rsidR="00797E38" w:rsidRPr="00797E38" w:rsidRDefault="00797E38" w:rsidP="00797E38">
            <w:pPr>
              <w:jc w:val="center"/>
              <w:rPr>
                <w:sz w:val="22"/>
                <w:szCs w:val="22"/>
                <w:lang w:eastAsia="ru-RU"/>
              </w:rPr>
            </w:pPr>
            <w:r w:rsidRPr="00797E38">
              <w:rPr>
                <w:sz w:val="22"/>
                <w:szCs w:val="22"/>
                <w:lang w:eastAsia="ru-RU"/>
              </w:rPr>
              <w:t xml:space="preserve">               18 313   </w:t>
            </w:r>
          </w:p>
        </w:tc>
        <w:tc>
          <w:tcPr>
            <w:tcW w:w="1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5F9E0" w14:textId="77777777" w:rsidR="00797E38" w:rsidRPr="00797E38" w:rsidRDefault="00797E38" w:rsidP="00797E38">
            <w:pPr>
              <w:jc w:val="center"/>
              <w:rPr>
                <w:sz w:val="22"/>
                <w:szCs w:val="22"/>
                <w:lang w:eastAsia="ru-RU"/>
              </w:rPr>
            </w:pPr>
            <w:r w:rsidRPr="00797E38">
              <w:rPr>
                <w:sz w:val="22"/>
                <w:szCs w:val="22"/>
                <w:lang w:eastAsia="ru-RU"/>
              </w:rPr>
              <w:t xml:space="preserve">            14 664   </w:t>
            </w:r>
          </w:p>
        </w:tc>
      </w:tr>
      <w:tr w:rsidR="00797E38" w:rsidRPr="00797E38" w14:paraId="6149C699" w14:textId="77777777" w:rsidTr="00797E38">
        <w:trPr>
          <w:trHeight w:val="1095"/>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8ED1F" w14:textId="77777777" w:rsidR="00797E38" w:rsidRPr="00797E38" w:rsidRDefault="00797E38" w:rsidP="00797E38">
            <w:pPr>
              <w:jc w:val="center"/>
              <w:rPr>
                <w:sz w:val="22"/>
                <w:szCs w:val="22"/>
                <w:lang w:eastAsia="ru-RU"/>
              </w:rPr>
            </w:pPr>
            <w:r w:rsidRPr="00797E38">
              <w:rPr>
                <w:sz w:val="22"/>
                <w:szCs w:val="22"/>
                <w:lang w:eastAsia="ru-RU"/>
              </w:rPr>
              <w:t>2.7</w:t>
            </w:r>
          </w:p>
        </w:tc>
        <w:tc>
          <w:tcPr>
            <w:tcW w:w="3911" w:type="dxa"/>
            <w:gridSpan w:val="2"/>
            <w:tcBorders>
              <w:top w:val="single" w:sz="4" w:space="0" w:color="auto"/>
              <w:left w:val="nil"/>
              <w:bottom w:val="single" w:sz="4" w:space="0" w:color="auto"/>
              <w:right w:val="single" w:sz="4" w:space="0" w:color="auto"/>
            </w:tcBorders>
            <w:shd w:val="clear" w:color="auto" w:fill="auto"/>
            <w:vAlign w:val="bottom"/>
            <w:hideMark/>
          </w:tcPr>
          <w:p w14:paraId="50CDA3DD" w14:textId="77777777" w:rsidR="00797E38" w:rsidRPr="00797E38" w:rsidRDefault="00797E38" w:rsidP="00797E38">
            <w:pPr>
              <w:rPr>
                <w:sz w:val="22"/>
                <w:szCs w:val="22"/>
                <w:lang w:eastAsia="ru-RU"/>
              </w:rPr>
            </w:pPr>
            <w:r w:rsidRPr="00797E38">
              <w:rPr>
                <w:sz w:val="22"/>
                <w:szCs w:val="22"/>
                <w:lang w:eastAsia="ru-RU"/>
              </w:rPr>
              <w:t>Выплаты, связанные с режимом работы и условиями труда на 1 работника в месяц</w:t>
            </w:r>
          </w:p>
        </w:tc>
        <w:tc>
          <w:tcPr>
            <w:tcW w:w="1202" w:type="dxa"/>
            <w:tcBorders>
              <w:top w:val="nil"/>
              <w:left w:val="nil"/>
              <w:bottom w:val="single" w:sz="4" w:space="0" w:color="auto"/>
              <w:right w:val="single" w:sz="4" w:space="0" w:color="auto"/>
            </w:tcBorders>
            <w:shd w:val="clear" w:color="auto" w:fill="auto"/>
            <w:noWrap/>
            <w:vAlign w:val="center"/>
            <w:hideMark/>
          </w:tcPr>
          <w:p w14:paraId="7C143ACF" w14:textId="77777777" w:rsidR="00797E38" w:rsidRPr="00797E38" w:rsidRDefault="00797E38" w:rsidP="00797E38">
            <w:pPr>
              <w:jc w:val="center"/>
              <w:rPr>
                <w:sz w:val="22"/>
                <w:szCs w:val="22"/>
                <w:lang w:eastAsia="ru-RU"/>
              </w:rPr>
            </w:pPr>
            <w:r w:rsidRPr="00797E38">
              <w:rPr>
                <w:sz w:val="22"/>
                <w:szCs w:val="22"/>
                <w:lang w:eastAsia="ru-RU"/>
              </w:rPr>
              <w:t>руб.</w:t>
            </w:r>
          </w:p>
        </w:tc>
        <w:tc>
          <w:tcPr>
            <w:tcW w:w="16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F211C20" w14:textId="77777777" w:rsidR="00797E38" w:rsidRPr="00797E38" w:rsidRDefault="00797E38" w:rsidP="00797E38">
            <w:pPr>
              <w:jc w:val="center"/>
              <w:rPr>
                <w:sz w:val="22"/>
                <w:szCs w:val="22"/>
                <w:lang w:eastAsia="ru-RU"/>
              </w:rPr>
            </w:pPr>
            <w:r w:rsidRPr="00797E38">
              <w:rPr>
                <w:sz w:val="22"/>
                <w:szCs w:val="22"/>
                <w:lang w:eastAsia="ru-RU"/>
              </w:rPr>
              <w:t xml:space="preserve">                     -     </w:t>
            </w:r>
          </w:p>
        </w:tc>
        <w:tc>
          <w:tcPr>
            <w:tcW w:w="1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0B418" w14:textId="77777777" w:rsidR="00797E38" w:rsidRPr="00797E38" w:rsidRDefault="00797E38" w:rsidP="00797E38">
            <w:pPr>
              <w:jc w:val="center"/>
              <w:rPr>
                <w:sz w:val="22"/>
                <w:szCs w:val="22"/>
                <w:lang w:eastAsia="ru-RU"/>
              </w:rPr>
            </w:pPr>
            <w:r w:rsidRPr="00797E38">
              <w:rPr>
                <w:sz w:val="22"/>
                <w:szCs w:val="22"/>
                <w:lang w:eastAsia="ru-RU"/>
              </w:rPr>
              <w:t> </w:t>
            </w:r>
          </w:p>
        </w:tc>
      </w:tr>
      <w:tr w:rsidR="00797E38" w:rsidRPr="00797E38" w14:paraId="2E644B50" w14:textId="77777777" w:rsidTr="00797E38">
        <w:trPr>
          <w:trHeight w:val="288"/>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4B92A" w14:textId="77777777" w:rsidR="00797E38" w:rsidRPr="00797E38" w:rsidRDefault="00797E38" w:rsidP="00797E38">
            <w:pPr>
              <w:jc w:val="center"/>
              <w:rPr>
                <w:sz w:val="22"/>
                <w:szCs w:val="22"/>
                <w:lang w:eastAsia="ru-RU"/>
              </w:rPr>
            </w:pPr>
            <w:r w:rsidRPr="00797E38">
              <w:rPr>
                <w:sz w:val="22"/>
                <w:szCs w:val="22"/>
                <w:lang w:eastAsia="ru-RU"/>
              </w:rPr>
              <w:t>2.7.1</w:t>
            </w:r>
          </w:p>
        </w:tc>
        <w:tc>
          <w:tcPr>
            <w:tcW w:w="3911" w:type="dxa"/>
            <w:gridSpan w:val="2"/>
            <w:tcBorders>
              <w:top w:val="single" w:sz="4" w:space="0" w:color="auto"/>
              <w:left w:val="nil"/>
              <w:bottom w:val="single" w:sz="4" w:space="0" w:color="auto"/>
              <w:right w:val="single" w:sz="4" w:space="0" w:color="auto"/>
            </w:tcBorders>
            <w:shd w:val="clear" w:color="auto" w:fill="auto"/>
            <w:vAlign w:val="bottom"/>
            <w:hideMark/>
          </w:tcPr>
          <w:p w14:paraId="5B507B70" w14:textId="77777777" w:rsidR="00797E38" w:rsidRPr="00797E38" w:rsidRDefault="00797E38" w:rsidP="00797E38">
            <w:pPr>
              <w:ind w:firstLineChars="200" w:firstLine="440"/>
              <w:rPr>
                <w:sz w:val="22"/>
                <w:szCs w:val="22"/>
                <w:lang w:eastAsia="ru-RU"/>
              </w:rPr>
            </w:pPr>
            <w:r w:rsidRPr="00797E38">
              <w:rPr>
                <w:sz w:val="22"/>
                <w:szCs w:val="22"/>
                <w:lang w:eastAsia="ru-RU"/>
              </w:rPr>
              <w:t>Процент</w:t>
            </w:r>
          </w:p>
        </w:tc>
        <w:tc>
          <w:tcPr>
            <w:tcW w:w="1202" w:type="dxa"/>
            <w:tcBorders>
              <w:top w:val="nil"/>
              <w:left w:val="nil"/>
              <w:bottom w:val="single" w:sz="4" w:space="0" w:color="auto"/>
              <w:right w:val="single" w:sz="4" w:space="0" w:color="auto"/>
            </w:tcBorders>
            <w:shd w:val="clear" w:color="auto" w:fill="auto"/>
            <w:noWrap/>
            <w:vAlign w:val="bottom"/>
            <w:hideMark/>
          </w:tcPr>
          <w:p w14:paraId="399C6934" w14:textId="77777777" w:rsidR="00797E38" w:rsidRPr="00797E38" w:rsidRDefault="00797E38" w:rsidP="00797E38">
            <w:pPr>
              <w:jc w:val="center"/>
              <w:rPr>
                <w:sz w:val="22"/>
                <w:szCs w:val="22"/>
                <w:lang w:eastAsia="ru-RU"/>
              </w:rPr>
            </w:pPr>
            <w:r w:rsidRPr="00797E38">
              <w:rPr>
                <w:sz w:val="22"/>
                <w:szCs w:val="22"/>
                <w:lang w:eastAsia="ru-RU"/>
              </w:rPr>
              <w:t>%</w:t>
            </w:r>
          </w:p>
        </w:tc>
        <w:tc>
          <w:tcPr>
            <w:tcW w:w="16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07CD0D9" w14:textId="77777777" w:rsidR="00797E38" w:rsidRPr="00797E38" w:rsidRDefault="00797E38" w:rsidP="00797E38">
            <w:pPr>
              <w:jc w:val="center"/>
              <w:rPr>
                <w:sz w:val="22"/>
                <w:szCs w:val="22"/>
                <w:lang w:eastAsia="ru-RU"/>
              </w:rPr>
            </w:pPr>
            <w:r w:rsidRPr="00797E38">
              <w:rPr>
                <w:sz w:val="22"/>
                <w:szCs w:val="22"/>
                <w:lang w:eastAsia="ru-RU"/>
              </w:rPr>
              <w:t xml:space="preserve">                     -     </w:t>
            </w:r>
          </w:p>
        </w:tc>
        <w:tc>
          <w:tcPr>
            <w:tcW w:w="1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4F053" w14:textId="77777777" w:rsidR="00797E38" w:rsidRPr="00797E38" w:rsidRDefault="00797E38" w:rsidP="00797E38">
            <w:pPr>
              <w:jc w:val="center"/>
              <w:rPr>
                <w:sz w:val="22"/>
                <w:szCs w:val="22"/>
                <w:lang w:eastAsia="ru-RU"/>
              </w:rPr>
            </w:pPr>
            <w:r w:rsidRPr="00797E38">
              <w:rPr>
                <w:sz w:val="22"/>
                <w:szCs w:val="22"/>
                <w:lang w:eastAsia="ru-RU"/>
              </w:rPr>
              <w:t> </w:t>
            </w:r>
          </w:p>
        </w:tc>
      </w:tr>
      <w:tr w:rsidR="00797E38" w:rsidRPr="00797E38" w14:paraId="1837B1D4" w14:textId="77777777" w:rsidTr="00797E38">
        <w:trPr>
          <w:trHeight w:val="288"/>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A0784" w14:textId="77777777" w:rsidR="00797E38" w:rsidRPr="00797E38" w:rsidRDefault="00797E38" w:rsidP="00797E38">
            <w:pPr>
              <w:jc w:val="center"/>
              <w:rPr>
                <w:sz w:val="22"/>
                <w:szCs w:val="22"/>
                <w:lang w:eastAsia="ru-RU"/>
              </w:rPr>
            </w:pPr>
            <w:r w:rsidRPr="00797E38">
              <w:rPr>
                <w:sz w:val="22"/>
                <w:szCs w:val="22"/>
                <w:lang w:eastAsia="ru-RU"/>
              </w:rPr>
              <w:t>2.7.2</w:t>
            </w:r>
          </w:p>
        </w:tc>
        <w:tc>
          <w:tcPr>
            <w:tcW w:w="3911" w:type="dxa"/>
            <w:gridSpan w:val="2"/>
            <w:tcBorders>
              <w:top w:val="single" w:sz="4" w:space="0" w:color="auto"/>
              <w:left w:val="nil"/>
              <w:bottom w:val="single" w:sz="4" w:space="0" w:color="auto"/>
              <w:right w:val="single" w:sz="4" w:space="0" w:color="auto"/>
            </w:tcBorders>
            <w:shd w:val="clear" w:color="auto" w:fill="auto"/>
            <w:vAlign w:val="bottom"/>
            <w:hideMark/>
          </w:tcPr>
          <w:p w14:paraId="0DEF296C" w14:textId="77777777" w:rsidR="00797E38" w:rsidRPr="00797E38" w:rsidRDefault="00797E38" w:rsidP="00797E38">
            <w:pPr>
              <w:ind w:firstLineChars="200" w:firstLine="440"/>
              <w:rPr>
                <w:sz w:val="22"/>
                <w:szCs w:val="22"/>
                <w:lang w:eastAsia="ru-RU"/>
              </w:rPr>
            </w:pPr>
            <w:r w:rsidRPr="00797E38">
              <w:rPr>
                <w:sz w:val="22"/>
                <w:szCs w:val="22"/>
                <w:lang w:eastAsia="ru-RU"/>
              </w:rPr>
              <w:t>Сумма выплат</w:t>
            </w:r>
          </w:p>
        </w:tc>
        <w:tc>
          <w:tcPr>
            <w:tcW w:w="1202" w:type="dxa"/>
            <w:tcBorders>
              <w:top w:val="nil"/>
              <w:left w:val="nil"/>
              <w:bottom w:val="single" w:sz="4" w:space="0" w:color="auto"/>
              <w:right w:val="single" w:sz="4" w:space="0" w:color="auto"/>
            </w:tcBorders>
            <w:shd w:val="clear" w:color="auto" w:fill="auto"/>
            <w:noWrap/>
            <w:vAlign w:val="bottom"/>
            <w:hideMark/>
          </w:tcPr>
          <w:p w14:paraId="2B14DF3D" w14:textId="77777777" w:rsidR="00797E38" w:rsidRPr="00797E38" w:rsidRDefault="00797E38" w:rsidP="00797E38">
            <w:pPr>
              <w:jc w:val="center"/>
              <w:rPr>
                <w:sz w:val="22"/>
                <w:szCs w:val="22"/>
                <w:lang w:eastAsia="ru-RU"/>
              </w:rPr>
            </w:pPr>
            <w:r w:rsidRPr="00797E38">
              <w:rPr>
                <w:sz w:val="22"/>
                <w:szCs w:val="22"/>
                <w:lang w:eastAsia="ru-RU"/>
              </w:rPr>
              <w:t>руб.</w:t>
            </w:r>
          </w:p>
        </w:tc>
        <w:tc>
          <w:tcPr>
            <w:tcW w:w="16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AC4FA2E" w14:textId="77777777" w:rsidR="00797E38" w:rsidRPr="00797E38" w:rsidRDefault="00797E38" w:rsidP="00797E38">
            <w:pPr>
              <w:jc w:val="center"/>
              <w:rPr>
                <w:sz w:val="22"/>
                <w:szCs w:val="22"/>
                <w:lang w:eastAsia="ru-RU"/>
              </w:rPr>
            </w:pPr>
            <w:r w:rsidRPr="00797E38">
              <w:rPr>
                <w:sz w:val="22"/>
                <w:szCs w:val="22"/>
                <w:lang w:eastAsia="ru-RU"/>
              </w:rPr>
              <w:t xml:space="preserve">                     -     </w:t>
            </w:r>
          </w:p>
        </w:tc>
        <w:tc>
          <w:tcPr>
            <w:tcW w:w="1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E9A71" w14:textId="77777777" w:rsidR="00797E38" w:rsidRPr="00797E38" w:rsidRDefault="00797E38" w:rsidP="00797E38">
            <w:pPr>
              <w:jc w:val="center"/>
              <w:rPr>
                <w:sz w:val="22"/>
                <w:szCs w:val="22"/>
                <w:lang w:eastAsia="ru-RU"/>
              </w:rPr>
            </w:pPr>
            <w:r w:rsidRPr="00797E38">
              <w:rPr>
                <w:sz w:val="22"/>
                <w:szCs w:val="22"/>
                <w:lang w:eastAsia="ru-RU"/>
              </w:rPr>
              <w:t> </w:t>
            </w:r>
          </w:p>
        </w:tc>
      </w:tr>
      <w:tr w:rsidR="00797E38" w:rsidRPr="00797E38" w14:paraId="6CC2B5D2" w14:textId="77777777" w:rsidTr="00797E38">
        <w:trPr>
          <w:trHeight w:val="288"/>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DBE26" w14:textId="77777777" w:rsidR="00797E38" w:rsidRPr="00797E38" w:rsidRDefault="00797E38" w:rsidP="00797E38">
            <w:pPr>
              <w:jc w:val="center"/>
              <w:rPr>
                <w:sz w:val="22"/>
                <w:szCs w:val="22"/>
                <w:lang w:eastAsia="ru-RU"/>
              </w:rPr>
            </w:pPr>
            <w:r w:rsidRPr="00797E38">
              <w:rPr>
                <w:sz w:val="22"/>
                <w:szCs w:val="22"/>
                <w:lang w:eastAsia="ru-RU"/>
              </w:rPr>
              <w:t>2.8</w:t>
            </w:r>
          </w:p>
        </w:tc>
        <w:tc>
          <w:tcPr>
            <w:tcW w:w="3911" w:type="dxa"/>
            <w:gridSpan w:val="2"/>
            <w:tcBorders>
              <w:top w:val="single" w:sz="4" w:space="0" w:color="auto"/>
              <w:left w:val="nil"/>
              <w:bottom w:val="single" w:sz="4" w:space="0" w:color="auto"/>
              <w:right w:val="single" w:sz="4" w:space="0" w:color="auto"/>
            </w:tcBorders>
            <w:shd w:val="clear" w:color="auto" w:fill="auto"/>
            <w:vAlign w:val="bottom"/>
            <w:hideMark/>
          </w:tcPr>
          <w:p w14:paraId="4364911F" w14:textId="77777777" w:rsidR="00797E38" w:rsidRPr="00797E38" w:rsidRDefault="00797E38" w:rsidP="00797E38">
            <w:pPr>
              <w:ind w:firstLineChars="100" w:firstLine="221"/>
              <w:rPr>
                <w:b/>
                <w:bCs/>
                <w:sz w:val="22"/>
                <w:szCs w:val="22"/>
                <w:lang w:eastAsia="ru-RU"/>
              </w:rPr>
            </w:pPr>
            <w:r w:rsidRPr="00797E38">
              <w:rPr>
                <w:b/>
                <w:bCs/>
                <w:sz w:val="22"/>
                <w:szCs w:val="22"/>
                <w:lang w:eastAsia="ru-RU"/>
              </w:rPr>
              <w:t>Текущее премирование</w:t>
            </w:r>
          </w:p>
        </w:tc>
        <w:tc>
          <w:tcPr>
            <w:tcW w:w="1202" w:type="dxa"/>
            <w:tcBorders>
              <w:top w:val="nil"/>
              <w:left w:val="nil"/>
              <w:bottom w:val="single" w:sz="4" w:space="0" w:color="auto"/>
              <w:right w:val="single" w:sz="4" w:space="0" w:color="auto"/>
            </w:tcBorders>
            <w:shd w:val="clear" w:color="auto" w:fill="auto"/>
            <w:noWrap/>
            <w:vAlign w:val="bottom"/>
            <w:hideMark/>
          </w:tcPr>
          <w:p w14:paraId="04201986" w14:textId="77777777" w:rsidR="00797E38" w:rsidRPr="00797E38" w:rsidRDefault="00797E38" w:rsidP="00797E38">
            <w:pPr>
              <w:jc w:val="center"/>
              <w:rPr>
                <w:b/>
                <w:bCs/>
                <w:sz w:val="22"/>
                <w:szCs w:val="22"/>
                <w:lang w:eastAsia="ru-RU"/>
              </w:rPr>
            </w:pPr>
            <w:r w:rsidRPr="00797E38">
              <w:rPr>
                <w:b/>
                <w:bCs/>
                <w:sz w:val="22"/>
                <w:szCs w:val="22"/>
                <w:lang w:eastAsia="ru-RU"/>
              </w:rPr>
              <w:t> </w:t>
            </w:r>
          </w:p>
        </w:tc>
        <w:tc>
          <w:tcPr>
            <w:tcW w:w="16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E7FD330" w14:textId="77777777" w:rsidR="00797E38" w:rsidRPr="00797E38" w:rsidRDefault="00797E38" w:rsidP="00797E38">
            <w:pPr>
              <w:jc w:val="center"/>
              <w:rPr>
                <w:sz w:val="22"/>
                <w:szCs w:val="22"/>
                <w:lang w:eastAsia="ru-RU"/>
              </w:rPr>
            </w:pPr>
            <w:r w:rsidRPr="00797E38">
              <w:rPr>
                <w:sz w:val="22"/>
                <w:szCs w:val="22"/>
                <w:lang w:eastAsia="ru-RU"/>
              </w:rPr>
              <w:t> </w:t>
            </w:r>
          </w:p>
        </w:tc>
        <w:tc>
          <w:tcPr>
            <w:tcW w:w="1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5CA67" w14:textId="77777777" w:rsidR="00797E38" w:rsidRPr="00797E38" w:rsidRDefault="00797E38" w:rsidP="00797E38">
            <w:pPr>
              <w:jc w:val="center"/>
              <w:rPr>
                <w:sz w:val="22"/>
                <w:szCs w:val="22"/>
                <w:lang w:eastAsia="ru-RU"/>
              </w:rPr>
            </w:pPr>
            <w:r w:rsidRPr="00797E38">
              <w:rPr>
                <w:sz w:val="22"/>
                <w:szCs w:val="22"/>
                <w:lang w:eastAsia="ru-RU"/>
              </w:rPr>
              <w:t> </w:t>
            </w:r>
          </w:p>
        </w:tc>
      </w:tr>
      <w:tr w:rsidR="00797E38" w:rsidRPr="00797E38" w14:paraId="58540ED6" w14:textId="77777777" w:rsidTr="00797E38">
        <w:trPr>
          <w:trHeight w:val="288"/>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C6226B" w14:textId="77777777" w:rsidR="00797E38" w:rsidRPr="00797E38" w:rsidRDefault="00797E38" w:rsidP="00797E38">
            <w:pPr>
              <w:jc w:val="center"/>
              <w:rPr>
                <w:sz w:val="22"/>
                <w:szCs w:val="22"/>
                <w:lang w:eastAsia="ru-RU"/>
              </w:rPr>
            </w:pPr>
            <w:r w:rsidRPr="00797E38">
              <w:rPr>
                <w:sz w:val="22"/>
                <w:szCs w:val="22"/>
                <w:lang w:eastAsia="ru-RU"/>
              </w:rPr>
              <w:t>2.8.1</w:t>
            </w:r>
          </w:p>
        </w:tc>
        <w:tc>
          <w:tcPr>
            <w:tcW w:w="3911" w:type="dxa"/>
            <w:gridSpan w:val="2"/>
            <w:tcBorders>
              <w:top w:val="single" w:sz="4" w:space="0" w:color="auto"/>
              <w:left w:val="nil"/>
              <w:bottom w:val="single" w:sz="4" w:space="0" w:color="auto"/>
              <w:right w:val="single" w:sz="4" w:space="0" w:color="auto"/>
            </w:tcBorders>
            <w:shd w:val="clear" w:color="auto" w:fill="auto"/>
            <w:vAlign w:val="bottom"/>
            <w:hideMark/>
          </w:tcPr>
          <w:p w14:paraId="4023105A" w14:textId="77777777" w:rsidR="00797E38" w:rsidRPr="00797E38" w:rsidRDefault="00797E38" w:rsidP="00797E38">
            <w:pPr>
              <w:ind w:firstLineChars="200" w:firstLine="440"/>
              <w:rPr>
                <w:sz w:val="22"/>
                <w:szCs w:val="22"/>
                <w:lang w:eastAsia="ru-RU"/>
              </w:rPr>
            </w:pPr>
            <w:r w:rsidRPr="00797E38">
              <w:rPr>
                <w:sz w:val="22"/>
                <w:szCs w:val="22"/>
                <w:lang w:eastAsia="ru-RU"/>
              </w:rPr>
              <w:t>процент</w:t>
            </w:r>
          </w:p>
        </w:tc>
        <w:tc>
          <w:tcPr>
            <w:tcW w:w="1202" w:type="dxa"/>
            <w:tcBorders>
              <w:top w:val="nil"/>
              <w:left w:val="nil"/>
              <w:bottom w:val="single" w:sz="4" w:space="0" w:color="auto"/>
              <w:right w:val="single" w:sz="4" w:space="0" w:color="auto"/>
            </w:tcBorders>
            <w:shd w:val="clear" w:color="auto" w:fill="auto"/>
            <w:noWrap/>
            <w:vAlign w:val="bottom"/>
            <w:hideMark/>
          </w:tcPr>
          <w:p w14:paraId="1C37305A" w14:textId="77777777" w:rsidR="00797E38" w:rsidRPr="00797E38" w:rsidRDefault="00797E38" w:rsidP="00797E38">
            <w:pPr>
              <w:jc w:val="center"/>
              <w:rPr>
                <w:sz w:val="22"/>
                <w:szCs w:val="22"/>
                <w:lang w:eastAsia="ru-RU"/>
              </w:rPr>
            </w:pPr>
            <w:r w:rsidRPr="00797E38">
              <w:rPr>
                <w:sz w:val="22"/>
                <w:szCs w:val="22"/>
                <w:lang w:eastAsia="ru-RU"/>
              </w:rPr>
              <w:t>%</w:t>
            </w:r>
          </w:p>
        </w:tc>
        <w:tc>
          <w:tcPr>
            <w:tcW w:w="16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C46B681" w14:textId="77777777" w:rsidR="00797E38" w:rsidRPr="00797E38" w:rsidRDefault="00797E38" w:rsidP="00797E38">
            <w:pPr>
              <w:jc w:val="center"/>
              <w:rPr>
                <w:sz w:val="22"/>
                <w:szCs w:val="22"/>
                <w:lang w:eastAsia="ru-RU"/>
              </w:rPr>
            </w:pPr>
            <w:r w:rsidRPr="00797E38">
              <w:rPr>
                <w:sz w:val="22"/>
                <w:szCs w:val="22"/>
                <w:lang w:eastAsia="ru-RU"/>
              </w:rPr>
              <w:t>40</w:t>
            </w:r>
          </w:p>
        </w:tc>
        <w:tc>
          <w:tcPr>
            <w:tcW w:w="1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4231F" w14:textId="77777777" w:rsidR="00797E38" w:rsidRPr="00797E38" w:rsidRDefault="00797E38" w:rsidP="00797E38">
            <w:pPr>
              <w:jc w:val="center"/>
              <w:rPr>
                <w:sz w:val="22"/>
                <w:szCs w:val="22"/>
                <w:lang w:eastAsia="ru-RU"/>
              </w:rPr>
            </w:pPr>
            <w:r w:rsidRPr="00797E38">
              <w:rPr>
                <w:sz w:val="22"/>
                <w:szCs w:val="22"/>
                <w:lang w:eastAsia="ru-RU"/>
              </w:rPr>
              <w:t>35</w:t>
            </w:r>
          </w:p>
        </w:tc>
      </w:tr>
      <w:tr w:rsidR="00797E38" w:rsidRPr="00797E38" w14:paraId="207C9826" w14:textId="77777777" w:rsidTr="00797E38">
        <w:trPr>
          <w:trHeight w:val="288"/>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A18E3" w14:textId="77777777" w:rsidR="00797E38" w:rsidRPr="00797E38" w:rsidRDefault="00797E38" w:rsidP="00797E38">
            <w:pPr>
              <w:jc w:val="center"/>
              <w:rPr>
                <w:sz w:val="22"/>
                <w:szCs w:val="22"/>
                <w:lang w:eastAsia="ru-RU"/>
              </w:rPr>
            </w:pPr>
            <w:r w:rsidRPr="00797E38">
              <w:rPr>
                <w:sz w:val="22"/>
                <w:szCs w:val="22"/>
                <w:lang w:eastAsia="ru-RU"/>
              </w:rPr>
              <w:t>2.8.2</w:t>
            </w:r>
          </w:p>
        </w:tc>
        <w:tc>
          <w:tcPr>
            <w:tcW w:w="3911" w:type="dxa"/>
            <w:gridSpan w:val="2"/>
            <w:tcBorders>
              <w:top w:val="single" w:sz="4" w:space="0" w:color="auto"/>
              <w:left w:val="nil"/>
              <w:bottom w:val="single" w:sz="4" w:space="0" w:color="auto"/>
              <w:right w:val="single" w:sz="4" w:space="0" w:color="auto"/>
            </w:tcBorders>
            <w:shd w:val="clear" w:color="auto" w:fill="auto"/>
            <w:vAlign w:val="bottom"/>
            <w:hideMark/>
          </w:tcPr>
          <w:p w14:paraId="03297A96" w14:textId="77777777" w:rsidR="00797E38" w:rsidRPr="00797E38" w:rsidRDefault="00797E38" w:rsidP="00797E38">
            <w:pPr>
              <w:ind w:firstLineChars="200" w:firstLine="440"/>
              <w:rPr>
                <w:sz w:val="22"/>
                <w:szCs w:val="22"/>
                <w:lang w:eastAsia="ru-RU"/>
              </w:rPr>
            </w:pPr>
            <w:r w:rsidRPr="00797E38">
              <w:rPr>
                <w:sz w:val="22"/>
                <w:szCs w:val="22"/>
                <w:lang w:eastAsia="ru-RU"/>
              </w:rPr>
              <w:t>сумма выплат</w:t>
            </w:r>
          </w:p>
        </w:tc>
        <w:tc>
          <w:tcPr>
            <w:tcW w:w="1202" w:type="dxa"/>
            <w:tcBorders>
              <w:top w:val="nil"/>
              <w:left w:val="nil"/>
              <w:bottom w:val="single" w:sz="4" w:space="0" w:color="auto"/>
              <w:right w:val="single" w:sz="4" w:space="0" w:color="auto"/>
            </w:tcBorders>
            <w:shd w:val="clear" w:color="auto" w:fill="auto"/>
            <w:noWrap/>
            <w:vAlign w:val="bottom"/>
            <w:hideMark/>
          </w:tcPr>
          <w:p w14:paraId="69506FDB" w14:textId="77777777" w:rsidR="00797E38" w:rsidRPr="00797E38" w:rsidRDefault="00797E38" w:rsidP="00797E38">
            <w:pPr>
              <w:jc w:val="center"/>
              <w:rPr>
                <w:sz w:val="22"/>
                <w:szCs w:val="22"/>
                <w:lang w:eastAsia="ru-RU"/>
              </w:rPr>
            </w:pPr>
            <w:r w:rsidRPr="00797E38">
              <w:rPr>
                <w:sz w:val="22"/>
                <w:szCs w:val="22"/>
                <w:lang w:eastAsia="ru-RU"/>
              </w:rPr>
              <w:t>руб.</w:t>
            </w:r>
          </w:p>
        </w:tc>
        <w:tc>
          <w:tcPr>
            <w:tcW w:w="16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DE01A93" w14:textId="77777777" w:rsidR="00797E38" w:rsidRPr="00797E38" w:rsidRDefault="00797E38" w:rsidP="00797E38">
            <w:pPr>
              <w:jc w:val="center"/>
              <w:rPr>
                <w:sz w:val="22"/>
                <w:szCs w:val="22"/>
                <w:lang w:eastAsia="ru-RU"/>
              </w:rPr>
            </w:pPr>
            <w:r w:rsidRPr="00797E38">
              <w:rPr>
                <w:sz w:val="22"/>
                <w:szCs w:val="22"/>
                <w:lang w:eastAsia="ru-RU"/>
              </w:rPr>
              <w:t xml:space="preserve">        801 197,94   </w:t>
            </w:r>
          </w:p>
        </w:tc>
        <w:tc>
          <w:tcPr>
            <w:tcW w:w="1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8471B" w14:textId="77777777" w:rsidR="00797E38" w:rsidRPr="00797E38" w:rsidRDefault="00797E38" w:rsidP="00797E38">
            <w:pPr>
              <w:jc w:val="center"/>
              <w:rPr>
                <w:sz w:val="22"/>
                <w:szCs w:val="22"/>
                <w:lang w:eastAsia="ru-RU"/>
              </w:rPr>
            </w:pPr>
            <w:r w:rsidRPr="00797E38">
              <w:rPr>
                <w:sz w:val="22"/>
                <w:szCs w:val="22"/>
                <w:lang w:eastAsia="ru-RU"/>
              </w:rPr>
              <w:t xml:space="preserve">      274 513,68   </w:t>
            </w:r>
          </w:p>
        </w:tc>
      </w:tr>
      <w:tr w:rsidR="00797E38" w:rsidRPr="00797E38" w14:paraId="7E43B5F2" w14:textId="77777777" w:rsidTr="00797E38">
        <w:trPr>
          <w:trHeight w:val="288"/>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E5AC44" w14:textId="77777777" w:rsidR="00797E38" w:rsidRPr="00797E38" w:rsidRDefault="00797E38" w:rsidP="00797E38">
            <w:pPr>
              <w:jc w:val="center"/>
              <w:rPr>
                <w:b/>
                <w:bCs/>
                <w:sz w:val="22"/>
                <w:szCs w:val="22"/>
                <w:lang w:eastAsia="ru-RU"/>
              </w:rPr>
            </w:pPr>
            <w:r w:rsidRPr="00797E38">
              <w:rPr>
                <w:b/>
                <w:bCs/>
                <w:sz w:val="22"/>
                <w:szCs w:val="22"/>
                <w:lang w:eastAsia="ru-RU"/>
              </w:rPr>
              <w:t>2.9</w:t>
            </w:r>
          </w:p>
        </w:tc>
        <w:tc>
          <w:tcPr>
            <w:tcW w:w="3911" w:type="dxa"/>
            <w:gridSpan w:val="2"/>
            <w:tcBorders>
              <w:top w:val="single" w:sz="4" w:space="0" w:color="auto"/>
              <w:left w:val="nil"/>
              <w:bottom w:val="single" w:sz="4" w:space="0" w:color="auto"/>
              <w:right w:val="single" w:sz="4" w:space="0" w:color="auto"/>
            </w:tcBorders>
            <w:shd w:val="clear" w:color="auto" w:fill="auto"/>
            <w:vAlign w:val="bottom"/>
            <w:hideMark/>
          </w:tcPr>
          <w:p w14:paraId="140E8AF7" w14:textId="77777777" w:rsidR="00797E38" w:rsidRPr="00797E38" w:rsidRDefault="00797E38" w:rsidP="00797E38">
            <w:pPr>
              <w:ind w:firstLineChars="100" w:firstLine="221"/>
              <w:rPr>
                <w:b/>
                <w:bCs/>
                <w:sz w:val="22"/>
                <w:szCs w:val="22"/>
                <w:lang w:eastAsia="ru-RU"/>
              </w:rPr>
            </w:pPr>
            <w:r w:rsidRPr="00797E38">
              <w:rPr>
                <w:b/>
                <w:bCs/>
                <w:sz w:val="22"/>
                <w:szCs w:val="22"/>
                <w:lang w:eastAsia="ru-RU"/>
              </w:rPr>
              <w:t>Доп. премирование, включая вознаграждение за выслугу лет</w:t>
            </w:r>
          </w:p>
        </w:tc>
        <w:tc>
          <w:tcPr>
            <w:tcW w:w="1202" w:type="dxa"/>
            <w:tcBorders>
              <w:top w:val="nil"/>
              <w:left w:val="nil"/>
              <w:bottom w:val="single" w:sz="4" w:space="0" w:color="auto"/>
              <w:right w:val="single" w:sz="4" w:space="0" w:color="auto"/>
            </w:tcBorders>
            <w:shd w:val="clear" w:color="auto" w:fill="auto"/>
            <w:noWrap/>
            <w:vAlign w:val="center"/>
            <w:hideMark/>
          </w:tcPr>
          <w:p w14:paraId="0CF5EC8B" w14:textId="77777777" w:rsidR="00797E38" w:rsidRPr="00797E38" w:rsidRDefault="00797E38" w:rsidP="00797E38">
            <w:pPr>
              <w:jc w:val="center"/>
              <w:rPr>
                <w:b/>
                <w:bCs/>
                <w:sz w:val="22"/>
                <w:szCs w:val="22"/>
                <w:lang w:eastAsia="ru-RU"/>
              </w:rPr>
            </w:pPr>
            <w:r w:rsidRPr="00797E38">
              <w:rPr>
                <w:b/>
                <w:bCs/>
                <w:sz w:val="22"/>
                <w:szCs w:val="22"/>
                <w:lang w:eastAsia="ru-RU"/>
              </w:rPr>
              <w:t> </w:t>
            </w:r>
          </w:p>
        </w:tc>
        <w:tc>
          <w:tcPr>
            <w:tcW w:w="16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180368F" w14:textId="77777777" w:rsidR="00797E38" w:rsidRPr="00797E38" w:rsidRDefault="00797E38" w:rsidP="00797E38">
            <w:pPr>
              <w:jc w:val="center"/>
              <w:rPr>
                <w:sz w:val="22"/>
                <w:szCs w:val="22"/>
                <w:lang w:eastAsia="ru-RU"/>
              </w:rPr>
            </w:pPr>
            <w:r w:rsidRPr="00797E38">
              <w:rPr>
                <w:sz w:val="22"/>
                <w:szCs w:val="22"/>
                <w:lang w:eastAsia="ru-RU"/>
              </w:rPr>
              <w:t> </w:t>
            </w:r>
          </w:p>
        </w:tc>
        <w:tc>
          <w:tcPr>
            <w:tcW w:w="1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B9F047" w14:textId="77777777" w:rsidR="00797E38" w:rsidRPr="00797E38" w:rsidRDefault="00797E38" w:rsidP="00797E38">
            <w:pPr>
              <w:jc w:val="center"/>
              <w:rPr>
                <w:sz w:val="22"/>
                <w:szCs w:val="22"/>
                <w:lang w:eastAsia="ru-RU"/>
              </w:rPr>
            </w:pPr>
            <w:r w:rsidRPr="00797E38">
              <w:rPr>
                <w:sz w:val="22"/>
                <w:szCs w:val="22"/>
                <w:lang w:eastAsia="ru-RU"/>
              </w:rPr>
              <w:t> </w:t>
            </w:r>
          </w:p>
        </w:tc>
      </w:tr>
      <w:tr w:rsidR="00797E38" w:rsidRPr="00797E38" w14:paraId="2F4CC5BB" w14:textId="77777777" w:rsidTr="00797E38">
        <w:trPr>
          <w:trHeight w:val="288"/>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8032C" w14:textId="77777777" w:rsidR="00797E38" w:rsidRPr="00797E38" w:rsidRDefault="00797E38" w:rsidP="00797E38">
            <w:pPr>
              <w:jc w:val="center"/>
              <w:rPr>
                <w:sz w:val="22"/>
                <w:szCs w:val="22"/>
                <w:lang w:eastAsia="ru-RU"/>
              </w:rPr>
            </w:pPr>
            <w:r w:rsidRPr="00797E38">
              <w:rPr>
                <w:sz w:val="22"/>
                <w:szCs w:val="22"/>
                <w:lang w:eastAsia="ru-RU"/>
              </w:rPr>
              <w:t>2.9.1</w:t>
            </w:r>
          </w:p>
        </w:tc>
        <w:tc>
          <w:tcPr>
            <w:tcW w:w="3911" w:type="dxa"/>
            <w:gridSpan w:val="2"/>
            <w:tcBorders>
              <w:top w:val="single" w:sz="4" w:space="0" w:color="auto"/>
              <w:left w:val="nil"/>
              <w:bottom w:val="single" w:sz="4" w:space="0" w:color="auto"/>
              <w:right w:val="single" w:sz="4" w:space="0" w:color="auto"/>
            </w:tcBorders>
            <w:shd w:val="clear" w:color="auto" w:fill="auto"/>
            <w:vAlign w:val="bottom"/>
            <w:hideMark/>
          </w:tcPr>
          <w:p w14:paraId="768E6501" w14:textId="77777777" w:rsidR="00797E38" w:rsidRPr="00797E38" w:rsidRDefault="00797E38" w:rsidP="00797E38">
            <w:pPr>
              <w:ind w:firstLineChars="200" w:firstLine="440"/>
              <w:rPr>
                <w:sz w:val="22"/>
                <w:szCs w:val="22"/>
                <w:lang w:eastAsia="ru-RU"/>
              </w:rPr>
            </w:pPr>
            <w:r w:rsidRPr="00797E38">
              <w:rPr>
                <w:sz w:val="22"/>
                <w:szCs w:val="22"/>
                <w:lang w:eastAsia="ru-RU"/>
              </w:rPr>
              <w:t>процент</w:t>
            </w:r>
          </w:p>
        </w:tc>
        <w:tc>
          <w:tcPr>
            <w:tcW w:w="1202" w:type="dxa"/>
            <w:tcBorders>
              <w:top w:val="nil"/>
              <w:left w:val="nil"/>
              <w:bottom w:val="single" w:sz="4" w:space="0" w:color="auto"/>
              <w:right w:val="single" w:sz="4" w:space="0" w:color="auto"/>
            </w:tcBorders>
            <w:shd w:val="clear" w:color="auto" w:fill="auto"/>
            <w:noWrap/>
            <w:vAlign w:val="bottom"/>
            <w:hideMark/>
          </w:tcPr>
          <w:p w14:paraId="4FC5D624" w14:textId="77777777" w:rsidR="00797E38" w:rsidRPr="00797E38" w:rsidRDefault="00797E38" w:rsidP="00797E38">
            <w:pPr>
              <w:jc w:val="center"/>
              <w:rPr>
                <w:sz w:val="22"/>
                <w:szCs w:val="22"/>
                <w:lang w:eastAsia="ru-RU"/>
              </w:rPr>
            </w:pPr>
            <w:r w:rsidRPr="00797E38">
              <w:rPr>
                <w:sz w:val="22"/>
                <w:szCs w:val="22"/>
                <w:lang w:eastAsia="ru-RU"/>
              </w:rPr>
              <w:t>%</w:t>
            </w:r>
          </w:p>
        </w:tc>
        <w:tc>
          <w:tcPr>
            <w:tcW w:w="16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3B509CD" w14:textId="77777777" w:rsidR="00797E38" w:rsidRPr="00797E38" w:rsidRDefault="00797E38" w:rsidP="00797E38">
            <w:pPr>
              <w:jc w:val="center"/>
              <w:rPr>
                <w:sz w:val="22"/>
                <w:szCs w:val="22"/>
                <w:lang w:eastAsia="ru-RU"/>
              </w:rPr>
            </w:pPr>
            <w:r w:rsidRPr="00797E38">
              <w:rPr>
                <w:sz w:val="22"/>
                <w:szCs w:val="22"/>
                <w:lang w:eastAsia="ru-RU"/>
              </w:rPr>
              <w:t>30</w:t>
            </w:r>
          </w:p>
        </w:tc>
        <w:tc>
          <w:tcPr>
            <w:tcW w:w="1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45FECE" w14:textId="77777777" w:rsidR="00797E38" w:rsidRPr="00797E38" w:rsidRDefault="00797E38" w:rsidP="00797E38">
            <w:pPr>
              <w:jc w:val="center"/>
              <w:rPr>
                <w:sz w:val="22"/>
                <w:szCs w:val="22"/>
                <w:lang w:eastAsia="ru-RU"/>
              </w:rPr>
            </w:pPr>
            <w:r w:rsidRPr="00797E38">
              <w:rPr>
                <w:sz w:val="22"/>
                <w:szCs w:val="22"/>
                <w:lang w:eastAsia="ru-RU"/>
              </w:rPr>
              <w:t>30</w:t>
            </w:r>
          </w:p>
        </w:tc>
      </w:tr>
      <w:tr w:rsidR="00797E38" w:rsidRPr="00797E38" w14:paraId="126D480A" w14:textId="77777777" w:rsidTr="00797E38">
        <w:trPr>
          <w:trHeight w:val="288"/>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4A66D0" w14:textId="77777777" w:rsidR="00797E38" w:rsidRPr="00797E38" w:rsidRDefault="00797E38" w:rsidP="00797E38">
            <w:pPr>
              <w:jc w:val="center"/>
              <w:rPr>
                <w:sz w:val="22"/>
                <w:szCs w:val="22"/>
                <w:lang w:eastAsia="ru-RU"/>
              </w:rPr>
            </w:pPr>
            <w:r w:rsidRPr="00797E38">
              <w:rPr>
                <w:sz w:val="22"/>
                <w:szCs w:val="22"/>
                <w:lang w:eastAsia="ru-RU"/>
              </w:rPr>
              <w:t>2.9.2</w:t>
            </w:r>
          </w:p>
        </w:tc>
        <w:tc>
          <w:tcPr>
            <w:tcW w:w="3911" w:type="dxa"/>
            <w:gridSpan w:val="2"/>
            <w:tcBorders>
              <w:top w:val="single" w:sz="4" w:space="0" w:color="auto"/>
              <w:left w:val="nil"/>
              <w:bottom w:val="single" w:sz="4" w:space="0" w:color="auto"/>
              <w:right w:val="single" w:sz="4" w:space="0" w:color="auto"/>
            </w:tcBorders>
            <w:shd w:val="clear" w:color="auto" w:fill="auto"/>
            <w:vAlign w:val="bottom"/>
            <w:hideMark/>
          </w:tcPr>
          <w:p w14:paraId="5456F5CE" w14:textId="77777777" w:rsidR="00797E38" w:rsidRPr="00797E38" w:rsidRDefault="00797E38" w:rsidP="00797E38">
            <w:pPr>
              <w:ind w:firstLineChars="200" w:firstLine="440"/>
              <w:rPr>
                <w:sz w:val="22"/>
                <w:szCs w:val="22"/>
                <w:lang w:eastAsia="ru-RU"/>
              </w:rPr>
            </w:pPr>
            <w:r w:rsidRPr="00797E38">
              <w:rPr>
                <w:sz w:val="22"/>
                <w:szCs w:val="22"/>
                <w:lang w:eastAsia="ru-RU"/>
              </w:rPr>
              <w:t>сумма выплат</w:t>
            </w:r>
          </w:p>
        </w:tc>
        <w:tc>
          <w:tcPr>
            <w:tcW w:w="1202" w:type="dxa"/>
            <w:tcBorders>
              <w:top w:val="nil"/>
              <w:left w:val="nil"/>
              <w:bottom w:val="single" w:sz="4" w:space="0" w:color="auto"/>
              <w:right w:val="single" w:sz="4" w:space="0" w:color="auto"/>
            </w:tcBorders>
            <w:shd w:val="clear" w:color="auto" w:fill="auto"/>
            <w:noWrap/>
            <w:vAlign w:val="bottom"/>
            <w:hideMark/>
          </w:tcPr>
          <w:p w14:paraId="2720BB2D" w14:textId="77777777" w:rsidR="00797E38" w:rsidRPr="00797E38" w:rsidRDefault="00797E38" w:rsidP="00797E38">
            <w:pPr>
              <w:jc w:val="center"/>
              <w:rPr>
                <w:sz w:val="22"/>
                <w:szCs w:val="22"/>
                <w:lang w:eastAsia="ru-RU"/>
              </w:rPr>
            </w:pPr>
            <w:r w:rsidRPr="00797E38">
              <w:rPr>
                <w:sz w:val="22"/>
                <w:szCs w:val="22"/>
                <w:lang w:eastAsia="ru-RU"/>
              </w:rPr>
              <w:t>руб.</w:t>
            </w:r>
          </w:p>
        </w:tc>
        <w:tc>
          <w:tcPr>
            <w:tcW w:w="16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B970EF" w14:textId="77777777" w:rsidR="00797E38" w:rsidRPr="00797E38" w:rsidRDefault="00797E38" w:rsidP="00797E38">
            <w:pPr>
              <w:jc w:val="center"/>
              <w:rPr>
                <w:sz w:val="22"/>
                <w:szCs w:val="22"/>
                <w:lang w:eastAsia="ru-RU"/>
              </w:rPr>
            </w:pPr>
            <w:r w:rsidRPr="00797E38">
              <w:rPr>
                <w:sz w:val="22"/>
                <w:szCs w:val="22"/>
                <w:lang w:eastAsia="ru-RU"/>
              </w:rPr>
              <w:t> </w:t>
            </w:r>
          </w:p>
        </w:tc>
        <w:tc>
          <w:tcPr>
            <w:tcW w:w="1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E5485" w14:textId="77777777" w:rsidR="00797E38" w:rsidRPr="00797E38" w:rsidRDefault="00797E38" w:rsidP="00797E38">
            <w:pPr>
              <w:jc w:val="center"/>
              <w:rPr>
                <w:sz w:val="22"/>
                <w:szCs w:val="22"/>
                <w:lang w:eastAsia="ru-RU"/>
              </w:rPr>
            </w:pPr>
            <w:r w:rsidRPr="00797E38">
              <w:rPr>
                <w:sz w:val="22"/>
                <w:szCs w:val="22"/>
                <w:lang w:eastAsia="ru-RU"/>
              </w:rPr>
              <w:t> </w:t>
            </w:r>
          </w:p>
        </w:tc>
      </w:tr>
      <w:tr w:rsidR="00797E38" w:rsidRPr="00797E38" w14:paraId="45B2AFA8" w14:textId="77777777" w:rsidTr="00797E38">
        <w:trPr>
          <w:trHeight w:val="288"/>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15352" w14:textId="77777777" w:rsidR="00797E38" w:rsidRPr="00797E38" w:rsidRDefault="00797E38" w:rsidP="00797E38">
            <w:pPr>
              <w:jc w:val="center"/>
              <w:rPr>
                <w:sz w:val="22"/>
                <w:szCs w:val="22"/>
                <w:lang w:eastAsia="ru-RU"/>
              </w:rPr>
            </w:pPr>
            <w:r w:rsidRPr="00797E38">
              <w:rPr>
                <w:sz w:val="22"/>
                <w:szCs w:val="22"/>
                <w:lang w:eastAsia="ru-RU"/>
              </w:rPr>
              <w:t>2.9.3</w:t>
            </w:r>
          </w:p>
        </w:tc>
        <w:tc>
          <w:tcPr>
            <w:tcW w:w="3911" w:type="dxa"/>
            <w:gridSpan w:val="2"/>
            <w:tcBorders>
              <w:top w:val="single" w:sz="4" w:space="0" w:color="auto"/>
              <w:left w:val="nil"/>
              <w:bottom w:val="single" w:sz="4" w:space="0" w:color="auto"/>
              <w:right w:val="single" w:sz="4" w:space="0" w:color="auto"/>
            </w:tcBorders>
            <w:shd w:val="clear" w:color="auto" w:fill="auto"/>
            <w:vAlign w:val="bottom"/>
            <w:hideMark/>
          </w:tcPr>
          <w:p w14:paraId="6796204B" w14:textId="77777777" w:rsidR="00797E38" w:rsidRPr="00797E38" w:rsidRDefault="00797E38" w:rsidP="00797E38">
            <w:pPr>
              <w:ind w:firstLineChars="200" w:firstLine="440"/>
              <w:rPr>
                <w:sz w:val="22"/>
                <w:szCs w:val="22"/>
                <w:lang w:eastAsia="ru-RU"/>
              </w:rPr>
            </w:pPr>
            <w:r w:rsidRPr="00797E38">
              <w:rPr>
                <w:sz w:val="22"/>
                <w:szCs w:val="22"/>
                <w:lang w:eastAsia="ru-RU"/>
              </w:rPr>
              <w:t>прочее</w:t>
            </w:r>
          </w:p>
        </w:tc>
        <w:tc>
          <w:tcPr>
            <w:tcW w:w="1202" w:type="dxa"/>
            <w:tcBorders>
              <w:top w:val="nil"/>
              <w:left w:val="nil"/>
              <w:bottom w:val="single" w:sz="4" w:space="0" w:color="auto"/>
              <w:right w:val="single" w:sz="4" w:space="0" w:color="auto"/>
            </w:tcBorders>
            <w:shd w:val="clear" w:color="auto" w:fill="auto"/>
            <w:noWrap/>
            <w:vAlign w:val="bottom"/>
            <w:hideMark/>
          </w:tcPr>
          <w:p w14:paraId="0561BD3C" w14:textId="77777777" w:rsidR="00797E38" w:rsidRPr="00797E38" w:rsidRDefault="00797E38" w:rsidP="00797E38">
            <w:pPr>
              <w:jc w:val="center"/>
              <w:rPr>
                <w:sz w:val="22"/>
                <w:szCs w:val="22"/>
                <w:lang w:eastAsia="ru-RU"/>
              </w:rPr>
            </w:pPr>
            <w:r w:rsidRPr="00797E38">
              <w:rPr>
                <w:sz w:val="22"/>
                <w:szCs w:val="22"/>
                <w:lang w:eastAsia="ru-RU"/>
              </w:rPr>
              <w:t>руб.</w:t>
            </w:r>
          </w:p>
        </w:tc>
        <w:tc>
          <w:tcPr>
            <w:tcW w:w="16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1A54E10" w14:textId="77777777" w:rsidR="00797E38" w:rsidRPr="00797E38" w:rsidRDefault="00797E38" w:rsidP="00797E38">
            <w:pPr>
              <w:jc w:val="center"/>
              <w:rPr>
                <w:sz w:val="22"/>
                <w:szCs w:val="22"/>
                <w:lang w:eastAsia="ru-RU"/>
              </w:rPr>
            </w:pPr>
            <w:r w:rsidRPr="00797E38">
              <w:rPr>
                <w:sz w:val="22"/>
                <w:szCs w:val="22"/>
                <w:lang w:eastAsia="ru-RU"/>
              </w:rPr>
              <w:t> </w:t>
            </w:r>
          </w:p>
        </w:tc>
        <w:tc>
          <w:tcPr>
            <w:tcW w:w="1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0762F" w14:textId="77777777" w:rsidR="00797E38" w:rsidRPr="00797E38" w:rsidRDefault="00797E38" w:rsidP="00797E38">
            <w:pPr>
              <w:jc w:val="center"/>
              <w:rPr>
                <w:sz w:val="22"/>
                <w:szCs w:val="22"/>
                <w:lang w:eastAsia="ru-RU"/>
              </w:rPr>
            </w:pPr>
            <w:r w:rsidRPr="00797E38">
              <w:rPr>
                <w:sz w:val="22"/>
                <w:szCs w:val="22"/>
                <w:lang w:eastAsia="ru-RU"/>
              </w:rPr>
              <w:t> </w:t>
            </w:r>
          </w:p>
        </w:tc>
      </w:tr>
      <w:tr w:rsidR="00797E38" w:rsidRPr="00797E38" w14:paraId="64634966" w14:textId="77777777" w:rsidTr="00797E38">
        <w:trPr>
          <w:trHeight w:val="288"/>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99DEA" w14:textId="77777777" w:rsidR="00797E38" w:rsidRPr="00797E38" w:rsidRDefault="00797E38" w:rsidP="00797E38">
            <w:pPr>
              <w:jc w:val="center"/>
              <w:rPr>
                <w:sz w:val="22"/>
                <w:szCs w:val="22"/>
                <w:lang w:eastAsia="ru-RU"/>
              </w:rPr>
            </w:pPr>
            <w:r w:rsidRPr="00797E38">
              <w:rPr>
                <w:sz w:val="22"/>
                <w:szCs w:val="22"/>
                <w:lang w:eastAsia="ru-RU"/>
              </w:rPr>
              <w:t>2.9.4</w:t>
            </w:r>
          </w:p>
        </w:tc>
        <w:tc>
          <w:tcPr>
            <w:tcW w:w="3911" w:type="dxa"/>
            <w:gridSpan w:val="2"/>
            <w:tcBorders>
              <w:top w:val="single" w:sz="4" w:space="0" w:color="auto"/>
              <w:left w:val="nil"/>
              <w:bottom w:val="single" w:sz="4" w:space="0" w:color="auto"/>
              <w:right w:val="single" w:sz="4" w:space="0" w:color="auto"/>
            </w:tcBorders>
            <w:shd w:val="clear" w:color="auto" w:fill="auto"/>
            <w:vAlign w:val="bottom"/>
            <w:hideMark/>
          </w:tcPr>
          <w:p w14:paraId="52FC0AB3" w14:textId="77777777" w:rsidR="00797E38" w:rsidRPr="00797E38" w:rsidRDefault="00797E38" w:rsidP="00797E38">
            <w:pPr>
              <w:ind w:firstLineChars="200" w:firstLine="440"/>
              <w:rPr>
                <w:sz w:val="22"/>
                <w:szCs w:val="22"/>
                <w:lang w:eastAsia="ru-RU"/>
              </w:rPr>
            </w:pPr>
            <w:r w:rsidRPr="00797E38">
              <w:rPr>
                <w:sz w:val="22"/>
                <w:szCs w:val="22"/>
                <w:lang w:eastAsia="ru-RU"/>
              </w:rPr>
              <w:t>северные надбавки</w:t>
            </w:r>
          </w:p>
        </w:tc>
        <w:tc>
          <w:tcPr>
            <w:tcW w:w="1202" w:type="dxa"/>
            <w:tcBorders>
              <w:top w:val="nil"/>
              <w:left w:val="nil"/>
              <w:bottom w:val="single" w:sz="4" w:space="0" w:color="auto"/>
              <w:right w:val="single" w:sz="4" w:space="0" w:color="auto"/>
            </w:tcBorders>
            <w:shd w:val="clear" w:color="auto" w:fill="auto"/>
            <w:noWrap/>
            <w:vAlign w:val="bottom"/>
            <w:hideMark/>
          </w:tcPr>
          <w:p w14:paraId="2A335610" w14:textId="77777777" w:rsidR="00797E38" w:rsidRPr="00797E38" w:rsidRDefault="00797E38" w:rsidP="00797E38">
            <w:pPr>
              <w:jc w:val="center"/>
              <w:rPr>
                <w:sz w:val="22"/>
                <w:szCs w:val="22"/>
                <w:lang w:eastAsia="ru-RU"/>
              </w:rPr>
            </w:pPr>
            <w:r w:rsidRPr="00797E38">
              <w:rPr>
                <w:sz w:val="22"/>
                <w:szCs w:val="22"/>
                <w:lang w:eastAsia="ru-RU"/>
              </w:rPr>
              <w:t>руб.</w:t>
            </w:r>
          </w:p>
        </w:tc>
        <w:tc>
          <w:tcPr>
            <w:tcW w:w="16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E795FE9" w14:textId="77777777" w:rsidR="00797E38" w:rsidRPr="00797E38" w:rsidRDefault="00797E38" w:rsidP="00797E38">
            <w:pPr>
              <w:jc w:val="center"/>
              <w:rPr>
                <w:sz w:val="22"/>
                <w:szCs w:val="22"/>
                <w:lang w:eastAsia="ru-RU"/>
              </w:rPr>
            </w:pPr>
            <w:r w:rsidRPr="00797E38">
              <w:rPr>
                <w:sz w:val="22"/>
                <w:szCs w:val="22"/>
                <w:lang w:eastAsia="ru-RU"/>
              </w:rPr>
              <w:t xml:space="preserve">        841 257,84   </w:t>
            </w:r>
          </w:p>
        </w:tc>
        <w:tc>
          <w:tcPr>
            <w:tcW w:w="1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114AE" w14:textId="77777777" w:rsidR="00797E38" w:rsidRPr="00797E38" w:rsidRDefault="00797E38" w:rsidP="00797E38">
            <w:pPr>
              <w:jc w:val="center"/>
              <w:rPr>
                <w:sz w:val="22"/>
                <w:szCs w:val="22"/>
                <w:lang w:eastAsia="ru-RU"/>
              </w:rPr>
            </w:pPr>
            <w:r w:rsidRPr="00797E38">
              <w:rPr>
                <w:sz w:val="22"/>
                <w:szCs w:val="22"/>
                <w:lang w:eastAsia="ru-RU"/>
              </w:rPr>
              <w:t xml:space="preserve">      983 704,93   </w:t>
            </w:r>
          </w:p>
        </w:tc>
      </w:tr>
      <w:tr w:rsidR="00797E38" w:rsidRPr="00797E38" w14:paraId="2A7654B7" w14:textId="77777777" w:rsidTr="00797E38">
        <w:trPr>
          <w:trHeight w:val="288"/>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3C75D" w14:textId="77777777" w:rsidR="00797E38" w:rsidRPr="00797E38" w:rsidRDefault="00797E38" w:rsidP="00797E38">
            <w:pPr>
              <w:jc w:val="center"/>
              <w:rPr>
                <w:b/>
                <w:bCs/>
                <w:sz w:val="22"/>
                <w:szCs w:val="22"/>
                <w:lang w:eastAsia="ru-RU"/>
              </w:rPr>
            </w:pPr>
            <w:r w:rsidRPr="00797E38">
              <w:rPr>
                <w:b/>
                <w:bCs/>
                <w:sz w:val="22"/>
                <w:szCs w:val="22"/>
                <w:lang w:eastAsia="ru-RU"/>
              </w:rPr>
              <w:t>2.10</w:t>
            </w:r>
          </w:p>
        </w:tc>
        <w:tc>
          <w:tcPr>
            <w:tcW w:w="3911" w:type="dxa"/>
            <w:gridSpan w:val="2"/>
            <w:tcBorders>
              <w:top w:val="single" w:sz="4" w:space="0" w:color="auto"/>
              <w:left w:val="nil"/>
              <w:bottom w:val="single" w:sz="4" w:space="0" w:color="auto"/>
              <w:right w:val="single" w:sz="4" w:space="0" w:color="auto"/>
            </w:tcBorders>
            <w:shd w:val="clear" w:color="auto" w:fill="auto"/>
            <w:vAlign w:val="bottom"/>
            <w:hideMark/>
          </w:tcPr>
          <w:p w14:paraId="3C04178C" w14:textId="77777777" w:rsidR="00797E38" w:rsidRPr="00797E38" w:rsidRDefault="00797E38" w:rsidP="00797E38">
            <w:pPr>
              <w:ind w:firstLineChars="100" w:firstLine="221"/>
              <w:rPr>
                <w:b/>
                <w:bCs/>
                <w:sz w:val="22"/>
                <w:szCs w:val="22"/>
                <w:lang w:eastAsia="ru-RU"/>
              </w:rPr>
            </w:pPr>
            <w:r w:rsidRPr="00797E38">
              <w:rPr>
                <w:b/>
                <w:bCs/>
                <w:sz w:val="22"/>
                <w:szCs w:val="22"/>
                <w:lang w:eastAsia="ru-RU"/>
              </w:rPr>
              <w:t>ИТОГО среднемесячная оплата труда на 1 работника</w:t>
            </w:r>
          </w:p>
        </w:tc>
        <w:tc>
          <w:tcPr>
            <w:tcW w:w="1202" w:type="dxa"/>
            <w:tcBorders>
              <w:top w:val="nil"/>
              <w:left w:val="nil"/>
              <w:bottom w:val="single" w:sz="4" w:space="0" w:color="auto"/>
              <w:right w:val="single" w:sz="4" w:space="0" w:color="auto"/>
            </w:tcBorders>
            <w:shd w:val="clear" w:color="auto" w:fill="auto"/>
            <w:noWrap/>
            <w:vAlign w:val="center"/>
            <w:hideMark/>
          </w:tcPr>
          <w:p w14:paraId="04082AC2" w14:textId="77777777" w:rsidR="00797E38" w:rsidRPr="00797E38" w:rsidRDefault="00797E38" w:rsidP="00797E38">
            <w:pPr>
              <w:jc w:val="center"/>
              <w:rPr>
                <w:sz w:val="22"/>
                <w:szCs w:val="22"/>
                <w:lang w:eastAsia="ru-RU"/>
              </w:rPr>
            </w:pPr>
            <w:r w:rsidRPr="00797E38">
              <w:rPr>
                <w:sz w:val="22"/>
                <w:szCs w:val="22"/>
                <w:lang w:eastAsia="ru-RU"/>
              </w:rPr>
              <w:t>руб.</w:t>
            </w:r>
          </w:p>
        </w:tc>
        <w:tc>
          <w:tcPr>
            <w:tcW w:w="16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85D003C" w14:textId="77777777" w:rsidR="00797E38" w:rsidRPr="00797E38" w:rsidRDefault="00797E38" w:rsidP="00797E38">
            <w:pPr>
              <w:jc w:val="center"/>
              <w:rPr>
                <w:sz w:val="22"/>
                <w:szCs w:val="22"/>
                <w:lang w:eastAsia="ru-RU"/>
              </w:rPr>
            </w:pPr>
            <w:r w:rsidRPr="00797E38">
              <w:rPr>
                <w:sz w:val="22"/>
                <w:szCs w:val="22"/>
                <w:lang w:eastAsia="ru-RU"/>
              </w:rPr>
              <w:t xml:space="preserve">               28 932   </w:t>
            </w:r>
          </w:p>
        </w:tc>
        <w:tc>
          <w:tcPr>
            <w:tcW w:w="1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EDAA2" w14:textId="77777777" w:rsidR="00797E38" w:rsidRPr="00797E38" w:rsidRDefault="00797E38" w:rsidP="00797E38">
            <w:pPr>
              <w:jc w:val="center"/>
              <w:rPr>
                <w:sz w:val="22"/>
                <w:szCs w:val="22"/>
                <w:lang w:eastAsia="ru-RU"/>
              </w:rPr>
            </w:pPr>
            <w:r w:rsidRPr="00797E38">
              <w:rPr>
                <w:sz w:val="22"/>
                <w:szCs w:val="22"/>
                <w:lang w:eastAsia="ru-RU"/>
              </w:rPr>
              <w:t xml:space="preserve">            20 896   </w:t>
            </w:r>
          </w:p>
        </w:tc>
      </w:tr>
      <w:tr w:rsidR="00797E38" w:rsidRPr="00797E38" w14:paraId="71B62FB3" w14:textId="77777777" w:rsidTr="00797E38">
        <w:trPr>
          <w:trHeight w:val="288"/>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CBE7C" w14:textId="77777777" w:rsidR="00797E38" w:rsidRPr="00797E38" w:rsidRDefault="00797E38" w:rsidP="00797E38">
            <w:pPr>
              <w:jc w:val="center"/>
              <w:rPr>
                <w:b/>
                <w:bCs/>
                <w:sz w:val="22"/>
                <w:szCs w:val="22"/>
                <w:lang w:eastAsia="ru-RU"/>
              </w:rPr>
            </w:pPr>
            <w:r w:rsidRPr="00797E38">
              <w:rPr>
                <w:b/>
                <w:bCs/>
                <w:sz w:val="22"/>
                <w:szCs w:val="22"/>
                <w:lang w:eastAsia="ru-RU"/>
              </w:rPr>
              <w:t>2.11</w:t>
            </w:r>
          </w:p>
        </w:tc>
        <w:tc>
          <w:tcPr>
            <w:tcW w:w="3911" w:type="dxa"/>
            <w:gridSpan w:val="2"/>
            <w:tcBorders>
              <w:top w:val="single" w:sz="4" w:space="0" w:color="auto"/>
              <w:left w:val="nil"/>
              <w:bottom w:val="single" w:sz="4" w:space="0" w:color="auto"/>
              <w:right w:val="single" w:sz="4" w:space="0" w:color="auto"/>
            </w:tcBorders>
            <w:shd w:val="clear" w:color="auto" w:fill="auto"/>
            <w:vAlign w:val="bottom"/>
            <w:hideMark/>
          </w:tcPr>
          <w:p w14:paraId="504451E5" w14:textId="77777777" w:rsidR="00797E38" w:rsidRPr="00797E38" w:rsidRDefault="00797E38" w:rsidP="00797E38">
            <w:pPr>
              <w:ind w:firstLineChars="100" w:firstLine="221"/>
              <w:rPr>
                <w:b/>
                <w:bCs/>
                <w:sz w:val="22"/>
                <w:szCs w:val="22"/>
                <w:lang w:eastAsia="ru-RU"/>
              </w:rPr>
            </w:pPr>
            <w:r w:rsidRPr="00797E38">
              <w:rPr>
                <w:b/>
                <w:bCs/>
                <w:sz w:val="22"/>
                <w:szCs w:val="22"/>
                <w:lang w:eastAsia="ru-RU"/>
              </w:rPr>
              <w:t>Фонд оплаты труда</w:t>
            </w:r>
          </w:p>
        </w:tc>
        <w:tc>
          <w:tcPr>
            <w:tcW w:w="1202" w:type="dxa"/>
            <w:tcBorders>
              <w:top w:val="nil"/>
              <w:left w:val="nil"/>
              <w:bottom w:val="single" w:sz="4" w:space="0" w:color="auto"/>
              <w:right w:val="single" w:sz="4" w:space="0" w:color="auto"/>
            </w:tcBorders>
            <w:shd w:val="clear" w:color="auto" w:fill="auto"/>
            <w:noWrap/>
            <w:vAlign w:val="bottom"/>
            <w:hideMark/>
          </w:tcPr>
          <w:p w14:paraId="68069688" w14:textId="77777777" w:rsidR="00797E38" w:rsidRPr="00797E38" w:rsidRDefault="00797E38" w:rsidP="00797E38">
            <w:pPr>
              <w:jc w:val="center"/>
              <w:rPr>
                <w:sz w:val="22"/>
                <w:szCs w:val="22"/>
                <w:lang w:eastAsia="ru-RU"/>
              </w:rPr>
            </w:pPr>
            <w:r w:rsidRPr="00797E38">
              <w:rPr>
                <w:sz w:val="22"/>
                <w:szCs w:val="22"/>
                <w:lang w:eastAsia="ru-RU"/>
              </w:rPr>
              <w:t>тыс. руб.</w:t>
            </w:r>
          </w:p>
        </w:tc>
        <w:tc>
          <w:tcPr>
            <w:tcW w:w="16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FC9BF2A" w14:textId="77777777" w:rsidR="00797E38" w:rsidRPr="00797E38" w:rsidRDefault="00797E38" w:rsidP="00797E38">
            <w:pPr>
              <w:jc w:val="center"/>
              <w:rPr>
                <w:sz w:val="22"/>
                <w:szCs w:val="22"/>
                <w:lang w:eastAsia="ru-RU"/>
              </w:rPr>
            </w:pPr>
            <w:r w:rsidRPr="00797E38">
              <w:rPr>
                <w:sz w:val="22"/>
                <w:szCs w:val="22"/>
                <w:lang w:eastAsia="ru-RU"/>
              </w:rPr>
              <w:t xml:space="preserve">     3 645 450,60   </w:t>
            </w:r>
          </w:p>
        </w:tc>
        <w:tc>
          <w:tcPr>
            <w:tcW w:w="1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78D57" w14:textId="77777777" w:rsidR="00797E38" w:rsidRPr="00797E38" w:rsidRDefault="00797E38" w:rsidP="00797E38">
            <w:pPr>
              <w:jc w:val="center"/>
              <w:rPr>
                <w:sz w:val="22"/>
                <w:szCs w:val="22"/>
                <w:lang w:eastAsia="ru-RU"/>
              </w:rPr>
            </w:pPr>
            <w:r w:rsidRPr="00797E38">
              <w:rPr>
                <w:sz w:val="22"/>
                <w:szCs w:val="22"/>
                <w:lang w:eastAsia="ru-RU"/>
              </w:rPr>
              <w:t xml:space="preserve">   4 262 721,37   </w:t>
            </w:r>
          </w:p>
        </w:tc>
      </w:tr>
      <w:tr w:rsidR="00797E38" w:rsidRPr="00797E38" w14:paraId="76BA3E62" w14:textId="77777777" w:rsidTr="00797E38">
        <w:trPr>
          <w:trHeight w:val="288"/>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0D1D9" w14:textId="77777777" w:rsidR="00797E38" w:rsidRPr="00797E38" w:rsidRDefault="00797E38" w:rsidP="00797E38">
            <w:pPr>
              <w:jc w:val="center"/>
              <w:rPr>
                <w:b/>
                <w:bCs/>
                <w:sz w:val="22"/>
                <w:szCs w:val="22"/>
                <w:lang w:eastAsia="ru-RU"/>
              </w:rPr>
            </w:pPr>
            <w:r w:rsidRPr="00797E38">
              <w:rPr>
                <w:b/>
                <w:bCs/>
                <w:sz w:val="22"/>
                <w:szCs w:val="22"/>
                <w:lang w:eastAsia="ru-RU"/>
              </w:rPr>
              <w:t>3</w:t>
            </w:r>
          </w:p>
        </w:tc>
        <w:tc>
          <w:tcPr>
            <w:tcW w:w="3911" w:type="dxa"/>
            <w:gridSpan w:val="2"/>
            <w:tcBorders>
              <w:top w:val="single" w:sz="4" w:space="0" w:color="auto"/>
              <w:left w:val="nil"/>
              <w:bottom w:val="single" w:sz="4" w:space="0" w:color="auto"/>
              <w:right w:val="single" w:sz="4" w:space="0" w:color="auto"/>
            </w:tcBorders>
            <w:shd w:val="clear" w:color="auto" w:fill="auto"/>
            <w:vAlign w:val="bottom"/>
            <w:hideMark/>
          </w:tcPr>
          <w:p w14:paraId="388F5A5C" w14:textId="77777777" w:rsidR="00797E38" w:rsidRPr="00797E38" w:rsidRDefault="00797E38" w:rsidP="00797E38">
            <w:pPr>
              <w:jc w:val="both"/>
              <w:rPr>
                <w:b/>
                <w:bCs/>
                <w:sz w:val="22"/>
                <w:szCs w:val="22"/>
                <w:lang w:eastAsia="ru-RU"/>
              </w:rPr>
            </w:pPr>
            <w:r w:rsidRPr="00797E38">
              <w:rPr>
                <w:b/>
                <w:bCs/>
                <w:sz w:val="22"/>
                <w:szCs w:val="22"/>
                <w:lang w:eastAsia="ru-RU"/>
              </w:rPr>
              <w:t>Расчет средств на оплату труда (прибыль)</w:t>
            </w:r>
          </w:p>
        </w:tc>
        <w:tc>
          <w:tcPr>
            <w:tcW w:w="1202" w:type="dxa"/>
            <w:tcBorders>
              <w:top w:val="nil"/>
              <w:left w:val="nil"/>
              <w:bottom w:val="single" w:sz="4" w:space="0" w:color="auto"/>
              <w:right w:val="single" w:sz="4" w:space="0" w:color="auto"/>
            </w:tcBorders>
            <w:shd w:val="clear" w:color="auto" w:fill="auto"/>
            <w:noWrap/>
            <w:vAlign w:val="center"/>
            <w:hideMark/>
          </w:tcPr>
          <w:p w14:paraId="6E8A3DE1" w14:textId="77777777" w:rsidR="00797E38" w:rsidRPr="00797E38" w:rsidRDefault="00797E38" w:rsidP="00797E38">
            <w:pPr>
              <w:jc w:val="center"/>
              <w:rPr>
                <w:sz w:val="22"/>
                <w:szCs w:val="22"/>
                <w:lang w:eastAsia="ru-RU"/>
              </w:rPr>
            </w:pPr>
            <w:r w:rsidRPr="00797E38">
              <w:rPr>
                <w:sz w:val="22"/>
                <w:szCs w:val="22"/>
                <w:lang w:eastAsia="ru-RU"/>
              </w:rPr>
              <w:t>тыс. руб.</w:t>
            </w:r>
          </w:p>
        </w:tc>
        <w:tc>
          <w:tcPr>
            <w:tcW w:w="16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874E55C" w14:textId="77777777" w:rsidR="00797E38" w:rsidRPr="00797E38" w:rsidRDefault="00797E38" w:rsidP="00797E38">
            <w:pPr>
              <w:jc w:val="center"/>
              <w:rPr>
                <w:sz w:val="22"/>
                <w:szCs w:val="22"/>
                <w:lang w:eastAsia="ru-RU"/>
              </w:rPr>
            </w:pPr>
            <w:r w:rsidRPr="00797E38">
              <w:rPr>
                <w:sz w:val="22"/>
                <w:szCs w:val="22"/>
                <w:lang w:eastAsia="ru-RU"/>
              </w:rPr>
              <w:t> </w:t>
            </w:r>
          </w:p>
        </w:tc>
        <w:tc>
          <w:tcPr>
            <w:tcW w:w="1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FE7BE" w14:textId="77777777" w:rsidR="00797E38" w:rsidRPr="00797E38" w:rsidRDefault="00797E38" w:rsidP="00797E38">
            <w:pPr>
              <w:jc w:val="center"/>
              <w:rPr>
                <w:sz w:val="22"/>
                <w:szCs w:val="22"/>
                <w:lang w:eastAsia="ru-RU"/>
              </w:rPr>
            </w:pPr>
            <w:r w:rsidRPr="00797E38">
              <w:rPr>
                <w:sz w:val="22"/>
                <w:szCs w:val="22"/>
                <w:lang w:eastAsia="ru-RU"/>
              </w:rPr>
              <w:t> </w:t>
            </w:r>
          </w:p>
        </w:tc>
      </w:tr>
      <w:tr w:rsidR="00797E38" w:rsidRPr="00797E38" w14:paraId="3A49BB6E" w14:textId="77777777" w:rsidTr="00797E38">
        <w:trPr>
          <w:trHeight w:val="288"/>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8380D" w14:textId="77777777" w:rsidR="00797E38" w:rsidRPr="00797E38" w:rsidRDefault="00797E38" w:rsidP="00797E38">
            <w:pPr>
              <w:jc w:val="center"/>
              <w:rPr>
                <w:sz w:val="22"/>
                <w:szCs w:val="22"/>
                <w:lang w:eastAsia="ru-RU"/>
              </w:rPr>
            </w:pPr>
            <w:r w:rsidRPr="00797E38">
              <w:rPr>
                <w:sz w:val="22"/>
                <w:szCs w:val="22"/>
                <w:lang w:eastAsia="ru-RU"/>
              </w:rPr>
              <w:t>3.1</w:t>
            </w:r>
          </w:p>
        </w:tc>
        <w:tc>
          <w:tcPr>
            <w:tcW w:w="3911" w:type="dxa"/>
            <w:gridSpan w:val="2"/>
            <w:tcBorders>
              <w:top w:val="single" w:sz="4" w:space="0" w:color="auto"/>
              <w:left w:val="nil"/>
              <w:bottom w:val="single" w:sz="4" w:space="0" w:color="auto"/>
              <w:right w:val="single" w:sz="4" w:space="0" w:color="auto"/>
            </w:tcBorders>
            <w:shd w:val="clear" w:color="auto" w:fill="auto"/>
            <w:vAlign w:val="bottom"/>
            <w:hideMark/>
          </w:tcPr>
          <w:p w14:paraId="0A8B2DB5" w14:textId="77777777" w:rsidR="00797E38" w:rsidRPr="00797E38" w:rsidRDefault="00797E38" w:rsidP="00797E38">
            <w:pPr>
              <w:ind w:firstLineChars="100" w:firstLine="220"/>
              <w:rPr>
                <w:sz w:val="22"/>
                <w:szCs w:val="22"/>
                <w:lang w:eastAsia="ru-RU"/>
              </w:rPr>
            </w:pPr>
            <w:r w:rsidRPr="00797E38">
              <w:rPr>
                <w:sz w:val="22"/>
                <w:szCs w:val="22"/>
                <w:lang w:eastAsia="ru-RU"/>
              </w:rPr>
              <w:t>Льготный проезд к месту отдыха</w:t>
            </w:r>
          </w:p>
        </w:tc>
        <w:tc>
          <w:tcPr>
            <w:tcW w:w="1202" w:type="dxa"/>
            <w:tcBorders>
              <w:top w:val="nil"/>
              <w:left w:val="nil"/>
              <w:bottom w:val="single" w:sz="4" w:space="0" w:color="auto"/>
              <w:right w:val="single" w:sz="4" w:space="0" w:color="auto"/>
            </w:tcBorders>
            <w:shd w:val="clear" w:color="auto" w:fill="auto"/>
            <w:noWrap/>
            <w:vAlign w:val="center"/>
            <w:hideMark/>
          </w:tcPr>
          <w:p w14:paraId="18652A36" w14:textId="77777777" w:rsidR="00797E38" w:rsidRPr="00797E38" w:rsidRDefault="00797E38" w:rsidP="00797E38">
            <w:pPr>
              <w:jc w:val="center"/>
              <w:rPr>
                <w:sz w:val="22"/>
                <w:szCs w:val="22"/>
                <w:lang w:eastAsia="ru-RU"/>
              </w:rPr>
            </w:pPr>
            <w:r w:rsidRPr="00797E38">
              <w:rPr>
                <w:sz w:val="22"/>
                <w:szCs w:val="22"/>
                <w:lang w:eastAsia="ru-RU"/>
              </w:rPr>
              <w:t>тыс. руб.</w:t>
            </w:r>
          </w:p>
        </w:tc>
        <w:tc>
          <w:tcPr>
            <w:tcW w:w="16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C110898" w14:textId="77777777" w:rsidR="00797E38" w:rsidRPr="00797E38" w:rsidRDefault="00797E38" w:rsidP="00797E38">
            <w:pPr>
              <w:jc w:val="center"/>
              <w:rPr>
                <w:sz w:val="22"/>
                <w:szCs w:val="22"/>
                <w:lang w:eastAsia="ru-RU"/>
              </w:rPr>
            </w:pPr>
            <w:r w:rsidRPr="00797E38">
              <w:rPr>
                <w:sz w:val="22"/>
                <w:szCs w:val="22"/>
                <w:lang w:eastAsia="ru-RU"/>
              </w:rPr>
              <w:t> </w:t>
            </w:r>
          </w:p>
        </w:tc>
        <w:tc>
          <w:tcPr>
            <w:tcW w:w="1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3AB27" w14:textId="77777777" w:rsidR="00797E38" w:rsidRPr="00797E38" w:rsidRDefault="00797E38" w:rsidP="00797E38">
            <w:pPr>
              <w:jc w:val="center"/>
              <w:rPr>
                <w:sz w:val="22"/>
                <w:szCs w:val="22"/>
                <w:lang w:eastAsia="ru-RU"/>
              </w:rPr>
            </w:pPr>
            <w:r w:rsidRPr="00797E38">
              <w:rPr>
                <w:sz w:val="22"/>
                <w:szCs w:val="22"/>
                <w:lang w:eastAsia="ru-RU"/>
              </w:rPr>
              <w:t> </w:t>
            </w:r>
          </w:p>
        </w:tc>
      </w:tr>
      <w:tr w:rsidR="00797E38" w:rsidRPr="00797E38" w14:paraId="0D8BE4F6" w14:textId="77777777" w:rsidTr="00797E38">
        <w:trPr>
          <w:trHeight w:val="288"/>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830A5" w14:textId="77777777" w:rsidR="00797E38" w:rsidRPr="00797E38" w:rsidRDefault="00797E38" w:rsidP="00797E38">
            <w:pPr>
              <w:jc w:val="center"/>
              <w:rPr>
                <w:sz w:val="22"/>
                <w:szCs w:val="22"/>
                <w:lang w:eastAsia="ru-RU"/>
              </w:rPr>
            </w:pPr>
            <w:r w:rsidRPr="00797E38">
              <w:rPr>
                <w:sz w:val="22"/>
                <w:szCs w:val="22"/>
                <w:lang w:eastAsia="ru-RU"/>
              </w:rPr>
              <w:t>3.2</w:t>
            </w:r>
          </w:p>
        </w:tc>
        <w:tc>
          <w:tcPr>
            <w:tcW w:w="3911" w:type="dxa"/>
            <w:gridSpan w:val="2"/>
            <w:tcBorders>
              <w:top w:val="single" w:sz="4" w:space="0" w:color="auto"/>
              <w:left w:val="nil"/>
              <w:bottom w:val="single" w:sz="4" w:space="0" w:color="auto"/>
              <w:right w:val="single" w:sz="4" w:space="0" w:color="auto"/>
            </w:tcBorders>
            <w:shd w:val="clear" w:color="auto" w:fill="auto"/>
            <w:vAlign w:val="bottom"/>
            <w:hideMark/>
          </w:tcPr>
          <w:p w14:paraId="045F00F0" w14:textId="77777777" w:rsidR="00797E38" w:rsidRPr="00797E38" w:rsidRDefault="00797E38" w:rsidP="00797E38">
            <w:pPr>
              <w:ind w:firstLineChars="100" w:firstLine="220"/>
              <w:rPr>
                <w:sz w:val="22"/>
                <w:szCs w:val="22"/>
                <w:lang w:eastAsia="ru-RU"/>
              </w:rPr>
            </w:pPr>
            <w:r w:rsidRPr="00797E38">
              <w:rPr>
                <w:sz w:val="22"/>
                <w:szCs w:val="22"/>
                <w:lang w:eastAsia="ru-RU"/>
              </w:rPr>
              <w:t>По постановлению Правительства Российской Федерации от 03.11.1994</w:t>
            </w:r>
            <w:r w:rsidRPr="00797E38">
              <w:rPr>
                <w:sz w:val="22"/>
                <w:szCs w:val="22"/>
                <w:lang w:eastAsia="ru-RU"/>
              </w:rPr>
              <w:br/>
              <w:t>№ 1206 *</w:t>
            </w:r>
          </w:p>
        </w:tc>
        <w:tc>
          <w:tcPr>
            <w:tcW w:w="1202" w:type="dxa"/>
            <w:tcBorders>
              <w:top w:val="nil"/>
              <w:left w:val="nil"/>
              <w:bottom w:val="single" w:sz="4" w:space="0" w:color="auto"/>
              <w:right w:val="single" w:sz="4" w:space="0" w:color="auto"/>
            </w:tcBorders>
            <w:shd w:val="clear" w:color="auto" w:fill="auto"/>
            <w:noWrap/>
            <w:vAlign w:val="center"/>
            <w:hideMark/>
          </w:tcPr>
          <w:p w14:paraId="4BB3A63E" w14:textId="77777777" w:rsidR="00797E38" w:rsidRPr="00797E38" w:rsidRDefault="00797E38" w:rsidP="00797E38">
            <w:pPr>
              <w:jc w:val="center"/>
              <w:rPr>
                <w:sz w:val="22"/>
                <w:szCs w:val="22"/>
                <w:lang w:eastAsia="ru-RU"/>
              </w:rPr>
            </w:pPr>
            <w:r w:rsidRPr="00797E38">
              <w:rPr>
                <w:sz w:val="22"/>
                <w:szCs w:val="22"/>
                <w:lang w:eastAsia="ru-RU"/>
              </w:rPr>
              <w:t>тыс. руб.</w:t>
            </w:r>
          </w:p>
        </w:tc>
        <w:tc>
          <w:tcPr>
            <w:tcW w:w="16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5FD750F" w14:textId="77777777" w:rsidR="00797E38" w:rsidRPr="00797E38" w:rsidRDefault="00797E38" w:rsidP="00797E38">
            <w:pPr>
              <w:jc w:val="center"/>
              <w:rPr>
                <w:sz w:val="22"/>
                <w:szCs w:val="22"/>
                <w:lang w:eastAsia="ru-RU"/>
              </w:rPr>
            </w:pPr>
            <w:r w:rsidRPr="00797E38">
              <w:rPr>
                <w:sz w:val="22"/>
                <w:szCs w:val="22"/>
                <w:lang w:eastAsia="ru-RU"/>
              </w:rPr>
              <w:t> </w:t>
            </w:r>
          </w:p>
        </w:tc>
        <w:tc>
          <w:tcPr>
            <w:tcW w:w="1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0A6CE" w14:textId="77777777" w:rsidR="00797E38" w:rsidRPr="00797E38" w:rsidRDefault="00797E38" w:rsidP="00797E38">
            <w:pPr>
              <w:jc w:val="center"/>
              <w:rPr>
                <w:sz w:val="22"/>
                <w:szCs w:val="22"/>
                <w:lang w:eastAsia="ru-RU"/>
              </w:rPr>
            </w:pPr>
            <w:r w:rsidRPr="00797E38">
              <w:rPr>
                <w:sz w:val="22"/>
                <w:szCs w:val="22"/>
                <w:lang w:eastAsia="ru-RU"/>
              </w:rPr>
              <w:t> </w:t>
            </w:r>
          </w:p>
        </w:tc>
      </w:tr>
      <w:tr w:rsidR="00797E38" w:rsidRPr="00797E38" w14:paraId="3D5379A3" w14:textId="77777777" w:rsidTr="00797E38">
        <w:trPr>
          <w:trHeight w:val="288"/>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B66B7" w14:textId="77777777" w:rsidR="00797E38" w:rsidRPr="00797E38" w:rsidRDefault="00797E38" w:rsidP="00797E38">
            <w:pPr>
              <w:jc w:val="center"/>
              <w:rPr>
                <w:sz w:val="22"/>
                <w:szCs w:val="22"/>
                <w:lang w:eastAsia="ru-RU"/>
              </w:rPr>
            </w:pPr>
            <w:r w:rsidRPr="00797E38">
              <w:rPr>
                <w:sz w:val="22"/>
                <w:szCs w:val="22"/>
                <w:lang w:eastAsia="ru-RU"/>
              </w:rPr>
              <w:t>3.3</w:t>
            </w:r>
          </w:p>
        </w:tc>
        <w:tc>
          <w:tcPr>
            <w:tcW w:w="3911" w:type="dxa"/>
            <w:gridSpan w:val="2"/>
            <w:tcBorders>
              <w:top w:val="single" w:sz="4" w:space="0" w:color="auto"/>
              <w:left w:val="nil"/>
              <w:bottom w:val="single" w:sz="4" w:space="0" w:color="auto"/>
              <w:right w:val="single" w:sz="4" w:space="0" w:color="auto"/>
            </w:tcBorders>
            <w:shd w:val="clear" w:color="auto" w:fill="auto"/>
            <w:vAlign w:val="bottom"/>
            <w:hideMark/>
          </w:tcPr>
          <w:p w14:paraId="5E0060E8" w14:textId="77777777" w:rsidR="00797E38" w:rsidRPr="00797E38" w:rsidRDefault="00797E38" w:rsidP="00797E38">
            <w:pPr>
              <w:ind w:firstLineChars="100" w:firstLine="220"/>
              <w:rPr>
                <w:sz w:val="22"/>
                <w:szCs w:val="22"/>
                <w:lang w:eastAsia="ru-RU"/>
              </w:rPr>
            </w:pPr>
            <w:r w:rsidRPr="00797E38">
              <w:rPr>
                <w:sz w:val="22"/>
                <w:szCs w:val="22"/>
                <w:lang w:eastAsia="ru-RU"/>
              </w:rPr>
              <w:t>Компенсационные и социальные выплаты</w:t>
            </w:r>
          </w:p>
        </w:tc>
        <w:tc>
          <w:tcPr>
            <w:tcW w:w="1202" w:type="dxa"/>
            <w:tcBorders>
              <w:top w:val="nil"/>
              <w:left w:val="nil"/>
              <w:bottom w:val="single" w:sz="4" w:space="0" w:color="auto"/>
              <w:right w:val="single" w:sz="4" w:space="0" w:color="auto"/>
            </w:tcBorders>
            <w:shd w:val="clear" w:color="auto" w:fill="auto"/>
            <w:noWrap/>
            <w:vAlign w:val="center"/>
            <w:hideMark/>
          </w:tcPr>
          <w:p w14:paraId="4F9289BC" w14:textId="77777777" w:rsidR="00797E38" w:rsidRPr="00797E38" w:rsidRDefault="00797E38" w:rsidP="00797E38">
            <w:pPr>
              <w:jc w:val="center"/>
              <w:rPr>
                <w:sz w:val="22"/>
                <w:szCs w:val="22"/>
                <w:lang w:eastAsia="ru-RU"/>
              </w:rPr>
            </w:pPr>
            <w:r w:rsidRPr="00797E38">
              <w:rPr>
                <w:sz w:val="22"/>
                <w:szCs w:val="22"/>
                <w:lang w:eastAsia="ru-RU"/>
              </w:rPr>
              <w:t>тыс. руб.</w:t>
            </w:r>
          </w:p>
        </w:tc>
        <w:tc>
          <w:tcPr>
            <w:tcW w:w="16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3BAC8E3" w14:textId="77777777" w:rsidR="00797E38" w:rsidRPr="00797E38" w:rsidRDefault="00797E38" w:rsidP="00797E38">
            <w:pPr>
              <w:jc w:val="center"/>
              <w:rPr>
                <w:sz w:val="22"/>
                <w:szCs w:val="22"/>
                <w:lang w:eastAsia="ru-RU"/>
              </w:rPr>
            </w:pPr>
            <w:r w:rsidRPr="00797E38">
              <w:rPr>
                <w:sz w:val="22"/>
                <w:szCs w:val="22"/>
                <w:lang w:eastAsia="ru-RU"/>
              </w:rPr>
              <w:t> </w:t>
            </w:r>
          </w:p>
        </w:tc>
        <w:tc>
          <w:tcPr>
            <w:tcW w:w="1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99344" w14:textId="77777777" w:rsidR="00797E38" w:rsidRPr="00797E38" w:rsidRDefault="00797E38" w:rsidP="00797E38">
            <w:pPr>
              <w:jc w:val="center"/>
              <w:rPr>
                <w:sz w:val="22"/>
                <w:szCs w:val="22"/>
                <w:lang w:eastAsia="ru-RU"/>
              </w:rPr>
            </w:pPr>
            <w:r w:rsidRPr="00797E38">
              <w:rPr>
                <w:sz w:val="22"/>
                <w:szCs w:val="22"/>
                <w:lang w:eastAsia="ru-RU"/>
              </w:rPr>
              <w:t> </w:t>
            </w:r>
          </w:p>
        </w:tc>
      </w:tr>
      <w:tr w:rsidR="00797E38" w:rsidRPr="00797E38" w14:paraId="6B986268" w14:textId="77777777" w:rsidTr="00797E38">
        <w:trPr>
          <w:trHeight w:val="288"/>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6E2547" w14:textId="77777777" w:rsidR="00797E38" w:rsidRPr="00797E38" w:rsidRDefault="00797E38" w:rsidP="00797E38">
            <w:pPr>
              <w:jc w:val="center"/>
              <w:rPr>
                <w:b/>
                <w:bCs/>
                <w:sz w:val="22"/>
                <w:szCs w:val="22"/>
                <w:lang w:eastAsia="ru-RU"/>
              </w:rPr>
            </w:pPr>
            <w:r w:rsidRPr="00797E38">
              <w:rPr>
                <w:b/>
                <w:bCs/>
                <w:sz w:val="22"/>
                <w:szCs w:val="22"/>
                <w:lang w:eastAsia="ru-RU"/>
              </w:rPr>
              <w:t>3.5</w:t>
            </w:r>
          </w:p>
        </w:tc>
        <w:tc>
          <w:tcPr>
            <w:tcW w:w="3911" w:type="dxa"/>
            <w:gridSpan w:val="2"/>
            <w:tcBorders>
              <w:top w:val="single" w:sz="4" w:space="0" w:color="auto"/>
              <w:left w:val="nil"/>
              <w:bottom w:val="single" w:sz="4" w:space="0" w:color="auto"/>
              <w:right w:val="single" w:sz="4" w:space="0" w:color="auto"/>
            </w:tcBorders>
            <w:shd w:val="clear" w:color="auto" w:fill="auto"/>
            <w:vAlign w:val="bottom"/>
            <w:hideMark/>
          </w:tcPr>
          <w:p w14:paraId="0A98DE14" w14:textId="77777777" w:rsidR="00797E38" w:rsidRPr="00797E38" w:rsidRDefault="00797E38" w:rsidP="00797E38">
            <w:pPr>
              <w:ind w:firstLineChars="100" w:firstLine="221"/>
              <w:rPr>
                <w:b/>
                <w:bCs/>
                <w:sz w:val="22"/>
                <w:szCs w:val="22"/>
                <w:lang w:eastAsia="ru-RU"/>
              </w:rPr>
            </w:pPr>
            <w:r w:rsidRPr="00797E38">
              <w:rPr>
                <w:b/>
                <w:bCs/>
                <w:sz w:val="22"/>
                <w:szCs w:val="22"/>
                <w:lang w:eastAsia="ru-RU"/>
              </w:rPr>
              <w:t>ИТОГО средств на оплату труда</w:t>
            </w:r>
          </w:p>
        </w:tc>
        <w:tc>
          <w:tcPr>
            <w:tcW w:w="1202" w:type="dxa"/>
            <w:tcBorders>
              <w:top w:val="nil"/>
              <w:left w:val="nil"/>
              <w:bottom w:val="single" w:sz="4" w:space="0" w:color="auto"/>
              <w:right w:val="single" w:sz="4" w:space="0" w:color="auto"/>
            </w:tcBorders>
            <w:shd w:val="clear" w:color="auto" w:fill="auto"/>
            <w:noWrap/>
            <w:vAlign w:val="center"/>
            <w:hideMark/>
          </w:tcPr>
          <w:p w14:paraId="258C4B1B" w14:textId="77777777" w:rsidR="00797E38" w:rsidRPr="00797E38" w:rsidRDefault="00797E38" w:rsidP="00797E38">
            <w:pPr>
              <w:jc w:val="center"/>
              <w:rPr>
                <w:b/>
                <w:bCs/>
                <w:sz w:val="22"/>
                <w:szCs w:val="22"/>
                <w:lang w:eastAsia="ru-RU"/>
              </w:rPr>
            </w:pPr>
            <w:r w:rsidRPr="00797E38">
              <w:rPr>
                <w:b/>
                <w:bCs/>
                <w:sz w:val="22"/>
                <w:szCs w:val="22"/>
                <w:lang w:eastAsia="ru-RU"/>
              </w:rPr>
              <w:t>тыс. руб.</w:t>
            </w:r>
          </w:p>
        </w:tc>
        <w:tc>
          <w:tcPr>
            <w:tcW w:w="16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22A1A3C" w14:textId="77777777" w:rsidR="00797E38" w:rsidRPr="00797E38" w:rsidRDefault="00797E38" w:rsidP="00797E38">
            <w:pPr>
              <w:jc w:val="center"/>
              <w:rPr>
                <w:sz w:val="22"/>
                <w:szCs w:val="22"/>
                <w:lang w:eastAsia="ru-RU"/>
              </w:rPr>
            </w:pPr>
            <w:r w:rsidRPr="00797E38">
              <w:rPr>
                <w:sz w:val="22"/>
                <w:szCs w:val="22"/>
                <w:lang w:eastAsia="ru-RU"/>
              </w:rPr>
              <w:t xml:space="preserve">     3 645 450,60   </w:t>
            </w:r>
          </w:p>
        </w:tc>
        <w:tc>
          <w:tcPr>
            <w:tcW w:w="1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D37F3" w14:textId="77777777" w:rsidR="00797E38" w:rsidRPr="00797E38" w:rsidRDefault="00797E38" w:rsidP="00797E38">
            <w:pPr>
              <w:jc w:val="center"/>
              <w:rPr>
                <w:sz w:val="22"/>
                <w:szCs w:val="22"/>
                <w:lang w:eastAsia="ru-RU"/>
              </w:rPr>
            </w:pPr>
            <w:r w:rsidRPr="00797E38">
              <w:rPr>
                <w:sz w:val="22"/>
                <w:szCs w:val="22"/>
                <w:lang w:eastAsia="ru-RU"/>
              </w:rPr>
              <w:t xml:space="preserve">   4 262 721,37   </w:t>
            </w:r>
          </w:p>
        </w:tc>
      </w:tr>
      <w:tr w:rsidR="00797E38" w:rsidRPr="00797E38" w14:paraId="1E2A781C" w14:textId="77777777" w:rsidTr="00797E38">
        <w:trPr>
          <w:trHeight w:val="288"/>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416CF" w14:textId="77777777" w:rsidR="00797E38" w:rsidRPr="00797E38" w:rsidRDefault="00797E38" w:rsidP="00797E38">
            <w:pPr>
              <w:jc w:val="center"/>
              <w:rPr>
                <w:b/>
                <w:bCs/>
                <w:sz w:val="22"/>
                <w:szCs w:val="22"/>
                <w:lang w:eastAsia="ru-RU"/>
              </w:rPr>
            </w:pPr>
            <w:r w:rsidRPr="00797E38">
              <w:rPr>
                <w:b/>
                <w:bCs/>
                <w:sz w:val="22"/>
                <w:szCs w:val="22"/>
                <w:lang w:eastAsia="ru-RU"/>
              </w:rPr>
              <w:t>3.6</w:t>
            </w:r>
          </w:p>
        </w:tc>
        <w:tc>
          <w:tcPr>
            <w:tcW w:w="3911" w:type="dxa"/>
            <w:gridSpan w:val="2"/>
            <w:tcBorders>
              <w:top w:val="single" w:sz="4" w:space="0" w:color="auto"/>
              <w:left w:val="nil"/>
              <w:bottom w:val="single" w:sz="4" w:space="0" w:color="auto"/>
              <w:right w:val="single" w:sz="4" w:space="0" w:color="auto"/>
            </w:tcBorders>
            <w:shd w:val="clear" w:color="auto" w:fill="auto"/>
            <w:vAlign w:val="bottom"/>
            <w:hideMark/>
          </w:tcPr>
          <w:p w14:paraId="47EBD3BF" w14:textId="77777777" w:rsidR="00797E38" w:rsidRPr="00797E38" w:rsidRDefault="00797E38" w:rsidP="00797E38">
            <w:pPr>
              <w:ind w:firstLineChars="100" w:firstLine="221"/>
              <w:rPr>
                <w:b/>
                <w:bCs/>
                <w:sz w:val="22"/>
                <w:szCs w:val="22"/>
                <w:lang w:eastAsia="ru-RU"/>
              </w:rPr>
            </w:pPr>
            <w:r w:rsidRPr="00797E38">
              <w:rPr>
                <w:b/>
                <w:bCs/>
                <w:sz w:val="22"/>
                <w:szCs w:val="22"/>
                <w:lang w:eastAsia="ru-RU"/>
              </w:rPr>
              <w:t>Страховые взносы</w:t>
            </w:r>
          </w:p>
        </w:tc>
        <w:tc>
          <w:tcPr>
            <w:tcW w:w="1202" w:type="dxa"/>
            <w:tcBorders>
              <w:top w:val="nil"/>
              <w:left w:val="nil"/>
              <w:bottom w:val="single" w:sz="4" w:space="0" w:color="auto"/>
              <w:right w:val="single" w:sz="4" w:space="0" w:color="auto"/>
            </w:tcBorders>
            <w:shd w:val="clear" w:color="auto" w:fill="auto"/>
            <w:noWrap/>
            <w:vAlign w:val="bottom"/>
            <w:hideMark/>
          </w:tcPr>
          <w:p w14:paraId="3D272A57" w14:textId="77777777" w:rsidR="00797E38" w:rsidRPr="00797E38" w:rsidRDefault="00797E38" w:rsidP="00797E38">
            <w:pPr>
              <w:jc w:val="center"/>
              <w:rPr>
                <w:b/>
                <w:bCs/>
                <w:sz w:val="22"/>
                <w:szCs w:val="22"/>
                <w:lang w:eastAsia="ru-RU"/>
              </w:rPr>
            </w:pPr>
            <w:r w:rsidRPr="00797E38">
              <w:rPr>
                <w:b/>
                <w:bCs/>
                <w:sz w:val="22"/>
                <w:szCs w:val="22"/>
                <w:lang w:eastAsia="ru-RU"/>
              </w:rPr>
              <w:t>тыс. руб.</w:t>
            </w:r>
          </w:p>
        </w:tc>
        <w:tc>
          <w:tcPr>
            <w:tcW w:w="16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2903149" w14:textId="77777777" w:rsidR="00797E38" w:rsidRPr="00797E38" w:rsidRDefault="00797E38" w:rsidP="00797E38">
            <w:pPr>
              <w:jc w:val="center"/>
              <w:rPr>
                <w:sz w:val="22"/>
                <w:szCs w:val="22"/>
                <w:lang w:eastAsia="ru-RU"/>
              </w:rPr>
            </w:pPr>
            <w:r w:rsidRPr="00797E38">
              <w:rPr>
                <w:sz w:val="22"/>
                <w:szCs w:val="22"/>
                <w:lang w:eastAsia="ru-RU"/>
              </w:rPr>
              <w:t xml:space="preserve">     1 104 571,53   </w:t>
            </w:r>
          </w:p>
        </w:tc>
        <w:tc>
          <w:tcPr>
            <w:tcW w:w="1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F83A8" w14:textId="77777777" w:rsidR="00797E38" w:rsidRPr="00797E38" w:rsidRDefault="00797E38" w:rsidP="00797E38">
            <w:pPr>
              <w:jc w:val="center"/>
              <w:rPr>
                <w:sz w:val="22"/>
                <w:szCs w:val="22"/>
                <w:lang w:eastAsia="ru-RU"/>
              </w:rPr>
            </w:pPr>
            <w:r w:rsidRPr="00797E38">
              <w:rPr>
                <w:sz w:val="22"/>
                <w:szCs w:val="22"/>
                <w:lang w:eastAsia="ru-RU"/>
              </w:rPr>
              <w:t xml:space="preserve">   1 287 341,85   </w:t>
            </w:r>
          </w:p>
        </w:tc>
      </w:tr>
      <w:tr w:rsidR="00797E38" w:rsidRPr="00797E38" w14:paraId="26425554" w14:textId="77777777" w:rsidTr="00797E38">
        <w:trPr>
          <w:trHeight w:val="288"/>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E86DD" w14:textId="77777777" w:rsidR="00797E38" w:rsidRPr="00797E38" w:rsidRDefault="00797E38" w:rsidP="00797E38">
            <w:pPr>
              <w:jc w:val="center"/>
              <w:rPr>
                <w:b/>
                <w:bCs/>
                <w:sz w:val="22"/>
                <w:szCs w:val="22"/>
                <w:lang w:eastAsia="ru-RU"/>
              </w:rPr>
            </w:pPr>
            <w:r w:rsidRPr="00797E38">
              <w:rPr>
                <w:b/>
                <w:bCs/>
                <w:sz w:val="22"/>
                <w:szCs w:val="22"/>
                <w:lang w:eastAsia="ru-RU"/>
              </w:rPr>
              <w:t> </w:t>
            </w:r>
          </w:p>
        </w:tc>
        <w:tc>
          <w:tcPr>
            <w:tcW w:w="3911" w:type="dxa"/>
            <w:gridSpan w:val="2"/>
            <w:tcBorders>
              <w:top w:val="single" w:sz="4" w:space="0" w:color="auto"/>
              <w:left w:val="nil"/>
              <w:bottom w:val="single" w:sz="4" w:space="0" w:color="auto"/>
              <w:right w:val="single" w:sz="4" w:space="0" w:color="auto"/>
            </w:tcBorders>
            <w:shd w:val="clear" w:color="auto" w:fill="auto"/>
            <w:vAlign w:val="bottom"/>
            <w:hideMark/>
          </w:tcPr>
          <w:p w14:paraId="0598AB13" w14:textId="77777777" w:rsidR="00797E38" w:rsidRPr="00797E38" w:rsidRDefault="00797E38" w:rsidP="00797E38">
            <w:pPr>
              <w:jc w:val="both"/>
              <w:rPr>
                <w:b/>
                <w:bCs/>
                <w:sz w:val="22"/>
                <w:szCs w:val="22"/>
                <w:lang w:eastAsia="ru-RU"/>
              </w:rPr>
            </w:pPr>
            <w:r w:rsidRPr="00797E38">
              <w:rPr>
                <w:b/>
                <w:bCs/>
                <w:sz w:val="22"/>
                <w:szCs w:val="22"/>
                <w:lang w:eastAsia="ru-RU"/>
              </w:rPr>
              <w:t>Ремонтный персонал</w:t>
            </w:r>
          </w:p>
        </w:tc>
        <w:tc>
          <w:tcPr>
            <w:tcW w:w="1202" w:type="dxa"/>
            <w:tcBorders>
              <w:top w:val="nil"/>
              <w:left w:val="nil"/>
              <w:bottom w:val="single" w:sz="4" w:space="0" w:color="auto"/>
              <w:right w:val="single" w:sz="4" w:space="0" w:color="auto"/>
            </w:tcBorders>
            <w:shd w:val="clear" w:color="auto" w:fill="auto"/>
            <w:noWrap/>
            <w:vAlign w:val="bottom"/>
            <w:hideMark/>
          </w:tcPr>
          <w:p w14:paraId="4CE7A2C3" w14:textId="77777777" w:rsidR="00797E38" w:rsidRPr="00797E38" w:rsidRDefault="00797E38" w:rsidP="00797E38">
            <w:pPr>
              <w:jc w:val="center"/>
              <w:rPr>
                <w:b/>
                <w:bCs/>
                <w:sz w:val="22"/>
                <w:szCs w:val="22"/>
                <w:lang w:eastAsia="ru-RU"/>
              </w:rPr>
            </w:pPr>
            <w:r w:rsidRPr="00797E38">
              <w:rPr>
                <w:b/>
                <w:bCs/>
                <w:sz w:val="22"/>
                <w:szCs w:val="22"/>
                <w:lang w:eastAsia="ru-RU"/>
              </w:rPr>
              <w:t> </w:t>
            </w:r>
          </w:p>
        </w:tc>
        <w:tc>
          <w:tcPr>
            <w:tcW w:w="16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D5BE8C8" w14:textId="77777777" w:rsidR="00797E38" w:rsidRPr="00797E38" w:rsidRDefault="00797E38" w:rsidP="00797E38">
            <w:pPr>
              <w:jc w:val="center"/>
              <w:rPr>
                <w:sz w:val="22"/>
                <w:szCs w:val="22"/>
                <w:lang w:eastAsia="ru-RU"/>
              </w:rPr>
            </w:pPr>
            <w:r w:rsidRPr="00797E38">
              <w:rPr>
                <w:sz w:val="22"/>
                <w:szCs w:val="22"/>
                <w:lang w:eastAsia="ru-RU"/>
              </w:rPr>
              <w:t> </w:t>
            </w:r>
          </w:p>
        </w:tc>
        <w:tc>
          <w:tcPr>
            <w:tcW w:w="1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E279B" w14:textId="77777777" w:rsidR="00797E38" w:rsidRPr="00797E38" w:rsidRDefault="00797E38" w:rsidP="00797E38">
            <w:pPr>
              <w:jc w:val="center"/>
              <w:rPr>
                <w:sz w:val="22"/>
                <w:szCs w:val="22"/>
                <w:lang w:eastAsia="ru-RU"/>
              </w:rPr>
            </w:pPr>
            <w:r w:rsidRPr="00797E38">
              <w:rPr>
                <w:sz w:val="22"/>
                <w:szCs w:val="22"/>
                <w:lang w:eastAsia="ru-RU"/>
              </w:rPr>
              <w:t> </w:t>
            </w:r>
          </w:p>
        </w:tc>
      </w:tr>
      <w:tr w:rsidR="00797E38" w:rsidRPr="00797E38" w14:paraId="6ABC8394" w14:textId="77777777" w:rsidTr="00797E38">
        <w:trPr>
          <w:trHeight w:val="288"/>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D04045" w14:textId="77777777" w:rsidR="00797E38" w:rsidRPr="00797E38" w:rsidRDefault="00797E38" w:rsidP="00797E38">
            <w:pPr>
              <w:jc w:val="center"/>
              <w:rPr>
                <w:sz w:val="22"/>
                <w:szCs w:val="22"/>
                <w:lang w:eastAsia="ru-RU"/>
              </w:rPr>
            </w:pPr>
            <w:r w:rsidRPr="00797E38">
              <w:rPr>
                <w:sz w:val="22"/>
                <w:szCs w:val="22"/>
                <w:lang w:eastAsia="ru-RU"/>
              </w:rPr>
              <w:lastRenderedPageBreak/>
              <w:t>1</w:t>
            </w:r>
          </w:p>
        </w:tc>
        <w:tc>
          <w:tcPr>
            <w:tcW w:w="3911" w:type="dxa"/>
            <w:gridSpan w:val="2"/>
            <w:tcBorders>
              <w:top w:val="single" w:sz="4" w:space="0" w:color="auto"/>
              <w:left w:val="nil"/>
              <w:bottom w:val="single" w:sz="4" w:space="0" w:color="auto"/>
              <w:right w:val="single" w:sz="4" w:space="0" w:color="auto"/>
            </w:tcBorders>
            <w:shd w:val="clear" w:color="auto" w:fill="auto"/>
            <w:vAlign w:val="bottom"/>
            <w:hideMark/>
          </w:tcPr>
          <w:p w14:paraId="253E7F38" w14:textId="77777777" w:rsidR="00797E38" w:rsidRPr="00797E38" w:rsidRDefault="00797E38" w:rsidP="00797E38">
            <w:pPr>
              <w:jc w:val="both"/>
              <w:rPr>
                <w:sz w:val="22"/>
                <w:szCs w:val="22"/>
                <w:lang w:eastAsia="ru-RU"/>
              </w:rPr>
            </w:pPr>
            <w:r w:rsidRPr="00797E38">
              <w:rPr>
                <w:sz w:val="22"/>
                <w:szCs w:val="22"/>
                <w:lang w:eastAsia="ru-RU"/>
              </w:rPr>
              <w:t>Численность (среднесписочная), принятая для расчета</w:t>
            </w:r>
          </w:p>
        </w:tc>
        <w:tc>
          <w:tcPr>
            <w:tcW w:w="1202" w:type="dxa"/>
            <w:tcBorders>
              <w:top w:val="nil"/>
              <w:left w:val="nil"/>
              <w:bottom w:val="single" w:sz="4" w:space="0" w:color="auto"/>
              <w:right w:val="single" w:sz="4" w:space="0" w:color="auto"/>
            </w:tcBorders>
            <w:shd w:val="clear" w:color="auto" w:fill="auto"/>
            <w:noWrap/>
            <w:vAlign w:val="center"/>
            <w:hideMark/>
          </w:tcPr>
          <w:p w14:paraId="69A34D40" w14:textId="77777777" w:rsidR="00797E38" w:rsidRPr="00797E38" w:rsidRDefault="00797E38" w:rsidP="00797E38">
            <w:pPr>
              <w:jc w:val="center"/>
              <w:rPr>
                <w:sz w:val="22"/>
                <w:szCs w:val="22"/>
                <w:lang w:eastAsia="ru-RU"/>
              </w:rPr>
            </w:pPr>
            <w:r w:rsidRPr="00797E38">
              <w:rPr>
                <w:sz w:val="22"/>
                <w:szCs w:val="22"/>
                <w:lang w:eastAsia="ru-RU"/>
              </w:rPr>
              <w:t>чел.</w:t>
            </w:r>
          </w:p>
        </w:tc>
        <w:tc>
          <w:tcPr>
            <w:tcW w:w="16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8D77C26" w14:textId="77777777" w:rsidR="00797E38" w:rsidRPr="00797E38" w:rsidRDefault="00797E38" w:rsidP="00797E38">
            <w:pPr>
              <w:jc w:val="center"/>
              <w:rPr>
                <w:sz w:val="22"/>
                <w:szCs w:val="22"/>
                <w:lang w:eastAsia="ru-RU"/>
              </w:rPr>
            </w:pPr>
            <w:r w:rsidRPr="00797E38">
              <w:rPr>
                <w:sz w:val="22"/>
                <w:szCs w:val="22"/>
                <w:lang w:eastAsia="ru-RU"/>
              </w:rPr>
              <w:t>4,7</w:t>
            </w:r>
          </w:p>
        </w:tc>
        <w:tc>
          <w:tcPr>
            <w:tcW w:w="1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C286DC" w14:textId="77777777" w:rsidR="00797E38" w:rsidRPr="00797E38" w:rsidRDefault="00797E38" w:rsidP="00797E38">
            <w:pPr>
              <w:jc w:val="center"/>
              <w:rPr>
                <w:sz w:val="22"/>
                <w:szCs w:val="22"/>
                <w:lang w:eastAsia="ru-RU"/>
              </w:rPr>
            </w:pPr>
            <w:r w:rsidRPr="00797E38">
              <w:rPr>
                <w:sz w:val="22"/>
                <w:szCs w:val="22"/>
                <w:lang w:eastAsia="ru-RU"/>
              </w:rPr>
              <w:t>1,856953661</w:t>
            </w:r>
          </w:p>
        </w:tc>
      </w:tr>
      <w:tr w:rsidR="00797E38" w:rsidRPr="00797E38" w14:paraId="097B3A2B" w14:textId="77777777" w:rsidTr="00797E38">
        <w:trPr>
          <w:trHeight w:val="288"/>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0C6EA" w14:textId="77777777" w:rsidR="00797E38" w:rsidRPr="00797E38" w:rsidRDefault="00797E38" w:rsidP="00797E38">
            <w:pPr>
              <w:jc w:val="center"/>
              <w:rPr>
                <w:b/>
                <w:bCs/>
                <w:sz w:val="22"/>
                <w:szCs w:val="22"/>
                <w:lang w:eastAsia="ru-RU"/>
              </w:rPr>
            </w:pPr>
            <w:r w:rsidRPr="00797E38">
              <w:rPr>
                <w:b/>
                <w:bCs/>
                <w:sz w:val="22"/>
                <w:szCs w:val="22"/>
                <w:lang w:eastAsia="ru-RU"/>
              </w:rPr>
              <w:t>2</w:t>
            </w:r>
          </w:p>
        </w:tc>
        <w:tc>
          <w:tcPr>
            <w:tcW w:w="3911" w:type="dxa"/>
            <w:gridSpan w:val="2"/>
            <w:tcBorders>
              <w:top w:val="single" w:sz="4" w:space="0" w:color="auto"/>
              <w:left w:val="nil"/>
              <w:bottom w:val="single" w:sz="4" w:space="0" w:color="auto"/>
              <w:right w:val="single" w:sz="4" w:space="0" w:color="auto"/>
            </w:tcBorders>
            <w:shd w:val="clear" w:color="auto" w:fill="auto"/>
            <w:vAlign w:val="bottom"/>
            <w:hideMark/>
          </w:tcPr>
          <w:p w14:paraId="67ABEC67" w14:textId="77777777" w:rsidR="00797E38" w:rsidRPr="00797E38" w:rsidRDefault="00797E38" w:rsidP="00797E38">
            <w:pPr>
              <w:jc w:val="both"/>
              <w:rPr>
                <w:b/>
                <w:bCs/>
                <w:sz w:val="22"/>
                <w:szCs w:val="22"/>
                <w:lang w:eastAsia="ru-RU"/>
              </w:rPr>
            </w:pPr>
            <w:r w:rsidRPr="00797E38">
              <w:rPr>
                <w:b/>
                <w:bCs/>
                <w:sz w:val="22"/>
                <w:szCs w:val="22"/>
                <w:lang w:eastAsia="ru-RU"/>
              </w:rPr>
              <w:t>Средняя оплата труда</w:t>
            </w:r>
          </w:p>
        </w:tc>
        <w:tc>
          <w:tcPr>
            <w:tcW w:w="1202" w:type="dxa"/>
            <w:tcBorders>
              <w:top w:val="nil"/>
              <w:left w:val="nil"/>
              <w:bottom w:val="single" w:sz="4" w:space="0" w:color="auto"/>
              <w:right w:val="single" w:sz="4" w:space="0" w:color="auto"/>
            </w:tcBorders>
            <w:shd w:val="clear" w:color="auto" w:fill="auto"/>
            <w:noWrap/>
            <w:vAlign w:val="bottom"/>
            <w:hideMark/>
          </w:tcPr>
          <w:p w14:paraId="49990CC0" w14:textId="77777777" w:rsidR="00797E38" w:rsidRPr="00797E38" w:rsidRDefault="00797E38" w:rsidP="00797E38">
            <w:pPr>
              <w:jc w:val="center"/>
              <w:rPr>
                <w:b/>
                <w:bCs/>
                <w:sz w:val="22"/>
                <w:szCs w:val="22"/>
                <w:lang w:eastAsia="ru-RU"/>
              </w:rPr>
            </w:pPr>
            <w:r w:rsidRPr="00797E38">
              <w:rPr>
                <w:b/>
                <w:bCs/>
                <w:sz w:val="22"/>
                <w:szCs w:val="22"/>
                <w:lang w:eastAsia="ru-RU"/>
              </w:rPr>
              <w:t> </w:t>
            </w:r>
          </w:p>
        </w:tc>
        <w:tc>
          <w:tcPr>
            <w:tcW w:w="16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F8AF9B8" w14:textId="77777777" w:rsidR="00797E38" w:rsidRPr="00797E38" w:rsidRDefault="00797E38" w:rsidP="00797E38">
            <w:pPr>
              <w:jc w:val="center"/>
              <w:rPr>
                <w:sz w:val="22"/>
                <w:szCs w:val="22"/>
                <w:lang w:eastAsia="ru-RU"/>
              </w:rPr>
            </w:pPr>
            <w:r w:rsidRPr="00797E38">
              <w:rPr>
                <w:sz w:val="22"/>
                <w:szCs w:val="22"/>
                <w:lang w:eastAsia="ru-RU"/>
              </w:rPr>
              <w:t> </w:t>
            </w:r>
          </w:p>
        </w:tc>
        <w:tc>
          <w:tcPr>
            <w:tcW w:w="1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AC4C2" w14:textId="77777777" w:rsidR="00797E38" w:rsidRPr="00797E38" w:rsidRDefault="00797E38" w:rsidP="00797E38">
            <w:pPr>
              <w:jc w:val="center"/>
              <w:rPr>
                <w:sz w:val="22"/>
                <w:szCs w:val="22"/>
                <w:lang w:eastAsia="ru-RU"/>
              </w:rPr>
            </w:pPr>
            <w:r w:rsidRPr="00797E38">
              <w:rPr>
                <w:sz w:val="22"/>
                <w:szCs w:val="22"/>
                <w:lang w:eastAsia="ru-RU"/>
              </w:rPr>
              <w:t> </w:t>
            </w:r>
          </w:p>
        </w:tc>
      </w:tr>
      <w:tr w:rsidR="00797E38" w:rsidRPr="00797E38" w14:paraId="466D5F56" w14:textId="77777777" w:rsidTr="00797E38">
        <w:trPr>
          <w:trHeight w:val="288"/>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3487B" w14:textId="77777777" w:rsidR="00797E38" w:rsidRPr="00797E38" w:rsidRDefault="00797E38" w:rsidP="00797E38">
            <w:pPr>
              <w:jc w:val="center"/>
              <w:rPr>
                <w:sz w:val="22"/>
                <w:szCs w:val="22"/>
                <w:lang w:eastAsia="ru-RU"/>
              </w:rPr>
            </w:pPr>
            <w:r w:rsidRPr="00797E38">
              <w:rPr>
                <w:sz w:val="22"/>
                <w:szCs w:val="22"/>
                <w:lang w:eastAsia="ru-RU"/>
              </w:rPr>
              <w:t>2.1</w:t>
            </w:r>
          </w:p>
        </w:tc>
        <w:tc>
          <w:tcPr>
            <w:tcW w:w="3911" w:type="dxa"/>
            <w:gridSpan w:val="2"/>
            <w:tcBorders>
              <w:top w:val="single" w:sz="4" w:space="0" w:color="auto"/>
              <w:left w:val="nil"/>
              <w:bottom w:val="single" w:sz="4" w:space="0" w:color="auto"/>
              <w:right w:val="single" w:sz="4" w:space="0" w:color="auto"/>
            </w:tcBorders>
            <w:shd w:val="clear" w:color="auto" w:fill="auto"/>
            <w:vAlign w:val="bottom"/>
            <w:hideMark/>
          </w:tcPr>
          <w:p w14:paraId="7CB06DBF" w14:textId="77777777" w:rsidR="00797E38" w:rsidRPr="00797E38" w:rsidRDefault="00797E38" w:rsidP="00797E38">
            <w:pPr>
              <w:ind w:firstLineChars="100" w:firstLine="220"/>
              <w:rPr>
                <w:sz w:val="22"/>
                <w:szCs w:val="22"/>
                <w:lang w:eastAsia="ru-RU"/>
              </w:rPr>
            </w:pPr>
            <w:r w:rsidRPr="00797E38">
              <w:rPr>
                <w:sz w:val="22"/>
                <w:szCs w:val="22"/>
                <w:lang w:eastAsia="ru-RU"/>
              </w:rPr>
              <w:t>Тарифная ставка рабочего 1 разряда</w:t>
            </w:r>
          </w:p>
        </w:tc>
        <w:tc>
          <w:tcPr>
            <w:tcW w:w="1202" w:type="dxa"/>
            <w:tcBorders>
              <w:top w:val="nil"/>
              <w:left w:val="nil"/>
              <w:bottom w:val="single" w:sz="4" w:space="0" w:color="auto"/>
              <w:right w:val="single" w:sz="4" w:space="0" w:color="auto"/>
            </w:tcBorders>
            <w:shd w:val="clear" w:color="auto" w:fill="auto"/>
            <w:noWrap/>
            <w:vAlign w:val="center"/>
            <w:hideMark/>
          </w:tcPr>
          <w:p w14:paraId="176F3B24" w14:textId="77777777" w:rsidR="00797E38" w:rsidRPr="00797E38" w:rsidRDefault="00797E38" w:rsidP="00797E38">
            <w:pPr>
              <w:jc w:val="center"/>
              <w:rPr>
                <w:sz w:val="22"/>
                <w:szCs w:val="22"/>
                <w:lang w:eastAsia="ru-RU"/>
              </w:rPr>
            </w:pPr>
            <w:r w:rsidRPr="00797E38">
              <w:rPr>
                <w:sz w:val="22"/>
                <w:szCs w:val="22"/>
                <w:lang w:eastAsia="ru-RU"/>
              </w:rPr>
              <w:t>руб.</w:t>
            </w:r>
          </w:p>
        </w:tc>
        <w:tc>
          <w:tcPr>
            <w:tcW w:w="16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13C8635" w14:textId="77777777" w:rsidR="00797E38" w:rsidRPr="00797E38" w:rsidRDefault="00797E38" w:rsidP="00797E38">
            <w:pPr>
              <w:jc w:val="center"/>
              <w:rPr>
                <w:sz w:val="22"/>
                <w:szCs w:val="22"/>
                <w:lang w:eastAsia="ru-RU"/>
              </w:rPr>
            </w:pPr>
            <w:r w:rsidRPr="00797E38">
              <w:rPr>
                <w:sz w:val="22"/>
                <w:szCs w:val="22"/>
                <w:lang w:eastAsia="ru-RU"/>
              </w:rPr>
              <w:t xml:space="preserve">               10 303   </w:t>
            </w:r>
          </w:p>
        </w:tc>
        <w:tc>
          <w:tcPr>
            <w:tcW w:w="1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56696" w14:textId="77777777" w:rsidR="00797E38" w:rsidRPr="00797E38" w:rsidRDefault="00797E38" w:rsidP="00797E38">
            <w:pPr>
              <w:jc w:val="center"/>
              <w:rPr>
                <w:sz w:val="22"/>
                <w:szCs w:val="22"/>
                <w:lang w:eastAsia="ru-RU"/>
              </w:rPr>
            </w:pPr>
            <w:r w:rsidRPr="00797E38">
              <w:rPr>
                <w:sz w:val="22"/>
                <w:szCs w:val="22"/>
                <w:lang w:eastAsia="ru-RU"/>
              </w:rPr>
              <w:t>10303</w:t>
            </w:r>
          </w:p>
        </w:tc>
      </w:tr>
      <w:tr w:rsidR="00797E38" w:rsidRPr="00797E38" w14:paraId="069DFC93" w14:textId="77777777" w:rsidTr="00797E38">
        <w:trPr>
          <w:trHeight w:val="288"/>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F2DB9" w14:textId="77777777" w:rsidR="00797E38" w:rsidRPr="00797E38" w:rsidRDefault="00797E38" w:rsidP="00797E38">
            <w:pPr>
              <w:jc w:val="center"/>
              <w:rPr>
                <w:sz w:val="22"/>
                <w:szCs w:val="22"/>
                <w:lang w:eastAsia="ru-RU"/>
              </w:rPr>
            </w:pPr>
            <w:r w:rsidRPr="00797E38">
              <w:rPr>
                <w:sz w:val="22"/>
                <w:szCs w:val="22"/>
                <w:lang w:eastAsia="ru-RU"/>
              </w:rPr>
              <w:t>2.2</w:t>
            </w:r>
          </w:p>
        </w:tc>
        <w:tc>
          <w:tcPr>
            <w:tcW w:w="3911" w:type="dxa"/>
            <w:gridSpan w:val="2"/>
            <w:tcBorders>
              <w:top w:val="single" w:sz="4" w:space="0" w:color="auto"/>
              <w:left w:val="nil"/>
              <w:bottom w:val="single" w:sz="4" w:space="0" w:color="auto"/>
              <w:right w:val="single" w:sz="4" w:space="0" w:color="auto"/>
            </w:tcBorders>
            <w:shd w:val="clear" w:color="auto" w:fill="auto"/>
            <w:vAlign w:val="bottom"/>
            <w:hideMark/>
          </w:tcPr>
          <w:p w14:paraId="2EB9F6FD" w14:textId="77777777" w:rsidR="00797E38" w:rsidRPr="00797E38" w:rsidRDefault="00797E38" w:rsidP="00797E38">
            <w:pPr>
              <w:ind w:firstLineChars="100" w:firstLine="220"/>
              <w:rPr>
                <w:sz w:val="22"/>
                <w:szCs w:val="22"/>
                <w:lang w:eastAsia="ru-RU"/>
              </w:rPr>
            </w:pPr>
            <w:r w:rsidRPr="00797E38">
              <w:rPr>
                <w:sz w:val="22"/>
                <w:szCs w:val="22"/>
                <w:lang w:eastAsia="ru-RU"/>
              </w:rPr>
              <w:t>Индекс роста номинальной заработной платы</w:t>
            </w:r>
          </w:p>
        </w:tc>
        <w:tc>
          <w:tcPr>
            <w:tcW w:w="1202" w:type="dxa"/>
            <w:tcBorders>
              <w:top w:val="nil"/>
              <w:left w:val="nil"/>
              <w:bottom w:val="single" w:sz="4" w:space="0" w:color="auto"/>
              <w:right w:val="single" w:sz="4" w:space="0" w:color="auto"/>
            </w:tcBorders>
            <w:shd w:val="clear" w:color="auto" w:fill="auto"/>
            <w:noWrap/>
            <w:vAlign w:val="center"/>
            <w:hideMark/>
          </w:tcPr>
          <w:p w14:paraId="2F45073A" w14:textId="77777777" w:rsidR="00797E38" w:rsidRPr="00797E38" w:rsidRDefault="00797E38" w:rsidP="00797E38">
            <w:pPr>
              <w:jc w:val="center"/>
              <w:rPr>
                <w:sz w:val="22"/>
                <w:szCs w:val="22"/>
                <w:lang w:eastAsia="ru-RU"/>
              </w:rPr>
            </w:pPr>
            <w:r w:rsidRPr="00797E38">
              <w:rPr>
                <w:sz w:val="22"/>
                <w:szCs w:val="22"/>
                <w:lang w:eastAsia="ru-RU"/>
              </w:rPr>
              <w:t> </w:t>
            </w:r>
          </w:p>
        </w:tc>
        <w:tc>
          <w:tcPr>
            <w:tcW w:w="16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6330235" w14:textId="77777777" w:rsidR="00797E38" w:rsidRPr="00797E38" w:rsidRDefault="00797E38" w:rsidP="00797E38">
            <w:pPr>
              <w:jc w:val="center"/>
              <w:rPr>
                <w:sz w:val="22"/>
                <w:szCs w:val="22"/>
                <w:lang w:eastAsia="ru-RU"/>
              </w:rPr>
            </w:pPr>
            <w:r w:rsidRPr="00797E38">
              <w:rPr>
                <w:sz w:val="22"/>
                <w:szCs w:val="22"/>
                <w:lang w:eastAsia="ru-RU"/>
              </w:rPr>
              <w:t> </w:t>
            </w:r>
          </w:p>
        </w:tc>
        <w:tc>
          <w:tcPr>
            <w:tcW w:w="1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85F54" w14:textId="77777777" w:rsidR="00797E38" w:rsidRPr="00797E38" w:rsidRDefault="00797E38" w:rsidP="00797E38">
            <w:pPr>
              <w:jc w:val="center"/>
              <w:rPr>
                <w:sz w:val="22"/>
                <w:szCs w:val="22"/>
                <w:lang w:eastAsia="ru-RU"/>
              </w:rPr>
            </w:pPr>
            <w:r w:rsidRPr="00797E38">
              <w:rPr>
                <w:sz w:val="22"/>
                <w:szCs w:val="22"/>
                <w:lang w:eastAsia="ru-RU"/>
              </w:rPr>
              <w:t> </w:t>
            </w:r>
          </w:p>
        </w:tc>
      </w:tr>
      <w:tr w:rsidR="00797E38" w:rsidRPr="00797E38" w14:paraId="41E49F64" w14:textId="77777777" w:rsidTr="00797E38">
        <w:trPr>
          <w:trHeight w:val="288"/>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F4BF8" w14:textId="77777777" w:rsidR="00797E38" w:rsidRPr="00797E38" w:rsidRDefault="00797E38" w:rsidP="00797E38">
            <w:pPr>
              <w:jc w:val="center"/>
              <w:rPr>
                <w:sz w:val="22"/>
                <w:szCs w:val="22"/>
                <w:lang w:eastAsia="ru-RU"/>
              </w:rPr>
            </w:pPr>
            <w:r w:rsidRPr="00797E38">
              <w:rPr>
                <w:sz w:val="22"/>
                <w:szCs w:val="22"/>
                <w:lang w:eastAsia="ru-RU"/>
              </w:rPr>
              <w:t>2.3</w:t>
            </w:r>
          </w:p>
        </w:tc>
        <w:tc>
          <w:tcPr>
            <w:tcW w:w="3911" w:type="dxa"/>
            <w:gridSpan w:val="2"/>
            <w:tcBorders>
              <w:top w:val="single" w:sz="4" w:space="0" w:color="auto"/>
              <w:left w:val="nil"/>
              <w:bottom w:val="single" w:sz="4" w:space="0" w:color="auto"/>
              <w:right w:val="single" w:sz="4" w:space="0" w:color="auto"/>
            </w:tcBorders>
            <w:shd w:val="clear" w:color="auto" w:fill="auto"/>
            <w:vAlign w:val="bottom"/>
            <w:hideMark/>
          </w:tcPr>
          <w:p w14:paraId="78426E9D" w14:textId="77777777" w:rsidR="00797E38" w:rsidRPr="00797E38" w:rsidRDefault="00797E38" w:rsidP="00797E38">
            <w:pPr>
              <w:ind w:firstLineChars="100" w:firstLine="220"/>
              <w:rPr>
                <w:sz w:val="22"/>
                <w:szCs w:val="22"/>
                <w:lang w:eastAsia="ru-RU"/>
              </w:rPr>
            </w:pPr>
            <w:r w:rsidRPr="00797E38">
              <w:rPr>
                <w:sz w:val="22"/>
                <w:szCs w:val="22"/>
                <w:lang w:eastAsia="ru-RU"/>
              </w:rPr>
              <w:t>Тарифная ставка рабочего 1 разряда с учетом дефлятора</w:t>
            </w:r>
          </w:p>
        </w:tc>
        <w:tc>
          <w:tcPr>
            <w:tcW w:w="1202" w:type="dxa"/>
            <w:tcBorders>
              <w:top w:val="nil"/>
              <w:left w:val="nil"/>
              <w:bottom w:val="single" w:sz="4" w:space="0" w:color="auto"/>
              <w:right w:val="single" w:sz="4" w:space="0" w:color="auto"/>
            </w:tcBorders>
            <w:shd w:val="clear" w:color="auto" w:fill="auto"/>
            <w:noWrap/>
            <w:vAlign w:val="center"/>
            <w:hideMark/>
          </w:tcPr>
          <w:p w14:paraId="279A7140" w14:textId="77777777" w:rsidR="00797E38" w:rsidRPr="00797E38" w:rsidRDefault="00797E38" w:rsidP="00797E38">
            <w:pPr>
              <w:jc w:val="center"/>
              <w:rPr>
                <w:sz w:val="22"/>
                <w:szCs w:val="22"/>
                <w:lang w:eastAsia="ru-RU"/>
              </w:rPr>
            </w:pPr>
            <w:r w:rsidRPr="00797E38">
              <w:rPr>
                <w:sz w:val="22"/>
                <w:szCs w:val="22"/>
                <w:lang w:eastAsia="ru-RU"/>
              </w:rPr>
              <w:t>руб.</w:t>
            </w:r>
          </w:p>
        </w:tc>
        <w:tc>
          <w:tcPr>
            <w:tcW w:w="16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AF77399" w14:textId="77777777" w:rsidR="00797E38" w:rsidRPr="00797E38" w:rsidRDefault="00797E38" w:rsidP="00797E38">
            <w:pPr>
              <w:jc w:val="center"/>
              <w:rPr>
                <w:sz w:val="22"/>
                <w:szCs w:val="22"/>
                <w:lang w:eastAsia="ru-RU"/>
              </w:rPr>
            </w:pPr>
            <w:r w:rsidRPr="00797E38">
              <w:rPr>
                <w:sz w:val="22"/>
                <w:szCs w:val="22"/>
                <w:lang w:eastAsia="ru-RU"/>
              </w:rPr>
              <w:t> </w:t>
            </w:r>
          </w:p>
        </w:tc>
        <w:tc>
          <w:tcPr>
            <w:tcW w:w="1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A9C22" w14:textId="77777777" w:rsidR="00797E38" w:rsidRPr="00797E38" w:rsidRDefault="00797E38" w:rsidP="00797E38">
            <w:pPr>
              <w:jc w:val="center"/>
              <w:rPr>
                <w:sz w:val="22"/>
                <w:szCs w:val="22"/>
                <w:lang w:eastAsia="ru-RU"/>
              </w:rPr>
            </w:pPr>
            <w:r w:rsidRPr="00797E38">
              <w:rPr>
                <w:sz w:val="22"/>
                <w:szCs w:val="22"/>
                <w:lang w:eastAsia="ru-RU"/>
              </w:rPr>
              <w:t> </w:t>
            </w:r>
          </w:p>
        </w:tc>
      </w:tr>
      <w:tr w:rsidR="00797E38" w:rsidRPr="00797E38" w14:paraId="4BBB9DB4" w14:textId="77777777" w:rsidTr="00797E38">
        <w:trPr>
          <w:trHeight w:val="288"/>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38D66" w14:textId="77777777" w:rsidR="00797E38" w:rsidRPr="00797E38" w:rsidRDefault="00797E38" w:rsidP="00797E38">
            <w:pPr>
              <w:jc w:val="center"/>
              <w:rPr>
                <w:sz w:val="22"/>
                <w:szCs w:val="22"/>
                <w:lang w:eastAsia="ru-RU"/>
              </w:rPr>
            </w:pPr>
            <w:r w:rsidRPr="00797E38">
              <w:rPr>
                <w:sz w:val="22"/>
                <w:szCs w:val="22"/>
                <w:lang w:eastAsia="ru-RU"/>
              </w:rPr>
              <w:t>2.4</w:t>
            </w:r>
          </w:p>
        </w:tc>
        <w:tc>
          <w:tcPr>
            <w:tcW w:w="3911" w:type="dxa"/>
            <w:gridSpan w:val="2"/>
            <w:tcBorders>
              <w:top w:val="single" w:sz="4" w:space="0" w:color="auto"/>
              <w:left w:val="nil"/>
              <w:bottom w:val="single" w:sz="4" w:space="0" w:color="auto"/>
              <w:right w:val="single" w:sz="4" w:space="0" w:color="auto"/>
            </w:tcBorders>
            <w:shd w:val="clear" w:color="auto" w:fill="auto"/>
            <w:vAlign w:val="bottom"/>
            <w:hideMark/>
          </w:tcPr>
          <w:p w14:paraId="3B148C99" w14:textId="77777777" w:rsidR="00797E38" w:rsidRPr="00797E38" w:rsidRDefault="00797E38" w:rsidP="00797E38">
            <w:pPr>
              <w:ind w:firstLineChars="100" w:firstLine="220"/>
              <w:rPr>
                <w:sz w:val="22"/>
                <w:szCs w:val="22"/>
                <w:lang w:eastAsia="ru-RU"/>
              </w:rPr>
            </w:pPr>
            <w:r w:rsidRPr="00797E38">
              <w:rPr>
                <w:sz w:val="22"/>
                <w:szCs w:val="22"/>
                <w:lang w:eastAsia="ru-RU"/>
              </w:rPr>
              <w:t>Средний тарифный коэффициент</w:t>
            </w:r>
          </w:p>
        </w:tc>
        <w:tc>
          <w:tcPr>
            <w:tcW w:w="1202" w:type="dxa"/>
            <w:tcBorders>
              <w:top w:val="nil"/>
              <w:left w:val="nil"/>
              <w:bottom w:val="single" w:sz="4" w:space="0" w:color="auto"/>
              <w:right w:val="single" w:sz="4" w:space="0" w:color="auto"/>
            </w:tcBorders>
            <w:shd w:val="clear" w:color="auto" w:fill="auto"/>
            <w:noWrap/>
            <w:vAlign w:val="center"/>
            <w:hideMark/>
          </w:tcPr>
          <w:p w14:paraId="1E629DE1" w14:textId="77777777" w:rsidR="00797E38" w:rsidRPr="00797E38" w:rsidRDefault="00797E38" w:rsidP="00797E38">
            <w:pPr>
              <w:jc w:val="center"/>
              <w:rPr>
                <w:sz w:val="22"/>
                <w:szCs w:val="22"/>
                <w:lang w:eastAsia="ru-RU"/>
              </w:rPr>
            </w:pPr>
            <w:r w:rsidRPr="00797E38">
              <w:rPr>
                <w:sz w:val="22"/>
                <w:szCs w:val="22"/>
                <w:lang w:eastAsia="ru-RU"/>
              </w:rPr>
              <w:t> </w:t>
            </w:r>
          </w:p>
        </w:tc>
        <w:tc>
          <w:tcPr>
            <w:tcW w:w="16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84F817A" w14:textId="77777777" w:rsidR="00797E38" w:rsidRPr="00797E38" w:rsidRDefault="00797E38" w:rsidP="00797E38">
            <w:pPr>
              <w:jc w:val="center"/>
              <w:rPr>
                <w:sz w:val="22"/>
                <w:szCs w:val="22"/>
                <w:lang w:eastAsia="ru-RU"/>
              </w:rPr>
            </w:pPr>
            <w:r w:rsidRPr="00797E38">
              <w:rPr>
                <w:sz w:val="22"/>
                <w:szCs w:val="22"/>
                <w:lang w:eastAsia="ru-RU"/>
              </w:rPr>
              <w:t>1,5</w:t>
            </w:r>
          </w:p>
        </w:tc>
        <w:tc>
          <w:tcPr>
            <w:tcW w:w="1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6FCC3" w14:textId="77777777" w:rsidR="00797E38" w:rsidRPr="00797E38" w:rsidRDefault="00797E38" w:rsidP="00797E38">
            <w:pPr>
              <w:jc w:val="center"/>
              <w:rPr>
                <w:sz w:val="22"/>
                <w:szCs w:val="22"/>
                <w:lang w:eastAsia="ru-RU"/>
              </w:rPr>
            </w:pPr>
            <w:r w:rsidRPr="00797E38">
              <w:rPr>
                <w:sz w:val="22"/>
                <w:szCs w:val="22"/>
                <w:lang w:eastAsia="ru-RU"/>
              </w:rPr>
              <w:t>1,500059983</w:t>
            </w:r>
          </w:p>
        </w:tc>
      </w:tr>
      <w:tr w:rsidR="00797E38" w:rsidRPr="00797E38" w14:paraId="5C246160" w14:textId="77777777" w:rsidTr="00797E38">
        <w:trPr>
          <w:trHeight w:val="288"/>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DEC90" w14:textId="77777777" w:rsidR="00797E38" w:rsidRPr="00797E38" w:rsidRDefault="00797E38" w:rsidP="00797E38">
            <w:pPr>
              <w:jc w:val="center"/>
              <w:rPr>
                <w:sz w:val="22"/>
                <w:szCs w:val="22"/>
                <w:lang w:eastAsia="ru-RU"/>
              </w:rPr>
            </w:pPr>
            <w:r w:rsidRPr="00797E38">
              <w:rPr>
                <w:sz w:val="22"/>
                <w:szCs w:val="22"/>
                <w:lang w:eastAsia="ru-RU"/>
              </w:rPr>
              <w:t>2.5</w:t>
            </w:r>
          </w:p>
        </w:tc>
        <w:tc>
          <w:tcPr>
            <w:tcW w:w="3911" w:type="dxa"/>
            <w:gridSpan w:val="2"/>
            <w:tcBorders>
              <w:top w:val="single" w:sz="4" w:space="0" w:color="auto"/>
              <w:left w:val="nil"/>
              <w:bottom w:val="single" w:sz="4" w:space="0" w:color="auto"/>
              <w:right w:val="single" w:sz="4" w:space="0" w:color="auto"/>
            </w:tcBorders>
            <w:shd w:val="clear" w:color="auto" w:fill="auto"/>
            <w:vAlign w:val="bottom"/>
            <w:hideMark/>
          </w:tcPr>
          <w:p w14:paraId="008938EB" w14:textId="77777777" w:rsidR="00797E38" w:rsidRPr="00797E38" w:rsidRDefault="00797E38" w:rsidP="00797E38">
            <w:pPr>
              <w:ind w:firstLineChars="100" w:firstLine="220"/>
              <w:rPr>
                <w:sz w:val="22"/>
                <w:szCs w:val="22"/>
                <w:lang w:eastAsia="ru-RU"/>
              </w:rPr>
            </w:pPr>
            <w:r w:rsidRPr="00797E38">
              <w:rPr>
                <w:sz w:val="22"/>
                <w:szCs w:val="22"/>
                <w:lang w:eastAsia="ru-RU"/>
              </w:rPr>
              <w:t>Среднемесячная тарифная ставка</w:t>
            </w:r>
          </w:p>
        </w:tc>
        <w:tc>
          <w:tcPr>
            <w:tcW w:w="1202" w:type="dxa"/>
            <w:tcBorders>
              <w:top w:val="nil"/>
              <w:left w:val="nil"/>
              <w:bottom w:val="single" w:sz="4" w:space="0" w:color="auto"/>
              <w:right w:val="single" w:sz="4" w:space="0" w:color="auto"/>
            </w:tcBorders>
            <w:shd w:val="clear" w:color="auto" w:fill="auto"/>
            <w:noWrap/>
            <w:vAlign w:val="center"/>
            <w:hideMark/>
          </w:tcPr>
          <w:p w14:paraId="2B59325D" w14:textId="77777777" w:rsidR="00797E38" w:rsidRPr="00797E38" w:rsidRDefault="00797E38" w:rsidP="00797E38">
            <w:pPr>
              <w:jc w:val="center"/>
              <w:rPr>
                <w:sz w:val="22"/>
                <w:szCs w:val="22"/>
                <w:lang w:eastAsia="ru-RU"/>
              </w:rPr>
            </w:pPr>
            <w:r w:rsidRPr="00797E38">
              <w:rPr>
                <w:sz w:val="22"/>
                <w:szCs w:val="22"/>
                <w:lang w:eastAsia="ru-RU"/>
              </w:rPr>
              <w:t>руб.</w:t>
            </w:r>
          </w:p>
        </w:tc>
        <w:tc>
          <w:tcPr>
            <w:tcW w:w="16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7EDECF6" w14:textId="77777777" w:rsidR="00797E38" w:rsidRPr="00797E38" w:rsidRDefault="00797E38" w:rsidP="00797E38">
            <w:pPr>
              <w:jc w:val="center"/>
              <w:rPr>
                <w:sz w:val="22"/>
                <w:szCs w:val="22"/>
                <w:lang w:eastAsia="ru-RU"/>
              </w:rPr>
            </w:pPr>
            <w:r w:rsidRPr="00797E38">
              <w:rPr>
                <w:sz w:val="22"/>
                <w:szCs w:val="22"/>
                <w:lang w:eastAsia="ru-RU"/>
              </w:rPr>
              <w:t xml:space="preserve">               15 455   </w:t>
            </w:r>
          </w:p>
        </w:tc>
        <w:tc>
          <w:tcPr>
            <w:tcW w:w="1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A849D0" w14:textId="77777777" w:rsidR="00797E38" w:rsidRPr="00797E38" w:rsidRDefault="00797E38" w:rsidP="00797E38">
            <w:pPr>
              <w:jc w:val="center"/>
              <w:rPr>
                <w:sz w:val="22"/>
                <w:szCs w:val="22"/>
                <w:lang w:eastAsia="ru-RU"/>
              </w:rPr>
            </w:pPr>
            <w:r w:rsidRPr="00797E38">
              <w:rPr>
                <w:sz w:val="22"/>
                <w:szCs w:val="22"/>
                <w:lang w:eastAsia="ru-RU"/>
              </w:rPr>
              <w:t xml:space="preserve">15 455  </w:t>
            </w:r>
          </w:p>
        </w:tc>
      </w:tr>
      <w:tr w:rsidR="00797E38" w:rsidRPr="00797E38" w14:paraId="266353D5" w14:textId="77777777" w:rsidTr="00797E38">
        <w:trPr>
          <w:trHeight w:val="288"/>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899E4" w14:textId="77777777" w:rsidR="00797E38" w:rsidRPr="00797E38" w:rsidRDefault="00797E38" w:rsidP="00797E38">
            <w:pPr>
              <w:jc w:val="center"/>
              <w:rPr>
                <w:sz w:val="22"/>
                <w:szCs w:val="22"/>
                <w:lang w:eastAsia="ru-RU"/>
              </w:rPr>
            </w:pPr>
            <w:r w:rsidRPr="00797E38">
              <w:rPr>
                <w:sz w:val="22"/>
                <w:szCs w:val="22"/>
                <w:lang w:eastAsia="ru-RU"/>
              </w:rPr>
              <w:t>2.6</w:t>
            </w:r>
          </w:p>
        </w:tc>
        <w:tc>
          <w:tcPr>
            <w:tcW w:w="3911" w:type="dxa"/>
            <w:gridSpan w:val="2"/>
            <w:tcBorders>
              <w:top w:val="single" w:sz="4" w:space="0" w:color="auto"/>
              <w:left w:val="nil"/>
              <w:bottom w:val="single" w:sz="4" w:space="0" w:color="auto"/>
              <w:right w:val="single" w:sz="4" w:space="0" w:color="auto"/>
            </w:tcBorders>
            <w:shd w:val="clear" w:color="auto" w:fill="auto"/>
            <w:vAlign w:val="bottom"/>
            <w:hideMark/>
          </w:tcPr>
          <w:p w14:paraId="16F4CBA6" w14:textId="77777777" w:rsidR="00797E38" w:rsidRPr="00797E38" w:rsidRDefault="00797E38" w:rsidP="00797E38">
            <w:pPr>
              <w:ind w:firstLineChars="100" w:firstLine="220"/>
              <w:rPr>
                <w:sz w:val="22"/>
                <w:szCs w:val="22"/>
                <w:lang w:eastAsia="ru-RU"/>
              </w:rPr>
            </w:pPr>
            <w:r w:rsidRPr="00797E38">
              <w:rPr>
                <w:sz w:val="22"/>
                <w:szCs w:val="22"/>
                <w:lang w:eastAsia="ru-RU"/>
              </w:rPr>
              <w:t>Минимальный размер оплаты труда по отраслевому тарифному соглашению</w:t>
            </w:r>
          </w:p>
        </w:tc>
        <w:tc>
          <w:tcPr>
            <w:tcW w:w="1202" w:type="dxa"/>
            <w:tcBorders>
              <w:top w:val="nil"/>
              <w:left w:val="nil"/>
              <w:bottom w:val="single" w:sz="4" w:space="0" w:color="auto"/>
              <w:right w:val="single" w:sz="4" w:space="0" w:color="auto"/>
            </w:tcBorders>
            <w:shd w:val="clear" w:color="auto" w:fill="auto"/>
            <w:noWrap/>
            <w:vAlign w:val="center"/>
            <w:hideMark/>
          </w:tcPr>
          <w:p w14:paraId="483550AF" w14:textId="77777777" w:rsidR="00797E38" w:rsidRPr="00797E38" w:rsidRDefault="00797E38" w:rsidP="00797E38">
            <w:pPr>
              <w:jc w:val="center"/>
              <w:rPr>
                <w:sz w:val="22"/>
                <w:szCs w:val="22"/>
                <w:lang w:eastAsia="ru-RU"/>
              </w:rPr>
            </w:pPr>
            <w:r w:rsidRPr="00797E38">
              <w:rPr>
                <w:sz w:val="22"/>
                <w:szCs w:val="22"/>
                <w:lang w:eastAsia="ru-RU"/>
              </w:rPr>
              <w:t>руб.</w:t>
            </w:r>
          </w:p>
        </w:tc>
        <w:tc>
          <w:tcPr>
            <w:tcW w:w="16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06517F3" w14:textId="77777777" w:rsidR="00797E38" w:rsidRPr="00797E38" w:rsidRDefault="00797E38" w:rsidP="00797E38">
            <w:pPr>
              <w:jc w:val="center"/>
              <w:rPr>
                <w:sz w:val="22"/>
                <w:szCs w:val="22"/>
                <w:lang w:eastAsia="ru-RU"/>
              </w:rPr>
            </w:pPr>
            <w:r w:rsidRPr="00797E38">
              <w:rPr>
                <w:sz w:val="22"/>
                <w:szCs w:val="22"/>
                <w:lang w:eastAsia="ru-RU"/>
              </w:rPr>
              <w:t xml:space="preserve">               18 313   </w:t>
            </w:r>
          </w:p>
        </w:tc>
        <w:tc>
          <w:tcPr>
            <w:tcW w:w="1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49EF8" w14:textId="77777777" w:rsidR="00797E38" w:rsidRPr="00797E38" w:rsidRDefault="00797E38" w:rsidP="00797E38">
            <w:pPr>
              <w:jc w:val="center"/>
              <w:rPr>
                <w:sz w:val="22"/>
                <w:szCs w:val="22"/>
                <w:lang w:eastAsia="ru-RU"/>
              </w:rPr>
            </w:pPr>
            <w:r w:rsidRPr="00797E38">
              <w:rPr>
                <w:sz w:val="22"/>
                <w:szCs w:val="22"/>
                <w:lang w:eastAsia="ru-RU"/>
              </w:rPr>
              <w:t> </w:t>
            </w:r>
          </w:p>
        </w:tc>
      </w:tr>
      <w:tr w:rsidR="00797E38" w:rsidRPr="00797E38" w14:paraId="13D1E51A" w14:textId="77777777" w:rsidTr="00797E38">
        <w:trPr>
          <w:trHeight w:val="288"/>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3CDA6" w14:textId="77777777" w:rsidR="00797E38" w:rsidRPr="00797E38" w:rsidRDefault="00797E38" w:rsidP="00797E38">
            <w:pPr>
              <w:jc w:val="center"/>
              <w:rPr>
                <w:b/>
                <w:bCs/>
                <w:sz w:val="22"/>
                <w:szCs w:val="22"/>
                <w:lang w:eastAsia="ru-RU"/>
              </w:rPr>
            </w:pPr>
            <w:r w:rsidRPr="00797E38">
              <w:rPr>
                <w:b/>
                <w:bCs/>
                <w:sz w:val="22"/>
                <w:szCs w:val="22"/>
                <w:lang w:eastAsia="ru-RU"/>
              </w:rPr>
              <w:t>2.7</w:t>
            </w:r>
          </w:p>
        </w:tc>
        <w:tc>
          <w:tcPr>
            <w:tcW w:w="3911" w:type="dxa"/>
            <w:gridSpan w:val="2"/>
            <w:tcBorders>
              <w:top w:val="single" w:sz="4" w:space="0" w:color="auto"/>
              <w:left w:val="nil"/>
              <w:bottom w:val="single" w:sz="4" w:space="0" w:color="auto"/>
              <w:right w:val="single" w:sz="4" w:space="0" w:color="auto"/>
            </w:tcBorders>
            <w:shd w:val="clear" w:color="auto" w:fill="auto"/>
            <w:vAlign w:val="bottom"/>
            <w:hideMark/>
          </w:tcPr>
          <w:p w14:paraId="00453249" w14:textId="77777777" w:rsidR="00797E38" w:rsidRPr="00797E38" w:rsidRDefault="00797E38" w:rsidP="00797E38">
            <w:pPr>
              <w:ind w:firstLineChars="100" w:firstLine="221"/>
              <w:rPr>
                <w:b/>
                <w:bCs/>
                <w:sz w:val="22"/>
                <w:szCs w:val="22"/>
                <w:lang w:eastAsia="ru-RU"/>
              </w:rPr>
            </w:pPr>
            <w:r w:rsidRPr="00797E38">
              <w:rPr>
                <w:b/>
                <w:bCs/>
                <w:sz w:val="22"/>
                <w:szCs w:val="22"/>
                <w:lang w:eastAsia="ru-RU"/>
              </w:rPr>
              <w:t>Выплаты, связанные с режимом работы и условиями труда на 1 работника в месяц</w:t>
            </w:r>
          </w:p>
        </w:tc>
        <w:tc>
          <w:tcPr>
            <w:tcW w:w="1202" w:type="dxa"/>
            <w:tcBorders>
              <w:top w:val="nil"/>
              <w:left w:val="nil"/>
              <w:bottom w:val="single" w:sz="4" w:space="0" w:color="auto"/>
              <w:right w:val="single" w:sz="4" w:space="0" w:color="auto"/>
            </w:tcBorders>
            <w:shd w:val="clear" w:color="auto" w:fill="auto"/>
            <w:noWrap/>
            <w:vAlign w:val="center"/>
            <w:hideMark/>
          </w:tcPr>
          <w:p w14:paraId="79A6D58F" w14:textId="77777777" w:rsidR="00797E38" w:rsidRPr="00797E38" w:rsidRDefault="00797E38" w:rsidP="00797E38">
            <w:pPr>
              <w:jc w:val="center"/>
              <w:rPr>
                <w:sz w:val="22"/>
                <w:szCs w:val="22"/>
                <w:lang w:eastAsia="ru-RU"/>
              </w:rPr>
            </w:pPr>
            <w:r w:rsidRPr="00797E38">
              <w:rPr>
                <w:sz w:val="22"/>
                <w:szCs w:val="22"/>
                <w:lang w:eastAsia="ru-RU"/>
              </w:rPr>
              <w:t>руб.</w:t>
            </w:r>
          </w:p>
        </w:tc>
        <w:tc>
          <w:tcPr>
            <w:tcW w:w="16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05BD440" w14:textId="77777777" w:rsidR="00797E38" w:rsidRPr="00797E38" w:rsidRDefault="00797E38" w:rsidP="00797E38">
            <w:pPr>
              <w:jc w:val="center"/>
              <w:rPr>
                <w:sz w:val="22"/>
                <w:szCs w:val="22"/>
                <w:lang w:eastAsia="ru-RU"/>
              </w:rPr>
            </w:pPr>
            <w:r w:rsidRPr="00797E38">
              <w:rPr>
                <w:sz w:val="22"/>
                <w:szCs w:val="22"/>
                <w:lang w:eastAsia="ru-RU"/>
              </w:rPr>
              <w:t> </w:t>
            </w:r>
          </w:p>
        </w:tc>
        <w:tc>
          <w:tcPr>
            <w:tcW w:w="1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A6282" w14:textId="77777777" w:rsidR="00797E38" w:rsidRPr="00797E38" w:rsidRDefault="00797E38" w:rsidP="00797E38">
            <w:pPr>
              <w:jc w:val="center"/>
              <w:rPr>
                <w:sz w:val="22"/>
                <w:szCs w:val="22"/>
                <w:lang w:eastAsia="ru-RU"/>
              </w:rPr>
            </w:pPr>
            <w:r w:rsidRPr="00797E38">
              <w:rPr>
                <w:sz w:val="22"/>
                <w:szCs w:val="22"/>
                <w:lang w:eastAsia="ru-RU"/>
              </w:rPr>
              <w:t> </w:t>
            </w:r>
          </w:p>
        </w:tc>
      </w:tr>
      <w:tr w:rsidR="00797E38" w:rsidRPr="00797E38" w14:paraId="7B9E5C5C" w14:textId="77777777" w:rsidTr="00797E38">
        <w:trPr>
          <w:trHeight w:val="288"/>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EE20C" w14:textId="77777777" w:rsidR="00797E38" w:rsidRPr="00797E38" w:rsidRDefault="00797E38" w:rsidP="00797E38">
            <w:pPr>
              <w:jc w:val="center"/>
              <w:rPr>
                <w:sz w:val="22"/>
                <w:szCs w:val="22"/>
                <w:lang w:eastAsia="ru-RU"/>
              </w:rPr>
            </w:pPr>
            <w:r w:rsidRPr="00797E38">
              <w:rPr>
                <w:sz w:val="22"/>
                <w:szCs w:val="22"/>
                <w:lang w:eastAsia="ru-RU"/>
              </w:rPr>
              <w:t>2.7.1</w:t>
            </w:r>
          </w:p>
        </w:tc>
        <w:tc>
          <w:tcPr>
            <w:tcW w:w="3911" w:type="dxa"/>
            <w:gridSpan w:val="2"/>
            <w:tcBorders>
              <w:top w:val="single" w:sz="4" w:space="0" w:color="auto"/>
              <w:left w:val="nil"/>
              <w:bottom w:val="single" w:sz="4" w:space="0" w:color="auto"/>
              <w:right w:val="single" w:sz="4" w:space="0" w:color="auto"/>
            </w:tcBorders>
            <w:shd w:val="clear" w:color="auto" w:fill="auto"/>
            <w:vAlign w:val="bottom"/>
            <w:hideMark/>
          </w:tcPr>
          <w:p w14:paraId="4B42CAC3" w14:textId="77777777" w:rsidR="00797E38" w:rsidRPr="00797E38" w:rsidRDefault="00797E38" w:rsidP="00797E38">
            <w:pPr>
              <w:ind w:firstLineChars="200" w:firstLine="440"/>
              <w:rPr>
                <w:sz w:val="22"/>
                <w:szCs w:val="22"/>
                <w:lang w:eastAsia="ru-RU"/>
              </w:rPr>
            </w:pPr>
            <w:r w:rsidRPr="00797E38">
              <w:rPr>
                <w:sz w:val="22"/>
                <w:szCs w:val="22"/>
                <w:lang w:eastAsia="ru-RU"/>
              </w:rPr>
              <w:t>процент</w:t>
            </w:r>
          </w:p>
        </w:tc>
        <w:tc>
          <w:tcPr>
            <w:tcW w:w="1202" w:type="dxa"/>
            <w:tcBorders>
              <w:top w:val="nil"/>
              <w:left w:val="nil"/>
              <w:bottom w:val="single" w:sz="4" w:space="0" w:color="auto"/>
              <w:right w:val="single" w:sz="4" w:space="0" w:color="auto"/>
            </w:tcBorders>
            <w:shd w:val="clear" w:color="auto" w:fill="auto"/>
            <w:noWrap/>
            <w:vAlign w:val="bottom"/>
            <w:hideMark/>
          </w:tcPr>
          <w:p w14:paraId="5C6983F6" w14:textId="77777777" w:rsidR="00797E38" w:rsidRPr="00797E38" w:rsidRDefault="00797E38" w:rsidP="00797E38">
            <w:pPr>
              <w:jc w:val="center"/>
              <w:rPr>
                <w:sz w:val="22"/>
                <w:szCs w:val="22"/>
                <w:lang w:eastAsia="ru-RU"/>
              </w:rPr>
            </w:pPr>
            <w:r w:rsidRPr="00797E38">
              <w:rPr>
                <w:sz w:val="22"/>
                <w:szCs w:val="22"/>
                <w:lang w:eastAsia="ru-RU"/>
              </w:rPr>
              <w:t>%</w:t>
            </w:r>
          </w:p>
        </w:tc>
        <w:tc>
          <w:tcPr>
            <w:tcW w:w="16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6F86E80" w14:textId="77777777" w:rsidR="00797E38" w:rsidRPr="00797E38" w:rsidRDefault="00797E38" w:rsidP="00797E38">
            <w:pPr>
              <w:jc w:val="center"/>
              <w:rPr>
                <w:sz w:val="22"/>
                <w:szCs w:val="22"/>
                <w:lang w:eastAsia="ru-RU"/>
              </w:rPr>
            </w:pPr>
            <w:r w:rsidRPr="00797E38">
              <w:rPr>
                <w:sz w:val="22"/>
                <w:szCs w:val="22"/>
                <w:lang w:eastAsia="ru-RU"/>
              </w:rPr>
              <w:t> </w:t>
            </w:r>
          </w:p>
        </w:tc>
        <w:tc>
          <w:tcPr>
            <w:tcW w:w="1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40130" w14:textId="77777777" w:rsidR="00797E38" w:rsidRPr="00797E38" w:rsidRDefault="00797E38" w:rsidP="00797E38">
            <w:pPr>
              <w:jc w:val="center"/>
              <w:rPr>
                <w:sz w:val="22"/>
                <w:szCs w:val="22"/>
                <w:lang w:eastAsia="ru-RU"/>
              </w:rPr>
            </w:pPr>
            <w:r w:rsidRPr="00797E38">
              <w:rPr>
                <w:sz w:val="22"/>
                <w:szCs w:val="22"/>
                <w:lang w:eastAsia="ru-RU"/>
              </w:rPr>
              <w:t> </w:t>
            </w:r>
          </w:p>
        </w:tc>
      </w:tr>
      <w:tr w:rsidR="00797E38" w:rsidRPr="00797E38" w14:paraId="48A565FD" w14:textId="77777777" w:rsidTr="00797E38">
        <w:trPr>
          <w:trHeight w:val="288"/>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A3208" w14:textId="77777777" w:rsidR="00797E38" w:rsidRPr="00797E38" w:rsidRDefault="00797E38" w:rsidP="00797E38">
            <w:pPr>
              <w:jc w:val="center"/>
              <w:rPr>
                <w:sz w:val="22"/>
                <w:szCs w:val="22"/>
                <w:lang w:eastAsia="ru-RU"/>
              </w:rPr>
            </w:pPr>
            <w:r w:rsidRPr="00797E38">
              <w:rPr>
                <w:sz w:val="22"/>
                <w:szCs w:val="22"/>
                <w:lang w:eastAsia="ru-RU"/>
              </w:rPr>
              <w:t>2.7.2</w:t>
            </w:r>
          </w:p>
        </w:tc>
        <w:tc>
          <w:tcPr>
            <w:tcW w:w="3911" w:type="dxa"/>
            <w:gridSpan w:val="2"/>
            <w:tcBorders>
              <w:top w:val="single" w:sz="4" w:space="0" w:color="auto"/>
              <w:left w:val="nil"/>
              <w:bottom w:val="single" w:sz="4" w:space="0" w:color="auto"/>
              <w:right w:val="single" w:sz="4" w:space="0" w:color="auto"/>
            </w:tcBorders>
            <w:shd w:val="clear" w:color="auto" w:fill="auto"/>
            <w:vAlign w:val="bottom"/>
            <w:hideMark/>
          </w:tcPr>
          <w:p w14:paraId="0A6E1315" w14:textId="77777777" w:rsidR="00797E38" w:rsidRPr="00797E38" w:rsidRDefault="00797E38" w:rsidP="00797E38">
            <w:pPr>
              <w:ind w:firstLineChars="200" w:firstLine="440"/>
              <w:rPr>
                <w:sz w:val="22"/>
                <w:szCs w:val="22"/>
                <w:lang w:eastAsia="ru-RU"/>
              </w:rPr>
            </w:pPr>
            <w:r w:rsidRPr="00797E38">
              <w:rPr>
                <w:sz w:val="22"/>
                <w:szCs w:val="22"/>
                <w:lang w:eastAsia="ru-RU"/>
              </w:rPr>
              <w:t>сумма выплат</w:t>
            </w:r>
          </w:p>
        </w:tc>
        <w:tc>
          <w:tcPr>
            <w:tcW w:w="1202" w:type="dxa"/>
            <w:tcBorders>
              <w:top w:val="nil"/>
              <w:left w:val="nil"/>
              <w:bottom w:val="single" w:sz="4" w:space="0" w:color="auto"/>
              <w:right w:val="single" w:sz="4" w:space="0" w:color="auto"/>
            </w:tcBorders>
            <w:shd w:val="clear" w:color="auto" w:fill="auto"/>
            <w:noWrap/>
            <w:vAlign w:val="bottom"/>
            <w:hideMark/>
          </w:tcPr>
          <w:p w14:paraId="3BDECC9E" w14:textId="77777777" w:rsidR="00797E38" w:rsidRPr="00797E38" w:rsidRDefault="00797E38" w:rsidP="00797E38">
            <w:pPr>
              <w:jc w:val="center"/>
              <w:rPr>
                <w:sz w:val="22"/>
                <w:szCs w:val="22"/>
                <w:lang w:eastAsia="ru-RU"/>
              </w:rPr>
            </w:pPr>
            <w:r w:rsidRPr="00797E38">
              <w:rPr>
                <w:sz w:val="22"/>
                <w:szCs w:val="22"/>
                <w:lang w:eastAsia="ru-RU"/>
              </w:rPr>
              <w:t>руб.</w:t>
            </w:r>
          </w:p>
        </w:tc>
        <w:tc>
          <w:tcPr>
            <w:tcW w:w="16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D5CA7E1" w14:textId="77777777" w:rsidR="00797E38" w:rsidRPr="00797E38" w:rsidRDefault="00797E38" w:rsidP="00797E38">
            <w:pPr>
              <w:jc w:val="center"/>
              <w:rPr>
                <w:sz w:val="22"/>
                <w:szCs w:val="22"/>
                <w:lang w:eastAsia="ru-RU"/>
              </w:rPr>
            </w:pPr>
            <w:r w:rsidRPr="00797E38">
              <w:rPr>
                <w:sz w:val="22"/>
                <w:szCs w:val="22"/>
                <w:lang w:eastAsia="ru-RU"/>
              </w:rPr>
              <w:t> </w:t>
            </w:r>
          </w:p>
        </w:tc>
        <w:tc>
          <w:tcPr>
            <w:tcW w:w="1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164D1" w14:textId="77777777" w:rsidR="00797E38" w:rsidRPr="00797E38" w:rsidRDefault="00797E38" w:rsidP="00797E38">
            <w:pPr>
              <w:jc w:val="center"/>
              <w:rPr>
                <w:sz w:val="22"/>
                <w:szCs w:val="22"/>
                <w:lang w:eastAsia="ru-RU"/>
              </w:rPr>
            </w:pPr>
            <w:r w:rsidRPr="00797E38">
              <w:rPr>
                <w:sz w:val="22"/>
                <w:szCs w:val="22"/>
                <w:lang w:eastAsia="ru-RU"/>
              </w:rPr>
              <w:t> </w:t>
            </w:r>
          </w:p>
        </w:tc>
      </w:tr>
      <w:tr w:rsidR="00797E38" w:rsidRPr="00797E38" w14:paraId="68BD8D40" w14:textId="77777777" w:rsidTr="00797E38">
        <w:trPr>
          <w:trHeight w:val="288"/>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6805E" w14:textId="77777777" w:rsidR="00797E38" w:rsidRPr="00797E38" w:rsidRDefault="00797E38" w:rsidP="00797E38">
            <w:pPr>
              <w:jc w:val="center"/>
              <w:rPr>
                <w:b/>
                <w:bCs/>
                <w:sz w:val="22"/>
                <w:szCs w:val="22"/>
                <w:lang w:eastAsia="ru-RU"/>
              </w:rPr>
            </w:pPr>
            <w:r w:rsidRPr="00797E38">
              <w:rPr>
                <w:b/>
                <w:bCs/>
                <w:sz w:val="22"/>
                <w:szCs w:val="22"/>
                <w:lang w:eastAsia="ru-RU"/>
              </w:rPr>
              <w:t>2.8</w:t>
            </w:r>
          </w:p>
        </w:tc>
        <w:tc>
          <w:tcPr>
            <w:tcW w:w="3911" w:type="dxa"/>
            <w:gridSpan w:val="2"/>
            <w:tcBorders>
              <w:top w:val="single" w:sz="4" w:space="0" w:color="auto"/>
              <w:left w:val="nil"/>
              <w:bottom w:val="single" w:sz="4" w:space="0" w:color="auto"/>
              <w:right w:val="single" w:sz="4" w:space="0" w:color="auto"/>
            </w:tcBorders>
            <w:shd w:val="clear" w:color="auto" w:fill="auto"/>
            <w:vAlign w:val="bottom"/>
            <w:hideMark/>
          </w:tcPr>
          <w:p w14:paraId="07B74761" w14:textId="77777777" w:rsidR="00797E38" w:rsidRPr="00797E38" w:rsidRDefault="00797E38" w:rsidP="00797E38">
            <w:pPr>
              <w:ind w:firstLineChars="100" w:firstLine="221"/>
              <w:rPr>
                <w:b/>
                <w:bCs/>
                <w:sz w:val="22"/>
                <w:szCs w:val="22"/>
                <w:lang w:eastAsia="ru-RU"/>
              </w:rPr>
            </w:pPr>
            <w:r w:rsidRPr="00797E38">
              <w:rPr>
                <w:b/>
                <w:bCs/>
                <w:sz w:val="22"/>
                <w:szCs w:val="22"/>
                <w:lang w:eastAsia="ru-RU"/>
              </w:rPr>
              <w:t>Текущее премирование</w:t>
            </w:r>
          </w:p>
        </w:tc>
        <w:tc>
          <w:tcPr>
            <w:tcW w:w="1202" w:type="dxa"/>
            <w:tcBorders>
              <w:top w:val="nil"/>
              <w:left w:val="nil"/>
              <w:bottom w:val="single" w:sz="4" w:space="0" w:color="auto"/>
              <w:right w:val="single" w:sz="4" w:space="0" w:color="auto"/>
            </w:tcBorders>
            <w:shd w:val="clear" w:color="auto" w:fill="auto"/>
            <w:noWrap/>
            <w:vAlign w:val="bottom"/>
            <w:hideMark/>
          </w:tcPr>
          <w:p w14:paraId="1D3A14AE" w14:textId="77777777" w:rsidR="00797E38" w:rsidRPr="00797E38" w:rsidRDefault="00797E38" w:rsidP="00797E38">
            <w:pPr>
              <w:jc w:val="center"/>
              <w:rPr>
                <w:b/>
                <w:bCs/>
                <w:sz w:val="22"/>
                <w:szCs w:val="22"/>
                <w:lang w:eastAsia="ru-RU"/>
              </w:rPr>
            </w:pPr>
            <w:r w:rsidRPr="00797E38">
              <w:rPr>
                <w:b/>
                <w:bCs/>
                <w:sz w:val="22"/>
                <w:szCs w:val="22"/>
                <w:lang w:eastAsia="ru-RU"/>
              </w:rPr>
              <w:t> </w:t>
            </w:r>
          </w:p>
        </w:tc>
        <w:tc>
          <w:tcPr>
            <w:tcW w:w="16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83812C7" w14:textId="77777777" w:rsidR="00797E38" w:rsidRPr="00797E38" w:rsidRDefault="00797E38" w:rsidP="00797E38">
            <w:pPr>
              <w:jc w:val="center"/>
              <w:rPr>
                <w:sz w:val="22"/>
                <w:szCs w:val="22"/>
                <w:lang w:eastAsia="ru-RU"/>
              </w:rPr>
            </w:pPr>
            <w:r w:rsidRPr="00797E38">
              <w:rPr>
                <w:sz w:val="22"/>
                <w:szCs w:val="22"/>
                <w:lang w:eastAsia="ru-RU"/>
              </w:rPr>
              <w:t> </w:t>
            </w:r>
          </w:p>
        </w:tc>
        <w:tc>
          <w:tcPr>
            <w:tcW w:w="1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3545A4" w14:textId="77777777" w:rsidR="00797E38" w:rsidRPr="00797E38" w:rsidRDefault="00797E38" w:rsidP="00797E38">
            <w:pPr>
              <w:jc w:val="center"/>
              <w:rPr>
                <w:sz w:val="22"/>
                <w:szCs w:val="22"/>
                <w:lang w:eastAsia="ru-RU"/>
              </w:rPr>
            </w:pPr>
            <w:r w:rsidRPr="00797E38">
              <w:rPr>
                <w:sz w:val="22"/>
                <w:szCs w:val="22"/>
                <w:lang w:eastAsia="ru-RU"/>
              </w:rPr>
              <w:t> </w:t>
            </w:r>
          </w:p>
        </w:tc>
      </w:tr>
      <w:tr w:rsidR="00797E38" w:rsidRPr="00797E38" w14:paraId="4915322F" w14:textId="77777777" w:rsidTr="00797E38">
        <w:trPr>
          <w:trHeight w:val="288"/>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0C703" w14:textId="77777777" w:rsidR="00797E38" w:rsidRPr="00797E38" w:rsidRDefault="00797E38" w:rsidP="00797E38">
            <w:pPr>
              <w:jc w:val="center"/>
              <w:rPr>
                <w:sz w:val="22"/>
                <w:szCs w:val="22"/>
                <w:lang w:eastAsia="ru-RU"/>
              </w:rPr>
            </w:pPr>
            <w:r w:rsidRPr="00797E38">
              <w:rPr>
                <w:sz w:val="22"/>
                <w:szCs w:val="22"/>
                <w:lang w:eastAsia="ru-RU"/>
              </w:rPr>
              <w:t>2.8.1</w:t>
            </w:r>
          </w:p>
        </w:tc>
        <w:tc>
          <w:tcPr>
            <w:tcW w:w="3911" w:type="dxa"/>
            <w:gridSpan w:val="2"/>
            <w:tcBorders>
              <w:top w:val="single" w:sz="4" w:space="0" w:color="auto"/>
              <w:left w:val="nil"/>
              <w:bottom w:val="single" w:sz="4" w:space="0" w:color="auto"/>
              <w:right w:val="single" w:sz="4" w:space="0" w:color="auto"/>
            </w:tcBorders>
            <w:shd w:val="clear" w:color="auto" w:fill="auto"/>
            <w:vAlign w:val="bottom"/>
            <w:hideMark/>
          </w:tcPr>
          <w:p w14:paraId="2C3F941C" w14:textId="77777777" w:rsidR="00797E38" w:rsidRPr="00797E38" w:rsidRDefault="00797E38" w:rsidP="00797E38">
            <w:pPr>
              <w:ind w:firstLineChars="200" w:firstLine="440"/>
              <w:rPr>
                <w:sz w:val="22"/>
                <w:szCs w:val="22"/>
                <w:lang w:eastAsia="ru-RU"/>
              </w:rPr>
            </w:pPr>
            <w:r w:rsidRPr="00797E38">
              <w:rPr>
                <w:sz w:val="22"/>
                <w:szCs w:val="22"/>
                <w:lang w:eastAsia="ru-RU"/>
              </w:rPr>
              <w:t>процент</w:t>
            </w:r>
          </w:p>
        </w:tc>
        <w:tc>
          <w:tcPr>
            <w:tcW w:w="1202" w:type="dxa"/>
            <w:tcBorders>
              <w:top w:val="nil"/>
              <w:left w:val="nil"/>
              <w:bottom w:val="single" w:sz="4" w:space="0" w:color="auto"/>
              <w:right w:val="single" w:sz="4" w:space="0" w:color="auto"/>
            </w:tcBorders>
            <w:shd w:val="clear" w:color="auto" w:fill="auto"/>
            <w:noWrap/>
            <w:vAlign w:val="bottom"/>
            <w:hideMark/>
          </w:tcPr>
          <w:p w14:paraId="1E21BDBB" w14:textId="77777777" w:rsidR="00797E38" w:rsidRPr="00797E38" w:rsidRDefault="00797E38" w:rsidP="00797E38">
            <w:pPr>
              <w:jc w:val="center"/>
              <w:rPr>
                <w:sz w:val="22"/>
                <w:szCs w:val="22"/>
                <w:lang w:eastAsia="ru-RU"/>
              </w:rPr>
            </w:pPr>
            <w:r w:rsidRPr="00797E38">
              <w:rPr>
                <w:sz w:val="22"/>
                <w:szCs w:val="22"/>
                <w:lang w:eastAsia="ru-RU"/>
              </w:rPr>
              <w:t>%</w:t>
            </w:r>
          </w:p>
        </w:tc>
        <w:tc>
          <w:tcPr>
            <w:tcW w:w="16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F787452" w14:textId="77777777" w:rsidR="00797E38" w:rsidRPr="00797E38" w:rsidRDefault="00797E38" w:rsidP="00797E38">
            <w:pPr>
              <w:jc w:val="center"/>
              <w:rPr>
                <w:sz w:val="22"/>
                <w:szCs w:val="22"/>
                <w:lang w:eastAsia="ru-RU"/>
              </w:rPr>
            </w:pPr>
            <w:r w:rsidRPr="00797E38">
              <w:rPr>
                <w:sz w:val="22"/>
                <w:szCs w:val="22"/>
                <w:lang w:eastAsia="ru-RU"/>
              </w:rPr>
              <w:t>40</w:t>
            </w:r>
          </w:p>
        </w:tc>
        <w:tc>
          <w:tcPr>
            <w:tcW w:w="1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328E9" w14:textId="77777777" w:rsidR="00797E38" w:rsidRPr="00797E38" w:rsidRDefault="00797E38" w:rsidP="00797E38">
            <w:pPr>
              <w:jc w:val="center"/>
              <w:rPr>
                <w:sz w:val="22"/>
                <w:szCs w:val="22"/>
                <w:lang w:eastAsia="ru-RU"/>
              </w:rPr>
            </w:pPr>
            <w:r w:rsidRPr="00797E38">
              <w:rPr>
                <w:sz w:val="22"/>
                <w:szCs w:val="22"/>
                <w:lang w:eastAsia="ru-RU"/>
              </w:rPr>
              <w:t>35</w:t>
            </w:r>
          </w:p>
        </w:tc>
      </w:tr>
      <w:tr w:rsidR="00797E38" w:rsidRPr="00797E38" w14:paraId="6804CA23" w14:textId="77777777" w:rsidTr="00797E38">
        <w:trPr>
          <w:trHeight w:val="288"/>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3101D" w14:textId="77777777" w:rsidR="00797E38" w:rsidRPr="00797E38" w:rsidRDefault="00797E38" w:rsidP="00797E38">
            <w:pPr>
              <w:jc w:val="center"/>
              <w:rPr>
                <w:sz w:val="22"/>
                <w:szCs w:val="22"/>
                <w:lang w:eastAsia="ru-RU"/>
              </w:rPr>
            </w:pPr>
            <w:r w:rsidRPr="00797E38">
              <w:rPr>
                <w:sz w:val="22"/>
                <w:szCs w:val="22"/>
                <w:lang w:eastAsia="ru-RU"/>
              </w:rPr>
              <w:t>2.8.2</w:t>
            </w:r>
          </w:p>
        </w:tc>
        <w:tc>
          <w:tcPr>
            <w:tcW w:w="3911" w:type="dxa"/>
            <w:gridSpan w:val="2"/>
            <w:tcBorders>
              <w:top w:val="single" w:sz="4" w:space="0" w:color="auto"/>
              <w:left w:val="nil"/>
              <w:bottom w:val="single" w:sz="4" w:space="0" w:color="auto"/>
              <w:right w:val="single" w:sz="4" w:space="0" w:color="auto"/>
            </w:tcBorders>
            <w:shd w:val="clear" w:color="auto" w:fill="auto"/>
            <w:vAlign w:val="bottom"/>
            <w:hideMark/>
          </w:tcPr>
          <w:p w14:paraId="3AFDF69C" w14:textId="77777777" w:rsidR="00797E38" w:rsidRPr="00797E38" w:rsidRDefault="00797E38" w:rsidP="00797E38">
            <w:pPr>
              <w:ind w:firstLineChars="200" w:firstLine="440"/>
              <w:rPr>
                <w:sz w:val="22"/>
                <w:szCs w:val="22"/>
                <w:lang w:eastAsia="ru-RU"/>
              </w:rPr>
            </w:pPr>
            <w:r w:rsidRPr="00797E38">
              <w:rPr>
                <w:sz w:val="22"/>
                <w:szCs w:val="22"/>
                <w:lang w:eastAsia="ru-RU"/>
              </w:rPr>
              <w:t>сумма выплат</w:t>
            </w:r>
          </w:p>
        </w:tc>
        <w:tc>
          <w:tcPr>
            <w:tcW w:w="1202" w:type="dxa"/>
            <w:tcBorders>
              <w:top w:val="nil"/>
              <w:left w:val="nil"/>
              <w:bottom w:val="single" w:sz="4" w:space="0" w:color="auto"/>
              <w:right w:val="single" w:sz="4" w:space="0" w:color="auto"/>
            </w:tcBorders>
            <w:shd w:val="clear" w:color="auto" w:fill="auto"/>
            <w:noWrap/>
            <w:vAlign w:val="bottom"/>
            <w:hideMark/>
          </w:tcPr>
          <w:p w14:paraId="3BEAA2DA" w14:textId="77777777" w:rsidR="00797E38" w:rsidRPr="00797E38" w:rsidRDefault="00797E38" w:rsidP="00797E38">
            <w:pPr>
              <w:jc w:val="center"/>
              <w:rPr>
                <w:sz w:val="22"/>
                <w:szCs w:val="22"/>
                <w:lang w:eastAsia="ru-RU"/>
              </w:rPr>
            </w:pPr>
            <w:r w:rsidRPr="00797E38">
              <w:rPr>
                <w:sz w:val="22"/>
                <w:szCs w:val="22"/>
                <w:lang w:eastAsia="ru-RU"/>
              </w:rPr>
              <w:t>руб.</w:t>
            </w:r>
          </w:p>
        </w:tc>
        <w:tc>
          <w:tcPr>
            <w:tcW w:w="16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376596A" w14:textId="77777777" w:rsidR="00797E38" w:rsidRPr="00797E38" w:rsidRDefault="00797E38" w:rsidP="00797E38">
            <w:pPr>
              <w:jc w:val="center"/>
              <w:rPr>
                <w:sz w:val="22"/>
                <w:szCs w:val="22"/>
                <w:lang w:eastAsia="ru-RU"/>
              </w:rPr>
            </w:pPr>
            <w:r w:rsidRPr="00797E38">
              <w:rPr>
                <w:sz w:val="22"/>
                <w:szCs w:val="22"/>
                <w:lang w:eastAsia="ru-RU"/>
              </w:rPr>
              <w:t xml:space="preserve">       179 342,38   </w:t>
            </w:r>
          </w:p>
        </w:tc>
        <w:tc>
          <w:tcPr>
            <w:tcW w:w="1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117A4" w14:textId="77777777" w:rsidR="00797E38" w:rsidRPr="00797E38" w:rsidRDefault="00797E38" w:rsidP="00797E38">
            <w:pPr>
              <w:jc w:val="center"/>
              <w:rPr>
                <w:sz w:val="22"/>
                <w:szCs w:val="22"/>
                <w:lang w:eastAsia="ru-RU"/>
              </w:rPr>
            </w:pPr>
            <w:r w:rsidRPr="00797E38">
              <w:rPr>
                <w:sz w:val="22"/>
                <w:szCs w:val="22"/>
                <w:lang w:eastAsia="ru-RU"/>
              </w:rPr>
              <w:t xml:space="preserve">        16 991,97   </w:t>
            </w:r>
          </w:p>
        </w:tc>
      </w:tr>
      <w:tr w:rsidR="00797E38" w:rsidRPr="00797E38" w14:paraId="2995CE40" w14:textId="77777777" w:rsidTr="00797E38">
        <w:trPr>
          <w:trHeight w:val="288"/>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B9F92" w14:textId="77777777" w:rsidR="00797E38" w:rsidRPr="00797E38" w:rsidRDefault="00797E38" w:rsidP="00797E38">
            <w:pPr>
              <w:jc w:val="center"/>
              <w:rPr>
                <w:b/>
                <w:bCs/>
                <w:sz w:val="22"/>
                <w:szCs w:val="22"/>
                <w:lang w:eastAsia="ru-RU"/>
              </w:rPr>
            </w:pPr>
            <w:r w:rsidRPr="00797E38">
              <w:rPr>
                <w:b/>
                <w:bCs/>
                <w:sz w:val="22"/>
                <w:szCs w:val="22"/>
                <w:lang w:eastAsia="ru-RU"/>
              </w:rPr>
              <w:t>2.9</w:t>
            </w:r>
          </w:p>
        </w:tc>
        <w:tc>
          <w:tcPr>
            <w:tcW w:w="3911" w:type="dxa"/>
            <w:gridSpan w:val="2"/>
            <w:tcBorders>
              <w:top w:val="single" w:sz="4" w:space="0" w:color="auto"/>
              <w:left w:val="nil"/>
              <w:bottom w:val="single" w:sz="4" w:space="0" w:color="auto"/>
              <w:right w:val="single" w:sz="4" w:space="0" w:color="auto"/>
            </w:tcBorders>
            <w:shd w:val="clear" w:color="auto" w:fill="auto"/>
            <w:vAlign w:val="bottom"/>
            <w:hideMark/>
          </w:tcPr>
          <w:p w14:paraId="10B56B60" w14:textId="77777777" w:rsidR="00797E38" w:rsidRPr="00797E38" w:rsidRDefault="00797E38" w:rsidP="00797E38">
            <w:pPr>
              <w:ind w:firstLineChars="100" w:firstLine="221"/>
              <w:rPr>
                <w:b/>
                <w:bCs/>
                <w:sz w:val="22"/>
                <w:szCs w:val="22"/>
                <w:lang w:eastAsia="ru-RU"/>
              </w:rPr>
            </w:pPr>
            <w:r w:rsidRPr="00797E38">
              <w:rPr>
                <w:b/>
                <w:bCs/>
                <w:sz w:val="22"/>
                <w:szCs w:val="22"/>
                <w:lang w:eastAsia="ru-RU"/>
              </w:rPr>
              <w:t>Доп. премирование, включая вознаграждение за выслугу лет</w:t>
            </w:r>
          </w:p>
        </w:tc>
        <w:tc>
          <w:tcPr>
            <w:tcW w:w="1202" w:type="dxa"/>
            <w:tcBorders>
              <w:top w:val="nil"/>
              <w:left w:val="nil"/>
              <w:bottom w:val="single" w:sz="4" w:space="0" w:color="auto"/>
              <w:right w:val="single" w:sz="4" w:space="0" w:color="auto"/>
            </w:tcBorders>
            <w:shd w:val="clear" w:color="auto" w:fill="auto"/>
            <w:noWrap/>
            <w:vAlign w:val="center"/>
            <w:hideMark/>
          </w:tcPr>
          <w:p w14:paraId="1AE4F25B" w14:textId="77777777" w:rsidR="00797E38" w:rsidRPr="00797E38" w:rsidRDefault="00797E38" w:rsidP="00797E38">
            <w:pPr>
              <w:jc w:val="center"/>
              <w:rPr>
                <w:b/>
                <w:bCs/>
                <w:sz w:val="22"/>
                <w:szCs w:val="22"/>
                <w:lang w:eastAsia="ru-RU"/>
              </w:rPr>
            </w:pPr>
            <w:r w:rsidRPr="00797E38">
              <w:rPr>
                <w:b/>
                <w:bCs/>
                <w:sz w:val="22"/>
                <w:szCs w:val="22"/>
                <w:lang w:eastAsia="ru-RU"/>
              </w:rPr>
              <w:t> </w:t>
            </w:r>
          </w:p>
        </w:tc>
        <w:tc>
          <w:tcPr>
            <w:tcW w:w="16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C32548A" w14:textId="77777777" w:rsidR="00797E38" w:rsidRPr="00797E38" w:rsidRDefault="00797E38" w:rsidP="00797E38">
            <w:pPr>
              <w:jc w:val="center"/>
              <w:rPr>
                <w:sz w:val="22"/>
                <w:szCs w:val="22"/>
                <w:lang w:eastAsia="ru-RU"/>
              </w:rPr>
            </w:pPr>
            <w:r w:rsidRPr="00797E38">
              <w:rPr>
                <w:sz w:val="22"/>
                <w:szCs w:val="22"/>
                <w:lang w:eastAsia="ru-RU"/>
              </w:rPr>
              <w:t> </w:t>
            </w:r>
          </w:p>
        </w:tc>
        <w:tc>
          <w:tcPr>
            <w:tcW w:w="1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E216EA" w14:textId="77777777" w:rsidR="00797E38" w:rsidRPr="00797E38" w:rsidRDefault="00797E38" w:rsidP="00797E38">
            <w:pPr>
              <w:jc w:val="center"/>
              <w:rPr>
                <w:sz w:val="22"/>
                <w:szCs w:val="22"/>
                <w:lang w:eastAsia="ru-RU"/>
              </w:rPr>
            </w:pPr>
            <w:r w:rsidRPr="00797E38">
              <w:rPr>
                <w:sz w:val="22"/>
                <w:szCs w:val="22"/>
                <w:lang w:eastAsia="ru-RU"/>
              </w:rPr>
              <w:t> </w:t>
            </w:r>
          </w:p>
        </w:tc>
      </w:tr>
      <w:tr w:rsidR="00797E38" w:rsidRPr="00797E38" w14:paraId="46363F03" w14:textId="77777777" w:rsidTr="00797E38">
        <w:trPr>
          <w:trHeight w:val="288"/>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62C69" w14:textId="77777777" w:rsidR="00797E38" w:rsidRPr="00797E38" w:rsidRDefault="00797E38" w:rsidP="00797E38">
            <w:pPr>
              <w:jc w:val="center"/>
              <w:rPr>
                <w:sz w:val="22"/>
                <w:szCs w:val="22"/>
                <w:lang w:eastAsia="ru-RU"/>
              </w:rPr>
            </w:pPr>
            <w:r w:rsidRPr="00797E38">
              <w:rPr>
                <w:sz w:val="22"/>
                <w:szCs w:val="22"/>
                <w:lang w:eastAsia="ru-RU"/>
              </w:rPr>
              <w:t>2.9.1</w:t>
            </w:r>
          </w:p>
        </w:tc>
        <w:tc>
          <w:tcPr>
            <w:tcW w:w="3911" w:type="dxa"/>
            <w:gridSpan w:val="2"/>
            <w:tcBorders>
              <w:top w:val="single" w:sz="4" w:space="0" w:color="auto"/>
              <w:left w:val="nil"/>
              <w:bottom w:val="single" w:sz="4" w:space="0" w:color="auto"/>
              <w:right w:val="single" w:sz="4" w:space="0" w:color="auto"/>
            </w:tcBorders>
            <w:shd w:val="clear" w:color="auto" w:fill="auto"/>
            <w:vAlign w:val="bottom"/>
            <w:hideMark/>
          </w:tcPr>
          <w:p w14:paraId="34B2BD11" w14:textId="77777777" w:rsidR="00797E38" w:rsidRPr="00797E38" w:rsidRDefault="00797E38" w:rsidP="00797E38">
            <w:pPr>
              <w:ind w:firstLineChars="200" w:firstLine="440"/>
              <w:rPr>
                <w:sz w:val="22"/>
                <w:szCs w:val="22"/>
                <w:lang w:eastAsia="ru-RU"/>
              </w:rPr>
            </w:pPr>
            <w:r w:rsidRPr="00797E38">
              <w:rPr>
                <w:sz w:val="22"/>
                <w:szCs w:val="22"/>
                <w:lang w:eastAsia="ru-RU"/>
              </w:rPr>
              <w:t>процент</w:t>
            </w:r>
          </w:p>
        </w:tc>
        <w:tc>
          <w:tcPr>
            <w:tcW w:w="1202" w:type="dxa"/>
            <w:tcBorders>
              <w:top w:val="nil"/>
              <w:left w:val="nil"/>
              <w:bottom w:val="single" w:sz="4" w:space="0" w:color="auto"/>
              <w:right w:val="single" w:sz="4" w:space="0" w:color="auto"/>
            </w:tcBorders>
            <w:shd w:val="clear" w:color="auto" w:fill="auto"/>
            <w:noWrap/>
            <w:vAlign w:val="bottom"/>
            <w:hideMark/>
          </w:tcPr>
          <w:p w14:paraId="480C1802" w14:textId="77777777" w:rsidR="00797E38" w:rsidRPr="00797E38" w:rsidRDefault="00797E38" w:rsidP="00797E38">
            <w:pPr>
              <w:jc w:val="center"/>
              <w:rPr>
                <w:sz w:val="22"/>
                <w:szCs w:val="22"/>
                <w:lang w:eastAsia="ru-RU"/>
              </w:rPr>
            </w:pPr>
            <w:r w:rsidRPr="00797E38">
              <w:rPr>
                <w:sz w:val="22"/>
                <w:szCs w:val="22"/>
                <w:lang w:eastAsia="ru-RU"/>
              </w:rPr>
              <w:t>%</w:t>
            </w:r>
          </w:p>
        </w:tc>
        <w:tc>
          <w:tcPr>
            <w:tcW w:w="16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301CE9C" w14:textId="77777777" w:rsidR="00797E38" w:rsidRPr="00797E38" w:rsidRDefault="00797E38" w:rsidP="00797E38">
            <w:pPr>
              <w:jc w:val="center"/>
              <w:rPr>
                <w:sz w:val="22"/>
                <w:szCs w:val="22"/>
                <w:lang w:eastAsia="ru-RU"/>
              </w:rPr>
            </w:pPr>
            <w:r w:rsidRPr="00797E38">
              <w:rPr>
                <w:sz w:val="22"/>
                <w:szCs w:val="22"/>
                <w:lang w:eastAsia="ru-RU"/>
              </w:rPr>
              <w:t>30</w:t>
            </w:r>
          </w:p>
        </w:tc>
        <w:tc>
          <w:tcPr>
            <w:tcW w:w="1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FEDE5" w14:textId="77777777" w:rsidR="00797E38" w:rsidRPr="00797E38" w:rsidRDefault="00797E38" w:rsidP="00797E38">
            <w:pPr>
              <w:jc w:val="center"/>
              <w:rPr>
                <w:sz w:val="22"/>
                <w:szCs w:val="22"/>
                <w:lang w:eastAsia="ru-RU"/>
              </w:rPr>
            </w:pPr>
            <w:r w:rsidRPr="00797E38">
              <w:rPr>
                <w:sz w:val="22"/>
                <w:szCs w:val="22"/>
                <w:lang w:eastAsia="ru-RU"/>
              </w:rPr>
              <w:t>30</w:t>
            </w:r>
          </w:p>
        </w:tc>
      </w:tr>
      <w:tr w:rsidR="00797E38" w:rsidRPr="00797E38" w14:paraId="201FE2AE" w14:textId="77777777" w:rsidTr="00797E38">
        <w:trPr>
          <w:trHeight w:val="288"/>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C213F" w14:textId="77777777" w:rsidR="00797E38" w:rsidRPr="00797E38" w:rsidRDefault="00797E38" w:rsidP="00797E38">
            <w:pPr>
              <w:jc w:val="center"/>
              <w:rPr>
                <w:sz w:val="22"/>
                <w:szCs w:val="22"/>
                <w:lang w:eastAsia="ru-RU"/>
              </w:rPr>
            </w:pPr>
            <w:r w:rsidRPr="00797E38">
              <w:rPr>
                <w:sz w:val="22"/>
                <w:szCs w:val="22"/>
                <w:lang w:eastAsia="ru-RU"/>
              </w:rPr>
              <w:t>2.9.2</w:t>
            </w:r>
          </w:p>
        </w:tc>
        <w:tc>
          <w:tcPr>
            <w:tcW w:w="3911" w:type="dxa"/>
            <w:gridSpan w:val="2"/>
            <w:tcBorders>
              <w:top w:val="single" w:sz="4" w:space="0" w:color="auto"/>
              <w:left w:val="nil"/>
              <w:bottom w:val="single" w:sz="4" w:space="0" w:color="auto"/>
              <w:right w:val="single" w:sz="4" w:space="0" w:color="auto"/>
            </w:tcBorders>
            <w:shd w:val="clear" w:color="auto" w:fill="auto"/>
            <w:vAlign w:val="bottom"/>
            <w:hideMark/>
          </w:tcPr>
          <w:p w14:paraId="1434287C" w14:textId="77777777" w:rsidR="00797E38" w:rsidRPr="00797E38" w:rsidRDefault="00797E38" w:rsidP="00797E38">
            <w:pPr>
              <w:ind w:firstLineChars="200" w:firstLine="440"/>
              <w:rPr>
                <w:sz w:val="22"/>
                <w:szCs w:val="22"/>
                <w:lang w:eastAsia="ru-RU"/>
              </w:rPr>
            </w:pPr>
            <w:r w:rsidRPr="00797E38">
              <w:rPr>
                <w:sz w:val="22"/>
                <w:szCs w:val="22"/>
                <w:lang w:eastAsia="ru-RU"/>
              </w:rPr>
              <w:t>сумма выплат</w:t>
            </w:r>
          </w:p>
        </w:tc>
        <w:tc>
          <w:tcPr>
            <w:tcW w:w="1202" w:type="dxa"/>
            <w:tcBorders>
              <w:top w:val="nil"/>
              <w:left w:val="nil"/>
              <w:bottom w:val="single" w:sz="4" w:space="0" w:color="auto"/>
              <w:right w:val="single" w:sz="4" w:space="0" w:color="auto"/>
            </w:tcBorders>
            <w:shd w:val="clear" w:color="auto" w:fill="auto"/>
            <w:noWrap/>
            <w:vAlign w:val="bottom"/>
            <w:hideMark/>
          </w:tcPr>
          <w:p w14:paraId="3001D22C" w14:textId="77777777" w:rsidR="00797E38" w:rsidRPr="00797E38" w:rsidRDefault="00797E38" w:rsidP="00797E38">
            <w:pPr>
              <w:jc w:val="center"/>
              <w:rPr>
                <w:sz w:val="22"/>
                <w:szCs w:val="22"/>
                <w:lang w:eastAsia="ru-RU"/>
              </w:rPr>
            </w:pPr>
            <w:r w:rsidRPr="00797E38">
              <w:rPr>
                <w:sz w:val="22"/>
                <w:szCs w:val="22"/>
                <w:lang w:eastAsia="ru-RU"/>
              </w:rPr>
              <w:t>руб.</w:t>
            </w:r>
          </w:p>
        </w:tc>
        <w:tc>
          <w:tcPr>
            <w:tcW w:w="16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0E8B381" w14:textId="77777777" w:rsidR="00797E38" w:rsidRPr="00797E38" w:rsidRDefault="00797E38" w:rsidP="00797E38">
            <w:pPr>
              <w:jc w:val="center"/>
              <w:rPr>
                <w:sz w:val="22"/>
                <w:szCs w:val="22"/>
                <w:lang w:eastAsia="ru-RU"/>
              </w:rPr>
            </w:pPr>
            <w:r w:rsidRPr="00797E38">
              <w:rPr>
                <w:sz w:val="22"/>
                <w:szCs w:val="22"/>
                <w:lang w:eastAsia="ru-RU"/>
              </w:rPr>
              <w:t> </w:t>
            </w:r>
          </w:p>
        </w:tc>
        <w:tc>
          <w:tcPr>
            <w:tcW w:w="1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B4DAF" w14:textId="77777777" w:rsidR="00797E38" w:rsidRPr="00797E38" w:rsidRDefault="00797E38" w:rsidP="00797E38">
            <w:pPr>
              <w:jc w:val="center"/>
              <w:rPr>
                <w:sz w:val="22"/>
                <w:szCs w:val="22"/>
                <w:lang w:eastAsia="ru-RU"/>
              </w:rPr>
            </w:pPr>
            <w:r w:rsidRPr="00797E38">
              <w:rPr>
                <w:sz w:val="22"/>
                <w:szCs w:val="22"/>
                <w:lang w:eastAsia="ru-RU"/>
              </w:rPr>
              <w:t> </w:t>
            </w:r>
          </w:p>
        </w:tc>
      </w:tr>
      <w:tr w:rsidR="00797E38" w:rsidRPr="00797E38" w14:paraId="36674500" w14:textId="77777777" w:rsidTr="00797E38">
        <w:trPr>
          <w:trHeight w:val="288"/>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47F838" w14:textId="77777777" w:rsidR="00797E38" w:rsidRPr="00797E38" w:rsidRDefault="00797E38" w:rsidP="00797E38">
            <w:pPr>
              <w:jc w:val="center"/>
              <w:rPr>
                <w:sz w:val="22"/>
                <w:szCs w:val="22"/>
                <w:lang w:eastAsia="ru-RU"/>
              </w:rPr>
            </w:pPr>
            <w:r w:rsidRPr="00797E38">
              <w:rPr>
                <w:sz w:val="22"/>
                <w:szCs w:val="22"/>
                <w:lang w:eastAsia="ru-RU"/>
              </w:rPr>
              <w:t>2.9.3</w:t>
            </w:r>
          </w:p>
        </w:tc>
        <w:tc>
          <w:tcPr>
            <w:tcW w:w="3911" w:type="dxa"/>
            <w:gridSpan w:val="2"/>
            <w:tcBorders>
              <w:top w:val="single" w:sz="4" w:space="0" w:color="auto"/>
              <w:left w:val="nil"/>
              <w:bottom w:val="single" w:sz="4" w:space="0" w:color="auto"/>
              <w:right w:val="single" w:sz="4" w:space="0" w:color="auto"/>
            </w:tcBorders>
            <w:shd w:val="clear" w:color="auto" w:fill="auto"/>
            <w:vAlign w:val="bottom"/>
            <w:hideMark/>
          </w:tcPr>
          <w:p w14:paraId="1E0A2901" w14:textId="77777777" w:rsidR="00797E38" w:rsidRPr="00797E38" w:rsidRDefault="00797E38" w:rsidP="00797E38">
            <w:pPr>
              <w:ind w:firstLineChars="200" w:firstLine="440"/>
              <w:rPr>
                <w:sz w:val="22"/>
                <w:szCs w:val="22"/>
                <w:lang w:eastAsia="ru-RU"/>
              </w:rPr>
            </w:pPr>
            <w:r w:rsidRPr="00797E38">
              <w:rPr>
                <w:sz w:val="22"/>
                <w:szCs w:val="22"/>
                <w:lang w:eastAsia="ru-RU"/>
              </w:rPr>
              <w:t>прочее</w:t>
            </w:r>
          </w:p>
        </w:tc>
        <w:tc>
          <w:tcPr>
            <w:tcW w:w="1202" w:type="dxa"/>
            <w:tcBorders>
              <w:top w:val="nil"/>
              <w:left w:val="nil"/>
              <w:bottom w:val="single" w:sz="4" w:space="0" w:color="auto"/>
              <w:right w:val="single" w:sz="4" w:space="0" w:color="auto"/>
            </w:tcBorders>
            <w:shd w:val="clear" w:color="auto" w:fill="auto"/>
            <w:noWrap/>
            <w:vAlign w:val="bottom"/>
            <w:hideMark/>
          </w:tcPr>
          <w:p w14:paraId="06D3C8BC" w14:textId="77777777" w:rsidR="00797E38" w:rsidRPr="00797E38" w:rsidRDefault="00797E38" w:rsidP="00797E38">
            <w:pPr>
              <w:jc w:val="center"/>
              <w:rPr>
                <w:sz w:val="22"/>
                <w:szCs w:val="22"/>
                <w:lang w:eastAsia="ru-RU"/>
              </w:rPr>
            </w:pPr>
            <w:r w:rsidRPr="00797E38">
              <w:rPr>
                <w:sz w:val="22"/>
                <w:szCs w:val="22"/>
                <w:lang w:eastAsia="ru-RU"/>
              </w:rPr>
              <w:t>руб.</w:t>
            </w:r>
          </w:p>
        </w:tc>
        <w:tc>
          <w:tcPr>
            <w:tcW w:w="16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5C895B7" w14:textId="77777777" w:rsidR="00797E38" w:rsidRPr="00797E38" w:rsidRDefault="00797E38" w:rsidP="00797E38">
            <w:pPr>
              <w:jc w:val="center"/>
              <w:rPr>
                <w:sz w:val="22"/>
                <w:szCs w:val="22"/>
                <w:lang w:eastAsia="ru-RU"/>
              </w:rPr>
            </w:pPr>
            <w:r w:rsidRPr="00797E38">
              <w:rPr>
                <w:sz w:val="22"/>
                <w:szCs w:val="22"/>
                <w:lang w:eastAsia="ru-RU"/>
              </w:rPr>
              <w:t> </w:t>
            </w:r>
          </w:p>
        </w:tc>
        <w:tc>
          <w:tcPr>
            <w:tcW w:w="1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4308B" w14:textId="77777777" w:rsidR="00797E38" w:rsidRPr="00797E38" w:rsidRDefault="00797E38" w:rsidP="00797E38">
            <w:pPr>
              <w:jc w:val="center"/>
              <w:rPr>
                <w:sz w:val="22"/>
                <w:szCs w:val="22"/>
                <w:lang w:eastAsia="ru-RU"/>
              </w:rPr>
            </w:pPr>
            <w:r w:rsidRPr="00797E38">
              <w:rPr>
                <w:sz w:val="22"/>
                <w:szCs w:val="22"/>
                <w:lang w:eastAsia="ru-RU"/>
              </w:rPr>
              <w:t> </w:t>
            </w:r>
          </w:p>
        </w:tc>
      </w:tr>
      <w:tr w:rsidR="00797E38" w:rsidRPr="00797E38" w14:paraId="6D727153" w14:textId="77777777" w:rsidTr="00797E38">
        <w:trPr>
          <w:trHeight w:val="288"/>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ED842" w14:textId="77777777" w:rsidR="00797E38" w:rsidRPr="00797E38" w:rsidRDefault="00797E38" w:rsidP="00797E38">
            <w:pPr>
              <w:jc w:val="center"/>
              <w:rPr>
                <w:sz w:val="22"/>
                <w:szCs w:val="22"/>
                <w:lang w:eastAsia="ru-RU"/>
              </w:rPr>
            </w:pPr>
            <w:r w:rsidRPr="00797E38">
              <w:rPr>
                <w:sz w:val="22"/>
                <w:szCs w:val="22"/>
                <w:lang w:eastAsia="ru-RU"/>
              </w:rPr>
              <w:t>2.9.4</w:t>
            </w:r>
          </w:p>
        </w:tc>
        <w:tc>
          <w:tcPr>
            <w:tcW w:w="3911" w:type="dxa"/>
            <w:gridSpan w:val="2"/>
            <w:tcBorders>
              <w:top w:val="single" w:sz="4" w:space="0" w:color="auto"/>
              <w:left w:val="nil"/>
              <w:bottom w:val="single" w:sz="4" w:space="0" w:color="auto"/>
              <w:right w:val="single" w:sz="4" w:space="0" w:color="auto"/>
            </w:tcBorders>
            <w:shd w:val="clear" w:color="auto" w:fill="auto"/>
            <w:vAlign w:val="bottom"/>
            <w:hideMark/>
          </w:tcPr>
          <w:p w14:paraId="444B2BDA" w14:textId="77777777" w:rsidR="00797E38" w:rsidRPr="00797E38" w:rsidRDefault="00797E38" w:rsidP="00797E38">
            <w:pPr>
              <w:ind w:firstLineChars="200" w:firstLine="440"/>
              <w:rPr>
                <w:sz w:val="22"/>
                <w:szCs w:val="22"/>
                <w:lang w:eastAsia="ru-RU"/>
              </w:rPr>
            </w:pPr>
            <w:r w:rsidRPr="00797E38">
              <w:rPr>
                <w:sz w:val="22"/>
                <w:szCs w:val="22"/>
                <w:lang w:eastAsia="ru-RU"/>
              </w:rPr>
              <w:t>северные надбавки</w:t>
            </w:r>
          </w:p>
        </w:tc>
        <w:tc>
          <w:tcPr>
            <w:tcW w:w="1202" w:type="dxa"/>
            <w:tcBorders>
              <w:top w:val="nil"/>
              <w:left w:val="nil"/>
              <w:bottom w:val="single" w:sz="4" w:space="0" w:color="auto"/>
              <w:right w:val="single" w:sz="4" w:space="0" w:color="auto"/>
            </w:tcBorders>
            <w:shd w:val="clear" w:color="auto" w:fill="auto"/>
            <w:noWrap/>
            <w:vAlign w:val="bottom"/>
            <w:hideMark/>
          </w:tcPr>
          <w:p w14:paraId="12DE15CD" w14:textId="77777777" w:rsidR="00797E38" w:rsidRPr="00797E38" w:rsidRDefault="00797E38" w:rsidP="00797E38">
            <w:pPr>
              <w:jc w:val="center"/>
              <w:rPr>
                <w:sz w:val="22"/>
                <w:szCs w:val="22"/>
                <w:lang w:eastAsia="ru-RU"/>
              </w:rPr>
            </w:pPr>
            <w:r w:rsidRPr="00797E38">
              <w:rPr>
                <w:sz w:val="22"/>
                <w:szCs w:val="22"/>
                <w:lang w:eastAsia="ru-RU"/>
              </w:rPr>
              <w:t>руб.</w:t>
            </w:r>
          </w:p>
        </w:tc>
        <w:tc>
          <w:tcPr>
            <w:tcW w:w="16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CF71783" w14:textId="77777777" w:rsidR="00797E38" w:rsidRPr="00797E38" w:rsidRDefault="00797E38" w:rsidP="00797E38">
            <w:pPr>
              <w:jc w:val="center"/>
              <w:rPr>
                <w:sz w:val="22"/>
                <w:szCs w:val="22"/>
                <w:lang w:eastAsia="ru-RU"/>
              </w:rPr>
            </w:pPr>
            <w:r w:rsidRPr="00797E38">
              <w:rPr>
                <w:sz w:val="22"/>
                <w:szCs w:val="22"/>
                <w:lang w:eastAsia="ru-RU"/>
              </w:rPr>
              <w:t xml:space="preserve">        188 309,49   </w:t>
            </w:r>
          </w:p>
        </w:tc>
        <w:tc>
          <w:tcPr>
            <w:tcW w:w="1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DE5B6" w14:textId="77777777" w:rsidR="00797E38" w:rsidRPr="00797E38" w:rsidRDefault="00797E38" w:rsidP="00797E38">
            <w:pPr>
              <w:jc w:val="center"/>
              <w:rPr>
                <w:sz w:val="22"/>
                <w:szCs w:val="22"/>
                <w:lang w:eastAsia="ru-RU"/>
              </w:rPr>
            </w:pPr>
            <w:r w:rsidRPr="00797E38">
              <w:rPr>
                <w:sz w:val="22"/>
                <w:szCs w:val="22"/>
                <w:lang w:eastAsia="ru-RU"/>
              </w:rPr>
              <w:t xml:space="preserve">      108 415,57   </w:t>
            </w:r>
          </w:p>
        </w:tc>
      </w:tr>
      <w:tr w:rsidR="00797E38" w:rsidRPr="00797E38" w14:paraId="25DFC56B" w14:textId="77777777" w:rsidTr="00797E38">
        <w:trPr>
          <w:trHeight w:val="288"/>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260CE" w14:textId="77777777" w:rsidR="00797E38" w:rsidRPr="00797E38" w:rsidRDefault="00797E38" w:rsidP="00797E38">
            <w:pPr>
              <w:jc w:val="center"/>
              <w:rPr>
                <w:b/>
                <w:bCs/>
                <w:sz w:val="22"/>
                <w:szCs w:val="22"/>
                <w:lang w:eastAsia="ru-RU"/>
              </w:rPr>
            </w:pPr>
            <w:r w:rsidRPr="00797E38">
              <w:rPr>
                <w:b/>
                <w:bCs/>
                <w:sz w:val="22"/>
                <w:szCs w:val="22"/>
                <w:lang w:eastAsia="ru-RU"/>
              </w:rPr>
              <w:t>2.10</w:t>
            </w:r>
          </w:p>
        </w:tc>
        <w:tc>
          <w:tcPr>
            <w:tcW w:w="3911" w:type="dxa"/>
            <w:gridSpan w:val="2"/>
            <w:tcBorders>
              <w:top w:val="single" w:sz="4" w:space="0" w:color="auto"/>
              <w:left w:val="nil"/>
              <w:bottom w:val="single" w:sz="4" w:space="0" w:color="auto"/>
              <w:right w:val="single" w:sz="4" w:space="0" w:color="auto"/>
            </w:tcBorders>
            <w:shd w:val="clear" w:color="auto" w:fill="auto"/>
            <w:vAlign w:val="bottom"/>
            <w:hideMark/>
          </w:tcPr>
          <w:p w14:paraId="70F8AF27" w14:textId="77777777" w:rsidR="00797E38" w:rsidRPr="00797E38" w:rsidRDefault="00797E38" w:rsidP="00797E38">
            <w:pPr>
              <w:ind w:firstLineChars="100" w:firstLine="221"/>
              <w:rPr>
                <w:b/>
                <w:bCs/>
                <w:sz w:val="22"/>
                <w:szCs w:val="22"/>
                <w:lang w:eastAsia="ru-RU"/>
              </w:rPr>
            </w:pPr>
            <w:r w:rsidRPr="00797E38">
              <w:rPr>
                <w:b/>
                <w:bCs/>
                <w:sz w:val="22"/>
                <w:szCs w:val="22"/>
                <w:lang w:eastAsia="ru-RU"/>
              </w:rPr>
              <w:t>ИТОГО среднемесячная оплата труда на 1 работника</w:t>
            </w:r>
          </w:p>
        </w:tc>
        <w:tc>
          <w:tcPr>
            <w:tcW w:w="1202" w:type="dxa"/>
            <w:tcBorders>
              <w:top w:val="nil"/>
              <w:left w:val="nil"/>
              <w:bottom w:val="single" w:sz="4" w:space="0" w:color="auto"/>
              <w:right w:val="single" w:sz="4" w:space="0" w:color="auto"/>
            </w:tcBorders>
            <w:shd w:val="clear" w:color="auto" w:fill="auto"/>
            <w:noWrap/>
            <w:vAlign w:val="center"/>
            <w:hideMark/>
          </w:tcPr>
          <w:p w14:paraId="0F644FBA" w14:textId="77777777" w:rsidR="00797E38" w:rsidRPr="00797E38" w:rsidRDefault="00797E38" w:rsidP="00797E38">
            <w:pPr>
              <w:jc w:val="center"/>
              <w:rPr>
                <w:sz w:val="22"/>
                <w:szCs w:val="22"/>
                <w:lang w:eastAsia="ru-RU"/>
              </w:rPr>
            </w:pPr>
            <w:r w:rsidRPr="00797E38">
              <w:rPr>
                <w:sz w:val="22"/>
                <w:szCs w:val="22"/>
                <w:lang w:eastAsia="ru-RU"/>
              </w:rPr>
              <w:t>руб.</w:t>
            </w:r>
          </w:p>
        </w:tc>
        <w:tc>
          <w:tcPr>
            <w:tcW w:w="16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6533D0F" w14:textId="77777777" w:rsidR="00797E38" w:rsidRPr="00797E38" w:rsidRDefault="00797E38" w:rsidP="00797E38">
            <w:pPr>
              <w:jc w:val="center"/>
              <w:rPr>
                <w:sz w:val="22"/>
                <w:szCs w:val="22"/>
                <w:lang w:eastAsia="ru-RU"/>
              </w:rPr>
            </w:pPr>
            <w:r w:rsidRPr="00797E38">
              <w:rPr>
                <w:sz w:val="22"/>
                <w:szCs w:val="22"/>
                <w:lang w:eastAsia="ru-RU"/>
              </w:rPr>
              <w:t xml:space="preserve">               29 060   </w:t>
            </w:r>
          </w:p>
        </w:tc>
        <w:tc>
          <w:tcPr>
            <w:tcW w:w="1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A1B8E" w14:textId="77777777" w:rsidR="00797E38" w:rsidRPr="00797E38" w:rsidRDefault="00797E38" w:rsidP="00797E38">
            <w:pPr>
              <w:jc w:val="center"/>
              <w:rPr>
                <w:sz w:val="22"/>
                <w:szCs w:val="22"/>
                <w:lang w:eastAsia="ru-RU"/>
              </w:rPr>
            </w:pPr>
            <w:r w:rsidRPr="00797E38">
              <w:rPr>
                <w:sz w:val="22"/>
                <w:szCs w:val="22"/>
                <w:lang w:eastAsia="ru-RU"/>
              </w:rPr>
              <w:t xml:space="preserve">            21 083   </w:t>
            </w:r>
          </w:p>
        </w:tc>
      </w:tr>
      <w:tr w:rsidR="00797E38" w:rsidRPr="00797E38" w14:paraId="1E243A3C" w14:textId="77777777" w:rsidTr="00797E38">
        <w:trPr>
          <w:trHeight w:val="288"/>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56181" w14:textId="77777777" w:rsidR="00797E38" w:rsidRPr="00797E38" w:rsidRDefault="00797E38" w:rsidP="00797E38">
            <w:pPr>
              <w:jc w:val="center"/>
              <w:rPr>
                <w:sz w:val="22"/>
                <w:szCs w:val="22"/>
                <w:lang w:eastAsia="ru-RU"/>
              </w:rPr>
            </w:pPr>
            <w:r w:rsidRPr="00797E38">
              <w:rPr>
                <w:sz w:val="22"/>
                <w:szCs w:val="22"/>
                <w:lang w:eastAsia="ru-RU"/>
              </w:rPr>
              <w:t>2.11</w:t>
            </w:r>
          </w:p>
        </w:tc>
        <w:tc>
          <w:tcPr>
            <w:tcW w:w="3911" w:type="dxa"/>
            <w:gridSpan w:val="2"/>
            <w:tcBorders>
              <w:top w:val="single" w:sz="4" w:space="0" w:color="auto"/>
              <w:left w:val="nil"/>
              <w:bottom w:val="single" w:sz="4" w:space="0" w:color="auto"/>
              <w:right w:val="single" w:sz="4" w:space="0" w:color="auto"/>
            </w:tcBorders>
            <w:shd w:val="clear" w:color="auto" w:fill="auto"/>
            <w:vAlign w:val="bottom"/>
            <w:hideMark/>
          </w:tcPr>
          <w:p w14:paraId="279A5E38" w14:textId="77777777" w:rsidR="00797E38" w:rsidRPr="00797E38" w:rsidRDefault="00797E38" w:rsidP="00797E38">
            <w:pPr>
              <w:ind w:firstLineChars="100" w:firstLine="221"/>
              <w:rPr>
                <w:b/>
                <w:bCs/>
                <w:sz w:val="22"/>
                <w:szCs w:val="22"/>
                <w:lang w:eastAsia="ru-RU"/>
              </w:rPr>
            </w:pPr>
            <w:r w:rsidRPr="00797E38">
              <w:rPr>
                <w:b/>
                <w:bCs/>
                <w:sz w:val="22"/>
                <w:szCs w:val="22"/>
                <w:lang w:eastAsia="ru-RU"/>
              </w:rPr>
              <w:t>Фонд оплаты труда</w:t>
            </w:r>
          </w:p>
        </w:tc>
        <w:tc>
          <w:tcPr>
            <w:tcW w:w="1202" w:type="dxa"/>
            <w:tcBorders>
              <w:top w:val="nil"/>
              <w:left w:val="nil"/>
              <w:bottom w:val="single" w:sz="4" w:space="0" w:color="auto"/>
              <w:right w:val="single" w:sz="4" w:space="0" w:color="auto"/>
            </w:tcBorders>
            <w:shd w:val="clear" w:color="auto" w:fill="auto"/>
            <w:noWrap/>
            <w:vAlign w:val="bottom"/>
            <w:hideMark/>
          </w:tcPr>
          <w:p w14:paraId="681D4157" w14:textId="77777777" w:rsidR="00797E38" w:rsidRPr="00797E38" w:rsidRDefault="00797E38" w:rsidP="00797E38">
            <w:pPr>
              <w:jc w:val="center"/>
              <w:rPr>
                <w:sz w:val="22"/>
                <w:szCs w:val="22"/>
                <w:lang w:eastAsia="ru-RU"/>
              </w:rPr>
            </w:pPr>
            <w:r w:rsidRPr="00797E38">
              <w:rPr>
                <w:sz w:val="22"/>
                <w:szCs w:val="22"/>
                <w:lang w:eastAsia="ru-RU"/>
              </w:rPr>
              <w:t>тыс. руб.</w:t>
            </w:r>
          </w:p>
        </w:tc>
        <w:tc>
          <w:tcPr>
            <w:tcW w:w="16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5608CE2" w14:textId="77777777" w:rsidR="00797E38" w:rsidRPr="00797E38" w:rsidRDefault="00797E38" w:rsidP="00797E38">
            <w:pPr>
              <w:jc w:val="center"/>
              <w:rPr>
                <w:sz w:val="22"/>
                <w:szCs w:val="22"/>
                <w:lang w:eastAsia="ru-RU"/>
              </w:rPr>
            </w:pPr>
            <w:r w:rsidRPr="00797E38">
              <w:rPr>
                <w:sz w:val="22"/>
                <w:szCs w:val="22"/>
                <w:lang w:eastAsia="ru-RU"/>
              </w:rPr>
              <w:t xml:space="preserve">        816 007,82   </w:t>
            </w:r>
          </w:p>
        </w:tc>
        <w:tc>
          <w:tcPr>
            <w:tcW w:w="1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9919F" w14:textId="77777777" w:rsidR="00797E38" w:rsidRPr="00797E38" w:rsidRDefault="00797E38" w:rsidP="00797E38">
            <w:pPr>
              <w:jc w:val="center"/>
              <w:rPr>
                <w:sz w:val="22"/>
                <w:szCs w:val="22"/>
                <w:lang w:eastAsia="ru-RU"/>
              </w:rPr>
            </w:pPr>
            <w:r w:rsidRPr="00797E38">
              <w:rPr>
                <w:sz w:val="22"/>
                <w:szCs w:val="22"/>
                <w:lang w:eastAsia="ru-RU"/>
              </w:rPr>
              <w:t xml:space="preserve">      469 800,80   </w:t>
            </w:r>
          </w:p>
        </w:tc>
      </w:tr>
      <w:tr w:rsidR="00797E38" w:rsidRPr="00797E38" w14:paraId="41470EC3" w14:textId="77777777" w:rsidTr="00797E38">
        <w:trPr>
          <w:trHeight w:val="288"/>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ACF7C" w14:textId="77777777" w:rsidR="00797E38" w:rsidRPr="00797E38" w:rsidRDefault="00797E38" w:rsidP="00797E38">
            <w:pPr>
              <w:jc w:val="center"/>
              <w:rPr>
                <w:b/>
                <w:bCs/>
                <w:sz w:val="22"/>
                <w:szCs w:val="22"/>
                <w:lang w:eastAsia="ru-RU"/>
              </w:rPr>
            </w:pPr>
            <w:r w:rsidRPr="00797E38">
              <w:rPr>
                <w:b/>
                <w:bCs/>
                <w:sz w:val="22"/>
                <w:szCs w:val="22"/>
                <w:lang w:eastAsia="ru-RU"/>
              </w:rPr>
              <w:t>3</w:t>
            </w:r>
          </w:p>
        </w:tc>
        <w:tc>
          <w:tcPr>
            <w:tcW w:w="3911" w:type="dxa"/>
            <w:gridSpan w:val="2"/>
            <w:tcBorders>
              <w:top w:val="single" w:sz="4" w:space="0" w:color="auto"/>
              <w:left w:val="nil"/>
              <w:bottom w:val="single" w:sz="4" w:space="0" w:color="auto"/>
              <w:right w:val="single" w:sz="4" w:space="0" w:color="auto"/>
            </w:tcBorders>
            <w:shd w:val="clear" w:color="auto" w:fill="auto"/>
            <w:vAlign w:val="bottom"/>
            <w:hideMark/>
          </w:tcPr>
          <w:p w14:paraId="5B56B105" w14:textId="77777777" w:rsidR="00797E38" w:rsidRPr="00797E38" w:rsidRDefault="00797E38" w:rsidP="00797E38">
            <w:pPr>
              <w:jc w:val="both"/>
              <w:rPr>
                <w:b/>
                <w:bCs/>
                <w:sz w:val="22"/>
                <w:szCs w:val="22"/>
                <w:lang w:eastAsia="ru-RU"/>
              </w:rPr>
            </w:pPr>
            <w:r w:rsidRPr="00797E38">
              <w:rPr>
                <w:b/>
                <w:bCs/>
                <w:sz w:val="22"/>
                <w:szCs w:val="22"/>
                <w:lang w:eastAsia="ru-RU"/>
              </w:rPr>
              <w:t>Расчет средств на оплату труда (прибыль)</w:t>
            </w:r>
          </w:p>
        </w:tc>
        <w:tc>
          <w:tcPr>
            <w:tcW w:w="1202" w:type="dxa"/>
            <w:tcBorders>
              <w:top w:val="nil"/>
              <w:left w:val="nil"/>
              <w:bottom w:val="single" w:sz="4" w:space="0" w:color="auto"/>
              <w:right w:val="single" w:sz="4" w:space="0" w:color="auto"/>
            </w:tcBorders>
            <w:shd w:val="clear" w:color="auto" w:fill="auto"/>
            <w:noWrap/>
            <w:vAlign w:val="center"/>
            <w:hideMark/>
          </w:tcPr>
          <w:p w14:paraId="27D1F917" w14:textId="77777777" w:rsidR="00797E38" w:rsidRPr="00797E38" w:rsidRDefault="00797E38" w:rsidP="00797E38">
            <w:pPr>
              <w:jc w:val="center"/>
              <w:rPr>
                <w:sz w:val="22"/>
                <w:szCs w:val="22"/>
                <w:lang w:eastAsia="ru-RU"/>
              </w:rPr>
            </w:pPr>
            <w:r w:rsidRPr="00797E38">
              <w:rPr>
                <w:sz w:val="22"/>
                <w:szCs w:val="22"/>
                <w:lang w:eastAsia="ru-RU"/>
              </w:rPr>
              <w:t>тыс. руб.</w:t>
            </w:r>
          </w:p>
        </w:tc>
        <w:tc>
          <w:tcPr>
            <w:tcW w:w="16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D4DACE4" w14:textId="77777777" w:rsidR="00797E38" w:rsidRPr="00797E38" w:rsidRDefault="00797E38" w:rsidP="00797E38">
            <w:pPr>
              <w:jc w:val="center"/>
              <w:rPr>
                <w:sz w:val="22"/>
                <w:szCs w:val="22"/>
                <w:lang w:eastAsia="ru-RU"/>
              </w:rPr>
            </w:pPr>
            <w:r w:rsidRPr="00797E38">
              <w:rPr>
                <w:sz w:val="22"/>
                <w:szCs w:val="22"/>
                <w:lang w:eastAsia="ru-RU"/>
              </w:rPr>
              <w:t> </w:t>
            </w:r>
          </w:p>
        </w:tc>
        <w:tc>
          <w:tcPr>
            <w:tcW w:w="1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E6FE2" w14:textId="77777777" w:rsidR="00797E38" w:rsidRPr="00797E38" w:rsidRDefault="00797E38" w:rsidP="00797E38">
            <w:pPr>
              <w:jc w:val="center"/>
              <w:rPr>
                <w:sz w:val="22"/>
                <w:szCs w:val="22"/>
                <w:lang w:eastAsia="ru-RU"/>
              </w:rPr>
            </w:pPr>
            <w:r w:rsidRPr="00797E38">
              <w:rPr>
                <w:sz w:val="22"/>
                <w:szCs w:val="22"/>
                <w:lang w:eastAsia="ru-RU"/>
              </w:rPr>
              <w:t> </w:t>
            </w:r>
          </w:p>
        </w:tc>
      </w:tr>
      <w:tr w:rsidR="00797E38" w:rsidRPr="00797E38" w14:paraId="04FE31A9" w14:textId="77777777" w:rsidTr="00797E38">
        <w:trPr>
          <w:trHeight w:val="288"/>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0E2AA0" w14:textId="77777777" w:rsidR="00797E38" w:rsidRPr="00797E38" w:rsidRDefault="00797E38" w:rsidP="00797E38">
            <w:pPr>
              <w:jc w:val="center"/>
              <w:rPr>
                <w:sz w:val="22"/>
                <w:szCs w:val="22"/>
                <w:lang w:eastAsia="ru-RU"/>
              </w:rPr>
            </w:pPr>
            <w:r w:rsidRPr="00797E38">
              <w:rPr>
                <w:sz w:val="22"/>
                <w:szCs w:val="22"/>
                <w:lang w:eastAsia="ru-RU"/>
              </w:rPr>
              <w:t>3.1</w:t>
            </w:r>
          </w:p>
        </w:tc>
        <w:tc>
          <w:tcPr>
            <w:tcW w:w="3911" w:type="dxa"/>
            <w:gridSpan w:val="2"/>
            <w:tcBorders>
              <w:top w:val="single" w:sz="4" w:space="0" w:color="auto"/>
              <w:left w:val="nil"/>
              <w:bottom w:val="single" w:sz="4" w:space="0" w:color="auto"/>
              <w:right w:val="single" w:sz="4" w:space="0" w:color="auto"/>
            </w:tcBorders>
            <w:shd w:val="clear" w:color="auto" w:fill="auto"/>
            <w:vAlign w:val="bottom"/>
            <w:hideMark/>
          </w:tcPr>
          <w:p w14:paraId="60862985" w14:textId="77777777" w:rsidR="00797E38" w:rsidRPr="00797E38" w:rsidRDefault="00797E38" w:rsidP="00797E38">
            <w:pPr>
              <w:ind w:firstLineChars="100" w:firstLine="220"/>
              <w:rPr>
                <w:sz w:val="22"/>
                <w:szCs w:val="22"/>
                <w:lang w:eastAsia="ru-RU"/>
              </w:rPr>
            </w:pPr>
            <w:r w:rsidRPr="00797E38">
              <w:rPr>
                <w:sz w:val="22"/>
                <w:szCs w:val="22"/>
                <w:lang w:eastAsia="ru-RU"/>
              </w:rPr>
              <w:t>Льготный проезд к месту отдыха</w:t>
            </w:r>
          </w:p>
        </w:tc>
        <w:tc>
          <w:tcPr>
            <w:tcW w:w="1202" w:type="dxa"/>
            <w:tcBorders>
              <w:top w:val="nil"/>
              <w:left w:val="nil"/>
              <w:bottom w:val="single" w:sz="4" w:space="0" w:color="auto"/>
              <w:right w:val="single" w:sz="4" w:space="0" w:color="auto"/>
            </w:tcBorders>
            <w:shd w:val="clear" w:color="auto" w:fill="auto"/>
            <w:noWrap/>
            <w:vAlign w:val="center"/>
            <w:hideMark/>
          </w:tcPr>
          <w:p w14:paraId="15F3B4A7" w14:textId="77777777" w:rsidR="00797E38" w:rsidRPr="00797E38" w:rsidRDefault="00797E38" w:rsidP="00797E38">
            <w:pPr>
              <w:jc w:val="center"/>
              <w:rPr>
                <w:sz w:val="22"/>
                <w:szCs w:val="22"/>
                <w:lang w:eastAsia="ru-RU"/>
              </w:rPr>
            </w:pPr>
            <w:r w:rsidRPr="00797E38">
              <w:rPr>
                <w:sz w:val="22"/>
                <w:szCs w:val="22"/>
                <w:lang w:eastAsia="ru-RU"/>
              </w:rPr>
              <w:t>тыс. руб.</w:t>
            </w:r>
          </w:p>
        </w:tc>
        <w:tc>
          <w:tcPr>
            <w:tcW w:w="16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1661C45" w14:textId="77777777" w:rsidR="00797E38" w:rsidRPr="00797E38" w:rsidRDefault="00797E38" w:rsidP="00797E38">
            <w:pPr>
              <w:jc w:val="center"/>
              <w:rPr>
                <w:sz w:val="22"/>
                <w:szCs w:val="22"/>
                <w:lang w:eastAsia="ru-RU"/>
              </w:rPr>
            </w:pPr>
            <w:r w:rsidRPr="00797E38">
              <w:rPr>
                <w:sz w:val="22"/>
                <w:szCs w:val="22"/>
                <w:lang w:eastAsia="ru-RU"/>
              </w:rPr>
              <w:t> </w:t>
            </w:r>
          </w:p>
        </w:tc>
        <w:tc>
          <w:tcPr>
            <w:tcW w:w="1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57665A" w14:textId="77777777" w:rsidR="00797E38" w:rsidRPr="00797E38" w:rsidRDefault="00797E38" w:rsidP="00797E38">
            <w:pPr>
              <w:jc w:val="center"/>
              <w:rPr>
                <w:sz w:val="22"/>
                <w:szCs w:val="22"/>
                <w:lang w:eastAsia="ru-RU"/>
              </w:rPr>
            </w:pPr>
            <w:r w:rsidRPr="00797E38">
              <w:rPr>
                <w:sz w:val="22"/>
                <w:szCs w:val="22"/>
                <w:lang w:eastAsia="ru-RU"/>
              </w:rPr>
              <w:t> </w:t>
            </w:r>
          </w:p>
        </w:tc>
      </w:tr>
      <w:tr w:rsidR="00797E38" w:rsidRPr="00797E38" w14:paraId="4D7D80BF" w14:textId="77777777" w:rsidTr="00797E38">
        <w:trPr>
          <w:trHeight w:val="288"/>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3E541" w14:textId="77777777" w:rsidR="00797E38" w:rsidRPr="00797E38" w:rsidRDefault="00797E38" w:rsidP="00797E38">
            <w:pPr>
              <w:jc w:val="center"/>
              <w:rPr>
                <w:sz w:val="22"/>
                <w:szCs w:val="22"/>
                <w:lang w:eastAsia="ru-RU"/>
              </w:rPr>
            </w:pPr>
            <w:r w:rsidRPr="00797E38">
              <w:rPr>
                <w:sz w:val="22"/>
                <w:szCs w:val="22"/>
                <w:lang w:eastAsia="ru-RU"/>
              </w:rPr>
              <w:t>3.2</w:t>
            </w:r>
          </w:p>
        </w:tc>
        <w:tc>
          <w:tcPr>
            <w:tcW w:w="3911" w:type="dxa"/>
            <w:gridSpan w:val="2"/>
            <w:tcBorders>
              <w:top w:val="single" w:sz="4" w:space="0" w:color="auto"/>
              <w:left w:val="nil"/>
              <w:bottom w:val="single" w:sz="4" w:space="0" w:color="auto"/>
              <w:right w:val="single" w:sz="4" w:space="0" w:color="auto"/>
            </w:tcBorders>
            <w:shd w:val="clear" w:color="auto" w:fill="auto"/>
            <w:vAlign w:val="bottom"/>
            <w:hideMark/>
          </w:tcPr>
          <w:p w14:paraId="443EC5AE" w14:textId="77777777" w:rsidR="00797E38" w:rsidRPr="00797E38" w:rsidRDefault="00797E38" w:rsidP="00797E38">
            <w:pPr>
              <w:ind w:firstLineChars="100" w:firstLine="220"/>
              <w:rPr>
                <w:sz w:val="22"/>
                <w:szCs w:val="22"/>
                <w:lang w:eastAsia="ru-RU"/>
              </w:rPr>
            </w:pPr>
            <w:r w:rsidRPr="00797E38">
              <w:rPr>
                <w:sz w:val="22"/>
                <w:szCs w:val="22"/>
                <w:lang w:eastAsia="ru-RU"/>
              </w:rPr>
              <w:t>По постановлению Правительства Российской Федерации от 03.11.1994</w:t>
            </w:r>
            <w:r w:rsidRPr="00797E38">
              <w:rPr>
                <w:sz w:val="22"/>
                <w:szCs w:val="22"/>
                <w:lang w:eastAsia="ru-RU"/>
              </w:rPr>
              <w:br/>
              <w:t>№ 1206 *</w:t>
            </w:r>
          </w:p>
        </w:tc>
        <w:tc>
          <w:tcPr>
            <w:tcW w:w="1202" w:type="dxa"/>
            <w:tcBorders>
              <w:top w:val="nil"/>
              <w:left w:val="nil"/>
              <w:bottom w:val="single" w:sz="4" w:space="0" w:color="auto"/>
              <w:right w:val="single" w:sz="4" w:space="0" w:color="auto"/>
            </w:tcBorders>
            <w:shd w:val="clear" w:color="auto" w:fill="auto"/>
            <w:noWrap/>
            <w:vAlign w:val="center"/>
            <w:hideMark/>
          </w:tcPr>
          <w:p w14:paraId="37328099" w14:textId="77777777" w:rsidR="00797E38" w:rsidRPr="00797E38" w:rsidRDefault="00797E38" w:rsidP="00797E38">
            <w:pPr>
              <w:jc w:val="center"/>
              <w:rPr>
                <w:sz w:val="22"/>
                <w:szCs w:val="22"/>
                <w:lang w:eastAsia="ru-RU"/>
              </w:rPr>
            </w:pPr>
            <w:r w:rsidRPr="00797E38">
              <w:rPr>
                <w:sz w:val="22"/>
                <w:szCs w:val="22"/>
                <w:lang w:eastAsia="ru-RU"/>
              </w:rPr>
              <w:t>тыс. руб.</w:t>
            </w:r>
          </w:p>
        </w:tc>
        <w:tc>
          <w:tcPr>
            <w:tcW w:w="16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77C4600" w14:textId="77777777" w:rsidR="00797E38" w:rsidRPr="00797E38" w:rsidRDefault="00797E38" w:rsidP="00797E38">
            <w:pPr>
              <w:jc w:val="center"/>
              <w:rPr>
                <w:sz w:val="22"/>
                <w:szCs w:val="22"/>
                <w:lang w:eastAsia="ru-RU"/>
              </w:rPr>
            </w:pPr>
            <w:r w:rsidRPr="00797E38">
              <w:rPr>
                <w:sz w:val="22"/>
                <w:szCs w:val="22"/>
                <w:lang w:eastAsia="ru-RU"/>
              </w:rPr>
              <w:t> </w:t>
            </w:r>
          </w:p>
        </w:tc>
        <w:tc>
          <w:tcPr>
            <w:tcW w:w="1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62E5D" w14:textId="77777777" w:rsidR="00797E38" w:rsidRPr="00797E38" w:rsidRDefault="00797E38" w:rsidP="00797E38">
            <w:pPr>
              <w:jc w:val="center"/>
              <w:rPr>
                <w:sz w:val="22"/>
                <w:szCs w:val="22"/>
                <w:lang w:eastAsia="ru-RU"/>
              </w:rPr>
            </w:pPr>
            <w:r w:rsidRPr="00797E38">
              <w:rPr>
                <w:sz w:val="22"/>
                <w:szCs w:val="22"/>
                <w:lang w:eastAsia="ru-RU"/>
              </w:rPr>
              <w:t> </w:t>
            </w:r>
          </w:p>
        </w:tc>
      </w:tr>
      <w:tr w:rsidR="00797E38" w:rsidRPr="00797E38" w14:paraId="391DC130" w14:textId="77777777" w:rsidTr="00797E38">
        <w:trPr>
          <w:trHeight w:val="288"/>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10CDB" w14:textId="77777777" w:rsidR="00797E38" w:rsidRPr="00797E38" w:rsidRDefault="00797E38" w:rsidP="00797E38">
            <w:pPr>
              <w:jc w:val="center"/>
              <w:rPr>
                <w:sz w:val="22"/>
                <w:szCs w:val="22"/>
                <w:lang w:eastAsia="ru-RU"/>
              </w:rPr>
            </w:pPr>
            <w:r w:rsidRPr="00797E38">
              <w:rPr>
                <w:sz w:val="22"/>
                <w:szCs w:val="22"/>
                <w:lang w:eastAsia="ru-RU"/>
              </w:rPr>
              <w:t>3.3</w:t>
            </w:r>
          </w:p>
        </w:tc>
        <w:tc>
          <w:tcPr>
            <w:tcW w:w="3911" w:type="dxa"/>
            <w:gridSpan w:val="2"/>
            <w:tcBorders>
              <w:top w:val="single" w:sz="4" w:space="0" w:color="auto"/>
              <w:left w:val="nil"/>
              <w:bottom w:val="single" w:sz="4" w:space="0" w:color="auto"/>
              <w:right w:val="single" w:sz="4" w:space="0" w:color="auto"/>
            </w:tcBorders>
            <w:shd w:val="clear" w:color="auto" w:fill="auto"/>
            <w:vAlign w:val="bottom"/>
            <w:hideMark/>
          </w:tcPr>
          <w:p w14:paraId="231715DC" w14:textId="77777777" w:rsidR="00797E38" w:rsidRPr="00797E38" w:rsidRDefault="00797E38" w:rsidP="00797E38">
            <w:pPr>
              <w:ind w:firstLineChars="100" w:firstLine="220"/>
              <w:rPr>
                <w:sz w:val="22"/>
                <w:szCs w:val="22"/>
                <w:lang w:eastAsia="ru-RU"/>
              </w:rPr>
            </w:pPr>
            <w:r w:rsidRPr="00797E38">
              <w:rPr>
                <w:sz w:val="22"/>
                <w:szCs w:val="22"/>
                <w:lang w:eastAsia="ru-RU"/>
              </w:rPr>
              <w:t>Компенсационные и социальные выплаты</w:t>
            </w:r>
          </w:p>
        </w:tc>
        <w:tc>
          <w:tcPr>
            <w:tcW w:w="1202" w:type="dxa"/>
            <w:tcBorders>
              <w:top w:val="nil"/>
              <w:left w:val="nil"/>
              <w:bottom w:val="single" w:sz="4" w:space="0" w:color="auto"/>
              <w:right w:val="single" w:sz="4" w:space="0" w:color="auto"/>
            </w:tcBorders>
            <w:shd w:val="clear" w:color="auto" w:fill="auto"/>
            <w:noWrap/>
            <w:vAlign w:val="center"/>
            <w:hideMark/>
          </w:tcPr>
          <w:p w14:paraId="47AE6CC4" w14:textId="77777777" w:rsidR="00797E38" w:rsidRPr="00797E38" w:rsidRDefault="00797E38" w:rsidP="00797E38">
            <w:pPr>
              <w:jc w:val="center"/>
              <w:rPr>
                <w:sz w:val="22"/>
                <w:szCs w:val="22"/>
                <w:lang w:eastAsia="ru-RU"/>
              </w:rPr>
            </w:pPr>
            <w:r w:rsidRPr="00797E38">
              <w:rPr>
                <w:sz w:val="22"/>
                <w:szCs w:val="22"/>
                <w:lang w:eastAsia="ru-RU"/>
              </w:rPr>
              <w:t>тыс. руб.</w:t>
            </w:r>
          </w:p>
        </w:tc>
        <w:tc>
          <w:tcPr>
            <w:tcW w:w="16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98F7EDD" w14:textId="77777777" w:rsidR="00797E38" w:rsidRPr="00797E38" w:rsidRDefault="00797E38" w:rsidP="00797E38">
            <w:pPr>
              <w:jc w:val="center"/>
              <w:rPr>
                <w:sz w:val="22"/>
                <w:szCs w:val="22"/>
                <w:lang w:eastAsia="ru-RU"/>
              </w:rPr>
            </w:pPr>
            <w:r w:rsidRPr="00797E38">
              <w:rPr>
                <w:sz w:val="22"/>
                <w:szCs w:val="22"/>
                <w:lang w:eastAsia="ru-RU"/>
              </w:rPr>
              <w:t> </w:t>
            </w:r>
          </w:p>
        </w:tc>
        <w:tc>
          <w:tcPr>
            <w:tcW w:w="1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287B9" w14:textId="77777777" w:rsidR="00797E38" w:rsidRPr="00797E38" w:rsidRDefault="00797E38" w:rsidP="00797E38">
            <w:pPr>
              <w:jc w:val="center"/>
              <w:rPr>
                <w:sz w:val="22"/>
                <w:szCs w:val="22"/>
                <w:lang w:eastAsia="ru-RU"/>
              </w:rPr>
            </w:pPr>
            <w:r w:rsidRPr="00797E38">
              <w:rPr>
                <w:sz w:val="22"/>
                <w:szCs w:val="22"/>
                <w:lang w:eastAsia="ru-RU"/>
              </w:rPr>
              <w:t> </w:t>
            </w:r>
          </w:p>
        </w:tc>
      </w:tr>
      <w:tr w:rsidR="00797E38" w:rsidRPr="00797E38" w14:paraId="79613FDB" w14:textId="77777777" w:rsidTr="00797E38">
        <w:trPr>
          <w:trHeight w:val="288"/>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92761" w14:textId="77777777" w:rsidR="00797E38" w:rsidRPr="00797E38" w:rsidRDefault="00797E38" w:rsidP="00797E38">
            <w:pPr>
              <w:jc w:val="center"/>
              <w:rPr>
                <w:b/>
                <w:bCs/>
                <w:sz w:val="22"/>
                <w:szCs w:val="22"/>
                <w:lang w:eastAsia="ru-RU"/>
              </w:rPr>
            </w:pPr>
            <w:r w:rsidRPr="00797E38">
              <w:rPr>
                <w:b/>
                <w:bCs/>
                <w:sz w:val="22"/>
                <w:szCs w:val="22"/>
                <w:lang w:eastAsia="ru-RU"/>
              </w:rPr>
              <w:t>3.5</w:t>
            </w:r>
          </w:p>
        </w:tc>
        <w:tc>
          <w:tcPr>
            <w:tcW w:w="3911" w:type="dxa"/>
            <w:gridSpan w:val="2"/>
            <w:tcBorders>
              <w:top w:val="single" w:sz="4" w:space="0" w:color="auto"/>
              <w:left w:val="nil"/>
              <w:bottom w:val="single" w:sz="4" w:space="0" w:color="auto"/>
              <w:right w:val="single" w:sz="4" w:space="0" w:color="auto"/>
            </w:tcBorders>
            <w:shd w:val="clear" w:color="auto" w:fill="auto"/>
            <w:vAlign w:val="bottom"/>
            <w:hideMark/>
          </w:tcPr>
          <w:p w14:paraId="39B87F04" w14:textId="77777777" w:rsidR="00797E38" w:rsidRPr="00797E38" w:rsidRDefault="00797E38" w:rsidP="00797E38">
            <w:pPr>
              <w:ind w:firstLineChars="100" w:firstLine="221"/>
              <w:rPr>
                <w:b/>
                <w:bCs/>
                <w:sz w:val="22"/>
                <w:szCs w:val="22"/>
                <w:lang w:eastAsia="ru-RU"/>
              </w:rPr>
            </w:pPr>
            <w:r w:rsidRPr="00797E38">
              <w:rPr>
                <w:b/>
                <w:bCs/>
                <w:sz w:val="22"/>
                <w:szCs w:val="22"/>
                <w:lang w:eastAsia="ru-RU"/>
              </w:rPr>
              <w:t>ИТОГО средств на оплату труда ремонтного персонала</w:t>
            </w:r>
          </w:p>
        </w:tc>
        <w:tc>
          <w:tcPr>
            <w:tcW w:w="1202" w:type="dxa"/>
            <w:tcBorders>
              <w:top w:val="nil"/>
              <w:left w:val="nil"/>
              <w:bottom w:val="single" w:sz="4" w:space="0" w:color="auto"/>
              <w:right w:val="single" w:sz="4" w:space="0" w:color="auto"/>
            </w:tcBorders>
            <w:shd w:val="clear" w:color="auto" w:fill="auto"/>
            <w:noWrap/>
            <w:vAlign w:val="center"/>
            <w:hideMark/>
          </w:tcPr>
          <w:p w14:paraId="75EDA0EE" w14:textId="77777777" w:rsidR="00797E38" w:rsidRPr="00797E38" w:rsidRDefault="00797E38" w:rsidP="00797E38">
            <w:pPr>
              <w:jc w:val="center"/>
              <w:rPr>
                <w:b/>
                <w:bCs/>
                <w:sz w:val="22"/>
                <w:szCs w:val="22"/>
                <w:lang w:eastAsia="ru-RU"/>
              </w:rPr>
            </w:pPr>
            <w:r w:rsidRPr="00797E38">
              <w:rPr>
                <w:b/>
                <w:bCs/>
                <w:sz w:val="22"/>
                <w:szCs w:val="22"/>
                <w:lang w:eastAsia="ru-RU"/>
              </w:rPr>
              <w:t>тыс. руб.</w:t>
            </w:r>
          </w:p>
        </w:tc>
        <w:tc>
          <w:tcPr>
            <w:tcW w:w="16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843BA8E" w14:textId="77777777" w:rsidR="00797E38" w:rsidRPr="00797E38" w:rsidRDefault="00797E38" w:rsidP="00797E38">
            <w:pPr>
              <w:jc w:val="center"/>
              <w:rPr>
                <w:sz w:val="22"/>
                <w:szCs w:val="22"/>
                <w:lang w:eastAsia="ru-RU"/>
              </w:rPr>
            </w:pPr>
            <w:r w:rsidRPr="00797E38">
              <w:rPr>
                <w:sz w:val="22"/>
                <w:szCs w:val="22"/>
                <w:lang w:eastAsia="ru-RU"/>
              </w:rPr>
              <w:t xml:space="preserve">        816 007,82   </w:t>
            </w:r>
          </w:p>
        </w:tc>
        <w:tc>
          <w:tcPr>
            <w:tcW w:w="1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8A93D" w14:textId="77777777" w:rsidR="00797E38" w:rsidRPr="00797E38" w:rsidRDefault="00797E38" w:rsidP="00797E38">
            <w:pPr>
              <w:jc w:val="center"/>
              <w:rPr>
                <w:sz w:val="22"/>
                <w:szCs w:val="22"/>
                <w:lang w:eastAsia="ru-RU"/>
              </w:rPr>
            </w:pPr>
            <w:r w:rsidRPr="00797E38">
              <w:rPr>
                <w:sz w:val="22"/>
                <w:szCs w:val="22"/>
                <w:lang w:eastAsia="ru-RU"/>
              </w:rPr>
              <w:t xml:space="preserve">      469 800,80   </w:t>
            </w:r>
          </w:p>
        </w:tc>
      </w:tr>
      <w:tr w:rsidR="00797E38" w:rsidRPr="00797E38" w14:paraId="1F62822D" w14:textId="77777777" w:rsidTr="00797E38">
        <w:trPr>
          <w:trHeight w:val="288"/>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BA554" w14:textId="77777777" w:rsidR="00797E38" w:rsidRPr="00797E38" w:rsidRDefault="00797E38" w:rsidP="00797E38">
            <w:pPr>
              <w:jc w:val="center"/>
              <w:rPr>
                <w:b/>
                <w:bCs/>
                <w:sz w:val="22"/>
                <w:szCs w:val="22"/>
                <w:lang w:eastAsia="ru-RU"/>
              </w:rPr>
            </w:pPr>
            <w:r w:rsidRPr="00797E38">
              <w:rPr>
                <w:b/>
                <w:bCs/>
                <w:sz w:val="22"/>
                <w:szCs w:val="22"/>
                <w:lang w:eastAsia="ru-RU"/>
              </w:rPr>
              <w:t>3.6</w:t>
            </w:r>
          </w:p>
        </w:tc>
        <w:tc>
          <w:tcPr>
            <w:tcW w:w="3911" w:type="dxa"/>
            <w:gridSpan w:val="2"/>
            <w:tcBorders>
              <w:top w:val="single" w:sz="4" w:space="0" w:color="auto"/>
              <w:left w:val="nil"/>
              <w:bottom w:val="single" w:sz="4" w:space="0" w:color="auto"/>
              <w:right w:val="single" w:sz="4" w:space="0" w:color="auto"/>
            </w:tcBorders>
            <w:shd w:val="clear" w:color="auto" w:fill="auto"/>
            <w:vAlign w:val="bottom"/>
            <w:hideMark/>
          </w:tcPr>
          <w:p w14:paraId="5F62493A" w14:textId="77777777" w:rsidR="00797E38" w:rsidRPr="00797E38" w:rsidRDefault="00797E38" w:rsidP="00797E38">
            <w:pPr>
              <w:ind w:firstLineChars="100" w:firstLine="221"/>
              <w:rPr>
                <w:b/>
                <w:bCs/>
                <w:sz w:val="22"/>
                <w:szCs w:val="22"/>
                <w:lang w:eastAsia="ru-RU"/>
              </w:rPr>
            </w:pPr>
            <w:r w:rsidRPr="00797E38">
              <w:rPr>
                <w:b/>
                <w:bCs/>
                <w:sz w:val="22"/>
                <w:szCs w:val="22"/>
                <w:lang w:eastAsia="ru-RU"/>
              </w:rPr>
              <w:t>Страховые взносы</w:t>
            </w:r>
          </w:p>
        </w:tc>
        <w:tc>
          <w:tcPr>
            <w:tcW w:w="1202" w:type="dxa"/>
            <w:tcBorders>
              <w:top w:val="nil"/>
              <w:left w:val="nil"/>
              <w:bottom w:val="single" w:sz="4" w:space="0" w:color="auto"/>
              <w:right w:val="single" w:sz="4" w:space="0" w:color="auto"/>
            </w:tcBorders>
            <w:shd w:val="clear" w:color="auto" w:fill="auto"/>
            <w:noWrap/>
            <w:vAlign w:val="bottom"/>
            <w:hideMark/>
          </w:tcPr>
          <w:p w14:paraId="58A01B5F" w14:textId="77777777" w:rsidR="00797E38" w:rsidRPr="00797E38" w:rsidRDefault="00797E38" w:rsidP="00797E38">
            <w:pPr>
              <w:jc w:val="center"/>
              <w:rPr>
                <w:b/>
                <w:bCs/>
                <w:sz w:val="22"/>
                <w:szCs w:val="22"/>
                <w:lang w:eastAsia="ru-RU"/>
              </w:rPr>
            </w:pPr>
            <w:r w:rsidRPr="00797E38">
              <w:rPr>
                <w:b/>
                <w:bCs/>
                <w:sz w:val="22"/>
                <w:szCs w:val="22"/>
                <w:lang w:eastAsia="ru-RU"/>
              </w:rPr>
              <w:t>тыс. руб.</w:t>
            </w:r>
          </w:p>
        </w:tc>
        <w:tc>
          <w:tcPr>
            <w:tcW w:w="16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146FB88" w14:textId="77777777" w:rsidR="00797E38" w:rsidRPr="00797E38" w:rsidRDefault="00797E38" w:rsidP="00797E38">
            <w:pPr>
              <w:jc w:val="center"/>
              <w:rPr>
                <w:sz w:val="22"/>
                <w:szCs w:val="22"/>
                <w:lang w:eastAsia="ru-RU"/>
              </w:rPr>
            </w:pPr>
            <w:r w:rsidRPr="00797E38">
              <w:rPr>
                <w:sz w:val="22"/>
                <w:szCs w:val="22"/>
                <w:lang w:eastAsia="ru-RU"/>
              </w:rPr>
              <w:t xml:space="preserve">        247 250,37   </w:t>
            </w:r>
          </w:p>
        </w:tc>
        <w:tc>
          <w:tcPr>
            <w:tcW w:w="1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C5916" w14:textId="77777777" w:rsidR="00797E38" w:rsidRPr="00797E38" w:rsidRDefault="00797E38" w:rsidP="00797E38">
            <w:pPr>
              <w:jc w:val="center"/>
              <w:rPr>
                <w:sz w:val="22"/>
                <w:szCs w:val="22"/>
                <w:lang w:eastAsia="ru-RU"/>
              </w:rPr>
            </w:pPr>
            <w:r w:rsidRPr="00797E38">
              <w:rPr>
                <w:sz w:val="22"/>
                <w:szCs w:val="22"/>
                <w:lang w:eastAsia="ru-RU"/>
              </w:rPr>
              <w:t xml:space="preserve">      141 879,84   </w:t>
            </w:r>
          </w:p>
        </w:tc>
      </w:tr>
      <w:tr w:rsidR="00797E38" w:rsidRPr="00797E38" w14:paraId="333EE917" w14:textId="77777777" w:rsidTr="00797E38">
        <w:trPr>
          <w:trHeight w:val="288"/>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8C274" w14:textId="77777777" w:rsidR="00797E38" w:rsidRPr="00797E38" w:rsidRDefault="00797E38" w:rsidP="00797E38">
            <w:pPr>
              <w:jc w:val="center"/>
              <w:rPr>
                <w:b/>
                <w:bCs/>
                <w:sz w:val="22"/>
                <w:szCs w:val="22"/>
                <w:lang w:eastAsia="ru-RU"/>
              </w:rPr>
            </w:pPr>
            <w:r w:rsidRPr="00797E38">
              <w:rPr>
                <w:b/>
                <w:bCs/>
                <w:sz w:val="22"/>
                <w:szCs w:val="22"/>
                <w:lang w:eastAsia="ru-RU"/>
              </w:rPr>
              <w:t> </w:t>
            </w:r>
          </w:p>
        </w:tc>
        <w:tc>
          <w:tcPr>
            <w:tcW w:w="3911" w:type="dxa"/>
            <w:gridSpan w:val="2"/>
            <w:tcBorders>
              <w:top w:val="single" w:sz="4" w:space="0" w:color="auto"/>
              <w:left w:val="nil"/>
              <w:bottom w:val="single" w:sz="4" w:space="0" w:color="auto"/>
              <w:right w:val="single" w:sz="4" w:space="0" w:color="auto"/>
            </w:tcBorders>
            <w:shd w:val="clear" w:color="auto" w:fill="auto"/>
            <w:vAlign w:val="bottom"/>
            <w:hideMark/>
          </w:tcPr>
          <w:p w14:paraId="33B8A845" w14:textId="77777777" w:rsidR="00797E38" w:rsidRPr="00797E38" w:rsidRDefault="00797E38" w:rsidP="00797E38">
            <w:pPr>
              <w:jc w:val="both"/>
              <w:rPr>
                <w:b/>
                <w:bCs/>
                <w:sz w:val="22"/>
                <w:szCs w:val="22"/>
                <w:lang w:eastAsia="ru-RU"/>
              </w:rPr>
            </w:pPr>
            <w:r w:rsidRPr="00797E38">
              <w:rPr>
                <w:b/>
                <w:bCs/>
                <w:sz w:val="22"/>
                <w:szCs w:val="22"/>
                <w:lang w:eastAsia="ru-RU"/>
              </w:rPr>
              <w:t>Административный персонал</w:t>
            </w:r>
          </w:p>
        </w:tc>
        <w:tc>
          <w:tcPr>
            <w:tcW w:w="1202" w:type="dxa"/>
            <w:tcBorders>
              <w:top w:val="nil"/>
              <w:left w:val="nil"/>
              <w:bottom w:val="single" w:sz="4" w:space="0" w:color="auto"/>
              <w:right w:val="single" w:sz="4" w:space="0" w:color="auto"/>
            </w:tcBorders>
            <w:shd w:val="clear" w:color="auto" w:fill="auto"/>
            <w:noWrap/>
            <w:vAlign w:val="bottom"/>
            <w:hideMark/>
          </w:tcPr>
          <w:p w14:paraId="4E1C2786" w14:textId="77777777" w:rsidR="00797E38" w:rsidRPr="00797E38" w:rsidRDefault="00797E38" w:rsidP="00797E38">
            <w:pPr>
              <w:jc w:val="center"/>
              <w:rPr>
                <w:b/>
                <w:bCs/>
                <w:sz w:val="22"/>
                <w:szCs w:val="22"/>
                <w:lang w:eastAsia="ru-RU"/>
              </w:rPr>
            </w:pPr>
            <w:r w:rsidRPr="00797E38">
              <w:rPr>
                <w:b/>
                <w:bCs/>
                <w:sz w:val="22"/>
                <w:szCs w:val="22"/>
                <w:lang w:eastAsia="ru-RU"/>
              </w:rPr>
              <w:t> </w:t>
            </w:r>
          </w:p>
        </w:tc>
        <w:tc>
          <w:tcPr>
            <w:tcW w:w="16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9250BF5" w14:textId="77777777" w:rsidR="00797E38" w:rsidRPr="00797E38" w:rsidRDefault="00797E38" w:rsidP="00797E38">
            <w:pPr>
              <w:jc w:val="center"/>
              <w:rPr>
                <w:sz w:val="22"/>
                <w:szCs w:val="22"/>
                <w:lang w:eastAsia="ru-RU"/>
              </w:rPr>
            </w:pPr>
            <w:r w:rsidRPr="00797E38">
              <w:rPr>
                <w:sz w:val="22"/>
                <w:szCs w:val="22"/>
                <w:lang w:eastAsia="ru-RU"/>
              </w:rPr>
              <w:t> </w:t>
            </w:r>
          </w:p>
        </w:tc>
        <w:tc>
          <w:tcPr>
            <w:tcW w:w="1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88C66" w14:textId="77777777" w:rsidR="00797E38" w:rsidRPr="00797E38" w:rsidRDefault="00797E38" w:rsidP="00797E38">
            <w:pPr>
              <w:jc w:val="center"/>
              <w:rPr>
                <w:sz w:val="22"/>
                <w:szCs w:val="22"/>
                <w:lang w:eastAsia="ru-RU"/>
              </w:rPr>
            </w:pPr>
            <w:r w:rsidRPr="00797E38">
              <w:rPr>
                <w:sz w:val="22"/>
                <w:szCs w:val="22"/>
                <w:lang w:eastAsia="ru-RU"/>
              </w:rPr>
              <w:t> </w:t>
            </w:r>
          </w:p>
        </w:tc>
      </w:tr>
      <w:tr w:rsidR="00797E38" w:rsidRPr="00797E38" w14:paraId="5C768FA9" w14:textId="77777777" w:rsidTr="00797E38">
        <w:trPr>
          <w:trHeight w:val="288"/>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0EE80" w14:textId="77777777" w:rsidR="00797E38" w:rsidRPr="00797E38" w:rsidRDefault="00797E38" w:rsidP="00797E38">
            <w:pPr>
              <w:jc w:val="center"/>
              <w:rPr>
                <w:b/>
                <w:bCs/>
                <w:sz w:val="22"/>
                <w:szCs w:val="22"/>
                <w:lang w:eastAsia="ru-RU"/>
              </w:rPr>
            </w:pPr>
            <w:r w:rsidRPr="00797E38">
              <w:rPr>
                <w:b/>
                <w:bCs/>
                <w:sz w:val="22"/>
                <w:szCs w:val="22"/>
                <w:lang w:eastAsia="ru-RU"/>
              </w:rPr>
              <w:t>1</w:t>
            </w:r>
          </w:p>
        </w:tc>
        <w:tc>
          <w:tcPr>
            <w:tcW w:w="3911" w:type="dxa"/>
            <w:gridSpan w:val="2"/>
            <w:tcBorders>
              <w:top w:val="single" w:sz="4" w:space="0" w:color="auto"/>
              <w:left w:val="nil"/>
              <w:bottom w:val="single" w:sz="4" w:space="0" w:color="auto"/>
              <w:right w:val="single" w:sz="4" w:space="0" w:color="auto"/>
            </w:tcBorders>
            <w:shd w:val="clear" w:color="auto" w:fill="auto"/>
            <w:vAlign w:val="bottom"/>
            <w:hideMark/>
          </w:tcPr>
          <w:p w14:paraId="604A617D" w14:textId="77777777" w:rsidR="00797E38" w:rsidRPr="00797E38" w:rsidRDefault="00797E38" w:rsidP="00797E38">
            <w:pPr>
              <w:jc w:val="both"/>
              <w:rPr>
                <w:b/>
                <w:bCs/>
                <w:sz w:val="22"/>
                <w:szCs w:val="22"/>
                <w:lang w:eastAsia="ru-RU"/>
              </w:rPr>
            </w:pPr>
            <w:r w:rsidRPr="00797E38">
              <w:rPr>
                <w:b/>
                <w:bCs/>
                <w:sz w:val="22"/>
                <w:szCs w:val="22"/>
                <w:lang w:eastAsia="ru-RU"/>
              </w:rPr>
              <w:t>Численность (среднесписочная), принятая для расчета</w:t>
            </w:r>
          </w:p>
        </w:tc>
        <w:tc>
          <w:tcPr>
            <w:tcW w:w="1202" w:type="dxa"/>
            <w:tcBorders>
              <w:top w:val="nil"/>
              <w:left w:val="nil"/>
              <w:bottom w:val="single" w:sz="4" w:space="0" w:color="auto"/>
              <w:right w:val="single" w:sz="4" w:space="0" w:color="auto"/>
            </w:tcBorders>
            <w:shd w:val="clear" w:color="auto" w:fill="auto"/>
            <w:noWrap/>
            <w:vAlign w:val="center"/>
            <w:hideMark/>
          </w:tcPr>
          <w:p w14:paraId="208AF312" w14:textId="77777777" w:rsidR="00797E38" w:rsidRPr="00797E38" w:rsidRDefault="00797E38" w:rsidP="00797E38">
            <w:pPr>
              <w:jc w:val="center"/>
              <w:rPr>
                <w:sz w:val="22"/>
                <w:szCs w:val="22"/>
                <w:lang w:eastAsia="ru-RU"/>
              </w:rPr>
            </w:pPr>
            <w:r w:rsidRPr="00797E38">
              <w:rPr>
                <w:sz w:val="22"/>
                <w:szCs w:val="22"/>
                <w:lang w:eastAsia="ru-RU"/>
              </w:rPr>
              <w:t>чел.</w:t>
            </w:r>
          </w:p>
        </w:tc>
        <w:tc>
          <w:tcPr>
            <w:tcW w:w="16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D9BBA48" w14:textId="77777777" w:rsidR="00797E38" w:rsidRPr="00797E38" w:rsidRDefault="00797E38" w:rsidP="00797E38">
            <w:pPr>
              <w:jc w:val="center"/>
              <w:rPr>
                <w:sz w:val="22"/>
                <w:szCs w:val="22"/>
                <w:lang w:eastAsia="ru-RU"/>
              </w:rPr>
            </w:pPr>
            <w:r w:rsidRPr="00797E38">
              <w:rPr>
                <w:sz w:val="22"/>
                <w:szCs w:val="22"/>
                <w:lang w:eastAsia="ru-RU"/>
              </w:rPr>
              <w:t>5,04</w:t>
            </w:r>
          </w:p>
        </w:tc>
        <w:tc>
          <w:tcPr>
            <w:tcW w:w="1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60D3C" w14:textId="77777777" w:rsidR="00797E38" w:rsidRPr="00797E38" w:rsidRDefault="00797E38" w:rsidP="00797E38">
            <w:pPr>
              <w:jc w:val="center"/>
              <w:rPr>
                <w:sz w:val="22"/>
                <w:szCs w:val="22"/>
                <w:lang w:eastAsia="ru-RU"/>
              </w:rPr>
            </w:pPr>
            <w:r w:rsidRPr="00797E38">
              <w:rPr>
                <w:sz w:val="22"/>
                <w:szCs w:val="22"/>
                <w:lang w:eastAsia="ru-RU"/>
              </w:rPr>
              <w:t>3,729471924</w:t>
            </w:r>
          </w:p>
        </w:tc>
      </w:tr>
      <w:tr w:rsidR="00797E38" w:rsidRPr="00797E38" w14:paraId="3FD61FEB" w14:textId="77777777" w:rsidTr="00797E38">
        <w:trPr>
          <w:trHeight w:val="288"/>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23091" w14:textId="77777777" w:rsidR="00797E38" w:rsidRPr="00797E38" w:rsidRDefault="00797E38" w:rsidP="00797E38">
            <w:pPr>
              <w:jc w:val="center"/>
              <w:rPr>
                <w:b/>
                <w:bCs/>
                <w:sz w:val="22"/>
                <w:szCs w:val="22"/>
                <w:lang w:eastAsia="ru-RU"/>
              </w:rPr>
            </w:pPr>
            <w:r w:rsidRPr="00797E38">
              <w:rPr>
                <w:b/>
                <w:bCs/>
                <w:sz w:val="22"/>
                <w:szCs w:val="22"/>
                <w:lang w:eastAsia="ru-RU"/>
              </w:rPr>
              <w:t>2</w:t>
            </w:r>
          </w:p>
        </w:tc>
        <w:tc>
          <w:tcPr>
            <w:tcW w:w="3911" w:type="dxa"/>
            <w:gridSpan w:val="2"/>
            <w:tcBorders>
              <w:top w:val="single" w:sz="4" w:space="0" w:color="auto"/>
              <w:left w:val="nil"/>
              <w:bottom w:val="single" w:sz="4" w:space="0" w:color="auto"/>
              <w:right w:val="single" w:sz="4" w:space="0" w:color="auto"/>
            </w:tcBorders>
            <w:shd w:val="clear" w:color="auto" w:fill="auto"/>
            <w:vAlign w:val="bottom"/>
            <w:hideMark/>
          </w:tcPr>
          <w:p w14:paraId="76BE1346" w14:textId="77777777" w:rsidR="00797E38" w:rsidRPr="00797E38" w:rsidRDefault="00797E38" w:rsidP="00797E38">
            <w:pPr>
              <w:jc w:val="both"/>
              <w:rPr>
                <w:b/>
                <w:bCs/>
                <w:sz w:val="22"/>
                <w:szCs w:val="22"/>
                <w:lang w:eastAsia="ru-RU"/>
              </w:rPr>
            </w:pPr>
            <w:r w:rsidRPr="00797E38">
              <w:rPr>
                <w:b/>
                <w:bCs/>
                <w:sz w:val="22"/>
                <w:szCs w:val="22"/>
                <w:lang w:eastAsia="ru-RU"/>
              </w:rPr>
              <w:t>Средняя оплата труда</w:t>
            </w:r>
          </w:p>
        </w:tc>
        <w:tc>
          <w:tcPr>
            <w:tcW w:w="1202" w:type="dxa"/>
            <w:tcBorders>
              <w:top w:val="nil"/>
              <w:left w:val="nil"/>
              <w:bottom w:val="single" w:sz="4" w:space="0" w:color="auto"/>
              <w:right w:val="single" w:sz="4" w:space="0" w:color="auto"/>
            </w:tcBorders>
            <w:shd w:val="clear" w:color="auto" w:fill="auto"/>
            <w:noWrap/>
            <w:vAlign w:val="bottom"/>
            <w:hideMark/>
          </w:tcPr>
          <w:p w14:paraId="74F65425" w14:textId="77777777" w:rsidR="00797E38" w:rsidRPr="00797E38" w:rsidRDefault="00797E38" w:rsidP="00797E38">
            <w:pPr>
              <w:jc w:val="center"/>
              <w:rPr>
                <w:b/>
                <w:bCs/>
                <w:sz w:val="22"/>
                <w:szCs w:val="22"/>
                <w:lang w:eastAsia="ru-RU"/>
              </w:rPr>
            </w:pPr>
            <w:r w:rsidRPr="00797E38">
              <w:rPr>
                <w:b/>
                <w:bCs/>
                <w:sz w:val="22"/>
                <w:szCs w:val="22"/>
                <w:lang w:eastAsia="ru-RU"/>
              </w:rPr>
              <w:t> </w:t>
            </w:r>
          </w:p>
        </w:tc>
        <w:tc>
          <w:tcPr>
            <w:tcW w:w="16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907090D" w14:textId="77777777" w:rsidR="00797E38" w:rsidRPr="00797E38" w:rsidRDefault="00797E38" w:rsidP="00797E38">
            <w:pPr>
              <w:jc w:val="center"/>
              <w:rPr>
                <w:sz w:val="22"/>
                <w:szCs w:val="22"/>
                <w:lang w:eastAsia="ru-RU"/>
              </w:rPr>
            </w:pPr>
            <w:r w:rsidRPr="00797E38">
              <w:rPr>
                <w:sz w:val="22"/>
                <w:szCs w:val="22"/>
                <w:lang w:eastAsia="ru-RU"/>
              </w:rPr>
              <w:t> </w:t>
            </w:r>
          </w:p>
        </w:tc>
        <w:tc>
          <w:tcPr>
            <w:tcW w:w="1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30A12" w14:textId="77777777" w:rsidR="00797E38" w:rsidRPr="00797E38" w:rsidRDefault="00797E38" w:rsidP="00797E38">
            <w:pPr>
              <w:jc w:val="center"/>
              <w:rPr>
                <w:sz w:val="22"/>
                <w:szCs w:val="22"/>
                <w:lang w:eastAsia="ru-RU"/>
              </w:rPr>
            </w:pPr>
            <w:r w:rsidRPr="00797E38">
              <w:rPr>
                <w:sz w:val="22"/>
                <w:szCs w:val="22"/>
                <w:lang w:eastAsia="ru-RU"/>
              </w:rPr>
              <w:t> </w:t>
            </w:r>
          </w:p>
        </w:tc>
      </w:tr>
      <w:tr w:rsidR="00797E38" w:rsidRPr="00797E38" w14:paraId="7572EBCC" w14:textId="77777777" w:rsidTr="00797E38">
        <w:trPr>
          <w:trHeight w:val="288"/>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9349DF" w14:textId="77777777" w:rsidR="00797E38" w:rsidRPr="00797E38" w:rsidRDefault="00797E38" w:rsidP="00797E38">
            <w:pPr>
              <w:jc w:val="center"/>
              <w:rPr>
                <w:sz w:val="22"/>
                <w:szCs w:val="22"/>
                <w:lang w:eastAsia="ru-RU"/>
              </w:rPr>
            </w:pPr>
            <w:r w:rsidRPr="00797E38">
              <w:rPr>
                <w:sz w:val="22"/>
                <w:szCs w:val="22"/>
                <w:lang w:eastAsia="ru-RU"/>
              </w:rPr>
              <w:t>2.1</w:t>
            </w:r>
          </w:p>
        </w:tc>
        <w:tc>
          <w:tcPr>
            <w:tcW w:w="3911" w:type="dxa"/>
            <w:gridSpan w:val="2"/>
            <w:tcBorders>
              <w:top w:val="single" w:sz="4" w:space="0" w:color="auto"/>
              <w:left w:val="nil"/>
              <w:bottom w:val="single" w:sz="4" w:space="0" w:color="auto"/>
              <w:right w:val="single" w:sz="4" w:space="0" w:color="auto"/>
            </w:tcBorders>
            <w:shd w:val="clear" w:color="auto" w:fill="auto"/>
            <w:vAlign w:val="bottom"/>
            <w:hideMark/>
          </w:tcPr>
          <w:p w14:paraId="7185BF22" w14:textId="77777777" w:rsidR="00797E38" w:rsidRPr="00797E38" w:rsidRDefault="00797E38" w:rsidP="00797E38">
            <w:pPr>
              <w:ind w:firstLineChars="100" w:firstLine="220"/>
              <w:rPr>
                <w:sz w:val="22"/>
                <w:szCs w:val="22"/>
                <w:lang w:eastAsia="ru-RU"/>
              </w:rPr>
            </w:pPr>
            <w:r w:rsidRPr="00797E38">
              <w:rPr>
                <w:sz w:val="22"/>
                <w:szCs w:val="22"/>
                <w:lang w:eastAsia="ru-RU"/>
              </w:rPr>
              <w:t>Тарифная ставка рабочего 1 разряда</w:t>
            </w:r>
          </w:p>
        </w:tc>
        <w:tc>
          <w:tcPr>
            <w:tcW w:w="1202" w:type="dxa"/>
            <w:tcBorders>
              <w:top w:val="nil"/>
              <w:left w:val="nil"/>
              <w:bottom w:val="single" w:sz="4" w:space="0" w:color="auto"/>
              <w:right w:val="single" w:sz="4" w:space="0" w:color="auto"/>
            </w:tcBorders>
            <w:shd w:val="clear" w:color="auto" w:fill="auto"/>
            <w:noWrap/>
            <w:vAlign w:val="center"/>
            <w:hideMark/>
          </w:tcPr>
          <w:p w14:paraId="3302745D" w14:textId="77777777" w:rsidR="00797E38" w:rsidRPr="00797E38" w:rsidRDefault="00797E38" w:rsidP="00797E38">
            <w:pPr>
              <w:jc w:val="center"/>
              <w:rPr>
                <w:sz w:val="22"/>
                <w:szCs w:val="22"/>
                <w:lang w:eastAsia="ru-RU"/>
              </w:rPr>
            </w:pPr>
            <w:r w:rsidRPr="00797E38">
              <w:rPr>
                <w:sz w:val="22"/>
                <w:szCs w:val="22"/>
                <w:lang w:eastAsia="ru-RU"/>
              </w:rPr>
              <w:t>руб.</w:t>
            </w:r>
          </w:p>
        </w:tc>
        <w:tc>
          <w:tcPr>
            <w:tcW w:w="16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036D4C1" w14:textId="77777777" w:rsidR="00797E38" w:rsidRPr="00797E38" w:rsidRDefault="00797E38" w:rsidP="00797E38">
            <w:pPr>
              <w:jc w:val="center"/>
              <w:rPr>
                <w:sz w:val="22"/>
                <w:szCs w:val="22"/>
                <w:lang w:eastAsia="ru-RU"/>
              </w:rPr>
            </w:pPr>
            <w:r w:rsidRPr="00797E38">
              <w:rPr>
                <w:sz w:val="22"/>
                <w:szCs w:val="22"/>
                <w:lang w:eastAsia="ru-RU"/>
              </w:rPr>
              <w:t xml:space="preserve">               10 303   </w:t>
            </w:r>
          </w:p>
        </w:tc>
        <w:tc>
          <w:tcPr>
            <w:tcW w:w="1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C8FBB" w14:textId="77777777" w:rsidR="00797E38" w:rsidRPr="00797E38" w:rsidRDefault="00797E38" w:rsidP="00797E38">
            <w:pPr>
              <w:jc w:val="center"/>
              <w:rPr>
                <w:sz w:val="22"/>
                <w:szCs w:val="22"/>
                <w:lang w:eastAsia="ru-RU"/>
              </w:rPr>
            </w:pPr>
            <w:r w:rsidRPr="00797E38">
              <w:rPr>
                <w:sz w:val="22"/>
                <w:szCs w:val="22"/>
                <w:lang w:eastAsia="ru-RU"/>
              </w:rPr>
              <w:t xml:space="preserve">        10 303,00   </w:t>
            </w:r>
          </w:p>
        </w:tc>
      </w:tr>
      <w:tr w:rsidR="00797E38" w:rsidRPr="00797E38" w14:paraId="19ED5F36" w14:textId="77777777" w:rsidTr="00797E38">
        <w:trPr>
          <w:trHeight w:val="288"/>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CEACB" w14:textId="77777777" w:rsidR="00797E38" w:rsidRPr="00797E38" w:rsidRDefault="00797E38" w:rsidP="00797E38">
            <w:pPr>
              <w:jc w:val="center"/>
              <w:rPr>
                <w:sz w:val="22"/>
                <w:szCs w:val="22"/>
                <w:lang w:eastAsia="ru-RU"/>
              </w:rPr>
            </w:pPr>
            <w:r w:rsidRPr="00797E38">
              <w:rPr>
                <w:sz w:val="22"/>
                <w:szCs w:val="22"/>
                <w:lang w:eastAsia="ru-RU"/>
              </w:rPr>
              <w:t>2.2</w:t>
            </w:r>
          </w:p>
        </w:tc>
        <w:tc>
          <w:tcPr>
            <w:tcW w:w="3911" w:type="dxa"/>
            <w:gridSpan w:val="2"/>
            <w:tcBorders>
              <w:top w:val="single" w:sz="4" w:space="0" w:color="auto"/>
              <w:left w:val="nil"/>
              <w:bottom w:val="single" w:sz="4" w:space="0" w:color="auto"/>
              <w:right w:val="single" w:sz="4" w:space="0" w:color="auto"/>
            </w:tcBorders>
            <w:shd w:val="clear" w:color="auto" w:fill="auto"/>
            <w:vAlign w:val="bottom"/>
            <w:hideMark/>
          </w:tcPr>
          <w:p w14:paraId="545846FC" w14:textId="77777777" w:rsidR="00797E38" w:rsidRPr="00797E38" w:rsidRDefault="00797E38" w:rsidP="00797E38">
            <w:pPr>
              <w:ind w:firstLineChars="100" w:firstLine="220"/>
              <w:rPr>
                <w:sz w:val="22"/>
                <w:szCs w:val="22"/>
                <w:lang w:eastAsia="ru-RU"/>
              </w:rPr>
            </w:pPr>
            <w:r w:rsidRPr="00797E38">
              <w:rPr>
                <w:sz w:val="22"/>
                <w:szCs w:val="22"/>
                <w:lang w:eastAsia="ru-RU"/>
              </w:rPr>
              <w:t>Индекс роста номинальной заработной платы</w:t>
            </w:r>
          </w:p>
        </w:tc>
        <w:tc>
          <w:tcPr>
            <w:tcW w:w="1202" w:type="dxa"/>
            <w:tcBorders>
              <w:top w:val="nil"/>
              <w:left w:val="nil"/>
              <w:bottom w:val="single" w:sz="4" w:space="0" w:color="auto"/>
              <w:right w:val="single" w:sz="4" w:space="0" w:color="auto"/>
            </w:tcBorders>
            <w:shd w:val="clear" w:color="auto" w:fill="auto"/>
            <w:noWrap/>
            <w:vAlign w:val="center"/>
            <w:hideMark/>
          </w:tcPr>
          <w:p w14:paraId="59A81833" w14:textId="77777777" w:rsidR="00797E38" w:rsidRPr="00797E38" w:rsidRDefault="00797E38" w:rsidP="00797E38">
            <w:pPr>
              <w:jc w:val="center"/>
              <w:rPr>
                <w:sz w:val="22"/>
                <w:szCs w:val="22"/>
                <w:lang w:eastAsia="ru-RU"/>
              </w:rPr>
            </w:pPr>
            <w:r w:rsidRPr="00797E38">
              <w:rPr>
                <w:sz w:val="22"/>
                <w:szCs w:val="22"/>
                <w:lang w:eastAsia="ru-RU"/>
              </w:rPr>
              <w:t> </w:t>
            </w:r>
          </w:p>
        </w:tc>
        <w:tc>
          <w:tcPr>
            <w:tcW w:w="16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0B53086" w14:textId="77777777" w:rsidR="00797E38" w:rsidRPr="00797E38" w:rsidRDefault="00797E38" w:rsidP="00797E38">
            <w:pPr>
              <w:jc w:val="center"/>
              <w:rPr>
                <w:sz w:val="22"/>
                <w:szCs w:val="22"/>
                <w:lang w:eastAsia="ru-RU"/>
              </w:rPr>
            </w:pPr>
            <w:r w:rsidRPr="00797E38">
              <w:rPr>
                <w:sz w:val="22"/>
                <w:szCs w:val="22"/>
                <w:lang w:eastAsia="ru-RU"/>
              </w:rPr>
              <w:t> </w:t>
            </w:r>
          </w:p>
        </w:tc>
        <w:tc>
          <w:tcPr>
            <w:tcW w:w="1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34FE8" w14:textId="77777777" w:rsidR="00797E38" w:rsidRPr="00797E38" w:rsidRDefault="00797E38" w:rsidP="00797E38">
            <w:pPr>
              <w:jc w:val="center"/>
              <w:rPr>
                <w:sz w:val="22"/>
                <w:szCs w:val="22"/>
                <w:lang w:eastAsia="ru-RU"/>
              </w:rPr>
            </w:pPr>
            <w:r w:rsidRPr="00797E38">
              <w:rPr>
                <w:sz w:val="22"/>
                <w:szCs w:val="22"/>
                <w:lang w:eastAsia="ru-RU"/>
              </w:rPr>
              <w:t> </w:t>
            </w:r>
          </w:p>
        </w:tc>
      </w:tr>
      <w:tr w:rsidR="00797E38" w:rsidRPr="00797E38" w14:paraId="45B3B99C" w14:textId="77777777" w:rsidTr="00797E38">
        <w:trPr>
          <w:trHeight w:val="288"/>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A4B9F" w14:textId="77777777" w:rsidR="00797E38" w:rsidRPr="00797E38" w:rsidRDefault="00797E38" w:rsidP="00797E38">
            <w:pPr>
              <w:jc w:val="center"/>
              <w:rPr>
                <w:sz w:val="22"/>
                <w:szCs w:val="22"/>
                <w:lang w:eastAsia="ru-RU"/>
              </w:rPr>
            </w:pPr>
            <w:r w:rsidRPr="00797E38">
              <w:rPr>
                <w:sz w:val="22"/>
                <w:szCs w:val="22"/>
                <w:lang w:eastAsia="ru-RU"/>
              </w:rPr>
              <w:t>2.3</w:t>
            </w:r>
          </w:p>
        </w:tc>
        <w:tc>
          <w:tcPr>
            <w:tcW w:w="3911" w:type="dxa"/>
            <w:gridSpan w:val="2"/>
            <w:tcBorders>
              <w:top w:val="single" w:sz="4" w:space="0" w:color="auto"/>
              <w:left w:val="nil"/>
              <w:bottom w:val="single" w:sz="4" w:space="0" w:color="auto"/>
              <w:right w:val="single" w:sz="4" w:space="0" w:color="auto"/>
            </w:tcBorders>
            <w:shd w:val="clear" w:color="auto" w:fill="auto"/>
            <w:vAlign w:val="bottom"/>
            <w:hideMark/>
          </w:tcPr>
          <w:p w14:paraId="02E3E4AA" w14:textId="77777777" w:rsidR="00797E38" w:rsidRPr="00797E38" w:rsidRDefault="00797E38" w:rsidP="00797E38">
            <w:pPr>
              <w:ind w:firstLineChars="100" w:firstLine="220"/>
              <w:rPr>
                <w:sz w:val="22"/>
                <w:szCs w:val="22"/>
                <w:lang w:eastAsia="ru-RU"/>
              </w:rPr>
            </w:pPr>
            <w:r w:rsidRPr="00797E38">
              <w:rPr>
                <w:sz w:val="22"/>
                <w:szCs w:val="22"/>
                <w:lang w:eastAsia="ru-RU"/>
              </w:rPr>
              <w:t>Тарифная ставка рабочего 1 разряда с учетом дефлятора</w:t>
            </w:r>
          </w:p>
        </w:tc>
        <w:tc>
          <w:tcPr>
            <w:tcW w:w="1202" w:type="dxa"/>
            <w:tcBorders>
              <w:top w:val="nil"/>
              <w:left w:val="nil"/>
              <w:bottom w:val="single" w:sz="4" w:space="0" w:color="auto"/>
              <w:right w:val="single" w:sz="4" w:space="0" w:color="auto"/>
            </w:tcBorders>
            <w:shd w:val="clear" w:color="auto" w:fill="auto"/>
            <w:noWrap/>
            <w:vAlign w:val="center"/>
            <w:hideMark/>
          </w:tcPr>
          <w:p w14:paraId="7BC7EF53" w14:textId="77777777" w:rsidR="00797E38" w:rsidRPr="00797E38" w:rsidRDefault="00797E38" w:rsidP="00797E38">
            <w:pPr>
              <w:jc w:val="center"/>
              <w:rPr>
                <w:sz w:val="22"/>
                <w:szCs w:val="22"/>
                <w:lang w:eastAsia="ru-RU"/>
              </w:rPr>
            </w:pPr>
            <w:r w:rsidRPr="00797E38">
              <w:rPr>
                <w:sz w:val="22"/>
                <w:szCs w:val="22"/>
                <w:lang w:eastAsia="ru-RU"/>
              </w:rPr>
              <w:t>руб.</w:t>
            </w:r>
          </w:p>
        </w:tc>
        <w:tc>
          <w:tcPr>
            <w:tcW w:w="16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0352B61" w14:textId="77777777" w:rsidR="00797E38" w:rsidRPr="00797E38" w:rsidRDefault="00797E38" w:rsidP="00797E38">
            <w:pPr>
              <w:jc w:val="center"/>
              <w:rPr>
                <w:sz w:val="22"/>
                <w:szCs w:val="22"/>
                <w:lang w:eastAsia="ru-RU"/>
              </w:rPr>
            </w:pPr>
            <w:r w:rsidRPr="00797E38">
              <w:rPr>
                <w:sz w:val="22"/>
                <w:szCs w:val="22"/>
                <w:lang w:eastAsia="ru-RU"/>
              </w:rPr>
              <w:t> </w:t>
            </w:r>
          </w:p>
        </w:tc>
        <w:tc>
          <w:tcPr>
            <w:tcW w:w="1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E0C1E" w14:textId="77777777" w:rsidR="00797E38" w:rsidRPr="00797E38" w:rsidRDefault="00797E38" w:rsidP="00797E38">
            <w:pPr>
              <w:jc w:val="center"/>
              <w:rPr>
                <w:sz w:val="22"/>
                <w:szCs w:val="22"/>
                <w:lang w:eastAsia="ru-RU"/>
              </w:rPr>
            </w:pPr>
            <w:r w:rsidRPr="00797E38">
              <w:rPr>
                <w:sz w:val="22"/>
                <w:szCs w:val="22"/>
                <w:lang w:eastAsia="ru-RU"/>
              </w:rPr>
              <w:t> </w:t>
            </w:r>
          </w:p>
        </w:tc>
      </w:tr>
      <w:tr w:rsidR="00797E38" w:rsidRPr="00797E38" w14:paraId="3FAF08BE" w14:textId="77777777" w:rsidTr="00797E38">
        <w:trPr>
          <w:trHeight w:val="288"/>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45FEE" w14:textId="77777777" w:rsidR="00797E38" w:rsidRPr="00797E38" w:rsidRDefault="00797E38" w:rsidP="00797E38">
            <w:pPr>
              <w:jc w:val="center"/>
              <w:rPr>
                <w:sz w:val="22"/>
                <w:szCs w:val="22"/>
                <w:lang w:eastAsia="ru-RU"/>
              </w:rPr>
            </w:pPr>
            <w:r w:rsidRPr="00797E38">
              <w:rPr>
                <w:sz w:val="22"/>
                <w:szCs w:val="22"/>
                <w:lang w:eastAsia="ru-RU"/>
              </w:rPr>
              <w:t>2.4</w:t>
            </w:r>
          </w:p>
        </w:tc>
        <w:tc>
          <w:tcPr>
            <w:tcW w:w="3911" w:type="dxa"/>
            <w:gridSpan w:val="2"/>
            <w:tcBorders>
              <w:top w:val="single" w:sz="4" w:space="0" w:color="auto"/>
              <w:left w:val="nil"/>
              <w:bottom w:val="single" w:sz="4" w:space="0" w:color="auto"/>
              <w:right w:val="single" w:sz="4" w:space="0" w:color="auto"/>
            </w:tcBorders>
            <w:shd w:val="clear" w:color="auto" w:fill="auto"/>
            <w:vAlign w:val="bottom"/>
            <w:hideMark/>
          </w:tcPr>
          <w:p w14:paraId="4640E129" w14:textId="77777777" w:rsidR="00797E38" w:rsidRPr="00797E38" w:rsidRDefault="00797E38" w:rsidP="00797E38">
            <w:pPr>
              <w:ind w:firstLineChars="100" w:firstLine="220"/>
              <w:rPr>
                <w:sz w:val="22"/>
                <w:szCs w:val="22"/>
                <w:lang w:eastAsia="ru-RU"/>
              </w:rPr>
            </w:pPr>
            <w:r w:rsidRPr="00797E38">
              <w:rPr>
                <w:sz w:val="22"/>
                <w:szCs w:val="22"/>
                <w:lang w:eastAsia="ru-RU"/>
              </w:rPr>
              <w:t>Средний тарифный коэффициент</w:t>
            </w:r>
          </w:p>
        </w:tc>
        <w:tc>
          <w:tcPr>
            <w:tcW w:w="1202" w:type="dxa"/>
            <w:tcBorders>
              <w:top w:val="nil"/>
              <w:left w:val="nil"/>
              <w:bottom w:val="single" w:sz="4" w:space="0" w:color="auto"/>
              <w:right w:val="single" w:sz="4" w:space="0" w:color="auto"/>
            </w:tcBorders>
            <w:shd w:val="clear" w:color="auto" w:fill="auto"/>
            <w:noWrap/>
            <w:vAlign w:val="center"/>
            <w:hideMark/>
          </w:tcPr>
          <w:p w14:paraId="420AC879" w14:textId="77777777" w:rsidR="00797E38" w:rsidRPr="00797E38" w:rsidRDefault="00797E38" w:rsidP="00797E38">
            <w:pPr>
              <w:jc w:val="center"/>
              <w:rPr>
                <w:sz w:val="22"/>
                <w:szCs w:val="22"/>
                <w:lang w:eastAsia="ru-RU"/>
              </w:rPr>
            </w:pPr>
            <w:r w:rsidRPr="00797E38">
              <w:rPr>
                <w:sz w:val="22"/>
                <w:szCs w:val="22"/>
                <w:lang w:eastAsia="ru-RU"/>
              </w:rPr>
              <w:t> </w:t>
            </w:r>
          </w:p>
        </w:tc>
        <w:tc>
          <w:tcPr>
            <w:tcW w:w="16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2B996FC" w14:textId="77777777" w:rsidR="00797E38" w:rsidRPr="00797E38" w:rsidRDefault="00797E38" w:rsidP="00797E38">
            <w:pPr>
              <w:jc w:val="center"/>
              <w:rPr>
                <w:sz w:val="22"/>
                <w:szCs w:val="22"/>
                <w:lang w:eastAsia="ru-RU"/>
              </w:rPr>
            </w:pPr>
            <w:r w:rsidRPr="00797E38">
              <w:rPr>
                <w:sz w:val="22"/>
                <w:szCs w:val="22"/>
                <w:lang w:eastAsia="ru-RU"/>
              </w:rPr>
              <w:t xml:space="preserve">                  1,60   </w:t>
            </w:r>
          </w:p>
        </w:tc>
        <w:tc>
          <w:tcPr>
            <w:tcW w:w="1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E210E6" w14:textId="77777777" w:rsidR="00797E38" w:rsidRPr="00797E38" w:rsidRDefault="00797E38" w:rsidP="00797E38">
            <w:pPr>
              <w:jc w:val="center"/>
              <w:rPr>
                <w:sz w:val="22"/>
                <w:szCs w:val="22"/>
                <w:lang w:eastAsia="ru-RU"/>
              </w:rPr>
            </w:pPr>
            <w:r w:rsidRPr="00797E38">
              <w:rPr>
                <w:sz w:val="22"/>
                <w:szCs w:val="22"/>
                <w:lang w:eastAsia="ru-RU"/>
              </w:rPr>
              <w:t xml:space="preserve">                1,57   </w:t>
            </w:r>
          </w:p>
        </w:tc>
      </w:tr>
      <w:tr w:rsidR="00797E38" w:rsidRPr="00797E38" w14:paraId="56E32808" w14:textId="77777777" w:rsidTr="00797E38">
        <w:trPr>
          <w:trHeight w:val="288"/>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F3BEA" w14:textId="77777777" w:rsidR="00797E38" w:rsidRPr="00797E38" w:rsidRDefault="00797E38" w:rsidP="00797E38">
            <w:pPr>
              <w:jc w:val="center"/>
              <w:rPr>
                <w:sz w:val="22"/>
                <w:szCs w:val="22"/>
                <w:lang w:eastAsia="ru-RU"/>
              </w:rPr>
            </w:pPr>
            <w:r w:rsidRPr="00797E38">
              <w:rPr>
                <w:sz w:val="22"/>
                <w:szCs w:val="22"/>
                <w:lang w:eastAsia="ru-RU"/>
              </w:rPr>
              <w:t>2.5</w:t>
            </w:r>
          </w:p>
        </w:tc>
        <w:tc>
          <w:tcPr>
            <w:tcW w:w="3911" w:type="dxa"/>
            <w:gridSpan w:val="2"/>
            <w:tcBorders>
              <w:top w:val="single" w:sz="4" w:space="0" w:color="auto"/>
              <w:left w:val="nil"/>
              <w:bottom w:val="single" w:sz="4" w:space="0" w:color="auto"/>
              <w:right w:val="single" w:sz="4" w:space="0" w:color="auto"/>
            </w:tcBorders>
            <w:shd w:val="clear" w:color="auto" w:fill="auto"/>
            <w:vAlign w:val="bottom"/>
            <w:hideMark/>
          </w:tcPr>
          <w:p w14:paraId="4CDA4025" w14:textId="77777777" w:rsidR="00797E38" w:rsidRPr="00797E38" w:rsidRDefault="00797E38" w:rsidP="00797E38">
            <w:pPr>
              <w:ind w:firstLineChars="100" w:firstLine="220"/>
              <w:rPr>
                <w:sz w:val="22"/>
                <w:szCs w:val="22"/>
                <w:lang w:eastAsia="ru-RU"/>
              </w:rPr>
            </w:pPr>
            <w:r w:rsidRPr="00797E38">
              <w:rPr>
                <w:sz w:val="22"/>
                <w:szCs w:val="22"/>
                <w:lang w:eastAsia="ru-RU"/>
              </w:rPr>
              <w:t>Среднемесячная тарифная ставка</w:t>
            </w:r>
          </w:p>
        </w:tc>
        <w:tc>
          <w:tcPr>
            <w:tcW w:w="1202" w:type="dxa"/>
            <w:tcBorders>
              <w:top w:val="nil"/>
              <w:left w:val="nil"/>
              <w:bottom w:val="single" w:sz="4" w:space="0" w:color="auto"/>
              <w:right w:val="single" w:sz="4" w:space="0" w:color="auto"/>
            </w:tcBorders>
            <w:shd w:val="clear" w:color="auto" w:fill="auto"/>
            <w:noWrap/>
            <w:vAlign w:val="center"/>
            <w:hideMark/>
          </w:tcPr>
          <w:p w14:paraId="6BDBB7DC" w14:textId="77777777" w:rsidR="00797E38" w:rsidRPr="00797E38" w:rsidRDefault="00797E38" w:rsidP="00797E38">
            <w:pPr>
              <w:jc w:val="center"/>
              <w:rPr>
                <w:sz w:val="22"/>
                <w:szCs w:val="22"/>
                <w:lang w:eastAsia="ru-RU"/>
              </w:rPr>
            </w:pPr>
            <w:r w:rsidRPr="00797E38">
              <w:rPr>
                <w:sz w:val="22"/>
                <w:szCs w:val="22"/>
                <w:lang w:eastAsia="ru-RU"/>
              </w:rPr>
              <w:t>руб.</w:t>
            </w:r>
          </w:p>
        </w:tc>
        <w:tc>
          <w:tcPr>
            <w:tcW w:w="16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7296CC1" w14:textId="77777777" w:rsidR="00797E38" w:rsidRPr="00797E38" w:rsidRDefault="00797E38" w:rsidP="00797E38">
            <w:pPr>
              <w:jc w:val="center"/>
              <w:rPr>
                <w:sz w:val="22"/>
                <w:szCs w:val="22"/>
                <w:lang w:eastAsia="ru-RU"/>
              </w:rPr>
            </w:pPr>
            <w:r w:rsidRPr="00797E38">
              <w:rPr>
                <w:sz w:val="22"/>
                <w:szCs w:val="22"/>
                <w:lang w:eastAsia="ru-RU"/>
              </w:rPr>
              <w:t xml:space="preserve">               16 485   </w:t>
            </w:r>
          </w:p>
        </w:tc>
        <w:tc>
          <w:tcPr>
            <w:tcW w:w="1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3E0F71" w14:textId="77777777" w:rsidR="00797E38" w:rsidRPr="00797E38" w:rsidRDefault="00797E38" w:rsidP="00797E38">
            <w:pPr>
              <w:jc w:val="center"/>
              <w:rPr>
                <w:sz w:val="22"/>
                <w:szCs w:val="22"/>
                <w:lang w:eastAsia="ru-RU"/>
              </w:rPr>
            </w:pPr>
            <w:r w:rsidRPr="00797E38">
              <w:rPr>
                <w:sz w:val="22"/>
                <w:szCs w:val="22"/>
                <w:lang w:eastAsia="ru-RU"/>
              </w:rPr>
              <w:t xml:space="preserve">            16 207   </w:t>
            </w:r>
          </w:p>
        </w:tc>
      </w:tr>
      <w:tr w:rsidR="00797E38" w:rsidRPr="00797E38" w14:paraId="2DA638A8" w14:textId="77777777" w:rsidTr="00797E38">
        <w:trPr>
          <w:trHeight w:val="288"/>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3ADC5" w14:textId="77777777" w:rsidR="00797E38" w:rsidRPr="00797E38" w:rsidRDefault="00797E38" w:rsidP="00797E38">
            <w:pPr>
              <w:jc w:val="center"/>
              <w:rPr>
                <w:sz w:val="22"/>
                <w:szCs w:val="22"/>
                <w:lang w:eastAsia="ru-RU"/>
              </w:rPr>
            </w:pPr>
            <w:r w:rsidRPr="00797E38">
              <w:rPr>
                <w:sz w:val="22"/>
                <w:szCs w:val="22"/>
                <w:lang w:eastAsia="ru-RU"/>
              </w:rPr>
              <w:lastRenderedPageBreak/>
              <w:t>2.6</w:t>
            </w:r>
          </w:p>
        </w:tc>
        <w:tc>
          <w:tcPr>
            <w:tcW w:w="3911" w:type="dxa"/>
            <w:gridSpan w:val="2"/>
            <w:tcBorders>
              <w:top w:val="single" w:sz="4" w:space="0" w:color="auto"/>
              <w:left w:val="nil"/>
              <w:bottom w:val="single" w:sz="4" w:space="0" w:color="auto"/>
              <w:right w:val="single" w:sz="4" w:space="0" w:color="auto"/>
            </w:tcBorders>
            <w:shd w:val="clear" w:color="auto" w:fill="auto"/>
            <w:vAlign w:val="bottom"/>
            <w:hideMark/>
          </w:tcPr>
          <w:p w14:paraId="4DAE49DD" w14:textId="77777777" w:rsidR="00797E38" w:rsidRPr="00797E38" w:rsidRDefault="00797E38" w:rsidP="00797E38">
            <w:pPr>
              <w:ind w:firstLineChars="100" w:firstLine="220"/>
              <w:rPr>
                <w:sz w:val="22"/>
                <w:szCs w:val="22"/>
                <w:lang w:eastAsia="ru-RU"/>
              </w:rPr>
            </w:pPr>
            <w:r w:rsidRPr="00797E38">
              <w:rPr>
                <w:sz w:val="22"/>
                <w:szCs w:val="22"/>
                <w:lang w:eastAsia="ru-RU"/>
              </w:rPr>
              <w:t>Минимальный размер оплаты труда по ОТС</w:t>
            </w:r>
          </w:p>
        </w:tc>
        <w:tc>
          <w:tcPr>
            <w:tcW w:w="1202" w:type="dxa"/>
            <w:tcBorders>
              <w:top w:val="nil"/>
              <w:left w:val="nil"/>
              <w:bottom w:val="single" w:sz="4" w:space="0" w:color="auto"/>
              <w:right w:val="single" w:sz="4" w:space="0" w:color="auto"/>
            </w:tcBorders>
            <w:shd w:val="clear" w:color="auto" w:fill="auto"/>
            <w:noWrap/>
            <w:vAlign w:val="center"/>
            <w:hideMark/>
          </w:tcPr>
          <w:p w14:paraId="32548152" w14:textId="77777777" w:rsidR="00797E38" w:rsidRPr="00797E38" w:rsidRDefault="00797E38" w:rsidP="00797E38">
            <w:pPr>
              <w:jc w:val="center"/>
              <w:rPr>
                <w:sz w:val="22"/>
                <w:szCs w:val="22"/>
                <w:lang w:eastAsia="ru-RU"/>
              </w:rPr>
            </w:pPr>
            <w:r w:rsidRPr="00797E38">
              <w:rPr>
                <w:sz w:val="22"/>
                <w:szCs w:val="22"/>
                <w:lang w:eastAsia="ru-RU"/>
              </w:rPr>
              <w:t>руб.</w:t>
            </w:r>
          </w:p>
        </w:tc>
        <w:tc>
          <w:tcPr>
            <w:tcW w:w="16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EF1FF0D" w14:textId="77777777" w:rsidR="00797E38" w:rsidRPr="00797E38" w:rsidRDefault="00797E38" w:rsidP="00797E38">
            <w:pPr>
              <w:jc w:val="center"/>
              <w:rPr>
                <w:sz w:val="22"/>
                <w:szCs w:val="22"/>
                <w:lang w:eastAsia="ru-RU"/>
              </w:rPr>
            </w:pPr>
            <w:r w:rsidRPr="00797E38">
              <w:rPr>
                <w:sz w:val="22"/>
                <w:szCs w:val="22"/>
                <w:lang w:eastAsia="ru-RU"/>
              </w:rPr>
              <w:t xml:space="preserve">               18 313   </w:t>
            </w:r>
          </w:p>
        </w:tc>
        <w:tc>
          <w:tcPr>
            <w:tcW w:w="1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294E0" w14:textId="77777777" w:rsidR="00797E38" w:rsidRPr="00797E38" w:rsidRDefault="00797E38" w:rsidP="00797E38">
            <w:pPr>
              <w:jc w:val="center"/>
              <w:rPr>
                <w:sz w:val="22"/>
                <w:szCs w:val="22"/>
                <w:lang w:eastAsia="ru-RU"/>
              </w:rPr>
            </w:pPr>
            <w:r w:rsidRPr="00797E38">
              <w:rPr>
                <w:sz w:val="22"/>
                <w:szCs w:val="22"/>
                <w:lang w:eastAsia="ru-RU"/>
              </w:rPr>
              <w:t> </w:t>
            </w:r>
          </w:p>
        </w:tc>
      </w:tr>
      <w:tr w:rsidR="00797E38" w:rsidRPr="00797E38" w14:paraId="73C0BBDB" w14:textId="77777777" w:rsidTr="00797E38">
        <w:trPr>
          <w:trHeight w:val="288"/>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8525B" w14:textId="77777777" w:rsidR="00797E38" w:rsidRPr="00797E38" w:rsidRDefault="00797E38" w:rsidP="00797E38">
            <w:pPr>
              <w:jc w:val="center"/>
              <w:rPr>
                <w:b/>
                <w:bCs/>
                <w:sz w:val="22"/>
                <w:szCs w:val="22"/>
                <w:lang w:eastAsia="ru-RU"/>
              </w:rPr>
            </w:pPr>
            <w:r w:rsidRPr="00797E38">
              <w:rPr>
                <w:b/>
                <w:bCs/>
                <w:sz w:val="22"/>
                <w:szCs w:val="22"/>
                <w:lang w:eastAsia="ru-RU"/>
              </w:rPr>
              <w:t>2.7</w:t>
            </w:r>
          </w:p>
        </w:tc>
        <w:tc>
          <w:tcPr>
            <w:tcW w:w="3911" w:type="dxa"/>
            <w:gridSpan w:val="2"/>
            <w:tcBorders>
              <w:top w:val="single" w:sz="4" w:space="0" w:color="auto"/>
              <w:left w:val="nil"/>
              <w:bottom w:val="single" w:sz="4" w:space="0" w:color="auto"/>
              <w:right w:val="single" w:sz="4" w:space="0" w:color="auto"/>
            </w:tcBorders>
            <w:shd w:val="clear" w:color="auto" w:fill="auto"/>
            <w:vAlign w:val="bottom"/>
            <w:hideMark/>
          </w:tcPr>
          <w:p w14:paraId="71DC5847" w14:textId="77777777" w:rsidR="00797E38" w:rsidRPr="00797E38" w:rsidRDefault="00797E38" w:rsidP="00797E38">
            <w:pPr>
              <w:ind w:firstLineChars="100" w:firstLine="221"/>
              <w:rPr>
                <w:b/>
                <w:bCs/>
                <w:sz w:val="22"/>
                <w:szCs w:val="22"/>
                <w:lang w:eastAsia="ru-RU"/>
              </w:rPr>
            </w:pPr>
            <w:r w:rsidRPr="00797E38">
              <w:rPr>
                <w:b/>
                <w:bCs/>
                <w:sz w:val="22"/>
                <w:szCs w:val="22"/>
                <w:lang w:eastAsia="ru-RU"/>
              </w:rPr>
              <w:t>Выплаты, связанные с режимом работы и условиями труда на 1 работника в месяц</w:t>
            </w:r>
          </w:p>
        </w:tc>
        <w:tc>
          <w:tcPr>
            <w:tcW w:w="1202" w:type="dxa"/>
            <w:tcBorders>
              <w:top w:val="nil"/>
              <w:left w:val="nil"/>
              <w:bottom w:val="single" w:sz="4" w:space="0" w:color="auto"/>
              <w:right w:val="single" w:sz="4" w:space="0" w:color="auto"/>
            </w:tcBorders>
            <w:shd w:val="clear" w:color="auto" w:fill="auto"/>
            <w:noWrap/>
            <w:vAlign w:val="center"/>
            <w:hideMark/>
          </w:tcPr>
          <w:p w14:paraId="2D339939" w14:textId="77777777" w:rsidR="00797E38" w:rsidRPr="00797E38" w:rsidRDefault="00797E38" w:rsidP="00797E38">
            <w:pPr>
              <w:jc w:val="center"/>
              <w:rPr>
                <w:sz w:val="22"/>
                <w:szCs w:val="22"/>
                <w:lang w:eastAsia="ru-RU"/>
              </w:rPr>
            </w:pPr>
            <w:r w:rsidRPr="00797E38">
              <w:rPr>
                <w:sz w:val="22"/>
                <w:szCs w:val="22"/>
                <w:lang w:eastAsia="ru-RU"/>
              </w:rPr>
              <w:t>руб.</w:t>
            </w:r>
          </w:p>
        </w:tc>
        <w:tc>
          <w:tcPr>
            <w:tcW w:w="16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F89FC3F" w14:textId="77777777" w:rsidR="00797E38" w:rsidRPr="00797E38" w:rsidRDefault="00797E38" w:rsidP="00797E38">
            <w:pPr>
              <w:jc w:val="center"/>
              <w:rPr>
                <w:sz w:val="22"/>
                <w:szCs w:val="22"/>
                <w:lang w:eastAsia="ru-RU"/>
              </w:rPr>
            </w:pPr>
            <w:r w:rsidRPr="00797E38">
              <w:rPr>
                <w:sz w:val="22"/>
                <w:szCs w:val="22"/>
                <w:lang w:eastAsia="ru-RU"/>
              </w:rPr>
              <w:t> </w:t>
            </w:r>
          </w:p>
        </w:tc>
        <w:tc>
          <w:tcPr>
            <w:tcW w:w="1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9EBCE0" w14:textId="77777777" w:rsidR="00797E38" w:rsidRPr="00797E38" w:rsidRDefault="00797E38" w:rsidP="00797E38">
            <w:pPr>
              <w:jc w:val="center"/>
              <w:rPr>
                <w:sz w:val="22"/>
                <w:szCs w:val="22"/>
                <w:lang w:eastAsia="ru-RU"/>
              </w:rPr>
            </w:pPr>
            <w:r w:rsidRPr="00797E38">
              <w:rPr>
                <w:sz w:val="22"/>
                <w:szCs w:val="22"/>
                <w:lang w:eastAsia="ru-RU"/>
              </w:rPr>
              <w:t> </w:t>
            </w:r>
          </w:p>
        </w:tc>
      </w:tr>
      <w:tr w:rsidR="00797E38" w:rsidRPr="00797E38" w14:paraId="3DA7FA20" w14:textId="77777777" w:rsidTr="00797E38">
        <w:trPr>
          <w:trHeight w:val="288"/>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3C2A2" w14:textId="77777777" w:rsidR="00797E38" w:rsidRPr="00797E38" w:rsidRDefault="00797E38" w:rsidP="00797E38">
            <w:pPr>
              <w:jc w:val="center"/>
              <w:rPr>
                <w:sz w:val="22"/>
                <w:szCs w:val="22"/>
                <w:lang w:eastAsia="ru-RU"/>
              </w:rPr>
            </w:pPr>
            <w:r w:rsidRPr="00797E38">
              <w:rPr>
                <w:sz w:val="22"/>
                <w:szCs w:val="22"/>
                <w:lang w:eastAsia="ru-RU"/>
              </w:rPr>
              <w:t>2.7.1</w:t>
            </w:r>
          </w:p>
        </w:tc>
        <w:tc>
          <w:tcPr>
            <w:tcW w:w="3911" w:type="dxa"/>
            <w:gridSpan w:val="2"/>
            <w:tcBorders>
              <w:top w:val="single" w:sz="4" w:space="0" w:color="auto"/>
              <w:left w:val="nil"/>
              <w:bottom w:val="single" w:sz="4" w:space="0" w:color="auto"/>
              <w:right w:val="single" w:sz="4" w:space="0" w:color="auto"/>
            </w:tcBorders>
            <w:shd w:val="clear" w:color="auto" w:fill="auto"/>
            <w:vAlign w:val="bottom"/>
            <w:hideMark/>
          </w:tcPr>
          <w:p w14:paraId="797EA746" w14:textId="77777777" w:rsidR="00797E38" w:rsidRPr="00797E38" w:rsidRDefault="00797E38" w:rsidP="00797E38">
            <w:pPr>
              <w:ind w:firstLineChars="200" w:firstLine="440"/>
              <w:rPr>
                <w:sz w:val="22"/>
                <w:szCs w:val="22"/>
                <w:lang w:eastAsia="ru-RU"/>
              </w:rPr>
            </w:pPr>
            <w:r w:rsidRPr="00797E38">
              <w:rPr>
                <w:sz w:val="22"/>
                <w:szCs w:val="22"/>
                <w:lang w:eastAsia="ru-RU"/>
              </w:rPr>
              <w:t>процент</w:t>
            </w:r>
          </w:p>
        </w:tc>
        <w:tc>
          <w:tcPr>
            <w:tcW w:w="1202" w:type="dxa"/>
            <w:tcBorders>
              <w:top w:val="nil"/>
              <w:left w:val="nil"/>
              <w:bottom w:val="single" w:sz="4" w:space="0" w:color="auto"/>
              <w:right w:val="single" w:sz="4" w:space="0" w:color="auto"/>
            </w:tcBorders>
            <w:shd w:val="clear" w:color="auto" w:fill="auto"/>
            <w:noWrap/>
            <w:vAlign w:val="bottom"/>
            <w:hideMark/>
          </w:tcPr>
          <w:p w14:paraId="0AE43440" w14:textId="77777777" w:rsidR="00797E38" w:rsidRPr="00797E38" w:rsidRDefault="00797E38" w:rsidP="00797E38">
            <w:pPr>
              <w:jc w:val="center"/>
              <w:rPr>
                <w:sz w:val="22"/>
                <w:szCs w:val="22"/>
                <w:lang w:eastAsia="ru-RU"/>
              </w:rPr>
            </w:pPr>
            <w:r w:rsidRPr="00797E38">
              <w:rPr>
                <w:sz w:val="22"/>
                <w:szCs w:val="22"/>
                <w:lang w:eastAsia="ru-RU"/>
              </w:rPr>
              <w:t>%</w:t>
            </w:r>
          </w:p>
        </w:tc>
        <w:tc>
          <w:tcPr>
            <w:tcW w:w="16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FB52CA0" w14:textId="77777777" w:rsidR="00797E38" w:rsidRPr="00797E38" w:rsidRDefault="00797E38" w:rsidP="00797E38">
            <w:pPr>
              <w:jc w:val="center"/>
              <w:rPr>
                <w:sz w:val="22"/>
                <w:szCs w:val="22"/>
                <w:lang w:eastAsia="ru-RU"/>
              </w:rPr>
            </w:pPr>
            <w:r w:rsidRPr="00797E38">
              <w:rPr>
                <w:sz w:val="22"/>
                <w:szCs w:val="22"/>
                <w:lang w:eastAsia="ru-RU"/>
              </w:rPr>
              <w:t> </w:t>
            </w:r>
          </w:p>
        </w:tc>
        <w:tc>
          <w:tcPr>
            <w:tcW w:w="1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DEADE" w14:textId="77777777" w:rsidR="00797E38" w:rsidRPr="00797E38" w:rsidRDefault="00797E38" w:rsidP="00797E38">
            <w:pPr>
              <w:jc w:val="center"/>
              <w:rPr>
                <w:sz w:val="22"/>
                <w:szCs w:val="22"/>
                <w:lang w:eastAsia="ru-RU"/>
              </w:rPr>
            </w:pPr>
            <w:r w:rsidRPr="00797E38">
              <w:rPr>
                <w:sz w:val="22"/>
                <w:szCs w:val="22"/>
                <w:lang w:eastAsia="ru-RU"/>
              </w:rPr>
              <w:t> </w:t>
            </w:r>
          </w:p>
        </w:tc>
      </w:tr>
      <w:tr w:rsidR="00797E38" w:rsidRPr="00797E38" w14:paraId="2488ACBF" w14:textId="77777777" w:rsidTr="00797E38">
        <w:trPr>
          <w:trHeight w:val="288"/>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336F4B" w14:textId="77777777" w:rsidR="00797E38" w:rsidRPr="00797E38" w:rsidRDefault="00797E38" w:rsidP="00797E38">
            <w:pPr>
              <w:jc w:val="center"/>
              <w:rPr>
                <w:sz w:val="22"/>
                <w:szCs w:val="22"/>
                <w:lang w:eastAsia="ru-RU"/>
              </w:rPr>
            </w:pPr>
            <w:r w:rsidRPr="00797E38">
              <w:rPr>
                <w:sz w:val="22"/>
                <w:szCs w:val="22"/>
                <w:lang w:eastAsia="ru-RU"/>
              </w:rPr>
              <w:t>2.7.2</w:t>
            </w:r>
          </w:p>
        </w:tc>
        <w:tc>
          <w:tcPr>
            <w:tcW w:w="3911" w:type="dxa"/>
            <w:gridSpan w:val="2"/>
            <w:tcBorders>
              <w:top w:val="single" w:sz="4" w:space="0" w:color="auto"/>
              <w:left w:val="nil"/>
              <w:bottom w:val="single" w:sz="4" w:space="0" w:color="auto"/>
              <w:right w:val="single" w:sz="4" w:space="0" w:color="auto"/>
            </w:tcBorders>
            <w:shd w:val="clear" w:color="auto" w:fill="auto"/>
            <w:vAlign w:val="bottom"/>
            <w:hideMark/>
          </w:tcPr>
          <w:p w14:paraId="00419001" w14:textId="77777777" w:rsidR="00797E38" w:rsidRPr="00797E38" w:rsidRDefault="00797E38" w:rsidP="00797E38">
            <w:pPr>
              <w:ind w:firstLineChars="200" w:firstLine="440"/>
              <w:rPr>
                <w:sz w:val="22"/>
                <w:szCs w:val="22"/>
                <w:lang w:eastAsia="ru-RU"/>
              </w:rPr>
            </w:pPr>
            <w:r w:rsidRPr="00797E38">
              <w:rPr>
                <w:sz w:val="22"/>
                <w:szCs w:val="22"/>
                <w:lang w:eastAsia="ru-RU"/>
              </w:rPr>
              <w:t>сумма выплат</w:t>
            </w:r>
          </w:p>
        </w:tc>
        <w:tc>
          <w:tcPr>
            <w:tcW w:w="1202" w:type="dxa"/>
            <w:tcBorders>
              <w:top w:val="nil"/>
              <w:left w:val="nil"/>
              <w:bottom w:val="single" w:sz="4" w:space="0" w:color="auto"/>
              <w:right w:val="single" w:sz="4" w:space="0" w:color="auto"/>
            </w:tcBorders>
            <w:shd w:val="clear" w:color="auto" w:fill="auto"/>
            <w:noWrap/>
            <w:vAlign w:val="bottom"/>
            <w:hideMark/>
          </w:tcPr>
          <w:p w14:paraId="6E3E1E4C" w14:textId="77777777" w:rsidR="00797E38" w:rsidRPr="00797E38" w:rsidRDefault="00797E38" w:rsidP="00797E38">
            <w:pPr>
              <w:jc w:val="center"/>
              <w:rPr>
                <w:sz w:val="22"/>
                <w:szCs w:val="22"/>
                <w:lang w:eastAsia="ru-RU"/>
              </w:rPr>
            </w:pPr>
            <w:r w:rsidRPr="00797E38">
              <w:rPr>
                <w:sz w:val="22"/>
                <w:szCs w:val="22"/>
                <w:lang w:eastAsia="ru-RU"/>
              </w:rPr>
              <w:t>руб.</w:t>
            </w:r>
          </w:p>
        </w:tc>
        <w:tc>
          <w:tcPr>
            <w:tcW w:w="16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01D42B1" w14:textId="77777777" w:rsidR="00797E38" w:rsidRPr="00797E38" w:rsidRDefault="00797E38" w:rsidP="00797E38">
            <w:pPr>
              <w:jc w:val="center"/>
              <w:rPr>
                <w:sz w:val="22"/>
                <w:szCs w:val="22"/>
                <w:lang w:eastAsia="ru-RU"/>
              </w:rPr>
            </w:pPr>
            <w:r w:rsidRPr="00797E38">
              <w:rPr>
                <w:sz w:val="22"/>
                <w:szCs w:val="22"/>
                <w:lang w:eastAsia="ru-RU"/>
              </w:rPr>
              <w:t> </w:t>
            </w:r>
          </w:p>
        </w:tc>
        <w:tc>
          <w:tcPr>
            <w:tcW w:w="1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947CE8" w14:textId="77777777" w:rsidR="00797E38" w:rsidRPr="00797E38" w:rsidRDefault="00797E38" w:rsidP="00797E38">
            <w:pPr>
              <w:jc w:val="center"/>
              <w:rPr>
                <w:sz w:val="22"/>
                <w:szCs w:val="22"/>
                <w:lang w:eastAsia="ru-RU"/>
              </w:rPr>
            </w:pPr>
            <w:r w:rsidRPr="00797E38">
              <w:rPr>
                <w:sz w:val="22"/>
                <w:szCs w:val="22"/>
                <w:lang w:eastAsia="ru-RU"/>
              </w:rPr>
              <w:t> </w:t>
            </w:r>
          </w:p>
        </w:tc>
      </w:tr>
      <w:tr w:rsidR="00797E38" w:rsidRPr="00797E38" w14:paraId="315BDA6C" w14:textId="77777777" w:rsidTr="00797E38">
        <w:trPr>
          <w:trHeight w:val="288"/>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7D469" w14:textId="77777777" w:rsidR="00797E38" w:rsidRPr="00797E38" w:rsidRDefault="00797E38" w:rsidP="00797E38">
            <w:pPr>
              <w:jc w:val="center"/>
              <w:rPr>
                <w:b/>
                <w:bCs/>
                <w:sz w:val="22"/>
                <w:szCs w:val="22"/>
                <w:lang w:eastAsia="ru-RU"/>
              </w:rPr>
            </w:pPr>
            <w:r w:rsidRPr="00797E38">
              <w:rPr>
                <w:b/>
                <w:bCs/>
                <w:sz w:val="22"/>
                <w:szCs w:val="22"/>
                <w:lang w:eastAsia="ru-RU"/>
              </w:rPr>
              <w:t>2.8</w:t>
            </w:r>
          </w:p>
        </w:tc>
        <w:tc>
          <w:tcPr>
            <w:tcW w:w="3911" w:type="dxa"/>
            <w:gridSpan w:val="2"/>
            <w:tcBorders>
              <w:top w:val="single" w:sz="4" w:space="0" w:color="auto"/>
              <w:left w:val="nil"/>
              <w:bottom w:val="single" w:sz="4" w:space="0" w:color="auto"/>
              <w:right w:val="single" w:sz="4" w:space="0" w:color="auto"/>
            </w:tcBorders>
            <w:shd w:val="clear" w:color="auto" w:fill="auto"/>
            <w:vAlign w:val="bottom"/>
            <w:hideMark/>
          </w:tcPr>
          <w:p w14:paraId="067C7C64" w14:textId="77777777" w:rsidR="00797E38" w:rsidRPr="00797E38" w:rsidRDefault="00797E38" w:rsidP="00797E38">
            <w:pPr>
              <w:ind w:firstLineChars="100" w:firstLine="221"/>
              <w:rPr>
                <w:b/>
                <w:bCs/>
                <w:sz w:val="22"/>
                <w:szCs w:val="22"/>
                <w:lang w:eastAsia="ru-RU"/>
              </w:rPr>
            </w:pPr>
            <w:r w:rsidRPr="00797E38">
              <w:rPr>
                <w:b/>
                <w:bCs/>
                <w:sz w:val="22"/>
                <w:szCs w:val="22"/>
                <w:lang w:eastAsia="ru-RU"/>
              </w:rPr>
              <w:t>Текущее премирование</w:t>
            </w:r>
          </w:p>
        </w:tc>
        <w:tc>
          <w:tcPr>
            <w:tcW w:w="1202" w:type="dxa"/>
            <w:tcBorders>
              <w:top w:val="nil"/>
              <w:left w:val="nil"/>
              <w:bottom w:val="single" w:sz="4" w:space="0" w:color="auto"/>
              <w:right w:val="single" w:sz="4" w:space="0" w:color="auto"/>
            </w:tcBorders>
            <w:shd w:val="clear" w:color="auto" w:fill="auto"/>
            <w:noWrap/>
            <w:vAlign w:val="bottom"/>
            <w:hideMark/>
          </w:tcPr>
          <w:p w14:paraId="70BCBD4D" w14:textId="77777777" w:rsidR="00797E38" w:rsidRPr="00797E38" w:rsidRDefault="00797E38" w:rsidP="00797E38">
            <w:pPr>
              <w:jc w:val="center"/>
              <w:rPr>
                <w:b/>
                <w:bCs/>
                <w:sz w:val="22"/>
                <w:szCs w:val="22"/>
                <w:lang w:eastAsia="ru-RU"/>
              </w:rPr>
            </w:pPr>
            <w:r w:rsidRPr="00797E38">
              <w:rPr>
                <w:b/>
                <w:bCs/>
                <w:sz w:val="22"/>
                <w:szCs w:val="22"/>
                <w:lang w:eastAsia="ru-RU"/>
              </w:rPr>
              <w:t> </w:t>
            </w:r>
          </w:p>
        </w:tc>
        <w:tc>
          <w:tcPr>
            <w:tcW w:w="16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3B71CED" w14:textId="77777777" w:rsidR="00797E38" w:rsidRPr="00797E38" w:rsidRDefault="00797E38" w:rsidP="00797E38">
            <w:pPr>
              <w:jc w:val="center"/>
              <w:rPr>
                <w:sz w:val="22"/>
                <w:szCs w:val="22"/>
                <w:lang w:eastAsia="ru-RU"/>
              </w:rPr>
            </w:pPr>
            <w:r w:rsidRPr="00797E38">
              <w:rPr>
                <w:sz w:val="22"/>
                <w:szCs w:val="22"/>
                <w:lang w:eastAsia="ru-RU"/>
              </w:rPr>
              <w:t> </w:t>
            </w:r>
          </w:p>
        </w:tc>
        <w:tc>
          <w:tcPr>
            <w:tcW w:w="1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D5D94" w14:textId="77777777" w:rsidR="00797E38" w:rsidRPr="00797E38" w:rsidRDefault="00797E38" w:rsidP="00797E38">
            <w:pPr>
              <w:jc w:val="center"/>
              <w:rPr>
                <w:sz w:val="22"/>
                <w:szCs w:val="22"/>
                <w:lang w:eastAsia="ru-RU"/>
              </w:rPr>
            </w:pPr>
            <w:r w:rsidRPr="00797E38">
              <w:rPr>
                <w:sz w:val="22"/>
                <w:szCs w:val="22"/>
                <w:lang w:eastAsia="ru-RU"/>
              </w:rPr>
              <w:t> </w:t>
            </w:r>
          </w:p>
        </w:tc>
      </w:tr>
      <w:tr w:rsidR="00797E38" w:rsidRPr="00797E38" w14:paraId="76809B51" w14:textId="77777777" w:rsidTr="00797E38">
        <w:trPr>
          <w:trHeight w:val="288"/>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72B31" w14:textId="77777777" w:rsidR="00797E38" w:rsidRPr="00797E38" w:rsidRDefault="00797E38" w:rsidP="00797E38">
            <w:pPr>
              <w:jc w:val="center"/>
              <w:rPr>
                <w:sz w:val="22"/>
                <w:szCs w:val="22"/>
                <w:lang w:eastAsia="ru-RU"/>
              </w:rPr>
            </w:pPr>
            <w:r w:rsidRPr="00797E38">
              <w:rPr>
                <w:sz w:val="22"/>
                <w:szCs w:val="22"/>
                <w:lang w:eastAsia="ru-RU"/>
              </w:rPr>
              <w:t>2.8.1</w:t>
            </w:r>
          </w:p>
        </w:tc>
        <w:tc>
          <w:tcPr>
            <w:tcW w:w="3911" w:type="dxa"/>
            <w:gridSpan w:val="2"/>
            <w:tcBorders>
              <w:top w:val="single" w:sz="4" w:space="0" w:color="auto"/>
              <w:left w:val="nil"/>
              <w:bottom w:val="single" w:sz="4" w:space="0" w:color="auto"/>
              <w:right w:val="single" w:sz="4" w:space="0" w:color="auto"/>
            </w:tcBorders>
            <w:shd w:val="clear" w:color="auto" w:fill="auto"/>
            <w:vAlign w:val="bottom"/>
            <w:hideMark/>
          </w:tcPr>
          <w:p w14:paraId="78A0B4FD" w14:textId="77777777" w:rsidR="00797E38" w:rsidRPr="00797E38" w:rsidRDefault="00797E38" w:rsidP="00797E38">
            <w:pPr>
              <w:ind w:firstLineChars="200" w:firstLine="440"/>
              <w:rPr>
                <w:sz w:val="22"/>
                <w:szCs w:val="22"/>
                <w:lang w:eastAsia="ru-RU"/>
              </w:rPr>
            </w:pPr>
            <w:r w:rsidRPr="00797E38">
              <w:rPr>
                <w:sz w:val="22"/>
                <w:szCs w:val="22"/>
                <w:lang w:eastAsia="ru-RU"/>
              </w:rPr>
              <w:t>процент</w:t>
            </w:r>
          </w:p>
        </w:tc>
        <w:tc>
          <w:tcPr>
            <w:tcW w:w="1202" w:type="dxa"/>
            <w:tcBorders>
              <w:top w:val="nil"/>
              <w:left w:val="nil"/>
              <w:bottom w:val="single" w:sz="4" w:space="0" w:color="auto"/>
              <w:right w:val="single" w:sz="4" w:space="0" w:color="auto"/>
            </w:tcBorders>
            <w:shd w:val="clear" w:color="auto" w:fill="auto"/>
            <w:noWrap/>
            <w:vAlign w:val="bottom"/>
            <w:hideMark/>
          </w:tcPr>
          <w:p w14:paraId="484C44F9" w14:textId="77777777" w:rsidR="00797E38" w:rsidRPr="00797E38" w:rsidRDefault="00797E38" w:rsidP="00797E38">
            <w:pPr>
              <w:jc w:val="center"/>
              <w:rPr>
                <w:sz w:val="22"/>
                <w:szCs w:val="22"/>
                <w:lang w:eastAsia="ru-RU"/>
              </w:rPr>
            </w:pPr>
            <w:r w:rsidRPr="00797E38">
              <w:rPr>
                <w:sz w:val="22"/>
                <w:szCs w:val="22"/>
                <w:lang w:eastAsia="ru-RU"/>
              </w:rPr>
              <w:t>%</w:t>
            </w:r>
          </w:p>
        </w:tc>
        <w:tc>
          <w:tcPr>
            <w:tcW w:w="16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0FED010" w14:textId="77777777" w:rsidR="00797E38" w:rsidRPr="00797E38" w:rsidRDefault="00797E38" w:rsidP="00797E38">
            <w:pPr>
              <w:jc w:val="center"/>
              <w:rPr>
                <w:sz w:val="22"/>
                <w:szCs w:val="22"/>
                <w:lang w:eastAsia="ru-RU"/>
              </w:rPr>
            </w:pPr>
            <w:r w:rsidRPr="00797E38">
              <w:rPr>
                <w:sz w:val="22"/>
                <w:szCs w:val="22"/>
                <w:lang w:eastAsia="ru-RU"/>
              </w:rPr>
              <w:t xml:space="preserve">                 40,00   </w:t>
            </w:r>
          </w:p>
        </w:tc>
        <w:tc>
          <w:tcPr>
            <w:tcW w:w="1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0B3DB" w14:textId="77777777" w:rsidR="00797E38" w:rsidRPr="00797E38" w:rsidRDefault="00797E38" w:rsidP="00797E38">
            <w:pPr>
              <w:jc w:val="center"/>
              <w:rPr>
                <w:sz w:val="22"/>
                <w:szCs w:val="22"/>
                <w:lang w:eastAsia="ru-RU"/>
              </w:rPr>
            </w:pPr>
            <w:r w:rsidRPr="00797E38">
              <w:rPr>
                <w:sz w:val="22"/>
                <w:szCs w:val="22"/>
                <w:lang w:eastAsia="ru-RU"/>
              </w:rPr>
              <w:t xml:space="preserve">              40,00   </w:t>
            </w:r>
          </w:p>
        </w:tc>
      </w:tr>
      <w:tr w:rsidR="00797E38" w:rsidRPr="00797E38" w14:paraId="3E9FD35F" w14:textId="77777777" w:rsidTr="00797E38">
        <w:trPr>
          <w:trHeight w:val="288"/>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36C8F" w14:textId="77777777" w:rsidR="00797E38" w:rsidRPr="00797E38" w:rsidRDefault="00797E38" w:rsidP="00797E38">
            <w:pPr>
              <w:jc w:val="center"/>
              <w:rPr>
                <w:sz w:val="22"/>
                <w:szCs w:val="22"/>
                <w:lang w:eastAsia="ru-RU"/>
              </w:rPr>
            </w:pPr>
            <w:r w:rsidRPr="00797E38">
              <w:rPr>
                <w:sz w:val="22"/>
                <w:szCs w:val="22"/>
                <w:lang w:eastAsia="ru-RU"/>
              </w:rPr>
              <w:t>2.8.2</w:t>
            </w:r>
          </w:p>
        </w:tc>
        <w:tc>
          <w:tcPr>
            <w:tcW w:w="3911" w:type="dxa"/>
            <w:gridSpan w:val="2"/>
            <w:tcBorders>
              <w:top w:val="single" w:sz="4" w:space="0" w:color="auto"/>
              <w:left w:val="nil"/>
              <w:bottom w:val="single" w:sz="4" w:space="0" w:color="auto"/>
              <w:right w:val="single" w:sz="4" w:space="0" w:color="auto"/>
            </w:tcBorders>
            <w:shd w:val="clear" w:color="auto" w:fill="auto"/>
            <w:vAlign w:val="bottom"/>
            <w:hideMark/>
          </w:tcPr>
          <w:p w14:paraId="4FF886C9" w14:textId="77777777" w:rsidR="00797E38" w:rsidRPr="00797E38" w:rsidRDefault="00797E38" w:rsidP="00797E38">
            <w:pPr>
              <w:ind w:firstLineChars="200" w:firstLine="440"/>
              <w:rPr>
                <w:sz w:val="22"/>
                <w:szCs w:val="22"/>
                <w:lang w:eastAsia="ru-RU"/>
              </w:rPr>
            </w:pPr>
            <w:r w:rsidRPr="00797E38">
              <w:rPr>
                <w:sz w:val="22"/>
                <w:szCs w:val="22"/>
                <w:lang w:eastAsia="ru-RU"/>
              </w:rPr>
              <w:t>Сумма выплат</w:t>
            </w:r>
          </w:p>
        </w:tc>
        <w:tc>
          <w:tcPr>
            <w:tcW w:w="1202" w:type="dxa"/>
            <w:tcBorders>
              <w:top w:val="nil"/>
              <w:left w:val="nil"/>
              <w:bottom w:val="single" w:sz="4" w:space="0" w:color="auto"/>
              <w:right w:val="single" w:sz="4" w:space="0" w:color="auto"/>
            </w:tcBorders>
            <w:shd w:val="clear" w:color="auto" w:fill="auto"/>
            <w:noWrap/>
            <w:vAlign w:val="bottom"/>
            <w:hideMark/>
          </w:tcPr>
          <w:p w14:paraId="0C57A8E3" w14:textId="77777777" w:rsidR="00797E38" w:rsidRPr="00797E38" w:rsidRDefault="00797E38" w:rsidP="00797E38">
            <w:pPr>
              <w:jc w:val="center"/>
              <w:rPr>
                <w:sz w:val="22"/>
                <w:szCs w:val="22"/>
                <w:lang w:eastAsia="ru-RU"/>
              </w:rPr>
            </w:pPr>
            <w:r w:rsidRPr="00797E38">
              <w:rPr>
                <w:sz w:val="22"/>
                <w:szCs w:val="22"/>
                <w:lang w:eastAsia="ru-RU"/>
              </w:rPr>
              <w:t>руб.</w:t>
            </w:r>
          </w:p>
        </w:tc>
        <w:tc>
          <w:tcPr>
            <w:tcW w:w="16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9F6B41B" w14:textId="77777777" w:rsidR="00797E38" w:rsidRPr="00797E38" w:rsidRDefault="00797E38" w:rsidP="00797E38">
            <w:pPr>
              <w:jc w:val="center"/>
              <w:rPr>
                <w:sz w:val="22"/>
                <w:szCs w:val="22"/>
                <w:lang w:eastAsia="ru-RU"/>
              </w:rPr>
            </w:pPr>
            <w:r w:rsidRPr="00797E38">
              <w:rPr>
                <w:sz w:val="22"/>
                <w:szCs w:val="22"/>
                <w:lang w:eastAsia="ru-RU"/>
              </w:rPr>
              <w:t xml:space="preserve">        199 221,12   </w:t>
            </w:r>
          </w:p>
        </w:tc>
        <w:tc>
          <w:tcPr>
            <w:tcW w:w="1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826A8" w14:textId="77777777" w:rsidR="00797E38" w:rsidRPr="00797E38" w:rsidRDefault="00797E38" w:rsidP="00797E38">
            <w:pPr>
              <w:jc w:val="center"/>
              <w:rPr>
                <w:sz w:val="22"/>
                <w:szCs w:val="22"/>
                <w:lang w:eastAsia="ru-RU"/>
              </w:rPr>
            </w:pPr>
            <w:r w:rsidRPr="00797E38">
              <w:rPr>
                <w:sz w:val="22"/>
                <w:szCs w:val="22"/>
                <w:lang w:eastAsia="ru-RU"/>
              </w:rPr>
              <w:t xml:space="preserve">        29 915,77   </w:t>
            </w:r>
          </w:p>
        </w:tc>
      </w:tr>
      <w:tr w:rsidR="00797E38" w:rsidRPr="00797E38" w14:paraId="549FFF15" w14:textId="77777777" w:rsidTr="00797E38">
        <w:trPr>
          <w:trHeight w:val="288"/>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CC346" w14:textId="77777777" w:rsidR="00797E38" w:rsidRPr="00797E38" w:rsidRDefault="00797E38" w:rsidP="00797E38">
            <w:pPr>
              <w:jc w:val="center"/>
              <w:rPr>
                <w:b/>
                <w:bCs/>
                <w:sz w:val="22"/>
                <w:szCs w:val="22"/>
                <w:lang w:eastAsia="ru-RU"/>
              </w:rPr>
            </w:pPr>
            <w:r w:rsidRPr="00797E38">
              <w:rPr>
                <w:b/>
                <w:bCs/>
                <w:sz w:val="22"/>
                <w:szCs w:val="22"/>
                <w:lang w:eastAsia="ru-RU"/>
              </w:rPr>
              <w:t>2.9</w:t>
            </w:r>
          </w:p>
        </w:tc>
        <w:tc>
          <w:tcPr>
            <w:tcW w:w="3911" w:type="dxa"/>
            <w:gridSpan w:val="2"/>
            <w:tcBorders>
              <w:top w:val="single" w:sz="4" w:space="0" w:color="auto"/>
              <w:left w:val="nil"/>
              <w:bottom w:val="single" w:sz="4" w:space="0" w:color="auto"/>
              <w:right w:val="single" w:sz="4" w:space="0" w:color="auto"/>
            </w:tcBorders>
            <w:shd w:val="clear" w:color="auto" w:fill="auto"/>
            <w:vAlign w:val="bottom"/>
            <w:hideMark/>
          </w:tcPr>
          <w:p w14:paraId="115C0D27" w14:textId="77777777" w:rsidR="00797E38" w:rsidRPr="00797E38" w:rsidRDefault="00797E38" w:rsidP="00797E38">
            <w:pPr>
              <w:ind w:firstLineChars="100" w:firstLine="221"/>
              <w:rPr>
                <w:b/>
                <w:bCs/>
                <w:sz w:val="22"/>
                <w:szCs w:val="22"/>
                <w:lang w:eastAsia="ru-RU"/>
              </w:rPr>
            </w:pPr>
            <w:r w:rsidRPr="00797E38">
              <w:rPr>
                <w:b/>
                <w:bCs/>
                <w:sz w:val="22"/>
                <w:szCs w:val="22"/>
                <w:lang w:eastAsia="ru-RU"/>
              </w:rPr>
              <w:t>Доп. премирование, включая вознаграждение за выслугу лет</w:t>
            </w:r>
          </w:p>
        </w:tc>
        <w:tc>
          <w:tcPr>
            <w:tcW w:w="1202" w:type="dxa"/>
            <w:tcBorders>
              <w:top w:val="nil"/>
              <w:left w:val="nil"/>
              <w:bottom w:val="single" w:sz="4" w:space="0" w:color="auto"/>
              <w:right w:val="single" w:sz="4" w:space="0" w:color="auto"/>
            </w:tcBorders>
            <w:shd w:val="clear" w:color="auto" w:fill="auto"/>
            <w:noWrap/>
            <w:vAlign w:val="center"/>
            <w:hideMark/>
          </w:tcPr>
          <w:p w14:paraId="137157E7" w14:textId="77777777" w:rsidR="00797E38" w:rsidRPr="00797E38" w:rsidRDefault="00797E38" w:rsidP="00797E38">
            <w:pPr>
              <w:jc w:val="center"/>
              <w:rPr>
                <w:b/>
                <w:bCs/>
                <w:sz w:val="22"/>
                <w:szCs w:val="22"/>
                <w:lang w:eastAsia="ru-RU"/>
              </w:rPr>
            </w:pPr>
            <w:r w:rsidRPr="00797E38">
              <w:rPr>
                <w:b/>
                <w:bCs/>
                <w:sz w:val="22"/>
                <w:szCs w:val="22"/>
                <w:lang w:eastAsia="ru-RU"/>
              </w:rPr>
              <w:t> </w:t>
            </w:r>
          </w:p>
        </w:tc>
        <w:tc>
          <w:tcPr>
            <w:tcW w:w="16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E45FE5F" w14:textId="77777777" w:rsidR="00797E38" w:rsidRPr="00797E38" w:rsidRDefault="00797E38" w:rsidP="00797E38">
            <w:pPr>
              <w:jc w:val="center"/>
              <w:rPr>
                <w:sz w:val="22"/>
                <w:szCs w:val="22"/>
                <w:lang w:eastAsia="ru-RU"/>
              </w:rPr>
            </w:pPr>
            <w:r w:rsidRPr="00797E38">
              <w:rPr>
                <w:sz w:val="22"/>
                <w:szCs w:val="22"/>
                <w:lang w:eastAsia="ru-RU"/>
              </w:rPr>
              <w:t> </w:t>
            </w:r>
          </w:p>
        </w:tc>
        <w:tc>
          <w:tcPr>
            <w:tcW w:w="1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C9153" w14:textId="77777777" w:rsidR="00797E38" w:rsidRPr="00797E38" w:rsidRDefault="00797E38" w:rsidP="00797E38">
            <w:pPr>
              <w:jc w:val="center"/>
              <w:rPr>
                <w:sz w:val="22"/>
                <w:szCs w:val="22"/>
                <w:lang w:eastAsia="ru-RU"/>
              </w:rPr>
            </w:pPr>
            <w:r w:rsidRPr="00797E38">
              <w:rPr>
                <w:sz w:val="22"/>
                <w:szCs w:val="22"/>
                <w:lang w:eastAsia="ru-RU"/>
              </w:rPr>
              <w:t> </w:t>
            </w:r>
          </w:p>
        </w:tc>
      </w:tr>
      <w:tr w:rsidR="00797E38" w:rsidRPr="00797E38" w14:paraId="0ED797BC" w14:textId="77777777" w:rsidTr="00797E38">
        <w:trPr>
          <w:trHeight w:val="288"/>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9B1FB" w14:textId="77777777" w:rsidR="00797E38" w:rsidRPr="00797E38" w:rsidRDefault="00797E38" w:rsidP="00797E38">
            <w:pPr>
              <w:jc w:val="center"/>
              <w:rPr>
                <w:sz w:val="22"/>
                <w:szCs w:val="22"/>
                <w:lang w:eastAsia="ru-RU"/>
              </w:rPr>
            </w:pPr>
            <w:r w:rsidRPr="00797E38">
              <w:rPr>
                <w:sz w:val="22"/>
                <w:szCs w:val="22"/>
                <w:lang w:eastAsia="ru-RU"/>
              </w:rPr>
              <w:t>2.9.1</w:t>
            </w:r>
          </w:p>
        </w:tc>
        <w:tc>
          <w:tcPr>
            <w:tcW w:w="3911" w:type="dxa"/>
            <w:gridSpan w:val="2"/>
            <w:tcBorders>
              <w:top w:val="single" w:sz="4" w:space="0" w:color="auto"/>
              <w:left w:val="nil"/>
              <w:bottom w:val="single" w:sz="4" w:space="0" w:color="auto"/>
              <w:right w:val="single" w:sz="4" w:space="0" w:color="auto"/>
            </w:tcBorders>
            <w:shd w:val="clear" w:color="auto" w:fill="auto"/>
            <w:vAlign w:val="bottom"/>
            <w:hideMark/>
          </w:tcPr>
          <w:p w14:paraId="23FDAC7F" w14:textId="77777777" w:rsidR="00797E38" w:rsidRPr="00797E38" w:rsidRDefault="00797E38" w:rsidP="00797E38">
            <w:pPr>
              <w:ind w:firstLineChars="200" w:firstLine="440"/>
              <w:rPr>
                <w:sz w:val="22"/>
                <w:szCs w:val="22"/>
                <w:lang w:eastAsia="ru-RU"/>
              </w:rPr>
            </w:pPr>
            <w:r w:rsidRPr="00797E38">
              <w:rPr>
                <w:sz w:val="22"/>
                <w:szCs w:val="22"/>
                <w:lang w:eastAsia="ru-RU"/>
              </w:rPr>
              <w:t>процент</w:t>
            </w:r>
          </w:p>
        </w:tc>
        <w:tc>
          <w:tcPr>
            <w:tcW w:w="1202" w:type="dxa"/>
            <w:tcBorders>
              <w:top w:val="nil"/>
              <w:left w:val="nil"/>
              <w:bottom w:val="single" w:sz="4" w:space="0" w:color="auto"/>
              <w:right w:val="single" w:sz="4" w:space="0" w:color="auto"/>
            </w:tcBorders>
            <w:shd w:val="clear" w:color="auto" w:fill="auto"/>
            <w:noWrap/>
            <w:vAlign w:val="bottom"/>
            <w:hideMark/>
          </w:tcPr>
          <w:p w14:paraId="55CF5475" w14:textId="77777777" w:rsidR="00797E38" w:rsidRPr="00797E38" w:rsidRDefault="00797E38" w:rsidP="00797E38">
            <w:pPr>
              <w:jc w:val="center"/>
              <w:rPr>
                <w:sz w:val="22"/>
                <w:szCs w:val="22"/>
                <w:lang w:eastAsia="ru-RU"/>
              </w:rPr>
            </w:pPr>
            <w:r w:rsidRPr="00797E38">
              <w:rPr>
                <w:sz w:val="22"/>
                <w:szCs w:val="22"/>
                <w:lang w:eastAsia="ru-RU"/>
              </w:rPr>
              <w:t>%</w:t>
            </w:r>
          </w:p>
        </w:tc>
        <w:tc>
          <w:tcPr>
            <w:tcW w:w="16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DE801EB" w14:textId="77777777" w:rsidR="00797E38" w:rsidRPr="00797E38" w:rsidRDefault="00797E38" w:rsidP="00797E38">
            <w:pPr>
              <w:jc w:val="center"/>
              <w:rPr>
                <w:sz w:val="22"/>
                <w:szCs w:val="22"/>
                <w:lang w:eastAsia="ru-RU"/>
              </w:rPr>
            </w:pPr>
            <w:r w:rsidRPr="00797E38">
              <w:rPr>
                <w:sz w:val="22"/>
                <w:szCs w:val="22"/>
                <w:lang w:eastAsia="ru-RU"/>
              </w:rPr>
              <w:t xml:space="preserve">                 30,00   </w:t>
            </w:r>
          </w:p>
        </w:tc>
        <w:tc>
          <w:tcPr>
            <w:tcW w:w="1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E600D" w14:textId="77777777" w:rsidR="00797E38" w:rsidRPr="00797E38" w:rsidRDefault="00797E38" w:rsidP="00797E38">
            <w:pPr>
              <w:jc w:val="center"/>
              <w:rPr>
                <w:sz w:val="22"/>
                <w:szCs w:val="22"/>
                <w:lang w:eastAsia="ru-RU"/>
              </w:rPr>
            </w:pPr>
            <w:r w:rsidRPr="00797E38">
              <w:rPr>
                <w:sz w:val="22"/>
                <w:szCs w:val="22"/>
                <w:lang w:eastAsia="ru-RU"/>
              </w:rPr>
              <w:t xml:space="preserve">              30,00   </w:t>
            </w:r>
          </w:p>
        </w:tc>
      </w:tr>
      <w:tr w:rsidR="00797E38" w:rsidRPr="00797E38" w14:paraId="1CAB8793" w14:textId="77777777" w:rsidTr="00797E38">
        <w:trPr>
          <w:trHeight w:val="288"/>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4C5EF" w14:textId="77777777" w:rsidR="00797E38" w:rsidRPr="00797E38" w:rsidRDefault="00797E38" w:rsidP="00797E38">
            <w:pPr>
              <w:jc w:val="center"/>
              <w:rPr>
                <w:sz w:val="22"/>
                <w:szCs w:val="22"/>
                <w:lang w:eastAsia="ru-RU"/>
              </w:rPr>
            </w:pPr>
            <w:r w:rsidRPr="00797E38">
              <w:rPr>
                <w:sz w:val="22"/>
                <w:szCs w:val="22"/>
                <w:lang w:eastAsia="ru-RU"/>
              </w:rPr>
              <w:t>2.9.2</w:t>
            </w:r>
          </w:p>
        </w:tc>
        <w:tc>
          <w:tcPr>
            <w:tcW w:w="3911" w:type="dxa"/>
            <w:gridSpan w:val="2"/>
            <w:tcBorders>
              <w:top w:val="single" w:sz="4" w:space="0" w:color="auto"/>
              <w:left w:val="nil"/>
              <w:bottom w:val="single" w:sz="4" w:space="0" w:color="auto"/>
              <w:right w:val="single" w:sz="4" w:space="0" w:color="auto"/>
            </w:tcBorders>
            <w:shd w:val="clear" w:color="auto" w:fill="auto"/>
            <w:vAlign w:val="bottom"/>
            <w:hideMark/>
          </w:tcPr>
          <w:p w14:paraId="068A5C56" w14:textId="77777777" w:rsidR="00797E38" w:rsidRPr="00797E38" w:rsidRDefault="00797E38" w:rsidP="00797E38">
            <w:pPr>
              <w:ind w:firstLineChars="200" w:firstLine="440"/>
              <w:rPr>
                <w:sz w:val="22"/>
                <w:szCs w:val="22"/>
                <w:lang w:eastAsia="ru-RU"/>
              </w:rPr>
            </w:pPr>
            <w:r w:rsidRPr="00797E38">
              <w:rPr>
                <w:sz w:val="22"/>
                <w:szCs w:val="22"/>
                <w:lang w:eastAsia="ru-RU"/>
              </w:rPr>
              <w:t>сумма выплат</w:t>
            </w:r>
          </w:p>
        </w:tc>
        <w:tc>
          <w:tcPr>
            <w:tcW w:w="1202" w:type="dxa"/>
            <w:tcBorders>
              <w:top w:val="nil"/>
              <w:left w:val="nil"/>
              <w:bottom w:val="single" w:sz="4" w:space="0" w:color="auto"/>
              <w:right w:val="single" w:sz="4" w:space="0" w:color="auto"/>
            </w:tcBorders>
            <w:shd w:val="clear" w:color="auto" w:fill="auto"/>
            <w:noWrap/>
            <w:vAlign w:val="bottom"/>
            <w:hideMark/>
          </w:tcPr>
          <w:p w14:paraId="0505021F" w14:textId="77777777" w:rsidR="00797E38" w:rsidRPr="00797E38" w:rsidRDefault="00797E38" w:rsidP="00797E38">
            <w:pPr>
              <w:jc w:val="center"/>
              <w:rPr>
                <w:sz w:val="22"/>
                <w:szCs w:val="22"/>
                <w:lang w:eastAsia="ru-RU"/>
              </w:rPr>
            </w:pPr>
            <w:r w:rsidRPr="00797E38">
              <w:rPr>
                <w:sz w:val="22"/>
                <w:szCs w:val="22"/>
                <w:lang w:eastAsia="ru-RU"/>
              </w:rPr>
              <w:t>руб.</w:t>
            </w:r>
          </w:p>
        </w:tc>
        <w:tc>
          <w:tcPr>
            <w:tcW w:w="16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2F1F8D" w14:textId="77777777" w:rsidR="00797E38" w:rsidRPr="00797E38" w:rsidRDefault="00797E38" w:rsidP="00797E38">
            <w:pPr>
              <w:jc w:val="center"/>
              <w:rPr>
                <w:sz w:val="22"/>
                <w:szCs w:val="22"/>
                <w:lang w:eastAsia="ru-RU"/>
              </w:rPr>
            </w:pPr>
            <w:r w:rsidRPr="00797E38">
              <w:rPr>
                <w:sz w:val="22"/>
                <w:szCs w:val="22"/>
                <w:lang w:eastAsia="ru-RU"/>
              </w:rPr>
              <w:t> </w:t>
            </w:r>
          </w:p>
        </w:tc>
        <w:tc>
          <w:tcPr>
            <w:tcW w:w="1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A3838" w14:textId="77777777" w:rsidR="00797E38" w:rsidRPr="00797E38" w:rsidRDefault="00797E38" w:rsidP="00797E38">
            <w:pPr>
              <w:jc w:val="center"/>
              <w:rPr>
                <w:sz w:val="22"/>
                <w:szCs w:val="22"/>
                <w:lang w:eastAsia="ru-RU"/>
              </w:rPr>
            </w:pPr>
            <w:r w:rsidRPr="00797E38">
              <w:rPr>
                <w:sz w:val="22"/>
                <w:szCs w:val="22"/>
                <w:lang w:eastAsia="ru-RU"/>
              </w:rPr>
              <w:t> </w:t>
            </w:r>
          </w:p>
        </w:tc>
      </w:tr>
      <w:tr w:rsidR="00797E38" w:rsidRPr="00797E38" w14:paraId="11196EE3" w14:textId="77777777" w:rsidTr="00797E38">
        <w:trPr>
          <w:trHeight w:val="288"/>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7CD3F6" w14:textId="77777777" w:rsidR="00797E38" w:rsidRPr="00797E38" w:rsidRDefault="00797E38" w:rsidP="00797E38">
            <w:pPr>
              <w:jc w:val="center"/>
              <w:rPr>
                <w:sz w:val="22"/>
                <w:szCs w:val="22"/>
                <w:lang w:eastAsia="ru-RU"/>
              </w:rPr>
            </w:pPr>
            <w:r w:rsidRPr="00797E38">
              <w:rPr>
                <w:sz w:val="22"/>
                <w:szCs w:val="22"/>
                <w:lang w:eastAsia="ru-RU"/>
              </w:rPr>
              <w:t>2.9.3</w:t>
            </w:r>
          </w:p>
        </w:tc>
        <w:tc>
          <w:tcPr>
            <w:tcW w:w="3911" w:type="dxa"/>
            <w:gridSpan w:val="2"/>
            <w:tcBorders>
              <w:top w:val="single" w:sz="4" w:space="0" w:color="auto"/>
              <w:left w:val="nil"/>
              <w:bottom w:val="single" w:sz="4" w:space="0" w:color="auto"/>
              <w:right w:val="single" w:sz="4" w:space="0" w:color="auto"/>
            </w:tcBorders>
            <w:shd w:val="clear" w:color="auto" w:fill="auto"/>
            <w:vAlign w:val="bottom"/>
            <w:hideMark/>
          </w:tcPr>
          <w:p w14:paraId="7EDC8218" w14:textId="77777777" w:rsidR="00797E38" w:rsidRPr="00797E38" w:rsidRDefault="00797E38" w:rsidP="00797E38">
            <w:pPr>
              <w:ind w:firstLineChars="200" w:firstLine="440"/>
              <w:rPr>
                <w:sz w:val="22"/>
                <w:szCs w:val="22"/>
                <w:lang w:eastAsia="ru-RU"/>
              </w:rPr>
            </w:pPr>
            <w:r w:rsidRPr="00797E38">
              <w:rPr>
                <w:sz w:val="22"/>
                <w:szCs w:val="22"/>
                <w:lang w:eastAsia="ru-RU"/>
              </w:rPr>
              <w:t>прочее</w:t>
            </w:r>
          </w:p>
        </w:tc>
        <w:tc>
          <w:tcPr>
            <w:tcW w:w="1202" w:type="dxa"/>
            <w:tcBorders>
              <w:top w:val="nil"/>
              <w:left w:val="nil"/>
              <w:bottom w:val="single" w:sz="4" w:space="0" w:color="auto"/>
              <w:right w:val="single" w:sz="4" w:space="0" w:color="auto"/>
            </w:tcBorders>
            <w:shd w:val="clear" w:color="auto" w:fill="auto"/>
            <w:noWrap/>
            <w:vAlign w:val="bottom"/>
            <w:hideMark/>
          </w:tcPr>
          <w:p w14:paraId="6C77CB20" w14:textId="77777777" w:rsidR="00797E38" w:rsidRPr="00797E38" w:rsidRDefault="00797E38" w:rsidP="00797E38">
            <w:pPr>
              <w:jc w:val="center"/>
              <w:rPr>
                <w:sz w:val="22"/>
                <w:szCs w:val="22"/>
                <w:lang w:eastAsia="ru-RU"/>
              </w:rPr>
            </w:pPr>
            <w:r w:rsidRPr="00797E38">
              <w:rPr>
                <w:sz w:val="22"/>
                <w:szCs w:val="22"/>
                <w:lang w:eastAsia="ru-RU"/>
              </w:rPr>
              <w:t>руб.</w:t>
            </w:r>
          </w:p>
        </w:tc>
        <w:tc>
          <w:tcPr>
            <w:tcW w:w="16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AB886EE" w14:textId="77777777" w:rsidR="00797E38" w:rsidRPr="00797E38" w:rsidRDefault="00797E38" w:rsidP="00797E38">
            <w:pPr>
              <w:jc w:val="center"/>
              <w:rPr>
                <w:sz w:val="22"/>
                <w:szCs w:val="22"/>
                <w:lang w:eastAsia="ru-RU"/>
              </w:rPr>
            </w:pPr>
            <w:r w:rsidRPr="00797E38">
              <w:rPr>
                <w:sz w:val="22"/>
                <w:szCs w:val="22"/>
                <w:lang w:eastAsia="ru-RU"/>
              </w:rPr>
              <w:t> </w:t>
            </w:r>
          </w:p>
        </w:tc>
        <w:tc>
          <w:tcPr>
            <w:tcW w:w="1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D3F7D" w14:textId="77777777" w:rsidR="00797E38" w:rsidRPr="00797E38" w:rsidRDefault="00797E38" w:rsidP="00797E38">
            <w:pPr>
              <w:jc w:val="center"/>
              <w:rPr>
                <w:sz w:val="22"/>
                <w:szCs w:val="22"/>
                <w:lang w:eastAsia="ru-RU"/>
              </w:rPr>
            </w:pPr>
            <w:r w:rsidRPr="00797E38">
              <w:rPr>
                <w:sz w:val="22"/>
                <w:szCs w:val="22"/>
                <w:lang w:eastAsia="ru-RU"/>
              </w:rPr>
              <w:t> </w:t>
            </w:r>
          </w:p>
        </w:tc>
      </w:tr>
      <w:tr w:rsidR="00797E38" w:rsidRPr="00797E38" w14:paraId="6921F330" w14:textId="77777777" w:rsidTr="00797E38">
        <w:trPr>
          <w:trHeight w:val="288"/>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FB117" w14:textId="77777777" w:rsidR="00797E38" w:rsidRPr="00797E38" w:rsidRDefault="00797E38" w:rsidP="00797E38">
            <w:pPr>
              <w:jc w:val="center"/>
              <w:rPr>
                <w:sz w:val="22"/>
                <w:szCs w:val="22"/>
                <w:lang w:eastAsia="ru-RU"/>
              </w:rPr>
            </w:pPr>
            <w:r w:rsidRPr="00797E38">
              <w:rPr>
                <w:sz w:val="22"/>
                <w:szCs w:val="22"/>
                <w:lang w:eastAsia="ru-RU"/>
              </w:rPr>
              <w:t>2.9.4</w:t>
            </w:r>
          </w:p>
        </w:tc>
        <w:tc>
          <w:tcPr>
            <w:tcW w:w="3911" w:type="dxa"/>
            <w:gridSpan w:val="2"/>
            <w:tcBorders>
              <w:top w:val="single" w:sz="4" w:space="0" w:color="auto"/>
              <w:left w:val="nil"/>
              <w:bottom w:val="single" w:sz="4" w:space="0" w:color="auto"/>
              <w:right w:val="single" w:sz="4" w:space="0" w:color="auto"/>
            </w:tcBorders>
            <w:shd w:val="clear" w:color="auto" w:fill="auto"/>
            <w:vAlign w:val="bottom"/>
            <w:hideMark/>
          </w:tcPr>
          <w:p w14:paraId="2FF982CB" w14:textId="77777777" w:rsidR="00797E38" w:rsidRPr="00797E38" w:rsidRDefault="00797E38" w:rsidP="00797E38">
            <w:pPr>
              <w:ind w:firstLineChars="200" w:firstLine="440"/>
              <w:rPr>
                <w:sz w:val="22"/>
                <w:szCs w:val="22"/>
                <w:lang w:eastAsia="ru-RU"/>
              </w:rPr>
            </w:pPr>
            <w:r w:rsidRPr="00797E38">
              <w:rPr>
                <w:sz w:val="22"/>
                <w:szCs w:val="22"/>
                <w:lang w:eastAsia="ru-RU"/>
              </w:rPr>
              <w:t>северные надбавки</w:t>
            </w:r>
          </w:p>
        </w:tc>
        <w:tc>
          <w:tcPr>
            <w:tcW w:w="1202" w:type="dxa"/>
            <w:tcBorders>
              <w:top w:val="nil"/>
              <w:left w:val="nil"/>
              <w:bottom w:val="single" w:sz="4" w:space="0" w:color="auto"/>
              <w:right w:val="single" w:sz="4" w:space="0" w:color="auto"/>
            </w:tcBorders>
            <w:shd w:val="clear" w:color="auto" w:fill="auto"/>
            <w:noWrap/>
            <w:vAlign w:val="bottom"/>
            <w:hideMark/>
          </w:tcPr>
          <w:p w14:paraId="121B6B82" w14:textId="77777777" w:rsidR="00797E38" w:rsidRPr="00797E38" w:rsidRDefault="00797E38" w:rsidP="00797E38">
            <w:pPr>
              <w:jc w:val="center"/>
              <w:rPr>
                <w:sz w:val="22"/>
                <w:szCs w:val="22"/>
                <w:lang w:eastAsia="ru-RU"/>
              </w:rPr>
            </w:pPr>
            <w:r w:rsidRPr="00797E38">
              <w:rPr>
                <w:sz w:val="22"/>
                <w:szCs w:val="22"/>
                <w:lang w:eastAsia="ru-RU"/>
              </w:rPr>
              <w:t>руб.</w:t>
            </w:r>
          </w:p>
        </w:tc>
        <w:tc>
          <w:tcPr>
            <w:tcW w:w="16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0F811D3" w14:textId="77777777" w:rsidR="00797E38" w:rsidRPr="00797E38" w:rsidRDefault="00797E38" w:rsidP="00797E38">
            <w:pPr>
              <w:jc w:val="center"/>
              <w:rPr>
                <w:sz w:val="22"/>
                <w:szCs w:val="22"/>
                <w:lang w:eastAsia="ru-RU"/>
              </w:rPr>
            </w:pPr>
            <w:r w:rsidRPr="00797E38">
              <w:rPr>
                <w:sz w:val="22"/>
                <w:szCs w:val="22"/>
                <w:lang w:eastAsia="ru-RU"/>
              </w:rPr>
              <w:t xml:space="preserve">        209 182,18   </w:t>
            </w:r>
          </w:p>
        </w:tc>
        <w:tc>
          <w:tcPr>
            <w:tcW w:w="1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D09CF4" w14:textId="77777777" w:rsidR="00797E38" w:rsidRPr="00797E38" w:rsidRDefault="00797E38" w:rsidP="00797E38">
            <w:pPr>
              <w:jc w:val="center"/>
              <w:rPr>
                <w:sz w:val="22"/>
                <w:szCs w:val="22"/>
                <w:lang w:eastAsia="ru-RU"/>
              </w:rPr>
            </w:pPr>
            <w:r w:rsidRPr="00797E38">
              <w:rPr>
                <w:sz w:val="22"/>
                <w:szCs w:val="22"/>
                <w:lang w:eastAsia="ru-RU"/>
              </w:rPr>
              <w:t xml:space="preserve">      226 567,89   </w:t>
            </w:r>
          </w:p>
        </w:tc>
      </w:tr>
      <w:tr w:rsidR="00797E38" w:rsidRPr="00797E38" w14:paraId="6124A182" w14:textId="77777777" w:rsidTr="00797E38">
        <w:trPr>
          <w:trHeight w:val="288"/>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B5B44" w14:textId="77777777" w:rsidR="00797E38" w:rsidRPr="00797E38" w:rsidRDefault="00797E38" w:rsidP="00797E38">
            <w:pPr>
              <w:jc w:val="center"/>
              <w:rPr>
                <w:b/>
                <w:bCs/>
                <w:sz w:val="22"/>
                <w:szCs w:val="22"/>
                <w:lang w:eastAsia="ru-RU"/>
              </w:rPr>
            </w:pPr>
            <w:r w:rsidRPr="00797E38">
              <w:rPr>
                <w:b/>
                <w:bCs/>
                <w:sz w:val="22"/>
                <w:szCs w:val="22"/>
                <w:lang w:eastAsia="ru-RU"/>
              </w:rPr>
              <w:t>2.10</w:t>
            </w:r>
          </w:p>
        </w:tc>
        <w:tc>
          <w:tcPr>
            <w:tcW w:w="3911" w:type="dxa"/>
            <w:gridSpan w:val="2"/>
            <w:tcBorders>
              <w:top w:val="single" w:sz="4" w:space="0" w:color="auto"/>
              <w:left w:val="nil"/>
              <w:bottom w:val="single" w:sz="4" w:space="0" w:color="auto"/>
              <w:right w:val="single" w:sz="4" w:space="0" w:color="auto"/>
            </w:tcBorders>
            <w:shd w:val="clear" w:color="auto" w:fill="auto"/>
            <w:vAlign w:val="bottom"/>
            <w:hideMark/>
          </w:tcPr>
          <w:p w14:paraId="55692FF2" w14:textId="77777777" w:rsidR="00797E38" w:rsidRPr="00797E38" w:rsidRDefault="00797E38" w:rsidP="00797E38">
            <w:pPr>
              <w:ind w:firstLineChars="100" w:firstLine="221"/>
              <w:rPr>
                <w:b/>
                <w:bCs/>
                <w:sz w:val="22"/>
                <w:szCs w:val="22"/>
                <w:lang w:eastAsia="ru-RU"/>
              </w:rPr>
            </w:pPr>
            <w:r w:rsidRPr="00797E38">
              <w:rPr>
                <w:b/>
                <w:bCs/>
                <w:sz w:val="22"/>
                <w:szCs w:val="22"/>
                <w:lang w:eastAsia="ru-RU"/>
              </w:rPr>
              <w:t>ИТОГО среднемесячная оплата труда на 1 работника</w:t>
            </w:r>
          </w:p>
        </w:tc>
        <w:tc>
          <w:tcPr>
            <w:tcW w:w="1202" w:type="dxa"/>
            <w:tcBorders>
              <w:top w:val="nil"/>
              <w:left w:val="nil"/>
              <w:bottom w:val="single" w:sz="4" w:space="0" w:color="auto"/>
              <w:right w:val="single" w:sz="4" w:space="0" w:color="auto"/>
            </w:tcBorders>
            <w:shd w:val="clear" w:color="auto" w:fill="auto"/>
            <w:noWrap/>
            <w:vAlign w:val="center"/>
            <w:hideMark/>
          </w:tcPr>
          <w:p w14:paraId="3F613480" w14:textId="77777777" w:rsidR="00797E38" w:rsidRPr="00797E38" w:rsidRDefault="00797E38" w:rsidP="00797E38">
            <w:pPr>
              <w:jc w:val="center"/>
              <w:rPr>
                <w:sz w:val="22"/>
                <w:szCs w:val="22"/>
                <w:lang w:eastAsia="ru-RU"/>
              </w:rPr>
            </w:pPr>
            <w:r w:rsidRPr="00797E38">
              <w:rPr>
                <w:sz w:val="22"/>
                <w:szCs w:val="22"/>
                <w:lang w:eastAsia="ru-RU"/>
              </w:rPr>
              <w:t>руб.</w:t>
            </w:r>
          </w:p>
        </w:tc>
        <w:tc>
          <w:tcPr>
            <w:tcW w:w="16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F27E752" w14:textId="77777777" w:rsidR="00797E38" w:rsidRPr="00797E38" w:rsidRDefault="00797E38" w:rsidP="00797E38">
            <w:pPr>
              <w:jc w:val="center"/>
              <w:rPr>
                <w:sz w:val="22"/>
                <w:szCs w:val="22"/>
                <w:lang w:eastAsia="ru-RU"/>
              </w:rPr>
            </w:pPr>
            <w:r w:rsidRPr="00797E38">
              <w:rPr>
                <w:sz w:val="22"/>
                <w:szCs w:val="22"/>
                <w:lang w:eastAsia="ru-RU"/>
              </w:rPr>
              <w:t xml:space="preserve">               29 975   </w:t>
            </w:r>
          </w:p>
        </w:tc>
        <w:tc>
          <w:tcPr>
            <w:tcW w:w="1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1FFF2" w14:textId="77777777" w:rsidR="00797E38" w:rsidRPr="00797E38" w:rsidRDefault="00797E38" w:rsidP="00797E38">
            <w:pPr>
              <w:jc w:val="center"/>
              <w:rPr>
                <w:sz w:val="22"/>
                <w:szCs w:val="22"/>
                <w:lang w:eastAsia="ru-RU"/>
              </w:rPr>
            </w:pPr>
            <w:r w:rsidRPr="00797E38">
              <w:rPr>
                <w:sz w:val="22"/>
                <w:szCs w:val="22"/>
                <w:lang w:eastAsia="ru-RU"/>
              </w:rPr>
              <w:t xml:space="preserve">            22 077   </w:t>
            </w:r>
          </w:p>
        </w:tc>
      </w:tr>
      <w:tr w:rsidR="00797E38" w:rsidRPr="00797E38" w14:paraId="78846A7F" w14:textId="77777777" w:rsidTr="00797E38">
        <w:trPr>
          <w:trHeight w:val="288"/>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4D3B7" w14:textId="77777777" w:rsidR="00797E38" w:rsidRPr="00797E38" w:rsidRDefault="00797E38" w:rsidP="00797E38">
            <w:pPr>
              <w:jc w:val="center"/>
              <w:rPr>
                <w:b/>
                <w:bCs/>
                <w:sz w:val="22"/>
                <w:szCs w:val="22"/>
                <w:lang w:eastAsia="ru-RU"/>
              </w:rPr>
            </w:pPr>
            <w:r w:rsidRPr="00797E38">
              <w:rPr>
                <w:b/>
                <w:bCs/>
                <w:sz w:val="22"/>
                <w:szCs w:val="22"/>
                <w:lang w:eastAsia="ru-RU"/>
              </w:rPr>
              <w:t>2.11</w:t>
            </w:r>
          </w:p>
        </w:tc>
        <w:tc>
          <w:tcPr>
            <w:tcW w:w="3911" w:type="dxa"/>
            <w:gridSpan w:val="2"/>
            <w:tcBorders>
              <w:top w:val="single" w:sz="4" w:space="0" w:color="auto"/>
              <w:left w:val="nil"/>
              <w:bottom w:val="single" w:sz="4" w:space="0" w:color="auto"/>
              <w:right w:val="single" w:sz="4" w:space="0" w:color="auto"/>
            </w:tcBorders>
            <w:shd w:val="clear" w:color="auto" w:fill="auto"/>
            <w:vAlign w:val="bottom"/>
            <w:hideMark/>
          </w:tcPr>
          <w:p w14:paraId="324AE501" w14:textId="77777777" w:rsidR="00797E38" w:rsidRPr="00797E38" w:rsidRDefault="00797E38" w:rsidP="00797E38">
            <w:pPr>
              <w:ind w:firstLineChars="100" w:firstLine="221"/>
              <w:rPr>
                <w:b/>
                <w:bCs/>
                <w:sz w:val="22"/>
                <w:szCs w:val="22"/>
                <w:lang w:eastAsia="ru-RU"/>
              </w:rPr>
            </w:pPr>
            <w:r w:rsidRPr="00797E38">
              <w:rPr>
                <w:b/>
                <w:bCs/>
                <w:sz w:val="22"/>
                <w:szCs w:val="22"/>
                <w:lang w:eastAsia="ru-RU"/>
              </w:rPr>
              <w:t>Фонд оплаты труда</w:t>
            </w:r>
          </w:p>
        </w:tc>
        <w:tc>
          <w:tcPr>
            <w:tcW w:w="1202" w:type="dxa"/>
            <w:tcBorders>
              <w:top w:val="nil"/>
              <w:left w:val="nil"/>
              <w:bottom w:val="single" w:sz="4" w:space="0" w:color="auto"/>
              <w:right w:val="single" w:sz="4" w:space="0" w:color="auto"/>
            </w:tcBorders>
            <w:shd w:val="clear" w:color="auto" w:fill="auto"/>
            <w:noWrap/>
            <w:vAlign w:val="bottom"/>
            <w:hideMark/>
          </w:tcPr>
          <w:p w14:paraId="7E4022D0" w14:textId="77777777" w:rsidR="00797E38" w:rsidRPr="00797E38" w:rsidRDefault="00797E38" w:rsidP="00797E38">
            <w:pPr>
              <w:jc w:val="center"/>
              <w:rPr>
                <w:sz w:val="22"/>
                <w:szCs w:val="22"/>
                <w:lang w:eastAsia="ru-RU"/>
              </w:rPr>
            </w:pPr>
            <w:r w:rsidRPr="00797E38">
              <w:rPr>
                <w:sz w:val="22"/>
                <w:szCs w:val="22"/>
                <w:lang w:eastAsia="ru-RU"/>
              </w:rPr>
              <w:t>тыс. руб.</w:t>
            </w:r>
          </w:p>
        </w:tc>
        <w:tc>
          <w:tcPr>
            <w:tcW w:w="16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D848264" w14:textId="77777777" w:rsidR="00797E38" w:rsidRPr="00797E38" w:rsidRDefault="00797E38" w:rsidP="00797E38">
            <w:pPr>
              <w:jc w:val="center"/>
              <w:rPr>
                <w:sz w:val="22"/>
                <w:szCs w:val="22"/>
                <w:lang w:eastAsia="ru-RU"/>
              </w:rPr>
            </w:pPr>
            <w:r w:rsidRPr="00797E38">
              <w:rPr>
                <w:sz w:val="22"/>
                <w:szCs w:val="22"/>
                <w:lang w:eastAsia="ru-RU"/>
              </w:rPr>
              <w:t xml:space="preserve">        906 456,10   </w:t>
            </w:r>
          </w:p>
        </w:tc>
        <w:tc>
          <w:tcPr>
            <w:tcW w:w="1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B27D8" w14:textId="77777777" w:rsidR="00797E38" w:rsidRPr="00797E38" w:rsidRDefault="00797E38" w:rsidP="00797E38">
            <w:pPr>
              <w:jc w:val="center"/>
              <w:rPr>
                <w:sz w:val="22"/>
                <w:szCs w:val="22"/>
                <w:lang w:eastAsia="ru-RU"/>
              </w:rPr>
            </w:pPr>
            <w:r w:rsidRPr="00797E38">
              <w:rPr>
                <w:sz w:val="22"/>
                <w:szCs w:val="22"/>
                <w:lang w:eastAsia="ru-RU"/>
              </w:rPr>
              <w:t xml:space="preserve">      988 026,63   </w:t>
            </w:r>
          </w:p>
        </w:tc>
      </w:tr>
      <w:tr w:rsidR="00797E38" w:rsidRPr="00797E38" w14:paraId="4285A887" w14:textId="77777777" w:rsidTr="00797E38">
        <w:trPr>
          <w:trHeight w:val="288"/>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692F6" w14:textId="77777777" w:rsidR="00797E38" w:rsidRPr="00797E38" w:rsidRDefault="00797E38" w:rsidP="00797E38">
            <w:pPr>
              <w:jc w:val="center"/>
              <w:rPr>
                <w:b/>
                <w:bCs/>
                <w:sz w:val="22"/>
                <w:szCs w:val="22"/>
                <w:lang w:eastAsia="ru-RU"/>
              </w:rPr>
            </w:pPr>
            <w:r w:rsidRPr="00797E38">
              <w:rPr>
                <w:b/>
                <w:bCs/>
                <w:sz w:val="22"/>
                <w:szCs w:val="22"/>
                <w:lang w:eastAsia="ru-RU"/>
              </w:rPr>
              <w:t>3</w:t>
            </w:r>
          </w:p>
        </w:tc>
        <w:tc>
          <w:tcPr>
            <w:tcW w:w="3911" w:type="dxa"/>
            <w:gridSpan w:val="2"/>
            <w:tcBorders>
              <w:top w:val="single" w:sz="4" w:space="0" w:color="auto"/>
              <w:left w:val="nil"/>
              <w:bottom w:val="single" w:sz="4" w:space="0" w:color="auto"/>
              <w:right w:val="single" w:sz="4" w:space="0" w:color="auto"/>
            </w:tcBorders>
            <w:shd w:val="clear" w:color="auto" w:fill="auto"/>
            <w:vAlign w:val="bottom"/>
            <w:hideMark/>
          </w:tcPr>
          <w:p w14:paraId="30708E8E" w14:textId="77777777" w:rsidR="00797E38" w:rsidRPr="00797E38" w:rsidRDefault="00797E38" w:rsidP="00797E38">
            <w:pPr>
              <w:jc w:val="both"/>
              <w:rPr>
                <w:b/>
                <w:bCs/>
                <w:sz w:val="22"/>
                <w:szCs w:val="22"/>
                <w:lang w:eastAsia="ru-RU"/>
              </w:rPr>
            </w:pPr>
            <w:r w:rsidRPr="00797E38">
              <w:rPr>
                <w:b/>
                <w:bCs/>
                <w:sz w:val="22"/>
                <w:szCs w:val="22"/>
                <w:lang w:eastAsia="ru-RU"/>
              </w:rPr>
              <w:t>Расчет средств на оплату труда (прибыль)</w:t>
            </w:r>
          </w:p>
        </w:tc>
        <w:tc>
          <w:tcPr>
            <w:tcW w:w="1202" w:type="dxa"/>
            <w:tcBorders>
              <w:top w:val="nil"/>
              <w:left w:val="nil"/>
              <w:bottom w:val="single" w:sz="4" w:space="0" w:color="auto"/>
              <w:right w:val="single" w:sz="4" w:space="0" w:color="auto"/>
            </w:tcBorders>
            <w:shd w:val="clear" w:color="auto" w:fill="auto"/>
            <w:noWrap/>
            <w:vAlign w:val="center"/>
            <w:hideMark/>
          </w:tcPr>
          <w:p w14:paraId="6919B759" w14:textId="77777777" w:rsidR="00797E38" w:rsidRPr="00797E38" w:rsidRDefault="00797E38" w:rsidP="00797E38">
            <w:pPr>
              <w:jc w:val="center"/>
              <w:rPr>
                <w:sz w:val="22"/>
                <w:szCs w:val="22"/>
                <w:lang w:eastAsia="ru-RU"/>
              </w:rPr>
            </w:pPr>
            <w:r w:rsidRPr="00797E38">
              <w:rPr>
                <w:sz w:val="22"/>
                <w:szCs w:val="22"/>
                <w:lang w:eastAsia="ru-RU"/>
              </w:rPr>
              <w:t>тыс. руб.</w:t>
            </w:r>
          </w:p>
        </w:tc>
        <w:tc>
          <w:tcPr>
            <w:tcW w:w="16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A9BC267" w14:textId="77777777" w:rsidR="00797E38" w:rsidRPr="00797E38" w:rsidRDefault="00797E38" w:rsidP="00797E38">
            <w:pPr>
              <w:jc w:val="center"/>
              <w:rPr>
                <w:sz w:val="22"/>
                <w:szCs w:val="22"/>
                <w:lang w:eastAsia="ru-RU"/>
              </w:rPr>
            </w:pPr>
            <w:r w:rsidRPr="00797E38">
              <w:rPr>
                <w:sz w:val="22"/>
                <w:szCs w:val="22"/>
                <w:lang w:eastAsia="ru-RU"/>
              </w:rPr>
              <w:t> </w:t>
            </w:r>
          </w:p>
        </w:tc>
        <w:tc>
          <w:tcPr>
            <w:tcW w:w="1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DA090" w14:textId="77777777" w:rsidR="00797E38" w:rsidRPr="00797E38" w:rsidRDefault="00797E38" w:rsidP="00797E38">
            <w:pPr>
              <w:jc w:val="center"/>
              <w:rPr>
                <w:sz w:val="22"/>
                <w:szCs w:val="22"/>
                <w:lang w:eastAsia="ru-RU"/>
              </w:rPr>
            </w:pPr>
            <w:r w:rsidRPr="00797E38">
              <w:rPr>
                <w:sz w:val="22"/>
                <w:szCs w:val="22"/>
                <w:lang w:eastAsia="ru-RU"/>
              </w:rPr>
              <w:t> </w:t>
            </w:r>
          </w:p>
        </w:tc>
      </w:tr>
      <w:tr w:rsidR="00797E38" w:rsidRPr="00797E38" w14:paraId="5928DBE3" w14:textId="77777777" w:rsidTr="00797E38">
        <w:trPr>
          <w:trHeight w:val="288"/>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F1252" w14:textId="77777777" w:rsidR="00797E38" w:rsidRPr="00797E38" w:rsidRDefault="00797E38" w:rsidP="00797E38">
            <w:pPr>
              <w:jc w:val="center"/>
              <w:rPr>
                <w:sz w:val="22"/>
                <w:szCs w:val="22"/>
                <w:lang w:eastAsia="ru-RU"/>
              </w:rPr>
            </w:pPr>
            <w:r w:rsidRPr="00797E38">
              <w:rPr>
                <w:sz w:val="22"/>
                <w:szCs w:val="22"/>
                <w:lang w:eastAsia="ru-RU"/>
              </w:rPr>
              <w:t>3.1</w:t>
            </w:r>
          </w:p>
        </w:tc>
        <w:tc>
          <w:tcPr>
            <w:tcW w:w="3911" w:type="dxa"/>
            <w:gridSpan w:val="2"/>
            <w:tcBorders>
              <w:top w:val="single" w:sz="4" w:space="0" w:color="auto"/>
              <w:left w:val="nil"/>
              <w:bottom w:val="single" w:sz="4" w:space="0" w:color="auto"/>
              <w:right w:val="single" w:sz="4" w:space="0" w:color="auto"/>
            </w:tcBorders>
            <w:shd w:val="clear" w:color="auto" w:fill="auto"/>
            <w:vAlign w:val="bottom"/>
            <w:hideMark/>
          </w:tcPr>
          <w:p w14:paraId="1D8E8E03" w14:textId="77777777" w:rsidR="00797E38" w:rsidRPr="00797E38" w:rsidRDefault="00797E38" w:rsidP="00797E38">
            <w:pPr>
              <w:ind w:firstLineChars="100" w:firstLine="220"/>
              <w:rPr>
                <w:sz w:val="22"/>
                <w:szCs w:val="22"/>
                <w:lang w:eastAsia="ru-RU"/>
              </w:rPr>
            </w:pPr>
            <w:r w:rsidRPr="00797E38">
              <w:rPr>
                <w:sz w:val="22"/>
                <w:szCs w:val="22"/>
                <w:lang w:eastAsia="ru-RU"/>
              </w:rPr>
              <w:t>Льготный проезд к месту отдыха</w:t>
            </w:r>
          </w:p>
        </w:tc>
        <w:tc>
          <w:tcPr>
            <w:tcW w:w="1202" w:type="dxa"/>
            <w:tcBorders>
              <w:top w:val="nil"/>
              <w:left w:val="nil"/>
              <w:bottom w:val="single" w:sz="4" w:space="0" w:color="auto"/>
              <w:right w:val="single" w:sz="4" w:space="0" w:color="auto"/>
            </w:tcBorders>
            <w:shd w:val="clear" w:color="auto" w:fill="auto"/>
            <w:noWrap/>
            <w:vAlign w:val="center"/>
            <w:hideMark/>
          </w:tcPr>
          <w:p w14:paraId="00EAC1BD" w14:textId="77777777" w:rsidR="00797E38" w:rsidRPr="00797E38" w:rsidRDefault="00797E38" w:rsidP="00797E38">
            <w:pPr>
              <w:jc w:val="center"/>
              <w:rPr>
                <w:sz w:val="22"/>
                <w:szCs w:val="22"/>
                <w:lang w:eastAsia="ru-RU"/>
              </w:rPr>
            </w:pPr>
            <w:r w:rsidRPr="00797E38">
              <w:rPr>
                <w:sz w:val="22"/>
                <w:szCs w:val="22"/>
                <w:lang w:eastAsia="ru-RU"/>
              </w:rPr>
              <w:t>тыс. руб.</w:t>
            </w:r>
          </w:p>
        </w:tc>
        <w:tc>
          <w:tcPr>
            <w:tcW w:w="16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9172F6D" w14:textId="77777777" w:rsidR="00797E38" w:rsidRPr="00797E38" w:rsidRDefault="00797E38" w:rsidP="00797E38">
            <w:pPr>
              <w:jc w:val="center"/>
              <w:rPr>
                <w:sz w:val="22"/>
                <w:szCs w:val="22"/>
                <w:lang w:eastAsia="ru-RU"/>
              </w:rPr>
            </w:pPr>
            <w:r w:rsidRPr="00797E38">
              <w:rPr>
                <w:sz w:val="22"/>
                <w:szCs w:val="22"/>
                <w:lang w:eastAsia="ru-RU"/>
              </w:rPr>
              <w:t> </w:t>
            </w:r>
          </w:p>
        </w:tc>
        <w:tc>
          <w:tcPr>
            <w:tcW w:w="1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3322E" w14:textId="77777777" w:rsidR="00797E38" w:rsidRPr="00797E38" w:rsidRDefault="00797E38" w:rsidP="00797E38">
            <w:pPr>
              <w:jc w:val="center"/>
              <w:rPr>
                <w:sz w:val="22"/>
                <w:szCs w:val="22"/>
                <w:lang w:eastAsia="ru-RU"/>
              </w:rPr>
            </w:pPr>
            <w:r w:rsidRPr="00797E38">
              <w:rPr>
                <w:sz w:val="22"/>
                <w:szCs w:val="22"/>
                <w:lang w:eastAsia="ru-RU"/>
              </w:rPr>
              <w:t> </w:t>
            </w:r>
          </w:p>
        </w:tc>
      </w:tr>
      <w:tr w:rsidR="00797E38" w:rsidRPr="00797E38" w14:paraId="0C7A5B16" w14:textId="77777777" w:rsidTr="00797E38">
        <w:trPr>
          <w:trHeight w:val="288"/>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870C1" w14:textId="77777777" w:rsidR="00797E38" w:rsidRPr="00797E38" w:rsidRDefault="00797E38" w:rsidP="00797E38">
            <w:pPr>
              <w:jc w:val="center"/>
              <w:rPr>
                <w:sz w:val="22"/>
                <w:szCs w:val="22"/>
                <w:lang w:eastAsia="ru-RU"/>
              </w:rPr>
            </w:pPr>
            <w:r w:rsidRPr="00797E38">
              <w:rPr>
                <w:sz w:val="22"/>
                <w:szCs w:val="22"/>
                <w:lang w:eastAsia="ru-RU"/>
              </w:rPr>
              <w:t>3.2</w:t>
            </w:r>
          </w:p>
        </w:tc>
        <w:tc>
          <w:tcPr>
            <w:tcW w:w="3911" w:type="dxa"/>
            <w:gridSpan w:val="2"/>
            <w:tcBorders>
              <w:top w:val="single" w:sz="4" w:space="0" w:color="auto"/>
              <w:left w:val="nil"/>
              <w:bottom w:val="single" w:sz="4" w:space="0" w:color="auto"/>
              <w:right w:val="single" w:sz="4" w:space="0" w:color="auto"/>
            </w:tcBorders>
            <w:shd w:val="clear" w:color="auto" w:fill="auto"/>
            <w:vAlign w:val="bottom"/>
            <w:hideMark/>
          </w:tcPr>
          <w:p w14:paraId="005A5510" w14:textId="77777777" w:rsidR="00797E38" w:rsidRPr="00797E38" w:rsidRDefault="00797E38" w:rsidP="00797E38">
            <w:pPr>
              <w:ind w:firstLineChars="100" w:firstLine="220"/>
              <w:rPr>
                <w:sz w:val="22"/>
                <w:szCs w:val="22"/>
                <w:lang w:eastAsia="ru-RU"/>
              </w:rPr>
            </w:pPr>
            <w:r w:rsidRPr="00797E38">
              <w:rPr>
                <w:sz w:val="22"/>
                <w:szCs w:val="22"/>
                <w:lang w:eastAsia="ru-RU"/>
              </w:rPr>
              <w:t>По постановлению Правительства Российской Федерации от 03.11.1994</w:t>
            </w:r>
            <w:r w:rsidRPr="00797E38">
              <w:rPr>
                <w:sz w:val="22"/>
                <w:szCs w:val="22"/>
                <w:lang w:eastAsia="ru-RU"/>
              </w:rPr>
              <w:br/>
              <w:t>№ 1206 *</w:t>
            </w:r>
          </w:p>
        </w:tc>
        <w:tc>
          <w:tcPr>
            <w:tcW w:w="1202" w:type="dxa"/>
            <w:tcBorders>
              <w:top w:val="nil"/>
              <w:left w:val="nil"/>
              <w:bottom w:val="single" w:sz="4" w:space="0" w:color="auto"/>
              <w:right w:val="single" w:sz="4" w:space="0" w:color="auto"/>
            </w:tcBorders>
            <w:shd w:val="clear" w:color="auto" w:fill="auto"/>
            <w:noWrap/>
            <w:vAlign w:val="center"/>
            <w:hideMark/>
          </w:tcPr>
          <w:p w14:paraId="247DFC17" w14:textId="77777777" w:rsidR="00797E38" w:rsidRPr="00797E38" w:rsidRDefault="00797E38" w:rsidP="00797E38">
            <w:pPr>
              <w:jc w:val="center"/>
              <w:rPr>
                <w:sz w:val="22"/>
                <w:szCs w:val="22"/>
                <w:lang w:eastAsia="ru-RU"/>
              </w:rPr>
            </w:pPr>
            <w:r w:rsidRPr="00797E38">
              <w:rPr>
                <w:sz w:val="22"/>
                <w:szCs w:val="22"/>
                <w:lang w:eastAsia="ru-RU"/>
              </w:rPr>
              <w:t>тыс. руб.</w:t>
            </w:r>
          </w:p>
        </w:tc>
        <w:tc>
          <w:tcPr>
            <w:tcW w:w="16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03CB775" w14:textId="77777777" w:rsidR="00797E38" w:rsidRPr="00797E38" w:rsidRDefault="00797E38" w:rsidP="00797E38">
            <w:pPr>
              <w:jc w:val="center"/>
              <w:rPr>
                <w:sz w:val="22"/>
                <w:szCs w:val="22"/>
                <w:lang w:eastAsia="ru-RU"/>
              </w:rPr>
            </w:pPr>
            <w:r w:rsidRPr="00797E38">
              <w:rPr>
                <w:sz w:val="22"/>
                <w:szCs w:val="22"/>
                <w:lang w:eastAsia="ru-RU"/>
              </w:rPr>
              <w:t> </w:t>
            </w:r>
          </w:p>
        </w:tc>
        <w:tc>
          <w:tcPr>
            <w:tcW w:w="1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56AEBE" w14:textId="77777777" w:rsidR="00797E38" w:rsidRPr="00797E38" w:rsidRDefault="00797E38" w:rsidP="00797E38">
            <w:pPr>
              <w:jc w:val="center"/>
              <w:rPr>
                <w:sz w:val="22"/>
                <w:szCs w:val="22"/>
                <w:lang w:eastAsia="ru-RU"/>
              </w:rPr>
            </w:pPr>
            <w:r w:rsidRPr="00797E38">
              <w:rPr>
                <w:sz w:val="22"/>
                <w:szCs w:val="22"/>
                <w:lang w:eastAsia="ru-RU"/>
              </w:rPr>
              <w:t> </w:t>
            </w:r>
          </w:p>
        </w:tc>
      </w:tr>
      <w:tr w:rsidR="00797E38" w:rsidRPr="00797E38" w14:paraId="67485774" w14:textId="77777777" w:rsidTr="00797E38">
        <w:trPr>
          <w:trHeight w:val="288"/>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506FA" w14:textId="77777777" w:rsidR="00797E38" w:rsidRPr="00797E38" w:rsidRDefault="00797E38" w:rsidP="00797E38">
            <w:pPr>
              <w:jc w:val="center"/>
              <w:rPr>
                <w:sz w:val="22"/>
                <w:szCs w:val="22"/>
                <w:lang w:eastAsia="ru-RU"/>
              </w:rPr>
            </w:pPr>
            <w:r w:rsidRPr="00797E38">
              <w:rPr>
                <w:sz w:val="22"/>
                <w:szCs w:val="22"/>
                <w:lang w:eastAsia="ru-RU"/>
              </w:rPr>
              <w:t>3.3</w:t>
            </w:r>
          </w:p>
        </w:tc>
        <w:tc>
          <w:tcPr>
            <w:tcW w:w="3911" w:type="dxa"/>
            <w:gridSpan w:val="2"/>
            <w:tcBorders>
              <w:top w:val="single" w:sz="4" w:space="0" w:color="auto"/>
              <w:left w:val="nil"/>
              <w:bottom w:val="single" w:sz="4" w:space="0" w:color="auto"/>
              <w:right w:val="single" w:sz="4" w:space="0" w:color="auto"/>
            </w:tcBorders>
            <w:shd w:val="clear" w:color="auto" w:fill="auto"/>
            <w:vAlign w:val="bottom"/>
            <w:hideMark/>
          </w:tcPr>
          <w:p w14:paraId="54E97032" w14:textId="77777777" w:rsidR="00797E38" w:rsidRPr="00797E38" w:rsidRDefault="00797E38" w:rsidP="00797E38">
            <w:pPr>
              <w:ind w:firstLineChars="100" w:firstLine="220"/>
              <w:rPr>
                <w:sz w:val="22"/>
                <w:szCs w:val="22"/>
                <w:lang w:eastAsia="ru-RU"/>
              </w:rPr>
            </w:pPr>
            <w:r w:rsidRPr="00797E38">
              <w:rPr>
                <w:sz w:val="22"/>
                <w:szCs w:val="22"/>
                <w:lang w:eastAsia="ru-RU"/>
              </w:rPr>
              <w:t>Компенсационные и социальные выплаты</w:t>
            </w:r>
          </w:p>
        </w:tc>
        <w:tc>
          <w:tcPr>
            <w:tcW w:w="1202" w:type="dxa"/>
            <w:tcBorders>
              <w:top w:val="nil"/>
              <w:left w:val="nil"/>
              <w:bottom w:val="single" w:sz="4" w:space="0" w:color="auto"/>
              <w:right w:val="single" w:sz="4" w:space="0" w:color="auto"/>
            </w:tcBorders>
            <w:shd w:val="clear" w:color="auto" w:fill="auto"/>
            <w:noWrap/>
            <w:vAlign w:val="center"/>
            <w:hideMark/>
          </w:tcPr>
          <w:p w14:paraId="1A822407" w14:textId="77777777" w:rsidR="00797E38" w:rsidRPr="00797E38" w:rsidRDefault="00797E38" w:rsidP="00797E38">
            <w:pPr>
              <w:jc w:val="center"/>
              <w:rPr>
                <w:sz w:val="22"/>
                <w:szCs w:val="22"/>
                <w:lang w:eastAsia="ru-RU"/>
              </w:rPr>
            </w:pPr>
            <w:r w:rsidRPr="00797E38">
              <w:rPr>
                <w:sz w:val="22"/>
                <w:szCs w:val="22"/>
                <w:lang w:eastAsia="ru-RU"/>
              </w:rPr>
              <w:t>тыс. руб.</w:t>
            </w:r>
          </w:p>
        </w:tc>
        <w:tc>
          <w:tcPr>
            <w:tcW w:w="16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DACEFAC" w14:textId="77777777" w:rsidR="00797E38" w:rsidRPr="00797E38" w:rsidRDefault="00797E38" w:rsidP="00797E38">
            <w:pPr>
              <w:jc w:val="center"/>
              <w:rPr>
                <w:sz w:val="22"/>
                <w:szCs w:val="22"/>
                <w:lang w:eastAsia="ru-RU"/>
              </w:rPr>
            </w:pPr>
            <w:r w:rsidRPr="00797E38">
              <w:rPr>
                <w:sz w:val="22"/>
                <w:szCs w:val="22"/>
                <w:lang w:eastAsia="ru-RU"/>
              </w:rPr>
              <w:t> </w:t>
            </w:r>
          </w:p>
        </w:tc>
        <w:tc>
          <w:tcPr>
            <w:tcW w:w="1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345C4" w14:textId="77777777" w:rsidR="00797E38" w:rsidRPr="00797E38" w:rsidRDefault="00797E38" w:rsidP="00797E38">
            <w:pPr>
              <w:jc w:val="center"/>
              <w:rPr>
                <w:sz w:val="22"/>
                <w:szCs w:val="22"/>
                <w:lang w:eastAsia="ru-RU"/>
              </w:rPr>
            </w:pPr>
            <w:r w:rsidRPr="00797E38">
              <w:rPr>
                <w:sz w:val="22"/>
                <w:szCs w:val="22"/>
                <w:lang w:eastAsia="ru-RU"/>
              </w:rPr>
              <w:t> </w:t>
            </w:r>
          </w:p>
        </w:tc>
      </w:tr>
      <w:tr w:rsidR="00797E38" w:rsidRPr="00797E38" w14:paraId="49448F0B" w14:textId="77777777" w:rsidTr="00797E38">
        <w:trPr>
          <w:trHeight w:val="288"/>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FE284" w14:textId="77777777" w:rsidR="00797E38" w:rsidRPr="00797E38" w:rsidRDefault="00797E38" w:rsidP="00797E38">
            <w:pPr>
              <w:jc w:val="center"/>
              <w:rPr>
                <w:b/>
                <w:bCs/>
                <w:sz w:val="22"/>
                <w:szCs w:val="22"/>
                <w:lang w:eastAsia="ru-RU"/>
              </w:rPr>
            </w:pPr>
            <w:r w:rsidRPr="00797E38">
              <w:rPr>
                <w:b/>
                <w:bCs/>
                <w:sz w:val="22"/>
                <w:szCs w:val="22"/>
                <w:lang w:eastAsia="ru-RU"/>
              </w:rPr>
              <w:t>3.5</w:t>
            </w:r>
          </w:p>
        </w:tc>
        <w:tc>
          <w:tcPr>
            <w:tcW w:w="3911" w:type="dxa"/>
            <w:gridSpan w:val="2"/>
            <w:tcBorders>
              <w:top w:val="single" w:sz="4" w:space="0" w:color="auto"/>
              <w:left w:val="nil"/>
              <w:bottom w:val="single" w:sz="4" w:space="0" w:color="auto"/>
              <w:right w:val="single" w:sz="4" w:space="0" w:color="auto"/>
            </w:tcBorders>
            <w:shd w:val="clear" w:color="auto" w:fill="auto"/>
            <w:vAlign w:val="bottom"/>
            <w:hideMark/>
          </w:tcPr>
          <w:p w14:paraId="5CB1D8F0" w14:textId="77777777" w:rsidR="00797E38" w:rsidRPr="00797E38" w:rsidRDefault="00797E38" w:rsidP="00797E38">
            <w:pPr>
              <w:ind w:firstLineChars="100" w:firstLine="221"/>
              <w:rPr>
                <w:b/>
                <w:bCs/>
                <w:sz w:val="22"/>
                <w:szCs w:val="22"/>
                <w:lang w:eastAsia="ru-RU"/>
              </w:rPr>
            </w:pPr>
            <w:r w:rsidRPr="00797E38">
              <w:rPr>
                <w:b/>
                <w:bCs/>
                <w:sz w:val="22"/>
                <w:szCs w:val="22"/>
                <w:lang w:eastAsia="ru-RU"/>
              </w:rPr>
              <w:t>ИТОГО средств на оплату труда административного персонала</w:t>
            </w:r>
          </w:p>
        </w:tc>
        <w:tc>
          <w:tcPr>
            <w:tcW w:w="1202" w:type="dxa"/>
            <w:tcBorders>
              <w:top w:val="nil"/>
              <w:left w:val="nil"/>
              <w:bottom w:val="single" w:sz="4" w:space="0" w:color="auto"/>
              <w:right w:val="single" w:sz="4" w:space="0" w:color="auto"/>
            </w:tcBorders>
            <w:shd w:val="clear" w:color="auto" w:fill="auto"/>
            <w:noWrap/>
            <w:vAlign w:val="center"/>
            <w:hideMark/>
          </w:tcPr>
          <w:p w14:paraId="2DDC5A1D" w14:textId="77777777" w:rsidR="00797E38" w:rsidRPr="00797E38" w:rsidRDefault="00797E38" w:rsidP="00797E38">
            <w:pPr>
              <w:jc w:val="center"/>
              <w:rPr>
                <w:b/>
                <w:bCs/>
                <w:sz w:val="22"/>
                <w:szCs w:val="22"/>
                <w:lang w:eastAsia="ru-RU"/>
              </w:rPr>
            </w:pPr>
            <w:r w:rsidRPr="00797E38">
              <w:rPr>
                <w:b/>
                <w:bCs/>
                <w:sz w:val="22"/>
                <w:szCs w:val="22"/>
                <w:lang w:eastAsia="ru-RU"/>
              </w:rPr>
              <w:t>тыс. руб.</w:t>
            </w:r>
          </w:p>
        </w:tc>
        <w:tc>
          <w:tcPr>
            <w:tcW w:w="16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979C5BA" w14:textId="77777777" w:rsidR="00797E38" w:rsidRPr="00797E38" w:rsidRDefault="00797E38" w:rsidP="00797E38">
            <w:pPr>
              <w:jc w:val="center"/>
              <w:rPr>
                <w:sz w:val="22"/>
                <w:szCs w:val="22"/>
                <w:lang w:eastAsia="ru-RU"/>
              </w:rPr>
            </w:pPr>
            <w:r w:rsidRPr="00797E38">
              <w:rPr>
                <w:sz w:val="22"/>
                <w:szCs w:val="22"/>
                <w:lang w:eastAsia="ru-RU"/>
              </w:rPr>
              <w:t xml:space="preserve">        906 456,10   </w:t>
            </w:r>
          </w:p>
        </w:tc>
        <w:tc>
          <w:tcPr>
            <w:tcW w:w="1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35D71" w14:textId="77777777" w:rsidR="00797E38" w:rsidRPr="00797E38" w:rsidRDefault="00797E38" w:rsidP="00797E38">
            <w:pPr>
              <w:jc w:val="center"/>
              <w:rPr>
                <w:sz w:val="22"/>
                <w:szCs w:val="22"/>
                <w:lang w:eastAsia="ru-RU"/>
              </w:rPr>
            </w:pPr>
            <w:r w:rsidRPr="00797E38">
              <w:rPr>
                <w:sz w:val="22"/>
                <w:szCs w:val="22"/>
                <w:lang w:eastAsia="ru-RU"/>
              </w:rPr>
              <w:t xml:space="preserve">      988 026,63   </w:t>
            </w:r>
          </w:p>
        </w:tc>
      </w:tr>
      <w:tr w:rsidR="00797E38" w:rsidRPr="00797E38" w14:paraId="1CFAD56D" w14:textId="77777777" w:rsidTr="00797E38">
        <w:trPr>
          <w:trHeight w:val="288"/>
        </w:trPr>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06E6A" w14:textId="77777777" w:rsidR="00797E38" w:rsidRPr="00797E38" w:rsidRDefault="00797E38" w:rsidP="00797E38">
            <w:pPr>
              <w:jc w:val="center"/>
              <w:rPr>
                <w:b/>
                <w:bCs/>
                <w:sz w:val="22"/>
                <w:szCs w:val="22"/>
                <w:lang w:eastAsia="ru-RU"/>
              </w:rPr>
            </w:pPr>
            <w:r w:rsidRPr="00797E38">
              <w:rPr>
                <w:b/>
                <w:bCs/>
                <w:sz w:val="22"/>
                <w:szCs w:val="22"/>
                <w:lang w:eastAsia="ru-RU"/>
              </w:rPr>
              <w:t>3.6</w:t>
            </w:r>
          </w:p>
        </w:tc>
        <w:tc>
          <w:tcPr>
            <w:tcW w:w="3911" w:type="dxa"/>
            <w:gridSpan w:val="2"/>
            <w:tcBorders>
              <w:top w:val="single" w:sz="4" w:space="0" w:color="auto"/>
              <w:left w:val="nil"/>
              <w:bottom w:val="single" w:sz="4" w:space="0" w:color="auto"/>
              <w:right w:val="single" w:sz="4" w:space="0" w:color="auto"/>
            </w:tcBorders>
            <w:shd w:val="clear" w:color="auto" w:fill="auto"/>
            <w:vAlign w:val="bottom"/>
            <w:hideMark/>
          </w:tcPr>
          <w:p w14:paraId="6B08B50B" w14:textId="77777777" w:rsidR="00797E38" w:rsidRPr="00797E38" w:rsidRDefault="00797E38" w:rsidP="00797E38">
            <w:pPr>
              <w:ind w:firstLineChars="100" w:firstLine="221"/>
              <w:rPr>
                <w:b/>
                <w:bCs/>
                <w:sz w:val="22"/>
                <w:szCs w:val="22"/>
                <w:lang w:eastAsia="ru-RU"/>
              </w:rPr>
            </w:pPr>
            <w:r w:rsidRPr="00797E38">
              <w:rPr>
                <w:b/>
                <w:bCs/>
                <w:sz w:val="22"/>
                <w:szCs w:val="22"/>
                <w:lang w:eastAsia="ru-RU"/>
              </w:rPr>
              <w:t>Страховые взносы</w:t>
            </w:r>
          </w:p>
        </w:tc>
        <w:tc>
          <w:tcPr>
            <w:tcW w:w="1202" w:type="dxa"/>
            <w:tcBorders>
              <w:top w:val="nil"/>
              <w:left w:val="nil"/>
              <w:bottom w:val="single" w:sz="4" w:space="0" w:color="auto"/>
              <w:right w:val="single" w:sz="4" w:space="0" w:color="auto"/>
            </w:tcBorders>
            <w:shd w:val="clear" w:color="auto" w:fill="auto"/>
            <w:noWrap/>
            <w:vAlign w:val="bottom"/>
            <w:hideMark/>
          </w:tcPr>
          <w:p w14:paraId="48164D59" w14:textId="77777777" w:rsidR="00797E38" w:rsidRPr="00797E38" w:rsidRDefault="00797E38" w:rsidP="00797E38">
            <w:pPr>
              <w:jc w:val="center"/>
              <w:rPr>
                <w:b/>
                <w:bCs/>
                <w:sz w:val="22"/>
                <w:szCs w:val="22"/>
                <w:lang w:eastAsia="ru-RU"/>
              </w:rPr>
            </w:pPr>
            <w:r w:rsidRPr="00797E38">
              <w:rPr>
                <w:b/>
                <w:bCs/>
                <w:sz w:val="22"/>
                <w:szCs w:val="22"/>
                <w:lang w:eastAsia="ru-RU"/>
              </w:rPr>
              <w:t>тыс. руб.</w:t>
            </w:r>
          </w:p>
        </w:tc>
        <w:tc>
          <w:tcPr>
            <w:tcW w:w="16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AA22DF8" w14:textId="77777777" w:rsidR="00797E38" w:rsidRPr="00797E38" w:rsidRDefault="00797E38" w:rsidP="00797E38">
            <w:pPr>
              <w:jc w:val="center"/>
              <w:rPr>
                <w:sz w:val="22"/>
                <w:szCs w:val="22"/>
                <w:lang w:eastAsia="ru-RU"/>
              </w:rPr>
            </w:pPr>
            <w:r w:rsidRPr="00797E38">
              <w:rPr>
                <w:sz w:val="22"/>
                <w:szCs w:val="22"/>
                <w:lang w:eastAsia="ru-RU"/>
              </w:rPr>
              <w:t xml:space="preserve">        274 656,20   </w:t>
            </w:r>
          </w:p>
        </w:tc>
        <w:tc>
          <w:tcPr>
            <w:tcW w:w="1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A4661" w14:textId="77777777" w:rsidR="00797E38" w:rsidRPr="00797E38" w:rsidRDefault="00797E38" w:rsidP="00797E38">
            <w:pPr>
              <w:jc w:val="center"/>
              <w:rPr>
                <w:sz w:val="22"/>
                <w:szCs w:val="22"/>
                <w:lang w:eastAsia="ru-RU"/>
              </w:rPr>
            </w:pPr>
            <w:r w:rsidRPr="00797E38">
              <w:rPr>
                <w:sz w:val="22"/>
                <w:szCs w:val="22"/>
                <w:lang w:eastAsia="ru-RU"/>
              </w:rPr>
              <w:t xml:space="preserve">      298 384,04   </w:t>
            </w:r>
          </w:p>
        </w:tc>
      </w:tr>
    </w:tbl>
    <w:p w14:paraId="5DDA766F" w14:textId="77777777" w:rsidR="00797E38" w:rsidRPr="00797E38" w:rsidRDefault="00797E38" w:rsidP="00797E38">
      <w:pPr>
        <w:tabs>
          <w:tab w:val="left" w:pos="709"/>
        </w:tabs>
        <w:jc w:val="both"/>
        <w:rPr>
          <w:szCs w:val="20"/>
          <w:lang w:eastAsia="ru-RU"/>
        </w:rPr>
      </w:pPr>
    </w:p>
    <w:p w14:paraId="20FE773D" w14:textId="77777777" w:rsidR="00797E38" w:rsidRPr="00797E38" w:rsidRDefault="00797E38" w:rsidP="00797E38">
      <w:pPr>
        <w:tabs>
          <w:tab w:val="left" w:pos="709"/>
        </w:tabs>
        <w:jc w:val="both"/>
        <w:rPr>
          <w:szCs w:val="20"/>
          <w:lang w:eastAsia="ru-RU"/>
        </w:rPr>
      </w:pPr>
    </w:p>
    <w:p w14:paraId="5D311CC0" w14:textId="77777777" w:rsidR="00797E38" w:rsidRPr="00797E38" w:rsidRDefault="00797E38" w:rsidP="00797E38">
      <w:pPr>
        <w:tabs>
          <w:tab w:val="left" w:pos="709"/>
        </w:tabs>
        <w:jc w:val="both"/>
        <w:rPr>
          <w:szCs w:val="20"/>
          <w:lang w:eastAsia="ru-RU"/>
        </w:rPr>
      </w:pPr>
    </w:p>
    <w:p w14:paraId="4028D76E" w14:textId="77777777" w:rsidR="00797E38" w:rsidRPr="00797E38" w:rsidRDefault="00797E38" w:rsidP="00797E38">
      <w:pPr>
        <w:tabs>
          <w:tab w:val="left" w:pos="709"/>
        </w:tabs>
        <w:jc w:val="both"/>
        <w:rPr>
          <w:szCs w:val="20"/>
          <w:lang w:eastAsia="ru-RU"/>
        </w:rPr>
      </w:pPr>
    </w:p>
    <w:p w14:paraId="79DD5D17" w14:textId="77777777" w:rsidR="00797E38" w:rsidRPr="00797E38" w:rsidRDefault="00797E38" w:rsidP="00797E38">
      <w:pPr>
        <w:tabs>
          <w:tab w:val="left" w:pos="709"/>
        </w:tabs>
        <w:jc w:val="both"/>
        <w:rPr>
          <w:szCs w:val="20"/>
          <w:lang w:eastAsia="ru-RU"/>
        </w:rPr>
      </w:pPr>
    </w:p>
    <w:p w14:paraId="3C493C28" w14:textId="77777777" w:rsidR="00797E38" w:rsidRPr="00797E38" w:rsidRDefault="00797E38" w:rsidP="00797E38">
      <w:pPr>
        <w:tabs>
          <w:tab w:val="left" w:pos="709"/>
        </w:tabs>
        <w:jc w:val="both"/>
        <w:rPr>
          <w:szCs w:val="20"/>
          <w:lang w:eastAsia="ru-RU"/>
        </w:rPr>
      </w:pPr>
    </w:p>
    <w:p w14:paraId="6095ADA9" w14:textId="77777777" w:rsidR="00797E38" w:rsidRPr="00797E38" w:rsidRDefault="00797E38" w:rsidP="00797E38">
      <w:pPr>
        <w:tabs>
          <w:tab w:val="left" w:pos="709"/>
        </w:tabs>
        <w:jc w:val="both"/>
        <w:rPr>
          <w:szCs w:val="20"/>
          <w:lang w:eastAsia="ru-RU"/>
        </w:rPr>
      </w:pPr>
    </w:p>
    <w:p w14:paraId="69341225" w14:textId="77777777" w:rsidR="00797E38" w:rsidRPr="00797E38" w:rsidRDefault="00797E38" w:rsidP="00797E38">
      <w:pPr>
        <w:tabs>
          <w:tab w:val="left" w:pos="709"/>
        </w:tabs>
        <w:jc w:val="both"/>
        <w:rPr>
          <w:szCs w:val="20"/>
          <w:lang w:eastAsia="ru-RU"/>
        </w:rPr>
      </w:pPr>
    </w:p>
    <w:p w14:paraId="0DA908E9" w14:textId="77777777" w:rsidR="00797E38" w:rsidRPr="00797E38" w:rsidRDefault="00797E38" w:rsidP="00797E38">
      <w:pPr>
        <w:tabs>
          <w:tab w:val="left" w:pos="709"/>
        </w:tabs>
        <w:jc w:val="both"/>
        <w:rPr>
          <w:szCs w:val="20"/>
          <w:lang w:eastAsia="ru-RU"/>
        </w:rPr>
      </w:pPr>
    </w:p>
    <w:p w14:paraId="28C7829A" w14:textId="77777777" w:rsidR="00797E38" w:rsidRPr="00797E38" w:rsidRDefault="00797E38" w:rsidP="00797E38">
      <w:pPr>
        <w:tabs>
          <w:tab w:val="left" w:pos="709"/>
        </w:tabs>
        <w:jc w:val="both"/>
        <w:rPr>
          <w:szCs w:val="20"/>
          <w:lang w:eastAsia="ru-RU"/>
        </w:rPr>
      </w:pPr>
    </w:p>
    <w:p w14:paraId="08EA0B04" w14:textId="77777777" w:rsidR="00797E38" w:rsidRPr="00797E38" w:rsidRDefault="00797E38" w:rsidP="00797E38">
      <w:pPr>
        <w:tabs>
          <w:tab w:val="left" w:pos="709"/>
        </w:tabs>
        <w:jc w:val="both"/>
        <w:rPr>
          <w:szCs w:val="20"/>
          <w:lang w:eastAsia="ru-RU"/>
        </w:rPr>
      </w:pPr>
    </w:p>
    <w:p w14:paraId="15B54D5B" w14:textId="77777777" w:rsidR="00797E38" w:rsidRPr="00797E38" w:rsidRDefault="00797E38" w:rsidP="00797E38">
      <w:pPr>
        <w:tabs>
          <w:tab w:val="left" w:pos="709"/>
        </w:tabs>
        <w:jc w:val="both"/>
        <w:rPr>
          <w:szCs w:val="20"/>
          <w:lang w:eastAsia="ru-RU"/>
        </w:rPr>
      </w:pPr>
    </w:p>
    <w:p w14:paraId="676558AC" w14:textId="77777777" w:rsidR="00797E38" w:rsidRPr="00797E38" w:rsidRDefault="00797E38" w:rsidP="00797E38">
      <w:pPr>
        <w:tabs>
          <w:tab w:val="left" w:pos="709"/>
        </w:tabs>
        <w:jc w:val="both"/>
        <w:rPr>
          <w:szCs w:val="20"/>
          <w:lang w:eastAsia="ru-RU"/>
        </w:rPr>
      </w:pPr>
    </w:p>
    <w:p w14:paraId="3607BCAA" w14:textId="77777777" w:rsidR="00797E38" w:rsidRPr="00797E38" w:rsidRDefault="00797E38" w:rsidP="00797E38">
      <w:pPr>
        <w:tabs>
          <w:tab w:val="left" w:pos="709"/>
        </w:tabs>
        <w:jc w:val="both"/>
        <w:rPr>
          <w:szCs w:val="20"/>
          <w:lang w:eastAsia="ru-RU"/>
        </w:rPr>
      </w:pPr>
    </w:p>
    <w:p w14:paraId="61DD9B19" w14:textId="77777777" w:rsidR="00797E38" w:rsidRPr="00797E38" w:rsidRDefault="00797E38" w:rsidP="00797E38">
      <w:pPr>
        <w:tabs>
          <w:tab w:val="left" w:pos="709"/>
        </w:tabs>
        <w:jc w:val="both"/>
        <w:rPr>
          <w:szCs w:val="20"/>
          <w:lang w:eastAsia="ru-RU"/>
        </w:rPr>
      </w:pPr>
    </w:p>
    <w:p w14:paraId="0D940A04" w14:textId="77777777" w:rsidR="00797E38" w:rsidRPr="00797E38" w:rsidRDefault="00797E38" w:rsidP="00797E38">
      <w:pPr>
        <w:tabs>
          <w:tab w:val="left" w:pos="709"/>
        </w:tabs>
        <w:jc w:val="both"/>
        <w:rPr>
          <w:szCs w:val="20"/>
          <w:lang w:eastAsia="ru-RU"/>
        </w:rPr>
      </w:pPr>
    </w:p>
    <w:p w14:paraId="0350FF91" w14:textId="77777777" w:rsidR="00797E38" w:rsidRPr="00797E38" w:rsidRDefault="00797E38" w:rsidP="00797E38">
      <w:pPr>
        <w:tabs>
          <w:tab w:val="left" w:pos="709"/>
        </w:tabs>
        <w:jc w:val="both"/>
        <w:rPr>
          <w:szCs w:val="20"/>
          <w:lang w:eastAsia="ru-RU"/>
        </w:rPr>
      </w:pPr>
    </w:p>
    <w:p w14:paraId="5569156C" w14:textId="77777777" w:rsidR="00797E38" w:rsidRPr="00797E38" w:rsidRDefault="00797E38" w:rsidP="00797E38">
      <w:pPr>
        <w:tabs>
          <w:tab w:val="left" w:pos="709"/>
        </w:tabs>
        <w:jc w:val="both"/>
        <w:rPr>
          <w:szCs w:val="20"/>
          <w:lang w:eastAsia="ru-RU"/>
        </w:rPr>
      </w:pPr>
    </w:p>
    <w:p w14:paraId="3B67AF79" w14:textId="77777777" w:rsidR="00797E38" w:rsidRPr="00797E38" w:rsidRDefault="00797E38" w:rsidP="00797E38">
      <w:pPr>
        <w:tabs>
          <w:tab w:val="left" w:pos="709"/>
        </w:tabs>
        <w:jc w:val="both"/>
        <w:rPr>
          <w:szCs w:val="20"/>
          <w:lang w:eastAsia="ru-RU"/>
        </w:rPr>
      </w:pPr>
    </w:p>
    <w:p w14:paraId="13C37A45" w14:textId="77777777" w:rsidR="00797E38" w:rsidRPr="00797E38" w:rsidRDefault="00797E38" w:rsidP="00797E38">
      <w:pPr>
        <w:tabs>
          <w:tab w:val="left" w:pos="709"/>
        </w:tabs>
        <w:jc w:val="both"/>
        <w:rPr>
          <w:szCs w:val="20"/>
          <w:lang w:eastAsia="ru-RU"/>
        </w:rPr>
      </w:pPr>
    </w:p>
    <w:p w14:paraId="4D365D37" w14:textId="77777777" w:rsidR="00797E38" w:rsidRPr="00797E38" w:rsidRDefault="00797E38" w:rsidP="00797E38">
      <w:pPr>
        <w:tabs>
          <w:tab w:val="left" w:pos="709"/>
        </w:tabs>
        <w:jc w:val="both"/>
        <w:rPr>
          <w:szCs w:val="20"/>
          <w:lang w:eastAsia="ru-RU"/>
        </w:rPr>
      </w:pPr>
    </w:p>
    <w:p w14:paraId="39A2F101" w14:textId="77777777" w:rsidR="00797E38" w:rsidRPr="00797E38" w:rsidRDefault="00797E38" w:rsidP="00797E38">
      <w:pPr>
        <w:tabs>
          <w:tab w:val="left" w:pos="709"/>
        </w:tabs>
        <w:jc w:val="both"/>
        <w:rPr>
          <w:szCs w:val="20"/>
          <w:lang w:eastAsia="ru-RU"/>
        </w:rPr>
      </w:pPr>
    </w:p>
    <w:p w14:paraId="3B048E07" w14:textId="77777777" w:rsidR="00797E38" w:rsidRPr="00797E38" w:rsidRDefault="00797E38" w:rsidP="00797E38">
      <w:pPr>
        <w:tabs>
          <w:tab w:val="left" w:pos="709"/>
        </w:tabs>
        <w:jc w:val="both"/>
        <w:rPr>
          <w:szCs w:val="20"/>
          <w:lang w:eastAsia="ru-RU"/>
        </w:rPr>
      </w:pPr>
    </w:p>
    <w:p w14:paraId="38C97424" w14:textId="77777777" w:rsidR="00797E38" w:rsidRPr="00797E38" w:rsidRDefault="00797E38" w:rsidP="00797E38">
      <w:pPr>
        <w:tabs>
          <w:tab w:val="left" w:pos="709"/>
        </w:tabs>
        <w:jc w:val="both"/>
        <w:rPr>
          <w:szCs w:val="20"/>
          <w:lang w:eastAsia="ru-RU"/>
        </w:rPr>
      </w:pPr>
      <w:r w:rsidRPr="00797E38">
        <w:rPr>
          <w:szCs w:val="20"/>
          <w:lang w:eastAsia="ru-RU"/>
        </w:rPr>
        <w:lastRenderedPageBreak/>
        <w:t xml:space="preserve">                                                                                                              Приложение №3</w:t>
      </w:r>
    </w:p>
    <w:tbl>
      <w:tblPr>
        <w:tblW w:w="9002" w:type="dxa"/>
        <w:tblInd w:w="108" w:type="dxa"/>
        <w:tblLook w:val="04A0" w:firstRow="1" w:lastRow="0" w:firstColumn="1" w:lastColumn="0" w:noHBand="0" w:noVBand="1"/>
      </w:tblPr>
      <w:tblGrid>
        <w:gridCol w:w="860"/>
        <w:gridCol w:w="3640"/>
        <w:gridCol w:w="1202"/>
        <w:gridCol w:w="1717"/>
        <w:gridCol w:w="1583"/>
      </w:tblGrid>
      <w:tr w:rsidR="00797E38" w:rsidRPr="00797E38" w14:paraId="01B80FDA" w14:textId="77777777" w:rsidTr="00797E38">
        <w:trPr>
          <w:trHeight w:val="312"/>
        </w:trPr>
        <w:tc>
          <w:tcPr>
            <w:tcW w:w="9002" w:type="dxa"/>
            <w:gridSpan w:val="5"/>
            <w:tcBorders>
              <w:top w:val="nil"/>
              <w:left w:val="nil"/>
              <w:bottom w:val="nil"/>
              <w:right w:val="nil"/>
            </w:tcBorders>
            <w:shd w:val="clear" w:color="auto" w:fill="auto"/>
            <w:noWrap/>
            <w:vAlign w:val="bottom"/>
            <w:hideMark/>
          </w:tcPr>
          <w:p w14:paraId="23795B80" w14:textId="77777777" w:rsidR="00797E38" w:rsidRPr="00797E38" w:rsidRDefault="00797E38" w:rsidP="00797E38">
            <w:pPr>
              <w:jc w:val="center"/>
              <w:rPr>
                <w:b/>
                <w:bCs/>
                <w:lang w:eastAsia="ru-RU"/>
              </w:rPr>
            </w:pPr>
            <w:r w:rsidRPr="00797E38">
              <w:rPr>
                <w:b/>
                <w:bCs/>
                <w:lang w:eastAsia="ru-RU"/>
              </w:rPr>
              <w:t>Расходы на оплату труда в целом по регулируемым видам деятельности</w:t>
            </w:r>
          </w:p>
        </w:tc>
      </w:tr>
      <w:tr w:rsidR="00797E38" w:rsidRPr="00797E38" w14:paraId="2201BE1F" w14:textId="77777777" w:rsidTr="00797E38">
        <w:trPr>
          <w:trHeight w:val="288"/>
        </w:trPr>
        <w:tc>
          <w:tcPr>
            <w:tcW w:w="9002" w:type="dxa"/>
            <w:gridSpan w:val="5"/>
            <w:tcBorders>
              <w:top w:val="nil"/>
              <w:left w:val="nil"/>
              <w:bottom w:val="single" w:sz="4" w:space="0" w:color="auto"/>
              <w:right w:val="nil"/>
            </w:tcBorders>
            <w:shd w:val="clear" w:color="auto" w:fill="auto"/>
            <w:noWrap/>
            <w:vAlign w:val="bottom"/>
            <w:hideMark/>
          </w:tcPr>
          <w:p w14:paraId="0D44C337" w14:textId="77777777" w:rsidR="00797E38" w:rsidRPr="00797E38" w:rsidRDefault="00797E38" w:rsidP="00797E38">
            <w:pPr>
              <w:jc w:val="center"/>
              <w:rPr>
                <w:b/>
                <w:bCs/>
                <w:sz w:val="22"/>
                <w:szCs w:val="22"/>
                <w:lang w:eastAsia="ru-RU"/>
              </w:rPr>
            </w:pPr>
            <w:r w:rsidRPr="00797E38">
              <w:rPr>
                <w:b/>
                <w:bCs/>
                <w:sz w:val="22"/>
                <w:szCs w:val="22"/>
                <w:lang w:eastAsia="ru-RU"/>
              </w:rPr>
              <w:t>ВОДООТВЕДЕНИЕ</w:t>
            </w:r>
          </w:p>
        </w:tc>
      </w:tr>
      <w:tr w:rsidR="00797E38" w:rsidRPr="00797E38" w14:paraId="2F394E91" w14:textId="77777777" w:rsidTr="00797E38">
        <w:trPr>
          <w:trHeight w:val="288"/>
        </w:trPr>
        <w:tc>
          <w:tcPr>
            <w:tcW w:w="860" w:type="dxa"/>
            <w:vMerge w:val="restart"/>
            <w:tcBorders>
              <w:top w:val="single" w:sz="4" w:space="0" w:color="auto"/>
              <w:left w:val="single" w:sz="4" w:space="0" w:color="auto"/>
              <w:bottom w:val="single" w:sz="4" w:space="0" w:color="000000"/>
              <w:right w:val="nil"/>
            </w:tcBorders>
            <w:shd w:val="clear" w:color="auto" w:fill="auto"/>
            <w:vAlign w:val="center"/>
            <w:hideMark/>
          </w:tcPr>
          <w:p w14:paraId="37E76B04" w14:textId="77777777" w:rsidR="00797E38" w:rsidRPr="00797E38" w:rsidRDefault="00797E38" w:rsidP="00797E38">
            <w:pPr>
              <w:jc w:val="center"/>
              <w:rPr>
                <w:sz w:val="22"/>
                <w:szCs w:val="22"/>
                <w:lang w:eastAsia="ru-RU"/>
              </w:rPr>
            </w:pPr>
            <w:r w:rsidRPr="00797E38">
              <w:rPr>
                <w:sz w:val="22"/>
                <w:szCs w:val="22"/>
                <w:lang w:eastAsia="ru-RU"/>
              </w:rPr>
              <w:t>№</w:t>
            </w:r>
            <w:r w:rsidRPr="00797E38">
              <w:rPr>
                <w:sz w:val="22"/>
                <w:szCs w:val="22"/>
                <w:lang w:eastAsia="ru-RU"/>
              </w:rPr>
              <w:br/>
              <w:t>п/п</w:t>
            </w:r>
          </w:p>
        </w:tc>
        <w:tc>
          <w:tcPr>
            <w:tcW w:w="3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15926" w14:textId="77777777" w:rsidR="00797E38" w:rsidRPr="00797E38" w:rsidRDefault="00797E38" w:rsidP="00797E38">
            <w:pPr>
              <w:jc w:val="center"/>
              <w:rPr>
                <w:sz w:val="22"/>
                <w:szCs w:val="22"/>
                <w:lang w:eastAsia="ru-RU"/>
              </w:rPr>
            </w:pPr>
            <w:r w:rsidRPr="00797E38">
              <w:rPr>
                <w:sz w:val="22"/>
                <w:szCs w:val="22"/>
                <w:lang w:eastAsia="ru-RU"/>
              </w:rPr>
              <w:t> </w:t>
            </w:r>
          </w:p>
        </w:tc>
        <w:tc>
          <w:tcPr>
            <w:tcW w:w="1202" w:type="dxa"/>
            <w:vMerge w:val="restart"/>
            <w:tcBorders>
              <w:top w:val="nil"/>
              <w:left w:val="single" w:sz="4" w:space="0" w:color="auto"/>
              <w:bottom w:val="single" w:sz="4" w:space="0" w:color="auto"/>
              <w:right w:val="single" w:sz="4" w:space="0" w:color="auto"/>
            </w:tcBorders>
            <w:shd w:val="clear" w:color="auto" w:fill="auto"/>
            <w:vAlign w:val="center"/>
            <w:hideMark/>
          </w:tcPr>
          <w:p w14:paraId="02C5DD20" w14:textId="77777777" w:rsidR="00797E38" w:rsidRPr="00797E38" w:rsidRDefault="00797E38" w:rsidP="00797E38">
            <w:pPr>
              <w:jc w:val="center"/>
              <w:rPr>
                <w:sz w:val="22"/>
                <w:szCs w:val="22"/>
                <w:lang w:eastAsia="ru-RU"/>
              </w:rPr>
            </w:pPr>
            <w:r w:rsidRPr="00797E38">
              <w:rPr>
                <w:sz w:val="22"/>
                <w:szCs w:val="22"/>
                <w:lang w:eastAsia="ru-RU"/>
              </w:rPr>
              <w:t>Единица измерения</w:t>
            </w:r>
          </w:p>
        </w:tc>
        <w:tc>
          <w:tcPr>
            <w:tcW w:w="3300" w:type="dxa"/>
            <w:gridSpan w:val="2"/>
            <w:tcBorders>
              <w:top w:val="single" w:sz="4" w:space="0" w:color="auto"/>
              <w:left w:val="nil"/>
              <w:bottom w:val="single" w:sz="4" w:space="0" w:color="auto"/>
              <w:right w:val="single" w:sz="4" w:space="0" w:color="auto"/>
            </w:tcBorders>
            <w:shd w:val="clear" w:color="auto" w:fill="auto"/>
            <w:vAlign w:val="center"/>
            <w:hideMark/>
          </w:tcPr>
          <w:p w14:paraId="7BC0D1B0" w14:textId="77777777" w:rsidR="00797E38" w:rsidRPr="00797E38" w:rsidRDefault="00797E38" w:rsidP="00797E38">
            <w:pPr>
              <w:jc w:val="center"/>
              <w:rPr>
                <w:sz w:val="22"/>
                <w:szCs w:val="22"/>
                <w:lang w:eastAsia="ru-RU"/>
              </w:rPr>
            </w:pPr>
            <w:r w:rsidRPr="00797E38">
              <w:rPr>
                <w:sz w:val="22"/>
                <w:szCs w:val="22"/>
                <w:lang w:eastAsia="ru-RU"/>
              </w:rPr>
              <w:t>Регулируемый период</w:t>
            </w:r>
          </w:p>
        </w:tc>
      </w:tr>
      <w:tr w:rsidR="00797E38" w:rsidRPr="00797E38" w14:paraId="585F92E1" w14:textId="77777777" w:rsidTr="00797E38">
        <w:trPr>
          <w:trHeight w:val="288"/>
        </w:trPr>
        <w:tc>
          <w:tcPr>
            <w:tcW w:w="860" w:type="dxa"/>
            <w:vMerge/>
            <w:tcBorders>
              <w:top w:val="single" w:sz="4" w:space="0" w:color="auto"/>
              <w:left w:val="single" w:sz="4" w:space="0" w:color="auto"/>
              <w:bottom w:val="single" w:sz="4" w:space="0" w:color="000000"/>
              <w:right w:val="nil"/>
            </w:tcBorders>
            <w:vAlign w:val="center"/>
            <w:hideMark/>
          </w:tcPr>
          <w:p w14:paraId="4487E45F" w14:textId="77777777" w:rsidR="00797E38" w:rsidRPr="00797E38" w:rsidRDefault="00797E38" w:rsidP="00797E38">
            <w:pPr>
              <w:rPr>
                <w:sz w:val="22"/>
                <w:szCs w:val="22"/>
                <w:lang w:eastAsia="ru-RU"/>
              </w:rPr>
            </w:pPr>
          </w:p>
        </w:tc>
        <w:tc>
          <w:tcPr>
            <w:tcW w:w="3640" w:type="dxa"/>
            <w:vMerge/>
            <w:tcBorders>
              <w:top w:val="single" w:sz="4" w:space="0" w:color="auto"/>
              <w:left w:val="single" w:sz="4" w:space="0" w:color="auto"/>
              <w:bottom w:val="single" w:sz="4" w:space="0" w:color="auto"/>
              <w:right w:val="single" w:sz="4" w:space="0" w:color="auto"/>
            </w:tcBorders>
            <w:vAlign w:val="center"/>
            <w:hideMark/>
          </w:tcPr>
          <w:p w14:paraId="2C50E63B" w14:textId="77777777" w:rsidR="00797E38" w:rsidRPr="00797E38" w:rsidRDefault="00797E38" w:rsidP="00797E38">
            <w:pPr>
              <w:rPr>
                <w:sz w:val="22"/>
                <w:szCs w:val="22"/>
                <w:lang w:eastAsia="ru-RU"/>
              </w:rPr>
            </w:pPr>
          </w:p>
        </w:tc>
        <w:tc>
          <w:tcPr>
            <w:tcW w:w="1202" w:type="dxa"/>
            <w:vMerge/>
            <w:tcBorders>
              <w:top w:val="nil"/>
              <w:left w:val="single" w:sz="4" w:space="0" w:color="auto"/>
              <w:bottom w:val="single" w:sz="4" w:space="0" w:color="auto"/>
              <w:right w:val="single" w:sz="4" w:space="0" w:color="auto"/>
            </w:tcBorders>
            <w:vAlign w:val="center"/>
            <w:hideMark/>
          </w:tcPr>
          <w:p w14:paraId="369D377B" w14:textId="77777777" w:rsidR="00797E38" w:rsidRPr="00797E38" w:rsidRDefault="00797E38" w:rsidP="00797E38">
            <w:pPr>
              <w:rPr>
                <w:sz w:val="22"/>
                <w:szCs w:val="22"/>
                <w:lang w:eastAsia="ru-RU"/>
              </w:rPr>
            </w:pPr>
          </w:p>
        </w:tc>
        <w:tc>
          <w:tcPr>
            <w:tcW w:w="1717" w:type="dxa"/>
            <w:tcBorders>
              <w:top w:val="single" w:sz="4" w:space="0" w:color="auto"/>
              <w:left w:val="nil"/>
              <w:bottom w:val="single" w:sz="4" w:space="0" w:color="auto"/>
              <w:right w:val="single" w:sz="4" w:space="0" w:color="auto"/>
            </w:tcBorders>
            <w:shd w:val="clear" w:color="auto" w:fill="auto"/>
            <w:noWrap/>
            <w:vAlign w:val="center"/>
            <w:hideMark/>
          </w:tcPr>
          <w:p w14:paraId="48663F8D" w14:textId="77777777" w:rsidR="00797E38" w:rsidRPr="00797E38" w:rsidRDefault="00797E38" w:rsidP="00797E38">
            <w:pPr>
              <w:jc w:val="center"/>
              <w:rPr>
                <w:sz w:val="22"/>
                <w:szCs w:val="22"/>
                <w:lang w:eastAsia="ru-RU"/>
              </w:rPr>
            </w:pPr>
            <w:r w:rsidRPr="00797E38">
              <w:rPr>
                <w:sz w:val="22"/>
                <w:szCs w:val="22"/>
                <w:lang w:eastAsia="ru-RU"/>
              </w:rPr>
              <w:t>Предложение организации</w:t>
            </w: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14:paraId="15A0E435" w14:textId="77777777" w:rsidR="00797E38" w:rsidRPr="00797E38" w:rsidRDefault="00797E38" w:rsidP="00797E38">
            <w:pPr>
              <w:jc w:val="center"/>
              <w:rPr>
                <w:sz w:val="22"/>
                <w:szCs w:val="22"/>
                <w:lang w:eastAsia="ru-RU"/>
              </w:rPr>
            </w:pPr>
            <w:r w:rsidRPr="00797E38">
              <w:rPr>
                <w:sz w:val="22"/>
                <w:szCs w:val="22"/>
                <w:lang w:eastAsia="ru-RU"/>
              </w:rPr>
              <w:t>Предложение РЭК КО</w:t>
            </w:r>
          </w:p>
        </w:tc>
      </w:tr>
      <w:tr w:rsidR="00797E38" w:rsidRPr="00797E38" w14:paraId="67AEB869" w14:textId="77777777" w:rsidTr="00797E38">
        <w:trPr>
          <w:trHeight w:val="288"/>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2A278" w14:textId="77777777" w:rsidR="00797E38" w:rsidRPr="00797E38" w:rsidRDefault="00797E38" w:rsidP="00797E38">
            <w:pPr>
              <w:jc w:val="center"/>
              <w:rPr>
                <w:sz w:val="22"/>
                <w:szCs w:val="22"/>
                <w:lang w:eastAsia="ru-RU"/>
              </w:rPr>
            </w:pPr>
            <w:r w:rsidRPr="00797E38">
              <w:rPr>
                <w:sz w:val="22"/>
                <w:szCs w:val="22"/>
                <w:lang w:eastAsia="ru-RU"/>
              </w:rPr>
              <w:t>1</w:t>
            </w:r>
          </w:p>
        </w:tc>
        <w:tc>
          <w:tcPr>
            <w:tcW w:w="3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FC28A" w14:textId="77777777" w:rsidR="00797E38" w:rsidRPr="00797E38" w:rsidRDefault="00797E38" w:rsidP="00797E38">
            <w:pPr>
              <w:jc w:val="center"/>
              <w:rPr>
                <w:sz w:val="22"/>
                <w:szCs w:val="22"/>
                <w:lang w:eastAsia="ru-RU"/>
              </w:rPr>
            </w:pPr>
            <w:r w:rsidRPr="00797E38">
              <w:rPr>
                <w:sz w:val="22"/>
                <w:szCs w:val="22"/>
                <w:lang w:eastAsia="ru-RU"/>
              </w:rPr>
              <w:t> </w:t>
            </w:r>
          </w:p>
        </w:tc>
        <w:tc>
          <w:tcPr>
            <w:tcW w:w="1202" w:type="dxa"/>
            <w:tcBorders>
              <w:top w:val="nil"/>
              <w:left w:val="nil"/>
              <w:bottom w:val="single" w:sz="4" w:space="0" w:color="auto"/>
              <w:right w:val="single" w:sz="4" w:space="0" w:color="auto"/>
            </w:tcBorders>
            <w:shd w:val="clear" w:color="auto" w:fill="auto"/>
            <w:noWrap/>
            <w:vAlign w:val="center"/>
            <w:hideMark/>
          </w:tcPr>
          <w:p w14:paraId="6B870604" w14:textId="77777777" w:rsidR="00797E38" w:rsidRPr="00797E38" w:rsidRDefault="00797E38" w:rsidP="00797E38">
            <w:pPr>
              <w:jc w:val="center"/>
              <w:rPr>
                <w:sz w:val="22"/>
                <w:szCs w:val="22"/>
                <w:lang w:eastAsia="ru-RU"/>
              </w:rPr>
            </w:pPr>
            <w:r w:rsidRPr="00797E38">
              <w:rPr>
                <w:sz w:val="22"/>
                <w:szCs w:val="22"/>
                <w:lang w:eastAsia="ru-RU"/>
              </w:rPr>
              <w:t>3</w:t>
            </w:r>
          </w:p>
        </w:tc>
        <w:tc>
          <w:tcPr>
            <w:tcW w:w="1717" w:type="dxa"/>
            <w:tcBorders>
              <w:top w:val="single" w:sz="4" w:space="0" w:color="auto"/>
              <w:left w:val="nil"/>
              <w:bottom w:val="single" w:sz="4" w:space="0" w:color="auto"/>
              <w:right w:val="single" w:sz="4" w:space="0" w:color="auto"/>
            </w:tcBorders>
            <w:shd w:val="clear" w:color="auto" w:fill="auto"/>
            <w:noWrap/>
            <w:vAlign w:val="center"/>
            <w:hideMark/>
          </w:tcPr>
          <w:p w14:paraId="35FEB825" w14:textId="77777777" w:rsidR="00797E38" w:rsidRPr="00797E38" w:rsidRDefault="00797E38" w:rsidP="00797E38">
            <w:pPr>
              <w:jc w:val="center"/>
              <w:rPr>
                <w:sz w:val="22"/>
                <w:szCs w:val="22"/>
                <w:lang w:eastAsia="ru-RU"/>
              </w:rPr>
            </w:pPr>
            <w:r w:rsidRPr="00797E38">
              <w:rPr>
                <w:sz w:val="22"/>
                <w:szCs w:val="22"/>
                <w:lang w:eastAsia="ru-RU"/>
              </w:rPr>
              <w:t>6</w:t>
            </w: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14:paraId="07EB447A" w14:textId="77777777" w:rsidR="00797E38" w:rsidRPr="00797E38" w:rsidRDefault="00797E38" w:rsidP="00797E38">
            <w:pPr>
              <w:jc w:val="center"/>
              <w:rPr>
                <w:sz w:val="22"/>
                <w:szCs w:val="22"/>
                <w:lang w:eastAsia="ru-RU"/>
              </w:rPr>
            </w:pPr>
            <w:r w:rsidRPr="00797E38">
              <w:rPr>
                <w:sz w:val="22"/>
                <w:szCs w:val="22"/>
                <w:lang w:eastAsia="ru-RU"/>
              </w:rPr>
              <w:t>7</w:t>
            </w:r>
          </w:p>
        </w:tc>
      </w:tr>
      <w:tr w:rsidR="00797E38" w:rsidRPr="00797E38" w14:paraId="6A0644EE" w14:textId="77777777" w:rsidTr="00797E38">
        <w:trPr>
          <w:trHeight w:val="288"/>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587E9" w14:textId="77777777" w:rsidR="00797E38" w:rsidRPr="00797E38" w:rsidRDefault="00797E38" w:rsidP="00797E38">
            <w:pPr>
              <w:jc w:val="center"/>
              <w:rPr>
                <w:b/>
                <w:bCs/>
                <w:sz w:val="22"/>
                <w:szCs w:val="22"/>
                <w:lang w:eastAsia="ru-RU"/>
              </w:rPr>
            </w:pPr>
            <w:r w:rsidRPr="00797E38">
              <w:rPr>
                <w:b/>
                <w:bCs/>
                <w:sz w:val="22"/>
                <w:szCs w:val="22"/>
                <w:lang w:eastAsia="ru-RU"/>
              </w:rPr>
              <w:t> </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9BC178" w14:textId="77777777" w:rsidR="00797E38" w:rsidRPr="00797E38" w:rsidRDefault="00797E38" w:rsidP="00797E38">
            <w:pPr>
              <w:jc w:val="both"/>
              <w:rPr>
                <w:b/>
                <w:bCs/>
                <w:sz w:val="22"/>
                <w:szCs w:val="22"/>
                <w:lang w:eastAsia="ru-RU"/>
              </w:rPr>
            </w:pPr>
            <w:r w:rsidRPr="00797E38">
              <w:rPr>
                <w:b/>
                <w:bCs/>
                <w:sz w:val="22"/>
                <w:szCs w:val="22"/>
                <w:lang w:eastAsia="ru-RU"/>
              </w:rPr>
              <w:t>Производственный персонал</w:t>
            </w:r>
          </w:p>
        </w:tc>
        <w:tc>
          <w:tcPr>
            <w:tcW w:w="1202" w:type="dxa"/>
            <w:tcBorders>
              <w:top w:val="nil"/>
              <w:left w:val="nil"/>
              <w:bottom w:val="single" w:sz="4" w:space="0" w:color="auto"/>
              <w:right w:val="single" w:sz="4" w:space="0" w:color="auto"/>
            </w:tcBorders>
            <w:shd w:val="clear" w:color="auto" w:fill="auto"/>
            <w:noWrap/>
            <w:vAlign w:val="bottom"/>
            <w:hideMark/>
          </w:tcPr>
          <w:p w14:paraId="465A11E7" w14:textId="77777777" w:rsidR="00797E38" w:rsidRPr="00797E38" w:rsidRDefault="00797E38" w:rsidP="00797E38">
            <w:pPr>
              <w:jc w:val="center"/>
              <w:rPr>
                <w:b/>
                <w:bCs/>
                <w:sz w:val="22"/>
                <w:szCs w:val="22"/>
                <w:lang w:eastAsia="ru-RU"/>
              </w:rPr>
            </w:pPr>
            <w:r w:rsidRPr="00797E38">
              <w:rPr>
                <w:b/>
                <w:bCs/>
                <w:sz w:val="22"/>
                <w:szCs w:val="22"/>
                <w:lang w:eastAsia="ru-RU"/>
              </w:rPr>
              <w:t> </w:t>
            </w:r>
          </w:p>
        </w:tc>
        <w:tc>
          <w:tcPr>
            <w:tcW w:w="1717" w:type="dxa"/>
            <w:tcBorders>
              <w:top w:val="single" w:sz="4" w:space="0" w:color="auto"/>
              <w:left w:val="nil"/>
              <w:bottom w:val="single" w:sz="4" w:space="0" w:color="auto"/>
              <w:right w:val="single" w:sz="4" w:space="0" w:color="auto"/>
            </w:tcBorders>
            <w:shd w:val="clear" w:color="auto" w:fill="auto"/>
            <w:noWrap/>
            <w:vAlign w:val="center"/>
            <w:hideMark/>
          </w:tcPr>
          <w:p w14:paraId="086DA7AF" w14:textId="77777777" w:rsidR="00797E38" w:rsidRPr="00797E38" w:rsidRDefault="00797E38" w:rsidP="00797E38">
            <w:pPr>
              <w:jc w:val="center"/>
              <w:rPr>
                <w:sz w:val="22"/>
                <w:szCs w:val="22"/>
                <w:lang w:eastAsia="ru-RU"/>
              </w:rPr>
            </w:pPr>
            <w:r w:rsidRPr="00797E38">
              <w:rPr>
                <w:sz w:val="22"/>
                <w:szCs w:val="22"/>
                <w:lang w:eastAsia="ru-RU"/>
              </w:rPr>
              <w:t> </w:t>
            </w: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14:paraId="71C6931A" w14:textId="77777777" w:rsidR="00797E38" w:rsidRPr="00797E38" w:rsidRDefault="00797E38" w:rsidP="00797E38">
            <w:pPr>
              <w:jc w:val="center"/>
              <w:rPr>
                <w:sz w:val="22"/>
                <w:szCs w:val="22"/>
                <w:lang w:eastAsia="ru-RU"/>
              </w:rPr>
            </w:pPr>
            <w:r w:rsidRPr="00797E38">
              <w:rPr>
                <w:sz w:val="22"/>
                <w:szCs w:val="22"/>
                <w:lang w:eastAsia="ru-RU"/>
              </w:rPr>
              <w:t> </w:t>
            </w:r>
          </w:p>
        </w:tc>
      </w:tr>
      <w:tr w:rsidR="00797E38" w:rsidRPr="00797E38" w14:paraId="33CD1DF2" w14:textId="77777777" w:rsidTr="00797E38">
        <w:trPr>
          <w:trHeight w:val="5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8F3B4D" w14:textId="77777777" w:rsidR="00797E38" w:rsidRPr="00797E38" w:rsidRDefault="00797E38" w:rsidP="00797E38">
            <w:pPr>
              <w:jc w:val="center"/>
              <w:rPr>
                <w:sz w:val="22"/>
                <w:szCs w:val="22"/>
                <w:lang w:eastAsia="ru-RU"/>
              </w:rPr>
            </w:pPr>
            <w:r w:rsidRPr="00797E38">
              <w:rPr>
                <w:sz w:val="22"/>
                <w:szCs w:val="22"/>
                <w:lang w:eastAsia="ru-RU"/>
              </w:rPr>
              <w:t>1</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E2AE79" w14:textId="77777777" w:rsidR="00797E38" w:rsidRPr="00797E38" w:rsidRDefault="00797E38" w:rsidP="00797E38">
            <w:pPr>
              <w:jc w:val="both"/>
              <w:rPr>
                <w:sz w:val="22"/>
                <w:szCs w:val="22"/>
                <w:lang w:eastAsia="ru-RU"/>
              </w:rPr>
            </w:pPr>
            <w:r w:rsidRPr="00797E38">
              <w:rPr>
                <w:sz w:val="22"/>
                <w:szCs w:val="22"/>
                <w:lang w:eastAsia="ru-RU"/>
              </w:rPr>
              <w:t>Численность (среднесписочная), принятая для расчета</w:t>
            </w:r>
          </w:p>
        </w:tc>
        <w:tc>
          <w:tcPr>
            <w:tcW w:w="1202" w:type="dxa"/>
            <w:tcBorders>
              <w:top w:val="nil"/>
              <w:left w:val="nil"/>
              <w:bottom w:val="single" w:sz="4" w:space="0" w:color="auto"/>
              <w:right w:val="single" w:sz="4" w:space="0" w:color="auto"/>
            </w:tcBorders>
            <w:shd w:val="clear" w:color="auto" w:fill="auto"/>
            <w:noWrap/>
            <w:vAlign w:val="center"/>
            <w:hideMark/>
          </w:tcPr>
          <w:p w14:paraId="754C25F4" w14:textId="77777777" w:rsidR="00797E38" w:rsidRPr="00797E38" w:rsidRDefault="00797E38" w:rsidP="00797E38">
            <w:pPr>
              <w:jc w:val="center"/>
              <w:rPr>
                <w:sz w:val="22"/>
                <w:szCs w:val="22"/>
                <w:lang w:eastAsia="ru-RU"/>
              </w:rPr>
            </w:pPr>
            <w:r w:rsidRPr="00797E38">
              <w:rPr>
                <w:sz w:val="22"/>
                <w:szCs w:val="22"/>
                <w:lang w:eastAsia="ru-RU"/>
              </w:rPr>
              <w:t>чел.</w:t>
            </w:r>
          </w:p>
        </w:tc>
        <w:tc>
          <w:tcPr>
            <w:tcW w:w="17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5590538" w14:textId="77777777" w:rsidR="00797E38" w:rsidRPr="00797E38" w:rsidRDefault="00797E38" w:rsidP="00797E38">
            <w:pPr>
              <w:jc w:val="center"/>
              <w:rPr>
                <w:sz w:val="22"/>
                <w:szCs w:val="22"/>
                <w:lang w:eastAsia="ru-RU"/>
              </w:rPr>
            </w:pPr>
            <w:r w:rsidRPr="00797E38">
              <w:rPr>
                <w:sz w:val="22"/>
                <w:szCs w:val="22"/>
                <w:lang w:eastAsia="ru-RU"/>
              </w:rPr>
              <w:t>37</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9E752" w14:textId="77777777" w:rsidR="00797E38" w:rsidRPr="00797E38" w:rsidRDefault="00797E38" w:rsidP="00797E38">
            <w:pPr>
              <w:jc w:val="center"/>
              <w:rPr>
                <w:sz w:val="22"/>
                <w:szCs w:val="22"/>
                <w:lang w:eastAsia="ru-RU"/>
              </w:rPr>
            </w:pPr>
            <w:r w:rsidRPr="00797E38">
              <w:rPr>
                <w:sz w:val="22"/>
                <w:szCs w:val="22"/>
                <w:lang w:eastAsia="ru-RU"/>
              </w:rPr>
              <w:t>29</w:t>
            </w:r>
          </w:p>
          <w:p w14:paraId="399C148C" w14:textId="77777777" w:rsidR="00797E38" w:rsidRPr="00797E38" w:rsidRDefault="00797E38" w:rsidP="00797E38">
            <w:pPr>
              <w:rPr>
                <w:sz w:val="22"/>
                <w:szCs w:val="22"/>
                <w:lang w:eastAsia="ru-RU"/>
              </w:rPr>
            </w:pPr>
            <w:r w:rsidRPr="00797E38">
              <w:rPr>
                <w:sz w:val="22"/>
                <w:szCs w:val="22"/>
                <w:lang w:eastAsia="ru-RU"/>
              </w:rPr>
              <w:t> </w:t>
            </w:r>
          </w:p>
        </w:tc>
      </w:tr>
      <w:tr w:rsidR="00797E38" w:rsidRPr="00797E38" w14:paraId="014F38D5" w14:textId="77777777" w:rsidTr="00797E38">
        <w:trPr>
          <w:trHeight w:val="288"/>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293A5" w14:textId="77777777" w:rsidR="00797E38" w:rsidRPr="00797E38" w:rsidRDefault="00797E38" w:rsidP="00797E38">
            <w:pPr>
              <w:jc w:val="center"/>
              <w:rPr>
                <w:b/>
                <w:bCs/>
                <w:sz w:val="22"/>
                <w:szCs w:val="22"/>
                <w:lang w:eastAsia="ru-RU"/>
              </w:rPr>
            </w:pPr>
            <w:r w:rsidRPr="00797E38">
              <w:rPr>
                <w:b/>
                <w:bCs/>
                <w:sz w:val="22"/>
                <w:szCs w:val="22"/>
                <w:lang w:eastAsia="ru-RU"/>
              </w:rPr>
              <w:t>2</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E70CC4" w14:textId="77777777" w:rsidR="00797E38" w:rsidRPr="00797E38" w:rsidRDefault="00797E38" w:rsidP="00797E38">
            <w:pPr>
              <w:jc w:val="both"/>
              <w:rPr>
                <w:b/>
                <w:bCs/>
                <w:sz w:val="22"/>
                <w:szCs w:val="22"/>
                <w:lang w:eastAsia="ru-RU"/>
              </w:rPr>
            </w:pPr>
            <w:r w:rsidRPr="00797E38">
              <w:rPr>
                <w:b/>
                <w:bCs/>
                <w:sz w:val="22"/>
                <w:szCs w:val="22"/>
                <w:lang w:eastAsia="ru-RU"/>
              </w:rPr>
              <w:t>Средняя оплата труда</w:t>
            </w:r>
          </w:p>
        </w:tc>
        <w:tc>
          <w:tcPr>
            <w:tcW w:w="1202" w:type="dxa"/>
            <w:tcBorders>
              <w:top w:val="nil"/>
              <w:left w:val="nil"/>
              <w:bottom w:val="single" w:sz="4" w:space="0" w:color="auto"/>
              <w:right w:val="single" w:sz="4" w:space="0" w:color="auto"/>
            </w:tcBorders>
            <w:shd w:val="clear" w:color="auto" w:fill="auto"/>
            <w:noWrap/>
            <w:vAlign w:val="bottom"/>
            <w:hideMark/>
          </w:tcPr>
          <w:p w14:paraId="3AE17D4A" w14:textId="77777777" w:rsidR="00797E38" w:rsidRPr="00797E38" w:rsidRDefault="00797E38" w:rsidP="00797E38">
            <w:pPr>
              <w:jc w:val="center"/>
              <w:rPr>
                <w:b/>
                <w:bCs/>
                <w:sz w:val="22"/>
                <w:szCs w:val="22"/>
                <w:lang w:eastAsia="ru-RU"/>
              </w:rPr>
            </w:pPr>
            <w:r w:rsidRPr="00797E38">
              <w:rPr>
                <w:b/>
                <w:bCs/>
                <w:sz w:val="22"/>
                <w:szCs w:val="22"/>
                <w:lang w:eastAsia="ru-RU"/>
              </w:rPr>
              <w:t> </w:t>
            </w:r>
          </w:p>
        </w:tc>
        <w:tc>
          <w:tcPr>
            <w:tcW w:w="17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79061AA" w14:textId="77777777" w:rsidR="00797E38" w:rsidRPr="00797E38" w:rsidRDefault="00797E38" w:rsidP="00797E38">
            <w:pPr>
              <w:jc w:val="center"/>
              <w:rPr>
                <w:sz w:val="22"/>
                <w:szCs w:val="22"/>
                <w:lang w:eastAsia="ru-RU"/>
              </w:rPr>
            </w:pPr>
            <w:r w:rsidRPr="00797E38">
              <w:rPr>
                <w:sz w:val="22"/>
                <w:szCs w:val="22"/>
                <w:lang w:eastAsia="ru-RU"/>
              </w:rPr>
              <w:t> </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F9DA2" w14:textId="77777777" w:rsidR="00797E38" w:rsidRPr="00797E38" w:rsidRDefault="00797E38" w:rsidP="00797E38">
            <w:pPr>
              <w:rPr>
                <w:sz w:val="22"/>
                <w:szCs w:val="22"/>
                <w:lang w:eastAsia="ru-RU"/>
              </w:rPr>
            </w:pPr>
            <w:r w:rsidRPr="00797E38">
              <w:rPr>
                <w:sz w:val="22"/>
                <w:szCs w:val="22"/>
                <w:lang w:eastAsia="ru-RU"/>
              </w:rPr>
              <w:t> </w:t>
            </w:r>
          </w:p>
        </w:tc>
      </w:tr>
      <w:tr w:rsidR="00797E38" w:rsidRPr="00797E38" w14:paraId="32C4BBD0" w14:textId="77777777" w:rsidTr="00797E38">
        <w:trPr>
          <w:trHeight w:val="288"/>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3E2EC" w14:textId="77777777" w:rsidR="00797E38" w:rsidRPr="00797E38" w:rsidRDefault="00797E38" w:rsidP="00797E38">
            <w:pPr>
              <w:jc w:val="center"/>
              <w:rPr>
                <w:sz w:val="22"/>
                <w:szCs w:val="22"/>
                <w:lang w:eastAsia="ru-RU"/>
              </w:rPr>
            </w:pPr>
            <w:r w:rsidRPr="00797E38">
              <w:rPr>
                <w:sz w:val="22"/>
                <w:szCs w:val="22"/>
                <w:lang w:eastAsia="ru-RU"/>
              </w:rPr>
              <w:t>2.1</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6563A1" w14:textId="77777777" w:rsidR="00797E38" w:rsidRPr="00797E38" w:rsidRDefault="00797E38" w:rsidP="00797E38">
            <w:pPr>
              <w:ind w:firstLineChars="100" w:firstLine="220"/>
              <w:rPr>
                <w:sz w:val="22"/>
                <w:szCs w:val="22"/>
                <w:lang w:eastAsia="ru-RU"/>
              </w:rPr>
            </w:pPr>
            <w:r w:rsidRPr="00797E38">
              <w:rPr>
                <w:sz w:val="22"/>
                <w:szCs w:val="22"/>
                <w:lang w:eastAsia="ru-RU"/>
              </w:rPr>
              <w:t>Тарифная ставка рабочего 1 разряда</w:t>
            </w:r>
          </w:p>
        </w:tc>
        <w:tc>
          <w:tcPr>
            <w:tcW w:w="1202" w:type="dxa"/>
            <w:tcBorders>
              <w:top w:val="nil"/>
              <w:left w:val="nil"/>
              <w:bottom w:val="single" w:sz="4" w:space="0" w:color="auto"/>
              <w:right w:val="single" w:sz="4" w:space="0" w:color="auto"/>
            </w:tcBorders>
            <w:shd w:val="clear" w:color="auto" w:fill="auto"/>
            <w:noWrap/>
            <w:vAlign w:val="center"/>
            <w:hideMark/>
          </w:tcPr>
          <w:p w14:paraId="66AC125E" w14:textId="77777777" w:rsidR="00797E38" w:rsidRPr="00797E38" w:rsidRDefault="00797E38" w:rsidP="00797E38">
            <w:pPr>
              <w:jc w:val="center"/>
              <w:rPr>
                <w:sz w:val="22"/>
                <w:szCs w:val="22"/>
                <w:lang w:eastAsia="ru-RU"/>
              </w:rPr>
            </w:pPr>
            <w:r w:rsidRPr="00797E38">
              <w:rPr>
                <w:sz w:val="22"/>
                <w:szCs w:val="22"/>
                <w:lang w:eastAsia="ru-RU"/>
              </w:rPr>
              <w:t>руб.</w:t>
            </w:r>
          </w:p>
        </w:tc>
        <w:tc>
          <w:tcPr>
            <w:tcW w:w="17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2499C27" w14:textId="77777777" w:rsidR="00797E38" w:rsidRPr="00797E38" w:rsidRDefault="00797E38" w:rsidP="00797E38">
            <w:pPr>
              <w:jc w:val="center"/>
              <w:rPr>
                <w:sz w:val="22"/>
                <w:szCs w:val="22"/>
                <w:lang w:eastAsia="ru-RU"/>
              </w:rPr>
            </w:pPr>
            <w:r w:rsidRPr="00797E38">
              <w:rPr>
                <w:sz w:val="22"/>
                <w:szCs w:val="22"/>
                <w:lang w:eastAsia="ru-RU"/>
              </w:rPr>
              <w:t xml:space="preserve">               10 303   </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8759D" w14:textId="77777777" w:rsidR="00797E38" w:rsidRPr="00797E38" w:rsidRDefault="00797E38" w:rsidP="00797E38">
            <w:pPr>
              <w:jc w:val="right"/>
              <w:rPr>
                <w:sz w:val="22"/>
                <w:szCs w:val="22"/>
                <w:lang w:eastAsia="ru-RU"/>
              </w:rPr>
            </w:pPr>
            <w:r w:rsidRPr="00797E38">
              <w:rPr>
                <w:sz w:val="22"/>
                <w:szCs w:val="22"/>
                <w:lang w:eastAsia="ru-RU"/>
              </w:rPr>
              <w:t>10303</w:t>
            </w:r>
          </w:p>
        </w:tc>
      </w:tr>
      <w:tr w:rsidR="00797E38" w:rsidRPr="00797E38" w14:paraId="34C5C8A8" w14:textId="77777777" w:rsidTr="00797E38">
        <w:trPr>
          <w:trHeight w:val="288"/>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5E1BF" w14:textId="77777777" w:rsidR="00797E38" w:rsidRPr="00797E38" w:rsidRDefault="00797E38" w:rsidP="00797E38">
            <w:pPr>
              <w:jc w:val="center"/>
              <w:rPr>
                <w:sz w:val="22"/>
                <w:szCs w:val="22"/>
                <w:lang w:eastAsia="ru-RU"/>
              </w:rPr>
            </w:pPr>
            <w:r w:rsidRPr="00797E38">
              <w:rPr>
                <w:sz w:val="22"/>
                <w:szCs w:val="22"/>
                <w:lang w:eastAsia="ru-RU"/>
              </w:rPr>
              <w:t>2.2</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92254B" w14:textId="77777777" w:rsidR="00797E38" w:rsidRPr="00797E38" w:rsidRDefault="00797E38" w:rsidP="00797E38">
            <w:pPr>
              <w:ind w:firstLineChars="100" w:firstLine="220"/>
              <w:rPr>
                <w:sz w:val="22"/>
                <w:szCs w:val="22"/>
                <w:lang w:eastAsia="ru-RU"/>
              </w:rPr>
            </w:pPr>
            <w:r w:rsidRPr="00797E38">
              <w:rPr>
                <w:sz w:val="22"/>
                <w:szCs w:val="22"/>
                <w:lang w:eastAsia="ru-RU"/>
              </w:rPr>
              <w:t>Индекс роста номинальной заработной платы</w:t>
            </w:r>
          </w:p>
        </w:tc>
        <w:tc>
          <w:tcPr>
            <w:tcW w:w="1202" w:type="dxa"/>
            <w:tcBorders>
              <w:top w:val="nil"/>
              <w:left w:val="nil"/>
              <w:bottom w:val="single" w:sz="4" w:space="0" w:color="auto"/>
              <w:right w:val="single" w:sz="4" w:space="0" w:color="auto"/>
            </w:tcBorders>
            <w:shd w:val="clear" w:color="auto" w:fill="auto"/>
            <w:noWrap/>
            <w:vAlign w:val="bottom"/>
            <w:hideMark/>
          </w:tcPr>
          <w:p w14:paraId="44AD7DF8" w14:textId="77777777" w:rsidR="00797E38" w:rsidRPr="00797E38" w:rsidRDefault="00797E38" w:rsidP="00797E38">
            <w:pPr>
              <w:jc w:val="center"/>
              <w:rPr>
                <w:sz w:val="22"/>
                <w:szCs w:val="22"/>
                <w:lang w:eastAsia="ru-RU"/>
              </w:rPr>
            </w:pPr>
            <w:r w:rsidRPr="00797E38">
              <w:rPr>
                <w:sz w:val="22"/>
                <w:szCs w:val="22"/>
                <w:lang w:eastAsia="ru-RU"/>
              </w:rPr>
              <w:t> </w:t>
            </w:r>
          </w:p>
        </w:tc>
        <w:tc>
          <w:tcPr>
            <w:tcW w:w="17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EC6771F" w14:textId="77777777" w:rsidR="00797E38" w:rsidRPr="00797E38" w:rsidRDefault="00797E38" w:rsidP="00797E38">
            <w:pPr>
              <w:jc w:val="center"/>
              <w:rPr>
                <w:sz w:val="22"/>
                <w:szCs w:val="22"/>
                <w:lang w:eastAsia="ru-RU"/>
              </w:rPr>
            </w:pPr>
            <w:r w:rsidRPr="00797E38">
              <w:rPr>
                <w:sz w:val="22"/>
                <w:szCs w:val="22"/>
                <w:lang w:eastAsia="ru-RU"/>
              </w:rPr>
              <w:t> </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4CCE9" w14:textId="77777777" w:rsidR="00797E38" w:rsidRPr="00797E38" w:rsidRDefault="00797E38" w:rsidP="00797E38">
            <w:pPr>
              <w:rPr>
                <w:sz w:val="22"/>
                <w:szCs w:val="22"/>
                <w:lang w:eastAsia="ru-RU"/>
              </w:rPr>
            </w:pPr>
            <w:r w:rsidRPr="00797E38">
              <w:rPr>
                <w:sz w:val="22"/>
                <w:szCs w:val="22"/>
                <w:lang w:eastAsia="ru-RU"/>
              </w:rPr>
              <w:t> </w:t>
            </w:r>
          </w:p>
        </w:tc>
      </w:tr>
      <w:tr w:rsidR="00797E38" w:rsidRPr="00797E38" w14:paraId="2630033D" w14:textId="77777777" w:rsidTr="00797E38">
        <w:trPr>
          <w:trHeight w:val="288"/>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FAFD9" w14:textId="77777777" w:rsidR="00797E38" w:rsidRPr="00797E38" w:rsidRDefault="00797E38" w:rsidP="00797E38">
            <w:pPr>
              <w:jc w:val="center"/>
              <w:rPr>
                <w:sz w:val="22"/>
                <w:szCs w:val="22"/>
                <w:lang w:eastAsia="ru-RU"/>
              </w:rPr>
            </w:pPr>
            <w:r w:rsidRPr="00797E38">
              <w:rPr>
                <w:sz w:val="22"/>
                <w:szCs w:val="22"/>
                <w:lang w:eastAsia="ru-RU"/>
              </w:rPr>
              <w:t>2.3</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F9D101" w14:textId="77777777" w:rsidR="00797E38" w:rsidRPr="00797E38" w:rsidRDefault="00797E38" w:rsidP="00797E38">
            <w:pPr>
              <w:ind w:firstLineChars="100" w:firstLine="220"/>
              <w:rPr>
                <w:sz w:val="22"/>
                <w:szCs w:val="22"/>
                <w:lang w:eastAsia="ru-RU"/>
              </w:rPr>
            </w:pPr>
            <w:r w:rsidRPr="00797E38">
              <w:rPr>
                <w:sz w:val="22"/>
                <w:szCs w:val="22"/>
                <w:lang w:eastAsia="ru-RU"/>
              </w:rPr>
              <w:t>Тарифная ставка рабочего 1 разряда с учетом дефлятора</w:t>
            </w:r>
          </w:p>
        </w:tc>
        <w:tc>
          <w:tcPr>
            <w:tcW w:w="1202" w:type="dxa"/>
            <w:tcBorders>
              <w:top w:val="nil"/>
              <w:left w:val="nil"/>
              <w:bottom w:val="single" w:sz="4" w:space="0" w:color="auto"/>
              <w:right w:val="single" w:sz="4" w:space="0" w:color="auto"/>
            </w:tcBorders>
            <w:shd w:val="clear" w:color="auto" w:fill="auto"/>
            <w:noWrap/>
            <w:vAlign w:val="center"/>
            <w:hideMark/>
          </w:tcPr>
          <w:p w14:paraId="32D3DD8B" w14:textId="77777777" w:rsidR="00797E38" w:rsidRPr="00797E38" w:rsidRDefault="00797E38" w:rsidP="00797E38">
            <w:pPr>
              <w:jc w:val="center"/>
              <w:rPr>
                <w:sz w:val="22"/>
                <w:szCs w:val="22"/>
                <w:lang w:eastAsia="ru-RU"/>
              </w:rPr>
            </w:pPr>
            <w:r w:rsidRPr="00797E38">
              <w:rPr>
                <w:sz w:val="22"/>
                <w:szCs w:val="22"/>
                <w:lang w:eastAsia="ru-RU"/>
              </w:rPr>
              <w:t>руб.</w:t>
            </w:r>
          </w:p>
        </w:tc>
        <w:tc>
          <w:tcPr>
            <w:tcW w:w="17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4E6F098" w14:textId="77777777" w:rsidR="00797E38" w:rsidRPr="00797E38" w:rsidRDefault="00797E38" w:rsidP="00797E38">
            <w:pPr>
              <w:jc w:val="center"/>
              <w:rPr>
                <w:sz w:val="22"/>
                <w:szCs w:val="22"/>
                <w:lang w:eastAsia="ru-RU"/>
              </w:rPr>
            </w:pPr>
            <w:r w:rsidRPr="00797E38">
              <w:rPr>
                <w:sz w:val="22"/>
                <w:szCs w:val="22"/>
                <w:lang w:eastAsia="ru-RU"/>
              </w:rPr>
              <w:t> </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8BB8E" w14:textId="77777777" w:rsidR="00797E38" w:rsidRPr="00797E38" w:rsidRDefault="00797E38" w:rsidP="00797E38">
            <w:pPr>
              <w:rPr>
                <w:sz w:val="22"/>
                <w:szCs w:val="22"/>
                <w:lang w:eastAsia="ru-RU"/>
              </w:rPr>
            </w:pPr>
            <w:r w:rsidRPr="00797E38">
              <w:rPr>
                <w:sz w:val="22"/>
                <w:szCs w:val="22"/>
                <w:lang w:eastAsia="ru-RU"/>
              </w:rPr>
              <w:t> </w:t>
            </w:r>
          </w:p>
        </w:tc>
      </w:tr>
      <w:tr w:rsidR="00797E38" w:rsidRPr="00797E38" w14:paraId="3A3A2EB6" w14:textId="77777777" w:rsidTr="00797E38">
        <w:trPr>
          <w:trHeight w:val="288"/>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90E09" w14:textId="77777777" w:rsidR="00797E38" w:rsidRPr="00797E38" w:rsidRDefault="00797E38" w:rsidP="00797E38">
            <w:pPr>
              <w:jc w:val="center"/>
              <w:rPr>
                <w:sz w:val="22"/>
                <w:szCs w:val="22"/>
                <w:lang w:eastAsia="ru-RU"/>
              </w:rPr>
            </w:pPr>
            <w:r w:rsidRPr="00797E38">
              <w:rPr>
                <w:sz w:val="22"/>
                <w:szCs w:val="22"/>
                <w:lang w:eastAsia="ru-RU"/>
              </w:rPr>
              <w:t>2.4</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9C1EB3" w14:textId="77777777" w:rsidR="00797E38" w:rsidRPr="00797E38" w:rsidRDefault="00797E38" w:rsidP="00797E38">
            <w:pPr>
              <w:ind w:firstLineChars="100" w:firstLine="220"/>
              <w:rPr>
                <w:sz w:val="22"/>
                <w:szCs w:val="22"/>
                <w:lang w:eastAsia="ru-RU"/>
              </w:rPr>
            </w:pPr>
            <w:r w:rsidRPr="00797E38">
              <w:rPr>
                <w:sz w:val="22"/>
                <w:szCs w:val="22"/>
                <w:lang w:eastAsia="ru-RU"/>
              </w:rPr>
              <w:t>Средний тарифный коэффициент</w:t>
            </w:r>
          </w:p>
        </w:tc>
        <w:tc>
          <w:tcPr>
            <w:tcW w:w="1202" w:type="dxa"/>
            <w:tcBorders>
              <w:top w:val="nil"/>
              <w:left w:val="nil"/>
              <w:bottom w:val="single" w:sz="4" w:space="0" w:color="auto"/>
              <w:right w:val="single" w:sz="4" w:space="0" w:color="auto"/>
            </w:tcBorders>
            <w:shd w:val="clear" w:color="auto" w:fill="auto"/>
            <w:noWrap/>
            <w:vAlign w:val="center"/>
            <w:hideMark/>
          </w:tcPr>
          <w:p w14:paraId="0352920C" w14:textId="77777777" w:rsidR="00797E38" w:rsidRPr="00797E38" w:rsidRDefault="00797E38" w:rsidP="00797E38">
            <w:pPr>
              <w:jc w:val="center"/>
              <w:rPr>
                <w:sz w:val="22"/>
                <w:szCs w:val="22"/>
                <w:lang w:eastAsia="ru-RU"/>
              </w:rPr>
            </w:pPr>
            <w:r w:rsidRPr="00797E38">
              <w:rPr>
                <w:sz w:val="22"/>
                <w:szCs w:val="22"/>
                <w:lang w:eastAsia="ru-RU"/>
              </w:rPr>
              <w:t> </w:t>
            </w:r>
          </w:p>
        </w:tc>
        <w:tc>
          <w:tcPr>
            <w:tcW w:w="17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1B981BF" w14:textId="77777777" w:rsidR="00797E38" w:rsidRPr="00797E38" w:rsidRDefault="00797E38" w:rsidP="00797E38">
            <w:pPr>
              <w:jc w:val="center"/>
              <w:rPr>
                <w:sz w:val="22"/>
                <w:szCs w:val="22"/>
                <w:lang w:eastAsia="ru-RU"/>
              </w:rPr>
            </w:pPr>
            <w:r w:rsidRPr="00797E38">
              <w:rPr>
                <w:sz w:val="22"/>
                <w:szCs w:val="22"/>
                <w:lang w:eastAsia="ru-RU"/>
              </w:rPr>
              <w:t xml:space="preserve">                  1,40   </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33663" w14:textId="77777777" w:rsidR="00797E38" w:rsidRPr="00797E38" w:rsidRDefault="00797E38" w:rsidP="00797E38">
            <w:pPr>
              <w:jc w:val="right"/>
              <w:rPr>
                <w:sz w:val="22"/>
                <w:szCs w:val="22"/>
                <w:lang w:eastAsia="ru-RU"/>
              </w:rPr>
            </w:pPr>
            <w:r w:rsidRPr="00797E38">
              <w:rPr>
                <w:sz w:val="22"/>
                <w:szCs w:val="22"/>
                <w:lang w:eastAsia="ru-RU"/>
              </w:rPr>
              <w:t>1,396622812</w:t>
            </w:r>
          </w:p>
        </w:tc>
      </w:tr>
      <w:tr w:rsidR="00797E38" w:rsidRPr="00797E38" w14:paraId="481E8143" w14:textId="77777777" w:rsidTr="00797E38">
        <w:trPr>
          <w:trHeight w:val="288"/>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EBF2D" w14:textId="77777777" w:rsidR="00797E38" w:rsidRPr="00797E38" w:rsidRDefault="00797E38" w:rsidP="00797E38">
            <w:pPr>
              <w:jc w:val="center"/>
              <w:rPr>
                <w:sz w:val="22"/>
                <w:szCs w:val="22"/>
                <w:lang w:eastAsia="ru-RU"/>
              </w:rPr>
            </w:pPr>
            <w:r w:rsidRPr="00797E38">
              <w:rPr>
                <w:sz w:val="22"/>
                <w:szCs w:val="22"/>
                <w:lang w:eastAsia="ru-RU"/>
              </w:rPr>
              <w:t>2.5</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9910FD" w14:textId="77777777" w:rsidR="00797E38" w:rsidRPr="00797E38" w:rsidRDefault="00797E38" w:rsidP="00797E38">
            <w:pPr>
              <w:ind w:firstLineChars="100" w:firstLine="220"/>
              <w:rPr>
                <w:sz w:val="22"/>
                <w:szCs w:val="22"/>
                <w:lang w:eastAsia="ru-RU"/>
              </w:rPr>
            </w:pPr>
            <w:r w:rsidRPr="00797E38">
              <w:rPr>
                <w:sz w:val="22"/>
                <w:szCs w:val="22"/>
                <w:lang w:eastAsia="ru-RU"/>
              </w:rPr>
              <w:t>Среднемесячная тарифная ставка</w:t>
            </w:r>
          </w:p>
        </w:tc>
        <w:tc>
          <w:tcPr>
            <w:tcW w:w="1202" w:type="dxa"/>
            <w:tcBorders>
              <w:top w:val="nil"/>
              <w:left w:val="nil"/>
              <w:bottom w:val="single" w:sz="4" w:space="0" w:color="auto"/>
              <w:right w:val="single" w:sz="4" w:space="0" w:color="auto"/>
            </w:tcBorders>
            <w:shd w:val="clear" w:color="auto" w:fill="auto"/>
            <w:noWrap/>
            <w:vAlign w:val="center"/>
            <w:hideMark/>
          </w:tcPr>
          <w:p w14:paraId="762DAC79" w14:textId="77777777" w:rsidR="00797E38" w:rsidRPr="00797E38" w:rsidRDefault="00797E38" w:rsidP="00797E38">
            <w:pPr>
              <w:jc w:val="center"/>
              <w:rPr>
                <w:sz w:val="22"/>
                <w:szCs w:val="22"/>
                <w:lang w:eastAsia="ru-RU"/>
              </w:rPr>
            </w:pPr>
            <w:r w:rsidRPr="00797E38">
              <w:rPr>
                <w:sz w:val="22"/>
                <w:szCs w:val="22"/>
                <w:lang w:eastAsia="ru-RU"/>
              </w:rPr>
              <w:t>руб.</w:t>
            </w:r>
          </w:p>
        </w:tc>
        <w:tc>
          <w:tcPr>
            <w:tcW w:w="17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13E93BE" w14:textId="77777777" w:rsidR="00797E38" w:rsidRPr="00797E38" w:rsidRDefault="00797E38" w:rsidP="00797E38">
            <w:pPr>
              <w:jc w:val="center"/>
              <w:rPr>
                <w:sz w:val="22"/>
                <w:szCs w:val="22"/>
                <w:lang w:eastAsia="ru-RU"/>
              </w:rPr>
            </w:pPr>
            <w:r w:rsidRPr="00797E38">
              <w:rPr>
                <w:sz w:val="22"/>
                <w:szCs w:val="22"/>
                <w:lang w:eastAsia="ru-RU"/>
              </w:rPr>
              <w:t xml:space="preserve">               14 424   </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6CE8A" w14:textId="77777777" w:rsidR="00797E38" w:rsidRPr="00797E38" w:rsidRDefault="00797E38" w:rsidP="00797E38">
            <w:pPr>
              <w:jc w:val="right"/>
              <w:rPr>
                <w:sz w:val="22"/>
                <w:szCs w:val="22"/>
                <w:lang w:eastAsia="ru-RU"/>
              </w:rPr>
            </w:pPr>
            <w:r w:rsidRPr="00797E38">
              <w:rPr>
                <w:sz w:val="22"/>
                <w:szCs w:val="22"/>
                <w:lang w:eastAsia="ru-RU"/>
              </w:rPr>
              <w:t>14389</w:t>
            </w:r>
          </w:p>
        </w:tc>
      </w:tr>
      <w:tr w:rsidR="00797E38" w:rsidRPr="00797E38" w14:paraId="14AF0E64" w14:textId="77777777" w:rsidTr="00797E38">
        <w:trPr>
          <w:trHeight w:val="8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1CE37" w14:textId="77777777" w:rsidR="00797E38" w:rsidRPr="00797E38" w:rsidRDefault="00797E38" w:rsidP="00797E38">
            <w:pPr>
              <w:jc w:val="center"/>
              <w:rPr>
                <w:sz w:val="22"/>
                <w:szCs w:val="22"/>
                <w:lang w:eastAsia="ru-RU"/>
              </w:rPr>
            </w:pPr>
            <w:r w:rsidRPr="00797E38">
              <w:rPr>
                <w:sz w:val="22"/>
                <w:szCs w:val="22"/>
                <w:lang w:eastAsia="ru-RU"/>
              </w:rPr>
              <w:t>2.6</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60FCE1" w14:textId="77777777" w:rsidR="00797E38" w:rsidRPr="00797E38" w:rsidRDefault="00797E38" w:rsidP="00797E38">
            <w:pPr>
              <w:ind w:firstLineChars="100" w:firstLine="220"/>
              <w:rPr>
                <w:sz w:val="22"/>
                <w:szCs w:val="22"/>
                <w:lang w:eastAsia="ru-RU"/>
              </w:rPr>
            </w:pPr>
            <w:r w:rsidRPr="00797E38">
              <w:rPr>
                <w:sz w:val="22"/>
                <w:szCs w:val="22"/>
                <w:lang w:eastAsia="ru-RU"/>
              </w:rPr>
              <w:t>Минимальный размер оплаты труда по отраслевому тарифному соглашению</w:t>
            </w:r>
          </w:p>
        </w:tc>
        <w:tc>
          <w:tcPr>
            <w:tcW w:w="1202" w:type="dxa"/>
            <w:tcBorders>
              <w:top w:val="nil"/>
              <w:left w:val="nil"/>
              <w:bottom w:val="single" w:sz="4" w:space="0" w:color="auto"/>
              <w:right w:val="single" w:sz="4" w:space="0" w:color="auto"/>
            </w:tcBorders>
            <w:shd w:val="clear" w:color="auto" w:fill="auto"/>
            <w:noWrap/>
            <w:vAlign w:val="center"/>
            <w:hideMark/>
          </w:tcPr>
          <w:p w14:paraId="29D228F8" w14:textId="77777777" w:rsidR="00797E38" w:rsidRPr="00797E38" w:rsidRDefault="00797E38" w:rsidP="00797E38">
            <w:pPr>
              <w:jc w:val="center"/>
              <w:rPr>
                <w:sz w:val="22"/>
                <w:szCs w:val="22"/>
                <w:lang w:eastAsia="ru-RU"/>
              </w:rPr>
            </w:pPr>
            <w:r w:rsidRPr="00797E38">
              <w:rPr>
                <w:sz w:val="22"/>
                <w:szCs w:val="22"/>
                <w:lang w:eastAsia="ru-RU"/>
              </w:rPr>
              <w:t>руб.</w:t>
            </w:r>
          </w:p>
        </w:tc>
        <w:tc>
          <w:tcPr>
            <w:tcW w:w="17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E7A74C7" w14:textId="77777777" w:rsidR="00797E38" w:rsidRPr="00797E38" w:rsidRDefault="00797E38" w:rsidP="00797E38">
            <w:pPr>
              <w:jc w:val="center"/>
              <w:rPr>
                <w:sz w:val="22"/>
                <w:szCs w:val="22"/>
                <w:lang w:eastAsia="ru-RU"/>
              </w:rPr>
            </w:pPr>
            <w:r w:rsidRPr="00797E38">
              <w:rPr>
                <w:sz w:val="22"/>
                <w:szCs w:val="22"/>
                <w:lang w:eastAsia="ru-RU"/>
              </w:rPr>
              <w:t xml:space="preserve">               18 313   </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EE975" w14:textId="77777777" w:rsidR="00797E38" w:rsidRPr="00797E38" w:rsidRDefault="00797E38" w:rsidP="00797E38">
            <w:pPr>
              <w:jc w:val="right"/>
              <w:rPr>
                <w:sz w:val="22"/>
                <w:szCs w:val="22"/>
                <w:lang w:eastAsia="ru-RU"/>
              </w:rPr>
            </w:pPr>
            <w:r w:rsidRPr="00797E38">
              <w:rPr>
                <w:sz w:val="22"/>
                <w:szCs w:val="22"/>
                <w:lang w:eastAsia="ru-RU"/>
              </w:rPr>
              <w:t>14664</w:t>
            </w:r>
          </w:p>
        </w:tc>
      </w:tr>
      <w:tr w:rsidR="00797E38" w:rsidRPr="00797E38" w14:paraId="65C5A223" w14:textId="77777777" w:rsidTr="00797E38">
        <w:trPr>
          <w:trHeight w:val="900"/>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7C07D" w14:textId="77777777" w:rsidR="00797E38" w:rsidRPr="00797E38" w:rsidRDefault="00797E38" w:rsidP="00797E38">
            <w:pPr>
              <w:jc w:val="center"/>
              <w:rPr>
                <w:sz w:val="22"/>
                <w:szCs w:val="22"/>
                <w:lang w:eastAsia="ru-RU"/>
              </w:rPr>
            </w:pPr>
            <w:r w:rsidRPr="00797E38">
              <w:rPr>
                <w:sz w:val="22"/>
                <w:szCs w:val="22"/>
                <w:lang w:eastAsia="ru-RU"/>
              </w:rPr>
              <w:t>2.7</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302AB0" w14:textId="77777777" w:rsidR="00797E38" w:rsidRPr="00797E38" w:rsidRDefault="00797E38" w:rsidP="00797E38">
            <w:pPr>
              <w:ind w:firstLineChars="100" w:firstLine="220"/>
              <w:rPr>
                <w:sz w:val="22"/>
                <w:szCs w:val="22"/>
                <w:lang w:eastAsia="ru-RU"/>
              </w:rPr>
            </w:pPr>
            <w:r w:rsidRPr="00797E38">
              <w:rPr>
                <w:sz w:val="22"/>
                <w:szCs w:val="22"/>
                <w:lang w:eastAsia="ru-RU"/>
              </w:rPr>
              <w:t>Выплаты, связанные с режимом работы и условиями труда на 1 работника в месяц</w:t>
            </w:r>
          </w:p>
        </w:tc>
        <w:tc>
          <w:tcPr>
            <w:tcW w:w="1202" w:type="dxa"/>
            <w:tcBorders>
              <w:top w:val="nil"/>
              <w:left w:val="nil"/>
              <w:bottom w:val="single" w:sz="4" w:space="0" w:color="auto"/>
              <w:right w:val="single" w:sz="4" w:space="0" w:color="auto"/>
            </w:tcBorders>
            <w:shd w:val="clear" w:color="auto" w:fill="auto"/>
            <w:noWrap/>
            <w:vAlign w:val="center"/>
            <w:hideMark/>
          </w:tcPr>
          <w:p w14:paraId="5EE29361" w14:textId="77777777" w:rsidR="00797E38" w:rsidRPr="00797E38" w:rsidRDefault="00797E38" w:rsidP="00797E38">
            <w:pPr>
              <w:jc w:val="center"/>
              <w:rPr>
                <w:sz w:val="22"/>
                <w:szCs w:val="22"/>
                <w:lang w:eastAsia="ru-RU"/>
              </w:rPr>
            </w:pPr>
            <w:r w:rsidRPr="00797E38">
              <w:rPr>
                <w:sz w:val="22"/>
                <w:szCs w:val="22"/>
                <w:lang w:eastAsia="ru-RU"/>
              </w:rPr>
              <w:t>руб.</w:t>
            </w:r>
          </w:p>
        </w:tc>
        <w:tc>
          <w:tcPr>
            <w:tcW w:w="17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53CCA61" w14:textId="77777777" w:rsidR="00797E38" w:rsidRPr="00797E38" w:rsidRDefault="00797E38" w:rsidP="00797E38">
            <w:pPr>
              <w:jc w:val="center"/>
              <w:rPr>
                <w:sz w:val="22"/>
                <w:szCs w:val="22"/>
                <w:lang w:eastAsia="ru-RU"/>
              </w:rPr>
            </w:pPr>
            <w:r w:rsidRPr="00797E38">
              <w:rPr>
                <w:sz w:val="22"/>
                <w:szCs w:val="22"/>
                <w:lang w:eastAsia="ru-RU"/>
              </w:rPr>
              <w:t xml:space="preserve">                     -     </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CB26B" w14:textId="77777777" w:rsidR="00797E38" w:rsidRPr="00797E38" w:rsidRDefault="00797E38" w:rsidP="00797E38">
            <w:pPr>
              <w:rPr>
                <w:sz w:val="22"/>
                <w:szCs w:val="22"/>
                <w:lang w:eastAsia="ru-RU"/>
              </w:rPr>
            </w:pPr>
            <w:r w:rsidRPr="00797E38">
              <w:rPr>
                <w:sz w:val="22"/>
                <w:szCs w:val="22"/>
                <w:lang w:eastAsia="ru-RU"/>
              </w:rPr>
              <w:t> </w:t>
            </w:r>
          </w:p>
        </w:tc>
      </w:tr>
      <w:tr w:rsidR="00797E38" w:rsidRPr="00797E38" w14:paraId="0A94951B" w14:textId="77777777" w:rsidTr="00797E38">
        <w:trPr>
          <w:trHeight w:val="288"/>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EA0EE0" w14:textId="77777777" w:rsidR="00797E38" w:rsidRPr="00797E38" w:rsidRDefault="00797E38" w:rsidP="00797E38">
            <w:pPr>
              <w:jc w:val="center"/>
              <w:rPr>
                <w:sz w:val="22"/>
                <w:szCs w:val="22"/>
                <w:lang w:eastAsia="ru-RU"/>
              </w:rPr>
            </w:pPr>
            <w:r w:rsidRPr="00797E38">
              <w:rPr>
                <w:sz w:val="22"/>
                <w:szCs w:val="22"/>
                <w:lang w:eastAsia="ru-RU"/>
              </w:rPr>
              <w:t>2.7.1</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49925F" w14:textId="77777777" w:rsidR="00797E38" w:rsidRPr="00797E38" w:rsidRDefault="00797E38" w:rsidP="00797E38">
            <w:pPr>
              <w:ind w:firstLineChars="200" w:firstLine="440"/>
              <w:rPr>
                <w:sz w:val="22"/>
                <w:szCs w:val="22"/>
                <w:lang w:eastAsia="ru-RU"/>
              </w:rPr>
            </w:pPr>
            <w:r w:rsidRPr="00797E38">
              <w:rPr>
                <w:sz w:val="22"/>
                <w:szCs w:val="22"/>
                <w:lang w:eastAsia="ru-RU"/>
              </w:rPr>
              <w:t>Процент</w:t>
            </w:r>
          </w:p>
        </w:tc>
        <w:tc>
          <w:tcPr>
            <w:tcW w:w="1202" w:type="dxa"/>
            <w:tcBorders>
              <w:top w:val="nil"/>
              <w:left w:val="nil"/>
              <w:bottom w:val="single" w:sz="4" w:space="0" w:color="auto"/>
              <w:right w:val="single" w:sz="4" w:space="0" w:color="auto"/>
            </w:tcBorders>
            <w:shd w:val="clear" w:color="auto" w:fill="auto"/>
            <w:noWrap/>
            <w:vAlign w:val="bottom"/>
            <w:hideMark/>
          </w:tcPr>
          <w:p w14:paraId="48812F09" w14:textId="77777777" w:rsidR="00797E38" w:rsidRPr="00797E38" w:rsidRDefault="00797E38" w:rsidP="00797E38">
            <w:pPr>
              <w:jc w:val="center"/>
              <w:rPr>
                <w:sz w:val="22"/>
                <w:szCs w:val="22"/>
                <w:lang w:eastAsia="ru-RU"/>
              </w:rPr>
            </w:pPr>
            <w:r w:rsidRPr="00797E38">
              <w:rPr>
                <w:sz w:val="22"/>
                <w:szCs w:val="22"/>
                <w:lang w:eastAsia="ru-RU"/>
              </w:rPr>
              <w:t>%</w:t>
            </w:r>
          </w:p>
        </w:tc>
        <w:tc>
          <w:tcPr>
            <w:tcW w:w="17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EF65506" w14:textId="77777777" w:rsidR="00797E38" w:rsidRPr="00797E38" w:rsidRDefault="00797E38" w:rsidP="00797E38">
            <w:pPr>
              <w:jc w:val="center"/>
              <w:rPr>
                <w:sz w:val="22"/>
                <w:szCs w:val="22"/>
                <w:lang w:eastAsia="ru-RU"/>
              </w:rPr>
            </w:pPr>
            <w:r w:rsidRPr="00797E38">
              <w:rPr>
                <w:sz w:val="22"/>
                <w:szCs w:val="22"/>
                <w:lang w:eastAsia="ru-RU"/>
              </w:rPr>
              <w:t xml:space="preserve">                     -     </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8781B" w14:textId="77777777" w:rsidR="00797E38" w:rsidRPr="00797E38" w:rsidRDefault="00797E38" w:rsidP="00797E38">
            <w:pPr>
              <w:rPr>
                <w:sz w:val="22"/>
                <w:szCs w:val="22"/>
                <w:lang w:eastAsia="ru-RU"/>
              </w:rPr>
            </w:pPr>
            <w:r w:rsidRPr="00797E38">
              <w:rPr>
                <w:sz w:val="22"/>
                <w:szCs w:val="22"/>
                <w:lang w:eastAsia="ru-RU"/>
              </w:rPr>
              <w:t> </w:t>
            </w:r>
          </w:p>
        </w:tc>
      </w:tr>
      <w:tr w:rsidR="00797E38" w:rsidRPr="00797E38" w14:paraId="05410BF5" w14:textId="77777777" w:rsidTr="00797E38">
        <w:trPr>
          <w:trHeight w:val="288"/>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8D280" w14:textId="77777777" w:rsidR="00797E38" w:rsidRPr="00797E38" w:rsidRDefault="00797E38" w:rsidP="00797E38">
            <w:pPr>
              <w:jc w:val="center"/>
              <w:rPr>
                <w:sz w:val="22"/>
                <w:szCs w:val="22"/>
                <w:lang w:eastAsia="ru-RU"/>
              </w:rPr>
            </w:pPr>
            <w:r w:rsidRPr="00797E38">
              <w:rPr>
                <w:sz w:val="22"/>
                <w:szCs w:val="22"/>
                <w:lang w:eastAsia="ru-RU"/>
              </w:rPr>
              <w:t>2.7.2</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2039FD" w14:textId="77777777" w:rsidR="00797E38" w:rsidRPr="00797E38" w:rsidRDefault="00797E38" w:rsidP="00797E38">
            <w:pPr>
              <w:ind w:firstLineChars="200" w:firstLine="440"/>
              <w:rPr>
                <w:sz w:val="22"/>
                <w:szCs w:val="22"/>
                <w:lang w:eastAsia="ru-RU"/>
              </w:rPr>
            </w:pPr>
            <w:r w:rsidRPr="00797E38">
              <w:rPr>
                <w:sz w:val="22"/>
                <w:szCs w:val="22"/>
                <w:lang w:eastAsia="ru-RU"/>
              </w:rPr>
              <w:t>Сумма выплат</w:t>
            </w:r>
          </w:p>
        </w:tc>
        <w:tc>
          <w:tcPr>
            <w:tcW w:w="1202" w:type="dxa"/>
            <w:tcBorders>
              <w:top w:val="nil"/>
              <w:left w:val="nil"/>
              <w:bottom w:val="single" w:sz="4" w:space="0" w:color="auto"/>
              <w:right w:val="single" w:sz="4" w:space="0" w:color="auto"/>
            </w:tcBorders>
            <w:shd w:val="clear" w:color="auto" w:fill="auto"/>
            <w:noWrap/>
            <w:vAlign w:val="bottom"/>
            <w:hideMark/>
          </w:tcPr>
          <w:p w14:paraId="6D5D6F4F" w14:textId="77777777" w:rsidR="00797E38" w:rsidRPr="00797E38" w:rsidRDefault="00797E38" w:rsidP="00797E38">
            <w:pPr>
              <w:jc w:val="center"/>
              <w:rPr>
                <w:sz w:val="22"/>
                <w:szCs w:val="22"/>
                <w:lang w:eastAsia="ru-RU"/>
              </w:rPr>
            </w:pPr>
            <w:r w:rsidRPr="00797E38">
              <w:rPr>
                <w:sz w:val="22"/>
                <w:szCs w:val="22"/>
                <w:lang w:eastAsia="ru-RU"/>
              </w:rPr>
              <w:t>руб.</w:t>
            </w:r>
          </w:p>
        </w:tc>
        <w:tc>
          <w:tcPr>
            <w:tcW w:w="17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4840B38" w14:textId="77777777" w:rsidR="00797E38" w:rsidRPr="00797E38" w:rsidRDefault="00797E38" w:rsidP="00797E38">
            <w:pPr>
              <w:jc w:val="center"/>
              <w:rPr>
                <w:sz w:val="22"/>
                <w:szCs w:val="22"/>
                <w:lang w:eastAsia="ru-RU"/>
              </w:rPr>
            </w:pPr>
            <w:r w:rsidRPr="00797E38">
              <w:rPr>
                <w:sz w:val="22"/>
                <w:szCs w:val="22"/>
                <w:lang w:eastAsia="ru-RU"/>
              </w:rPr>
              <w:t xml:space="preserve">                     -     </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F3996" w14:textId="77777777" w:rsidR="00797E38" w:rsidRPr="00797E38" w:rsidRDefault="00797E38" w:rsidP="00797E38">
            <w:pPr>
              <w:rPr>
                <w:sz w:val="22"/>
                <w:szCs w:val="22"/>
                <w:lang w:eastAsia="ru-RU"/>
              </w:rPr>
            </w:pPr>
            <w:r w:rsidRPr="00797E38">
              <w:rPr>
                <w:sz w:val="22"/>
                <w:szCs w:val="22"/>
                <w:lang w:eastAsia="ru-RU"/>
              </w:rPr>
              <w:t> </w:t>
            </w:r>
          </w:p>
        </w:tc>
      </w:tr>
      <w:tr w:rsidR="00797E38" w:rsidRPr="00797E38" w14:paraId="6FC146F3" w14:textId="77777777" w:rsidTr="00797E38">
        <w:trPr>
          <w:trHeight w:val="288"/>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46F07" w14:textId="77777777" w:rsidR="00797E38" w:rsidRPr="00797E38" w:rsidRDefault="00797E38" w:rsidP="00797E38">
            <w:pPr>
              <w:jc w:val="center"/>
              <w:rPr>
                <w:sz w:val="22"/>
                <w:szCs w:val="22"/>
                <w:lang w:eastAsia="ru-RU"/>
              </w:rPr>
            </w:pPr>
            <w:r w:rsidRPr="00797E38">
              <w:rPr>
                <w:sz w:val="22"/>
                <w:szCs w:val="22"/>
                <w:lang w:eastAsia="ru-RU"/>
              </w:rPr>
              <w:t>2.8</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D41BC9" w14:textId="77777777" w:rsidR="00797E38" w:rsidRPr="00797E38" w:rsidRDefault="00797E38" w:rsidP="00797E38">
            <w:pPr>
              <w:ind w:firstLineChars="100" w:firstLine="221"/>
              <w:rPr>
                <w:b/>
                <w:bCs/>
                <w:sz w:val="22"/>
                <w:szCs w:val="22"/>
                <w:lang w:eastAsia="ru-RU"/>
              </w:rPr>
            </w:pPr>
            <w:r w:rsidRPr="00797E38">
              <w:rPr>
                <w:b/>
                <w:bCs/>
                <w:sz w:val="22"/>
                <w:szCs w:val="22"/>
                <w:lang w:eastAsia="ru-RU"/>
              </w:rPr>
              <w:t>Текущее премирование</w:t>
            </w:r>
          </w:p>
        </w:tc>
        <w:tc>
          <w:tcPr>
            <w:tcW w:w="1202" w:type="dxa"/>
            <w:tcBorders>
              <w:top w:val="nil"/>
              <w:left w:val="nil"/>
              <w:bottom w:val="single" w:sz="4" w:space="0" w:color="auto"/>
              <w:right w:val="single" w:sz="4" w:space="0" w:color="auto"/>
            </w:tcBorders>
            <w:shd w:val="clear" w:color="auto" w:fill="auto"/>
            <w:noWrap/>
            <w:vAlign w:val="bottom"/>
            <w:hideMark/>
          </w:tcPr>
          <w:p w14:paraId="603AC95B" w14:textId="77777777" w:rsidR="00797E38" w:rsidRPr="00797E38" w:rsidRDefault="00797E38" w:rsidP="00797E38">
            <w:pPr>
              <w:jc w:val="center"/>
              <w:rPr>
                <w:b/>
                <w:bCs/>
                <w:sz w:val="22"/>
                <w:szCs w:val="22"/>
                <w:lang w:eastAsia="ru-RU"/>
              </w:rPr>
            </w:pPr>
            <w:r w:rsidRPr="00797E38">
              <w:rPr>
                <w:b/>
                <w:bCs/>
                <w:sz w:val="22"/>
                <w:szCs w:val="22"/>
                <w:lang w:eastAsia="ru-RU"/>
              </w:rPr>
              <w:t> </w:t>
            </w:r>
          </w:p>
        </w:tc>
        <w:tc>
          <w:tcPr>
            <w:tcW w:w="17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A4B9202" w14:textId="77777777" w:rsidR="00797E38" w:rsidRPr="00797E38" w:rsidRDefault="00797E38" w:rsidP="00797E38">
            <w:pPr>
              <w:jc w:val="center"/>
              <w:rPr>
                <w:sz w:val="22"/>
                <w:szCs w:val="22"/>
                <w:lang w:eastAsia="ru-RU"/>
              </w:rPr>
            </w:pPr>
            <w:r w:rsidRPr="00797E38">
              <w:rPr>
                <w:sz w:val="22"/>
                <w:szCs w:val="22"/>
                <w:lang w:eastAsia="ru-RU"/>
              </w:rPr>
              <w:t> </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D2A6C" w14:textId="77777777" w:rsidR="00797E38" w:rsidRPr="00797E38" w:rsidRDefault="00797E38" w:rsidP="00797E38">
            <w:pPr>
              <w:rPr>
                <w:sz w:val="22"/>
                <w:szCs w:val="22"/>
                <w:lang w:eastAsia="ru-RU"/>
              </w:rPr>
            </w:pPr>
            <w:r w:rsidRPr="00797E38">
              <w:rPr>
                <w:sz w:val="22"/>
                <w:szCs w:val="22"/>
                <w:lang w:eastAsia="ru-RU"/>
              </w:rPr>
              <w:t> </w:t>
            </w:r>
          </w:p>
        </w:tc>
      </w:tr>
      <w:tr w:rsidR="00797E38" w:rsidRPr="00797E38" w14:paraId="394A2FC2" w14:textId="77777777" w:rsidTr="00797E38">
        <w:trPr>
          <w:trHeight w:val="288"/>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CBD0AF" w14:textId="77777777" w:rsidR="00797E38" w:rsidRPr="00797E38" w:rsidRDefault="00797E38" w:rsidP="00797E38">
            <w:pPr>
              <w:jc w:val="center"/>
              <w:rPr>
                <w:sz w:val="22"/>
                <w:szCs w:val="22"/>
                <w:lang w:eastAsia="ru-RU"/>
              </w:rPr>
            </w:pPr>
            <w:r w:rsidRPr="00797E38">
              <w:rPr>
                <w:sz w:val="22"/>
                <w:szCs w:val="22"/>
                <w:lang w:eastAsia="ru-RU"/>
              </w:rPr>
              <w:t>2.8.1</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11C5E1" w14:textId="77777777" w:rsidR="00797E38" w:rsidRPr="00797E38" w:rsidRDefault="00797E38" w:rsidP="00797E38">
            <w:pPr>
              <w:ind w:firstLineChars="200" w:firstLine="440"/>
              <w:rPr>
                <w:sz w:val="22"/>
                <w:szCs w:val="22"/>
                <w:lang w:eastAsia="ru-RU"/>
              </w:rPr>
            </w:pPr>
            <w:r w:rsidRPr="00797E38">
              <w:rPr>
                <w:sz w:val="22"/>
                <w:szCs w:val="22"/>
                <w:lang w:eastAsia="ru-RU"/>
              </w:rPr>
              <w:t>процент</w:t>
            </w:r>
          </w:p>
        </w:tc>
        <w:tc>
          <w:tcPr>
            <w:tcW w:w="1202" w:type="dxa"/>
            <w:tcBorders>
              <w:top w:val="nil"/>
              <w:left w:val="nil"/>
              <w:bottom w:val="single" w:sz="4" w:space="0" w:color="auto"/>
              <w:right w:val="single" w:sz="4" w:space="0" w:color="auto"/>
            </w:tcBorders>
            <w:shd w:val="clear" w:color="auto" w:fill="auto"/>
            <w:noWrap/>
            <w:vAlign w:val="bottom"/>
            <w:hideMark/>
          </w:tcPr>
          <w:p w14:paraId="16E12FB1" w14:textId="77777777" w:rsidR="00797E38" w:rsidRPr="00797E38" w:rsidRDefault="00797E38" w:rsidP="00797E38">
            <w:pPr>
              <w:jc w:val="center"/>
              <w:rPr>
                <w:sz w:val="22"/>
                <w:szCs w:val="22"/>
                <w:lang w:eastAsia="ru-RU"/>
              </w:rPr>
            </w:pPr>
            <w:r w:rsidRPr="00797E38">
              <w:rPr>
                <w:sz w:val="22"/>
                <w:szCs w:val="22"/>
                <w:lang w:eastAsia="ru-RU"/>
              </w:rPr>
              <w:t>%</w:t>
            </w:r>
          </w:p>
        </w:tc>
        <w:tc>
          <w:tcPr>
            <w:tcW w:w="17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7EF62F4" w14:textId="77777777" w:rsidR="00797E38" w:rsidRPr="00797E38" w:rsidRDefault="00797E38" w:rsidP="00797E38">
            <w:pPr>
              <w:jc w:val="center"/>
              <w:rPr>
                <w:sz w:val="22"/>
                <w:szCs w:val="22"/>
                <w:lang w:eastAsia="ru-RU"/>
              </w:rPr>
            </w:pPr>
            <w:r w:rsidRPr="00797E38">
              <w:rPr>
                <w:sz w:val="22"/>
                <w:szCs w:val="22"/>
                <w:lang w:eastAsia="ru-RU"/>
              </w:rPr>
              <w:t>40</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B419B0" w14:textId="77777777" w:rsidR="00797E38" w:rsidRPr="00797E38" w:rsidRDefault="00797E38" w:rsidP="00797E38">
            <w:pPr>
              <w:jc w:val="right"/>
              <w:rPr>
                <w:sz w:val="22"/>
                <w:szCs w:val="22"/>
                <w:lang w:eastAsia="ru-RU"/>
              </w:rPr>
            </w:pPr>
            <w:r w:rsidRPr="00797E38">
              <w:rPr>
                <w:sz w:val="22"/>
                <w:szCs w:val="22"/>
                <w:lang w:eastAsia="ru-RU"/>
              </w:rPr>
              <w:t>40</w:t>
            </w:r>
          </w:p>
        </w:tc>
      </w:tr>
      <w:tr w:rsidR="00797E38" w:rsidRPr="00797E38" w14:paraId="1EF1A619" w14:textId="77777777" w:rsidTr="00797E38">
        <w:trPr>
          <w:trHeight w:val="288"/>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6EF81" w14:textId="77777777" w:rsidR="00797E38" w:rsidRPr="00797E38" w:rsidRDefault="00797E38" w:rsidP="00797E38">
            <w:pPr>
              <w:jc w:val="center"/>
              <w:rPr>
                <w:sz w:val="22"/>
                <w:szCs w:val="22"/>
                <w:lang w:eastAsia="ru-RU"/>
              </w:rPr>
            </w:pPr>
            <w:r w:rsidRPr="00797E38">
              <w:rPr>
                <w:sz w:val="22"/>
                <w:szCs w:val="22"/>
                <w:lang w:eastAsia="ru-RU"/>
              </w:rPr>
              <w:t>2.8.2</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EF1364" w14:textId="77777777" w:rsidR="00797E38" w:rsidRPr="00797E38" w:rsidRDefault="00797E38" w:rsidP="00797E38">
            <w:pPr>
              <w:ind w:firstLineChars="200" w:firstLine="440"/>
              <w:rPr>
                <w:sz w:val="22"/>
                <w:szCs w:val="22"/>
                <w:lang w:eastAsia="ru-RU"/>
              </w:rPr>
            </w:pPr>
            <w:r w:rsidRPr="00797E38">
              <w:rPr>
                <w:sz w:val="22"/>
                <w:szCs w:val="22"/>
                <w:lang w:eastAsia="ru-RU"/>
              </w:rPr>
              <w:t>сумма выплат</w:t>
            </w:r>
          </w:p>
        </w:tc>
        <w:tc>
          <w:tcPr>
            <w:tcW w:w="1202" w:type="dxa"/>
            <w:tcBorders>
              <w:top w:val="nil"/>
              <w:left w:val="nil"/>
              <w:bottom w:val="single" w:sz="4" w:space="0" w:color="auto"/>
              <w:right w:val="single" w:sz="4" w:space="0" w:color="auto"/>
            </w:tcBorders>
            <w:shd w:val="clear" w:color="auto" w:fill="auto"/>
            <w:noWrap/>
            <w:vAlign w:val="bottom"/>
            <w:hideMark/>
          </w:tcPr>
          <w:p w14:paraId="6EC7899D" w14:textId="77777777" w:rsidR="00797E38" w:rsidRPr="00797E38" w:rsidRDefault="00797E38" w:rsidP="00797E38">
            <w:pPr>
              <w:jc w:val="center"/>
              <w:rPr>
                <w:sz w:val="22"/>
                <w:szCs w:val="22"/>
                <w:lang w:eastAsia="ru-RU"/>
              </w:rPr>
            </w:pPr>
            <w:r w:rsidRPr="00797E38">
              <w:rPr>
                <w:sz w:val="22"/>
                <w:szCs w:val="22"/>
                <w:lang w:eastAsia="ru-RU"/>
              </w:rPr>
              <w:t>руб.</w:t>
            </w:r>
          </w:p>
        </w:tc>
        <w:tc>
          <w:tcPr>
            <w:tcW w:w="17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7F74544" w14:textId="77777777" w:rsidR="00797E38" w:rsidRPr="00797E38" w:rsidRDefault="00797E38" w:rsidP="00797E38">
            <w:pPr>
              <w:jc w:val="center"/>
              <w:rPr>
                <w:sz w:val="22"/>
                <w:szCs w:val="22"/>
                <w:lang w:eastAsia="ru-RU"/>
              </w:rPr>
            </w:pPr>
            <w:r w:rsidRPr="00797E38">
              <w:rPr>
                <w:sz w:val="22"/>
                <w:szCs w:val="22"/>
                <w:lang w:eastAsia="ru-RU"/>
              </w:rPr>
              <w:t xml:space="preserve">      2 132 397,36   </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94965" w14:textId="77777777" w:rsidR="00797E38" w:rsidRPr="00797E38" w:rsidRDefault="00797E38" w:rsidP="00797E38">
            <w:pPr>
              <w:jc w:val="right"/>
              <w:rPr>
                <w:sz w:val="22"/>
                <w:szCs w:val="22"/>
                <w:lang w:eastAsia="ru-RU"/>
              </w:rPr>
            </w:pPr>
            <w:r w:rsidRPr="00797E38">
              <w:rPr>
                <w:sz w:val="22"/>
                <w:szCs w:val="22"/>
                <w:lang w:eastAsia="ru-RU"/>
              </w:rPr>
              <w:t>542491,32</w:t>
            </w:r>
          </w:p>
        </w:tc>
      </w:tr>
      <w:tr w:rsidR="00797E38" w:rsidRPr="00797E38" w14:paraId="35DD79E7" w14:textId="77777777" w:rsidTr="00797E38">
        <w:trPr>
          <w:trHeight w:val="288"/>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7DD0F8" w14:textId="77777777" w:rsidR="00797E38" w:rsidRPr="00797E38" w:rsidRDefault="00797E38" w:rsidP="00797E38">
            <w:pPr>
              <w:jc w:val="center"/>
              <w:rPr>
                <w:b/>
                <w:bCs/>
                <w:sz w:val="22"/>
                <w:szCs w:val="22"/>
                <w:lang w:eastAsia="ru-RU"/>
              </w:rPr>
            </w:pPr>
            <w:r w:rsidRPr="00797E38">
              <w:rPr>
                <w:b/>
                <w:bCs/>
                <w:sz w:val="22"/>
                <w:szCs w:val="22"/>
                <w:lang w:eastAsia="ru-RU"/>
              </w:rPr>
              <w:t>2.9</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C6834C" w14:textId="77777777" w:rsidR="00797E38" w:rsidRPr="00797E38" w:rsidRDefault="00797E38" w:rsidP="00797E38">
            <w:pPr>
              <w:ind w:firstLineChars="100" w:firstLine="221"/>
              <w:rPr>
                <w:b/>
                <w:bCs/>
                <w:sz w:val="22"/>
                <w:szCs w:val="22"/>
                <w:lang w:eastAsia="ru-RU"/>
              </w:rPr>
            </w:pPr>
            <w:r w:rsidRPr="00797E38">
              <w:rPr>
                <w:b/>
                <w:bCs/>
                <w:sz w:val="22"/>
                <w:szCs w:val="22"/>
                <w:lang w:eastAsia="ru-RU"/>
              </w:rPr>
              <w:t>Доп. премирование, включая вознаграждение за выслугу лет</w:t>
            </w:r>
          </w:p>
        </w:tc>
        <w:tc>
          <w:tcPr>
            <w:tcW w:w="1202" w:type="dxa"/>
            <w:tcBorders>
              <w:top w:val="nil"/>
              <w:left w:val="nil"/>
              <w:bottom w:val="single" w:sz="4" w:space="0" w:color="auto"/>
              <w:right w:val="single" w:sz="4" w:space="0" w:color="auto"/>
            </w:tcBorders>
            <w:shd w:val="clear" w:color="auto" w:fill="auto"/>
            <w:noWrap/>
            <w:vAlign w:val="center"/>
            <w:hideMark/>
          </w:tcPr>
          <w:p w14:paraId="0AA7E636" w14:textId="77777777" w:rsidR="00797E38" w:rsidRPr="00797E38" w:rsidRDefault="00797E38" w:rsidP="00797E38">
            <w:pPr>
              <w:jc w:val="center"/>
              <w:rPr>
                <w:b/>
                <w:bCs/>
                <w:sz w:val="22"/>
                <w:szCs w:val="22"/>
                <w:lang w:eastAsia="ru-RU"/>
              </w:rPr>
            </w:pPr>
            <w:r w:rsidRPr="00797E38">
              <w:rPr>
                <w:b/>
                <w:bCs/>
                <w:sz w:val="22"/>
                <w:szCs w:val="22"/>
                <w:lang w:eastAsia="ru-RU"/>
              </w:rPr>
              <w:t> </w:t>
            </w:r>
          </w:p>
        </w:tc>
        <w:tc>
          <w:tcPr>
            <w:tcW w:w="17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63752CC" w14:textId="77777777" w:rsidR="00797E38" w:rsidRPr="00797E38" w:rsidRDefault="00797E38" w:rsidP="00797E38">
            <w:pPr>
              <w:jc w:val="center"/>
              <w:rPr>
                <w:sz w:val="22"/>
                <w:szCs w:val="22"/>
                <w:lang w:eastAsia="ru-RU"/>
              </w:rPr>
            </w:pPr>
            <w:r w:rsidRPr="00797E38">
              <w:rPr>
                <w:sz w:val="22"/>
                <w:szCs w:val="22"/>
                <w:lang w:eastAsia="ru-RU"/>
              </w:rPr>
              <w:t> </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04A40" w14:textId="77777777" w:rsidR="00797E38" w:rsidRPr="00797E38" w:rsidRDefault="00797E38" w:rsidP="00797E38">
            <w:pPr>
              <w:rPr>
                <w:sz w:val="22"/>
                <w:szCs w:val="22"/>
                <w:lang w:eastAsia="ru-RU"/>
              </w:rPr>
            </w:pPr>
            <w:r w:rsidRPr="00797E38">
              <w:rPr>
                <w:sz w:val="22"/>
                <w:szCs w:val="22"/>
                <w:lang w:eastAsia="ru-RU"/>
              </w:rPr>
              <w:t> </w:t>
            </w:r>
          </w:p>
        </w:tc>
      </w:tr>
      <w:tr w:rsidR="00797E38" w:rsidRPr="00797E38" w14:paraId="154EA827" w14:textId="77777777" w:rsidTr="00797E38">
        <w:trPr>
          <w:trHeight w:val="288"/>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A681D" w14:textId="77777777" w:rsidR="00797E38" w:rsidRPr="00797E38" w:rsidRDefault="00797E38" w:rsidP="00797E38">
            <w:pPr>
              <w:jc w:val="center"/>
              <w:rPr>
                <w:sz w:val="22"/>
                <w:szCs w:val="22"/>
                <w:lang w:eastAsia="ru-RU"/>
              </w:rPr>
            </w:pPr>
            <w:r w:rsidRPr="00797E38">
              <w:rPr>
                <w:sz w:val="22"/>
                <w:szCs w:val="22"/>
                <w:lang w:eastAsia="ru-RU"/>
              </w:rPr>
              <w:t>2.9.1</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98E82B" w14:textId="77777777" w:rsidR="00797E38" w:rsidRPr="00797E38" w:rsidRDefault="00797E38" w:rsidP="00797E38">
            <w:pPr>
              <w:ind w:firstLineChars="200" w:firstLine="440"/>
              <w:rPr>
                <w:sz w:val="22"/>
                <w:szCs w:val="22"/>
                <w:lang w:eastAsia="ru-RU"/>
              </w:rPr>
            </w:pPr>
            <w:r w:rsidRPr="00797E38">
              <w:rPr>
                <w:sz w:val="22"/>
                <w:szCs w:val="22"/>
                <w:lang w:eastAsia="ru-RU"/>
              </w:rPr>
              <w:t>процент</w:t>
            </w:r>
          </w:p>
        </w:tc>
        <w:tc>
          <w:tcPr>
            <w:tcW w:w="1202" w:type="dxa"/>
            <w:tcBorders>
              <w:top w:val="nil"/>
              <w:left w:val="nil"/>
              <w:bottom w:val="single" w:sz="4" w:space="0" w:color="auto"/>
              <w:right w:val="single" w:sz="4" w:space="0" w:color="auto"/>
            </w:tcBorders>
            <w:shd w:val="clear" w:color="auto" w:fill="auto"/>
            <w:noWrap/>
            <w:vAlign w:val="bottom"/>
            <w:hideMark/>
          </w:tcPr>
          <w:p w14:paraId="770F85F8" w14:textId="77777777" w:rsidR="00797E38" w:rsidRPr="00797E38" w:rsidRDefault="00797E38" w:rsidP="00797E38">
            <w:pPr>
              <w:jc w:val="center"/>
              <w:rPr>
                <w:sz w:val="22"/>
                <w:szCs w:val="22"/>
                <w:lang w:eastAsia="ru-RU"/>
              </w:rPr>
            </w:pPr>
            <w:r w:rsidRPr="00797E38">
              <w:rPr>
                <w:sz w:val="22"/>
                <w:szCs w:val="22"/>
                <w:lang w:eastAsia="ru-RU"/>
              </w:rPr>
              <w:t>%</w:t>
            </w:r>
          </w:p>
        </w:tc>
        <w:tc>
          <w:tcPr>
            <w:tcW w:w="17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9937ED2" w14:textId="77777777" w:rsidR="00797E38" w:rsidRPr="00797E38" w:rsidRDefault="00797E38" w:rsidP="00797E38">
            <w:pPr>
              <w:jc w:val="center"/>
              <w:rPr>
                <w:sz w:val="22"/>
                <w:szCs w:val="22"/>
                <w:lang w:eastAsia="ru-RU"/>
              </w:rPr>
            </w:pPr>
            <w:r w:rsidRPr="00797E38">
              <w:rPr>
                <w:sz w:val="22"/>
                <w:szCs w:val="22"/>
                <w:lang w:eastAsia="ru-RU"/>
              </w:rPr>
              <w:t>30</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74FE5B" w14:textId="77777777" w:rsidR="00797E38" w:rsidRPr="00797E38" w:rsidRDefault="00797E38" w:rsidP="00797E38">
            <w:pPr>
              <w:jc w:val="right"/>
              <w:rPr>
                <w:sz w:val="22"/>
                <w:szCs w:val="22"/>
                <w:lang w:eastAsia="ru-RU"/>
              </w:rPr>
            </w:pPr>
            <w:r w:rsidRPr="00797E38">
              <w:rPr>
                <w:sz w:val="22"/>
                <w:szCs w:val="22"/>
                <w:lang w:eastAsia="ru-RU"/>
              </w:rPr>
              <w:t>30</w:t>
            </w:r>
          </w:p>
        </w:tc>
      </w:tr>
      <w:tr w:rsidR="00797E38" w:rsidRPr="00797E38" w14:paraId="246CF991" w14:textId="77777777" w:rsidTr="00797E38">
        <w:trPr>
          <w:trHeight w:val="288"/>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59166" w14:textId="77777777" w:rsidR="00797E38" w:rsidRPr="00797E38" w:rsidRDefault="00797E38" w:rsidP="00797E38">
            <w:pPr>
              <w:jc w:val="center"/>
              <w:rPr>
                <w:sz w:val="22"/>
                <w:szCs w:val="22"/>
                <w:lang w:eastAsia="ru-RU"/>
              </w:rPr>
            </w:pPr>
            <w:r w:rsidRPr="00797E38">
              <w:rPr>
                <w:sz w:val="22"/>
                <w:szCs w:val="22"/>
                <w:lang w:eastAsia="ru-RU"/>
              </w:rPr>
              <w:t>2.9.2</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F7B67E" w14:textId="77777777" w:rsidR="00797E38" w:rsidRPr="00797E38" w:rsidRDefault="00797E38" w:rsidP="00797E38">
            <w:pPr>
              <w:ind w:firstLineChars="200" w:firstLine="440"/>
              <w:rPr>
                <w:sz w:val="22"/>
                <w:szCs w:val="22"/>
                <w:lang w:eastAsia="ru-RU"/>
              </w:rPr>
            </w:pPr>
            <w:r w:rsidRPr="00797E38">
              <w:rPr>
                <w:sz w:val="22"/>
                <w:szCs w:val="22"/>
                <w:lang w:eastAsia="ru-RU"/>
              </w:rPr>
              <w:t>сумма выплат</w:t>
            </w:r>
          </w:p>
        </w:tc>
        <w:tc>
          <w:tcPr>
            <w:tcW w:w="1202" w:type="dxa"/>
            <w:tcBorders>
              <w:top w:val="nil"/>
              <w:left w:val="nil"/>
              <w:bottom w:val="single" w:sz="4" w:space="0" w:color="auto"/>
              <w:right w:val="single" w:sz="4" w:space="0" w:color="auto"/>
            </w:tcBorders>
            <w:shd w:val="clear" w:color="auto" w:fill="auto"/>
            <w:noWrap/>
            <w:vAlign w:val="bottom"/>
            <w:hideMark/>
          </w:tcPr>
          <w:p w14:paraId="1B20E1B5" w14:textId="77777777" w:rsidR="00797E38" w:rsidRPr="00797E38" w:rsidRDefault="00797E38" w:rsidP="00797E38">
            <w:pPr>
              <w:jc w:val="center"/>
              <w:rPr>
                <w:sz w:val="22"/>
                <w:szCs w:val="22"/>
                <w:lang w:eastAsia="ru-RU"/>
              </w:rPr>
            </w:pPr>
            <w:r w:rsidRPr="00797E38">
              <w:rPr>
                <w:sz w:val="22"/>
                <w:szCs w:val="22"/>
                <w:lang w:eastAsia="ru-RU"/>
              </w:rPr>
              <w:t>руб.</w:t>
            </w:r>
          </w:p>
        </w:tc>
        <w:tc>
          <w:tcPr>
            <w:tcW w:w="17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77F9FBD" w14:textId="77777777" w:rsidR="00797E38" w:rsidRPr="00797E38" w:rsidRDefault="00797E38" w:rsidP="00797E38">
            <w:pPr>
              <w:jc w:val="center"/>
              <w:rPr>
                <w:sz w:val="22"/>
                <w:szCs w:val="22"/>
                <w:lang w:eastAsia="ru-RU"/>
              </w:rPr>
            </w:pPr>
            <w:r w:rsidRPr="00797E38">
              <w:rPr>
                <w:sz w:val="22"/>
                <w:szCs w:val="22"/>
                <w:lang w:eastAsia="ru-RU"/>
              </w:rPr>
              <w:t> </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FFE55" w14:textId="77777777" w:rsidR="00797E38" w:rsidRPr="00797E38" w:rsidRDefault="00797E38" w:rsidP="00797E38">
            <w:pPr>
              <w:rPr>
                <w:sz w:val="22"/>
                <w:szCs w:val="22"/>
                <w:lang w:eastAsia="ru-RU"/>
              </w:rPr>
            </w:pPr>
            <w:r w:rsidRPr="00797E38">
              <w:rPr>
                <w:sz w:val="22"/>
                <w:szCs w:val="22"/>
                <w:lang w:eastAsia="ru-RU"/>
              </w:rPr>
              <w:t> </w:t>
            </w:r>
          </w:p>
        </w:tc>
      </w:tr>
      <w:tr w:rsidR="00797E38" w:rsidRPr="00797E38" w14:paraId="01DD7B93" w14:textId="77777777" w:rsidTr="00797E38">
        <w:trPr>
          <w:trHeight w:val="288"/>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EFEBB" w14:textId="77777777" w:rsidR="00797E38" w:rsidRPr="00797E38" w:rsidRDefault="00797E38" w:rsidP="00797E38">
            <w:pPr>
              <w:jc w:val="center"/>
              <w:rPr>
                <w:sz w:val="22"/>
                <w:szCs w:val="22"/>
                <w:lang w:eastAsia="ru-RU"/>
              </w:rPr>
            </w:pPr>
            <w:r w:rsidRPr="00797E38">
              <w:rPr>
                <w:sz w:val="22"/>
                <w:szCs w:val="22"/>
                <w:lang w:eastAsia="ru-RU"/>
              </w:rPr>
              <w:t>2.9.3</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6EF13F" w14:textId="77777777" w:rsidR="00797E38" w:rsidRPr="00797E38" w:rsidRDefault="00797E38" w:rsidP="00797E38">
            <w:pPr>
              <w:ind w:firstLineChars="200" w:firstLine="440"/>
              <w:rPr>
                <w:sz w:val="22"/>
                <w:szCs w:val="22"/>
                <w:lang w:eastAsia="ru-RU"/>
              </w:rPr>
            </w:pPr>
            <w:r w:rsidRPr="00797E38">
              <w:rPr>
                <w:sz w:val="22"/>
                <w:szCs w:val="22"/>
                <w:lang w:eastAsia="ru-RU"/>
              </w:rPr>
              <w:t>прочее</w:t>
            </w:r>
          </w:p>
        </w:tc>
        <w:tc>
          <w:tcPr>
            <w:tcW w:w="1202" w:type="dxa"/>
            <w:tcBorders>
              <w:top w:val="nil"/>
              <w:left w:val="nil"/>
              <w:bottom w:val="single" w:sz="4" w:space="0" w:color="auto"/>
              <w:right w:val="single" w:sz="4" w:space="0" w:color="auto"/>
            </w:tcBorders>
            <w:shd w:val="clear" w:color="auto" w:fill="auto"/>
            <w:noWrap/>
            <w:vAlign w:val="bottom"/>
            <w:hideMark/>
          </w:tcPr>
          <w:p w14:paraId="1A29E943" w14:textId="77777777" w:rsidR="00797E38" w:rsidRPr="00797E38" w:rsidRDefault="00797E38" w:rsidP="00797E38">
            <w:pPr>
              <w:jc w:val="center"/>
              <w:rPr>
                <w:sz w:val="22"/>
                <w:szCs w:val="22"/>
                <w:lang w:eastAsia="ru-RU"/>
              </w:rPr>
            </w:pPr>
            <w:r w:rsidRPr="00797E38">
              <w:rPr>
                <w:sz w:val="22"/>
                <w:szCs w:val="22"/>
                <w:lang w:eastAsia="ru-RU"/>
              </w:rPr>
              <w:t>руб.</w:t>
            </w:r>
          </w:p>
        </w:tc>
        <w:tc>
          <w:tcPr>
            <w:tcW w:w="17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E66E0E" w14:textId="77777777" w:rsidR="00797E38" w:rsidRPr="00797E38" w:rsidRDefault="00797E38" w:rsidP="00797E38">
            <w:pPr>
              <w:jc w:val="center"/>
              <w:rPr>
                <w:sz w:val="22"/>
                <w:szCs w:val="22"/>
                <w:lang w:eastAsia="ru-RU"/>
              </w:rPr>
            </w:pPr>
            <w:r w:rsidRPr="00797E38">
              <w:rPr>
                <w:sz w:val="22"/>
                <w:szCs w:val="22"/>
                <w:lang w:eastAsia="ru-RU"/>
              </w:rPr>
              <w:t> </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8EA33" w14:textId="77777777" w:rsidR="00797E38" w:rsidRPr="00797E38" w:rsidRDefault="00797E38" w:rsidP="00797E38">
            <w:pPr>
              <w:rPr>
                <w:sz w:val="22"/>
                <w:szCs w:val="22"/>
                <w:lang w:eastAsia="ru-RU"/>
              </w:rPr>
            </w:pPr>
            <w:r w:rsidRPr="00797E38">
              <w:rPr>
                <w:sz w:val="22"/>
                <w:szCs w:val="22"/>
                <w:lang w:eastAsia="ru-RU"/>
              </w:rPr>
              <w:t> </w:t>
            </w:r>
          </w:p>
        </w:tc>
      </w:tr>
      <w:tr w:rsidR="00797E38" w:rsidRPr="00797E38" w14:paraId="1AEB15CB" w14:textId="77777777" w:rsidTr="00797E38">
        <w:trPr>
          <w:trHeight w:val="288"/>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DA7019" w14:textId="77777777" w:rsidR="00797E38" w:rsidRPr="00797E38" w:rsidRDefault="00797E38" w:rsidP="00797E38">
            <w:pPr>
              <w:jc w:val="center"/>
              <w:rPr>
                <w:sz w:val="22"/>
                <w:szCs w:val="22"/>
                <w:lang w:eastAsia="ru-RU"/>
              </w:rPr>
            </w:pPr>
            <w:r w:rsidRPr="00797E38">
              <w:rPr>
                <w:sz w:val="22"/>
                <w:szCs w:val="22"/>
                <w:lang w:eastAsia="ru-RU"/>
              </w:rPr>
              <w:t>2.9.4</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0B43AD" w14:textId="77777777" w:rsidR="00797E38" w:rsidRPr="00797E38" w:rsidRDefault="00797E38" w:rsidP="00797E38">
            <w:pPr>
              <w:ind w:firstLineChars="200" w:firstLine="440"/>
              <w:rPr>
                <w:sz w:val="22"/>
                <w:szCs w:val="22"/>
                <w:lang w:eastAsia="ru-RU"/>
              </w:rPr>
            </w:pPr>
            <w:r w:rsidRPr="00797E38">
              <w:rPr>
                <w:sz w:val="22"/>
                <w:szCs w:val="22"/>
                <w:lang w:eastAsia="ru-RU"/>
              </w:rPr>
              <w:t>северные надбавки</w:t>
            </w:r>
          </w:p>
        </w:tc>
        <w:tc>
          <w:tcPr>
            <w:tcW w:w="1202" w:type="dxa"/>
            <w:tcBorders>
              <w:top w:val="nil"/>
              <w:left w:val="nil"/>
              <w:bottom w:val="single" w:sz="4" w:space="0" w:color="auto"/>
              <w:right w:val="single" w:sz="4" w:space="0" w:color="auto"/>
            </w:tcBorders>
            <w:shd w:val="clear" w:color="auto" w:fill="auto"/>
            <w:noWrap/>
            <w:vAlign w:val="bottom"/>
            <w:hideMark/>
          </w:tcPr>
          <w:p w14:paraId="4E303776" w14:textId="77777777" w:rsidR="00797E38" w:rsidRPr="00797E38" w:rsidRDefault="00797E38" w:rsidP="00797E38">
            <w:pPr>
              <w:jc w:val="center"/>
              <w:rPr>
                <w:sz w:val="22"/>
                <w:szCs w:val="22"/>
                <w:lang w:eastAsia="ru-RU"/>
              </w:rPr>
            </w:pPr>
            <w:r w:rsidRPr="00797E38">
              <w:rPr>
                <w:sz w:val="22"/>
                <w:szCs w:val="22"/>
                <w:lang w:eastAsia="ru-RU"/>
              </w:rPr>
              <w:t>руб.</w:t>
            </w:r>
          </w:p>
        </w:tc>
        <w:tc>
          <w:tcPr>
            <w:tcW w:w="17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ACC8E1F" w14:textId="77777777" w:rsidR="00797E38" w:rsidRPr="00797E38" w:rsidRDefault="00797E38" w:rsidP="00797E38">
            <w:pPr>
              <w:jc w:val="center"/>
              <w:rPr>
                <w:sz w:val="22"/>
                <w:szCs w:val="22"/>
                <w:lang w:eastAsia="ru-RU"/>
              </w:rPr>
            </w:pPr>
            <w:r w:rsidRPr="00797E38">
              <w:rPr>
                <w:sz w:val="22"/>
                <w:szCs w:val="22"/>
                <w:lang w:eastAsia="ru-RU"/>
              </w:rPr>
              <w:t xml:space="preserve">      2 239 017,21   </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751674" w14:textId="77777777" w:rsidR="00797E38" w:rsidRPr="00797E38" w:rsidRDefault="00797E38" w:rsidP="00797E38">
            <w:pPr>
              <w:jc w:val="center"/>
              <w:rPr>
                <w:sz w:val="22"/>
                <w:szCs w:val="22"/>
                <w:lang w:eastAsia="ru-RU"/>
              </w:rPr>
            </w:pPr>
            <w:r w:rsidRPr="00797E38">
              <w:rPr>
                <w:sz w:val="22"/>
                <w:szCs w:val="22"/>
                <w:lang w:eastAsia="ru-RU"/>
              </w:rPr>
              <w:t xml:space="preserve">   1 665 001,26   </w:t>
            </w:r>
          </w:p>
        </w:tc>
      </w:tr>
      <w:tr w:rsidR="00797E38" w:rsidRPr="00797E38" w14:paraId="57281728" w14:textId="77777777" w:rsidTr="00797E38">
        <w:trPr>
          <w:trHeight w:val="288"/>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FC252" w14:textId="77777777" w:rsidR="00797E38" w:rsidRPr="00797E38" w:rsidRDefault="00797E38" w:rsidP="00797E38">
            <w:pPr>
              <w:jc w:val="center"/>
              <w:rPr>
                <w:b/>
                <w:bCs/>
                <w:sz w:val="22"/>
                <w:szCs w:val="22"/>
                <w:lang w:eastAsia="ru-RU"/>
              </w:rPr>
            </w:pPr>
            <w:r w:rsidRPr="00797E38">
              <w:rPr>
                <w:b/>
                <w:bCs/>
                <w:sz w:val="22"/>
                <w:szCs w:val="22"/>
                <w:lang w:eastAsia="ru-RU"/>
              </w:rPr>
              <w:t>2.10</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BE98C2" w14:textId="77777777" w:rsidR="00797E38" w:rsidRPr="00797E38" w:rsidRDefault="00797E38" w:rsidP="00797E38">
            <w:pPr>
              <w:ind w:firstLineChars="100" w:firstLine="221"/>
              <w:rPr>
                <w:b/>
                <w:bCs/>
                <w:sz w:val="22"/>
                <w:szCs w:val="22"/>
                <w:lang w:eastAsia="ru-RU"/>
              </w:rPr>
            </w:pPr>
            <w:r w:rsidRPr="00797E38">
              <w:rPr>
                <w:b/>
                <w:bCs/>
                <w:sz w:val="22"/>
                <w:szCs w:val="22"/>
                <w:lang w:eastAsia="ru-RU"/>
              </w:rPr>
              <w:t>ИТОГО среднемесячная оплата труда на 1 работника</w:t>
            </w:r>
          </w:p>
        </w:tc>
        <w:tc>
          <w:tcPr>
            <w:tcW w:w="1202" w:type="dxa"/>
            <w:tcBorders>
              <w:top w:val="nil"/>
              <w:left w:val="nil"/>
              <w:bottom w:val="single" w:sz="4" w:space="0" w:color="auto"/>
              <w:right w:val="single" w:sz="4" w:space="0" w:color="auto"/>
            </w:tcBorders>
            <w:shd w:val="clear" w:color="auto" w:fill="auto"/>
            <w:noWrap/>
            <w:vAlign w:val="center"/>
            <w:hideMark/>
          </w:tcPr>
          <w:p w14:paraId="76F72390" w14:textId="77777777" w:rsidR="00797E38" w:rsidRPr="00797E38" w:rsidRDefault="00797E38" w:rsidP="00797E38">
            <w:pPr>
              <w:jc w:val="center"/>
              <w:rPr>
                <w:sz w:val="22"/>
                <w:szCs w:val="22"/>
                <w:lang w:eastAsia="ru-RU"/>
              </w:rPr>
            </w:pPr>
            <w:r w:rsidRPr="00797E38">
              <w:rPr>
                <w:sz w:val="22"/>
                <w:szCs w:val="22"/>
                <w:lang w:eastAsia="ru-RU"/>
              </w:rPr>
              <w:t>руб.</w:t>
            </w:r>
          </w:p>
        </w:tc>
        <w:tc>
          <w:tcPr>
            <w:tcW w:w="17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21C4A65" w14:textId="77777777" w:rsidR="00797E38" w:rsidRPr="00797E38" w:rsidRDefault="00797E38" w:rsidP="00797E38">
            <w:pPr>
              <w:jc w:val="center"/>
              <w:rPr>
                <w:sz w:val="22"/>
                <w:szCs w:val="22"/>
                <w:lang w:eastAsia="ru-RU"/>
              </w:rPr>
            </w:pPr>
            <w:r w:rsidRPr="00797E38">
              <w:rPr>
                <w:sz w:val="22"/>
                <w:szCs w:val="22"/>
                <w:lang w:eastAsia="ru-RU"/>
              </w:rPr>
              <w:t xml:space="preserve">               29 136   </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EBA91" w14:textId="77777777" w:rsidR="00797E38" w:rsidRPr="00797E38" w:rsidRDefault="00797E38" w:rsidP="00797E38">
            <w:pPr>
              <w:jc w:val="right"/>
              <w:rPr>
                <w:sz w:val="22"/>
                <w:szCs w:val="22"/>
                <w:lang w:eastAsia="ru-RU"/>
              </w:rPr>
            </w:pPr>
            <w:r w:rsidRPr="00797E38">
              <w:rPr>
                <w:sz w:val="22"/>
                <w:szCs w:val="22"/>
                <w:lang w:eastAsia="ru-RU"/>
              </w:rPr>
              <w:t>20732,8</w:t>
            </w:r>
          </w:p>
        </w:tc>
      </w:tr>
      <w:tr w:rsidR="00797E38" w:rsidRPr="00797E38" w14:paraId="20321B67" w14:textId="77777777" w:rsidTr="00797E38">
        <w:trPr>
          <w:trHeight w:val="288"/>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D3924" w14:textId="77777777" w:rsidR="00797E38" w:rsidRPr="00797E38" w:rsidRDefault="00797E38" w:rsidP="00797E38">
            <w:pPr>
              <w:jc w:val="center"/>
              <w:rPr>
                <w:b/>
                <w:bCs/>
                <w:sz w:val="22"/>
                <w:szCs w:val="22"/>
                <w:lang w:eastAsia="ru-RU"/>
              </w:rPr>
            </w:pPr>
            <w:r w:rsidRPr="00797E38">
              <w:rPr>
                <w:b/>
                <w:bCs/>
                <w:sz w:val="22"/>
                <w:szCs w:val="22"/>
                <w:lang w:eastAsia="ru-RU"/>
              </w:rPr>
              <w:t>2.11</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55EB39" w14:textId="77777777" w:rsidR="00797E38" w:rsidRPr="00797E38" w:rsidRDefault="00797E38" w:rsidP="00797E38">
            <w:pPr>
              <w:ind w:firstLineChars="100" w:firstLine="221"/>
              <w:rPr>
                <w:b/>
                <w:bCs/>
                <w:sz w:val="22"/>
                <w:szCs w:val="22"/>
                <w:lang w:eastAsia="ru-RU"/>
              </w:rPr>
            </w:pPr>
            <w:r w:rsidRPr="00797E38">
              <w:rPr>
                <w:b/>
                <w:bCs/>
                <w:sz w:val="22"/>
                <w:szCs w:val="22"/>
                <w:lang w:eastAsia="ru-RU"/>
              </w:rPr>
              <w:t>Фонд оплаты труда</w:t>
            </w:r>
          </w:p>
        </w:tc>
        <w:tc>
          <w:tcPr>
            <w:tcW w:w="1202" w:type="dxa"/>
            <w:tcBorders>
              <w:top w:val="nil"/>
              <w:left w:val="nil"/>
              <w:bottom w:val="single" w:sz="4" w:space="0" w:color="auto"/>
              <w:right w:val="single" w:sz="4" w:space="0" w:color="auto"/>
            </w:tcBorders>
            <w:shd w:val="clear" w:color="auto" w:fill="auto"/>
            <w:noWrap/>
            <w:vAlign w:val="bottom"/>
            <w:hideMark/>
          </w:tcPr>
          <w:p w14:paraId="712DDF0B" w14:textId="77777777" w:rsidR="00797E38" w:rsidRPr="00797E38" w:rsidRDefault="00797E38" w:rsidP="00797E38">
            <w:pPr>
              <w:jc w:val="center"/>
              <w:rPr>
                <w:sz w:val="22"/>
                <w:szCs w:val="22"/>
                <w:lang w:eastAsia="ru-RU"/>
              </w:rPr>
            </w:pPr>
            <w:r w:rsidRPr="00797E38">
              <w:rPr>
                <w:sz w:val="22"/>
                <w:szCs w:val="22"/>
                <w:lang w:eastAsia="ru-RU"/>
              </w:rPr>
              <w:t>тыс. руб.</w:t>
            </w:r>
          </w:p>
        </w:tc>
        <w:tc>
          <w:tcPr>
            <w:tcW w:w="17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7D29439" w14:textId="77777777" w:rsidR="00797E38" w:rsidRPr="00797E38" w:rsidRDefault="00797E38" w:rsidP="00797E38">
            <w:pPr>
              <w:jc w:val="center"/>
              <w:rPr>
                <w:sz w:val="22"/>
                <w:szCs w:val="22"/>
                <w:lang w:eastAsia="ru-RU"/>
              </w:rPr>
            </w:pPr>
            <w:r w:rsidRPr="00797E38">
              <w:rPr>
                <w:sz w:val="22"/>
                <w:szCs w:val="22"/>
                <w:lang w:eastAsia="ru-RU"/>
              </w:rPr>
              <w:t xml:space="preserve">      9 702 408,15   </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CFF7D" w14:textId="77777777" w:rsidR="00797E38" w:rsidRPr="00797E38" w:rsidRDefault="00797E38" w:rsidP="00797E38">
            <w:pPr>
              <w:jc w:val="center"/>
              <w:rPr>
                <w:sz w:val="22"/>
                <w:szCs w:val="22"/>
                <w:lang w:eastAsia="ru-RU"/>
              </w:rPr>
            </w:pPr>
            <w:r w:rsidRPr="00797E38">
              <w:rPr>
                <w:sz w:val="22"/>
                <w:szCs w:val="22"/>
                <w:lang w:eastAsia="ru-RU"/>
              </w:rPr>
              <w:t xml:space="preserve">   7 215 005,46   </w:t>
            </w:r>
          </w:p>
        </w:tc>
      </w:tr>
      <w:tr w:rsidR="00797E38" w:rsidRPr="00797E38" w14:paraId="3D798B08" w14:textId="77777777" w:rsidTr="00797E38">
        <w:trPr>
          <w:trHeight w:val="288"/>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212B6" w14:textId="77777777" w:rsidR="00797E38" w:rsidRPr="00797E38" w:rsidRDefault="00797E38" w:rsidP="00797E38">
            <w:pPr>
              <w:jc w:val="center"/>
              <w:rPr>
                <w:b/>
                <w:bCs/>
                <w:sz w:val="22"/>
                <w:szCs w:val="22"/>
                <w:lang w:eastAsia="ru-RU"/>
              </w:rPr>
            </w:pPr>
            <w:r w:rsidRPr="00797E38">
              <w:rPr>
                <w:b/>
                <w:bCs/>
                <w:sz w:val="22"/>
                <w:szCs w:val="22"/>
                <w:lang w:eastAsia="ru-RU"/>
              </w:rPr>
              <w:t>3</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A4B739" w14:textId="77777777" w:rsidR="00797E38" w:rsidRPr="00797E38" w:rsidRDefault="00797E38" w:rsidP="00797E38">
            <w:pPr>
              <w:jc w:val="both"/>
              <w:rPr>
                <w:b/>
                <w:bCs/>
                <w:sz w:val="22"/>
                <w:szCs w:val="22"/>
                <w:lang w:eastAsia="ru-RU"/>
              </w:rPr>
            </w:pPr>
            <w:r w:rsidRPr="00797E38">
              <w:rPr>
                <w:b/>
                <w:bCs/>
                <w:sz w:val="22"/>
                <w:szCs w:val="22"/>
                <w:lang w:eastAsia="ru-RU"/>
              </w:rPr>
              <w:t>Расчет средств на оплату труда (прибыль)</w:t>
            </w:r>
          </w:p>
        </w:tc>
        <w:tc>
          <w:tcPr>
            <w:tcW w:w="1202" w:type="dxa"/>
            <w:tcBorders>
              <w:top w:val="nil"/>
              <w:left w:val="nil"/>
              <w:bottom w:val="single" w:sz="4" w:space="0" w:color="auto"/>
              <w:right w:val="single" w:sz="4" w:space="0" w:color="auto"/>
            </w:tcBorders>
            <w:shd w:val="clear" w:color="auto" w:fill="auto"/>
            <w:noWrap/>
            <w:vAlign w:val="center"/>
            <w:hideMark/>
          </w:tcPr>
          <w:p w14:paraId="1A15B6CA" w14:textId="77777777" w:rsidR="00797E38" w:rsidRPr="00797E38" w:rsidRDefault="00797E38" w:rsidP="00797E38">
            <w:pPr>
              <w:jc w:val="center"/>
              <w:rPr>
                <w:sz w:val="22"/>
                <w:szCs w:val="22"/>
                <w:lang w:eastAsia="ru-RU"/>
              </w:rPr>
            </w:pPr>
            <w:r w:rsidRPr="00797E38">
              <w:rPr>
                <w:sz w:val="22"/>
                <w:szCs w:val="22"/>
                <w:lang w:eastAsia="ru-RU"/>
              </w:rPr>
              <w:t>тыс. руб.</w:t>
            </w:r>
          </w:p>
        </w:tc>
        <w:tc>
          <w:tcPr>
            <w:tcW w:w="17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E1215E2" w14:textId="77777777" w:rsidR="00797E38" w:rsidRPr="00797E38" w:rsidRDefault="00797E38" w:rsidP="00797E38">
            <w:pPr>
              <w:jc w:val="center"/>
              <w:rPr>
                <w:sz w:val="22"/>
                <w:szCs w:val="22"/>
                <w:lang w:eastAsia="ru-RU"/>
              </w:rPr>
            </w:pPr>
            <w:r w:rsidRPr="00797E38">
              <w:rPr>
                <w:sz w:val="22"/>
                <w:szCs w:val="22"/>
                <w:lang w:eastAsia="ru-RU"/>
              </w:rPr>
              <w:t> </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E6947" w14:textId="77777777" w:rsidR="00797E38" w:rsidRPr="00797E38" w:rsidRDefault="00797E38" w:rsidP="00797E38">
            <w:pPr>
              <w:rPr>
                <w:sz w:val="22"/>
                <w:szCs w:val="22"/>
                <w:lang w:eastAsia="ru-RU"/>
              </w:rPr>
            </w:pPr>
            <w:r w:rsidRPr="00797E38">
              <w:rPr>
                <w:sz w:val="22"/>
                <w:szCs w:val="22"/>
                <w:lang w:eastAsia="ru-RU"/>
              </w:rPr>
              <w:t> </w:t>
            </w:r>
          </w:p>
        </w:tc>
      </w:tr>
      <w:tr w:rsidR="00797E38" w:rsidRPr="00797E38" w14:paraId="2B11B9E5" w14:textId="77777777" w:rsidTr="00797E38">
        <w:trPr>
          <w:trHeight w:val="288"/>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77B42" w14:textId="77777777" w:rsidR="00797E38" w:rsidRPr="00797E38" w:rsidRDefault="00797E38" w:rsidP="00797E38">
            <w:pPr>
              <w:jc w:val="center"/>
              <w:rPr>
                <w:sz w:val="22"/>
                <w:szCs w:val="22"/>
                <w:lang w:eastAsia="ru-RU"/>
              </w:rPr>
            </w:pPr>
            <w:r w:rsidRPr="00797E38">
              <w:rPr>
                <w:sz w:val="22"/>
                <w:szCs w:val="22"/>
                <w:lang w:eastAsia="ru-RU"/>
              </w:rPr>
              <w:t>3.1</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A08C83" w14:textId="77777777" w:rsidR="00797E38" w:rsidRPr="00797E38" w:rsidRDefault="00797E38" w:rsidP="00797E38">
            <w:pPr>
              <w:ind w:firstLineChars="100" w:firstLine="220"/>
              <w:rPr>
                <w:sz w:val="22"/>
                <w:szCs w:val="22"/>
                <w:lang w:eastAsia="ru-RU"/>
              </w:rPr>
            </w:pPr>
            <w:r w:rsidRPr="00797E38">
              <w:rPr>
                <w:sz w:val="22"/>
                <w:szCs w:val="22"/>
                <w:lang w:eastAsia="ru-RU"/>
              </w:rPr>
              <w:t>Льготный проезд к месту отдыха</w:t>
            </w:r>
          </w:p>
        </w:tc>
        <w:tc>
          <w:tcPr>
            <w:tcW w:w="1202" w:type="dxa"/>
            <w:tcBorders>
              <w:top w:val="nil"/>
              <w:left w:val="nil"/>
              <w:bottom w:val="single" w:sz="4" w:space="0" w:color="auto"/>
              <w:right w:val="single" w:sz="4" w:space="0" w:color="auto"/>
            </w:tcBorders>
            <w:shd w:val="clear" w:color="auto" w:fill="auto"/>
            <w:noWrap/>
            <w:vAlign w:val="center"/>
            <w:hideMark/>
          </w:tcPr>
          <w:p w14:paraId="253B490B" w14:textId="77777777" w:rsidR="00797E38" w:rsidRPr="00797E38" w:rsidRDefault="00797E38" w:rsidP="00797E38">
            <w:pPr>
              <w:jc w:val="center"/>
              <w:rPr>
                <w:sz w:val="22"/>
                <w:szCs w:val="22"/>
                <w:lang w:eastAsia="ru-RU"/>
              </w:rPr>
            </w:pPr>
            <w:r w:rsidRPr="00797E38">
              <w:rPr>
                <w:sz w:val="22"/>
                <w:szCs w:val="22"/>
                <w:lang w:eastAsia="ru-RU"/>
              </w:rPr>
              <w:t>тыс. руб.</w:t>
            </w:r>
          </w:p>
        </w:tc>
        <w:tc>
          <w:tcPr>
            <w:tcW w:w="17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E6E0176" w14:textId="77777777" w:rsidR="00797E38" w:rsidRPr="00797E38" w:rsidRDefault="00797E38" w:rsidP="00797E38">
            <w:pPr>
              <w:jc w:val="center"/>
              <w:rPr>
                <w:sz w:val="22"/>
                <w:szCs w:val="22"/>
                <w:lang w:eastAsia="ru-RU"/>
              </w:rPr>
            </w:pPr>
            <w:r w:rsidRPr="00797E38">
              <w:rPr>
                <w:sz w:val="22"/>
                <w:szCs w:val="22"/>
                <w:lang w:eastAsia="ru-RU"/>
              </w:rPr>
              <w:t> </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3AFD3D" w14:textId="77777777" w:rsidR="00797E38" w:rsidRPr="00797E38" w:rsidRDefault="00797E38" w:rsidP="00797E38">
            <w:pPr>
              <w:rPr>
                <w:sz w:val="22"/>
                <w:szCs w:val="22"/>
                <w:lang w:eastAsia="ru-RU"/>
              </w:rPr>
            </w:pPr>
            <w:r w:rsidRPr="00797E38">
              <w:rPr>
                <w:sz w:val="22"/>
                <w:szCs w:val="22"/>
                <w:lang w:eastAsia="ru-RU"/>
              </w:rPr>
              <w:t> </w:t>
            </w:r>
          </w:p>
        </w:tc>
      </w:tr>
      <w:tr w:rsidR="00797E38" w:rsidRPr="00797E38" w14:paraId="0076BA44" w14:textId="77777777" w:rsidTr="00797E38">
        <w:trPr>
          <w:trHeight w:val="288"/>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54A86" w14:textId="77777777" w:rsidR="00797E38" w:rsidRPr="00797E38" w:rsidRDefault="00797E38" w:rsidP="00797E38">
            <w:pPr>
              <w:jc w:val="center"/>
              <w:rPr>
                <w:sz w:val="22"/>
                <w:szCs w:val="22"/>
                <w:lang w:eastAsia="ru-RU"/>
              </w:rPr>
            </w:pPr>
            <w:r w:rsidRPr="00797E38">
              <w:rPr>
                <w:sz w:val="22"/>
                <w:szCs w:val="22"/>
                <w:lang w:eastAsia="ru-RU"/>
              </w:rPr>
              <w:t>3.2</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D8E9B1" w14:textId="77777777" w:rsidR="00797E38" w:rsidRPr="00797E38" w:rsidRDefault="00797E38" w:rsidP="00797E38">
            <w:pPr>
              <w:ind w:firstLineChars="100" w:firstLine="220"/>
              <w:rPr>
                <w:sz w:val="22"/>
                <w:szCs w:val="22"/>
                <w:lang w:eastAsia="ru-RU"/>
              </w:rPr>
            </w:pPr>
            <w:r w:rsidRPr="00797E38">
              <w:rPr>
                <w:sz w:val="22"/>
                <w:szCs w:val="22"/>
                <w:lang w:eastAsia="ru-RU"/>
              </w:rPr>
              <w:t>По постановлению Правительства Российской Федерации от 03.11.1994</w:t>
            </w:r>
            <w:r w:rsidRPr="00797E38">
              <w:rPr>
                <w:sz w:val="22"/>
                <w:szCs w:val="22"/>
                <w:lang w:eastAsia="ru-RU"/>
              </w:rPr>
              <w:br/>
              <w:t>№ 1206 *</w:t>
            </w:r>
          </w:p>
        </w:tc>
        <w:tc>
          <w:tcPr>
            <w:tcW w:w="1202" w:type="dxa"/>
            <w:tcBorders>
              <w:top w:val="nil"/>
              <w:left w:val="nil"/>
              <w:bottom w:val="single" w:sz="4" w:space="0" w:color="auto"/>
              <w:right w:val="single" w:sz="4" w:space="0" w:color="auto"/>
            </w:tcBorders>
            <w:shd w:val="clear" w:color="auto" w:fill="auto"/>
            <w:noWrap/>
            <w:vAlign w:val="center"/>
            <w:hideMark/>
          </w:tcPr>
          <w:p w14:paraId="4D8A2489" w14:textId="77777777" w:rsidR="00797E38" w:rsidRPr="00797E38" w:rsidRDefault="00797E38" w:rsidP="00797E38">
            <w:pPr>
              <w:jc w:val="center"/>
              <w:rPr>
                <w:sz w:val="22"/>
                <w:szCs w:val="22"/>
                <w:lang w:eastAsia="ru-RU"/>
              </w:rPr>
            </w:pPr>
            <w:r w:rsidRPr="00797E38">
              <w:rPr>
                <w:sz w:val="22"/>
                <w:szCs w:val="22"/>
                <w:lang w:eastAsia="ru-RU"/>
              </w:rPr>
              <w:t>тыс. руб.</w:t>
            </w:r>
          </w:p>
        </w:tc>
        <w:tc>
          <w:tcPr>
            <w:tcW w:w="17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7A87190" w14:textId="77777777" w:rsidR="00797E38" w:rsidRPr="00797E38" w:rsidRDefault="00797E38" w:rsidP="00797E38">
            <w:pPr>
              <w:jc w:val="center"/>
              <w:rPr>
                <w:sz w:val="22"/>
                <w:szCs w:val="22"/>
                <w:lang w:eastAsia="ru-RU"/>
              </w:rPr>
            </w:pPr>
            <w:r w:rsidRPr="00797E38">
              <w:rPr>
                <w:sz w:val="22"/>
                <w:szCs w:val="22"/>
                <w:lang w:eastAsia="ru-RU"/>
              </w:rPr>
              <w:t> </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97A54" w14:textId="77777777" w:rsidR="00797E38" w:rsidRPr="00797E38" w:rsidRDefault="00797E38" w:rsidP="00797E38">
            <w:pPr>
              <w:rPr>
                <w:sz w:val="22"/>
                <w:szCs w:val="22"/>
                <w:lang w:eastAsia="ru-RU"/>
              </w:rPr>
            </w:pPr>
            <w:r w:rsidRPr="00797E38">
              <w:rPr>
                <w:sz w:val="22"/>
                <w:szCs w:val="22"/>
                <w:lang w:eastAsia="ru-RU"/>
              </w:rPr>
              <w:t> </w:t>
            </w:r>
          </w:p>
        </w:tc>
      </w:tr>
      <w:tr w:rsidR="00797E38" w:rsidRPr="00797E38" w14:paraId="3E77D17A" w14:textId="77777777" w:rsidTr="00797E38">
        <w:trPr>
          <w:trHeight w:val="288"/>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47CB2" w14:textId="77777777" w:rsidR="00797E38" w:rsidRPr="00797E38" w:rsidRDefault="00797E38" w:rsidP="00797E38">
            <w:pPr>
              <w:jc w:val="center"/>
              <w:rPr>
                <w:sz w:val="22"/>
                <w:szCs w:val="22"/>
                <w:lang w:eastAsia="ru-RU"/>
              </w:rPr>
            </w:pPr>
            <w:r w:rsidRPr="00797E38">
              <w:rPr>
                <w:sz w:val="22"/>
                <w:szCs w:val="22"/>
                <w:lang w:eastAsia="ru-RU"/>
              </w:rPr>
              <w:t>3.3</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C0A922" w14:textId="77777777" w:rsidR="00797E38" w:rsidRPr="00797E38" w:rsidRDefault="00797E38" w:rsidP="00797E38">
            <w:pPr>
              <w:ind w:firstLineChars="100" w:firstLine="220"/>
              <w:rPr>
                <w:sz w:val="22"/>
                <w:szCs w:val="22"/>
                <w:lang w:eastAsia="ru-RU"/>
              </w:rPr>
            </w:pPr>
            <w:r w:rsidRPr="00797E38">
              <w:rPr>
                <w:sz w:val="22"/>
                <w:szCs w:val="22"/>
                <w:lang w:eastAsia="ru-RU"/>
              </w:rPr>
              <w:t>Компенсационные и социальные выплаты</w:t>
            </w:r>
          </w:p>
        </w:tc>
        <w:tc>
          <w:tcPr>
            <w:tcW w:w="1202" w:type="dxa"/>
            <w:tcBorders>
              <w:top w:val="nil"/>
              <w:left w:val="nil"/>
              <w:bottom w:val="single" w:sz="4" w:space="0" w:color="auto"/>
              <w:right w:val="single" w:sz="4" w:space="0" w:color="auto"/>
            </w:tcBorders>
            <w:shd w:val="clear" w:color="auto" w:fill="auto"/>
            <w:noWrap/>
            <w:vAlign w:val="center"/>
            <w:hideMark/>
          </w:tcPr>
          <w:p w14:paraId="312554F2" w14:textId="77777777" w:rsidR="00797E38" w:rsidRPr="00797E38" w:rsidRDefault="00797E38" w:rsidP="00797E38">
            <w:pPr>
              <w:jc w:val="center"/>
              <w:rPr>
                <w:sz w:val="22"/>
                <w:szCs w:val="22"/>
                <w:lang w:eastAsia="ru-RU"/>
              </w:rPr>
            </w:pPr>
            <w:r w:rsidRPr="00797E38">
              <w:rPr>
                <w:sz w:val="22"/>
                <w:szCs w:val="22"/>
                <w:lang w:eastAsia="ru-RU"/>
              </w:rPr>
              <w:t>тыс. руб.</w:t>
            </w:r>
          </w:p>
        </w:tc>
        <w:tc>
          <w:tcPr>
            <w:tcW w:w="17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038885B" w14:textId="77777777" w:rsidR="00797E38" w:rsidRPr="00797E38" w:rsidRDefault="00797E38" w:rsidP="00797E38">
            <w:pPr>
              <w:jc w:val="center"/>
              <w:rPr>
                <w:sz w:val="22"/>
                <w:szCs w:val="22"/>
                <w:lang w:eastAsia="ru-RU"/>
              </w:rPr>
            </w:pPr>
            <w:r w:rsidRPr="00797E38">
              <w:rPr>
                <w:sz w:val="22"/>
                <w:szCs w:val="22"/>
                <w:lang w:eastAsia="ru-RU"/>
              </w:rPr>
              <w:t> </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3C6A1" w14:textId="77777777" w:rsidR="00797E38" w:rsidRPr="00797E38" w:rsidRDefault="00797E38" w:rsidP="00797E38">
            <w:pPr>
              <w:rPr>
                <w:sz w:val="22"/>
                <w:szCs w:val="22"/>
                <w:lang w:eastAsia="ru-RU"/>
              </w:rPr>
            </w:pPr>
            <w:r w:rsidRPr="00797E38">
              <w:rPr>
                <w:sz w:val="22"/>
                <w:szCs w:val="22"/>
                <w:lang w:eastAsia="ru-RU"/>
              </w:rPr>
              <w:t> </w:t>
            </w:r>
          </w:p>
        </w:tc>
      </w:tr>
      <w:tr w:rsidR="00797E38" w:rsidRPr="00797E38" w14:paraId="6E78DC7D" w14:textId="77777777" w:rsidTr="00797E38">
        <w:trPr>
          <w:trHeight w:val="288"/>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C0601" w14:textId="77777777" w:rsidR="00797E38" w:rsidRPr="00797E38" w:rsidRDefault="00797E38" w:rsidP="00797E38">
            <w:pPr>
              <w:jc w:val="center"/>
              <w:rPr>
                <w:b/>
                <w:bCs/>
                <w:sz w:val="22"/>
                <w:szCs w:val="22"/>
                <w:lang w:eastAsia="ru-RU"/>
              </w:rPr>
            </w:pPr>
            <w:r w:rsidRPr="00797E38">
              <w:rPr>
                <w:b/>
                <w:bCs/>
                <w:sz w:val="22"/>
                <w:szCs w:val="22"/>
                <w:lang w:eastAsia="ru-RU"/>
              </w:rPr>
              <w:t>3.5</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6F0166" w14:textId="77777777" w:rsidR="00797E38" w:rsidRPr="00797E38" w:rsidRDefault="00797E38" w:rsidP="00797E38">
            <w:pPr>
              <w:ind w:firstLineChars="100" w:firstLine="221"/>
              <w:rPr>
                <w:b/>
                <w:bCs/>
                <w:sz w:val="22"/>
                <w:szCs w:val="22"/>
                <w:lang w:eastAsia="ru-RU"/>
              </w:rPr>
            </w:pPr>
            <w:r w:rsidRPr="00797E38">
              <w:rPr>
                <w:b/>
                <w:bCs/>
                <w:sz w:val="22"/>
                <w:szCs w:val="22"/>
                <w:lang w:eastAsia="ru-RU"/>
              </w:rPr>
              <w:t>ИТОГО средств на оплату труда</w:t>
            </w:r>
          </w:p>
        </w:tc>
        <w:tc>
          <w:tcPr>
            <w:tcW w:w="1202" w:type="dxa"/>
            <w:tcBorders>
              <w:top w:val="nil"/>
              <w:left w:val="nil"/>
              <w:bottom w:val="single" w:sz="4" w:space="0" w:color="auto"/>
              <w:right w:val="single" w:sz="4" w:space="0" w:color="auto"/>
            </w:tcBorders>
            <w:shd w:val="clear" w:color="auto" w:fill="auto"/>
            <w:noWrap/>
            <w:vAlign w:val="center"/>
            <w:hideMark/>
          </w:tcPr>
          <w:p w14:paraId="54955FE6" w14:textId="77777777" w:rsidR="00797E38" w:rsidRPr="00797E38" w:rsidRDefault="00797E38" w:rsidP="00797E38">
            <w:pPr>
              <w:jc w:val="center"/>
              <w:rPr>
                <w:b/>
                <w:bCs/>
                <w:sz w:val="22"/>
                <w:szCs w:val="22"/>
                <w:lang w:eastAsia="ru-RU"/>
              </w:rPr>
            </w:pPr>
            <w:r w:rsidRPr="00797E38">
              <w:rPr>
                <w:b/>
                <w:bCs/>
                <w:sz w:val="22"/>
                <w:szCs w:val="22"/>
                <w:lang w:eastAsia="ru-RU"/>
              </w:rPr>
              <w:t>тыс. руб.</w:t>
            </w:r>
          </w:p>
        </w:tc>
        <w:tc>
          <w:tcPr>
            <w:tcW w:w="17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18CDD17" w14:textId="77777777" w:rsidR="00797E38" w:rsidRPr="00797E38" w:rsidRDefault="00797E38" w:rsidP="00797E38">
            <w:pPr>
              <w:jc w:val="center"/>
              <w:rPr>
                <w:sz w:val="22"/>
                <w:szCs w:val="22"/>
                <w:lang w:eastAsia="ru-RU"/>
              </w:rPr>
            </w:pPr>
            <w:r w:rsidRPr="00797E38">
              <w:rPr>
                <w:sz w:val="22"/>
                <w:szCs w:val="22"/>
                <w:lang w:eastAsia="ru-RU"/>
              </w:rPr>
              <w:t xml:space="preserve">      9 702 408,15   </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A695D" w14:textId="77777777" w:rsidR="00797E38" w:rsidRPr="00797E38" w:rsidRDefault="00797E38" w:rsidP="00797E38">
            <w:pPr>
              <w:jc w:val="center"/>
              <w:rPr>
                <w:sz w:val="22"/>
                <w:szCs w:val="22"/>
                <w:lang w:eastAsia="ru-RU"/>
              </w:rPr>
            </w:pPr>
            <w:r w:rsidRPr="00797E38">
              <w:rPr>
                <w:sz w:val="22"/>
                <w:szCs w:val="22"/>
                <w:lang w:eastAsia="ru-RU"/>
              </w:rPr>
              <w:t xml:space="preserve">   7 215 005,46   </w:t>
            </w:r>
          </w:p>
        </w:tc>
      </w:tr>
      <w:tr w:rsidR="00797E38" w:rsidRPr="00797E38" w14:paraId="43A83A51" w14:textId="77777777" w:rsidTr="00797E38">
        <w:trPr>
          <w:trHeight w:val="288"/>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AFAC99" w14:textId="77777777" w:rsidR="00797E38" w:rsidRPr="00797E38" w:rsidRDefault="00797E38" w:rsidP="00797E38">
            <w:pPr>
              <w:jc w:val="center"/>
              <w:rPr>
                <w:b/>
                <w:bCs/>
                <w:sz w:val="22"/>
                <w:szCs w:val="22"/>
                <w:lang w:eastAsia="ru-RU"/>
              </w:rPr>
            </w:pPr>
            <w:r w:rsidRPr="00797E38">
              <w:rPr>
                <w:b/>
                <w:bCs/>
                <w:sz w:val="22"/>
                <w:szCs w:val="22"/>
                <w:lang w:eastAsia="ru-RU"/>
              </w:rPr>
              <w:t>3.6</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7D2B25" w14:textId="77777777" w:rsidR="00797E38" w:rsidRPr="00797E38" w:rsidRDefault="00797E38" w:rsidP="00797E38">
            <w:pPr>
              <w:ind w:firstLineChars="100" w:firstLine="221"/>
              <w:rPr>
                <w:b/>
                <w:bCs/>
                <w:sz w:val="22"/>
                <w:szCs w:val="22"/>
                <w:lang w:eastAsia="ru-RU"/>
              </w:rPr>
            </w:pPr>
            <w:r w:rsidRPr="00797E38">
              <w:rPr>
                <w:b/>
                <w:bCs/>
                <w:sz w:val="22"/>
                <w:szCs w:val="22"/>
                <w:lang w:eastAsia="ru-RU"/>
              </w:rPr>
              <w:t>Страховые взносы</w:t>
            </w:r>
          </w:p>
        </w:tc>
        <w:tc>
          <w:tcPr>
            <w:tcW w:w="1202" w:type="dxa"/>
            <w:tcBorders>
              <w:top w:val="nil"/>
              <w:left w:val="nil"/>
              <w:bottom w:val="single" w:sz="4" w:space="0" w:color="auto"/>
              <w:right w:val="single" w:sz="4" w:space="0" w:color="auto"/>
            </w:tcBorders>
            <w:shd w:val="clear" w:color="auto" w:fill="auto"/>
            <w:noWrap/>
            <w:vAlign w:val="bottom"/>
            <w:hideMark/>
          </w:tcPr>
          <w:p w14:paraId="27ED01CF" w14:textId="77777777" w:rsidR="00797E38" w:rsidRPr="00797E38" w:rsidRDefault="00797E38" w:rsidP="00797E38">
            <w:pPr>
              <w:jc w:val="center"/>
              <w:rPr>
                <w:b/>
                <w:bCs/>
                <w:sz w:val="22"/>
                <w:szCs w:val="22"/>
                <w:lang w:eastAsia="ru-RU"/>
              </w:rPr>
            </w:pPr>
            <w:r w:rsidRPr="00797E38">
              <w:rPr>
                <w:b/>
                <w:bCs/>
                <w:sz w:val="22"/>
                <w:szCs w:val="22"/>
                <w:lang w:eastAsia="ru-RU"/>
              </w:rPr>
              <w:t>тыс. руб.</w:t>
            </w:r>
          </w:p>
        </w:tc>
        <w:tc>
          <w:tcPr>
            <w:tcW w:w="17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A6B3418" w14:textId="77777777" w:rsidR="00797E38" w:rsidRPr="00797E38" w:rsidRDefault="00797E38" w:rsidP="00797E38">
            <w:pPr>
              <w:jc w:val="center"/>
              <w:rPr>
                <w:sz w:val="22"/>
                <w:szCs w:val="22"/>
                <w:lang w:eastAsia="ru-RU"/>
              </w:rPr>
            </w:pPr>
            <w:r w:rsidRPr="00797E38">
              <w:rPr>
                <w:sz w:val="22"/>
                <w:szCs w:val="22"/>
                <w:lang w:eastAsia="ru-RU"/>
              </w:rPr>
              <w:t xml:space="preserve">      2 939 829,67   </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A6B04" w14:textId="77777777" w:rsidR="00797E38" w:rsidRPr="00797E38" w:rsidRDefault="00797E38" w:rsidP="00797E38">
            <w:pPr>
              <w:jc w:val="center"/>
              <w:rPr>
                <w:sz w:val="22"/>
                <w:szCs w:val="22"/>
                <w:lang w:eastAsia="ru-RU"/>
              </w:rPr>
            </w:pPr>
            <w:r w:rsidRPr="00797E38">
              <w:rPr>
                <w:sz w:val="22"/>
                <w:szCs w:val="22"/>
                <w:lang w:eastAsia="ru-RU"/>
              </w:rPr>
              <w:t xml:space="preserve">   2 178 931,65   </w:t>
            </w:r>
          </w:p>
        </w:tc>
      </w:tr>
      <w:tr w:rsidR="00797E38" w:rsidRPr="00797E38" w14:paraId="3526D025" w14:textId="77777777" w:rsidTr="00797E38">
        <w:trPr>
          <w:trHeight w:val="288"/>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2024E" w14:textId="77777777" w:rsidR="00797E38" w:rsidRPr="00797E38" w:rsidRDefault="00797E38" w:rsidP="00797E38">
            <w:pPr>
              <w:jc w:val="center"/>
              <w:rPr>
                <w:b/>
                <w:bCs/>
                <w:sz w:val="22"/>
                <w:szCs w:val="22"/>
                <w:lang w:eastAsia="ru-RU"/>
              </w:rPr>
            </w:pPr>
            <w:r w:rsidRPr="00797E38">
              <w:rPr>
                <w:b/>
                <w:bCs/>
                <w:sz w:val="22"/>
                <w:szCs w:val="22"/>
                <w:lang w:eastAsia="ru-RU"/>
              </w:rPr>
              <w:t> </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AF2BC0" w14:textId="77777777" w:rsidR="00797E38" w:rsidRPr="00797E38" w:rsidRDefault="00797E38" w:rsidP="00797E38">
            <w:pPr>
              <w:jc w:val="both"/>
              <w:rPr>
                <w:b/>
                <w:bCs/>
                <w:sz w:val="22"/>
                <w:szCs w:val="22"/>
                <w:lang w:eastAsia="ru-RU"/>
              </w:rPr>
            </w:pPr>
            <w:r w:rsidRPr="00797E38">
              <w:rPr>
                <w:b/>
                <w:bCs/>
                <w:sz w:val="22"/>
                <w:szCs w:val="22"/>
                <w:lang w:eastAsia="ru-RU"/>
              </w:rPr>
              <w:t>Ремонтный персонал</w:t>
            </w:r>
          </w:p>
        </w:tc>
        <w:tc>
          <w:tcPr>
            <w:tcW w:w="1202" w:type="dxa"/>
            <w:tcBorders>
              <w:top w:val="nil"/>
              <w:left w:val="nil"/>
              <w:bottom w:val="single" w:sz="4" w:space="0" w:color="auto"/>
              <w:right w:val="single" w:sz="4" w:space="0" w:color="auto"/>
            </w:tcBorders>
            <w:shd w:val="clear" w:color="auto" w:fill="auto"/>
            <w:noWrap/>
            <w:vAlign w:val="bottom"/>
            <w:hideMark/>
          </w:tcPr>
          <w:p w14:paraId="612E2E2E" w14:textId="77777777" w:rsidR="00797E38" w:rsidRPr="00797E38" w:rsidRDefault="00797E38" w:rsidP="00797E38">
            <w:pPr>
              <w:jc w:val="center"/>
              <w:rPr>
                <w:b/>
                <w:bCs/>
                <w:sz w:val="22"/>
                <w:szCs w:val="22"/>
                <w:lang w:eastAsia="ru-RU"/>
              </w:rPr>
            </w:pPr>
            <w:r w:rsidRPr="00797E38">
              <w:rPr>
                <w:b/>
                <w:bCs/>
                <w:sz w:val="22"/>
                <w:szCs w:val="22"/>
                <w:lang w:eastAsia="ru-RU"/>
              </w:rPr>
              <w:t> </w:t>
            </w:r>
          </w:p>
        </w:tc>
        <w:tc>
          <w:tcPr>
            <w:tcW w:w="17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3AE74DA" w14:textId="77777777" w:rsidR="00797E38" w:rsidRPr="00797E38" w:rsidRDefault="00797E38" w:rsidP="00797E38">
            <w:pPr>
              <w:jc w:val="center"/>
              <w:rPr>
                <w:sz w:val="22"/>
                <w:szCs w:val="22"/>
                <w:lang w:eastAsia="ru-RU"/>
              </w:rPr>
            </w:pPr>
            <w:r w:rsidRPr="00797E38">
              <w:rPr>
                <w:sz w:val="22"/>
                <w:szCs w:val="22"/>
                <w:lang w:eastAsia="ru-RU"/>
              </w:rPr>
              <w:t> </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59661" w14:textId="77777777" w:rsidR="00797E38" w:rsidRPr="00797E38" w:rsidRDefault="00797E38" w:rsidP="00797E38">
            <w:pPr>
              <w:rPr>
                <w:sz w:val="22"/>
                <w:szCs w:val="22"/>
                <w:lang w:eastAsia="ru-RU"/>
              </w:rPr>
            </w:pPr>
            <w:r w:rsidRPr="00797E38">
              <w:rPr>
                <w:sz w:val="22"/>
                <w:szCs w:val="22"/>
                <w:lang w:eastAsia="ru-RU"/>
              </w:rPr>
              <w:t> </w:t>
            </w:r>
          </w:p>
        </w:tc>
      </w:tr>
      <w:tr w:rsidR="00797E38" w:rsidRPr="00797E38" w14:paraId="2A91A04B" w14:textId="77777777" w:rsidTr="00797E38">
        <w:trPr>
          <w:trHeight w:val="288"/>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BEB2B" w14:textId="77777777" w:rsidR="00797E38" w:rsidRPr="00797E38" w:rsidRDefault="00797E38" w:rsidP="00797E38">
            <w:pPr>
              <w:jc w:val="center"/>
              <w:rPr>
                <w:sz w:val="22"/>
                <w:szCs w:val="22"/>
                <w:lang w:eastAsia="ru-RU"/>
              </w:rPr>
            </w:pPr>
            <w:r w:rsidRPr="00797E38">
              <w:rPr>
                <w:sz w:val="22"/>
                <w:szCs w:val="22"/>
                <w:lang w:eastAsia="ru-RU"/>
              </w:rPr>
              <w:lastRenderedPageBreak/>
              <w:t>1</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498E4A" w14:textId="77777777" w:rsidR="00797E38" w:rsidRPr="00797E38" w:rsidRDefault="00797E38" w:rsidP="00797E38">
            <w:pPr>
              <w:jc w:val="both"/>
              <w:rPr>
                <w:sz w:val="22"/>
                <w:szCs w:val="22"/>
                <w:lang w:eastAsia="ru-RU"/>
              </w:rPr>
            </w:pPr>
            <w:r w:rsidRPr="00797E38">
              <w:rPr>
                <w:sz w:val="22"/>
                <w:szCs w:val="22"/>
                <w:lang w:eastAsia="ru-RU"/>
              </w:rPr>
              <w:t>Численность (среднесписочная), принятая для расчета</w:t>
            </w:r>
          </w:p>
        </w:tc>
        <w:tc>
          <w:tcPr>
            <w:tcW w:w="1202" w:type="dxa"/>
            <w:tcBorders>
              <w:top w:val="single" w:sz="4" w:space="0" w:color="auto"/>
              <w:left w:val="nil"/>
              <w:bottom w:val="single" w:sz="4" w:space="0" w:color="auto"/>
              <w:right w:val="single" w:sz="4" w:space="0" w:color="auto"/>
            </w:tcBorders>
            <w:shd w:val="clear" w:color="auto" w:fill="auto"/>
            <w:noWrap/>
            <w:vAlign w:val="center"/>
            <w:hideMark/>
          </w:tcPr>
          <w:p w14:paraId="49E4732A" w14:textId="77777777" w:rsidR="00797E38" w:rsidRPr="00797E38" w:rsidRDefault="00797E38" w:rsidP="00797E38">
            <w:pPr>
              <w:jc w:val="center"/>
              <w:rPr>
                <w:sz w:val="22"/>
                <w:szCs w:val="22"/>
                <w:lang w:eastAsia="ru-RU"/>
              </w:rPr>
            </w:pPr>
            <w:r w:rsidRPr="00797E38">
              <w:rPr>
                <w:sz w:val="22"/>
                <w:szCs w:val="22"/>
                <w:lang w:eastAsia="ru-RU"/>
              </w:rPr>
              <w:t>чел.</w:t>
            </w:r>
          </w:p>
        </w:tc>
        <w:tc>
          <w:tcPr>
            <w:tcW w:w="17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C22FAA2" w14:textId="77777777" w:rsidR="00797E38" w:rsidRPr="00797E38" w:rsidRDefault="00797E38" w:rsidP="00797E38">
            <w:pPr>
              <w:jc w:val="center"/>
              <w:rPr>
                <w:sz w:val="22"/>
                <w:szCs w:val="22"/>
                <w:lang w:eastAsia="ru-RU"/>
              </w:rPr>
            </w:pPr>
            <w:r w:rsidRPr="00797E38">
              <w:rPr>
                <w:sz w:val="22"/>
                <w:szCs w:val="22"/>
                <w:lang w:eastAsia="ru-RU"/>
              </w:rPr>
              <w:t>8,3</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5F3AA" w14:textId="77777777" w:rsidR="00797E38" w:rsidRPr="00797E38" w:rsidRDefault="00797E38" w:rsidP="00797E38">
            <w:pPr>
              <w:jc w:val="right"/>
              <w:rPr>
                <w:sz w:val="22"/>
                <w:szCs w:val="22"/>
                <w:lang w:eastAsia="ru-RU"/>
              </w:rPr>
            </w:pPr>
            <w:r w:rsidRPr="00797E38">
              <w:rPr>
                <w:sz w:val="22"/>
                <w:szCs w:val="22"/>
                <w:lang w:eastAsia="ru-RU"/>
              </w:rPr>
              <w:t>3,143046339</w:t>
            </w:r>
          </w:p>
        </w:tc>
      </w:tr>
      <w:tr w:rsidR="00797E38" w:rsidRPr="00797E38" w14:paraId="69505CCB" w14:textId="77777777" w:rsidTr="00797E38">
        <w:trPr>
          <w:trHeight w:val="288"/>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F276D" w14:textId="77777777" w:rsidR="00797E38" w:rsidRPr="00797E38" w:rsidRDefault="00797E38" w:rsidP="00797E38">
            <w:pPr>
              <w:jc w:val="center"/>
              <w:rPr>
                <w:b/>
                <w:bCs/>
                <w:sz w:val="22"/>
                <w:szCs w:val="22"/>
                <w:lang w:eastAsia="ru-RU"/>
              </w:rPr>
            </w:pPr>
            <w:r w:rsidRPr="00797E38">
              <w:rPr>
                <w:b/>
                <w:bCs/>
                <w:sz w:val="22"/>
                <w:szCs w:val="22"/>
                <w:lang w:eastAsia="ru-RU"/>
              </w:rPr>
              <w:t>2</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5853B1" w14:textId="77777777" w:rsidR="00797E38" w:rsidRPr="00797E38" w:rsidRDefault="00797E38" w:rsidP="00797E38">
            <w:pPr>
              <w:jc w:val="both"/>
              <w:rPr>
                <w:b/>
                <w:bCs/>
                <w:sz w:val="22"/>
                <w:szCs w:val="22"/>
                <w:lang w:eastAsia="ru-RU"/>
              </w:rPr>
            </w:pPr>
            <w:r w:rsidRPr="00797E38">
              <w:rPr>
                <w:b/>
                <w:bCs/>
                <w:sz w:val="22"/>
                <w:szCs w:val="22"/>
                <w:lang w:eastAsia="ru-RU"/>
              </w:rPr>
              <w:t>Средняя оплата труда</w:t>
            </w:r>
          </w:p>
        </w:tc>
        <w:tc>
          <w:tcPr>
            <w:tcW w:w="1202" w:type="dxa"/>
            <w:tcBorders>
              <w:top w:val="nil"/>
              <w:left w:val="nil"/>
              <w:bottom w:val="single" w:sz="4" w:space="0" w:color="auto"/>
              <w:right w:val="single" w:sz="4" w:space="0" w:color="auto"/>
            </w:tcBorders>
            <w:shd w:val="clear" w:color="auto" w:fill="auto"/>
            <w:noWrap/>
            <w:vAlign w:val="bottom"/>
            <w:hideMark/>
          </w:tcPr>
          <w:p w14:paraId="7E8F97FF" w14:textId="77777777" w:rsidR="00797E38" w:rsidRPr="00797E38" w:rsidRDefault="00797E38" w:rsidP="00797E38">
            <w:pPr>
              <w:jc w:val="center"/>
              <w:rPr>
                <w:b/>
                <w:bCs/>
                <w:sz w:val="22"/>
                <w:szCs w:val="22"/>
                <w:lang w:eastAsia="ru-RU"/>
              </w:rPr>
            </w:pPr>
            <w:r w:rsidRPr="00797E38">
              <w:rPr>
                <w:b/>
                <w:bCs/>
                <w:sz w:val="22"/>
                <w:szCs w:val="22"/>
                <w:lang w:eastAsia="ru-RU"/>
              </w:rPr>
              <w:t> </w:t>
            </w:r>
          </w:p>
        </w:tc>
        <w:tc>
          <w:tcPr>
            <w:tcW w:w="17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5C704A6" w14:textId="77777777" w:rsidR="00797E38" w:rsidRPr="00797E38" w:rsidRDefault="00797E38" w:rsidP="00797E38">
            <w:pPr>
              <w:jc w:val="center"/>
              <w:rPr>
                <w:sz w:val="22"/>
                <w:szCs w:val="22"/>
                <w:lang w:eastAsia="ru-RU"/>
              </w:rPr>
            </w:pPr>
            <w:r w:rsidRPr="00797E38">
              <w:rPr>
                <w:sz w:val="22"/>
                <w:szCs w:val="22"/>
                <w:lang w:eastAsia="ru-RU"/>
              </w:rPr>
              <w:t> </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A4D9E" w14:textId="77777777" w:rsidR="00797E38" w:rsidRPr="00797E38" w:rsidRDefault="00797E38" w:rsidP="00797E38">
            <w:pPr>
              <w:rPr>
                <w:sz w:val="22"/>
                <w:szCs w:val="22"/>
                <w:lang w:eastAsia="ru-RU"/>
              </w:rPr>
            </w:pPr>
            <w:r w:rsidRPr="00797E38">
              <w:rPr>
                <w:sz w:val="22"/>
                <w:szCs w:val="22"/>
                <w:lang w:eastAsia="ru-RU"/>
              </w:rPr>
              <w:t> </w:t>
            </w:r>
          </w:p>
        </w:tc>
      </w:tr>
      <w:tr w:rsidR="00797E38" w:rsidRPr="00797E38" w14:paraId="2F3B1525" w14:textId="77777777" w:rsidTr="00797E38">
        <w:trPr>
          <w:trHeight w:val="288"/>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4D301" w14:textId="77777777" w:rsidR="00797E38" w:rsidRPr="00797E38" w:rsidRDefault="00797E38" w:rsidP="00797E38">
            <w:pPr>
              <w:jc w:val="center"/>
              <w:rPr>
                <w:sz w:val="22"/>
                <w:szCs w:val="22"/>
                <w:lang w:eastAsia="ru-RU"/>
              </w:rPr>
            </w:pPr>
            <w:r w:rsidRPr="00797E38">
              <w:rPr>
                <w:sz w:val="22"/>
                <w:szCs w:val="22"/>
                <w:lang w:eastAsia="ru-RU"/>
              </w:rPr>
              <w:t>2.1</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1F9F7D" w14:textId="77777777" w:rsidR="00797E38" w:rsidRPr="00797E38" w:rsidRDefault="00797E38" w:rsidP="00797E38">
            <w:pPr>
              <w:ind w:firstLineChars="100" w:firstLine="220"/>
              <w:rPr>
                <w:sz w:val="22"/>
                <w:szCs w:val="22"/>
                <w:lang w:eastAsia="ru-RU"/>
              </w:rPr>
            </w:pPr>
            <w:r w:rsidRPr="00797E38">
              <w:rPr>
                <w:sz w:val="22"/>
                <w:szCs w:val="22"/>
                <w:lang w:eastAsia="ru-RU"/>
              </w:rPr>
              <w:t>Тарифная ставка рабочего 1 разряда</w:t>
            </w:r>
          </w:p>
        </w:tc>
        <w:tc>
          <w:tcPr>
            <w:tcW w:w="1202" w:type="dxa"/>
            <w:tcBorders>
              <w:top w:val="nil"/>
              <w:left w:val="nil"/>
              <w:bottom w:val="single" w:sz="4" w:space="0" w:color="auto"/>
              <w:right w:val="single" w:sz="4" w:space="0" w:color="auto"/>
            </w:tcBorders>
            <w:shd w:val="clear" w:color="auto" w:fill="auto"/>
            <w:noWrap/>
            <w:vAlign w:val="center"/>
            <w:hideMark/>
          </w:tcPr>
          <w:p w14:paraId="3F3634E2" w14:textId="77777777" w:rsidR="00797E38" w:rsidRPr="00797E38" w:rsidRDefault="00797E38" w:rsidP="00797E38">
            <w:pPr>
              <w:jc w:val="center"/>
              <w:rPr>
                <w:sz w:val="22"/>
                <w:szCs w:val="22"/>
                <w:lang w:eastAsia="ru-RU"/>
              </w:rPr>
            </w:pPr>
            <w:r w:rsidRPr="00797E38">
              <w:rPr>
                <w:sz w:val="22"/>
                <w:szCs w:val="22"/>
                <w:lang w:eastAsia="ru-RU"/>
              </w:rPr>
              <w:t>руб.</w:t>
            </w:r>
          </w:p>
        </w:tc>
        <w:tc>
          <w:tcPr>
            <w:tcW w:w="17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D979DF7" w14:textId="77777777" w:rsidR="00797E38" w:rsidRPr="00797E38" w:rsidRDefault="00797E38" w:rsidP="00797E38">
            <w:pPr>
              <w:jc w:val="center"/>
              <w:rPr>
                <w:sz w:val="22"/>
                <w:szCs w:val="22"/>
                <w:lang w:eastAsia="ru-RU"/>
              </w:rPr>
            </w:pPr>
            <w:r w:rsidRPr="00797E38">
              <w:rPr>
                <w:sz w:val="22"/>
                <w:szCs w:val="22"/>
                <w:lang w:eastAsia="ru-RU"/>
              </w:rPr>
              <w:t xml:space="preserve">               10 303   </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93DABB" w14:textId="77777777" w:rsidR="00797E38" w:rsidRPr="00797E38" w:rsidRDefault="00797E38" w:rsidP="00797E38">
            <w:pPr>
              <w:jc w:val="center"/>
              <w:rPr>
                <w:sz w:val="22"/>
                <w:szCs w:val="22"/>
                <w:lang w:eastAsia="ru-RU"/>
              </w:rPr>
            </w:pPr>
            <w:r w:rsidRPr="00797E38">
              <w:rPr>
                <w:sz w:val="22"/>
                <w:szCs w:val="22"/>
                <w:lang w:eastAsia="ru-RU"/>
              </w:rPr>
              <w:t xml:space="preserve">            10 303   </w:t>
            </w:r>
          </w:p>
        </w:tc>
      </w:tr>
      <w:tr w:rsidR="00797E38" w:rsidRPr="00797E38" w14:paraId="6D8C6B88" w14:textId="77777777" w:rsidTr="00797E38">
        <w:trPr>
          <w:trHeight w:val="288"/>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704C9" w14:textId="77777777" w:rsidR="00797E38" w:rsidRPr="00797E38" w:rsidRDefault="00797E38" w:rsidP="00797E38">
            <w:pPr>
              <w:jc w:val="center"/>
              <w:rPr>
                <w:sz w:val="22"/>
                <w:szCs w:val="22"/>
                <w:lang w:eastAsia="ru-RU"/>
              </w:rPr>
            </w:pPr>
            <w:r w:rsidRPr="00797E38">
              <w:rPr>
                <w:sz w:val="22"/>
                <w:szCs w:val="22"/>
                <w:lang w:eastAsia="ru-RU"/>
              </w:rPr>
              <w:t>2.2</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6F4C6B" w14:textId="77777777" w:rsidR="00797E38" w:rsidRPr="00797E38" w:rsidRDefault="00797E38" w:rsidP="00797E38">
            <w:pPr>
              <w:ind w:firstLineChars="100" w:firstLine="220"/>
              <w:rPr>
                <w:sz w:val="22"/>
                <w:szCs w:val="22"/>
                <w:lang w:eastAsia="ru-RU"/>
              </w:rPr>
            </w:pPr>
            <w:r w:rsidRPr="00797E38">
              <w:rPr>
                <w:sz w:val="22"/>
                <w:szCs w:val="22"/>
                <w:lang w:eastAsia="ru-RU"/>
              </w:rPr>
              <w:t>Индекс роста номинальной заработной платы</w:t>
            </w:r>
          </w:p>
        </w:tc>
        <w:tc>
          <w:tcPr>
            <w:tcW w:w="1202" w:type="dxa"/>
            <w:tcBorders>
              <w:top w:val="nil"/>
              <w:left w:val="nil"/>
              <w:bottom w:val="single" w:sz="4" w:space="0" w:color="auto"/>
              <w:right w:val="single" w:sz="4" w:space="0" w:color="auto"/>
            </w:tcBorders>
            <w:shd w:val="clear" w:color="auto" w:fill="auto"/>
            <w:noWrap/>
            <w:vAlign w:val="center"/>
            <w:hideMark/>
          </w:tcPr>
          <w:p w14:paraId="6AD35D97" w14:textId="77777777" w:rsidR="00797E38" w:rsidRPr="00797E38" w:rsidRDefault="00797E38" w:rsidP="00797E38">
            <w:pPr>
              <w:jc w:val="center"/>
              <w:rPr>
                <w:sz w:val="22"/>
                <w:szCs w:val="22"/>
                <w:lang w:eastAsia="ru-RU"/>
              </w:rPr>
            </w:pPr>
            <w:r w:rsidRPr="00797E38">
              <w:rPr>
                <w:sz w:val="22"/>
                <w:szCs w:val="22"/>
                <w:lang w:eastAsia="ru-RU"/>
              </w:rPr>
              <w:t> </w:t>
            </w:r>
          </w:p>
        </w:tc>
        <w:tc>
          <w:tcPr>
            <w:tcW w:w="17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9BA56F3" w14:textId="77777777" w:rsidR="00797E38" w:rsidRPr="00797E38" w:rsidRDefault="00797E38" w:rsidP="00797E38">
            <w:pPr>
              <w:jc w:val="center"/>
              <w:rPr>
                <w:sz w:val="22"/>
                <w:szCs w:val="22"/>
                <w:lang w:eastAsia="ru-RU"/>
              </w:rPr>
            </w:pPr>
            <w:r w:rsidRPr="00797E38">
              <w:rPr>
                <w:sz w:val="22"/>
                <w:szCs w:val="22"/>
                <w:lang w:eastAsia="ru-RU"/>
              </w:rPr>
              <w:t> </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A6941A" w14:textId="77777777" w:rsidR="00797E38" w:rsidRPr="00797E38" w:rsidRDefault="00797E38" w:rsidP="00797E38">
            <w:pPr>
              <w:rPr>
                <w:sz w:val="22"/>
                <w:szCs w:val="22"/>
                <w:lang w:eastAsia="ru-RU"/>
              </w:rPr>
            </w:pPr>
            <w:r w:rsidRPr="00797E38">
              <w:rPr>
                <w:sz w:val="22"/>
                <w:szCs w:val="22"/>
                <w:lang w:eastAsia="ru-RU"/>
              </w:rPr>
              <w:t> </w:t>
            </w:r>
          </w:p>
        </w:tc>
      </w:tr>
      <w:tr w:rsidR="00797E38" w:rsidRPr="00797E38" w14:paraId="081310C9" w14:textId="77777777" w:rsidTr="00797E38">
        <w:trPr>
          <w:trHeight w:val="288"/>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62230" w14:textId="77777777" w:rsidR="00797E38" w:rsidRPr="00797E38" w:rsidRDefault="00797E38" w:rsidP="00797E38">
            <w:pPr>
              <w:jc w:val="center"/>
              <w:rPr>
                <w:sz w:val="22"/>
                <w:szCs w:val="22"/>
                <w:lang w:eastAsia="ru-RU"/>
              </w:rPr>
            </w:pPr>
            <w:r w:rsidRPr="00797E38">
              <w:rPr>
                <w:sz w:val="22"/>
                <w:szCs w:val="22"/>
                <w:lang w:eastAsia="ru-RU"/>
              </w:rPr>
              <w:t>2.3</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5A66EC" w14:textId="77777777" w:rsidR="00797E38" w:rsidRPr="00797E38" w:rsidRDefault="00797E38" w:rsidP="00797E38">
            <w:pPr>
              <w:ind w:firstLineChars="100" w:firstLine="220"/>
              <w:rPr>
                <w:sz w:val="22"/>
                <w:szCs w:val="22"/>
                <w:lang w:eastAsia="ru-RU"/>
              </w:rPr>
            </w:pPr>
            <w:r w:rsidRPr="00797E38">
              <w:rPr>
                <w:sz w:val="22"/>
                <w:szCs w:val="22"/>
                <w:lang w:eastAsia="ru-RU"/>
              </w:rPr>
              <w:t>Тарифная ставка рабочего 1 разряда с учетом дефлятора</w:t>
            </w:r>
          </w:p>
        </w:tc>
        <w:tc>
          <w:tcPr>
            <w:tcW w:w="1202" w:type="dxa"/>
            <w:tcBorders>
              <w:top w:val="nil"/>
              <w:left w:val="nil"/>
              <w:bottom w:val="single" w:sz="4" w:space="0" w:color="auto"/>
              <w:right w:val="single" w:sz="4" w:space="0" w:color="auto"/>
            </w:tcBorders>
            <w:shd w:val="clear" w:color="auto" w:fill="auto"/>
            <w:noWrap/>
            <w:vAlign w:val="center"/>
            <w:hideMark/>
          </w:tcPr>
          <w:p w14:paraId="4C2B639F" w14:textId="77777777" w:rsidR="00797E38" w:rsidRPr="00797E38" w:rsidRDefault="00797E38" w:rsidP="00797E38">
            <w:pPr>
              <w:jc w:val="center"/>
              <w:rPr>
                <w:sz w:val="22"/>
                <w:szCs w:val="22"/>
                <w:lang w:eastAsia="ru-RU"/>
              </w:rPr>
            </w:pPr>
            <w:r w:rsidRPr="00797E38">
              <w:rPr>
                <w:sz w:val="22"/>
                <w:szCs w:val="22"/>
                <w:lang w:eastAsia="ru-RU"/>
              </w:rPr>
              <w:t>руб.</w:t>
            </w:r>
          </w:p>
        </w:tc>
        <w:tc>
          <w:tcPr>
            <w:tcW w:w="17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7999637" w14:textId="77777777" w:rsidR="00797E38" w:rsidRPr="00797E38" w:rsidRDefault="00797E38" w:rsidP="00797E38">
            <w:pPr>
              <w:jc w:val="center"/>
              <w:rPr>
                <w:sz w:val="22"/>
                <w:szCs w:val="22"/>
                <w:lang w:eastAsia="ru-RU"/>
              </w:rPr>
            </w:pPr>
            <w:r w:rsidRPr="00797E38">
              <w:rPr>
                <w:sz w:val="22"/>
                <w:szCs w:val="22"/>
                <w:lang w:eastAsia="ru-RU"/>
              </w:rPr>
              <w:t> </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49273" w14:textId="77777777" w:rsidR="00797E38" w:rsidRPr="00797E38" w:rsidRDefault="00797E38" w:rsidP="00797E38">
            <w:pPr>
              <w:rPr>
                <w:sz w:val="22"/>
                <w:szCs w:val="22"/>
                <w:lang w:eastAsia="ru-RU"/>
              </w:rPr>
            </w:pPr>
            <w:r w:rsidRPr="00797E38">
              <w:rPr>
                <w:sz w:val="22"/>
                <w:szCs w:val="22"/>
                <w:lang w:eastAsia="ru-RU"/>
              </w:rPr>
              <w:t> </w:t>
            </w:r>
          </w:p>
        </w:tc>
      </w:tr>
      <w:tr w:rsidR="00797E38" w:rsidRPr="00797E38" w14:paraId="226AE018" w14:textId="77777777" w:rsidTr="00797E38">
        <w:trPr>
          <w:trHeight w:val="288"/>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779BAD" w14:textId="77777777" w:rsidR="00797E38" w:rsidRPr="00797E38" w:rsidRDefault="00797E38" w:rsidP="00797E38">
            <w:pPr>
              <w:jc w:val="center"/>
              <w:rPr>
                <w:sz w:val="22"/>
                <w:szCs w:val="22"/>
                <w:lang w:eastAsia="ru-RU"/>
              </w:rPr>
            </w:pPr>
            <w:r w:rsidRPr="00797E38">
              <w:rPr>
                <w:sz w:val="22"/>
                <w:szCs w:val="22"/>
                <w:lang w:eastAsia="ru-RU"/>
              </w:rPr>
              <w:t>2.4</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9C1F94" w14:textId="77777777" w:rsidR="00797E38" w:rsidRPr="00797E38" w:rsidRDefault="00797E38" w:rsidP="00797E38">
            <w:pPr>
              <w:ind w:firstLineChars="100" w:firstLine="220"/>
              <w:rPr>
                <w:sz w:val="22"/>
                <w:szCs w:val="22"/>
                <w:lang w:eastAsia="ru-RU"/>
              </w:rPr>
            </w:pPr>
            <w:r w:rsidRPr="00797E38">
              <w:rPr>
                <w:sz w:val="22"/>
                <w:szCs w:val="22"/>
                <w:lang w:eastAsia="ru-RU"/>
              </w:rPr>
              <w:t>Средний тарифный коэффициент</w:t>
            </w:r>
          </w:p>
        </w:tc>
        <w:tc>
          <w:tcPr>
            <w:tcW w:w="1202" w:type="dxa"/>
            <w:tcBorders>
              <w:top w:val="nil"/>
              <w:left w:val="nil"/>
              <w:bottom w:val="single" w:sz="4" w:space="0" w:color="auto"/>
              <w:right w:val="single" w:sz="4" w:space="0" w:color="auto"/>
            </w:tcBorders>
            <w:shd w:val="clear" w:color="auto" w:fill="auto"/>
            <w:noWrap/>
            <w:vAlign w:val="center"/>
            <w:hideMark/>
          </w:tcPr>
          <w:p w14:paraId="59744189" w14:textId="77777777" w:rsidR="00797E38" w:rsidRPr="00797E38" w:rsidRDefault="00797E38" w:rsidP="00797E38">
            <w:pPr>
              <w:jc w:val="center"/>
              <w:rPr>
                <w:sz w:val="22"/>
                <w:szCs w:val="22"/>
                <w:lang w:eastAsia="ru-RU"/>
              </w:rPr>
            </w:pPr>
            <w:r w:rsidRPr="00797E38">
              <w:rPr>
                <w:sz w:val="22"/>
                <w:szCs w:val="22"/>
                <w:lang w:eastAsia="ru-RU"/>
              </w:rPr>
              <w:t> </w:t>
            </w:r>
          </w:p>
        </w:tc>
        <w:tc>
          <w:tcPr>
            <w:tcW w:w="17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C031DA1" w14:textId="77777777" w:rsidR="00797E38" w:rsidRPr="00797E38" w:rsidRDefault="00797E38" w:rsidP="00797E38">
            <w:pPr>
              <w:jc w:val="center"/>
              <w:rPr>
                <w:sz w:val="22"/>
                <w:szCs w:val="22"/>
                <w:lang w:eastAsia="ru-RU"/>
              </w:rPr>
            </w:pPr>
            <w:r w:rsidRPr="00797E38">
              <w:rPr>
                <w:sz w:val="22"/>
                <w:szCs w:val="22"/>
                <w:lang w:eastAsia="ru-RU"/>
              </w:rPr>
              <w:t>1,5</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9482CD" w14:textId="77777777" w:rsidR="00797E38" w:rsidRPr="00797E38" w:rsidRDefault="00797E38" w:rsidP="00797E38">
            <w:pPr>
              <w:jc w:val="right"/>
              <w:rPr>
                <w:sz w:val="22"/>
                <w:szCs w:val="22"/>
                <w:lang w:eastAsia="ru-RU"/>
              </w:rPr>
            </w:pPr>
            <w:r w:rsidRPr="00797E38">
              <w:rPr>
                <w:sz w:val="22"/>
                <w:szCs w:val="22"/>
                <w:lang w:eastAsia="ru-RU"/>
              </w:rPr>
              <w:t>1,500059983</w:t>
            </w:r>
          </w:p>
        </w:tc>
      </w:tr>
      <w:tr w:rsidR="00797E38" w:rsidRPr="00797E38" w14:paraId="5E8051E8" w14:textId="77777777" w:rsidTr="00797E38">
        <w:trPr>
          <w:trHeight w:val="288"/>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3C8AA" w14:textId="77777777" w:rsidR="00797E38" w:rsidRPr="00797E38" w:rsidRDefault="00797E38" w:rsidP="00797E38">
            <w:pPr>
              <w:jc w:val="center"/>
              <w:rPr>
                <w:sz w:val="22"/>
                <w:szCs w:val="22"/>
                <w:lang w:eastAsia="ru-RU"/>
              </w:rPr>
            </w:pPr>
            <w:r w:rsidRPr="00797E38">
              <w:rPr>
                <w:sz w:val="22"/>
                <w:szCs w:val="22"/>
                <w:lang w:eastAsia="ru-RU"/>
              </w:rPr>
              <w:t>2.5</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D61AB1" w14:textId="77777777" w:rsidR="00797E38" w:rsidRPr="00797E38" w:rsidRDefault="00797E38" w:rsidP="00797E38">
            <w:pPr>
              <w:ind w:firstLineChars="100" w:firstLine="220"/>
              <w:rPr>
                <w:sz w:val="22"/>
                <w:szCs w:val="22"/>
                <w:lang w:eastAsia="ru-RU"/>
              </w:rPr>
            </w:pPr>
            <w:r w:rsidRPr="00797E38">
              <w:rPr>
                <w:sz w:val="22"/>
                <w:szCs w:val="22"/>
                <w:lang w:eastAsia="ru-RU"/>
              </w:rPr>
              <w:t>Среднемесячная тарифная ставка</w:t>
            </w:r>
          </w:p>
        </w:tc>
        <w:tc>
          <w:tcPr>
            <w:tcW w:w="1202" w:type="dxa"/>
            <w:tcBorders>
              <w:top w:val="nil"/>
              <w:left w:val="nil"/>
              <w:bottom w:val="single" w:sz="4" w:space="0" w:color="auto"/>
              <w:right w:val="single" w:sz="4" w:space="0" w:color="auto"/>
            </w:tcBorders>
            <w:shd w:val="clear" w:color="auto" w:fill="auto"/>
            <w:noWrap/>
            <w:vAlign w:val="center"/>
            <w:hideMark/>
          </w:tcPr>
          <w:p w14:paraId="6CCAD8BB" w14:textId="77777777" w:rsidR="00797E38" w:rsidRPr="00797E38" w:rsidRDefault="00797E38" w:rsidP="00797E38">
            <w:pPr>
              <w:jc w:val="center"/>
              <w:rPr>
                <w:sz w:val="22"/>
                <w:szCs w:val="22"/>
                <w:lang w:eastAsia="ru-RU"/>
              </w:rPr>
            </w:pPr>
            <w:r w:rsidRPr="00797E38">
              <w:rPr>
                <w:sz w:val="22"/>
                <w:szCs w:val="22"/>
                <w:lang w:eastAsia="ru-RU"/>
              </w:rPr>
              <w:t>руб.</w:t>
            </w:r>
          </w:p>
        </w:tc>
        <w:tc>
          <w:tcPr>
            <w:tcW w:w="17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CE97572" w14:textId="77777777" w:rsidR="00797E38" w:rsidRPr="00797E38" w:rsidRDefault="00797E38" w:rsidP="00797E38">
            <w:pPr>
              <w:jc w:val="center"/>
              <w:rPr>
                <w:sz w:val="22"/>
                <w:szCs w:val="22"/>
                <w:lang w:eastAsia="ru-RU"/>
              </w:rPr>
            </w:pPr>
            <w:r w:rsidRPr="00797E38">
              <w:rPr>
                <w:sz w:val="22"/>
                <w:szCs w:val="22"/>
                <w:lang w:eastAsia="ru-RU"/>
              </w:rPr>
              <w:t xml:space="preserve">               15 455   </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B6576" w14:textId="77777777" w:rsidR="00797E38" w:rsidRPr="00797E38" w:rsidRDefault="00797E38" w:rsidP="00797E38">
            <w:pPr>
              <w:rPr>
                <w:sz w:val="22"/>
                <w:szCs w:val="22"/>
                <w:lang w:eastAsia="ru-RU"/>
              </w:rPr>
            </w:pPr>
            <w:r w:rsidRPr="00797E38">
              <w:rPr>
                <w:sz w:val="22"/>
                <w:szCs w:val="22"/>
                <w:lang w:eastAsia="ru-RU"/>
              </w:rPr>
              <w:t xml:space="preserve">            15 455   </w:t>
            </w:r>
          </w:p>
        </w:tc>
      </w:tr>
      <w:tr w:rsidR="00797E38" w:rsidRPr="00797E38" w14:paraId="05B996B5" w14:textId="77777777" w:rsidTr="00797E38">
        <w:trPr>
          <w:trHeight w:val="288"/>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D31CA6" w14:textId="77777777" w:rsidR="00797E38" w:rsidRPr="00797E38" w:rsidRDefault="00797E38" w:rsidP="00797E38">
            <w:pPr>
              <w:jc w:val="center"/>
              <w:rPr>
                <w:sz w:val="22"/>
                <w:szCs w:val="22"/>
                <w:lang w:eastAsia="ru-RU"/>
              </w:rPr>
            </w:pPr>
            <w:r w:rsidRPr="00797E38">
              <w:rPr>
                <w:sz w:val="22"/>
                <w:szCs w:val="22"/>
                <w:lang w:eastAsia="ru-RU"/>
              </w:rPr>
              <w:t>2.6</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FF17AB" w14:textId="77777777" w:rsidR="00797E38" w:rsidRPr="00797E38" w:rsidRDefault="00797E38" w:rsidP="00797E38">
            <w:pPr>
              <w:ind w:firstLineChars="100" w:firstLine="220"/>
              <w:rPr>
                <w:sz w:val="22"/>
                <w:szCs w:val="22"/>
                <w:lang w:eastAsia="ru-RU"/>
              </w:rPr>
            </w:pPr>
            <w:r w:rsidRPr="00797E38">
              <w:rPr>
                <w:sz w:val="22"/>
                <w:szCs w:val="22"/>
                <w:lang w:eastAsia="ru-RU"/>
              </w:rPr>
              <w:t>Минимальный размер оплаты труда по отраслевому тарифному соглашению</w:t>
            </w:r>
          </w:p>
        </w:tc>
        <w:tc>
          <w:tcPr>
            <w:tcW w:w="1202" w:type="dxa"/>
            <w:tcBorders>
              <w:top w:val="nil"/>
              <w:left w:val="nil"/>
              <w:bottom w:val="single" w:sz="4" w:space="0" w:color="auto"/>
              <w:right w:val="single" w:sz="4" w:space="0" w:color="auto"/>
            </w:tcBorders>
            <w:shd w:val="clear" w:color="auto" w:fill="auto"/>
            <w:noWrap/>
            <w:vAlign w:val="center"/>
            <w:hideMark/>
          </w:tcPr>
          <w:p w14:paraId="113BF5A2" w14:textId="77777777" w:rsidR="00797E38" w:rsidRPr="00797E38" w:rsidRDefault="00797E38" w:rsidP="00797E38">
            <w:pPr>
              <w:jc w:val="center"/>
              <w:rPr>
                <w:sz w:val="22"/>
                <w:szCs w:val="22"/>
                <w:lang w:eastAsia="ru-RU"/>
              </w:rPr>
            </w:pPr>
            <w:r w:rsidRPr="00797E38">
              <w:rPr>
                <w:sz w:val="22"/>
                <w:szCs w:val="22"/>
                <w:lang w:eastAsia="ru-RU"/>
              </w:rPr>
              <w:t>руб.</w:t>
            </w:r>
          </w:p>
        </w:tc>
        <w:tc>
          <w:tcPr>
            <w:tcW w:w="17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44AFABA" w14:textId="77777777" w:rsidR="00797E38" w:rsidRPr="00797E38" w:rsidRDefault="00797E38" w:rsidP="00797E38">
            <w:pPr>
              <w:jc w:val="center"/>
              <w:rPr>
                <w:sz w:val="22"/>
                <w:szCs w:val="22"/>
                <w:lang w:eastAsia="ru-RU"/>
              </w:rPr>
            </w:pPr>
            <w:r w:rsidRPr="00797E38">
              <w:rPr>
                <w:sz w:val="22"/>
                <w:szCs w:val="22"/>
                <w:lang w:eastAsia="ru-RU"/>
              </w:rPr>
              <w:t xml:space="preserve">               18 313   </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1983A" w14:textId="77777777" w:rsidR="00797E38" w:rsidRPr="00797E38" w:rsidRDefault="00797E38" w:rsidP="00797E38">
            <w:pPr>
              <w:rPr>
                <w:sz w:val="22"/>
                <w:szCs w:val="22"/>
                <w:lang w:eastAsia="ru-RU"/>
              </w:rPr>
            </w:pPr>
            <w:r w:rsidRPr="00797E38">
              <w:rPr>
                <w:sz w:val="22"/>
                <w:szCs w:val="22"/>
                <w:lang w:eastAsia="ru-RU"/>
              </w:rPr>
              <w:t> </w:t>
            </w:r>
          </w:p>
        </w:tc>
      </w:tr>
      <w:tr w:rsidR="00797E38" w:rsidRPr="00797E38" w14:paraId="6E8E85DE" w14:textId="77777777" w:rsidTr="00797E38">
        <w:trPr>
          <w:trHeight w:val="288"/>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7429F" w14:textId="77777777" w:rsidR="00797E38" w:rsidRPr="00797E38" w:rsidRDefault="00797E38" w:rsidP="00797E38">
            <w:pPr>
              <w:jc w:val="center"/>
              <w:rPr>
                <w:b/>
                <w:bCs/>
                <w:sz w:val="22"/>
                <w:szCs w:val="22"/>
                <w:lang w:eastAsia="ru-RU"/>
              </w:rPr>
            </w:pPr>
            <w:r w:rsidRPr="00797E38">
              <w:rPr>
                <w:b/>
                <w:bCs/>
                <w:sz w:val="22"/>
                <w:szCs w:val="22"/>
                <w:lang w:eastAsia="ru-RU"/>
              </w:rPr>
              <w:t>2.7</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238F53" w14:textId="77777777" w:rsidR="00797E38" w:rsidRPr="00797E38" w:rsidRDefault="00797E38" w:rsidP="00797E38">
            <w:pPr>
              <w:ind w:firstLineChars="100" w:firstLine="221"/>
              <w:rPr>
                <w:b/>
                <w:bCs/>
                <w:sz w:val="22"/>
                <w:szCs w:val="22"/>
                <w:lang w:eastAsia="ru-RU"/>
              </w:rPr>
            </w:pPr>
            <w:r w:rsidRPr="00797E38">
              <w:rPr>
                <w:b/>
                <w:bCs/>
                <w:sz w:val="22"/>
                <w:szCs w:val="22"/>
                <w:lang w:eastAsia="ru-RU"/>
              </w:rPr>
              <w:t>Выплаты, связанные с режимом работы и условиями труда на 1 работника в месяц</w:t>
            </w:r>
          </w:p>
        </w:tc>
        <w:tc>
          <w:tcPr>
            <w:tcW w:w="1202" w:type="dxa"/>
            <w:tcBorders>
              <w:top w:val="nil"/>
              <w:left w:val="nil"/>
              <w:bottom w:val="single" w:sz="4" w:space="0" w:color="auto"/>
              <w:right w:val="single" w:sz="4" w:space="0" w:color="auto"/>
            </w:tcBorders>
            <w:shd w:val="clear" w:color="auto" w:fill="auto"/>
            <w:noWrap/>
            <w:vAlign w:val="center"/>
            <w:hideMark/>
          </w:tcPr>
          <w:p w14:paraId="0B3E3A86" w14:textId="77777777" w:rsidR="00797E38" w:rsidRPr="00797E38" w:rsidRDefault="00797E38" w:rsidP="00797E38">
            <w:pPr>
              <w:jc w:val="center"/>
              <w:rPr>
                <w:sz w:val="22"/>
                <w:szCs w:val="22"/>
                <w:lang w:eastAsia="ru-RU"/>
              </w:rPr>
            </w:pPr>
            <w:r w:rsidRPr="00797E38">
              <w:rPr>
                <w:sz w:val="22"/>
                <w:szCs w:val="22"/>
                <w:lang w:eastAsia="ru-RU"/>
              </w:rPr>
              <w:t>руб.</w:t>
            </w:r>
          </w:p>
        </w:tc>
        <w:tc>
          <w:tcPr>
            <w:tcW w:w="17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D57D236" w14:textId="77777777" w:rsidR="00797E38" w:rsidRPr="00797E38" w:rsidRDefault="00797E38" w:rsidP="00797E38">
            <w:pPr>
              <w:jc w:val="center"/>
              <w:rPr>
                <w:sz w:val="22"/>
                <w:szCs w:val="22"/>
                <w:lang w:eastAsia="ru-RU"/>
              </w:rPr>
            </w:pPr>
            <w:r w:rsidRPr="00797E38">
              <w:rPr>
                <w:sz w:val="22"/>
                <w:szCs w:val="22"/>
                <w:lang w:eastAsia="ru-RU"/>
              </w:rPr>
              <w:t> </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84FE9" w14:textId="77777777" w:rsidR="00797E38" w:rsidRPr="00797E38" w:rsidRDefault="00797E38" w:rsidP="00797E38">
            <w:pPr>
              <w:rPr>
                <w:sz w:val="22"/>
                <w:szCs w:val="22"/>
                <w:lang w:eastAsia="ru-RU"/>
              </w:rPr>
            </w:pPr>
            <w:r w:rsidRPr="00797E38">
              <w:rPr>
                <w:sz w:val="22"/>
                <w:szCs w:val="22"/>
                <w:lang w:eastAsia="ru-RU"/>
              </w:rPr>
              <w:t> </w:t>
            </w:r>
          </w:p>
        </w:tc>
      </w:tr>
      <w:tr w:rsidR="00797E38" w:rsidRPr="00797E38" w14:paraId="7C5B8FF3" w14:textId="77777777" w:rsidTr="00797E38">
        <w:trPr>
          <w:trHeight w:val="288"/>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288E3" w14:textId="77777777" w:rsidR="00797E38" w:rsidRPr="00797E38" w:rsidRDefault="00797E38" w:rsidP="00797E38">
            <w:pPr>
              <w:jc w:val="center"/>
              <w:rPr>
                <w:sz w:val="22"/>
                <w:szCs w:val="22"/>
                <w:lang w:eastAsia="ru-RU"/>
              </w:rPr>
            </w:pPr>
            <w:r w:rsidRPr="00797E38">
              <w:rPr>
                <w:sz w:val="22"/>
                <w:szCs w:val="22"/>
                <w:lang w:eastAsia="ru-RU"/>
              </w:rPr>
              <w:t>2.7.1</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3A5465" w14:textId="77777777" w:rsidR="00797E38" w:rsidRPr="00797E38" w:rsidRDefault="00797E38" w:rsidP="00797E38">
            <w:pPr>
              <w:ind w:firstLineChars="200" w:firstLine="440"/>
              <w:rPr>
                <w:sz w:val="22"/>
                <w:szCs w:val="22"/>
                <w:lang w:eastAsia="ru-RU"/>
              </w:rPr>
            </w:pPr>
            <w:r w:rsidRPr="00797E38">
              <w:rPr>
                <w:sz w:val="22"/>
                <w:szCs w:val="22"/>
                <w:lang w:eastAsia="ru-RU"/>
              </w:rPr>
              <w:t>процент</w:t>
            </w:r>
          </w:p>
        </w:tc>
        <w:tc>
          <w:tcPr>
            <w:tcW w:w="1202" w:type="dxa"/>
            <w:tcBorders>
              <w:top w:val="nil"/>
              <w:left w:val="nil"/>
              <w:bottom w:val="single" w:sz="4" w:space="0" w:color="auto"/>
              <w:right w:val="single" w:sz="4" w:space="0" w:color="auto"/>
            </w:tcBorders>
            <w:shd w:val="clear" w:color="auto" w:fill="auto"/>
            <w:noWrap/>
            <w:vAlign w:val="bottom"/>
            <w:hideMark/>
          </w:tcPr>
          <w:p w14:paraId="10C457C6" w14:textId="77777777" w:rsidR="00797E38" w:rsidRPr="00797E38" w:rsidRDefault="00797E38" w:rsidP="00797E38">
            <w:pPr>
              <w:jc w:val="center"/>
              <w:rPr>
                <w:sz w:val="22"/>
                <w:szCs w:val="22"/>
                <w:lang w:eastAsia="ru-RU"/>
              </w:rPr>
            </w:pPr>
            <w:r w:rsidRPr="00797E38">
              <w:rPr>
                <w:sz w:val="22"/>
                <w:szCs w:val="22"/>
                <w:lang w:eastAsia="ru-RU"/>
              </w:rPr>
              <w:t>%</w:t>
            </w:r>
          </w:p>
        </w:tc>
        <w:tc>
          <w:tcPr>
            <w:tcW w:w="17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767F96E" w14:textId="77777777" w:rsidR="00797E38" w:rsidRPr="00797E38" w:rsidRDefault="00797E38" w:rsidP="00797E38">
            <w:pPr>
              <w:jc w:val="center"/>
              <w:rPr>
                <w:sz w:val="22"/>
                <w:szCs w:val="22"/>
                <w:lang w:eastAsia="ru-RU"/>
              </w:rPr>
            </w:pPr>
            <w:r w:rsidRPr="00797E38">
              <w:rPr>
                <w:sz w:val="22"/>
                <w:szCs w:val="22"/>
                <w:lang w:eastAsia="ru-RU"/>
              </w:rPr>
              <w:t> </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8DB22" w14:textId="77777777" w:rsidR="00797E38" w:rsidRPr="00797E38" w:rsidRDefault="00797E38" w:rsidP="00797E38">
            <w:pPr>
              <w:rPr>
                <w:sz w:val="22"/>
                <w:szCs w:val="22"/>
                <w:lang w:eastAsia="ru-RU"/>
              </w:rPr>
            </w:pPr>
            <w:r w:rsidRPr="00797E38">
              <w:rPr>
                <w:sz w:val="22"/>
                <w:szCs w:val="22"/>
                <w:lang w:eastAsia="ru-RU"/>
              </w:rPr>
              <w:t> </w:t>
            </w:r>
          </w:p>
        </w:tc>
      </w:tr>
      <w:tr w:rsidR="00797E38" w:rsidRPr="00797E38" w14:paraId="11C82BD5" w14:textId="77777777" w:rsidTr="00797E38">
        <w:trPr>
          <w:trHeight w:val="288"/>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E4CFE" w14:textId="77777777" w:rsidR="00797E38" w:rsidRPr="00797E38" w:rsidRDefault="00797E38" w:rsidP="00797E38">
            <w:pPr>
              <w:jc w:val="center"/>
              <w:rPr>
                <w:sz w:val="22"/>
                <w:szCs w:val="22"/>
                <w:lang w:eastAsia="ru-RU"/>
              </w:rPr>
            </w:pPr>
            <w:r w:rsidRPr="00797E38">
              <w:rPr>
                <w:sz w:val="22"/>
                <w:szCs w:val="22"/>
                <w:lang w:eastAsia="ru-RU"/>
              </w:rPr>
              <w:t>2.7.2</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CCA5E2" w14:textId="77777777" w:rsidR="00797E38" w:rsidRPr="00797E38" w:rsidRDefault="00797E38" w:rsidP="00797E38">
            <w:pPr>
              <w:ind w:firstLineChars="200" w:firstLine="440"/>
              <w:rPr>
                <w:sz w:val="22"/>
                <w:szCs w:val="22"/>
                <w:lang w:eastAsia="ru-RU"/>
              </w:rPr>
            </w:pPr>
            <w:r w:rsidRPr="00797E38">
              <w:rPr>
                <w:sz w:val="22"/>
                <w:szCs w:val="22"/>
                <w:lang w:eastAsia="ru-RU"/>
              </w:rPr>
              <w:t>сумма выплат</w:t>
            </w:r>
          </w:p>
        </w:tc>
        <w:tc>
          <w:tcPr>
            <w:tcW w:w="1202" w:type="dxa"/>
            <w:tcBorders>
              <w:top w:val="nil"/>
              <w:left w:val="nil"/>
              <w:bottom w:val="single" w:sz="4" w:space="0" w:color="auto"/>
              <w:right w:val="single" w:sz="4" w:space="0" w:color="auto"/>
            </w:tcBorders>
            <w:shd w:val="clear" w:color="auto" w:fill="auto"/>
            <w:noWrap/>
            <w:vAlign w:val="bottom"/>
            <w:hideMark/>
          </w:tcPr>
          <w:p w14:paraId="1204A160" w14:textId="77777777" w:rsidR="00797E38" w:rsidRPr="00797E38" w:rsidRDefault="00797E38" w:rsidP="00797E38">
            <w:pPr>
              <w:jc w:val="center"/>
              <w:rPr>
                <w:sz w:val="22"/>
                <w:szCs w:val="22"/>
                <w:lang w:eastAsia="ru-RU"/>
              </w:rPr>
            </w:pPr>
            <w:r w:rsidRPr="00797E38">
              <w:rPr>
                <w:sz w:val="22"/>
                <w:szCs w:val="22"/>
                <w:lang w:eastAsia="ru-RU"/>
              </w:rPr>
              <w:t>руб.</w:t>
            </w:r>
          </w:p>
        </w:tc>
        <w:tc>
          <w:tcPr>
            <w:tcW w:w="17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6AFA449" w14:textId="77777777" w:rsidR="00797E38" w:rsidRPr="00797E38" w:rsidRDefault="00797E38" w:rsidP="00797E38">
            <w:pPr>
              <w:jc w:val="center"/>
              <w:rPr>
                <w:sz w:val="22"/>
                <w:szCs w:val="22"/>
                <w:lang w:eastAsia="ru-RU"/>
              </w:rPr>
            </w:pPr>
            <w:r w:rsidRPr="00797E38">
              <w:rPr>
                <w:sz w:val="22"/>
                <w:szCs w:val="22"/>
                <w:lang w:eastAsia="ru-RU"/>
              </w:rPr>
              <w:t> </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E5824" w14:textId="77777777" w:rsidR="00797E38" w:rsidRPr="00797E38" w:rsidRDefault="00797E38" w:rsidP="00797E38">
            <w:pPr>
              <w:rPr>
                <w:sz w:val="22"/>
                <w:szCs w:val="22"/>
                <w:lang w:eastAsia="ru-RU"/>
              </w:rPr>
            </w:pPr>
            <w:r w:rsidRPr="00797E38">
              <w:rPr>
                <w:sz w:val="22"/>
                <w:szCs w:val="22"/>
                <w:lang w:eastAsia="ru-RU"/>
              </w:rPr>
              <w:t> </w:t>
            </w:r>
          </w:p>
        </w:tc>
      </w:tr>
      <w:tr w:rsidR="00797E38" w:rsidRPr="00797E38" w14:paraId="391A1E35" w14:textId="77777777" w:rsidTr="00797E38">
        <w:trPr>
          <w:trHeight w:val="288"/>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63A2F" w14:textId="77777777" w:rsidR="00797E38" w:rsidRPr="00797E38" w:rsidRDefault="00797E38" w:rsidP="00797E38">
            <w:pPr>
              <w:jc w:val="center"/>
              <w:rPr>
                <w:b/>
                <w:bCs/>
                <w:sz w:val="22"/>
                <w:szCs w:val="22"/>
                <w:lang w:eastAsia="ru-RU"/>
              </w:rPr>
            </w:pPr>
            <w:r w:rsidRPr="00797E38">
              <w:rPr>
                <w:b/>
                <w:bCs/>
                <w:sz w:val="22"/>
                <w:szCs w:val="22"/>
                <w:lang w:eastAsia="ru-RU"/>
              </w:rPr>
              <w:t>2.8</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32F291" w14:textId="77777777" w:rsidR="00797E38" w:rsidRPr="00797E38" w:rsidRDefault="00797E38" w:rsidP="00797E38">
            <w:pPr>
              <w:ind w:firstLineChars="100" w:firstLine="221"/>
              <w:rPr>
                <w:b/>
                <w:bCs/>
                <w:sz w:val="22"/>
                <w:szCs w:val="22"/>
                <w:lang w:eastAsia="ru-RU"/>
              </w:rPr>
            </w:pPr>
            <w:r w:rsidRPr="00797E38">
              <w:rPr>
                <w:b/>
                <w:bCs/>
                <w:sz w:val="22"/>
                <w:szCs w:val="22"/>
                <w:lang w:eastAsia="ru-RU"/>
              </w:rPr>
              <w:t>Текущее премирование</w:t>
            </w:r>
          </w:p>
        </w:tc>
        <w:tc>
          <w:tcPr>
            <w:tcW w:w="1202" w:type="dxa"/>
            <w:tcBorders>
              <w:top w:val="nil"/>
              <w:left w:val="nil"/>
              <w:bottom w:val="single" w:sz="4" w:space="0" w:color="auto"/>
              <w:right w:val="single" w:sz="4" w:space="0" w:color="auto"/>
            </w:tcBorders>
            <w:shd w:val="clear" w:color="auto" w:fill="auto"/>
            <w:noWrap/>
            <w:vAlign w:val="bottom"/>
            <w:hideMark/>
          </w:tcPr>
          <w:p w14:paraId="7990882D" w14:textId="77777777" w:rsidR="00797E38" w:rsidRPr="00797E38" w:rsidRDefault="00797E38" w:rsidP="00797E38">
            <w:pPr>
              <w:jc w:val="center"/>
              <w:rPr>
                <w:b/>
                <w:bCs/>
                <w:sz w:val="22"/>
                <w:szCs w:val="22"/>
                <w:lang w:eastAsia="ru-RU"/>
              </w:rPr>
            </w:pPr>
            <w:r w:rsidRPr="00797E38">
              <w:rPr>
                <w:b/>
                <w:bCs/>
                <w:sz w:val="22"/>
                <w:szCs w:val="22"/>
                <w:lang w:eastAsia="ru-RU"/>
              </w:rPr>
              <w:t> </w:t>
            </w:r>
          </w:p>
        </w:tc>
        <w:tc>
          <w:tcPr>
            <w:tcW w:w="17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8C52EF1" w14:textId="77777777" w:rsidR="00797E38" w:rsidRPr="00797E38" w:rsidRDefault="00797E38" w:rsidP="00797E38">
            <w:pPr>
              <w:jc w:val="center"/>
              <w:rPr>
                <w:sz w:val="22"/>
                <w:szCs w:val="22"/>
                <w:lang w:eastAsia="ru-RU"/>
              </w:rPr>
            </w:pPr>
            <w:r w:rsidRPr="00797E38">
              <w:rPr>
                <w:sz w:val="22"/>
                <w:szCs w:val="22"/>
                <w:lang w:eastAsia="ru-RU"/>
              </w:rPr>
              <w:t> </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6B27B" w14:textId="77777777" w:rsidR="00797E38" w:rsidRPr="00797E38" w:rsidRDefault="00797E38" w:rsidP="00797E38">
            <w:pPr>
              <w:rPr>
                <w:sz w:val="22"/>
                <w:szCs w:val="22"/>
                <w:lang w:eastAsia="ru-RU"/>
              </w:rPr>
            </w:pPr>
            <w:r w:rsidRPr="00797E38">
              <w:rPr>
                <w:sz w:val="22"/>
                <w:szCs w:val="22"/>
                <w:lang w:eastAsia="ru-RU"/>
              </w:rPr>
              <w:t> </w:t>
            </w:r>
          </w:p>
        </w:tc>
      </w:tr>
      <w:tr w:rsidR="00797E38" w:rsidRPr="00797E38" w14:paraId="7914B744" w14:textId="77777777" w:rsidTr="00797E38">
        <w:trPr>
          <w:trHeight w:val="288"/>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5A51B" w14:textId="77777777" w:rsidR="00797E38" w:rsidRPr="00797E38" w:rsidRDefault="00797E38" w:rsidP="00797E38">
            <w:pPr>
              <w:jc w:val="center"/>
              <w:rPr>
                <w:sz w:val="22"/>
                <w:szCs w:val="22"/>
                <w:lang w:eastAsia="ru-RU"/>
              </w:rPr>
            </w:pPr>
            <w:r w:rsidRPr="00797E38">
              <w:rPr>
                <w:sz w:val="22"/>
                <w:szCs w:val="22"/>
                <w:lang w:eastAsia="ru-RU"/>
              </w:rPr>
              <w:t>2.8.1</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9BCC16" w14:textId="77777777" w:rsidR="00797E38" w:rsidRPr="00797E38" w:rsidRDefault="00797E38" w:rsidP="00797E38">
            <w:pPr>
              <w:ind w:firstLineChars="200" w:firstLine="440"/>
              <w:rPr>
                <w:sz w:val="22"/>
                <w:szCs w:val="22"/>
                <w:lang w:eastAsia="ru-RU"/>
              </w:rPr>
            </w:pPr>
            <w:r w:rsidRPr="00797E38">
              <w:rPr>
                <w:sz w:val="22"/>
                <w:szCs w:val="22"/>
                <w:lang w:eastAsia="ru-RU"/>
              </w:rPr>
              <w:t>процент</w:t>
            </w:r>
          </w:p>
        </w:tc>
        <w:tc>
          <w:tcPr>
            <w:tcW w:w="1202" w:type="dxa"/>
            <w:tcBorders>
              <w:top w:val="nil"/>
              <w:left w:val="nil"/>
              <w:bottom w:val="single" w:sz="4" w:space="0" w:color="auto"/>
              <w:right w:val="single" w:sz="4" w:space="0" w:color="auto"/>
            </w:tcBorders>
            <w:shd w:val="clear" w:color="auto" w:fill="auto"/>
            <w:noWrap/>
            <w:vAlign w:val="bottom"/>
            <w:hideMark/>
          </w:tcPr>
          <w:p w14:paraId="44F12236" w14:textId="77777777" w:rsidR="00797E38" w:rsidRPr="00797E38" w:rsidRDefault="00797E38" w:rsidP="00797E38">
            <w:pPr>
              <w:jc w:val="center"/>
              <w:rPr>
                <w:sz w:val="22"/>
                <w:szCs w:val="22"/>
                <w:lang w:eastAsia="ru-RU"/>
              </w:rPr>
            </w:pPr>
            <w:r w:rsidRPr="00797E38">
              <w:rPr>
                <w:sz w:val="22"/>
                <w:szCs w:val="22"/>
                <w:lang w:eastAsia="ru-RU"/>
              </w:rPr>
              <w:t>%</w:t>
            </w:r>
          </w:p>
        </w:tc>
        <w:tc>
          <w:tcPr>
            <w:tcW w:w="17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1BA50A0" w14:textId="77777777" w:rsidR="00797E38" w:rsidRPr="00797E38" w:rsidRDefault="00797E38" w:rsidP="00797E38">
            <w:pPr>
              <w:jc w:val="center"/>
              <w:rPr>
                <w:sz w:val="22"/>
                <w:szCs w:val="22"/>
                <w:lang w:eastAsia="ru-RU"/>
              </w:rPr>
            </w:pPr>
            <w:r w:rsidRPr="00797E38">
              <w:rPr>
                <w:sz w:val="22"/>
                <w:szCs w:val="22"/>
                <w:lang w:eastAsia="ru-RU"/>
              </w:rPr>
              <w:t>40</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3F041" w14:textId="77777777" w:rsidR="00797E38" w:rsidRPr="00797E38" w:rsidRDefault="00797E38" w:rsidP="00797E38">
            <w:pPr>
              <w:jc w:val="right"/>
              <w:rPr>
                <w:sz w:val="22"/>
                <w:szCs w:val="22"/>
                <w:lang w:eastAsia="ru-RU"/>
              </w:rPr>
            </w:pPr>
            <w:r w:rsidRPr="00797E38">
              <w:rPr>
                <w:sz w:val="22"/>
                <w:szCs w:val="22"/>
                <w:lang w:eastAsia="ru-RU"/>
              </w:rPr>
              <w:t>35</w:t>
            </w:r>
          </w:p>
        </w:tc>
      </w:tr>
      <w:tr w:rsidR="00797E38" w:rsidRPr="00797E38" w14:paraId="23EF2FD2" w14:textId="77777777" w:rsidTr="00797E38">
        <w:trPr>
          <w:trHeight w:val="288"/>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79AC0" w14:textId="77777777" w:rsidR="00797E38" w:rsidRPr="00797E38" w:rsidRDefault="00797E38" w:rsidP="00797E38">
            <w:pPr>
              <w:jc w:val="center"/>
              <w:rPr>
                <w:sz w:val="22"/>
                <w:szCs w:val="22"/>
                <w:lang w:eastAsia="ru-RU"/>
              </w:rPr>
            </w:pPr>
            <w:r w:rsidRPr="00797E38">
              <w:rPr>
                <w:sz w:val="22"/>
                <w:szCs w:val="22"/>
                <w:lang w:eastAsia="ru-RU"/>
              </w:rPr>
              <w:t>2.8.2</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8872B8" w14:textId="77777777" w:rsidR="00797E38" w:rsidRPr="00797E38" w:rsidRDefault="00797E38" w:rsidP="00797E38">
            <w:pPr>
              <w:ind w:firstLineChars="200" w:firstLine="440"/>
              <w:rPr>
                <w:sz w:val="22"/>
                <w:szCs w:val="22"/>
                <w:lang w:eastAsia="ru-RU"/>
              </w:rPr>
            </w:pPr>
            <w:r w:rsidRPr="00797E38">
              <w:rPr>
                <w:sz w:val="22"/>
                <w:szCs w:val="22"/>
                <w:lang w:eastAsia="ru-RU"/>
              </w:rPr>
              <w:t>сумма выплат</w:t>
            </w:r>
          </w:p>
        </w:tc>
        <w:tc>
          <w:tcPr>
            <w:tcW w:w="1202" w:type="dxa"/>
            <w:tcBorders>
              <w:top w:val="nil"/>
              <w:left w:val="nil"/>
              <w:bottom w:val="single" w:sz="4" w:space="0" w:color="auto"/>
              <w:right w:val="single" w:sz="4" w:space="0" w:color="auto"/>
            </w:tcBorders>
            <w:shd w:val="clear" w:color="auto" w:fill="auto"/>
            <w:noWrap/>
            <w:vAlign w:val="bottom"/>
            <w:hideMark/>
          </w:tcPr>
          <w:p w14:paraId="7BA5D4CE" w14:textId="77777777" w:rsidR="00797E38" w:rsidRPr="00797E38" w:rsidRDefault="00797E38" w:rsidP="00797E38">
            <w:pPr>
              <w:jc w:val="center"/>
              <w:rPr>
                <w:sz w:val="22"/>
                <w:szCs w:val="22"/>
                <w:lang w:eastAsia="ru-RU"/>
              </w:rPr>
            </w:pPr>
            <w:r w:rsidRPr="00797E38">
              <w:rPr>
                <w:sz w:val="22"/>
                <w:szCs w:val="22"/>
                <w:lang w:eastAsia="ru-RU"/>
              </w:rPr>
              <w:t>руб.</w:t>
            </w:r>
          </w:p>
        </w:tc>
        <w:tc>
          <w:tcPr>
            <w:tcW w:w="17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3E1EC7B" w14:textId="77777777" w:rsidR="00797E38" w:rsidRPr="00797E38" w:rsidRDefault="00797E38" w:rsidP="00797E38">
            <w:pPr>
              <w:jc w:val="center"/>
              <w:rPr>
                <w:sz w:val="22"/>
                <w:szCs w:val="22"/>
                <w:lang w:eastAsia="ru-RU"/>
              </w:rPr>
            </w:pPr>
            <w:r w:rsidRPr="00797E38">
              <w:rPr>
                <w:sz w:val="22"/>
                <w:szCs w:val="22"/>
                <w:lang w:eastAsia="ru-RU"/>
              </w:rPr>
              <w:t xml:space="preserve">         478 246,35   </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39F816" w14:textId="77777777" w:rsidR="00797E38" w:rsidRPr="00797E38" w:rsidRDefault="00797E38" w:rsidP="00797E38">
            <w:pPr>
              <w:jc w:val="center"/>
              <w:rPr>
                <w:sz w:val="22"/>
                <w:szCs w:val="22"/>
                <w:lang w:eastAsia="ru-RU"/>
              </w:rPr>
            </w:pPr>
            <w:r w:rsidRPr="00797E38">
              <w:rPr>
                <w:sz w:val="22"/>
                <w:szCs w:val="22"/>
                <w:lang w:eastAsia="ru-RU"/>
              </w:rPr>
              <w:t xml:space="preserve">        28 760,31   </w:t>
            </w:r>
          </w:p>
        </w:tc>
      </w:tr>
      <w:tr w:rsidR="00797E38" w:rsidRPr="00797E38" w14:paraId="72370EFF" w14:textId="77777777" w:rsidTr="00797E38">
        <w:trPr>
          <w:trHeight w:val="288"/>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A5E3D" w14:textId="77777777" w:rsidR="00797E38" w:rsidRPr="00797E38" w:rsidRDefault="00797E38" w:rsidP="00797E38">
            <w:pPr>
              <w:jc w:val="center"/>
              <w:rPr>
                <w:b/>
                <w:bCs/>
                <w:sz w:val="22"/>
                <w:szCs w:val="22"/>
                <w:lang w:eastAsia="ru-RU"/>
              </w:rPr>
            </w:pPr>
            <w:r w:rsidRPr="00797E38">
              <w:rPr>
                <w:b/>
                <w:bCs/>
                <w:sz w:val="22"/>
                <w:szCs w:val="22"/>
                <w:lang w:eastAsia="ru-RU"/>
              </w:rPr>
              <w:t>2.9</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CE008E" w14:textId="77777777" w:rsidR="00797E38" w:rsidRPr="00797E38" w:rsidRDefault="00797E38" w:rsidP="00797E38">
            <w:pPr>
              <w:ind w:firstLineChars="100" w:firstLine="221"/>
              <w:rPr>
                <w:b/>
                <w:bCs/>
                <w:sz w:val="22"/>
                <w:szCs w:val="22"/>
                <w:lang w:eastAsia="ru-RU"/>
              </w:rPr>
            </w:pPr>
            <w:r w:rsidRPr="00797E38">
              <w:rPr>
                <w:b/>
                <w:bCs/>
                <w:sz w:val="22"/>
                <w:szCs w:val="22"/>
                <w:lang w:eastAsia="ru-RU"/>
              </w:rPr>
              <w:t>Доп. премирование, включая вознаграждение за выслугу лет</w:t>
            </w:r>
          </w:p>
        </w:tc>
        <w:tc>
          <w:tcPr>
            <w:tcW w:w="1202" w:type="dxa"/>
            <w:tcBorders>
              <w:top w:val="nil"/>
              <w:left w:val="nil"/>
              <w:bottom w:val="single" w:sz="4" w:space="0" w:color="auto"/>
              <w:right w:val="single" w:sz="4" w:space="0" w:color="auto"/>
            </w:tcBorders>
            <w:shd w:val="clear" w:color="auto" w:fill="auto"/>
            <w:noWrap/>
            <w:vAlign w:val="center"/>
            <w:hideMark/>
          </w:tcPr>
          <w:p w14:paraId="7BF842D7" w14:textId="77777777" w:rsidR="00797E38" w:rsidRPr="00797E38" w:rsidRDefault="00797E38" w:rsidP="00797E38">
            <w:pPr>
              <w:jc w:val="center"/>
              <w:rPr>
                <w:b/>
                <w:bCs/>
                <w:sz w:val="22"/>
                <w:szCs w:val="22"/>
                <w:lang w:eastAsia="ru-RU"/>
              </w:rPr>
            </w:pPr>
            <w:r w:rsidRPr="00797E38">
              <w:rPr>
                <w:b/>
                <w:bCs/>
                <w:sz w:val="22"/>
                <w:szCs w:val="22"/>
                <w:lang w:eastAsia="ru-RU"/>
              </w:rPr>
              <w:t> </w:t>
            </w:r>
          </w:p>
        </w:tc>
        <w:tc>
          <w:tcPr>
            <w:tcW w:w="17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E292AA9" w14:textId="77777777" w:rsidR="00797E38" w:rsidRPr="00797E38" w:rsidRDefault="00797E38" w:rsidP="00797E38">
            <w:pPr>
              <w:jc w:val="center"/>
              <w:rPr>
                <w:sz w:val="22"/>
                <w:szCs w:val="22"/>
                <w:lang w:eastAsia="ru-RU"/>
              </w:rPr>
            </w:pPr>
            <w:r w:rsidRPr="00797E38">
              <w:rPr>
                <w:sz w:val="22"/>
                <w:szCs w:val="22"/>
                <w:lang w:eastAsia="ru-RU"/>
              </w:rPr>
              <w:t> </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69FA4" w14:textId="77777777" w:rsidR="00797E38" w:rsidRPr="00797E38" w:rsidRDefault="00797E38" w:rsidP="00797E38">
            <w:pPr>
              <w:rPr>
                <w:sz w:val="22"/>
                <w:szCs w:val="22"/>
                <w:lang w:eastAsia="ru-RU"/>
              </w:rPr>
            </w:pPr>
            <w:r w:rsidRPr="00797E38">
              <w:rPr>
                <w:sz w:val="22"/>
                <w:szCs w:val="22"/>
                <w:lang w:eastAsia="ru-RU"/>
              </w:rPr>
              <w:t> </w:t>
            </w:r>
          </w:p>
        </w:tc>
      </w:tr>
      <w:tr w:rsidR="00797E38" w:rsidRPr="00797E38" w14:paraId="27FDEDCF" w14:textId="77777777" w:rsidTr="00797E38">
        <w:trPr>
          <w:trHeight w:val="288"/>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74439" w14:textId="77777777" w:rsidR="00797E38" w:rsidRPr="00797E38" w:rsidRDefault="00797E38" w:rsidP="00797E38">
            <w:pPr>
              <w:jc w:val="center"/>
              <w:rPr>
                <w:sz w:val="22"/>
                <w:szCs w:val="22"/>
                <w:lang w:eastAsia="ru-RU"/>
              </w:rPr>
            </w:pPr>
            <w:r w:rsidRPr="00797E38">
              <w:rPr>
                <w:sz w:val="22"/>
                <w:szCs w:val="22"/>
                <w:lang w:eastAsia="ru-RU"/>
              </w:rPr>
              <w:t>2.9.1</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1114A6" w14:textId="77777777" w:rsidR="00797E38" w:rsidRPr="00797E38" w:rsidRDefault="00797E38" w:rsidP="00797E38">
            <w:pPr>
              <w:ind w:firstLineChars="200" w:firstLine="440"/>
              <w:rPr>
                <w:sz w:val="22"/>
                <w:szCs w:val="22"/>
                <w:lang w:eastAsia="ru-RU"/>
              </w:rPr>
            </w:pPr>
            <w:r w:rsidRPr="00797E38">
              <w:rPr>
                <w:sz w:val="22"/>
                <w:szCs w:val="22"/>
                <w:lang w:eastAsia="ru-RU"/>
              </w:rPr>
              <w:t>процент</w:t>
            </w:r>
          </w:p>
        </w:tc>
        <w:tc>
          <w:tcPr>
            <w:tcW w:w="1202" w:type="dxa"/>
            <w:tcBorders>
              <w:top w:val="nil"/>
              <w:left w:val="nil"/>
              <w:bottom w:val="single" w:sz="4" w:space="0" w:color="auto"/>
              <w:right w:val="single" w:sz="4" w:space="0" w:color="auto"/>
            </w:tcBorders>
            <w:shd w:val="clear" w:color="auto" w:fill="auto"/>
            <w:noWrap/>
            <w:vAlign w:val="bottom"/>
            <w:hideMark/>
          </w:tcPr>
          <w:p w14:paraId="5C520B41" w14:textId="77777777" w:rsidR="00797E38" w:rsidRPr="00797E38" w:rsidRDefault="00797E38" w:rsidP="00797E38">
            <w:pPr>
              <w:jc w:val="center"/>
              <w:rPr>
                <w:sz w:val="22"/>
                <w:szCs w:val="22"/>
                <w:lang w:eastAsia="ru-RU"/>
              </w:rPr>
            </w:pPr>
            <w:r w:rsidRPr="00797E38">
              <w:rPr>
                <w:sz w:val="22"/>
                <w:szCs w:val="22"/>
                <w:lang w:eastAsia="ru-RU"/>
              </w:rPr>
              <w:t>%</w:t>
            </w:r>
          </w:p>
        </w:tc>
        <w:tc>
          <w:tcPr>
            <w:tcW w:w="17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286AC7B" w14:textId="77777777" w:rsidR="00797E38" w:rsidRPr="00797E38" w:rsidRDefault="00797E38" w:rsidP="00797E38">
            <w:pPr>
              <w:jc w:val="center"/>
              <w:rPr>
                <w:sz w:val="22"/>
                <w:szCs w:val="22"/>
                <w:lang w:eastAsia="ru-RU"/>
              </w:rPr>
            </w:pPr>
            <w:r w:rsidRPr="00797E38">
              <w:rPr>
                <w:sz w:val="22"/>
                <w:szCs w:val="22"/>
                <w:lang w:eastAsia="ru-RU"/>
              </w:rPr>
              <w:t>30</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3CBCB" w14:textId="77777777" w:rsidR="00797E38" w:rsidRPr="00797E38" w:rsidRDefault="00797E38" w:rsidP="00797E38">
            <w:pPr>
              <w:jc w:val="right"/>
              <w:rPr>
                <w:sz w:val="22"/>
                <w:szCs w:val="22"/>
                <w:lang w:eastAsia="ru-RU"/>
              </w:rPr>
            </w:pPr>
            <w:r w:rsidRPr="00797E38">
              <w:rPr>
                <w:sz w:val="22"/>
                <w:szCs w:val="22"/>
                <w:lang w:eastAsia="ru-RU"/>
              </w:rPr>
              <w:t>30</w:t>
            </w:r>
          </w:p>
        </w:tc>
      </w:tr>
      <w:tr w:rsidR="00797E38" w:rsidRPr="00797E38" w14:paraId="38A80BCF" w14:textId="77777777" w:rsidTr="00797E38">
        <w:trPr>
          <w:trHeight w:val="288"/>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8E77A" w14:textId="77777777" w:rsidR="00797E38" w:rsidRPr="00797E38" w:rsidRDefault="00797E38" w:rsidP="00797E38">
            <w:pPr>
              <w:jc w:val="center"/>
              <w:rPr>
                <w:sz w:val="22"/>
                <w:szCs w:val="22"/>
                <w:lang w:eastAsia="ru-RU"/>
              </w:rPr>
            </w:pPr>
            <w:r w:rsidRPr="00797E38">
              <w:rPr>
                <w:sz w:val="22"/>
                <w:szCs w:val="22"/>
                <w:lang w:eastAsia="ru-RU"/>
              </w:rPr>
              <w:t>2.9.2</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F525E3" w14:textId="77777777" w:rsidR="00797E38" w:rsidRPr="00797E38" w:rsidRDefault="00797E38" w:rsidP="00797E38">
            <w:pPr>
              <w:ind w:firstLineChars="200" w:firstLine="440"/>
              <w:rPr>
                <w:sz w:val="22"/>
                <w:szCs w:val="22"/>
                <w:lang w:eastAsia="ru-RU"/>
              </w:rPr>
            </w:pPr>
            <w:r w:rsidRPr="00797E38">
              <w:rPr>
                <w:sz w:val="22"/>
                <w:szCs w:val="22"/>
                <w:lang w:eastAsia="ru-RU"/>
              </w:rPr>
              <w:t>сумма выплат</w:t>
            </w:r>
          </w:p>
        </w:tc>
        <w:tc>
          <w:tcPr>
            <w:tcW w:w="1202" w:type="dxa"/>
            <w:tcBorders>
              <w:top w:val="nil"/>
              <w:left w:val="nil"/>
              <w:bottom w:val="single" w:sz="4" w:space="0" w:color="auto"/>
              <w:right w:val="single" w:sz="4" w:space="0" w:color="auto"/>
            </w:tcBorders>
            <w:shd w:val="clear" w:color="auto" w:fill="auto"/>
            <w:noWrap/>
            <w:vAlign w:val="bottom"/>
            <w:hideMark/>
          </w:tcPr>
          <w:p w14:paraId="76BB44E3" w14:textId="77777777" w:rsidR="00797E38" w:rsidRPr="00797E38" w:rsidRDefault="00797E38" w:rsidP="00797E38">
            <w:pPr>
              <w:jc w:val="center"/>
              <w:rPr>
                <w:sz w:val="22"/>
                <w:szCs w:val="22"/>
                <w:lang w:eastAsia="ru-RU"/>
              </w:rPr>
            </w:pPr>
            <w:r w:rsidRPr="00797E38">
              <w:rPr>
                <w:sz w:val="22"/>
                <w:szCs w:val="22"/>
                <w:lang w:eastAsia="ru-RU"/>
              </w:rPr>
              <w:t>руб.</w:t>
            </w:r>
          </w:p>
        </w:tc>
        <w:tc>
          <w:tcPr>
            <w:tcW w:w="17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94EA6FD" w14:textId="77777777" w:rsidR="00797E38" w:rsidRPr="00797E38" w:rsidRDefault="00797E38" w:rsidP="00797E38">
            <w:pPr>
              <w:jc w:val="center"/>
              <w:rPr>
                <w:sz w:val="22"/>
                <w:szCs w:val="22"/>
                <w:lang w:eastAsia="ru-RU"/>
              </w:rPr>
            </w:pPr>
            <w:r w:rsidRPr="00797E38">
              <w:rPr>
                <w:sz w:val="22"/>
                <w:szCs w:val="22"/>
                <w:lang w:eastAsia="ru-RU"/>
              </w:rPr>
              <w:t> </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8E864" w14:textId="77777777" w:rsidR="00797E38" w:rsidRPr="00797E38" w:rsidRDefault="00797E38" w:rsidP="00797E38">
            <w:pPr>
              <w:rPr>
                <w:sz w:val="22"/>
                <w:szCs w:val="22"/>
                <w:lang w:eastAsia="ru-RU"/>
              </w:rPr>
            </w:pPr>
            <w:r w:rsidRPr="00797E38">
              <w:rPr>
                <w:sz w:val="22"/>
                <w:szCs w:val="22"/>
                <w:lang w:eastAsia="ru-RU"/>
              </w:rPr>
              <w:t> </w:t>
            </w:r>
          </w:p>
        </w:tc>
      </w:tr>
      <w:tr w:rsidR="00797E38" w:rsidRPr="00797E38" w14:paraId="723C1B9A" w14:textId="77777777" w:rsidTr="00797E38">
        <w:trPr>
          <w:trHeight w:val="288"/>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9E8FB" w14:textId="77777777" w:rsidR="00797E38" w:rsidRPr="00797E38" w:rsidRDefault="00797E38" w:rsidP="00797E38">
            <w:pPr>
              <w:jc w:val="center"/>
              <w:rPr>
                <w:sz w:val="22"/>
                <w:szCs w:val="22"/>
                <w:lang w:eastAsia="ru-RU"/>
              </w:rPr>
            </w:pPr>
            <w:r w:rsidRPr="00797E38">
              <w:rPr>
                <w:sz w:val="22"/>
                <w:szCs w:val="22"/>
                <w:lang w:eastAsia="ru-RU"/>
              </w:rPr>
              <w:t>2.9.3</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CBA46C" w14:textId="77777777" w:rsidR="00797E38" w:rsidRPr="00797E38" w:rsidRDefault="00797E38" w:rsidP="00797E38">
            <w:pPr>
              <w:ind w:firstLineChars="200" w:firstLine="440"/>
              <w:rPr>
                <w:sz w:val="22"/>
                <w:szCs w:val="22"/>
                <w:lang w:eastAsia="ru-RU"/>
              </w:rPr>
            </w:pPr>
            <w:r w:rsidRPr="00797E38">
              <w:rPr>
                <w:sz w:val="22"/>
                <w:szCs w:val="22"/>
                <w:lang w:eastAsia="ru-RU"/>
              </w:rPr>
              <w:t>прочее</w:t>
            </w:r>
          </w:p>
        </w:tc>
        <w:tc>
          <w:tcPr>
            <w:tcW w:w="1202" w:type="dxa"/>
            <w:tcBorders>
              <w:top w:val="nil"/>
              <w:left w:val="nil"/>
              <w:bottom w:val="single" w:sz="4" w:space="0" w:color="auto"/>
              <w:right w:val="single" w:sz="4" w:space="0" w:color="auto"/>
            </w:tcBorders>
            <w:shd w:val="clear" w:color="auto" w:fill="auto"/>
            <w:noWrap/>
            <w:vAlign w:val="bottom"/>
            <w:hideMark/>
          </w:tcPr>
          <w:p w14:paraId="026FA8C4" w14:textId="77777777" w:rsidR="00797E38" w:rsidRPr="00797E38" w:rsidRDefault="00797E38" w:rsidP="00797E38">
            <w:pPr>
              <w:jc w:val="center"/>
              <w:rPr>
                <w:sz w:val="22"/>
                <w:szCs w:val="22"/>
                <w:lang w:eastAsia="ru-RU"/>
              </w:rPr>
            </w:pPr>
            <w:r w:rsidRPr="00797E38">
              <w:rPr>
                <w:sz w:val="22"/>
                <w:szCs w:val="22"/>
                <w:lang w:eastAsia="ru-RU"/>
              </w:rPr>
              <w:t>руб.</w:t>
            </w:r>
          </w:p>
        </w:tc>
        <w:tc>
          <w:tcPr>
            <w:tcW w:w="17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0AA1F67" w14:textId="77777777" w:rsidR="00797E38" w:rsidRPr="00797E38" w:rsidRDefault="00797E38" w:rsidP="00797E38">
            <w:pPr>
              <w:jc w:val="center"/>
              <w:rPr>
                <w:sz w:val="22"/>
                <w:szCs w:val="22"/>
                <w:lang w:eastAsia="ru-RU"/>
              </w:rPr>
            </w:pPr>
            <w:r w:rsidRPr="00797E38">
              <w:rPr>
                <w:sz w:val="22"/>
                <w:szCs w:val="22"/>
                <w:lang w:eastAsia="ru-RU"/>
              </w:rPr>
              <w:t> </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36EBC" w14:textId="77777777" w:rsidR="00797E38" w:rsidRPr="00797E38" w:rsidRDefault="00797E38" w:rsidP="00797E38">
            <w:pPr>
              <w:rPr>
                <w:sz w:val="22"/>
                <w:szCs w:val="22"/>
                <w:lang w:eastAsia="ru-RU"/>
              </w:rPr>
            </w:pPr>
            <w:r w:rsidRPr="00797E38">
              <w:rPr>
                <w:sz w:val="22"/>
                <w:szCs w:val="22"/>
                <w:lang w:eastAsia="ru-RU"/>
              </w:rPr>
              <w:t> </w:t>
            </w:r>
          </w:p>
        </w:tc>
      </w:tr>
      <w:tr w:rsidR="00797E38" w:rsidRPr="00797E38" w14:paraId="6E070745" w14:textId="77777777" w:rsidTr="00797E38">
        <w:trPr>
          <w:trHeight w:val="288"/>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BE613" w14:textId="77777777" w:rsidR="00797E38" w:rsidRPr="00797E38" w:rsidRDefault="00797E38" w:rsidP="00797E38">
            <w:pPr>
              <w:jc w:val="center"/>
              <w:rPr>
                <w:sz w:val="22"/>
                <w:szCs w:val="22"/>
                <w:lang w:eastAsia="ru-RU"/>
              </w:rPr>
            </w:pPr>
            <w:r w:rsidRPr="00797E38">
              <w:rPr>
                <w:sz w:val="22"/>
                <w:szCs w:val="22"/>
                <w:lang w:eastAsia="ru-RU"/>
              </w:rPr>
              <w:t>2.9.4</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B61596" w14:textId="77777777" w:rsidR="00797E38" w:rsidRPr="00797E38" w:rsidRDefault="00797E38" w:rsidP="00797E38">
            <w:pPr>
              <w:ind w:firstLineChars="200" w:firstLine="440"/>
              <w:rPr>
                <w:sz w:val="22"/>
                <w:szCs w:val="22"/>
                <w:lang w:eastAsia="ru-RU"/>
              </w:rPr>
            </w:pPr>
            <w:r w:rsidRPr="00797E38">
              <w:rPr>
                <w:sz w:val="22"/>
                <w:szCs w:val="22"/>
                <w:lang w:eastAsia="ru-RU"/>
              </w:rPr>
              <w:t>северные надбавки</w:t>
            </w:r>
          </w:p>
        </w:tc>
        <w:tc>
          <w:tcPr>
            <w:tcW w:w="1202" w:type="dxa"/>
            <w:tcBorders>
              <w:top w:val="nil"/>
              <w:left w:val="nil"/>
              <w:bottom w:val="single" w:sz="4" w:space="0" w:color="auto"/>
              <w:right w:val="single" w:sz="4" w:space="0" w:color="auto"/>
            </w:tcBorders>
            <w:shd w:val="clear" w:color="auto" w:fill="auto"/>
            <w:noWrap/>
            <w:vAlign w:val="bottom"/>
            <w:hideMark/>
          </w:tcPr>
          <w:p w14:paraId="4C66D530" w14:textId="77777777" w:rsidR="00797E38" w:rsidRPr="00797E38" w:rsidRDefault="00797E38" w:rsidP="00797E38">
            <w:pPr>
              <w:jc w:val="center"/>
              <w:rPr>
                <w:sz w:val="22"/>
                <w:szCs w:val="22"/>
                <w:lang w:eastAsia="ru-RU"/>
              </w:rPr>
            </w:pPr>
            <w:r w:rsidRPr="00797E38">
              <w:rPr>
                <w:sz w:val="22"/>
                <w:szCs w:val="22"/>
                <w:lang w:eastAsia="ru-RU"/>
              </w:rPr>
              <w:t>руб.</w:t>
            </w:r>
          </w:p>
        </w:tc>
        <w:tc>
          <w:tcPr>
            <w:tcW w:w="17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00D6709" w14:textId="77777777" w:rsidR="00797E38" w:rsidRPr="00797E38" w:rsidRDefault="00797E38" w:rsidP="00797E38">
            <w:pPr>
              <w:jc w:val="center"/>
              <w:rPr>
                <w:sz w:val="22"/>
                <w:szCs w:val="22"/>
                <w:lang w:eastAsia="ru-RU"/>
              </w:rPr>
            </w:pPr>
            <w:r w:rsidRPr="00797E38">
              <w:rPr>
                <w:sz w:val="22"/>
                <w:szCs w:val="22"/>
                <w:lang w:eastAsia="ru-RU"/>
              </w:rPr>
              <w:t xml:space="preserve">         502 158,64   </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67A85" w14:textId="77777777" w:rsidR="00797E38" w:rsidRPr="00797E38" w:rsidRDefault="00797E38" w:rsidP="00797E38">
            <w:pPr>
              <w:rPr>
                <w:sz w:val="22"/>
                <w:szCs w:val="22"/>
                <w:lang w:eastAsia="ru-RU"/>
              </w:rPr>
            </w:pPr>
            <w:r w:rsidRPr="00797E38">
              <w:rPr>
                <w:sz w:val="22"/>
                <w:szCs w:val="22"/>
                <w:lang w:eastAsia="ru-RU"/>
              </w:rPr>
              <w:t xml:space="preserve">      183 502,24   </w:t>
            </w:r>
          </w:p>
        </w:tc>
      </w:tr>
      <w:tr w:rsidR="00797E38" w:rsidRPr="00797E38" w14:paraId="0B619DF8" w14:textId="77777777" w:rsidTr="00797E38">
        <w:trPr>
          <w:trHeight w:val="288"/>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AEE2CC" w14:textId="77777777" w:rsidR="00797E38" w:rsidRPr="00797E38" w:rsidRDefault="00797E38" w:rsidP="00797E38">
            <w:pPr>
              <w:jc w:val="center"/>
              <w:rPr>
                <w:b/>
                <w:bCs/>
                <w:sz w:val="22"/>
                <w:szCs w:val="22"/>
                <w:lang w:eastAsia="ru-RU"/>
              </w:rPr>
            </w:pPr>
            <w:r w:rsidRPr="00797E38">
              <w:rPr>
                <w:b/>
                <w:bCs/>
                <w:sz w:val="22"/>
                <w:szCs w:val="22"/>
                <w:lang w:eastAsia="ru-RU"/>
              </w:rPr>
              <w:t>2.10</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3F61FC" w14:textId="77777777" w:rsidR="00797E38" w:rsidRPr="00797E38" w:rsidRDefault="00797E38" w:rsidP="00797E38">
            <w:pPr>
              <w:ind w:firstLineChars="100" w:firstLine="221"/>
              <w:rPr>
                <w:b/>
                <w:bCs/>
                <w:sz w:val="22"/>
                <w:szCs w:val="22"/>
                <w:lang w:eastAsia="ru-RU"/>
              </w:rPr>
            </w:pPr>
            <w:r w:rsidRPr="00797E38">
              <w:rPr>
                <w:b/>
                <w:bCs/>
                <w:sz w:val="22"/>
                <w:szCs w:val="22"/>
                <w:lang w:eastAsia="ru-RU"/>
              </w:rPr>
              <w:t>ИТОГО среднемесячная оплата труда на 1 работника</w:t>
            </w:r>
          </w:p>
        </w:tc>
        <w:tc>
          <w:tcPr>
            <w:tcW w:w="1202" w:type="dxa"/>
            <w:tcBorders>
              <w:top w:val="nil"/>
              <w:left w:val="nil"/>
              <w:bottom w:val="single" w:sz="4" w:space="0" w:color="auto"/>
              <w:right w:val="single" w:sz="4" w:space="0" w:color="auto"/>
            </w:tcBorders>
            <w:shd w:val="clear" w:color="auto" w:fill="auto"/>
            <w:noWrap/>
            <w:vAlign w:val="center"/>
            <w:hideMark/>
          </w:tcPr>
          <w:p w14:paraId="389ECB07" w14:textId="77777777" w:rsidR="00797E38" w:rsidRPr="00797E38" w:rsidRDefault="00797E38" w:rsidP="00797E38">
            <w:pPr>
              <w:jc w:val="center"/>
              <w:rPr>
                <w:sz w:val="22"/>
                <w:szCs w:val="22"/>
                <w:lang w:eastAsia="ru-RU"/>
              </w:rPr>
            </w:pPr>
            <w:r w:rsidRPr="00797E38">
              <w:rPr>
                <w:sz w:val="22"/>
                <w:szCs w:val="22"/>
                <w:lang w:eastAsia="ru-RU"/>
              </w:rPr>
              <w:t>руб.</w:t>
            </w:r>
          </w:p>
        </w:tc>
        <w:tc>
          <w:tcPr>
            <w:tcW w:w="17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EDF9426" w14:textId="77777777" w:rsidR="00797E38" w:rsidRPr="00797E38" w:rsidRDefault="00797E38" w:rsidP="00797E38">
            <w:pPr>
              <w:jc w:val="center"/>
              <w:rPr>
                <w:sz w:val="22"/>
                <w:szCs w:val="22"/>
                <w:lang w:eastAsia="ru-RU"/>
              </w:rPr>
            </w:pPr>
            <w:r w:rsidRPr="00797E38">
              <w:rPr>
                <w:sz w:val="22"/>
                <w:szCs w:val="22"/>
                <w:lang w:eastAsia="ru-RU"/>
              </w:rPr>
              <w:t xml:space="preserve">               29 060   </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35005" w14:textId="77777777" w:rsidR="00797E38" w:rsidRPr="00797E38" w:rsidRDefault="00797E38" w:rsidP="00797E38">
            <w:pPr>
              <w:rPr>
                <w:sz w:val="22"/>
                <w:szCs w:val="22"/>
                <w:lang w:eastAsia="ru-RU"/>
              </w:rPr>
            </w:pPr>
            <w:r w:rsidRPr="00797E38">
              <w:rPr>
                <w:sz w:val="22"/>
                <w:szCs w:val="22"/>
                <w:lang w:eastAsia="ru-RU"/>
              </w:rPr>
              <w:t xml:space="preserve">            21 083   </w:t>
            </w:r>
          </w:p>
        </w:tc>
      </w:tr>
      <w:tr w:rsidR="00797E38" w:rsidRPr="00797E38" w14:paraId="25D801B5" w14:textId="77777777" w:rsidTr="00797E38">
        <w:trPr>
          <w:trHeight w:val="288"/>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5F7E1" w14:textId="77777777" w:rsidR="00797E38" w:rsidRPr="00797E38" w:rsidRDefault="00797E38" w:rsidP="00797E38">
            <w:pPr>
              <w:jc w:val="center"/>
              <w:rPr>
                <w:sz w:val="22"/>
                <w:szCs w:val="22"/>
                <w:lang w:eastAsia="ru-RU"/>
              </w:rPr>
            </w:pPr>
            <w:r w:rsidRPr="00797E38">
              <w:rPr>
                <w:sz w:val="22"/>
                <w:szCs w:val="22"/>
                <w:lang w:eastAsia="ru-RU"/>
              </w:rPr>
              <w:t>2.11</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3342D7" w14:textId="77777777" w:rsidR="00797E38" w:rsidRPr="00797E38" w:rsidRDefault="00797E38" w:rsidP="00797E38">
            <w:pPr>
              <w:ind w:firstLineChars="100" w:firstLine="221"/>
              <w:rPr>
                <w:b/>
                <w:bCs/>
                <w:sz w:val="22"/>
                <w:szCs w:val="22"/>
                <w:lang w:eastAsia="ru-RU"/>
              </w:rPr>
            </w:pPr>
            <w:r w:rsidRPr="00797E38">
              <w:rPr>
                <w:b/>
                <w:bCs/>
                <w:sz w:val="22"/>
                <w:szCs w:val="22"/>
                <w:lang w:eastAsia="ru-RU"/>
              </w:rPr>
              <w:t>Фонд оплаты труда</w:t>
            </w:r>
          </w:p>
        </w:tc>
        <w:tc>
          <w:tcPr>
            <w:tcW w:w="1202" w:type="dxa"/>
            <w:tcBorders>
              <w:top w:val="nil"/>
              <w:left w:val="nil"/>
              <w:bottom w:val="single" w:sz="4" w:space="0" w:color="auto"/>
              <w:right w:val="single" w:sz="4" w:space="0" w:color="auto"/>
            </w:tcBorders>
            <w:shd w:val="clear" w:color="auto" w:fill="auto"/>
            <w:noWrap/>
            <w:vAlign w:val="bottom"/>
            <w:hideMark/>
          </w:tcPr>
          <w:p w14:paraId="0E97EC41" w14:textId="77777777" w:rsidR="00797E38" w:rsidRPr="00797E38" w:rsidRDefault="00797E38" w:rsidP="00797E38">
            <w:pPr>
              <w:jc w:val="center"/>
              <w:rPr>
                <w:sz w:val="22"/>
                <w:szCs w:val="22"/>
                <w:lang w:eastAsia="ru-RU"/>
              </w:rPr>
            </w:pPr>
            <w:r w:rsidRPr="00797E38">
              <w:rPr>
                <w:sz w:val="22"/>
                <w:szCs w:val="22"/>
                <w:lang w:eastAsia="ru-RU"/>
              </w:rPr>
              <w:t>тыс. руб.</w:t>
            </w:r>
          </w:p>
        </w:tc>
        <w:tc>
          <w:tcPr>
            <w:tcW w:w="17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54F2B4A" w14:textId="77777777" w:rsidR="00797E38" w:rsidRPr="00797E38" w:rsidRDefault="00797E38" w:rsidP="00797E38">
            <w:pPr>
              <w:jc w:val="center"/>
              <w:rPr>
                <w:sz w:val="22"/>
                <w:szCs w:val="22"/>
                <w:lang w:eastAsia="ru-RU"/>
              </w:rPr>
            </w:pPr>
            <w:r w:rsidRPr="00797E38">
              <w:rPr>
                <w:sz w:val="22"/>
                <w:szCs w:val="22"/>
                <w:lang w:eastAsia="ru-RU"/>
              </w:rPr>
              <w:t xml:space="preserve">      2 176 020,86   </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CA021" w14:textId="77777777" w:rsidR="00797E38" w:rsidRPr="00797E38" w:rsidRDefault="00797E38" w:rsidP="00797E38">
            <w:pPr>
              <w:rPr>
                <w:sz w:val="22"/>
                <w:szCs w:val="22"/>
                <w:lang w:eastAsia="ru-RU"/>
              </w:rPr>
            </w:pPr>
            <w:r w:rsidRPr="00797E38">
              <w:rPr>
                <w:sz w:val="22"/>
                <w:szCs w:val="22"/>
                <w:lang w:eastAsia="ru-RU"/>
              </w:rPr>
              <w:t xml:space="preserve">      795 176,37   </w:t>
            </w:r>
          </w:p>
        </w:tc>
      </w:tr>
      <w:tr w:rsidR="00797E38" w:rsidRPr="00797E38" w14:paraId="7553605C" w14:textId="77777777" w:rsidTr="00797E38">
        <w:trPr>
          <w:trHeight w:val="288"/>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C64FFF" w14:textId="77777777" w:rsidR="00797E38" w:rsidRPr="00797E38" w:rsidRDefault="00797E38" w:rsidP="00797E38">
            <w:pPr>
              <w:jc w:val="center"/>
              <w:rPr>
                <w:b/>
                <w:bCs/>
                <w:sz w:val="22"/>
                <w:szCs w:val="22"/>
                <w:lang w:eastAsia="ru-RU"/>
              </w:rPr>
            </w:pPr>
            <w:r w:rsidRPr="00797E38">
              <w:rPr>
                <w:b/>
                <w:bCs/>
                <w:sz w:val="22"/>
                <w:szCs w:val="22"/>
                <w:lang w:eastAsia="ru-RU"/>
              </w:rPr>
              <w:t>3</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F7E245" w14:textId="77777777" w:rsidR="00797E38" w:rsidRPr="00797E38" w:rsidRDefault="00797E38" w:rsidP="00797E38">
            <w:pPr>
              <w:jc w:val="both"/>
              <w:rPr>
                <w:b/>
                <w:bCs/>
                <w:sz w:val="22"/>
                <w:szCs w:val="22"/>
                <w:lang w:eastAsia="ru-RU"/>
              </w:rPr>
            </w:pPr>
            <w:r w:rsidRPr="00797E38">
              <w:rPr>
                <w:b/>
                <w:bCs/>
                <w:sz w:val="22"/>
                <w:szCs w:val="22"/>
                <w:lang w:eastAsia="ru-RU"/>
              </w:rPr>
              <w:t>Расчет средств на оплату труда (прибыль)</w:t>
            </w:r>
          </w:p>
        </w:tc>
        <w:tc>
          <w:tcPr>
            <w:tcW w:w="1202" w:type="dxa"/>
            <w:tcBorders>
              <w:top w:val="nil"/>
              <w:left w:val="nil"/>
              <w:bottom w:val="single" w:sz="4" w:space="0" w:color="auto"/>
              <w:right w:val="single" w:sz="4" w:space="0" w:color="auto"/>
            </w:tcBorders>
            <w:shd w:val="clear" w:color="auto" w:fill="auto"/>
            <w:noWrap/>
            <w:vAlign w:val="center"/>
            <w:hideMark/>
          </w:tcPr>
          <w:p w14:paraId="44B05BFD" w14:textId="77777777" w:rsidR="00797E38" w:rsidRPr="00797E38" w:rsidRDefault="00797E38" w:rsidP="00797E38">
            <w:pPr>
              <w:jc w:val="center"/>
              <w:rPr>
                <w:sz w:val="22"/>
                <w:szCs w:val="22"/>
                <w:lang w:eastAsia="ru-RU"/>
              </w:rPr>
            </w:pPr>
            <w:r w:rsidRPr="00797E38">
              <w:rPr>
                <w:sz w:val="22"/>
                <w:szCs w:val="22"/>
                <w:lang w:eastAsia="ru-RU"/>
              </w:rPr>
              <w:t>тыс. руб.</w:t>
            </w:r>
          </w:p>
        </w:tc>
        <w:tc>
          <w:tcPr>
            <w:tcW w:w="17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CC5DA78" w14:textId="77777777" w:rsidR="00797E38" w:rsidRPr="00797E38" w:rsidRDefault="00797E38" w:rsidP="00797E38">
            <w:pPr>
              <w:jc w:val="center"/>
              <w:rPr>
                <w:sz w:val="22"/>
                <w:szCs w:val="22"/>
                <w:lang w:eastAsia="ru-RU"/>
              </w:rPr>
            </w:pPr>
            <w:r w:rsidRPr="00797E38">
              <w:rPr>
                <w:sz w:val="22"/>
                <w:szCs w:val="22"/>
                <w:lang w:eastAsia="ru-RU"/>
              </w:rPr>
              <w:t> </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AF41B" w14:textId="77777777" w:rsidR="00797E38" w:rsidRPr="00797E38" w:rsidRDefault="00797E38" w:rsidP="00797E38">
            <w:pPr>
              <w:rPr>
                <w:sz w:val="22"/>
                <w:szCs w:val="22"/>
                <w:lang w:eastAsia="ru-RU"/>
              </w:rPr>
            </w:pPr>
            <w:r w:rsidRPr="00797E38">
              <w:rPr>
                <w:sz w:val="22"/>
                <w:szCs w:val="22"/>
                <w:lang w:eastAsia="ru-RU"/>
              </w:rPr>
              <w:t> </w:t>
            </w:r>
          </w:p>
        </w:tc>
      </w:tr>
      <w:tr w:rsidR="00797E38" w:rsidRPr="00797E38" w14:paraId="69079BB8" w14:textId="77777777" w:rsidTr="00797E38">
        <w:trPr>
          <w:trHeight w:val="288"/>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A49E3D" w14:textId="77777777" w:rsidR="00797E38" w:rsidRPr="00797E38" w:rsidRDefault="00797E38" w:rsidP="00797E38">
            <w:pPr>
              <w:jc w:val="center"/>
              <w:rPr>
                <w:sz w:val="22"/>
                <w:szCs w:val="22"/>
                <w:lang w:eastAsia="ru-RU"/>
              </w:rPr>
            </w:pPr>
            <w:r w:rsidRPr="00797E38">
              <w:rPr>
                <w:sz w:val="22"/>
                <w:szCs w:val="22"/>
                <w:lang w:eastAsia="ru-RU"/>
              </w:rPr>
              <w:t>3.1</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574488" w14:textId="77777777" w:rsidR="00797E38" w:rsidRPr="00797E38" w:rsidRDefault="00797E38" w:rsidP="00797E38">
            <w:pPr>
              <w:ind w:firstLineChars="100" w:firstLine="220"/>
              <w:rPr>
                <w:sz w:val="22"/>
                <w:szCs w:val="22"/>
                <w:lang w:eastAsia="ru-RU"/>
              </w:rPr>
            </w:pPr>
            <w:r w:rsidRPr="00797E38">
              <w:rPr>
                <w:sz w:val="22"/>
                <w:szCs w:val="22"/>
                <w:lang w:eastAsia="ru-RU"/>
              </w:rPr>
              <w:t>Льготный проезд к месту отдыха</w:t>
            </w:r>
          </w:p>
        </w:tc>
        <w:tc>
          <w:tcPr>
            <w:tcW w:w="1202" w:type="dxa"/>
            <w:tcBorders>
              <w:top w:val="nil"/>
              <w:left w:val="nil"/>
              <w:bottom w:val="single" w:sz="4" w:space="0" w:color="auto"/>
              <w:right w:val="single" w:sz="4" w:space="0" w:color="auto"/>
            </w:tcBorders>
            <w:shd w:val="clear" w:color="auto" w:fill="auto"/>
            <w:noWrap/>
            <w:vAlign w:val="center"/>
            <w:hideMark/>
          </w:tcPr>
          <w:p w14:paraId="06ECDBFE" w14:textId="77777777" w:rsidR="00797E38" w:rsidRPr="00797E38" w:rsidRDefault="00797E38" w:rsidP="00797E38">
            <w:pPr>
              <w:jc w:val="center"/>
              <w:rPr>
                <w:sz w:val="22"/>
                <w:szCs w:val="22"/>
                <w:lang w:eastAsia="ru-RU"/>
              </w:rPr>
            </w:pPr>
            <w:r w:rsidRPr="00797E38">
              <w:rPr>
                <w:sz w:val="22"/>
                <w:szCs w:val="22"/>
                <w:lang w:eastAsia="ru-RU"/>
              </w:rPr>
              <w:t>тыс. руб.</w:t>
            </w:r>
          </w:p>
        </w:tc>
        <w:tc>
          <w:tcPr>
            <w:tcW w:w="17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7C056CC" w14:textId="77777777" w:rsidR="00797E38" w:rsidRPr="00797E38" w:rsidRDefault="00797E38" w:rsidP="00797E38">
            <w:pPr>
              <w:jc w:val="center"/>
              <w:rPr>
                <w:sz w:val="22"/>
                <w:szCs w:val="22"/>
                <w:lang w:eastAsia="ru-RU"/>
              </w:rPr>
            </w:pPr>
            <w:r w:rsidRPr="00797E38">
              <w:rPr>
                <w:sz w:val="22"/>
                <w:szCs w:val="22"/>
                <w:lang w:eastAsia="ru-RU"/>
              </w:rPr>
              <w:t> </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E9A70" w14:textId="77777777" w:rsidR="00797E38" w:rsidRPr="00797E38" w:rsidRDefault="00797E38" w:rsidP="00797E38">
            <w:pPr>
              <w:rPr>
                <w:sz w:val="22"/>
                <w:szCs w:val="22"/>
                <w:lang w:eastAsia="ru-RU"/>
              </w:rPr>
            </w:pPr>
            <w:r w:rsidRPr="00797E38">
              <w:rPr>
                <w:sz w:val="22"/>
                <w:szCs w:val="22"/>
                <w:lang w:eastAsia="ru-RU"/>
              </w:rPr>
              <w:t> </w:t>
            </w:r>
          </w:p>
        </w:tc>
      </w:tr>
      <w:tr w:rsidR="00797E38" w:rsidRPr="00797E38" w14:paraId="7C294841" w14:textId="77777777" w:rsidTr="00797E38">
        <w:trPr>
          <w:trHeight w:val="288"/>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DC44C" w14:textId="77777777" w:rsidR="00797E38" w:rsidRPr="00797E38" w:rsidRDefault="00797E38" w:rsidP="00797E38">
            <w:pPr>
              <w:jc w:val="center"/>
              <w:rPr>
                <w:sz w:val="22"/>
                <w:szCs w:val="22"/>
                <w:lang w:eastAsia="ru-RU"/>
              </w:rPr>
            </w:pPr>
            <w:r w:rsidRPr="00797E38">
              <w:rPr>
                <w:sz w:val="22"/>
                <w:szCs w:val="22"/>
                <w:lang w:eastAsia="ru-RU"/>
              </w:rPr>
              <w:t>3.2</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908B60" w14:textId="77777777" w:rsidR="00797E38" w:rsidRPr="00797E38" w:rsidRDefault="00797E38" w:rsidP="00797E38">
            <w:pPr>
              <w:ind w:firstLineChars="100" w:firstLine="220"/>
              <w:rPr>
                <w:sz w:val="22"/>
                <w:szCs w:val="22"/>
                <w:lang w:eastAsia="ru-RU"/>
              </w:rPr>
            </w:pPr>
            <w:r w:rsidRPr="00797E38">
              <w:rPr>
                <w:sz w:val="22"/>
                <w:szCs w:val="22"/>
                <w:lang w:eastAsia="ru-RU"/>
              </w:rPr>
              <w:t>По постановлению Правительства Российской Федерации от 03.11.1994</w:t>
            </w:r>
            <w:r w:rsidRPr="00797E38">
              <w:rPr>
                <w:sz w:val="22"/>
                <w:szCs w:val="22"/>
                <w:lang w:eastAsia="ru-RU"/>
              </w:rPr>
              <w:br/>
              <w:t>№ 1206 *</w:t>
            </w:r>
          </w:p>
        </w:tc>
        <w:tc>
          <w:tcPr>
            <w:tcW w:w="1202" w:type="dxa"/>
            <w:tcBorders>
              <w:top w:val="nil"/>
              <w:left w:val="nil"/>
              <w:bottom w:val="single" w:sz="4" w:space="0" w:color="auto"/>
              <w:right w:val="single" w:sz="4" w:space="0" w:color="auto"/>
            </w:tcBorders>
            <w:shd w:val="clear" w:color="auto" w:fill="auto"/>
            <w:noWrap/>
            <w:vAlign w:val="center"/>
            <w:hideMark/>
          </w:tcPr>
          <w:p w14:paraId="4B3FADB4" w14:textId="77777777" w:rsidR="00797E38" w:rsidRPr="00797E38" w:rsidRDefault="00797E38" w:rsidP="00797E38">
            <w:pPr>
              <w:jc w:val="center"/>
              <w:rPr>
                <w:sz w:val="22"/>
                <w:szCs w:val="22"/>
                <w:lang w:eastAsia="ru-RU"/>
              </w:rPr>
            </w:pPr>
            <w:r w:rsidRPr="00797E38">
              <w:rPr>
                <w:sz w:val="22"/>
                <w:szCs w:val="22"/>
                <w:lang w:eastAsia="ru-RU"/>
              </w:rPr>
              <w:t>тыс. руб.</w:t>
            </w:r>
          </w:p>
        </w:tc>
        <w:tc>
          <w:tcPr>
            <w:tcW w:w="17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4F7A556" w14:textId="77777777" w:rsidR="00797E38" w:rsidRPr="00797E38" w:rsidRDefault="00797E38" w:rsidP="00797E38">
            <w:pPr>
              <w:jc w:val="center"/>
              <w:rPr>
                <w:sz w:val="22"/>
                <w:szCs w:val="22"/>
                <w:lang w:eastAsia="ru-RU"/>
              </w:rPr>
            </w:pPr>
            <w:r w:rsidRPr="00797E38">
              <w:rPr>
                <w:sz w:val="22"/>
                <w:szCs w:val="22"/>
                <w:lang w:eastAsia="ru-RU"/>
              </w:rPr>
              <w:t> </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EB102" w14:textId="77777777" w:rsidR="00797E38" w:rsidRPr="00797E38" w:rsidRDefault="00797E38" w:rsidP="00797E38">
            <w:pPr>
              <w:rPr>
                <w:sz w:val="22"/>
                <w:szCs w:val="22"/>
                <w:lang w:eastAsia="ru-RU"/>
              </w:rPr>
            </w:pPr>
            <w:r w:rsidRPr="00797E38">
              <w:rPr>
                <w:sz w:val="22"/>
                <w:szCs w:val="22"/>
                <w:lang w:eastAsia="ru-RU"/>
              </w:rPr>
              <w:t> </w:t>
            </w:r>
          </w:p>
        </w:tc>
      </w:tr>
      <w:tr w:rsidR="00797E38" w:rsidRPr="00797E38" w14:paraId="07CD1BEA" w14:textId="77777777" w:rsidTr="00797E38">
        <w:trPr>
          <w:trHeight w:val="288"/>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5DE19" w14:textId="77777777" w:rsidR="00797E38" w:rsidRPr="00797E38" w:rsidRDefault="00797E38" w:rsidP="00797E38">
            <w:pPr>
              <w:jc w:val="center"/>
              <w:rPr>
                <w:sz w:val="22"/>
                <w:szCs w:val="22"/>
                <w:lang w:eastAsia="ru-RU"/>
              </w:rPr>
            </w:pPr>
            <w:r w:rsidRPr="00797E38">
              <w:rPr>
                <w:sz w:val="22"/>
                <w:szCs w:val="22"/>
                <w:lang w:eastAsia="ru-RU"/>
              </w:rPr>
              <w:t>3.3</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E641EA" w14:textId="77777777" w:rsidR="00797E38" w:rsidRPr="00797E38" w:rsidRDefault="00797E38" w:rsidP="00797E38">
            <w:pPr>
              <w:ind w:firstLineChars="100" w:firstLine="220"/>
              <w:rPr>
                <w:sz w:val="22"/>
                <w:szCs w:val="22"/>
                <w:lang w:eastAsia="ru-RU"/>
              </w:rPr>
            </w:pPr>
            <w:r w:rsidRPr="00797E38">
              <w:rPr>
                <w:sz w:val="22"/>
                <w:szCs w:val="22"/>
                <w:lang w:eastAsia="ru-RU"/>
              </w:rPr>
              <w:t>Компенсационные и социальные выплаты</w:t>
            </w:r>
          </w:p>
        </w:tc>
        <w:tc>
          <w:tcPr>
            <w:tcW w:w="1202" w:type="dxa"/>
            <w:tcBorders>
              <w:top w:val="nil"/>
              <w:left w:val="nil"/>
              <w:bottom w:val="single" w:sz="4" w:space="0" w:color="auto"/>
              <w:right w:val="single" w:sz="4" w:space="0" w:color="auto"/>
            </w:tcBorders>
            <w:shd w:val="clear" w:color="auto" w:fill="auto"/>
            <w:noWrap/>
            <w:vAlign w:val="center"/>
            <w:hideMark/>
          </w:tcPr>
          <w:p w14:paraId="3F7BB03C" w14:textId="77777777" w:rsidR="00797E38" w:rsidRPr="00797E38" w:rsidRDefault="00797E38" w:rsidP="00797E38">
            <w:pPr>
              <w:jc w:val="center"/>
              <w:rPr>
                <w:sz w:val="22"/>
                <w:szCs w:val="22"/>
                <w:lang w:eastAsia="ru-RU"/>
              </w:rPr>
            </w:pPr>
            <w:r w:rsidRPr="00797E38">
              <w:rPr>
                <w:sz w:val="22"/>
                <w:szCs w:val="22"/>
                <w:lang w:eastAsia="ru-RU"/>
              </w:rPr>
              <w:t>тыс. руб.</w:t>
            </w:r>
          </w:p>
        </w:tc>
        <w:tc>
          <w:tcPr>
            <w:tcW w:w="17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724BBF3" w14:textId="77777777" w:rsidR="00797E38" w:rsidRPr="00797E38" w:rsidRDefault="00797E38" w:rsidP="00797E38">
            <w:pPr>
              <w:jc w:val="center"/>
              <w:rPr>
                <w:sz w:val="22"/>
                <w:szCs w:val="22"/>
                <w:lang w:eastAsia="ru-RU"/>
              </w:rPr>
            </w:pPr>
            <w:r w:rsidRPr="00797E38">
              <w:rPr>
                <w:sz w:val="22"/>
                <w:szCs w:val="22"/>
                <w:lang w:eastAsia="ru-RU"/>
              </w:rPr>
              <w:t> </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B1E10" w14:textId="77777777" w:rsidR="00797E38" w:rsidRPr="00797E38" w:rsidRDefault="00797E38" w:rsidP="00797E38">
            <w:pPr>
              <w:rPr>
                <w:sz w:val="22"/>
                <w:szCs w:val="22"/>
                <w:lang w:eastAsia="ru-RU"/>
              </w:rPr>
            </w:pPr>
            <w:r w:rsidRPr="00797E38">
              <w:rPr>
                <w:sz w:val="22"/>
                <w:szCs w:val="22"/>
                <w:lang w:eastAsia="ru-RU"/>
              </w:rPr>
              <w:t> </w:t>
            </w:r>
          </w:p>
        </w:tc>
      </w:tr>
      <w:tr w:rsidR="00797E38" w:rsidRPr="00797E38" w14:paraId="40AFB158" w14:textId="77777777" w:rsidTr="00797E38">
        <w:trPr>
          <w:trHeight w:val="288"/>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B49A26" w14:textId="77777777" w:rsidR="00797E38" w:rsidRPr="00797E38" w:rsidRDefault="00797E38" w:rsidP="00797E38">
            <w:pPr>
              <w:jc w:val="center"/>
              <w:rPr>
                <w:b/>
                <w:bCs/>
                <w:sz w:val="22"/>
                <w:szCs w:val="22"/>
                <w:lang w:eastAsia="ru-RU"/>
              </w:rPr>
            </w:pPr>
            <w:r w:rsidRPr="00797E38">
              <w:rPr>
                <w:b/>
                <w:bCs/>
                <w:sz w:val="22"/>
                <w:szCs w:val="22"/>
                <w:lang w:eastAsia="ru-RU"/>
              </w:rPr>
              <w:t>3.5</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8AA235" w14:textId="77777777" w:rsidR="00797E38" w:rsidRPr="00797E38" w:rsidRDefault="00797E38" w:rsidP="00797E38">
            <w:pPr>
              <w:ind w:firstLineChars="100" w:firstLine="221"/>
              <w:rPr>
                <w:b/>
                <w:bCs/>
                <w:sz w:val="22"/>
                <w:szCs w:val="22"/>
                <w:lang w:eastAsia="ru-RU"/>
              </w:rPr>
            </w:pPr>
            <w:r w:rsidRPr="00797E38">
              <w:rPr>
                <w:b/>
                <w:bCs/>
                <w:sz w:val="22"/>
                <w:szCs w:val="22"/>
                <w:lang w:eastAsia="ru-RU"/>
              </w:rPr>
              <w:t>ИТОГО средств на оплату труда ремонтного персонала</w:t>
            </w:r>
          </w:p>
        </w:tc>
        <w:tc>
          <w:tcPr>
            <w:tcW w:w="1202" w:type="dxa"/>
            <w:tcBorders>
              <w:top w:val="nil"/>
              <w:left w:val="nil"/>
              <w:bottom w:val="single" w:sz="4" w:space="0" w:color="auto"/>
              <w:right w:val="single" w:sz="4" w:space="0" w:color="auto"/>
            </w:tcBorders>
            <w:shd w:val="clear" w:color="auto" w:fill="auto"/>
            <w:noWrap/>
            <w:vAlign w:val="center"/>
            <w:hideMark/>
          </w:tcPr>
          <w:p w14:paraId="727DB580" w14:textId="77777777" w:rsidR="00797E38" w:rsidRPr="00797E38" w:rsidRDefault="00797E38" w:rsidP="00797E38">
            <w:pPr>
              <w:jc w:val="center"/>
              <w:rPr>
                <w:b/>
                <w:bCs/>
                <w:sz w:val="22"/>
                <w:szCs w:val="22"/>
                <w:lang w:eastAsia="ru-RU"/>
              </w:rPr>
            </w:pPr>
            <w:r w:rsidRPr="00797E38">
              <w:rPr>
                <w:b/>
                <w:bCs/>
                <w:sz w:val="22"/>
                <w:szCs w:val="22"/>
                <w:lang w:eastAsia="ru-RU"/>
              </w:rPr>
              <w:t>тыс. руб.</w:t>
            </w:r>
          </w:p>
        </w:tc>
        <w:tc>
          <w:tcPr>
            <w:tcW w:w="17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A8DF11" w14:textId="77777777" w:rsidR="00797E38" w:rsidRPr="00797E38" w:rsidRDefault="00797E38" w:rsidP="00797E38">
            <w:pPr>
              <w:jc w:val="center"/>
              <w:rPr>
                <w:sz w:val="22"/>
                <w:szCs w:val="22"/>
                <w:lang w:eastAsia="ru-RU"/>
              </w:rPr>
            </w:pPr>
            <w:r w:rsidRPr="00797E38">
              <w:rPr>
                <w:sz w:val="22"/>
                <w:szCs w:val="22"/>
                <w:lang w:eastAsia="ru-RU"/>
              </w:rPr>
              <w:t xml:space="preserve">      2 176 020,86   </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27AD8" w14:textId="77777777" w:rsidR="00797E38" w:rsidRPr="00797E38" w:rsidRDefault="00797E38" w:rsidP="00797E38">
            <w:pPr>
              <w:rPr>
                <w:sz w:val="22"/>
                <w:szCs w:val="22"/>
                <w:lang w:eastAsia="ru-RU"/>
              </w:rPr>
            </w:pPr>
            <w:r w:rsidRPr="00797E38">
              <w:rPr>
                <w:sz w:val="22"/>
                <w:szCs w:val="22"/>
                <w:lang w:eastAsia="ru-RU"/>
              </w:rPr>
              <w:t xml:space="preserve">      795 176,37   </w:t>
            </w:r>
          </w:p>
        </w:tc>
      </w:tr>
      <w:tr w:rsidR="00797E38" w:rsidRPr="00797E38" w14:paraId="699DCA6E" w14:textId="77777777" w:rsidTr="00797E38">
        <w:trPr>
          <w:trHeight w:val="288"/>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366FE" w14:textId="77777777" w:rsidR="00797E38" w:rsidRPr="00797E38" w:rsidRDefault="00797E38" w:rsidP="00797E38">
            <w:pPr>
              <w:jc w:val="center"/>
              <w:rPr>
                <w:b/>
                <w:bCs/>
                <w:sz w:val="22"/>
                <w:szCs w:val="22"/>
                <w:lang w:eastAsia="ru-RU"/>
              </w:rPr>
            </w:pPr>
            <w:r w:rsidRPr="00797E38">
              <w:rPr>
                <w:b/>
                <w:bCs/>
                <w:sz w:val="22"/>
                <w:szCs w:val="22"/>
                <w:lang w:eastAsia="ru-RU"/>
              </w:rPr>
              <w:t>3.6</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02F8EF" w14:textId="77777777" w:rsidR="00797E38" w:rsidRPr="00797E38" w:rsidRDefault="00797E38" w:rsidP="00797E38">
            <w:pPr>
              <w:ind w:firstLineChars="100" w:firstLine="221"/>
              <w:rPr>
                <w:b/>
                <w:bCs/>
                <w:sz w:val="22"/>
                <w:szCs w:val="22"/>
                <w:lang w:eastAsia="ru-RU"/>
              </w:rPr>
            </w:pPr>
            <w:r w:rsidRPr="00797E38">
              <w:rPr>
                <w:b/>
                <w:bCs/>
                <w:sz w:val="22"/>
                <w:szCs w:val="22"/>
                <w:lang w:eastAsia="ru-RU"/>
              </w:rPr>
              <w:t>Страховые взносы</w:t>
            </w:r>
          </w:p>
        </w:tc>
        <w:tc>
          <w:tcPr>
            <w:tcW w:w="1202" w:type="dxa"/>
            <w:tcBorders>
              <w:top w:val="nil"/>
              <w:left w:val="nil"/>
              <w:bottom w:val="single" w:sz="4" w:space="0" w:color="auto"/>
              <w:right w:val="single" w:sz="4" w:space="0" w:color="auto"/>
            </w:tcBorders>
            <w:shd w:val="clear" w:color="auto" w:fill="auto"/>
            <w:noWrap/>
            <w:vAlign w:val="bottom"/>
            <w:hideMark/>
          </w:tcPr>
          <w:p w14:paraId="2714E0C9" w14:textId="77777777" w:rsidR="00797E38" w:rsidRPr="00797E38" w:rsidRDefault="00797E38" w:rsidP="00797E38">
            <w:pPr>
              <w:jc w:val="center"/>
              <w:rPr>
                <w:b/>
                <w:bCs/>
                <w:sz w:val="22"/>
                <w:szCs w:val="22"/>
                <w:lang w:eastAsia="ru-RU"/>
              </w:rPr>
            </w:pPr>
            <w:r w:rsidRPr="00797E38">
              <w:rPr>
                <w:b/>
                <w:bCs/>
                <w:sz w:val="22"/>
                <w:szCs w:val="22"/>
                <w:lang w:eastAsia="ru-RU"/>
              </w:rPr>
              <w:t>тыс. руб.</w:t>
            </w:r>
          </w:p>
        </w:tc>
        <w:tc>
          <w:tcPr>
            <w:tcW w:w="17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7005170" w14:textId="77777777" w:rsidR="00797E38" w:rsidRPr="00797E38" w:rsidRDefault="00797E38" w:rsidP="00797E38">
            <w:pPr>
              <w:jc w:val="center"/>
              <w:rPr>
                <w:sz w:val="22"/>
                <w:szCs w:val="22"/>
                <w:lang w:eastAsia="ru-RU"/>
              </w:rPr>
            </w:pPr>
            <w:r w:rsidRPr="00797E38">
              <w:rPr>
                <w:sz w:val="22"/>
                <w:szCs w:val="22"/>
                <w:lang w:eastAsia="ru-RU"/>
              </w:rPr>
              <w:t xml:space="preserve">         659 334,32   </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12E66" w14:textId="77777777" w:rsidR="00797E38" w:rsidRPr="00797E38" w:rsidRDefault="00797E38" w:rsidP="00797E38">
            <w:pPr>
              <w:jc w:val="center"/>
              <w:rPr>
                <w:sz w:val="22"/>
                <w:szCs w:val="22"/>
                <w:lang w:eastAsia="ru-RU"/>
              </w:rPr>
            </w:pPr>
            <w:r w:rsidRPr="00797E38">
              <w:rPr>
                <w:sz w:val="22"/>
                <w:szCs w:val="22"/>
                <w:lang w:eastAsia="ru-RU"/>
              </w:rPr>
              <w:t xml:space="preserve">      240 143,26   </w:t>
            </w:r>
          </w:p>
        </w:tc>
      </w:tr>
      <w:tr w:rsidR="00797E38" w:rsidRPr="00797E38" w14:paraId="0B11D2B1" w14:textId="77777777" w:rsidTr="00797E38">
        <w:trPr>
          <w:trHeight w:val="288"/>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BD3D2" w14:textId="77777777" w:rsidR="00797E38" w:rsidRPr="00797E38" w:rsidRDefault="00797E38" w:rsidP="00797E38">
            <w:pPr>
              <w:jc w:val="center"/>
              <w:rPr>
                <w:b/>
                <w:bCs/>
                <w:sz w:val="22"/>
                <w:szCs w:val="22"/>
                <w:lang w:eastAsia="ru-RU"/>
              </w:rPr>
            </w:pPr>
            <w:r w:rsidRPr="00797E38">
              <w:rPr>
                <w:b/>
                <w:bCs/>
                <w:sz w:val="22"/>
                <w:szCs w:val="22"/>
                <w:lang w:eastAsia="ru-RU"/>
              </w:rPr>
              <w:t> </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AA14C6" w14:textId="77777777" w:rsidR="00797E38" w:rsidRPr="00797E38" w:rsidRDefault="00797E38" w:rsidP="00797E38">
            <w:pPr>
              <w:jc w:val="both"/>
              <w:rPr>
                <w:b/>
                <w:bCs/>
                <w:sz w:val="22"/>
                <w:szCs w:val="22"/>
                <w:lang w:eastAsia="ru-RU"/>
              </w:rPr>
            </w:pPr>
            <w:r w:rsidRPr="00797E38">
              <w:rPr>
                <w:b/>
                <w:bCs/>
                <w:sz w:val="22"/>
                <w:szCs w:val="22"/>
                <w:lang w:eastAsia="ru-RU"/>
              </w:rPr>
              <w:t>Административный персонал</w:t>
            </w:r>
          </w:p>
        </w:tc>
        <w:tc>
          <w:tcPr>
            <w:tcW w:w="1202" w:type="dxa"/>
            <w:tcBorders>
              <w:top w:val="nil"/>
              <w:left w:val="nil"/>
              <w:bottom w:val="single" w:sz="4" w:space="0" w:color="auto"/>
              <w:right w:val="single" w:sz="4" w:space="0" w:color="auto"/>
            </w:tcBorders>
            <w:shd w:val="clear" w:color="auto" w:fill="auto"/>
            <w:noWrap/>
            <w:vAlign w:val="bottom"/>
            <w:hideMark/>
          </w:tcPr>
          <w:p w14:paraId="3BEBE8F1" w14:textId="77777777" w:rsidR="00797E38" w:rsidRPr="00797E38" w:rsidRDefault="00797E38" w:rsidP="00797E38">
            <w:pPr>
              <w:jc w:val="center"/>
              <w:rPr>
                <w:b/>
                <w:bCs/>
                <w:sz w:val="22"/>
                <w:szCs w:val="22"/>
                <w:lang w:eastAsia="ru-RU"/>
              </w:rPr>
            </w:pPr>
            <w:r w:rsidRPr="00797E38">
              <w:rPr>
                <w:b/>
                <w:bCs/>
                <w:sz w:val="22"/>
                <w:szCs w:val="22"/>
                <w:lang w:eastAsia="ru-RU"/>
              </w:rPr>
              <w:t> </w:t>
            </w:r>
          </w:p>
        </w:tc>
        <w:tc>
          <w:tcPr>
            <w:tcW w:w="17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4542683" w14:textId="77777777" w:rsidR="00797E38" w:rsidRPr="00797E38" w:rsidRDefault="00797E38" w:rsidP="00797E38">
            <w:pPr>
              <w:jc w:val="center"/>
              <w:rPr>
                <w:sz w:val="22"/>
                <w:szCs w:val="22"/>
                <w:lang w:eastAsia="ru-RU"/>
              </w:rPr>
            </w:pPr>
            <w:r w:rsidRPr="00797E38">
              <w:rPr>
                <w:sz w:val="22"/>
                <w:szCs w:val="22"/>
                <w:lang w:eastAsia="ru-RU"/>
              </w:rPr>
              <w:t> </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65BF1" w14:textId="77777777" w:rsidR="00797E38" w:rsidRPr="00797E38" w:rsidRDefault="00797E38" w:rsidP="00797E38">
            <w:pPr>
              <w:rPr>
                <w:sz w:val="22"/>
                <w:szCs w:val="22"/>
                <w:lang w:eastAsia="ru-RU"/>
              </w:rPr>
            </w:pPr>
            <w:r w:rsidRPr="00797E38">
              <w:rPr>
                <w:sz w:val="22"/>
                <w:szCs w:val="22"/>
                <w:lang w:eastAsia="ru-RU"/>
              </w:rPr>
              <w:t> </w:t>
            </w:r>
          </w:p>
        </w:tc>
      </w:tr>
      <w:tr w:rsidR="00797E38" w:rsidRPr="00797E38" w14:paraId="29CCFD70" w14:textId="77777777" w:rsidTr="00797E38">
        <w:trPr>
          <w:trHeight w:val="288"/>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C953C" w14:textId="77777777" w:rsidR="00797E38" w:rsidRPr="00797E38" w:rsidRDefault="00797E38" w:rsidP="00797E38">
            <w:pPr>
              <w:jc w:val="center"/>
              <w:rPr>
                <w:b/>
                <w:bCs/>
                <w:sz w:val="22"/>
                <w:szCs w:val="22"/>
                <w:lang w:eastAsia="ru-RU"/>
              </w:rPr>
            </w:pPr>
            <w:r w:rsidRPr="00797E38">
              <w:rPr>
                <w:b/>
                <w:bCs/>
                <w:sz w:val="22"/>
                <w:szCs w:val="22"/>
                <w:lang w:eastAsia="ru-RU"/>
              </w:rPr>
              <w:t>1</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85FCD5" w14:textId="77777777" w:rsidR="00797E38" w:rsidRPr="00797E38" w:rsidRDefault="00797E38" w:rsidP="00797E38">
            <w:pPr>
              <w:jc w:val="both"/>
              <w:rPr>
                <w:b/>
                <w:bCs/>
                <w:sz w:val="22"/>
                <w:szCs w:val="22"/>
                <w:lang w:eastAsia="ru-RU"/>
              </w:rPr>
            </w:pPr>
            <w:r w:rsidRPr="00797E38">
              <w:rPr>
                <w:b/>
                <w:bCs/>
                <w:sz w:val="22"/>
                <w:szCs w:val="22"/>
                <w:lang w:eastAsia="ru-RU"/>
              </w:rPr>
              <w:t>Численность (среднесписочная), принятая для расчета</w:t>
            </w:r>
          </w:p>
        </w:tc>
        <w:tc>
          <w:tcPr>
            <w:tcW w:w="1202" w:type="dxa"/>
            <w:tcBorders>
              <w:top w:val="nil"/>
              <w:left w:val="nil"/>
              <w:bottom w:val="single" w:sz="4" w:space="0" w:color="auto"/>
              <w:right w:val="single" w:sz="4" w:space="0" w:color="auto"/>
            </w:tcBorders>
            <w:shd w:val="clear" w:color="auto" w:fill="auto"/>
            <w:noWrap/>
            <w:vAlign w:val="center"/>
            <w:hideMark/>
          </w:tcPr>
          <w:p w14:paraId="33414FA5" w14:textId="77777777" w:rsidR="00797E38" w:rsidRPr="00797E38" w:rsidRDefault="00797E38" w:rsidP="00797E38">
            <w:pPr>
              <w:jc w:val="center"/>
              <w:rPr>
                <w:sz w:val="22"/>
                <w:szCs w:val="22"/>
                <w:lang w:eastAsia="ru-RU"/>
              </w:rPr>
            </w:pPr>
            <w:r w:rsidRPr="00797E38">
              <w:rPr>
                <w:sz w:val="22"/>
                <w:szCs w:val="22"/>
                <w:lang w:eastAsia="ru-RU"/>
              </w:rPr>
              <w:t>чел.</w:t>
            </w:r>
          </w:p>
        </w:tc>
        <w:tc>
          <w:tcPr>
            <w:tcW w:w="17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B9945BB" w14:textId="77777777" w:rsidR="00797E38" w:rsidRPr="00797E38" w:rsidRDefault="00797E38" w:rsidP="00797E38">
            <w:pPr>
              <w:jc w:val="center"/>
              <w:rPr>
                <w:sz w:val="22"/>
                <w:szCs w:val="22"/>
                <w:lang w:eastAsia="ru-RU"/>
              </w:rPr>
            </w:pPr>
            <w:r w:rsidRPr="00797E38">
              <w:rPr>
                <w:sz w:val="22"/>
                <w:szCs w:val="22"/>
                <w:lang w:eastAsia="ru-RU"/>
              </w:rPr>
              <w:t>9,0</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4FA23" w14:textId="77777777" w:rsidR="00797E38" w:rsidRPr="00797E38" w:rsidRDefault="00797E38" w:rsidP="00797E38">
            <w:pPr>
              <w:jc w:val="right"/>
              <w:rPr>
                <w:sz w:val="22"/>
                <w:szCs w:val="22"/>
                <w:lang w:eastAsia="ru-RU"/>
              </w:rPr>
            </w:pPr>
            <w:r w:rsidRPr="00797E38">
              <w:rPr>
                <w:sz w:val="22"/>
                <w:szCs w:val="22"/>
                <w:lang w:eastAsia="ru-RU"/>
              </w:rPr>
              <w:t>4,548136493</w:t>
            </w:r>
          </w:p>
        </w:tc>
      </w:tr>
      <w:tr w:rsidR="00797E38" w:rsidRPr="00797E38" w14:paraId="3402B9F2" w14:textId="77777777" w:rsidTr="00797E38">
        <w:trPr>
          <w:trHeight w:val="288"/>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37ABE" w14:textId="77777777" w:rsidR="00797E38" w:rsidRPr="00797E38" w:rsidRDefault="00797E38" w:rsidP="00797E38">
            <w:pPr>
              <w:jc w:val="center"/>
              <w:rPr>
                <w:b/>
                <w:bCs/>
                <w:sz w:val="22"/>
                <w:szCs w:val="22"/>
                <w:lang w:eastAsia="ru-RU"/>
              </w:rPr>
            </w:pPr>
            <w:r w:rsidRPr="00797E38">
              <w:rPr>
                <w:b/>
                <w:bCs/>
                <w:sz w:val="22"/>
                <w:szCs w:val="22"/>
                <w:lang w:eastAsia="ru-RU"/>
              </w:rPr>
              <w:t>2</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28A8AF" w14:textId="77777777" w:rsidR="00797E38" w:rsidRPr="00797E38" w:rsidRDefault="00797E38" w:rsidP="00797E38">
            <w:pPr>
              <w:jc w:val="both"/>
              <w:rPr>
                <w:b/>
                <w:bCs/>
                <w:sz w:val="22"/>
                <w:szCs w:val="22"/>
                <w:lang w:eastAsia="ru-RU"/>
              </w:rPr>
            </w:pPr>
            <w:r w:rsidRPr="00797E38">
              <w:rPr>
                <w:b/>
                <w:bCs/>
                <w:sz w:val="22"/>
                <w:szCs w:val="22"/>
                <w:lang w:eastAsia="ru-RU"/>
              </w:rPr>
              <w:t>Средняя оплата труда</w:t>
            </w:r>
          </w:p>
        </w:tc>
        <w:tc>
          <w:tcPr>
            <w:tcW w:w="1202" w:type="dxa"/>
            <w:tcBorders>
              <w:top w:val="nil"/>
              <w:left w:val="nil"/>
              <w:bottom w:val="single" w:sz="4" w:space="0" w:color="auto"/>
              <w:right w:val="single" w:sz="4" w:space="0" w:color="auto"/>
            </w:tcBorders>
            <w:shd w:val="clear" w:color="auto" w:fill="auto"/>
            <w:noWrap/>
            <w:vAlign w:val="bottom"/>
            <w:hideMark/>
          </w:tcPr>
          <w:p w14:paraId="66DC1D5C" w14:textId="77777777" w:rsidR="00797E38" w:rsidRPr="00797E38" w:rsidRDefault="00797E38" w:rsidP="00797E38">
            <w:pPr>
              <w:jc w:val="center"/>
              <w:rPr>
                <w:b/>
                <w:bCs/>
                <w:sz w:val="22"/>
                <w:szCs w:val="22"/>
                <w:lang w:eastAsia="ru-RU"/>
              </w:rPr>
            </w:pPr>
            <w:r w:rsidRPr="00797E38">
              <w:rPr>
                <w:b/>
                <w:bCs/>
                <w:sz w:val="22"/>
                <w:szCs w:val="22"/>
                <w:lang w:eastAsia="ru-RU"/>
              </w:rPr>
              <w:t> </w:t>
            </w:r>
          </w:p>
        </w:tc>
        <w:tc>
          <w:tcPr>
            <w:tcW w:w="17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5F3FD2" w14:textId="77777777" w:rsidR="00797E38" w:rsidRPr="00797E38" w:rsidRDefault="00797E38" w:rsidP="00797E38">
            <w:pPr>
              <w:jc w:val="center"/>
              <w:rPr>
                <w:sz w:val="22"/>
                <w:szCs w:val="22"/>
                <w:lang w:eastAsia="ru-RU"/>
              </w:rPr>
            </w:pPr>
            <w:r w:rsidRPr="00797E38">
              <w:rPr>
                <w:sz w:val="22"/>
                <w:szCs w:val="22"/>
                <w:lang w:eastAsia="ru-RU"/>
              </w:rPr>
              <w:t> </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01642" w14:textId="77777777" w:rsidR="00797E38" w:rsidRPr="00797E38" w:rsidRDefault="00797E38" w:rsidP="00797E38">
            <w:pPr>
              <w:rPr>
                <w:sz w:val="22"/>
                <w:szCs w:val="22"/>
                <w:lang w:eastAsia="ru-RU"/>
              </w:rPr>
            </w:pPr>
            <w:r w:rsidRPr="00797E38">
              <w:rPr>
                <w:sz w:val="22"/>
                <w:szCs w:val="22"/>
                <w:lang w:eastAsia="ru-RU"/>
              </w:rPr>
              <w:t> </w:t>
            </w:r>
          </w:p>
        </w:tc>
      </w:tr>
      <w:tr w:rsidR="00797E38" w:rsidRPr="00797E38" w14:paraId="133F6BCC" w14:textId="77777777" w:rsidTr="00797E38">
        <w:trPr>
          <w:trHeight w:val="288"/>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435D4" w14:textId="77777777" w:rsidR="00797E38" w:rsidRPr="00797E38" w:rsidRDefault="00797E38" w:rsidP="00797E38">
            <w:pPr>
              <w:jc w:val="center"/>
              <w:rPr>
                <w:sz w:val="22"/>
                <w:szCs w:val="22"/>
                <w:lang w:eastAsia="ru-RU"/>
              </w:rPr>
            </w:pPr>
            <w:r w:rsidRPr="00797E38">
              <w:rPr>
                <w:sz w:val="22"/>
                <w:szCs w:val="22"/>
                <w:lang w:eastAsia="ru-RU"/>
              </w:rPr>
              <w:t>2.1</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B1F9B5" w14:textId="77777777" w:rsidR="00797E38" w:rsidRPr="00797E38" w:rsidRDefault="00797E38" w:rsidP="00797E38">
            <w:pPr>
              <w:ind w:firstLineChars="100" w:firstLine="220"/>
              <w:rPr>
                <w:sz w:val="22"/>
                <w:szCs w:val="22"/>
                <w:lang w:eastAsia="ru-RU"/>
              </w:rPr>
            </w:pPr>
            <w:r w:rsidRPr="00797E38">
              <w:rPr>
                <w:sz w:val="22"/>
                <w:szCs w:val="22"/>
                <w:lang w:eastAsia="ru-RU"/>
              </w:rPr>
              <w:t>Тарифная ставка рабочего 1 разряда</w:t>
            </w:r>
          </w:p>
        </w:tc>
        <w:tc>
          <w:tcPr>
            <w:tcW w:w="1202" w:type="dxa"/>
            <w:tcBorders>
              <w:top w:val="nil"/>
              <w:left w:val="nil"/>
              <w:bottom w:val="single" w:sz="4" w:space="0" w:color="auto"/>
              <w:right w:val="single" w:sz="4" w:space="0" w:color="auto"/>
            </w:tcBorders>
            <w:shd w:val="clear" w:color="auto" w:fill="auto"/>
            <w:noWrap/>
            <w:vAlign w:val="center"/>
            <w:hideMark/>
          </w:tcPr>
          <w:p w14:paraId="43C5599D" w14:textId="77777777" w:rsidR="00797E38" w:rsidRPr="00797E38" w:rsidRDefault="00797E38" w:rsidP="00797E38">
            <w:pPr>
              <w:jc w:val="center"/>
              <w:rPr>
                <w:sz w:val="22"/>
                <w:szCs w:val="22"/>
                <w:lang w:eastAsia="ru-RU"/>
              </w:rPr>
            </w:pPr>
            <w:r w:rsidRPr="00797E38">
              <w:rPr>
                <w:sz w:val="22"/>
                <w:szCs w:val="22"/>
                <w:lang w:eastAsia="ru-RU"/>
              </w:rPr>
              <w:t>руб.</w:t>
            </w:r>
          </w:p>
        </w:tc>
        <w:tc>
          <w:tcPr>
            <w:tcW w:w="17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50BB31B" w14:textId="77777777" w:rsidR="00797E38" w:rsidRPr="00797E38" w:rsidRDefault="00797E38" w:rsidP="00797E38">
            <w:pPr>
              <w:jc w:val="center"/>
              <w:rPr>
                <w:sz w:val="22"/>
                <w:szCs w:val="22"/>
                <w:lang w:eastAsia="ru-RU"/>
              </w:rPr>
            </w:pPr>
            <w:r w:rsidRPr="00797E38">
              <w:rPr>
                <w:sz w:val="22"/>
                <w:szCs w:val="22"/>
                <w:lang w:eastAsia="ru-RU"/>
              </w:rPr>
              <w:t xml:space="preserve">               10 303   </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2C8D5" w14:textId="77777777" w:rsidR="00797E38" w:rsidRPr="00797E38" w:rsidRDefault="00797E38" w:rsidP="00797E38">
            <w:pPr>
              <w:rPr>
                <w:sz w:val="22"/>
                <w:szCs w:val="22"/>
                <w:lang w:eastAsia="ru-RU"/>
              </w:rPr>
            </w:pPr>
            <w:r w:rsidRPr="00797E38">
              <w:rPr>
                <w:sz w:val="22"/>
                <w:szCs w:val="22"/>
                <w:lang w:eastAsia="ru-RU"/>
              </w:rPr>
              <w:t xml:space="preserve">        10 303,00   </w:t>
            </w:r>
          </w:p>
        </w:tc>
      </w:tr>
      <w:tr w:rsidR="00797E38" w:rsidRPr="00797E38" w14:paraId="0FC0EC37" w14:textId="77777777" w:rsidTr="00797E38">
        <w:trPr>
          <w:trHeight w:val="288"/>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7317A" w14:textId="77777777" w:rsidR="00797E38" w:rsidRPr="00797E38" w:rsidRDefault="00797E38" w:rsidP="00797E38">
            <w:pPr>
              <w:jc w:val="center"/>
              <w:rPr>
                <w:sz w:val="22"/>
                <w:szCs w:val="22"/>
                <w:lang w:eastAsia="ru-RU"/>
              </w:rPr>
            </w:pPr>
            <w:r w:rsidRPr="00797E38">
              <w:rPr>
                <w:sz w:val="22"/>
                <w:szCs w:val="22"/>
                <w:lang w:eastAsia="ru-RU"/>
              </w:rPr>
              <w:t>2.2</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D1C9EC" w14:textId="77777777" w:rsidR="00797E38" w:rsidRPr="00797E38" w:rsidRDefault="00797E38" w:rsidP="00797E38">
            <w:pPr>
              <w:ind w:firstLineChars="100" w:firstLine="220"/>
              <w:rPr>
                <w:sz w:val="22"/>
                <w:szCs w:val="22"/>
                <w:lang w:eastAsia="ru-RU"/>
              </w:rPr>
            </w:pPr>
            <w:r w:rsidRPr="00797E38">
              <w:rPr>
                <w:sz w:val="22"/>
                <w:szCs w:val="22"/>
                <w:lang w:eastAsia="ru-RU"/>
              </w:rPr>
              <w:t>Индекс роста номинальной заработной платы</w:t>
            </w:r>
          </w:p>
        </w:tc>
        <w:tc>
          <w:tcPr>
            <w:tcW w:w="1202" w:type="dxa"/>
            <w:tcBorders>
              <w:top w:val="nil"/>
              <w:left w:val="nil"/>
              <w:bottom w:val="single" w:sz="4" w:space="0" w:color="auto"/>
              <w:right w:val="single" w:sz="4" w:space="0" w:color="auto"/>
            </w:tcBorders>
            <w:shd w:val="clear" w:color="auto" w:fill="auto"/>
            <w:noWrap/>
            <w:vAlign w:val="center"/>
            <w:hideMark/>
          </w:tcPr>
          <w:p w14:paraId="2A3C29D8" w14:textId="77777777" w:rsidR="00797E38" w:rsidRPr="00797E38" w:rsidRDefault="00797E38" w:rsidP="00797E38">
            <w:pPr>
              <w:jc w:val="center"/>
              <w:rPr>
                <w:sz w:val="22"/>
                <w:szCs w:val="22"/>
                <w:lang w:eastAsia="ru-RU"/>
              </w:rPr>
            </w:pPr>
            <w:r w:rsidRPr="00797E38">
              <w:rPr>
                <w:sz w:val="22"/>
                <w:szCs w:val="22"/>
                <w:lang w:eastAsia="ru-RU"/>
              </w:rPr>
              <w:t> </w:t>
            </w:r>
          </w:p>
        </w:tc>
        <w:tc>
          <w:tcPr>
            <w:tcW w:w="17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11E1C68" w14:textId="77777777" w:rsidR="00797E38" w:rsidRPr="00797E38" w:rsidRDefault="00797E38" w:rsidP="00797E38">
            <w:pPr>
              <w:jc w:val="center"/>
              <w:rPr>
                <w:sz w:val="22"/>
                <w:szCs w:val="22"/>
                <w:lang w:eastAsia="ru-RU"/>
              </w:rPr>
            </w:pPr>
            <w:r w:rsidRPr="00797E38">
              <w:rPr>
                <w:sz w:val="22"/>
                <w:szCs w:val="22"/>
                <w:lang w:eastAsia="ru-RU"/>
              </w:rPr>
              <w:t> </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4B2EC" w14:textId="77777777" w:rsidR="00797E38" w:rsidRPr="00797E38" w:rsidRDefault="00797E38" w:rsidP="00797E38">
            <w:pPr>
              <w:rPr>
                <w:sz w:val="22"/>
                <w:szCs w:val="22"/>
                <w:lang w:eastAsia="ru-RU"/>
              </w:rPr>
            </w:pPr>
            <w:r w:rsidRPr="00797E38">
              <w:rPr>
                <w:sz w:val="22"/>
                <w:szCs w:val="22"/>
                <w:lang w:eastAsia="ru-RU"/>
              </w:rPr>
              <w:t> </w:t>
            </w:r>
          </w:p>
        </w:tc>
      </w:tr>
      <w:tr w:rsidR="00797E38" w:rsidRPr="00797E38" w14:paraId="7967AF7F" w14:textId="77777777" w:rsidTr="00797E38">
        <w:trPr>
          <w:trHeight w:val="288"/>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2C3B5" w14:textId="77777777" w:rsidR="00797E38" w:rsidRPr="00797E38" w:rsidRDefault="00797E38" w:rsidP="00797E38">
            <w:pPr>
              <w:jc w:val="center"/>
              <w:rPr>
                <w:sz w:val="22"/>
                <w:szCs w:val="22"/>
                <w:lang w:eastAsia="ru-RU"/>
              </w:rPr>
            </w:pPr>
            <w:r w:rsidRPr="00797E38">
              <w:rPr>
                <w:sz w:val="22"/>
                <w:szCs w:val="22"/>
                <w:lang w:eastAsia="ru-RU"/>
              </w:rPr>
              <w:t>2.3</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8AECC3" w14:textId="77777777" w:rsidR="00797E38" w:rsidRPr="00797E38" w:rsidRDefault="00797E38" w:rsidP="00797E38">
            <w:pPr>
              <w:ind w:firstLineChars="100" w:firstLine="220"/>
              <w:rPr>
                <w:sz w:val="22"/>
                <w:szCs w:val="22"/>
                <w:lang w:eastAsia="ru-RU"/>
              </w:rPr>
            </w:pPr>
            <w:r w:rsidRPr="00797E38">
              <w:rPr>
                <w:sz w:val="22"/>
                <w:szCs w:val="22"/>
                <w:lang w:eastAsia="ru-RU"/>
              </w:rPr>
              <w:t>Тарифная ставка рабочего 1 разряда с учетом дефлятора</w:t>
            </w:r>
          </w:p>
        </w:tc>
        <w:tc>
          <w:tcPr>
            <w:tcW w:w="1202" w:type="dxa"/>
            <w:tcBorders>
              <w:top w:val="nil"/>
              <w:left w:val="nil"/>
              <w:bottom w:val="single" w:sz="4" w:space="0" w:color="auto"/>
              <w:right w:val="single" w:sz="4" w:space="0" w:color="auto"/>
            </w:tcBorders>
            <w:shd w:val="clear" w:color="auto" w:fill="auto"/>
            <w:noWrap/>
            <w:vAlign w:val="center"/>
            <w:hideMark/>
          </w:tcPr>
          <w:p w14:paraId="79A9F856" w14:textId="77777777" w:rsidR="00797E38" w:rsidRPr="00797E38" w:rsidRDefault="00797E38" w:rsidP="00797E38">
            <w:pPr>
              <w:jc w:val="center"/>
              <w:rPr>
                <w:sz w:val="22"/>
                <w:szCs w:val="22"/>
                <w:lang w:eastAsia="ru-RU"/>
              </w:rPr>
            </w:pPr>
            <w:r w:rsidRPr="00797E38">
              <w:rPr>
                <w:sz w:val="22"/>
                <w:szCs w:val="22"/>
                <w:lang w:eastAsia="ru-RU"/>
              </w:rPr>
              <w:t>руб.</w:t>
            </w:r>
          </w:p>
        </w:tc>
        <w:tc>
          <w:tcPr>
            <w:tcW w:w="17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8A8F30E" w14:textId="77777777" w:rsidR="00797E38" w:rsidRPr="00797E38" w:rsidRDefault="00797E38" w:rsidP="00797E38">
            <w:pPr>
              <w:jc w:val="center"/>
              <w:rPr>
                <w:sz w:val="22"/>
                <w:szCs w:val="22"/>
                <w:lang w:eastAsia="ru-RU"/>
              </w:rPr>
            </w:pPr>
            <w:r w:rsidRPr="00797E38">
              <w:rPr>
                <w:sz w:val="22"/>
                <w:szCs w:val="22"/>
                <w:lang w:eastAsia="ru-RU"/>
              </w:rPr>
              <w:t> </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124A5" w14:textId="77777777" w:rsidR="00797E38" w:rsidRPr="00797E38" w:rsidRDefault="00797E38" w:rsidP="00797E38">
            <w:pPr>
              <w:rPr>
                <w:sz w:val="22"/>
                <w:szCs w:val="22"/>
                <w:lang w:eastAsia="ru-RU"/>
              </w:rPr>
            </w:pPr>
            <w:r w:rsidRPr="00797E38">
              <w:rPr>
                <w:sz w:val="22"/>
                <w:szCs w:val="22"/>
                <w:lang w:eastAsia="ru-RU"/>
              </w:rPr>
              <w:t> </w:t>
            </w:r>
          </w:p>
        </w:tc>
      </w:tr>
      <w:tr w:rsidR="00797E38" w:rsidRPr="00797E38" w14:paraId="5627120E" w14:textId="77777777" w:rsidTr="00797E38">
        <w:trPr>
          <w:trHeight w:val="288"/>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C48803" w14:textId="77777777" w:rsidR="00797E38" w:rsidRPr="00797E38" w:rsidRDefault="00797E38" w:rsidP="00797E38">
            <w:pPr>
              <w:jc w:val="center"/>
              <w:rPr>
                <w:sz w:val="22"/>
                <w:szCs w:val="22"/>
                <w:lang w:eastAsia="ru-RU"/>
              </w:rPr>
            </w:pPr>
            <w:r w:rsidRPr="00797E38">
              <w:rPr>
                <w:sz w:val="22"/>
                <w:szCs w:val="22"/>
                <w:lang w:eastAsia="ru-RU"/>
              </w:rPr>
              <w:lastRenderedPageBreak/>
              <w:t>2.4</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A28BB8" w14:textId="77777777" w:rsidR="00797E38" w:rsidRPr="00797E38" w:rsidRDefault="00797E38" w:rsidP="00797E38">
            <w:pPr>
              <w:ind w:firstLineChars="100" w:firstLine="220"/>
              <w:rPr>
                <w:sz w:val="22"/>
                <w:szCs w:val="22"/>
                <w:lang w:eastAsia="ru-RU"/>
              </w:rPr>
            </w:pPr>
            <w:r w:rsidRPr="00797E38">
              <w:rPr>
                <w:sz w:val="22"/>
                <w:szCs w:val="22"/>
                <w:lang w:eastAsia="ru-RU"/>
              </w:rPr>
              <w:t>Средний тарифный коэффициент</w:t>
            </w:r>
          </w:p>
        </w:tc>
        <w:tc>
          <w:tcPr>
            <w:tcW w:w="1202" w:type="dxa"/>
            <w:tcBorders>
              <w:top w:val="nil"/>
              <w:left w:val="nil"/>
              <w:bottom w:val="single" w:sz="4" w:space="0" w:color="auto"/>
              <w:right w:val="single" w:sz="4" w:space="0" w:color="auto"/>
            </w:tcBorders>
            <w:shd w:val="clear" w:color="auto" w:fill="auto"/>
            <w:noWrap/>
            <w:vAlign w:val="center"/>
            <w:hideMark/>
          </w:tcPr>
          <w:p w14:paraId="2DD6E743" w14:textId="77777777" w:rsidR="00797E38" w:rsidRPr="00797E38" w:rsidRDefault="00797E38" w:rsidP="00797E38">
            <w:pPr>
              <w:jc w:val="center"/>
              <w:rPr>
                <w:sz w:val="22"/>
                <w:szCs w:val="22"/>
                <w:lang w:eastAsia="ru-RU"/>
              </w:rPr>
            </w:pPr>
            <w:r w:rsidRPr="00797E38">
              <w:rPr>
                <w:sz w:val="22"/>
                <w:szCs w:val="22"/>
                <w:lang w:eastAsia="ru-RU"/>
              </w:rPr>
              <w:t> </w:t>
            </w:r>
          </w:p>
        </w:tc>
        <w:tc>
          <w:tcPr>
            <w:tcW w:w="17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872D1E1" w14:textId="77777777" w:rsidR="00797E38" w:rsidRPr="00797E38" w:rsidRDefault="00797E38" w:rsidP="00797E38">
            <w:pPr>
              <w:jc w:val="center"/>
              <w:rPr>
                <w:sz w:val="22"/>
                <w:szCs w:val="22"/>
                <w:lang w:eastAsia="ru-RU"/>
              </w:rPr>
            </w:pPr>
            <w:r w:rsidRPr="00797E38">
              <w:rPr>
                <w:sz w:val="22"/>
                <w:szCs w:val="22"/>
                <w:lang w:eastAsia="ru-RU"/>
              </w:rPr>
              <w:t xml:space="preserve">                  1,60   </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A64BA" w14:textId="77777777" w:rsidR="00797E38" w:rsidRPr="00797E38" w:rsidRDefault="00797E38" w:rsidP="00797E38">
            <w:pPr>
              <w:rPr>
                <w:sz w:val="22"/>
                <w:szCs w:val="22"/>
                <w:lang w:eastAsia="ru-RU"/>
              </w:rPr>
            </w:pPr>
            <w:r w:rsidRPr="00797E38">
              <w:rPr>
                <w:sz w:val="22"/>
                <w:szCs w:val="22"/>
                <w:lang w:eastAsia="ru-RU"/>
              </w:rPr>
              <w:t xml:space="preserve">                1,57   </w:t>
            </w:r>
          </w:p>
        </w:tc>
      </w:tr>
      <w:tr w:rsidR="00797E38" w:rsidRPr="00797E38" w14:paraId="431C3114" w14:textId="77777777" w:rsidTr="00797E38">
        <w:trPr>
          <w:trHeight w:val="288"/>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C7ECD" w14:textId="77777777" w:rsidR="00797E38" w:rsidRPr="00797E38" w:rsidRDefault="00797E38" w:rsidP="00797E38">
            <w:pPr>
              <w:jc w:val="center"/>
              <w:rPr>
                <w:sz w:val="22"/>
                <w:szCs w:val="22"/>
                <w:lang w:eastAsia="ru-RU"/>
              </w:rPr>
            </w:pPr>
            <w:r w:rsidRPr="00797E38">
              <w:rPr>
                <w:sz w:val="22"/>
                <w:szCs w:val="22"/>
                <w:lang w:eastAsia="ru-RU"/>
              </w:rPr>
              <w:t>2.5</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C93E8A" w14:textId="77777777" w:rsidR="00797E38" w:rsidRPr="00797E38" w:rsidRDefault="00797E38" w:rsidP="00797E38">
            <w:pPr>
              <w:ind w:firstLineChars="100" w:firstLine="220"/>
              <w:rPr>
                <w:sz w:val="22"/>
                <w:szCs w:val="22"/>
                <w:lang w:eastAsia="ru-RU"/>
              </w:rPr>
            </w:pPr>
            <w:r w:rsidRPr="00797E38">
              <w:rPr>
                <w:sz w:val="22"/>
                <w:szCs w:val="22"/>
                <w:lang w:eastAsia="ru-RU"/>
              </w:rPr>
              <w:t>Среднемесячная тарифная ставка</w:t>
            </w:r>
          </w:p>
        </w:tc>
        <w:tc>
          <w:tcPr>
            <w:tcW w:w="1202" w:type="dxa"/>
            <w:tcBorders>
              <w:top w:val="nil"/>
              <w:left w:val="nil"/>
              <w:bottom w:val="single" w:sz="4" w:space="0" w:color="auto"/>
              <w:right w:val="single" w:sz="4" w:space="0" w:color="auto"/>
            </w:tcBorders>
            <w:shd w:val="clear" w:color="auto" w:fill="auto"/>
            <w:noWrap/>
            <w:vAlign w:val="center"/>
            <w:hideMark/>
          </w:tcPr>
          <w:p w14:paraId="4D70F339" w14:textId="77777777" w:rsidR="00797E38" w:rsidRPr="00797E38" w:rsidRDefault="00797E38" w:rsidP="00797E38">
            <w:pPr>
              <w:jc w:val="center"/>
              <w:rPr>
                <w:sz w:val="22"/>
                <w:szCs w:val="22"/>
                <w:lang w:eastAsia="ru-RU"/>
              </w:rPr>
            </w:pPr>
            <w:r w:rsidRPr="00797E38">
              <w:rPr>
                <w:sz w:val="22"/>
                <w:szCs w:val="22"/>
                <w:lang w:eastAsia="ru-RU"/>
              </w:rPr>
              <w:t>руб.</w:t>
            </w:r>
          </w:p>
        </w:tc>
        <w:tc>
          <w:tcPr>
            <w:tcW w:w="17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12FA94D" w14:textId="77777777" w:rsidR="00797E38" w:rsidRPr="00797E38" w:rsidRDefault="00797E38" w:rsidP="00797E38">
            <w:pPr>
              <w:jc w:val="center"/>
              <w:rPr>
                <w:sz w:val="22"/>
                <w:szCs w:val="22"/>
                <w:lang w:eastAsia="ru-RU"/>
              </w:rPr>
            </w:pPr>
            <w:r w:rsidRPr="00797E38">
              <w:rPr>
                <w:sz w:val="22"/>
                <w:szCs w:val="22"/>
                <w:lang w:eastAsia="ru-RU"/>
              </w:rPr>
              <w:t xml:space="preserve">               16 485   </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EAF6A" w14:textId="77777777" w:rsidR="00797E38" w:rsidRPr="00797E38" w:rsidRDefault="00797E38" w:rsidP="00797E38">
            <w:pPr>
              <w:rPr>
                <w:sz w:val="22"/>
                <w:szCs w:val="22"/>
                <w:lang w:eastAsia="ru-RU"/>
              </w:rPr>
            </w:pPr>
            <w:r w:rsidRPr="00797E38">
              <w:rPr>
                <w:sz w:val="22"/>
                <w:szCs w:val="22"/>
                <w:lang w:eastAsia="ru-RU"/>
              </w:rPr>
              <w:t xml:space="preserve">            16 207   </w:t>
            </w:r>
          </w:p>
        </w:tc>
      </w:tr>
      <w:tr w:rsidR="00797E38" w:rsidRPr="00797E38" w14:paraId="088D8BFF" w14:textId="77777777" w:rsidTr="00797E38">
        <w:trPr>
          <w:trHeight w:val="288"/>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39AC1" w14:textId="77777777" w:rsidR="00797E38" w:rsidRPr="00797E38" w:rsidRDefault="00797E38" w:rsidP="00797E38">
            <w:pPr>
              <w:jc w:val="center"/>
              <w:rPr>
                <w:sz w:val="22"/>
                <w:szCs w:val="22"/>
                <w:lang w:eastAsia="ru-RU"/>
              </w:rPr>
            </w:pPr>
            <w:r w:rsidRPr="00797E38">
              <w:rPr>
                <w:sz w:val="22"/>
                <w:szCs w:val="22"/>
                <w:lang w:eastAsia="ru-RU"/>
              </w:rPr>
              <w:t>2.6</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A4AF09" w14:textId="77777777" w:rsidR="00797E38" w:rsidRPr="00797E38" w:rsidRDefault="00797E38" w:rsidP="00797E38">
            <w:pPr>
              <w:ind w:firstLineChars="100" w:firstLine="220"/>
              <w:rPr>
                <w:sz w:val="22"/>
                <w:szCs w:val="22"/>
                <w:lang w:eastAsia="ru-RU"/>
              </w:rPr>
            </w:pPr>
            <w:r w:rsidRPr="00797E38">
              <w:rPr>
                <w:sz w:val="22"/>
                <w:szCs w:val="22"/>
                <w:lang w:eastAsia="ru-RU"/>
              </w:rPr>
              <w:t>Минимальный размер оплаты труда по ОТС</w:t>
            </w:r>
          </w:p>
        </w:tc>
        <w:tc>
          <w:tcPr>
            <w:tcW w:w="1202" w:type="dxa"/>
            <w:tcBorders>
              <w:top w:val="nil"/>
              <w:left w:val="nil"/>
              <w:bottom w:val="single" w:sz="4" w:space="0" w:color="auto"/>
              <w:right w:val="single" w:sz="4" w:space="0" w:color="auto"/>
            </w:tcBorders>
            <w:shd w:val="clear" w:color="auto" w:fill="auto"/>
            <w:noWrap/>
            <w:vAlign w:val="center"/>
            <w:hideMark/>
          </w:tcPr>
          <w:p w14:paraId="40DBCCB4" w14:textId="77777777" w:rsidR="00797E38" w:rsidRPr="00797E38" w:rsidRDefault="00797E38" w:rsidP="00797E38">
            <w:pPr>
              <w:jc w:val="center"/>
              <w:rPr>
                <w:sz w:val="22"/>
                <w:szCs w:val="22"/>
                <w:lang w:eastAsia="ru-RU"/>
              </w:rPr>
            </w:pPr>
            <w:r w:rsidRPr="00797E38">
              <w:rPr>
                <w:sz w:val="22"/>
                <w:szCs w:val="22"/>
                <w:lang w:eastAsia="ru-RU"/>
              </w:rPr>
              <w:t>руб.</w:t>
            </w:r>
          </w:p>
        </w:tc>
        <w:tc>
          <w:tcPr>
            <w:tcW w:w="17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48E676" w14:textId="77777777" w:rsidR="00797E38" w:rsidRPr="00797E38" w:rsidRDefault="00797E38" w:rsidP="00797E38">
            <w:pPr>
              <w:jc w:val="center"/>
              <w:rPr>
                <w:sz w:val="22"/>
                <w:szCs w:val="22"/>
                <w:lang w:eastAsia="ru-RU"/>
              </w:rPr>
            </w:pPr>
            <w:r w:rsidRPr="00797E38">
              <w:rPr>
                <w:sz w:val="22"/>
                <w:szCs w:val="22"/>
                <w:lang w:eastAsia="ru-RU"/>
              </w:rPr>
              <w:t xml:space="preserve">               18 313   </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E2B3D" w14:textId="77777777" w:rsidR="00797E38" w:rsidRPr="00797E38" w:rsidRDefault="00797E38" w:rsidP="00797E38">
            <w:pPr>
              <w:rPr>
                <w:sz w:val="22"/>
                <w:szCs w:val="22"/>
                <w:lang w:eastAsia="ru-RU"/>
              </w:rPr>
            </w:pPr>
            <w:r w:rsidRPr="00797E38">
              <w:rPr>
                <w:sz w:val="22"/>
                <w:szCs w:val="22"/>
                <w:lang w:eastAsia="ru-RU"/>
              </w:rPr>
              <w:t> </w:t>
            </w:r>
          </w:p>
        </w:tc>
      </w:tr>
      <w:tr w:rsidR="00797E38" w:rsidRPr="00797E38" w14:paraId="6D176412" w14:textId="77777777" w:rsidTr="00797E38">
        <w:trPr>
          <w:trHeight w:val="288"/>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05808" w14:textId="77777777" w:rsidR="00797E38" w:rsidRPr="00797E38" w:rsidRDefault="00797E38" w:rsidP="00797E38">
            <w:pPr>
              <w:jc w:val="center"/>
              <w:rPr>
                <w:b/>
                <w:bCs/>
                <w:sz w:val="22"/>
                <w:szCs w:val="22"/>
                <w:lang w:eastAsia="ru-RU"/>
              </w:rPr>
            </w:pPr>
            <w:r w:rsidRPr="00797E38">
              <w:rPr>
                <w:b/>
                <w:bCs/>
                <w:sz w:val="22"/>
                <w:szCs w:val="22"/>
                <w:lang w:eastAsia="ru-RU"/>
              </w:rPr>
              <w:t>2.7</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7DECB1" w14:textId="77777777" w:rsidR="00797E38" w:rsidRPr="00797E38" w:rsidRDefault="00797E38" w:rsidP="00797E38">
            <w:pPr>
              <w:ind w:firstLineChars="100" w:firstLine="221"/>
              <w:rPr>
                <w:b/>
                <w:bCs/>
                <w:sz w:val="22"/>
                <w:szCs w:val="22"/>
                <w:lang w:eastAsia="ru-RU"/>
              </w:rPr>
            </w:pPr>
            <w:r w:rsidRPr="00797E38">
              <w:rPr>
                <w:b/>
                <w:bCs/>
                <w:sz w:val="22"/>
                <w:szCs w:val="22"/>
                <w:lang w:eastAsia="ru-RU"/>
              </w:rPr>
              <w:t>Выплаты, связанные с режимом работы и условиями труда на 1 работника в месяц</w:t>
            </w:r>
          </w:p>
        </w:tc>
        <w:tc>
          <w:tcPr>
            <w:tcW w:w="1202" w:type="dxa"/>
            <w:tcBorders>
              <w:top w:val="nil"/>
              <w:left w:val="nil"/>
              <w:bottom w:val="single" w:sz="4" w:space="0" w:color="auto"/>
              <w:right w:val="single" w:sz="4" w:space="0" w:color="auto"/>
            </w:tcBorders>
            <w:shd w:val="clear" w:color="auto" w:fill="auto"/>
            <w:noWrap/>
            <w:vAlign w:val="center"/>
            <w:hideMark/>
          </w:tcPr>
          <w:p w14:paraId="1DEE2E93" w14:textId="77777777" w:rsidR="00797E38" w:rsidRPr="00797E38" w:rsidRDefault="00797E38" w:rsidP="00797E38">
            <w:pPr>
              <w:jc w:val="center"/>
              <w:rPr>
                <w:sz w:val="22"/>
                <w:szCs w:val="22"/>
                <w:lang w:eastAsia="ru-RU"/>
              </w:rPr>
            </w:pPr>
            <w:r w:rsidRPr="00797E38">
              <w:rPr>
                <w:sz w:val="22"/>
                <w:szCs w:val="22"/>
                <w:lang w:eastAsia="ru-RU"/>
              </w:rPr>
              <w:t>руб.</w:t>
            </w:r>
          </w:p>
        </w:tc>
        <w:tc>
          <w:tcPr>
            <w:tcW w:w="17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57D8302" w14:textId="77777777" w:rsidR="00797E38" w:rsidRPr="00797E38" w:rsidRDefault="00797E38" w:rsidP="00797E38">
            <w:pPr>
              <w:jc w:val="center"/>
              <w:rPr>
                <w:sz w:val="22"/>
                <w:szCs w:val="22"/>
                <w:lang w:eastAsia="ru-RU"/>
              </w:rPr>
            </w:pPr>
            <w:r w:rsidRPr="00797E38">
              <w:rPr>
                <w:sz w:val="22"/>
                <w:szCs w:val="22"/>
                <w:lang w:eastAsia="ru-RU"/>
              </w:rPr>
              <w:t> </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7DA1D" w14:textId="77777777" w:rsidR="00797E38" w:rsidRPr="00797E38" w:rsidRDefault="00797E38" w:rsidP="00797E38">
            <w:pPr>
              <w:rPr>
                <w:sz w:val="22"/>
                <w:szCs w:val="22"/>
                <w:lang w:eastAsia="ru-RU"/>
              </w:rPr>
            </w:pPr>
            <w:r w:rsidRPr="00797E38">
              <w:rPr>
                <w:sz w:val="22"/>
                <w:szCs w:val="22"/>
                <w:lang w:eastAsia="ru-RU"/>
              </w:rPr>
              <w:t> </w:t>
            </w:r>
          </w:p>
        </w:tc>
      </w:tr>
      <w:tr w:rsidR="00797E38" w:rsidRPr="00797E38" w14:paraId="1B7B639D" w14:textId="77777777" w:rsidTr="00797E38">
        <w:trPr>
          <w:trHeight w:val="288"/>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70911" w14:textId="77777777" w:rsidR="00797E38" w:rsidRPr="00797E38" w:rsidRDefault="00797E38" w:rsidP="00797E38">
            <w:pPr>
              <w:jc w:val="center"/>
              <w:rPr>
                <w:sz w:val="22"/>
                <w:szCs w:val="22"/>
                <w:lang w:eastAsia="ru-RU"/>
              </w:rPr>
            </w:pPr>
            <w:r w:rsidRPr="00797E38">
              <w:rPr>
                <w:sz w:val="22"/>
                <w:szCs w:val="22"/>
                <w:lang w:eastAsia="ru-RU"/>
              </w:rPr>
              <w:t>2.7.1</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D394D6" w14:textId="77777777" w:rsidR="00797E38" w:rsidRPr="00797E38" w:rsidRDefault="00797E38" w:rsidP="00797E38">
            <w:pPr>
              <w:ind w:firstLineChars="200" w:firstLine="440"/>
              <w:rPr>
                <w:sz w:val="22"/>
                <w:szCs w:val="22"/>
                <w:lang w:eastAsia="ru-RU"/>
              </w:rPr>
            </w:pPr>
            <w:r w:rsidRPr="00797E38">
              <w:rPr>
                <w:sz w:val="22"/>
                <w:szCs w:val="22"/>
                <w:lang w:eastAsia="ru-RU"/>
              </w:rPr>
              <w:t>процент</w:t>
            </w:r>
          </w:p>
        </w:tc>
        <w:tc>
          <w:tcPr>
            <w:tcW w:w="1202" w:type="dxa"/>
            <w:tcBorders>
              <w:top w:val="nil"/>
              <w:left w:val="nil"/>
              <w:bottom w:val="single" w:sz="4" w:space="0" w:color="auto"/>
              <w:right w:val="single" w:sz="4" w:space="0" w:color="auto"/>
            </w:tcBorders>
            <w:shd w:val="clear" w:color="auto" w:fill="auto"/>
            <w:noWrap/>
            <w:vAlign w:val="bottom"/>
            <w:hideMark/>
          </w:tcPr>
          <w:p w14:paraId="6C01B067" w14:textId="77777777" w:rsidR="00797E38" w:rsidRPr="00797E38" w:rsidRDefault="00797E38" w:rsidP="00797E38">
            <w:pPr>
              <w:jc w:val="center"/>
              <w:rPr>
                <w:sz w:val="22"/>
                <w:szCs w:val="22"/>
                <w:lang w:eastAsia="ru-RU"/>
              </w:rPr>
            </w:pPr>
            <w:r w:rsidRPr="00797E38">
              <w:rPr>
                <w:sz w:val="22"/>
                <w:szCs w:val="22"/>
                <w:lang w:eastAsia="ru-RU"/>
              </w:rPr>
              <w:t>%</w:t>
            </w:r>
          </w:p>
        </w:tc>
        <w:tc>
          <w:tcPr>
            <w:tcW w:w="17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7D95762" w14:textId="77777777" w:rsidR="00797E38" w:rsidRPr="00797E38" w:rsidRDefault="00797E38" w:rsidP="00797E38">
            <w:pPr>
              <w:jc w:val="center"/>
              <w:rPr>
                <w:sz w:val="22"/>
                <w:szCs w:val="22"/>
                <w:lang w:eastAsia="ru-RU"/>
              </w:rPr>
            </w:pPr>
            <w:r w:rsidRPr="00797E38">
              <w:rPr>
                <w:sz w:val="22"/>
                <w:szCs w:val="22"/>
                <w:lang w:eastAsia="ru-RU"/>
              </w:rPr>
              <w:t> </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9F6BD" w14:textId="77777777" w:rsidR="00797E38" w:rsidRPr="00797E38" w:rsidRDefault="00797E38" w:rsidP="00797E38">
            <w:pPr>
              <w:rPr>
                <w:sz w:val="22"/>
                <w:szCs w:val="22"/>
                <w:lang w:eastAsia="ru-RU"/>
              </w:rPr>
            </w:pPr>
            <w:r w:rsidRPr="00797E38">
              <w:rPr>
                <w:sz w:val="22"/>
                <w:szCs w:val="22"/>
                <w:lang w:eastAsia="ru-RU"/>
              </w:rPr>
              <w:t> </w:t>
            </w:r>
          </w:p>
        </w:tc>
      </w:tr>
      <w:tr w:rsidR="00797E38" w:rsidRPr="00797E38" w14:paraId="28D9FE96" w14:textId="77777777" w:rsidTr="00797E38">
        <w:trPr>
          <w:trHeight w:val="288"/>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9454A" w14:textId="77777777" w:rsidR="00797E38" w:rsidRPr="00797E38" w:rsidRDefault="00797E38" w:rsidP="00797E38">
            <w:pPr>
              <w:jc w:val="center"/>
              <w:rPr>
                <w:sz w:val="22"/>
                <w:szCs w:val="22"/>
                <w:lang w:eastAsia="ru-RU"/>
              </w:rPr>
            </w:pPr>
            <w:r w:rsidRPr="00797E38">
              <w:rPr>
                <w:sz w:val="22"/>
                <w:szCs w:val="22"/>
                <w:lang w:eastAsia="ru-RU"/>
              </w:rPr>
              <w:t>2.7.2</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D41E1E" w14:textId="77777777" w:rsidR="00797E38" w:rsidRPr="00797E38" w:rsidRDefault="00797E38" w:rsidP="00797E38">
            <w:pPr>
              <w:ind w:firstLineChars="200" w:firstLine="440"/>
              <w:rPr>
                <w:sz w:val="22"/>
                <w:szCs w:val="22"/>
                <w:lang w:eastAsia="ru-RU"/>
              </w:rPr>
            </w:pPr>
            <w:r w:rsidRPr="00797E38">
              <w:rPr>
                <w:sz w:val="22"/>
                <w:szCs w:val="22"/>
                <w:lang w:eastAsia="ru-RU"/>
              </w:rPr>
              <w:t>сумма выплат</w:t>
            </w:r>
          </w:p>
        </w:tc>
        <w:tc>
          <w:tcPr>
            <w:tcW w:w="1202" w:type="dxa"/>
            <w:tcBorders>
              <w:top w:val="nil"/>
              <w:left w:val="nil"/>
              <w:bottom w:val="single" w:sz="4" w:space="0" w:color="auto"/>
              <w:right w:val="single" w:sz="4" w:space="0" w:color="auto"/>
            </w:tcBorders>
            <w:shd w:val="clear" w:color="auto" w:fill="auto"/>
            <w:noWrap/>
            <w:vAlign w:val="bottom"/>
            <w:hideMark/>
          </w:tcPr>
          <w:p w14:paraId="5B9456DD" w14:textId="77777777" w:rsidR="00797E38" w:rsidRPr="00797E38" w:rsidRDefault="00797E38" w:rsidP="00797E38">
            <w:pPr>
              <w:jc w:val="center"/>
              <w:rPr>
                <w:sz w:val="22"/>
                <w:szCs w:val="22"/>
                <w:lang w:eastAsia="ru-RU"/>
              </w:rPr>
            </w:pPr>
            <w:r w:rsidRPr="00797E38">
              <w:rPr>
                <w:sz w:val="22"/>
                <w:szCs w:val="22"/>
                <w:lang w:eastAsia="ru-RU"/>
              </w:rPr>
              <w:t>руб.</w:t>
            </w:r>
          </w:p>
        </w:tc>
        <w:tc>
          <w:tcPr>
            <w:tcW w:w="17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4D540B0" w14:textId="77777777" w:rsidR="00797E38" w:rsidRPr="00797E38" w:rsidRDefault="00797E38" w:rsidP="00797E38">
            <w:pPr>
              <w:jc w:val="center"/>
              <w:rPr>
                <w:sz w:val="22"/>
                <w:szCs w:val="22"/>
                <w:lang w:eastAsia="ru-RU"/>
              </w:rPr>
            </w:pPr>
            <w:r w:rsidRPr="00797E38">
              <w:rPr>
                <w:sz w:val="22"/>
                <w:szCs w:val="22"/>
                <w:lang w:eastAsia="ru-RU"/>
              </w:rPr>
              <w:t> </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F890F" w14:textId="77777777" w:rsidR="00797E38" w:rsidRPr="00797E38" w:rsidRDefault="00797E38" w:rsidP="00797E38">
            <w:pPr>
              <w:rPr>
                <w:sz w:val="22"/>
                <w:szCs w:val="22"/>
                <w:lang w:eastAsia="ru-RU"/>
              </w:rPr>
            </w:pPr>
            <w:r w:rsidRPr="00797E38">
              <w:rPr>
                <w:sz w:val="22"/>
                <w:szCs w:val="22"/>
                <w:lang w:eastAsia="ru-RU"/>
              </w:rPr>
              <w:t> </w:t>
            </w:r>
          </w:p>
        </w:tc>
      </w:tr>
      <w:tr w:rsidR="00797E38" w:rsidRPr="00797E38" w14:paraId="5A17600B" w14:textId="77777777" w:rsidTr="00797E38">
        <w:trPr>
          <w:trHeight w:val="288"/>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876D1" w14:textId="77777777" w:rsidR="00797E38" w:rsidRPr="00797E38" w:rsidRDefault="00797E38" w:rsidP="00797E38">
            <w:pPr>
              <w:jc w:val="center"/>
              <w:rPr>
                <w:b/>
                <w:bCs/>
                <w:sz w:val="22"/>
                <w:szCs w:val="22"/>
                <w:lang w:eastAsia="ru-RU"/>
              </w:rPr>
            </w:pPr>
            <w:r w:rsidRPr="00797E38">
              <w:rPr>
                <w:b/>
                <w:bCs/>
                <w:sz w:val="22"/>
                <w:szCs w:val="22"/>
                <w:lang w:eastAsia="ru-RU"/>
              </w:rPr>
              <w:t>2.8</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C2FDDA" w14:textId="77777777" w:rsidR="00797E38" w:rsidRPr="00797E38" w:rsidRDefault="00797E38" w:rsidP="00797E38">
            <w:pPr>
              <w:ind w:firstLineChars="100" w:firstLine="221"/>
              <w:rPr>
                <w:b/>
                <w:bCs/>
                <w:sz w:val="22"/>
                <w:szCs w:val="22"/>
                <w:lang w:eastAsia="ru-RU"/>
              </w:rPr>
            </w:pPr>
            <w:r w:rsidRPr="00797E38">
              <w:rPr>
                <w:b/>
                <w:bCs/>
                <w:sz w:val="22"/>
                <w:szCs w:val="22"/>
                <w:lang w:eastAsia="ru-RU"/>
              </w:rPr>
              <w:t>Текущее премирование</w:t>
            </w:r>
          </w:p>
        </w:tc>
        <w:tc>
          <w:tcPr>
            <w:tcW w:w="1202" w:type="dxa"/>
            <w:tcBorders>
              <w:top w:val="nil"/>
              <w:left w:val="nil"/>
              <w:bottom w:val="single" w:sz="4" w:space="0" w:color="auto"/>
              <w:right w:val="single" w:sz="4" w:space="0" w:color="auto"/>
            </w:tcBorders>
            <w:shd w:val="clear" w:color="auto" w:fill="auto"/>
            <w:noWrap/>
            <w:vAlign w:val="bottom"/>
            <w:hideMark/>
          </w:tcPr>
          <w:p w14:paraId="14916A71" w14:textId="77777777" w:rsidR="00797E38" w:rsidRPr="00797E38" w:rsidRDefault="00797E38" w:rsidP="00797E38">
            <w:pPr>
              <w:jc w:val="center"/>
              <w:rPr>
                <w:b/>
                <w:bCs/>
                <w:sz w:val="22"/>
                <w:szCs w:val="22"/>
                <w:lang w:eastAsia="ru-RU"/>
              </w:rPr>
            </w:pPr>
            <w:r w:rsidRPr="00797E38">
              <w:rPr>
                <w:b/>
                <w:bCs/>
                <w:sz w:val="22"/>
                <w:szCs w:val="22"/>
                <w:lang w:eastAsia="ru-RU"/>
              </w:rPr>
              <w:t> </w:t>
            </w:r>
          </w:p>
        </w:tc>
        <w:tc>
          <w:tcPr>
            <w:tcW w:w="17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9AD2727" w14:textId="77777777" w:rsidR="00797E38" w:rsidRPr="00797E38" w:rsidRDefault="00797E38" w:rsidP="00797E38">
            <w:pPr>
              <w:jc w:val="center"/>
              <w:rPr>
                <w:sz w:val="22"/>
                <w:szCs w:val="22"/>
                <w:lang w:eastAsia="ru-RU"/>
              </w:rPr>
            </w:pPr>
            <w:r w:rsidRPr="00797E38">
              <w:rPr>
                <w:sz w:val="22"/>
                <w:szCs w:val="22"/>
                <w:lang w:eastAsia="ru-RU"/>
              </w:rPr>
              <w:t> </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3BC30" w14:textId="77777777" w:rsidR="00797E38" w:rsidRPr="00797E38" w:rsidRDefault="00797E38" w:rsidP="00797E38">
            <w:pPr>
              <w:rPr>
                <w:sz w:val="22"/>
                <w:szCs w:val="22"/>
                <w:lang w:eastAsia="ru-RU"/>
              </w:rPr>
            </w:pPr>
            <w:r w:rsidRPr="00797E38">
              <w:rPr>
                <w:sz w:val="22"/>
                <w:szCs w:val="22"/>
                <w:lang w:eastAsia="ru-RU"/>
              </w:rPr>
              <w:t> </w:t>
            </w:r>
          </w:p>
        </w:tc>
      </w:tr>
      <w:tr w:rsidR="00797E38" w:rsidRPr="00797E38" w14:paraId="1B631041" w14:textId="77777777" w:rsidTr="00797E38">
        <w:trPr>
          <w:trHeight w:val="288"/>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C6155" w14:textId="77777777" w:rsidR="00797E38" w:rsidRPr="00797E38" w:rsidRDefault="00797E38" w:rsidP="00797E38">
            <w:pPr>
              <w:jc w:val="center"/>
              <w:rPr>
                <w:sz w:val="22"/>
                <w:szCs w:val="22"/>
                <w:lang w:eastAsia="ru-RU"/>
              </w:rPr>
            </w:pPr>
            <w:r w:rsidRPr="00797E38">
              <w:rPr>
                <w:sz w:val="22"/>
                <w:szCs w:val="22"/>
                <w:lang w:eastAsia="ru-RU"/>
              </w:rPr>
              <w:t>2.8.1</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BEE3D4" w14:textId="77777777" w:rsidR="00797E38" w:rsidRPr="00797E38" w:rsidRDefault="00797E38" w:rsidP="00797E38">
            <w:pPr>
              <w:ind w:firstLineChars="200" w:firstLine="440"/>
              <w:rPr>
                <w:sz w:val="22"/>
                <w:szCs w:val="22"/>
                <w:lang w:eastAsia="ru-RU"/>
              </w:rPr>
            </w:pPr>
            <w:r w:rsidRPr="00797E38">
              <w:rPr>
                <w:sz w:val="22"/>
                <w:szCs w:val="22"/>
                <w:lang w:eastAsia="ru-RU"/>
              </w:rPr>
              <w:t>процент</w:t>
            </w:r>
          </w:p>
        </w:tc>
        <w:tc>
          <w:tcPr>
            <w:tcW w:w="1202" w:type="dxa"/>
            <w:tcBorders>
              <w:top w:val="nil"/>
              <w:left w:val="nil"/>
              <w:bottom w:val="single" w:sz="4" w:space="0" w:color="auto"/>
              <w:right w:val="single" w:sz="4" w:space="0" w:color="auto"/>
            </w:tcBorders>
            <w:shd w:val="clear" w:color="auto" w:fill="auto"/>
            <w:noWrap/>
            <w:vAlign w:val="bottom"/>
            <w:hideMark/>
          </w:tcPr>
          <w:p w14:paraId="1A370FB7" w14:textId="77777777" w:rsidR="00797E38" w:rsidRPr="00797E38" w:rsidRDefault="00797E38" w:rsidP="00797E38">
            <w:pPr>
              <w:jc w:val="center"/>
              <w:rPr>
                <w:sz w:val="22"/>
                <w:szCs w:val="22"/>
                <w:lang w:eastAsia="ru-RU"/>
              </w:rPr>
            </w:pPr>
            <w:r w:rsidRPr="00797E38">
              <w:rPr>
                <w:sz w:val="22"/>
                <w:szCs w:val="22"/>
                <w:lang w:eastAsia="ru-RU"/>
              </w:rPr>
              <w:t>%</w:t>
            </w:r>
          </w:p>
        </w:tc>
        <w:tc>
          <w:tcPr>
            <w:tcW w:w="17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D628ED6" w14:textId="77777777" w:rsidR="00797E38" w:rsidRPr="00797E38" w:rsidRDefault="00797E38" w:rsidP="00797E38">
            <w:pPr>
              <w:jc w:val="center"/>
              <w:rPr>
                <w:sz w:val="22"/>
                <w:szCs w:val="22"/>
                <w:lang w:eastAsia="ru-RU"/>
              </w:rPr>
            </w:pPr>
            <w:r w:rsidRPr="00797E38">
              <w:rPr>
                <w:sz w:val="22"/>
                <w:szCs w:val="22"/>
                <w:lang w:eastAsia="ru-RU"/>
              </w:rPr>
              <w:t xml:space="preserve">                 40,00   </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0E79CA" w14:textId="77777777" w:rsidR="00797E38" w:rsidRPr="00797E38" w:rsidRDefault="00797E38" w:rsidP="00797E38">
            <w:pPr>
              <w:rPr>
                <w:sz w:val="22"/>
                <w:szCs w:val="22"/>
                <w:lang w:eastAsia="ru-RU"/>
              </w:rPr>
            </w:pPr>
            <w:r w:rsidRPr="00797E38">
              <w:rPr>
                <w:sz w:val="22"/>
                <w:szCs w:val="22"/>
                <w:lang w:eastAsia="ru-RU"/>
              </w:rPr>
              <w:t xml:space="preserve">              40,00   </w:t>
            </w:r>
          </w:p>
        </w:tc>
      </w:tr>
      <w:tr w:rsidR="00797E38" w:rsidRPr="00797E38" w14:paraId="4B454971" w14:textId="77777777" w:rsidTr="00797E38">
        <w:trPr>
          <w:trHeight w:val="288"/>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3473C" w14:textId="77777777" w:rsidR="00797E38" w:rsidRPr="00797E38" w:rsidRDefault="00797E38" w:rsidP="00797E38">
            <w:pPr>
              <w:jc w:val="center"/>
              <w:rPr>
                <w:sz w:val="22"/>
                <w:szCs w:val="22"/>
                <w:lang w:eastAsia="ru-RU"/>
              </w:rPr>
            </w:pPr>
            <w:r w:rsidRPr="00797E38">
              <w:rPr>
                <w:sz w:val="22"/>
                <w:szCs w:val="22"/>
                <w:lang w:eastAsia="ru-RU"/>
              </w:rPr>
              <w:t>2.8.2</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80966C" w14:textId="77777777" w:rsidR="00797E38" w:rsidRPr="00797E38" w:rsidRDefault="00797E38" w:rsidP="00797E38">
            <w:pPr>
              <w:ind w:firstLineChars="200" w:firstLine="440"/>
              <w:rPr>
                <w:sz w:val="22"/>
                <w:szCs w:val="22"/>
                <w:lang w:eastAsia="ru-RU"/>
              </w:rPr>
            </w:pPr>
            <w:r w:rsidRPr="00797E38">
              <w:rPr>
                <w:sz w:val="22"/>
                <w:szCs w:val="22"/>
                <w:lang w:eastAsia="ru-RU"/>
              </w:rPr>
              <w:t>Сумма выплат</w:t>
            </w:r>
          </w:p>
        </w:tc>
        <w:tc>
          <w:tcPr>
            <w:tcW w:w="1202" w:type="dxa"/>
            <w:tcBorders>
              <w:top w:val="nil"/>
              <w:left w:val="nil"/>
              <w:bottom w:val="single" w:sz="4" w:space="0" w:color="auto"/>
              <w:right w:val="single" w:sz="4" w:space="0" w:color="auto"/>
            </w:tcBorders>
            <w:shd w:val="clear" w:color="auto" w:fill="auto"/>
            <w:noWrap/>
            <w:vAlign w:val="bottom"/>
            <w:hideMark/>
          </w:tcPr>
          <w:p w14:paraId="6F178DF7" w14:textId="77777777" w:rsidR="00797E38" w:rsidRPr="00797E38" w:rsidRDefault="00797E38" w:rsidP="00797E38">
            <w:pPr>
              <w:jc w:val="center"/>
              <w:rPr>
                <w:sz w:val="22"/>
                <w:szCs w:val="22"/>
                <w:lang w:eastAsia="ru-RU"/>
              </w:rPr>
            </w:pPr>
            <w:r w:rsidRPr="00797E38">
              <w:rPr>
                <w:sz w:val="22"/>
                <w:szCs w:val="22"/>
                <w:lang w:eastAsia="ru-RU"/>
              </w:rPr>
              <w:t>руб.</w:t>
            </w:r>
          </w:p>
        </w:tc>
        <w:tc>
          <w:tcPr>
            <w:tcW w:w="17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5AE29AC" w14:textId="77777777" w:rsidR="00797E38" w:rsidRPr="00797E38" w:rsidRDefault="00797E38" w:rsidP="00797E38">
            <w:pPr>
              <w:jc w:val="center"/>
              <w:rPr>
                <w:sz w:val="22"/>
                <w:szCs w:val="22"/>
                <w:lang w:eastAsia="ru-RU"/>
              </w:rPr>
            </w:pPr>
            <w:r w:rsidRPr="00797E38">
              <w:rPr>
                <w:sz w:val="22"/>
                <w:szCs w:val="22"/>
                <w:lang w:eastAsia="ru-RU"/>
              </w:rPr>
              <w:t xml:space="preserve">         531 256,32   </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1AFE2" w14:textId="77777777" w:rsidR="00797E38" w:rsidRPr="00797E38" w:rsidRDefault="00797E38" w:rsidP="00797E38">
            <w:pPr>
              <w:rPr>
                <w:sz w:val="22"/>
                <w:szCs w:val="22"/>
                <w:lang w:eastAsia="ru-RU"/>
              </w:rPr>
            </w:pPr>
            <w:r w:rsidRPr="00797E38">
              <w:rPr>
                <w:sz w:val="22"/>
                <w:szCs w:val="22"/>
                <w:lang w:eastAsia="ru-RU"/>
              </w:rPr>
              <w:t xml:space="preserve">        36 482,64   </w:t>
            </w:r>
          </w:p>
        </w:tc>
      </w:tr>
      <w:tr w:rsidR="00797E38" w:rsidRPr="00797E38" w14:paraId="301126B1" w14:textId="77777777" w:rsidTr="00797E38">
        <w:trPr>
          <w:trHeight w:val="288"/>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F53CF" w14:textId="77777777" w:rsidR="00797E38" w:rsidRPr="00797E38" w:rsidRDefault="00797E38" w:rsidP="00797E38">
            <w:pPr>
              <w:jc w:val="center"/>
              <w:rPr>
                <w:b/>
                <w:bCs/>
                <w:sz w:val="22"/>
                <w:szCs w:val="22"/>
                <w:lang w:eastAsia="ru-RU"/>
              </w:rPr>
            </w:pPr>
            <w:r w:rsidRPr="00797E38">
              <w:rPr>
                <w:b/>
                <w:bCs/>
                <w:sz w:val="22"/>
                <w:szCs w:val="22"/>
                <w:lang w:eastAsia="ru-RU"/>
              </w:rPr>
              <w:t>2.9</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DF0B49" w14:textId="77777777" w:rsidR="00797E38" w:rsidRPr="00797E38" w:rsidRDefault="00797E38" w:rsidP="00797E38">
            <w:pPr>
              <w:ind w:firstLineChars="100" w:firstLine="221"/>
              <w:rPr>
                <w:b/>
                <w:bCs/>
                <w:sz w:val="22"/>
                <w:szCs w:val="22"/>
                <w:lang w:eastAsia="ru-RU"/>
              </w:rPr>
            </w:pPr>
            <w:r w:rsidRPr="00797E38">
              <w:rPr>
                <w:b/>
                <w:bCs/>
                <w:sz w:val="22"/>
                <w:szCs w:val="22"/>
                <w:lang w:eastAsia="ru-RU"/>
              </w:rPr>
              <w:t>Доп. премирование, включая вознаграждение за выслугу лет</w:t>
            </w:r>
          </w:p>
        </w:tc>
        <w:tc>
          <w:tcPr>
            <w:tcW w:w="1202" w:type="dxa"/>
            <w:tcBorders>
              <w:top w:val="nil"/>
              <w:left w:val="nil"/>
              <w:bottom w:val="single" w:sz="4" w:space="0" w:color="auto"/>
              <w:right w:val="single" w:sz="4" w:space="0" w:color="auto"/>
            </w:tcBorders>
            <w:shd w:val="clear" w:color="auto" w:fill="auto"/>
            <w:noWrap/>
            <w:vAlign w:val="center"/>
            <w:hideMark/>
          </w:tcPr>
          <w:p w14:paraId="3FC0B641" w14:textId="77777777" w:rsidR="00797E38" w:rsidRPr="00797E38" w:rsidRDefault="00797E38" w:rsidP="00797E38">
            <w:pPr>
              <w:jc w:val="center"/>
              <w:rPr>
                <w:b/>
                <w:bCs/>
                <w:sz w:val="22"/>
                <w:szCs w:val="22"/>
                <w:lang w:eastAsia="ru-RU"/>
              </w:rPr>
            </w:pPr>
            <w:r w:rsidRPr="00797E38">
              <w:rPr>
                <w:b/>
                <w:bCs/>
                <w:sz w:val="22"/>
                <w:szCs w:val="22"/>
                <w:lang w:eastAsia="ru-RU"/>
              </w:rPr>
              <w:t> </w:t>
            </w:r>
          </w:p>
        </w:tc>
        <w:tc>
          <w:tcPr>
            <w:tcW w:w="17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F1CA112" w14:textId="77777777" w:rsidR="00797E38" w:rsidRPr="00797E38" w:rsidRDefault="00797E38" w:rsidP="00797E38">
            <w:pPr>
              <w:jc w:val="center"/>
              <w:rPr>
                <w:sz w:val="22"/>
                <w:szCs w:val="22"/>
                <w:lang w:eastAsia="ru-RU"/>
              </w:rPr>
            </w:pPr>
            <w:r w:rsidRPr="00797E38">
              <w:rPr>
                <w:sz w:val="22"/>
                <w:szCs w:val="22"/>
                <w:lang w:eastAsia="ru-RU"/>
              </w:rPr>
              <w:t> </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C17FD" w14:textId="77777777" w:rsidR="00797E38" w:rsidRPr="00797E38" w:rsidRDefault="00797E38" w:rsidP="00797E38">
            <w:pPr>
              <w:rPr>
                <w:sz w:val="22"/>
                <w:szCs w:val="22"/>
                <w:lang w:eastAsia="ru-RU"/>
              </w:rPr>
            </w:pPr>
            <w:r w:rsidRPr="00797E38">
              <w:rPr>
                <w:sz w:val="22"/>
                <w:szCs w:val="22"/>
                <w:lang w:eastAsia="ru-RU"/>
              </w:rPr>
              <w:t> </w:t>
            </w:r>
          </w:p>
        </w:tc>
      </w:tr>
      <w:tr w:rsidR="00797E38" w:rsidRPr="00797E38" w14:paraId="36D2995E" w14:textId="77777777" w:rsidTr="00797E38">
        <w:trPr>
          <w:trHeight w:val="288"/>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62FB7" w14:textId="77777777" w:rsidR="00797E38" w:rsidRPr="00797E38" w:rsidRDefault="00797E38" w:rsidP="00797E38">
            <w:pPr>
              <w:jc w:val="center"/>
              <w:rPr>
                <w:sz w:val="22"/>
                <w:szCs w:val="22"/>
                <w:lang w:eastAsia="ru-RU"/>
              </w:rPr>
            </w:pPr>
            <w:r w:rsidRPr="00797E38">
              <w:rPr>
                <w:sz w:val="22"/>
                <w:szCs w:val="22"/>
                <w:lang w:eastAsia="ru-RU"/>
              </w:rPr>
              <w:t>2.9.1</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614A0A" w14:textId="77777777" w:rsidR="00797E38" w:rsidRPr="00797E38" w:rsidRDefault="00797E38" w:rsidP="00797E38">
            <w:pPr>
              <w:ind w:firstLineChars="200" w:firstLine="440"/>
              <w:rPr>
                <w:sz w:val="22"/>
                <w:szCs w:val="22"/>
                <w:lang w:eastAsia="ru-RU"/>
              </w:rPr>
            </w:pPr>
            <w:r w:rsidRPr="00797E38">
              <w:rPr>
                <w:sz w:val="22"/>
                <w:szCs w:val="22"/>
                <w:lang w:eastAsia="ru-RU"/>
              </w:rPr>
              <w:t>процент</w:t>
            </w:r>
          </w:p>
        </w:tc>
        <w:tc>
          <w:tcPr>
            <w:tcW w:w="1202" w:type="dxa"/>
            <w:tcBorders>
              <w:top w:val="nil"/>
              <w:left w:val="nil"/>
              <w:bottom w:val="single" w:sz="4" w:space="0" w:color="auto"/>
              <w:right w:val="single" w:sz="4" w:space="0" w:color="auto"/>
            </w:tcBorders>
            <w:shd w:val="clear" w:color="auto" w:fill="auto"/>
            <w:noWrap/>
            <w:vAlign w:val="bottom"/>
            <w:hideMark/>
          </w:tcPr>
          <w:p w14:paraId="5C620AD8" w14:textId="77777777" w:rsidR="00797E38" w:rsidRPr="00797E38" w:rsidRDefault="00797E38" w:rsidP="00797E38">
            <w:pPr>
              <w:jc w:val="center"/>
              <w:rPr>
                <w:sz w:val="22"/>
                <w:szCs w:val="22"/>
                <w:lang w:eastAsia="ru-RU"/>
              </w:rPr>
            </w:pPr>
            <w:r w:rsidRPr="00797E38">
              <w:rPr>
                <w:sz w:val="22"/>
                <w:szCs w:val="22"/>
                <w:lang w:eastAsia="ru-RU"/>
              </w:rPr>
              <w:t>%</w:t>
            </w:r>
          </w:p>
        </w:tc>
        <w:tc>
          <w:tcPr>
            <w:tcW w:w="17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846D690" w14:textId="77777777" w:rsidR="00797E38" w:rsidRPr="00797E38" w:rsidRDefault="00797E38" w:rsidP="00797E38">
            <w:pPr>
              <w:jc w:val="center"/>
              <w:rPr>
                <w:sz w:val="22"/>
                <w:szCs w:val="22"/>
                <w:lang w:eastAsia="ru-RU"/>
              </w:rPr>
            </w:pPr>
            <w:r w:rsidRPr="00797E38">
              <w:rPr>
                <w:sz w:val="22"/>
                <w:szCs w:val="22"/>
                <w:lang w:eastAsia="ru-RU"/>
              </w:rPr>
              <w:t> </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220D7" w14:textId="77777777" w:rsidR="00797E38" w:rsidRPr="00797E38" w:rsidRDefault="00797E38" w:rsidP="00797E38">
            <w:pPr>
              <w:rPr>
                <w:sz w:val="22"/>
                <w:szCs w:val="22"/>
                <w:lang w:eastAsia="ru-RU"/>
              </w:rPr>
            </w:pPr>
            <w:r w:rsidRPr="00797E38">
              <w:rPr>
                <w:sz w:val="22"/>
                <w:szCs w:val="22"/>
                <w:lang w:eastAsia="ru-RU"/>
              </w:rPr>
              <w:t xml:space="preserve">              30,00   </w:t>
            </w:r>
          </w:p>
        </w:tc>
      </w:tr>
      <w:tr w:rsidR="00797E38" w:rsidRPr="00797E38" w14:paraId="4F1ED637" w14:textId="77777777" w:rsidTr="00797E38">
        <w:trPr>
          <w:trHeight w:val="288"/>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28D01" w14:textId="77777777" w:rsidR="00797E38" w:rsidRPr="00797E38" w:rsidRDefault="00797E38" w:rsidP="00797E38">
            <w:pPr>
              <w:jc w:val="center"/>
              <w:rPr>
                <w:sz w:val="22"/>
                <w:szCs w:val="22"/>
                <w:lang w:eastAsia="ru-RU"/>
              </w:rPr>
            </w:pPr>
            <w:r w:rsidRPr="00797E38">
              <w:rPr>
                <w:sz w:val="22"/>
                <w:szCs w:val="22"/>
                <w:lang w:eastAsia="ru-RU"/>
              </w:rPr>
              <w:t>2.9.2</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F841BF" w14:textId="77777777" w:rsidR="00797E38" w:rsidRPr="00797E38" w:rsidRDefault="00797E38" w:rsidP="00797E38">
            <w:pPr>
              <w:ind w:firstLineChars="200" w:firstLine="440"/>
              <w:rPr>
                <w:sz w:val="22"/>
                <w:szCs w:val="22"/>
                <w:lang w:eastAsia="ru-RU"/>
              </w:rPr>
            </w:pPr>
            <w:r w:rsidRPr="00797E38">
              <w:rPr>
                <w:sz w:val="22"/>
                <w:szCs w:val="22"/>
                <w:lang w:eastAsia="ru-RU"/>
              </w:rPr>
              <w:t>сумма выплат</w:t>
            </w:r>
          </w:p>
        </w:tc>
        <w:tc>
          <w:tcPr>
            <w:tcW w:w="1202" w:type="dxa"/>
            <w:tcBorders>
              <w:top w:val="nil"/>
              <w:left w:val="nil"/>
              <w:bottom w:val="single" w:sz="4" w:space="0" w:color="auto"/>
              <w:right w:val="single" w:sz="4" w:space="0" w:color="auto"/>
            </w:tcBorders>
            <w:shd w:val="clear" w:color="auto" w:fill="auto"/>
            <w:noWrap/>
            <w:vAlign w:val="bottom"/>
            <w:hideMark/>
          </w:tcPr>
          <w:p w14:paraId="4BFF02D2" w14:textId="77777777" w:rsidR="00797E38" w:rsidRPr="00797E38" w:rsidRDefault="00797E38" w:rsidP="00797E38">
            <w:pPr>
              <w:jc w:val="center"/>
              <w:rPr>
                <w:sz w:val="22"/>
                <w:szCs w:val="22"/>
                <w:lang w:eastAsia="ru-RU"/>
              </w:rPr>
            </w:pPr>
            <w:r w:rsidRPr="00797E38">
              <w:rPr>
                <w:sz w:val="22"/>
                <w:szCs w:val="22"/>
                <w:lang w:eastAsia="ru-RU"/>
              </w:rPr>
              <w:t>руб.</w:t>
            </w:r>
          </w:p>
        </w:tc>
        <w:tc>
          <w:tcPr>
            <w:tcW w:w="17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11C023E" w14:textId="77777777" w:rsidR="00797E38" w:rsidRPr="00797E38" w:rsidRDefault="00797E38" w:rsidP="00797E38">
            <w:pPr>
              <w:jc w:val="center"/>
              <w:rPr>
                <w:sz w:val="22"/>
                <w:szCs w:val="22"/>
                <w:lang w:eastAsia="ru-RU"/>
              </w:rPr>
            </w:pPr>
            <w:r w:rsidRPr="00797E38">
              <w:rPr>
                <w:sz w:val="22"/>
                <w:szCs w:val="22"/>
                <w:lang w:eastAsia="ru-RU"/>
              </w:rPr>
              <w:t> </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EB0BA" w14:textId="77777777" w:rsidR="00797E38" w:rsidRPr="00797E38" w:rsidRDefault="00797E38" w:rsidP="00797E38">
            <w:pPr>
              <w:rPr>
                <w:sz w:val="22"/>
                <w:szCs w:val="22"/>
                <w:lang w:eastAsia="ru-RU"/>
              </w:rPr>
            </w:pPr>
            <w:r w:rsidRPr="00797E38">
              <w:rPr>
                <w:sz w:val="22"/>
                <w:szCs w:val="22"/>
                <w:lang w:eastAsia="ru-RU"/>
              </w:rPr>
              <w:t> </w:t>
            </w:r>
          </w:p>
        </w:tc>
      </w:tr>
      <w:tr w:rsidR="00797E38" w:rsidRPr="00797E38" w14:paraId="49E302C5" w14:textId="77777777" w:rsidTr="00797E38">
        <w:trPr>
          <w:trHeight w:val="288"/>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CE58D" w14:textId="77777777" w:rsidR="00797E38" w:rsidRPr="00797E38" w:rsidRDefault="00797E38" w:rsidP="00797E38">
            <w:pPr>
              <w:jc w:val="center"/>
              <w:rPr>
                <w:sz w:val="22"/>
                <w:szCs w:val="22"/>
                <w:lang w:eastAsia="ru-RU"/>
              </w:rPr>
            </w:pPr>
            <w:r w:rsidRPr="00797E38">
              <w:rPr>
                <w:sz w:val="22"/>
                <w:szCs w:val="22"/>
                <w:lang w:eastAsia="ru-RU"/>
              </w:rPr>
              <w:t>2.9.3</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CF4FCE" w14:textId="77777777" w:rsidR="00797E38" w:rsidRPr="00797E38" w:rsidRDefault="00797E38" w:rsidP="00797E38">
            <w:pPr>
              <w:ind w:firstLineChars="200" w:firstLine="440"/>
              <w:rPr>
                <w:sz w:val="22"/>
                <w:szCs w:val="22"/>
                <w:lang w:eastAsia="ru-RU"/>
              </w:rPr>
            </w:pPr>
            <w:r w:rsidRPr="00797E38">
              <w:rPr>
                <w:sz w:val="22"/>
                <w:szCs w:val="22"/>
                <w:lang w:eastAsia="ru-RU"/>
              </w:rPr>
              <w:t>прочее</w:t>
            </w:r>
          </w:p>
        </w:tc>
        <w:tc>
          <w:tcPr>
            <w:tcW w:w="1202" w:type="dxa"/>
            <w:tcBorders>
              <w:top w:val="nil"/>
              <w:left w:val="nil"/>
              <w:bottom w:val="single" w:sz="4" w:space="0" w:color="auto"/>
              <w:right w:val="single" w:sz="4" w:space="0" w:color="auto"/>
            </w:tcBorders>
            <w:shd w:val="clear" w:color="auto" w:fill="auto"/>
            <w:noWrap/>
            <w:vAlign w:val="bottom"/>
            <w:hideMark/>
          </w:tcPr>
          <w:p w14:paraId="063555CD" w14:textId="77777777" w:rsidR="00797E38" w:rsidRPr="00797E38" w:rsidRDefault="00797E38" w:rsidP="00797E38">
            <w:pPr>
              <w:jc w:val="center"/>
              <w:rPr>
                <w:sz w:val="22"/>
                <w:szCs w:val="22"/>
                <w:lang w:eastAsia="ru-RU"/>
              </w:rPr>
            </w:pPr>
            <w:r w:rsidRPr="00797E38">
              <w:rPr>
                <w:sz w:val="22"/>
                <w:szCs w:val="22"/>
                <w:lang w:eastAsia="ru-RU"/>
              </w:rPr>
              <w:t>руб.</w:t>
            </w:r>
          </w:p>
        </w:tc>
        <w:tc>
          <w:tcPr>
            <w:tcW w:w="17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7294348" w14:textId="77777777" w:rsidR="00797E38" w:rsidRPr="00797E38" w:rsidRDefault="00797E38" w:rsidP="00797E38">
            <w:pPr>
              <w:jc w:val="center"/>
              <w:rPr>
                <w:sz w:val="22"/>
                <w:szCs w:val="22"/>
                <w:lang w:eastAsia="ru-RU"/>
              </w:rPr>
            </w:pPr>
            <w:r w:rsidRPr="00797E38">
              <w:rPr>
                <w:sz w:val="22"/>
                <w:szCs w:val="22"/>
                <w:lang w:eastAsia="ru-RU"/>
              </w:rPr>
              <w:t> </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708A3" w14:textId="77777777" w:rsidR="00797E38" w:rsidRPr="00797E38" w:rsidRDefault="00797E38" w:rsidP="00797E38">
            <w:pPr>
              <w:rPr>
                <w:sz w:val="22"/>
                <w:szCs w:val="22"/>
                <w:lang w:eastAsia="ru-RU"/>
              </w:rPr>
            </w:pPr>
            <w:r w:rsidRPr="00797E38">
              <w:rPr>
                <w:sz w:val="22"/>
                <w:szCs w:val="22"/>
                <w:lang w:eastAsia="ru-RU"/>
              </w:rPr>
              <w:t> </w:t>
            </w:r>
          </w:p>
        </w:tc>
      </w:tr>
      <w:tr w:rsidR="00797E38" w:rsidRPr="00797E38" w14:paraId="6E9C6553" w14:textId="77777777" w:rsidTr="00797E38">
        <w:trPr>
          <w:trHeight w:val="288"/>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E2A31" w14:textId="77777777" w:rsidR="00797E38" w:rsidRPr="00797E38" w:rsidRDefault="00797E38" w:rsidP="00797E38">
            <w:pPr>
              <w:jc w:val="center"/>
              <w:rPr>
                <w:sz w:val="22"/>
                <w:szCs w:val="22"/>
                <w:lang w:eastAsia="ru-RU"/>
              </w:rPr>
            </w:pPr>
            <w:r w:rsidRPr="00797E38">
              <w:rPr>
                <w:sz w:val="22"/>
                <w:szCs w:val="22"/>
                <w:lang w:eastAsia="ru-RU"/>
              </w:rPr>
              <w:t>2.9.4</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D55F7C" w14:textId="77777777" w:rsidR="00797E38" w:rsidRPr="00797E38" w:rsidRDefault="00797E38" w:rsidP="00797E38">
            <w:pPr>
              <w:ind w:firstLineChars="200" w:firstLine="440"/>
              <w:rPr>
                <w:sz w:val="22"/>
                <w:szCs w:val="22"/>
                <w:lang w:eastAsia="ru-RU"/>
              </w:rPr>
            </w:pPr>
            <w:r w:rsidRPr="00797E38">
              <w:rPr>
                <w:sz w:val="22"/>
                <w:szCs w:val="22"/>
                <w:lang w:eastAsia="ru-RU"/>
              </w:rPr>
              <w:t>северные надбавки</w:t>
            </w:r>
          </w:p>
        </w:tc>
        <w:tc>
          <w:tcPr>
            <w:tcW w:w="1202" w:type="dxa"/>
            <w:tcBorders>
              <w:top w:val="nil"/>
              <w:left w:val="nil"/>
              <w:bottom w:val="single" w:sz="4" w:space="0" w:color="auto"/>
              <w:right w:val="single" w:sz="4" w:space="0" w:color="auto"/>
            </w:tcBorders>
            <w:shd w:val="clear" w:color="auto" w:fill="auto"/>
            <w:noWrap/>
            <w:vAlign w:val="bottom"/>
            <w:hideMark/>
          </w:tcPr>
          <w:p w14:paraId="17BCEF0B" w14:textId="77777777" w:rsidR="00797E38" w:rsidRPr="00797E38" w:rsidRDefault="00797E38" w:rsidP="00797E38">
            <w:pPr>
              <w:jc w:val="center"/>
              <w:rPr>
                <w:sz w:val="22"/>
                <w:szCs w:val="22"/>
                <w:lang w:eastAsia="ru-RU"/>
              </w:rPr>
            </w:pPr>
            <w:r w:rsidRPr="00797E38">
              <w:rPr>
                <w:sz w:val="22"/>
                <w:szCs w:val="22"/>
                <w:lang w:eastAsia="ru-RU"/>
              </w:rPr>
              <w:t>руб.</w:t>
            </w:r>
          </w:p>
        </w:tc>
        <w:tc>
          <w:tcPr>
            <w:tcW w:w="17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62B280D" w14:textId="77777777" w:rsidR="00797E38" w:rsidRPr="00797E38" w:rsidRDefault="00797E38" w:rsidP="00797E38">
            <w:pPr>
              <w:jc w:val="center"/>
              <w:rPr>
                <w:sz w:val="22"/>
                <w:szCs w:val="22"/>
                <w:lang w:eastAsia="ru-RU"/>
              </w:rPr>
            </w:pPr>
            <w:r w:rsidRPr="00797E38">
              <w:rPr>
                <w:sz w:val="22"/>
                <w:szCs w:val="22"/>
                <w:lang w:eastAsia="ru-RU"/>
              </w:rPr>
              <w:t> </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AC5743" w14:textId="77777777" w:rsidR="00797E38" w:rsidRPr="00797E38" w:rsidRDefault="00797E38" w:rsidP="00797E38">
            <w:pPr>
              <w:rPr>
                <w:sz w:val="22"/>
                <w:szCs w:val="22"/>
                <w:lang w:eastAsia="ru-RU"/>
              </w:rPr>
            </w:pPr>
            <w:r w:rsidRPr="00797E38">
              <w:rPr>
                <w:sz w:val="22"/>
                <w:szCs w:val="22"/>
                <w:lang w:eastAsia="ru-RU"/>
              </w:rPr>
              <w:t xml:space="preserve">      276 302,30   </w:t>
            </w:r>
          </w:p>
        </w:tc>
      </w:tr>
      <w:tr w:rsidR="00797E38" w:rsidRPr="00797E38" w14:paraId="67D78DEA" w14:textId="77777777" w:rsidTr="00797E38">
        <w:trPr>
          <w:trHeight w:val="288"/>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82601" w14:textId="77777777" w:rsidR="00797E38" w:rsidRPr="00797E38" w:rsidRDefault="00797E38" w:rsidP="00797E38">
            <w:pPr>
              <w:jc w:val="center"/>
              <w:rPr>
                <w:b/>
                <w:bCs/>
                <w:sz w:val="22"/>
                <w:szCs w:val="22"/>
                <w:lang w:eastAsia="ru-RU"/>
              </w:rPr>
            </w:pPr>
            <w:r w:rsidRPr="00797E38">
              <w:rPr>
                <w:b/>
                <w:bCs/>
                <w:sz w:val="22"/>
                <w:szCs w:val="22"/>
                <w:lang w:eastAsia="ru-RU"/>
              </w:rPr>
              <w:t>2.10</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06B553" w14:textId="77777777" w:rsidR="00797E38" w:rsidRPr="00797E38" w:rsidRDefault="00797E38" w:rsidP="00797E38">
            <w:pPr>
              <w:ind w:firstLineChars="100" w:firstLine="221"/>
              <w:rPr>
                <w:b/>
                <w:bCs/>
                <w:sz w:val="22"/>
                <w:szCs w:val="22"/>
                <w:lang w:eastAsia="ru-RU"/>
              </w:rPr>
            </w:pPr>
            <w:r w:rsidRPr="00797E38">
              <w:rPr>
                <w:b/>
                <w:bCs/>
                <w:sz w:val="22"/>
                <w:szCs w:val="22"/>
                <w:lang w:eastAsia="ru-RU"/>
              </w:rPr>
              <w:t>ИТОГО среднемесячная оплата труда на 1 работника</w:t>
            </w:r>
          </w:p>
        </w:tc>
        <w:tc>
          <w:tcPr>
            <w:tcW w:w="1202" w:type="dxa"/>
            <w:tcBorders>
              <w:top w:val="nil"/>
              <w:left w:val="nil"/>
              <w:bottom w:val="single" w:sz="4" w:space="0" w:color="auto"/>
              <w:right w:val="single" w:sz="4" w:space="0" w:color="auto"/>
            </w:tcBorders>
            <w:shd w:val="clear" w:color="auto" w:fill="auto"/>
            <w:noWrap/>
            <w:vAlign w:val="center"/>
            <w:hideMark/>
          </w:tcPr>
          <w:p w14:paraId="4D671D80" w14:textId="77777777" w:rsidR="00797E38" w:rsidRPr="00797E38" w:rsidRDefault="00797E38" w:rsidP="00797E38">
            <w:pPr>
              <w:jc w:val="center"/>
              <w:rPr>
                <w:sz w:val="22"/>
                <w:szCs w:val="22"/>
                <w:lang w:eastAsia="ru-RU"/>
              </w:rPr>
            </w:pPr>
            <w:r w:rsidRPr="00797E38">
              <w:rPr>
                <w:sz w:val="22"/>
                <w:szCs w:val="22"/>
                <w:lang w:eastAsia="ru-RU"/>
              </w:rPr>
              <w:t>руб.</w:t>
            </w:r>
          </w:p>
        </w:tc>
        <w:tc>
          <w:tcPr>
            <w:tcW w:w="17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7E38F78" w14:textId="77777777" w:rsidR="00797E38" w:rsidRPr="00797E38" w:rsidRDefault="00797E38" w:rsidP="00797E38">
            <w:pPr>
              <w:jc w:val="center"/>
              <w:rPr>
                <w:sz w:val="22"/>
                <w:szCs w:val="22"/>
                <w:lang w:eastAsia="ru-RU"/>
              </w:rPr>
            </w:pPr>
            <w:r w:rsidRPr="00797E38">
              <w:rPr>
                <w:sz w:val="22"/>
                <w:szCs w:val="22"/>
                <w:lang w:eastAsia="ru-RU"/>
              </w:rPr>
              <w:t xml:space="preserve">               29 975   </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03AB83" w14:textId="77777777" w:rsidR="00797E38" w:rsidRPr="00797E38" w:rsidRDefault="00797E38" w:rsidP="00797E38">
            <w:pPr>
              <w:rPr>
                <w:sz w:val="22"/>
                <w:szCs w:val="22"/>
                <w:lang w:eastAsia="ru-RU"/>
              </w:rPr>
            </w:pPr>
            <w:r w:rsidRPr="00797E38">
              <w:rPr>
                <w:sz w:val="22"/>
                <w:szCs w:val="22"/>
                <w:lang w:eastAsia="ru-RU"/>
              </w:rPr>
              <w:t xml:space="preserve">        22 077,00   </w:t>
            </w:r>
          </w:p>
        </w:tc>
      </w:tr>
      <w:tr w:rsidR="00797E38" w:rsidRPr="00797E38" w14:paraId="043D8D17" w14:textId="77777777" w:rsidTr="00797E38">
        <w:trPr>
          <w:trHeight w:val="288"/>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C353B" w14:textId="77777777" w:rsidR="00797E38" w:rsidRPr="00797E38" w:rsidRDefault="00797E38" w:rsidP="00797E38">
            <w:pPr>
              <w:jc w:val="center"/>
              <w:rPr>
                <w:b/>
                <w:bCs/>
                <w:sz w:val="22"/>
                <w:szCs w:val="22"/>
                <w:lang w:eastAsia="ru-RU"/>
              </w:rPr>
            </w:pPr>
            <w:r w:rsidRPr="00797E38">
              <w:rPr>
                <w:b/>
                <w:bCs/>
                <w:sz w:val="22"/>
                <w:szCs w:val="22"/>
                <w:lang w:eastAsia="ru-RU"/>
              </w:rPr>
              <w:t>2.11</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42EF7F" w14:textId="77777777" w:rsidR="00797E38" w:rsidRPr="00797E38" w:rsidRDefault="00797E38" w:rsidP="00797E38">
            <w:pPr>
              <w:ind w:firstLineChars="100" w:firstLine="221"/>
              <w:rPr>
                <w:b/>
                <w:bCs/>
                <w:sz w:val="22"/>
                <w:szCs w:val="22"/>
                <w:lang w:eastAsia="ru-RU"/>
              </w:rPr>
            </w:pPr>
            <w:r w:rsidRPr="00797E38">
              <w:rPr>
                <w:b/>
                <w:bCs/>
                <w:sz w:val="22"/>
                <w:szCs w:val="22"/>
                <w:lang w:eastAsia="ru-RU"/>
              </w:rPr>
              <w:t>Фонд оплаты труда</w:t>
            </w:r>
          </w:p>
        </w:tc>
        <w:tc>
          <w:tcPr>
            <w:tcW w:w="1202" w:type="dxa"/>
            <w:tcBorders>
              <w:top w:val="nil"/>
              <w:left w:val="nil"/>
              <w:bottom w:val="single" w:sz="4" w:space="0" w:color="auto"/>
              <w:right w:val="single" w:sz="4" w:space="0" w:color="auto"/>
            </w:tcBorders>
            <w:shd w:val="clear" w:color="auto" w:fill="auto"/>
            <w:noWrap/>
            <w:vAlign w:val="bottom"/>
            <w:hideMark/>
          </w:tcPr>
          <w:p w14:paraId="17EADDE4" w14:textId="77777777" w:rsidR="00797E38" w:rsidRPr="00797E38" w:rsidRDefault="00797E38" w:rsidP="00797E38">
            <w:pPr>
              <w:jc w:val="center"/>
              <w:rPr>
                <w:sz w:val="22"/>
                <w:szCs w:val="22"/>
                <w:lang w:eastAsia="ru-RU"/>
              </w:rPr>
            </w:pPr>
            <w:r w:rsidRPr="00797E38">
              <w:rPr>
                <w:sz w:val="22"/>
                <w:szCs w:val="22"/>
                <w:lang w:eastAsia="ru-RU"/>
              </w:rPr>
              <w:t>тыс. руб.</w:t>
            </w:r>
          </w:p>
        </w:tc>
        <w:tc>
          <w:tcPr>
            <w:tcW w:w="17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84F25F5" w14:textId="77777777" w:rsidR="00797E38" w:rsidRPr="00797E38" w:rsidRDefault="00797E38" w:rsidP="00797E38">
            <w:pPr>
              <w:jc w:val="center"/>
              <w:rPr>
                <w:sz w:val="22"/>
                <w:szCs w:val="22"/>
                <w:lang w:eastAsia="ru-RU"/>
              </w:rPr>
            </w:pPr>
            <w:r w:rsidRPr="00797E38">
              <w:rPr>
                <w:sz w:val="22"/>
                <w:szCs w:val="22"/>
                <w:lang w:eastAsia="ru-RU"/>
              </w:rPr>
              <w:t xml:space="preserve">      2 417 216,26   </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FEF55" w14:textId="77777777" w:rsidR="00797E38" w:rsidRPr="00797E38" w:rsidRDefault="00797E38" w:rsidP="00797E38">
            <w:pPr>
              <w:rPr>
                <w:sz w:val="22"/>
                <w:szCs w:val="22"/>
                <w:lang w:eastAsia="ru-RU"/>
              </w:rPr>
            </w:pPr>
            <w:r w:rsidRPr="00797E38">
              <w:rPr>
                <w:sz w:val="22"/>
                <w:szCs w:val="22"/>
                <w:lang w:eastAsia="ru-RU"/>
              </w:rPr>
              <w:t xml:space="preserve">   1 204 910,52   </w:t>
            </w:r>
          </w:p>
        </w:tc>
      </w:tr>
      <w:tr w:rsidR="00797E38" w:rsidRPr="00797E38" w14:paraId="3EF86706" w14:textId="77777777" w:rsidTr="00797E38">
        <w:trPr>
          <w:trHeight w:val="288"/>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A4C8C" w14:textId="77777777" w:rsidR="00797E38" w:rsidRPr="00797E38" w:rsidRDefault="00797E38" w:rsidP="00797E38">
            <w:pPr>
              <w:jc w:val="center"/>
              <w:rPr>
                <w:b/>
                <w:bCs/>
                <w:sz w:val="22"/>
                <w:szCs w:val="22"/>
                <w:lang w:eastAsia="ru-RU"/>
              </w:rPr>
            </w:pPr>
            <w:r w:rsidRPr="00797E38">
              <w:rPr>
                <w:b/>
                <w:bCs/>
                <w:sz w:val="22"/>
                <w:szCs w:val="22"/>
                <w:lang w:eastAsia="ru-RU"/>
              </w:rPr>
              <w:t>3</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37829B" w14:textId="77777777" w:rsidR="00797E38" w:rsidRPr="00797E38" w:rsidRDefault="00797E38" w:rsidP="00797E38">
            <w:pPr>
              <w:jc w:val="both"/>
              <w:rPr>
                <w:b/>
                <w:bCs/>
                <w:sz w:val="22"/>
                <w:szCs w:val="22"/>
                <w:lang w:eastAsia="ru-RU"/>
              </w:rPr>
            </w:pPr>
            <w:r w:rsidRPr="00797E38">
              <w:rPr>
                <w:b/>
                <w:bCs/>
                <w:sz w:val="22"/>
                <w:szCs w:val="22"/>
                <w:lang w:eastAsia="ru-RU"/>
              </w:rPr>
              <w:t>Расчет средств на оплату труда (прибыль)</w:t>
            </w:r>
          </w:p>
        </w:tc>
        <w:tc>
          <w:tcPr>
            <w:tcW w:w="1202" w:type="dxa"/>
            <w:tcBorders>
              <w:top w:val="nil"/>
              <w:left w:val="nil"/>
              <w:bottom w:val="single" w:sz="4" w:space="0" w:color="auto"/>
              <w:right w:val="single" w:sz="4" w:space="0" w:color="auto"/>
            </w:tcBorders>
            <w:shd w:val="clear" w:color="auto" w:fill="auto"/>
            <w:noWrap/>
            <w:vAlign w:val="center"/>
            <w:hideMark/>
          </w:tcPr>
          <w:p w14:paraId="2B9A55CB" w14:textId="77777777" w:rsidR="00797E38" w:rsidRPr="00797E38" w:rsidRDefault="00797E38" w:rsidP="00797E38">
            <w:pPr>
              <w:jc w:val="center"/>
              <w:rPr>
                <w:sz w:val="22"/>
                <w:szCs w:val="22"/>
                <w:lang w:eastAsia="ru-RU"/>
              </w:rPr>
            </w:pPr>
            <w:r w:rsidRPr="00797E38">
              <w:rPr>
                <w:sz w:val="22"/>
                <w:szCs w:val="22"/>
                <w:lang w:eastAsia="ru-RU"/>
              </w:rPr>
              <w:t>тыс. руб.</w:t>
            </w:r>
          </w:p>
        </w:tc>
        <w:tc>
          <w:tcPr>
            <w:tcW w:w="17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ADA0C49" w14:textId="77777777" w:rsidR="00797E38" w:rsidRPr="00797E38" w:rsidRDefault="00797E38" w:rsidP="00797E38">
            <w:pPr>
              <w:jc w:val="center"/>
              <w:rPr>
                <w:sz w:val="22"/>
                <w:szCs w:val="22"/>
                <w:lang w:eastAsia="ru-RU"/>
              </w:rPr>
            </w:pPr>
            <w:r w:rsidRPr="00797E38">
              <w:rPr>
                <w:sz w:val="22"/>
                <w:szCs w:val="22"/>
                <w:lang w:eastAsia="ru-RU"/>
              </w:rPr>
              <w:t> </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6278E" w14:textId="77777777" w:rsidR="00797E38" w:rsidRPr="00797E38" w:rsidRDefault="00797E38" w:rsidP="00797E38">
            <w:pPr>
              <w:rPr>
                <w:sz w:val="22"/>
                <w:szCs w:val="22"/>
                <w:lang w:eastAsia="ru-RU"/>
              </w:rPr>
            </w:pPr>
            <w:r w:rsidRPr="00797E38">
              <w:rPr>
                <w:sz w:val="22"/>
                <w:szCs w:val="22"/>
                <w:lang w:eastAsia="ru-RU"/>
              </w:rPr>
              <w:t> </w:t>
            </w:r>
          </w:p>
        </w:tc>
      </w:tr>
      <w:tr w:rsidR="00797E38" w:rsidRPr="00797E38" w14:paraId="5F5F0B89" w14:textId="77777777" w:rsidTr="00797E38">
        <w:trPr>
          <w:trHeight w:val="288"/>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53582" w14:textId="77777777" w:rsidR="00797E38" w:rsidRPr="00797E38" w:rsidRDefault="00797E38" w:rsidP="00797E38">
            <w:pPr>
              <w:jc w:val="center"/>
              <w:rPr>
                <w:sz w:val="22"/>
                <w:szCs w:val="22"/>
                <w:lang w:eastAsia="ru-RU"/>
              </w:rPr>
            </w:pPr>
            <w:r w:rsidRPr="00797E38">
              <w:rPr>
                <w:sz w:val="22"/>
                <w:szCs w:val="22"/>
                <w:lang w:eastAsia="ru-RU"/>
              </w:rPr>
              <w:t>3.1</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329E62" w14:textId="77777777" w:rsidR="00797E38" w:rsidRPr="00797E38" w:rsidRDefault="00797E38" w:rsidP="00797E38">
            <w:pPr>
              <w:ind w:firstLineChars="100" w:firstLine="220"/>
              <w:rPr>
                <w:sz w:val="22"/>
                <w:szCs w:val="22"/>
                <w:lang w:eastAsia="ru-RU"/>
              </w:rPr>
            </w:pPr>
            <w:r w:rsidRPr="00797E38">
              <w:rPr>
                <w:sz w:val="22"/>
                <w:szCs w:val="22"/>
                <w:lang w:eastAsia="ru-RU"/>
              </w:rPr>
              <w:t>Льготный проезд к месту отдыха</w:t>
            </w:r>
          </w:p>
        </w:tc>
        <w:tc>
          <w:tcPr>
            <w:tcW w:w="1202" w:type="dxa"/>
            <w:tcBorders>
              <w:top w:val="nil"/>
              <w:left w:val="nil"/>
              <w:bottom w:val="single" w:sz="4" w:space="0" w:color="auto"/>
              <w:right w:val="single" w:sz="4" w:space="0" w:color="auto"/>
            </w:tcBorders>
            <w:shd w:val="clear" w:color="auto" w:fill="auto"/>
            <w:noWrap/>
            <w:vAlign w:val="center"/>
            <w:hideMark/>
          </w:tcPr>
          <w:p w14:paraId="15F2ED7F" w14:textId="77777777" w:rsidR="00797E38" w:rsidRPr="00797E38" w:rsidRDefault="00797E38" w:rsidP="00797E38">
            <w:pPr>
              <w:jc w:val="center"/>
              <w:rPr>
                <w:sz w:val="22"/>
                <w:szCs w:val="22"/>
                <w:lang w:eastAsia="ru-RU"/>
              </w:rPr>
            </w:pPr>
            <w:r w:rsidRPr="00797E38">
              <w:rPr>
                <w:sz w:val="22"/>
                <w:szCs w:val="22"/>
                <w:lang w:eastAsia="ru-RU"/>
              </w:rPr>
              <w:t>тыс. руб.</w:t>
            </w:r>
          </w:p>
        </w:tc>
        <w:tc>
          <w:tcPr>
            <w:tcW w:w="17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38DD716" w14:textId="77777777" w:rsidR="00797E38" w:rsidRPr="00797E38" w:rsidRDefault="00797E38" w:rsidP="00797E38">
            <w:pPr>
              <w:jc w:val="center"/>
              <w:rPr>
                <w:sz w:val="22"/>
                <w:szCs w:val="22"/>
                <w:lang w:eastAsia="ru-RU"/>
              </w:rPr>
            </w:pPr>
            <w:r w:rsidRPr="00797E38">
              <w:rPr>
                <w:sz w:val="22"/>
                <w:szCs w:val="22"/>
                <w:lang w:eastAsia="ru-RU"/>
              </w:rPr>
              <w:t> </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813871" w14:textId="77777777" w:rsidR="00797E38" w:rsidRPr="00797E38" w:rsidRDefault="00797E38" w:rsidP="00797E38">
            <w:pPr>
              <w:rPr>
                <w:sz w:val="22"/>
                <w:szCs w:val="22"/>
                <w:lang w:eastAsia="ru-RU"/>
              </w:rPr>
            </w:pPr>
            <w:r w:rsidRPr="00797E38">
              <w:rPr>
                <w:sz w:val="22"/>
                <w:szCs w:val="22"/>
                <w:lang w:eastAsia="ru-RU"/>
              </w:rPr>
              <w:t> </w:t>
            </w:r>
          </w:p>
        </w:tc>
      </w:tr>
      <w:tr w:rsidR="00797E38" w:rsidRPr="00797E38" w14:paraId="0730927F" w14:textId="77777777" w:rsidTr="00797E38">
        <w:trPr>
          <w:trHeight w:val="288"/>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A615B" w14:textId="77777777" w:rsidR="00797E38" w:rsidRPr="00797E38" w:rsidRDefault="00797E38" w:rsidP="00797E38">
            <w:pPr>
              <w:jc w:val="center"/>
              <w:rPr>
                <w:sz w:val="22"/>
                <w:szCs w:val="22"/>
                <w:lang w:eastAsia="ru-RU"/>
              </w:rPr>
            </w:pPr>
            <w:r w:rsidRPr="00797E38">
              <w:rPr>
                <w:sz w:val="22"/>
                <w:szCs w:val="22"/>
                <w:lang w:eastAsia="ru-RU"/>
              </w:rPr>
              <w:t>3.2</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85D10D" w14:textId="77777777" w:rsidR="00797E38" w:rsidRPr="00797E38" w:rsidRDefault="00797E38" w:rsidP="00797E38">
            <w:pPr>
              <w:ind w:firstLineChars="100" w:firstLine="220"/>
              <w:rPr>
                <w:sz w:val="22"/>
                <w:szCs w:val="22"/>
                <w:lang w:eastAsia="ru-RU"/>
              </w:rPr>
            </w:pPr>
            <w:r w:rsidRPr="00797E38">
              <w:rPr>
                <w:sz w:val="22"/>
                <w:szCs w:val="22"/>
                <w:lang w:eastAsia="ru-RU"/>
              </w:rPr>
              <w:t>По постановлению Правительства Российской Федерации от 03.11.1994</w:t>
            </w:r>
            <w:r w:rsidRPr="00797E38">
              <w:rPr>
                <w:sz w:val="22"/>
                <w:szCs w:val="22"/>
                <w:lang w:eastAsia="ru-RU"/>
              </w:rPr>
              <w:br/>
              <w:t>№ 1206 *</w:t>
            </w:r>
          </w:p>
        </w:tc>
        <w:tc>
          <w:tcPr>
            <w:tcW w:w="1202" w:type="dxa"/>
            <w:tcBorders>
              <w:top w:val="nil"/>
              <w:left w:val="nil"/>
              <w:bottom w:val="single" w:sz="4" w:space="0" w:color="auto"/>
              <w:right w:val="single" w:sz="4" w:space="0" w:color="auto"/>
            </w:tcBorders>
            <w:shd w:val="clear" w:color="auto" w:fill="auto"/>
            <w:noWrap/>
            <w:vAlign w:val="center"/>
            <w:hideMark/>
          </w:tcPr>
          <w:p w14:paraId="24B1B644" w14:textId="77777777" w:rsidR="00797E38" w:rsidRPr="00797E38" w:rsidRDefault="00797E38" w:rsidP="00797E38">
            <w:pPr>
              <w:jc w:val="center"/>
              <w:rPr>
                <w:sz w:val="22"/>
                <w:szCs w:val="22"/>
                <w:lang w:eastAsia="ru-RU"/>
              </w:rPr>
            </w:pPr>
            <w:r w:rsidRPr="00797E38">
              <w:rPr>
                <w:sz w:val="22"/>
                <w:szCs w:val="22"/>
                <w:lang w:eastAsia="ru-RU"/>
              </w:rPr>
              <w:t>тыс. руб.</w:t>
            </w:r>
          </w:p>
        </w:tc>
        <w:tc>
          <w:tcPr>
            <w:tcW w:w="17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0AA20AD" w14:textId="77777777" w:rsidR="00797E38" w:rsidRPr="00797E38" w:rsidRDefault="00797E38" w:rsidP="00797E38">
            <w:pPr>
              <w:jc w:val="center"/>
              <w:rPr>
                <w:sz w:val="22"/>
                <w:szCs w:val="22"/>
                <w:lang w:eastAsia="ru-RU"/>
              </w:rPr>
            </w:pPr>
            <w:r w:rsidRPr="00797E38">
              <w:rPr>
                <w:sz w:val="22"/>
                <w:szCs w:val="22"/>
                <w:lang w:eastAsia="ru-RU"/>
              </w:rPr>
              <w:t> </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45BC0" w14:textId="77777777" w:rsidR="00797E38" w:rsidRPr="00797E38" w:rsidRDefault="00797E38" w:rsidP="00797E38">
            <w:pPr>
              <w:rPr>
                <w:sz w:val="22"/>
                <w:szCs w:val="22"/>
                <w:lang w:eastAsia="ru-RU"/>
              </w:rPr>
            </w:pPr>
            <w:r w:rsidRPr="00797E38">
              <w:rPr>
                <w:sz w:val="22"/>
                <w:szCs w:val="22"/>
                <w:lang w:eastAsia="ru-RU"/>
              </w:rPr>
              <w:t> </w:t>
            </w:r>
          </w:p>
        </w:tc>
      </w:tr>
      <w:tr w:rsidR="00797E38" w:rsidRPr="00797E38" w14:paraId="3114EB7A" w14:textId="77777777" w:rsidTr="00797E38">
        <w:trPr>
          <w:trHeight w:val="288"/>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0B906" w14:textId="77777777" w:rsidR="00797E38" w:rsidRPr="00797E38" w:rsidRDefault="00797E38" w:rsidP="00797E38">
            <w:pPr>
              <w:jc w:val="center"/>
              <w:rPr>
                <w:sz w:val="22"/>
                <w:szCs w:val="22"/>
                <w:lang w:eastAsia="ru-RU"/>
              </w:rPr>
            </w:pPr>
            <w:r w:rsidRPr="00797E38">
              <w:rPr>
                <w:sz w:val="22"/>
                <w:szCs w:val="22"/>
                <w:lang w:eastAsia="ru-RU"/>
              </w:rPr>
              <w:t>3.3</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76FF70" w14:textId="77777777" w:rsidR="00797E38" w:rsidRPr="00797E38" w:rsidRDefault="00797E38" w:rsidP="00797E38">
            <w:pPr>
              <w:ind w:firstLineChars="100" w:firstLine="220"/>
              <w:rPr>
                <w:sz w:val="22"/>
                <w:szCs w:val="22"/>
                <w:lang w:eastAsia="ru-RU"/>
              </w:rPr>
            </w:pPr>
            <w:r w:rsidRPr="00797E38">
              <w:rPr>
                <w:sz w:val="22"/>
                <w:szCs w:val="22"/>
                <w:lang w:eastAsia="ru-RU"/>
              </w:rPr>
              <w:t>Компенсационные и социальные выплаты</w:t>
            </w:r>
          </w:p>
        </w:tc>
        <w:tc>
          <w:tcPr>
            <w:tcW w:w="1202" w:type="dxa"/>
            <w:tcBorders>
              <w:top w:val="nil"/>
              <w:left w:val="nil"/>
              <w:bottom w:val="single" w:sz="4" w:space="0" w:color="auto"/>
              <w:right w:val="single" w:sz="4" w:space="0" w:color="auto"/>
            </w:tcBorders>
            <w:shd w:val="clear" w:color="auto" w:fill="auto"/>
            <w:noWrap/>
            <w:vAlign w:val="center"/>
            <w:hideMark/>
          </w:tcPr>
          <w:p w14:paraId="283220AA" w14:textId="77777777" w:rsidR="00797E38" w:rsidRPr="00797E38" w:rsidRDefault="00797E38" w:rsidP="00797E38">
            <w:pPr>
              <w:jc w:val="center"/>
              <w:rPr>
                <w:sz w:val="22"/>
                <w:szCs w:val="22"/>
                <w:lang w:eastAsia="ru-RU"/>
              </w:rPr>
            </w:pPr>
            <w:r w:rsidRPr="00797E38">
              <w:rPr>
                <w:sz w:val="22"/>
                <w:szCs w:val="22"/>
                <w:lang w:eastAsia="ru-RU"/>
              </w:rPr>
              <w:t>тыс. руб.</w:t>
            </w:r>
          </w:p>
        </w:tc>
        <w:tc>
          <w:tcPr>
            <w:tcW w:w="17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61BDD58" w14:textId="77777777" w:rsidR="00797E38" w:rsidRPr="00797E38" w:rsidRDefault="00797E38" w:rsidP="00797E38">
            <w:pPr>
              <w:jc w:val="center"/>
              <w:rPr>
                <w:sz w:val="22"/>
                <w:szCs w:val="22"/>
                <w:lang w:eastAsia="ru-RU"/>
              </w:rPr>
            </w:pPr>
            <w:r w:rsidRPr="00797E38">
              <w:rPr>
                <w:sz w:val="22"/>
                <w:szCs w:val="22"/>
                <w:lang w:eastAsia="ru-RU"/>
              </w:rPr>
              <w:t> </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74CAB" w14:textId="77777777" w:rsidR="00797E38" w:rsidRPr="00797E38" w:rsidRDefault="00797E38" w:rsidP="00797E38">
            <w:pPr>
              <w:rPr>
                <w:sz w:val="22"/>
                <w:szCs w:val="22"/>
                <w:lang w:eastAsia="ru-RU"/>
              </w:rPr>
            </w:pPr>
            <w:r w:rsidRPr="00797E38">
              <w:rPr>
                <w:sz w:val="22"/>
                <w:szCs w:val="22"/>
                <w:lang w:eastAsia="ru-RU"/>
              </w:rPr>
              <w:t> </w:t>
            </w:r>
          </w:p>
        </w:tc>
      </w:tr>
      <w:tr w:rsidR="00797E38" w:rsidRPr="00797E38" w14:paraId="6E9275B0" w14:textId="77777777" w:rsidTr="00797E38">
        <w:trPr>
          <w:trHeight w:val="288"/>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A795F" w14:textId="77777777" w:rsidR="00797E38" w:rsidRPr="00797E38" w:rsidRDefault="00797E38" w:rsidP="00797E38">
            <w:pPr>
              <w:jc w:val="center"/>
              <w:rPr>
                <w:b/>
                <w:bCs/>
                <w:sz w:val="22"/>
                <w:szCs w:val="22"/>
                <w:lang w:eastAsia="ru-RU"/>
              </w:rPr>
            </w:pPr>
            <w:r w:rsidRPr="00797E38">
              <w:rPr>
                <w:b/>
                <w:bCs/>
                <w:sz w:val="22"/>
                <w:szCs w:val="22"/>
                <w:lang w:eastAsia="ru-RU"/>
              </w:rPr>
              <w:t>3.5</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2EE104" w14:textId="77777777" w:rsidR="00797E38" w:rsidRPr="00797E38" w:rsidRDefault="00797E38" w:rsidP="00797E38">
            <w:pPr>
              <w:ind w:firstLineChars="100" w:firstLine="221"/>
              <w:rPr>
                <w:b/>
                <w:bCs/>
                <w:sz w:val="22"/>
                <w:szCs w:val="22"/>
                <w:lang w:eastAsia="ru-RU"/>
              </w:rPr>
            </w:pPr>
            <w:r w:rsidRPr="00797E38">
              <w:rPr>
                <w:b/>
                <w:bCs/>
                <w:sz w:val="22"/>
                <w:szCs w:val="22"/>
                <w:lang w:eastAsia="ru-RU"/>
              </w:rPr>
              <w:t>ИТОГО средств на оплату труда административного персонала</w:t>
            </w:r>
          </w:p>
        </w:tc>
        <w:tc>
          <w:tcPr>
            <w:tcW w:w="1202" w:type="dxa"/>
            <w:tcBorders>
              <w:top w:val="nil"/>
              <w:left w:val="nil"/>
              <w:bottom w:val="single" w:sz="4" w:space="0" w:color="auto"/>
              <w:right w:val="single" w:sz="4" w:space="0" w:color="auto"/>
            </w:tcBorders>
            <w:shd w:val="clear" w:color="auto" w:fill="auto"/>
            <w:noWrap/>
            <w:vAlign w:val="center"/>
            <w:hideMark/>
          </w:tcPr>
          <w:p w14:paraId="187B3670" w14:textId="77777777" w:rsidR="00797E38" w:rsidRPr="00797E38" w:rsidRDefault="00797E38" w:rsidP="00797E38">
            <w:pPr>
              <w:jc w:val="center"/>
              <w:rPr>
                <w:b/>
                <w:bCs/>
                <w:sz w:val="22"/>
                <w:szCs w:val="22"/>
                <w:lang w:eastAsia="ru-RU"/>
              </w:rPr>
            </w:pPr>
            <w:r w:rsidRPr="00797E38">
              <w:rPr>
                <w:b/>
                <w:bCs/>
                <w:sz w:val="22"/>
                <w:szCs w:val="22"/>
                <w:lang w:eastAsia="ru-RU"/>
              </w:rPr>
              <w:t>тыс. руб.</w:t>
            </w:r>
          </w:p>
        </w:tc>
        <w:tc>
          <w:tcPr>
            <w:tcW w:w="17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9E43450" w14:textId="77777777" w:rsidR="00797E38" w:rsidRPr="00797E38" w:rsidRDefault="00797E38" w:rsidP="00797E38">
            <w:pPr>
              <w:jc w:val="center"/>
              <w:rPr>
                <w:sz w:val="22"/>
                <w:szCs w:val="22"/>
                <w:lang w:eastAsia="ru-RU"/>
              </w:rPr>
            </w:pPr>
            <w:r w:rsidRPr="00797E38">
              <w:rPr>
                <w:sz w:val="22"/>
                <w:szCs w:val="22"/>
                <w:lang w:eastAsia="ru-RU"/>
              </w:rPr>
              <w:t xml:space="preserve">      2 417 216,26   </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7C1CB" w14:textId="77777777" w:rsidR="00797E38" w:rsidRPr="00797E38" w:rsidRDefault="00797E38" w:rsidP="00797E38">
            <w:pPr>
              <w:rPr>
                <w:sz w:val="22"/>
                <w:szCs w:val="22"/>
                <w:lang w:eastAsia="ru-RU"/>
              </w:rPr>
            </w:pPr>
            <w:r w:rsidRPr="00797E38">
              <w:rPr>
                <w:sz w:val="22"/>
                <w:szCs w:val="22"/>
                <w:lang w:eastAsia="ru-RU"/>
              </w:rPr>
              <w:t xml:space="preserve">   1 204 910,52   </w:t>
            </w:r>
          </w:p>
        </w:tc>
      </w:tr>
      <w:tr w:rsidR="00797E38" w:rsidRPr="00797E38" w14:paraId="4875A786" w14:textId="77777777" w:rsidTr="00797E38">
        <w:trPr>
          <w:trHeight w:val="288"/>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9E531" w14:textId="77777777" w:rsidR="00797E38" w:rsidRPr="00797E38" w:rsidRDefault="00797E38" w:rsidP="00797E38">
            <w:pPr>
              <w:jc w:val="center"/>
              <w:rPr>
                <w:b/>
                <w:bCs/>
                <w:sz w:val="22"/>
                <w:szCs w:val="22"/>
                <w:lang w:eastAsia="ru-RU"/>
              </w:rPr>
            </w:pPr>
            <w:r w:rsidRPr="00797E38">
              <w:rPr>
                <w:b/>
                <w:bCs/>
                <w:sz w:val="22"/>
                <w:szCs w:val="22"/>
                <w:lang w:eastAsia="ru-RU"/>
              </w:rPr>
              <w:t>3.6</w:t>
            </w:r>
          </w:p>
        </w:tc>
        <w:tc>
          <w:tcPr>
            <w:tcW w:w="3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9A2CD8" w14:textId="77777777" w:rsidR="00797E38" w:rsidRPr="00797E38" w:rsidRDefault="00797E38" w:rsidP="00797E38">
            <w:pPr>
              <w:ind w:firstLineChars="100" w:firstLine="221"/>
              <w:rPr>
                <w:b/>
                <w:bCs/>
                <w:sz w:val="22"/>
                <w:szCs w:val="22"/>
                <w:lang w:eastAsia="ru-RU"/>
              </w:rPr>
            </w:pPr>
            <w:r w:rsidRPr="00797E38">
              <w:rPr>
                <w:b/>
                <w:bCs/>
                <w:sz w:val="22"/>
                <w:szCs w:val="22"/>
                <w:lang w:eastAsia="ru-RU"/>
              </w:rPr>
              <w:t>Страховые взносы</w:t>
            </w:r>
          </w:p>
        </w:tc>
        <w:tc>
          <w:tcPr>
            <w:tcW w:w="1202" w:type="dxa"/>
            <w:tcBorders>
              <w:top w:val="nil"/>
              <w:left w:val="nil"/>
              <w:bottom w:val="single" w:sz="4" w:space="0" w:color="auto"/>
              <w:right w:val="single" w:sz="4" w:space="0" w:color="auto"/>
            </w:tcBorders>
            <w:shd w:val="clear" w:color="auto" w:fill="auto"/>
            <w:noWrap/>
            <w:vAlign w:val="bottom"/>
            <w:hideMark/>
          </w:tcPr>
          <w:p w14:paraId="6EB71C1A" w14:textId="77777777" w:rsidR="00797E38" w:rsidRPr="00797E38" w:rsidRDefault="00797E38" w:rsidP="00797E38">
            <w:pPr>
              <w:jc w:val="center"/>
              <w:rPr>
                <w:b/>
                <w:bCs/>
                <w:sz w:val="22"/>
                <w:szCs w:val="22"/>
                <w:lang w:eastAsia="ru-RU"/>
              </w:rPr>
            </w:pPr>
            <w:r w:rsidRPr="00797E38">
              <w:rPr>
                <w:b/>
                <w:bCs/>
                <w:sz w:val="22"/>
                <w:szCs w:val="22"/>
                <w:lang w:eastAsia="ru-RU"/>
              </w:rPr>
              <w:t>тыс. руб.</w:t>
            </w:r>
          </w:p>
        </w:tc>
        <w:tc>
          <w:tcPr>
            <w:tcW w:w="17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1BE1626" w14:textId="77777777" w:rsidR="00797E38" w:rsidRPr="00797E38" w:rsidRDefault="00797E38" w:rsidP="00797E38">
            <w:pPr>
              <w:jc w:val="center"/>
              <w:rPr>
                <w:sz w:val="22"/>
                <w:szCs w:val="22"/>
                <w:lang w:eastAsia="ru-RU"/>
              </w:rPr>
            </w:pPr>
            <w:r w:rsidRPr="00797E38">
              <w:rPr>
                <w:sz w:val="22"/>
                <w:szCs w:val="22"/>
                <w:lang w:eastAsia="ru-RU"/>
              </w:rPr>
              <w:t xml:space="preserve">         732 416,53   </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4574A" w14:textId="77777777" w:rsidR="00797E38" w:rsidRPr="00797E38" w:rsidRDefault="00797E38" w:rsidP="00797E38">
            <w:pPr>
              <w:jc w:val="center"/>
              <w:rPr>
                <w:sz w:val="22"/>
                <w:szCs w:val="22"/>
                <w:lang w:eastAsia="ru-RU"/>
              </w:rPr>
            </w:pPr>
            <w:r w:rsidRPr="00797E38">
              <w:rPr>
                <w:sz w:val="22"/>
                <w:szCs w:val="22"/>
                <w:lang w:eastAsia="ru-RU"/>
              </w:rPr>
              <w:t xml:space="preserve">      363 882,98   </w:t>
            </w:r>
          </w:p>
        </w:tc>
      </w:tr>
    </w:tbl>
    <w:p w14:paraId="64A890FA" w14:textId="77777777" w:rsidR="00797E38" w:rsidRPr="00797E38" w:rsidRDefault="00797E38" w:rsidP="00797E38">
      <w:pPr>
        <w:tabs>
          <w:tab w:val="left" w:pos="709"/>
        </w:tabs>
        <w:jc w:val="both"/>
        <w:rPr>
          <w:szCs w:val="20"/>
          <w:lang w:eastAsia="ru-RU"/>
        </w:rPr>
      </w:pPr>
    </w:p>
    <w:p w14:paraId="16E6D151" w14:textId="2FF8D776" w:rsidR="00797E38" w:rsidRDefault="00797E38" w:rsidP="00797E38">
      <w:pPr>
        <w:jc w:val="both"/>
        <w:rPr>
          <w:bCs/>
          <w:sz w:val="23"/>
          <w:szCs w:val="23"/>
        </w:rPr>
      </w:pPr>
    </w:p>
    <w:p w14:paraId="786E84D5" w14:textId="77777777" w:rsidR="00797E38" w:rsidRDefault="00797E38" w:rsidP="005948C6">
      <w:pPr>
        <w:ind w:firstLine="5387"/>
        <w:jc w:val="both"/>
        <w:rPr>
          <w:bCs/>
          <w:sz w:val="23"/>
          <w:szCs w:val="23"/>
        </w:rPr>
      </w:pPr>
    </w:p>
    <w:p w14:paraId="3DDF7912" w14:textId="77777777" w:rsidR="00797E38" w:rsidRDefault="00797E38" w:rsidP="00797E38">
      <w:pPr>
        <w:ind w:firstLine="5387"/>
        <w:jc w:val="both"/>
        <w:rPr>
          <w:bCs/>
          <w:sz w:val="23"/>
          <w:szCs w:val="23"/>
        </w:rPr>
        <w:sectPr w:rsidR="00797E38" w:rsidSect="00E3656C">
          <w:pgSz w:w="11906" w:h="16838"/>
          <w:pgMar w:top="567" w:right="567" w:bottom="567" w:left="1134" w:header="720" w:footer="720" w:gutter="0"/>
          <w:cols w:space="720"/>
          <w:docGrid w:linePitch="326"/>
        </w:sectPr>
      </w:pPr>
    </w:p>
    <w:p w14:paraId="4628D977" w14:textId="3519E7D4" w:rsidR="00797E38" w:rsidRPr="00BE4EE9" w:rsidRDefault="00797E38" w:rsidP="00797E38">
      <w:pPr>
        <w:ind w:firstLine="5387"/>
        <w:jc w:val="both"/>
        <w:rPr>
          <w:bCs/>
          <w:sz w:val="23"/>
          <w:szCs w:val="23"/>
        </w:rPr>
      </w:pPr>
      <w:r w:rsidRPr="00BE4EE9">
        <w:rPr>
          <w:bCs/>
          <w:sz w:val="23"/>
          <w:szCs w:val="23"/>
        </w:rPr>
        <w:lastRenderedPageBreak/>
        <w:t xml:space="preserve">Приложение № </w:t>
      </w:r>
      <w:r>
        <w:rPr>
          <w:bCs/>
          <w:sz w:val="23"/>
          <w:szCs w:val="23"/>
        </w:rPr>
        <w:t xml:space="preserve">2 </w:t>
      </w:r>
      <w:r w:rsidRPr="00BE4EE9">
        <w:rPr>
          <w:bCs/>
          <w:sz w:val="23"/>
          <w:szCs w:val="23"/>
        </w:rPr>
        <w:t xml:space="preserve">к протоколу № </w:t>
      </w:r>
      <w:r>
        <w:rPr>
          <w:bCs/>
          <w:sz w:val="23"/>
          <w:szCs w:val="23"/>
        </w:rPr>
        <w:t>61</w:t>
      </w:r>
    </w:p>
    <w:p w14:paraId="282B71DD" w14:textId="77777777" w:rsidR="00797E38" w:rsidRPr="00BE4EE9" w:rsidRDefault="00797E38" w:rsidP="00797E38">
      <w:pPr>
        <w:ind w:firstLine="5387"/>
        <w:jc w:val="both"/>
        <w:rPr>
          <w:bCs/>
          <w:sz w:val="23"/>
          <w:szCs w:val="23"/>
        </w:rPr>
      </w:pPr>
      <w:r>
        <w:rPr>
          <w:bCs/>
          <w:sz w:val="23"/>
          <w:szCs w:val="23"/>
        </w:rPr>
        <w:t>з</w:t>
      </w:r>
      <w:r w:rsidRPr="00BE4EE9">
        <w:rPr>
          <w:bCs/>
          <w:sz w:val="23"/>
          <w:szCs w:val="23"/>
        </w:rPr>
        <w:t>аседания Правления региональной</w:t>
      </w:r>
    </w:p>
    <w:p w14:paraId="25BBF7A4" w14:textId="77777777" w:rsidR="00797E38" w:rsidRPr="00BE4EE9" w:rsidRDefault="00797E38" w:rsidP="00797E38">
      <w:pPr>
        <w:ind w:firstLine="5387"/>
        <w:jc w:val="both"/>
        <w:rPr>
          <w:bCs/>
          <w:sz w:val="23"/>
          <w:szCs w:val="23"/>
        </w:rPr>
      </w:pPr>
      <w:r w:rsidRPr="00BE4EE9">
        <w:rPr>
          <w:bCs/>
          <w:sz w:val="23"/>
          <w:szCs w:val="23"/>
        </w:rPr>
        <w:t>энергетической комиссии</w:t>
      </w:r>
    </w:p>
    <w:p w14:paraId="37180594" w14:textId="77777777" w:rsidR="00797E38" w:rsidRDefault="00797E38" w:rsidP="00797E38">
      <w:pPr>
        <w:ind w:firstLine="5387"/>
        <w:jc w:val="both"/>
        <w:rPr>
          <w:bCs/>
          <w:sz w:val="23"/>
          <w:szCs w:val="23"/>
        </w:rPr>
      </w:pPr>
      <w:r w:rsidRPr="00BE4EE9">
        <w:rPr>
          <w:bCs/>
          <w:sz w:val="23"/>
          <w:szCs w:val="23"/>
        </w:rPr>
        <w:t xml:space="preserve">Кемеровской области от </w:t>
      </w:r>
      <w:r>
        <w:rPr>
          <w:bCs/>
          <w:sz w:val="23"/>
          <w:szCs w:val="23"/>
        </w:rPr>
        <w:t>03</w:t>
      </w:r>
      <w:r w:rsidRPr="00BE4EE9">
        <w:rPr>
          <w:bCs/>
          <w:sz w:val="23"/>
          <w:szCs w:val="23"/>
        </w:rPr>
        <w:t>.0</w:t>
      </w:r>
      <w:r>
        <w:rPr>
          <w:bCs/>
          <w:sz w:val="23"/>
          <w:szCs w:val="23"/>
        </w:rPr>
        <w:t>9</w:t>
      </w:r>
      <w:r w:rsidRPr="00BE4EE9">
        <w:rPr>
          <w:bCs/>
          <w:sz w:val="23"/>
          <w:szCs w:val="23"/>
        </w:rPr>
        <w:t>.2019</w:t>
      </w:r>
    </w:p>
    <w:p w14:paraId="32BA2102" w14:textId="77777777" w:rsidR="005948C6" w:rsidRDefault="005948C6" w:rsidP="005948C6">
      <w:pPr>
        <w:ind w:firstLine="5387"/>
        <w:jc w:val="both"/>
        <w:rPr>
          <w:bCs/>
          <w:sz w:val="23"/>
          <w:szCs w:val="23"/>
        </w:rPr>
      </w:pPr>
    </w:p>
    <w:p w14:paraId="62E0D617" w14:textId="77777777" w:rsidR="00797E38" w:rsidRPr="00797E38" w:rsidRDefault="00797E38" w:rsidP="00797E38">
      <w:pPr>
        <w:tabs>
          <w:tab w:val="left" w:pos="3052"/>
        </w:tabs>
        <w:jc w:val="center"/>
        <w:rPr>
          <w:b/>
          <w:bCs/>
          <w:sz w:val="28"/>
          <w:szCs w:val="28"/>
          <w:lang w:eastAsia="ru-RU"/>
        </w:rPr>
      </w:pPr>
      <w:r w:rsidRPr="00797E38">
        <w:rPr>
          <w:b/>
          <w:bCs/>
          <w:sz w:val="28"/>
          <w:szCs w:val="28"/>
          <w:lang w:eastAsia="ru-RU"/>
        </w:rPr>
        <w:t xml:space="preserve">Производственная программа </w:t>
      </w:r>
    </w:p>
    <w:p w14:paraId="668228B0" w14:textId="77777777" w:rsidR="00797E38" w:rsidRPr="00797E38" w:rsidRDefault="00797E38" w:rsidP="00797E38">
      <w:pPr>
        <w:tabs>
          <w:tab w:val="left" w:pos="3052"/>
        </w:tabs>
        <w:jc w:val="center"/>
        <w:rPr>
          <w:b/>
          <w:color w:val="FF0000"/>
          <w:sz w:val="28"/>
          <w:szCs w:val="28"/>
        </w:rPr>
      </w:pPr>
      <w:r w:rsidRPr="00797E38">
        <w:rPr>
          <w:b/>
          <w:sz w:val="28"/>
          <w:szCs w:val="28"/>
        </w:rPr>
        <w:t>Муниципального унитарного предприятия «</w:t>
      </w:r>
      <w:proofErr w:type="gramStart"/>
      <w:r w:rsidRPr="00797E38">
        <w:rPr>
          <w:b/>
          <w:sz w:val="28"/>
          <w:szCs w:val="28"/>
        </w:rPr>
        <w:t>Гарант»  Краснобродского</w:t>
      </w:r>
      <w:proofErr w:type="gramEnd"/>
      <w:r w:rsidRPr="00797E38">
        <w:rPr>
          <w:b/>
          <w:sz w:val="28"/>
          <w:szCs w:val="28"/>
        </w:rPr>
        <w:t xml:space="preserve"> городского округа (</w:t>
      </w:r>
      <w:proofErr w:type="spellStart"/>
      <w:r w:rsidRPr="00797E38">
        <w:rPr>
          <w:b/>
          <w:sz w:val="28"/>
          <w:szCs w:val="28"/>
        </w:rPr>
        <w:t>пгт</w:t>
      </w:r>
      <w:proofErr w:type="spellEnd"/>
      <w:r w:rsidRPr="00797E38">
        <w:rPr>
          <w:b/>
          <w:sz w:val="28"/>
          <w:szCs w:val="28"/>
        </w:rPr>
        <w:t>. Краснобродский)</w:t>
      </w:r>
      <w:r w:rsidRPr="00797E38">
        <w:rPr>
          <w:b/>
          <w:color w:val="FF0000"/>
          <w:sz w:val="28"/>
          <w:szCs w:val="28"/>
        </w:rPr>
        <w:t xml:space="preserve"> </w:t>
      </w:r>
    </w:p>
    <w:p w14:paraId="2A5FDD34" w14:textId="77777777" w:rsidR="00797E38" w:rsidRPr="00797E38" w:rsidRDefault="00797E38" w:rsidP="00797E38">
      <w:pPr>
        <w:tabs>
          <w:tab w:val="left" w:pos="3052"/>
        </w:tabs>
        <w:jc w:val="center"/>
        <w:rPr>
          <w:b/>
          <w:sz w:val="28"/>
          <w:szCs w:val="28"/>
        </w:rPr>
      </w:pPr>
      <w:r w:rsidRPr="00797E38">
        <w:rPr>
          <w:b/>
          <w:bCs/>
          <w:sz w:val="28"/>
          <w:szCs w:val="28"/>
          <w:lang w:eastAsia="ru-RU"/>
        </w:rPr>
        <w:t xml:space="preserve">в сфере холодного водоснабжения, водоотведения </w:t>
      </w:r>
    </w:p>
    <w:p w14:paraId="3AB5D1A2" w14:textId="77777777" w:rsidR="00797E38" w:rsidRPr="00797E38" w:rsidRDefault="00797E38" w:rsidP="00797E38">
      <w:pPr>
        <w:tabs>
          <w:tab w:val="left" w:pos="3052"/>
        </w:tabs>
        <w:jc w:val="center"/>
        <w:rPr>
          <w:b/>
        </w:rPr>
      </w:pPr>
      <w:r w:rsidRPr="00797E38">
        <w:rPr>
          <w:b/>
          <w:bCs/>
          <w:sz w:val="28"/>
          <w:szCs w:val="28"/>
          <w:lang w:eastAsia="ru-RU"/>
        </w:rPr>
        <w:t>на период с 03.09.2019 по 31.12.2019</w:t>
      </w:r>
    </w:p>
    <w:p w14:paraId="3B8F26B3" w14:textId="77777777" w:rsidR="00797E38" w:rsidRPr="00797E38" w:rsidRDefault="00797E38" w:rsidP="00797E38"/>
    <w:p w14:paraId="7DCC7C5D" w14:textId="77777777" w:rsidR="00797E38" w:rsidRPr="00797E38" w:rsidRDefault="00797E38" w:rsidP="00797E38">
      <w:pPr>
        <w:jc w:val="center"/>
        <w:rPr>
          <w:sz w:val="28"/>
          <w:szCs w:val="28"/>
          <w:lang w:eastAsia="ru-RU"/>
        </w:rPr>
      </w:pPr>
      <w:r w:rsidRPr="00797E38">
        <w:rPr>
          <w:sz w:val="28"/>
          <w:szCs w:val="28"/>
          <w:lang w:eastAsia="ru-RU"/>
        </w:rPr>
        <w:t>Раздел 1. Паспорт производственной программы</w:t>
      </w:r>
    </w:p>
    <w:p w14:paraId="28CBE5BC" w14:textId="77777777" w:rsidR="00797E38" w:rsidRPr="00797E38" w:rsidRDefault="00797E38" w:rsidP="00797E38">
      <w:pPr>
        <w:jc w:val="center"/>
        <w:rPr>
          <w:sz w:val="28"/>
          <w:szCs w:val="28"/>
          <w:lang w:eastAsia="ru-RU"/>
        </w:rPr>
      </w:pPr>
    </w:p>
    <w:tbl>
      <w:tblPr>
        <w:tblStyle w:val="ae"/>
        <w:tblW w:w="10207" w:type="dxa"/>
        <w:tblInd w:w="-431" w:type="dxa"/>
        <w:tblLook w:val="04A0" w:firstRow="1" w:lastRow="0" w:firstColumn="1" w:lastColumn="0" w:noHBand="0" w:noVBand="1"/>
      </w:tblPr>
      <w:tblGrid>
        <w:gridCol w:w="5103"/>
        <w:gridCol w:w="5104"/>
      </w:tblGrid>
      <w:tr w:rsidR="00797E38" w:rsidRPr="00797E38" w14:paraId="1591971B" w14:textId="77777777" w:rsidTr="00797E38">
        <w:trPr>
          <w:trHeight w:val="1221"/>
        </w:trPr>
        <w:tc>
          <w:tcPr>
            <w:tcW w:w="5103" w:type="dxa"/>
            <w:vAlign w:val="center"/>
          </w:tcPr>
          <w:p w14:paraId="31393125" w14:textId="77777777" w:rsidR="00797E38" w:rsidRPr="00797E38" w:rsidRDefault="00797E38" w:rsidP="00797E38">
            <w:pPr>
              <w:rPr>
                <w:sz w:val="28"/>
                <w:szCs w:val="28"/>
              </w:rPr>
            </w:pPr>
            <w:r w:rsidRPr="00797E38">
              <w:rPr>
                <w:sz w:val="28"/>
                <w:szCs w:val="28"/>
              </w:rPr>
              <w:t>Наименование организации</w:t>
            </w:r>
          </w:p>
        </w:tc>
        <w:tc>
          <w:tcPr>
            <w:tcW w:w="5104" w:type="dxa"/>
            <w:vAlign w:val="center"/>
          </w:tcPr>
          <w:p w14:paraId="7A1F15BB" w14:textId="77777777" w:rsidR="00797E38" w:rsidRPr="00797E38" w:rsidRDefault="00797E38" w:rsidP="00797E38">
            <w:pPr>
              <w:jc w:val="center"/>
              <w:rPr>
                <w:sz w:val="28"/>
                <w:szCs w:val="28"/>
              </w:rPr>
            </w:pPr>
            <w:r w:rsidRPr="00797E38">
              <w:rPr>
                <w:sz w:val="28"/>
                <w:szCs w:val="28"/>
              </w:rPr>
              <w:t>Муниципальное унитарное предприятие «Гарант» Краснобродского городского округа</w:t>
            </w:r>
          </w:p>
        </w:tc>
      </w:tr>
      <w:tr w:rsidR="00797E38" w:rsidRPr="00797E38" w14:paraId="1EED35C9" w14:textId="77777777" w:rsidTr="00797E38">
        <w:trPr>
          <w:trHeight w:val="1109"/>
        </w:trPr>
        <w:tc>
          <w:tcPr>
            <w:tcW w:w="5103" w:type="dxa"/>
            <w:vAlign w:val="center"/>
          </w:tcPr>
          <w:p w14:paraId="0D5E9724" w14:textId="77777777" w:rsidR="00797E38" w:rsidRPr="00797E38" w:rsidRDefault="00797E38" w:rsidP="00797E38">
            <w:pPr>
              <w:rPr>
                <w:sz w:val="28"/>
                <w:szCs w:val="28"/>
              </w:rPr>
            </w:pPr>
            <w:r w:rsidRPr="00797E38">
              <w:rPr>
                <w:sz w:val="28"/>
                <w:szCs w:val="28"/>
              </w:rPr>
              <w:t>Юридический адрес, почтовый адрес</w:t>
            </w:r>
          </w:p>
        </w:tc>
        <w:tc>
          <w:tcPr>
            <w:tcW w:w="5104" w:type="dxa"/>
            <w:vAlign w:val="center"/>
          </w:tcPr>
          <w:p w14:paraId="00D8F9A1" w14:textId="77777777" w:rsidR="00797E38" w:rsidRPr="00797E38" w:rsidRDefault="00797E38" w:rsidP="00797E38">
            <w:pPr>
              <w:jc w:val="center"/>
              <w:rPr>
                <w:sz w:val="28"/>
                <w:szCs w:val="28"/>
              </w:rPr>
            </w:pPr>
            <w:r w:rsidRPr="00797E38">
              <w:rPr>
                <w:sz w:val="28"/>
                <w:szCs w:val="28"/>
              </w:rPr>
              <w:t xml:space="preserve">652640, Кемеровская </w:t>
            </w:r>
            <w:proofErr w:type="gramStart"/>
            <w:r w:rsidRPr="00797E38">
              <w:rPr>
                <w:sz w:val="28"/>
                <w:szCs w:val="28"/>
              </w:rPr>
              <w:t xml:space="preserve">область,   </w:t>
            </w:r>
            <w:proofErr w:type="gramEnd"/>
            <w:r w:rsidRPr="00797E38">
              <w:rPr>
                <w:sz w:val="28"/>
                <w:szCs w:val="28"/>
              </w:rPr>
              <w:t xml:space="preserve">                    </w:t>
            </w:r>
            <w:proofErr w:type="spellStart"/>
            <w:r w:rsidRPr="00797E38">
              <w:rPr>
                <w:sz w:val="28"/>
                <w:szCs w:val="28"/>
              </w:rPr>
              <w:t>пгт</w:t>
            </w:r>
            <w:proofErr w:type="spellEnd"/>
            <w:r w:rsidRPr="00797E38">
              <w:rPr>
                <w:sz w:val="28"/>
                <w:szCs w:val="28"/>
              </w:rPr>
              <w:t xml:space="preserve">. </w:t>
            </w:r>
            <w:proofErr w:type="gramStart"/>
            <w:r w:rsidRPr="00797E38">
              <w:rPr>
                <w:sz w:val="28"/>
                <w:szCs w:val="28"/>
              </w:rPr>
              <w:t xml:space="preserve">Краснобродский,   </w:t>
            </w:r>
            <w:proofErr w:type="gramEnd"/>
            <w:r w:rsidRPr="00797E38">
              <w:rPr>
                <w:sz w:val="28"/>
                <w:szCs w:val="28"/>
              </w:rPr>
              <w:t xml:space="preserve">                                   ул. Краснобродская, д. 29</w:t>
            </w:r>
          </w:p>
        </w:tc>
      </w:tr>
      <w:tr w:rsidR="00797E38" w:rsidRPr="00797E38" w14:paraId="3ECEA8AA" w14:textId="77777777" w:rsidTr="00797E38">
        <w:tc>
          <w:tcPr>
            <w:tcW w:w="5103" w:type="dxa"/>
            <w:vAlign w:val="center"/>
          </w:tcPr>
          <w:p w14:paraId="0D351E84" w14:textId="77777777" w:rsidR="00797E38" w:rsidRPr="00797E38" w:rsidRDefault="00797E38" w:rsidP="00797E38">
            <w:pPr>
              <w:rPr>
                <w:sz w:val="28"/>
                <w:szCs w:val="28"/>
              </w:rPr>
            </w:pPr>
            <w:r w:rsidRPr="00797E38">
              <w:rPr>
                <w:sz w:val="28"/>
                <w:szCs w:val="28"/>
              </w:rPr>
              <w:t>Наименование уполномоченного органа, утвердившего производственную программу</w:t>
            </w:r>
          </w:p>
        </w:tc>
        <w:tc>
          <w:tcPr>
            <w:tcW w:w="5104" w:type="dxa"/>
            <w:vAlign w:val="center"/>
          </w:tcPr>
          <w:p w14:paraId="49E0594D" w14:textId="77777777" w:rsidR="00797E38" w:rsidRPr="00797E38" w:rsidRDefault="00797E38" w:rsidP="00797E38">
            <w:pPr>
              <w:jc w:val="center"/>
              <w:rPr>
                <w:sz w:val="28"/>
                <w:szCs w:val="28"/>
              </w:rPr>
            </w:pPr>
            <w:r w:rsidRPr="00797E38">
              <w:rPr>
                <w:sz w:val="28"/>
                <w:szCs w:val="28"/>
              </w:rPr>
              <w:t>региональная энергетическая комиссия Кемеровской области</w:t>
            </w:r>
          </w:p>
        </w:tc>
      </w:tr>
      <w:tr w:rsidR="00797E38" w:rsidRPr="00797E38" w14:paraId="3F696C64" w14:textId="77777777" w:rsidTr="00797E38">
        <w:tc>
          <w:tcPr>
            <w:tcW w:w="5103" w:type="dxa"/>
            <w:vAlign w:val="center"/>
          </w:tcPr>
          <w:p w14:paraId="19296112" w14:textId="77777777" w:rsidR="00797E38" w:rsidRPr="00797E38" w:rsidRDefault="00797E38" w:rsidP="00797E38">
            <w:pPr>
              <w:rPr>
                <w:sz w:val="28"/>
                <w:szCs w:val="28"/>
              </w:rPr>
            </w:pPr>
            <w:r w:rsidRPr="00797E38">
              <w:rPr>
                <w:sz w:val="28"/>
                <w:szCs w:val="28"/>
              </w:rPr>
              <w:t>Юридический адрес, почтовый адрес уполномоченного органа, утвердившего программу</w:t>
            </w:r>
          </w:p>
        </w:tc>
        <w:tc>
          <w:tcPr>
            <w:tcW w:w="5104" w:type="dxa"/>
            <w:vAlign w:val="center"/>
          </w:tcPr>
          <w:p w14:paraId="637DA4D0" w14:textId="77777777" w:rsidR="00797E38" w:rsidRPr="00797E38" w:rsidRDefault="00797E38" w:rsidP="00797E38">
            <w:pPr>
              <w:jc w:val="center"/>
              <w:rPr>
                <w:sz w:val="28"/>
                <w:szCs w:val="28"/>
              </w:rPr>
            </w:pPr>
            <w:r w:rsidRPr="00797E38">
              <w:rPr>
                <w:sz w:val="28"/>
                <w:szCs w:val="28"/>
              </w:rPr>
              <w:t>650993, г. Кемерово,</w:t>
            </w:r>
          </w:p>
          <w:p w14:paraId="66289F05" w14:textId="77777777" w:rsidR="00797E38" w:rsidRPr="00797E38" w:rsidRDefault="00797E38" w:rsidP="00797E38">
            <w:pPr>
              <w:jc w:val="center"/>
              <w:rPr>
                <w:sz w:val="28"/>
                <w:szCs w:val="28"/>
              </w:rPr>
            </w:pPr>
            <w:r w:rsidRPr="00797E38">
              <w:rPr>
                <w:sz w:val="28"/>
                <w:szCs w:val="28"/>
              </w:rPr>
              <w:t xml:space="preserve"> ул. Н. Островского, д. 32</w:t>
            </w:r>
          </w:p>
        </w:tc>
      </w:tr>
    </w:tbl>
    <w:p w14:paraId="4A700F8B" w14:textId="77777777" w:rsidR="00797E38" w:rsidRPr="00797E38" w:rsidRDefault="00797E38" w:rsidP="00797E38">
      <w:pPr>
        <w:jc w:val="center"/>
        <w:rPr>
          <w:sz w:val="28"/>
          <w:szCs w:val="28"/>
          <w:lang w:eastAsia="ru-RU"/>
        </w:rPr>
      </w:pPr>
    </w:p>
    <w:p w14:paraId="481131D2" w14:textId="77777777" w:rsidR="00797E38" w:rsidRPr="00797E38" w:rsidRDefault="00797E38" w:rsidP="00CD15AF">
      <w:pPr>
        <w:rPr>
          <w:sz w:val="28"/>
          <w:szCs w:val="28"/>
          <w:lang w:eastAsia="ru-RU"/>
        </w:rPr>
      </w:pPr>
    </w:p>
    <w:p w14:paraId="2166650B" w14:textId="77777777" w:rsidR="00797E38" w:rsidRPr="00797E38" w:rsidRDefault="00797E38" w:rsidP="00797E38">
      <w:pPr>
        <w:jc w:val="center"/>
        <w:rPr>
          <w:sz w:val="28"/>
          <w:szCs w:val="28"/>
          <w:lang w:eastAsia="ru-RU"/>
        </w:rPr>
      </w:pPr>
      <w:r w:rsidRPr="00797E38">
        <w:rPr>
          <w:sz w:val="28"/>
          <w:szCs w:val="28"/>
          <w:lang w:eastAsia="ru-RU"/>
        </w:rPr>
        <w:t xml:space="preserve">Раздел 2. Перечень плановых мероприятий по ремонту объектов централизованных систем холодного водоснабжения и водоотведения </w:t>
      </w:r>
    </w:p>
    <w:p w14:paraId="703F15B5" w14:textId="77777777" w:rsidR="00797E38" w:rsidRPr="00797E38" w:rsidRDefault="00797E38" w:rsidP="00797E38">
      <w:pPr>
        <w:jc w:val="center"/>
        <w:rPr>
          <w:sz w:val="28"/>
          <w:szCs w:val="28"/>
          <w:lang w:eastAsia="ru-RU"/>
        </w:rPr>
      </w:pPr>
    </w:p>
    <w:tbl>
      <w:tblPr>
        <w:tblStyle w:val="ae"/>
        <w:tblW w:w="10207" w:type="dxa"/>
        <w:jc w:val="center"/>
        <w:tblLayout w:type="fixed"/>
        <w:tblLook w:val="04A0" w:firstRow="1" w:lastRow="0" w:firstColumn="1" w:lastColumn="0" w:noHBand="0" w:noVBand="1"/>
      </w:tblPr>
      <w:tblGrid>
        <w:gridCol w:w="710"/>
        <w:gridCol w:w="2268"/>
        <w:gridCol w:w="1701"/>
        <w:gridCol w:w="1843"/>
        <w:gridCol w:w="1984"/>
        <w:gridCol w:w="851"/>
        <w:gridCol w:w="850"/>
      </w:tblGrid>
      <w:tr w:rsidR="00797E38" w:rsidRPr="00797E38" w14:paraId="1C06B2CD" w14:textId="77777777" w:rsidTr="00CD15AF">
        <w:trPr>
          <w:trHeight w:val="706"/>
          <w:jc w:val="center"/>
        </w:trPr>
        <w:tc>
          <w:tcPr>
            <w:tcW w:w="710" w:type="dxa"/>
            <w:vMerge w:val="restart"/>
            <w:vAlign w:val="center"/>
          </w:tcPr>
          <w:p w14:paraId="3F30C23B" w14:textId="77777777" w:rsidR="00797E38" w:rsidRPr="00797E38" w:rsidRDefault="00797E38" w:rsidP="00797E38">
            <w:pPr>
              <w:jc w:val="center"/>
              <w:rPr>
                <w:sz w:val="28"/>
                <w:szCs w:val="28"/>
              </w:rPr>
            </w:pPr>
            <w:r w:rsidRPr="00797E38">
              <w:rPr>
                <w:sz w:val="28"/>
                <w:szCs w:val="28"/>
              </w:rPr>
              <w:t>№ п/п</w:t>
            </w:r>
          </w:p>
        </w:tc>
        <w:tc>
          <w:tcPr>
            <w:tcW w:w="2268" w:type="dxa"/>
            <w:vMerge w:val="restart"/>
            <w:vAlign w:val="center"/>
          </w:tcPr>
          <w:p w14:paraId="4C98267A" w14:textId="77777777" w:rsidR="00797E38" w:rsidRPr="00797E38" w:rsidRDefault="00797E38" w:rsidP="00797E38">
            <w:pPr>
              <w:jc w:val="center"/>
              <w:rPr>
                <w:sz w:val="28"/>
                <w:szCs w:val="28"/>
              </w:rPr>
            </w:pPr>
            <w:r w:rsidRPr="00797E38">
              <w:rPr>
                <w:sz w:val="28"/>
                <w:szCs w:val="28"/>
              </w:rPr>
              <w:t>Наименование мероприятия</w:t>
            </w:r>
          </w:p>
        </w:tc>
        <w:tc>
          <w:tcPr>
            <w:tcW w:w="1701" w:type="dxa"/>
            <w:vMerge w:val="restart"/>
            <w:vAlign w:val="center"/>
          </w:tcPr>
          <w:p w14:paraId="0408F662" w14:textId="77777777" w:rsidR="00797E38" w:rsidRPr="00797E38" w:rsidRDefault="00797E38" w:rsidP="00797E38">
            <w:pPr>
              <w:jc w:val="center"/>
              <w:rPr>
                <w:sz w:val="28"/>
                <w:szCs w:val="28"/>
              </w:rPr>
            </w:pPr>
            <w:r w:rsidRPr="00797E38">
              <w:rPr>
                <w:sz w:val="28"/>
                <w:szCs w:val="28"/>
              </w:rPr>
              <w:t>Срок реализации</w:t>
            </w:r>
          </w:p>
        </w:tc>
        <w:tc>
          <w:tcPr>
            <w:tcW w:w="1843" w:type="dxa"/>
            <w:vMerge w:val="restart"/>
          </w:tcPr>
          <w:p w14:paraId="66E0BBD5" w14:textId="77777777" w:rsidR="00797E38" w:rsidRPr="00797E38" w:rsidRDefault="00797E38" w:rsidP="00797E38">
            <w:pPr>
              <w:jc w:val="center"/>
              <w:rPr>
                <w:sz w:val="28"/>
                <w:szCs w:val="28"/>
              </w:rPr>
            </w:pPr>
            <w:r w:rsidRPr="00797E38">
              <w:rPr>
                <w:sz w:val="28"/>
                <w:szCs w:val="28"/>
              </w:rPr>
              <w:t xml:space="preserve">Финансовые потребности, тыс. руб. </w:t>
            </w:r>
          </w:p>
          <w:p w14:paraId="5692B6FD" w14:textId="77777777" w:rsidR="00797E38" w:rsidRPr="00797E38" w:rsidRDefault="00797E38" w:rsidP="00797E38">
            <w:pPr>
              <w:jc w:val="center"/>
              <w:rPr>
                <w:sz w:val="28"/>
                <w:szCs w:val="28"/>
              </w:rPr>
            </w:pPr>
            <w:r w:rsidRPr="00797E38">
              <w:rPr>
                <w:sz w:val="28"/>
                <w:szCs w:val="28"/>
              </w:rPr>
              <w:t>(НДС не облагается)</w:t>
            </w:r>
          </w:p>
        </w:tc>
        <w:tc>
          <w:tcPr>
            <w:tcW w:w="3685" w:type="dxa"/>
            <w:gridSpan w:val="3"/>
            <w:vAlign w:val="center"/>
          </w:tcPr>
          <w:p w14:paraId="5582F53B" w14:textId="77777777" w:rsidR="00797E38" w:rsidRPr="00797E38" w:rsidRDefault="00797E38" w:rsidP="00797E38">
            <w:pPr>
              <w:jc w:val="center"/>
              <w:rPr>
                <w:sz w:val="28"/>
                <w:szCs w:val="28"/>
              </w:rPr>
            </w:pPr>
            <w:r w:rsidRPr="00797E38">
              <w:rPr>
                <w:sz w:val="28"/>
                <w:szCs w:val="28"/>
              </w:rPr>
              <w:t>Ожидаемый эффект</w:t>
            </w:r>
          </w:p>
        </w:tc>
      </w:tr>
      <w:tr w:rsidR="00797E38" w:rsidRPr="00797E38" w14:paraId="5A24DB70" w14:textId="77777777" w:rsidTr="00CD15AF">
        <w:trPr>
          <w:trHeight w:val="844"/>
          <w:jc w:val="center"/>
        </w:trPr>
        <w:tc>
          <w:tcPr>
            <w:tcW w:w="710" w:type="dxa"/>
            <w:vMerge/>
          </w:tcPr>
          <w:p w14:paraId="48061832" w14:textId="77777777" w:rsidR="00797E38" w:rsidRPr="00797E38" w:rsidRDefault="00797E38" w:rsidP="00797E38">
            <w:pPr>
              <w:jc w:val="center"/>
              <w:rPr>
                <w:sz w:val="28"/>
                <w:szCs w:val="28"/>
              </w:rPr>
            </w:pPr>
          </w:p>
        </w:tc>
        <w:tc>
          <w:tcPr>
            <w:tcW w:w="2268" w:type="dxa"/>
            <w:vMerge/>
          </w:tcPr>
          <w:p w14:paraId="2CDB1912" w14:textId="77777777" w:rsidR="00797E38" w:rsidRPr="00797E38" w:rsidRDefault="00797E38" w:rsidP="00797E38">
            <w:pPr>
              <w:jc w:val="center"/>
              <w:rPr>
                <w:sz w:val="28"/>
                <w:szCs w:val="28"/>
              </w:rPr>
            </w:pPr>
          </w:p>
        </w:tc>
        <w:tc>
          <w:tcPr>
            <w:tcW w:w="1701" w:type="dxa"/>
            <w:vMerge/>
          </w:tcPr>
          <w:p w14:paraId="6C5D9862" w14:textId="77777777" w:rsidR="00797E38" w:rsidRPr="00797E38" w:rsidRDefault="00797E38" w:rsidP="00797E38">
            <w:pPr>
              <w:jc w:val="center"/>
              <w:rPr>
                <w:sz w:val="28"/>
                <w:szCs w:val="28"/>
              </w:rPr>
            </w:pPr>
          </w:p>
        </w:tc>
        <w:tc>
          <w:tcPr>
            <w:tcW w:w="1843" w:type="dxa"/>
            <w:vMerge/>
          </w:tcPr>
          <w:p w14:paraId="5DABE76E" w14:textId="77777777" w:rsidR="00797E38" w:rsidRPr="00797E38" w:rsidRDefault="00797E38" w:rsidP="00797E38">
            <w:pPr>
              <w:jc w:val="center"/>
              <w:rPr>
                <w:sz w:val="28"/>
                <w:szCs w:val="28"/>
              </w:rPr>
            </w:pPr>
          </w:p>
        </w:tc>
        <w:tc>
          <w:tcPr>
            <w:tcW w:w="1984" w:type="dxa"/>
            <w:vAlign w:val="center"/>
          </w:tcPr>
          <w:p w14:paraId="26DA3C4E" w14:textId="77777777" w:rsidR="00797E38" w:rsidRPr="00797E38" w:rsidRDefault="00797E38" w:rsidP="00797E38">
            <w:pPr>
              <w:jc w:val="center"/>
              <w:rPr>
                <w:sz w:val="28"/>
                <w:szCs w:val="28"/>
              </w:rPr>
            </w:pPr>
            <w:r w:rsidRPr="00797E38">
              <w:rPr>
                <w:sz w:val="28"/>
                <w:szCs w:val="28"/>
              </w:rPr>
              <w:t>Наименование показателей</w:t>
            </w:r>
          </w:p>
        </w:tc>
        <w:tc>
          <w:tcPr>
            <w:tcW w:w="851" w:type="dxa"/>
            <w:vAlign w:val="center"/>
          </w:tcPr>
          <w:p w14:paraId="1D4851E8" w14:textId="77777777" w:rsidR="00797E38" w:rsidRPr="00797E38" w:rsidRDefault="00797E38" w:rsidP="00797E38">
            <w:pPr>
              <w:jc w:val="center"/>
              <w:rPr>
                <w:sz w:val="28"/>
                <w:szCs w:val="28"/>
              </w:rPr>
            </w:pPr>
            <w:r w:rsidRPr="00797E38">
              <w:rPr>
                <w:sz w:val="28"/>
                <w:szCs w:val="28"/>
              </w:rPr>
              <w:t>тыс. руб.</w:t>
            </w:r>
          </w:p>
        </w:tc>
        <w:tc>
          <w:tcPr>
            <w:tcW w:w="850" w:type="dxa"/>
            <w:vAlign w:val="center"/>
          </w:tcPr>
          <w:p w14:paraId="7A7AF563" w14:textId="77777777" w:rsidR="00797E38" w:rsidRPr="00797E38" w:rsidRDefault="00797E38" w:rsidP="00797E38">
            <w:pPr>
              <w:jc w:val="center"/>
              <w:rPr>
                <w:sz w:val="28"/>
                <w:szCs w:val="28"/>
              </w:rPr>
            </w:pPr>
            <w:r w:rsidRPr="00797E38">
              <w:rPr>
                <w:sz w:val="28"/>
                <w:szCs w:val="28"/>
              </w:rPr>
              <w:t>%</w:t>
            </w:r>
          </w:p>
        </w:tc>
      </w:tr>
      <w:tr w:rsidR="00797E38" w:rsidRPr="00797E38" w14:paraId="3D5ED067" w14:textId="77777777" w:rsidTr="00CD15AF">
        <w:trPr>
          <w:trHeight w:val="407"/>
          <w:jc w:val="center"/>
        </w:trPr>
        <w:tc>
          <w:tcPr>
            <w:tcW w:w="10207" w:type="dxa"/>
            <w:gridSpan w:val="7"/>
            <w:vAlign w:val="center"/>
          </w:tcPr>
          <w:p w14:paraId="530336EC" w14:textId="77777777" w:rsidR="00797E38" w:rsidRPr="00797E38" w:rsidRDefault="00797E38" w:rsidP="00195EFE">
            <w:pPr>
              <w:numPr>
                <w:ilvl w:val="0"/>
                <w:numId w:val="8"/>
              </w:numPr>
              <w:contextualSpacing/>
              <w:jc w:val="center"/>
              <w:rPr>
                <w:sz w:val="28"/>
                <w:szCs w:val="28"/>
              </w:rPr>
            </w:pPr>
            <w:bookmarkStart w:id="8" w:name="_Hlk16066940"/>
            <w:r w:rsidRPr="00797E38">
              <w:rPr>
                <w:sz w:val="28"/>
                <w:szCs w:val="28"/>
              </w:rPr>
              <w:t>Холодное водоснабжение</w:t>
            </w:r>
          </w:p>
        </w:tc>
      </w:tr>
      <w:tr w:rsidR="00797E38" w:rsidRPr="00797E38" w14:paraId="06F42DD4" w14:textId="77777777" w:rsidTr="00CD15AF">
        <w:trPr>
          <w:jc w:val="center"/>
        </w:trPr>
        <w:tc>
          <w:tcPr>
            <w:tcW w:w="710" w:type="dxa"/>
            <w:vAlign w:val="center"/>
          </w:tcPr>
          <w:p w14:paraId="796DE2FF" w14:textId="77777777" w:rsidR="00797E38" w:rsidRPr="00797E38" w:rsidRDefault="00797E38" w:rsidP="00797E38">
            <w:pPr>
              <w:jc w:val="center"/>
              <w:rPr>
                <w:sz w:val="28"/>
                <w:szCs w:val="28"/>
              </w:rPr>
            </w:pPr>
            <w:r w:rsidRPr="00797E38">
              <w:rPr>
                <w:sz w:val="28"/>
                <w:szCs w:val="28"/>
              </w:rPr>
              <w:t>1.1.</w:t>
            </w:r>
          </w:p>
        </w:tc>
        <w:tc>
          <w:tcPr>
            <w:tcW w:w="2268" w:type="dxa"/>
            <w:vAlign w:val="center"/>
          </w:tcPr>
          <w:p w14:paraId="07AA39D7" w14:textId="77777777" w:rsidR="00797E38" w:rsidRPr="00797E38" w:rsidRDefault="00797E38" w:rsidP="00797E38">
            <w:pPr>
              <w:rPr>
                <w:sz w:val="28"/>
                <w:szCs w:val="28"/>
              </w:rPr>
            </w:pPr>
            <w:r w:rsidRPr="00797E38">
              <w:rPr>
                <w:sz w:val="28"/>
                <w:szCs w:val="28"/>
              </w:rPr>
              <w:t>Капитальный ремонт</w:t>
            </w:r>
          </w:p>
        </w:tc>
        <w:tc>
          <w:tcPr>
            <w:tcW w:w="1701" w:type="dxa"/>
            <w:vAlign w:val="center"/>
          </w:tcPr>
          <w:p w14:paraId="2879A17B" w14:textId="77777777" w:rsidR="00797E38" w:rsidRPr="00797E38" w:rsidRDefault="00797E38" w:rsidP="00797E38">
            <w:pPr>
              <w:jc w:val="center"/>
              <w:rPr>
                <w:sz w:val="28"/>
                <w:szCs w:val="28"/>
              </w:rPr>
            </w:pPr>
            <w:r w:rsidRPr="00797E38">
              <w:rPr>
                <w:sz w:val="28"/>
                <w:szCs w:val="28"/>
              </w:rPr>
              <w:t>2019 год</w:t>
            </w:r>
          </w:p>
        </w:tc>
        <w:tc>
          <w:tcPr>
            <w:tcW w:w="1843" w:type="dxa"/>
            <w:vAlign w:val="center"/>
          </w:tcPr>
          <w:p w14:paraId="5D34C43F" w14:textId="77777777" w:rsidR="00797E38" w:rsidRPr="00797E38" w:rsidRDefault="00797E38" w:rsidP="00797E38">
            <w:pPr>
              <w:jc w:val="center"/>
              <w:rPr>
                <w:sz w:val="28"/>
                <w:szCs w:val="28"/>
              </w:rPr>
            </w:pPr>
            <w:r w:rsidRPr="00797E38">
              <w:rPr>
                <w:sz w:val="28"/>
                <w:szCs w:val="28"/>
              </w:rPr>
              <w:t>707,29</w:t>
            </w:r>
          </w:p>
        </w:tc>
        <w:tc>
          <w:tcPr>
            <w:tcW w:w="1984" w:type="dxa"/>
            <w:vAlign w:val="center"/>
          </w:tcPr>
          <w:p w14:paraId="4C59998D" w14:textId="77777777" w:rsidR="00797E38" w:rsidRPr="00797E38" w:rsidRDefault="00797E38" w:rsidP="00797E38">
            <w:pPr>
              <w:jc w:val="center"/>
              <w:rPr>
                <w:sz w:val="28"/>
                <w:szCs w:val="28"/>
              </w:rPr>
            </w:pPr>
            <w:r w:rsidRPr="00797E38">
              <w:rPr>
                <w:sz w:val="28"/>
                <w:szCs w:val="28"/>
              </w:rPr>
              <w:t>-</w:t>
            </w:r>
          </w:p>
        </w:tc>
        <w:tc>
          <w:tcPr>
            <w:tcW w:w="851" w:type="dxa"/>
            <w:vAlign w:val="center"/>
          </w:tcPr>
          <w:p w14:paraId="246488F2" w14:textId="77777777" w:rsidR="00797E38" w:rsidRPr="00797E38" w:rsidRDefault="00797E38" w:rsidP="00797E38">
            <w:pPr>
              <w:jc w:val="center"/>
              <w:rPr>
                <w:sz w:val="28"/>
                <w:szCs w:val="28"/>
              </w:rPr>
            </w:pPr>
            <w:r w:rsidRPr="00797E38">
              <w:rPr>
                <w:sz w:val="28"/>
                <w:szCs w:val="28"/>
              </w:rPr>
              <w:t>-</w:t>
            </w:r>
          </w:p>
        </w:tc>
        <w:tc>
          <w:tcPr>
            <w:tcW w:w="850" w:type="dxa"/>
            <w:vAlign w:val="center"/>
          </w:tcPr>
          <w:p w14:paraId="3FE673C5" w14:textId="77777777" w:rsidR="00797E38" w:rsidRPr="00797E38" w:rsidRDefault="00797E38" w:rsidP="00797E38">
            <w:pPr>
              <w:jc w:val="center"/>
              <w:rPr>
                <w:sz w:val="28"/>
                <w:szCs w:val="28"/>
              </w:rPr>
            </w:pPr>
            <w:r w:rsidRPr="00797E38">
              <w:rPr>
                <w:sz w:val="28"/>
                <w:szCs w:val="28"/>
              </w:rPr>
              <w:t>-</w:t>
            </w:r>
          </w:p>
        </w:tc>
      </w:tr>
      <w:tr w:rsidR="00797E38" w:rsidRPr="00797E38" w14:paraId="60B46FB4" w14:textId="77777777" w:rsidTr="00CD15AF">
        <w:trPr>
          <w:trHeight w:val="407"/>
          <w:jc w:val="center"/>
        </w:trPr>
        <w:tc>
          <w:tcPr>
            <w:tcW w:w="10207" w:type="dxa"/>
            <w:gridSpan w:val="7"/>
            <w:vAlign w:val="center"/>
          </w:tcPr>
          <w:p w14:paraId="608EC8A6" w14:textId="77777777" w:rsidR="00797E38" w:rsidRPr="00797E38" w:rsidRDefault="00797E38" w:rsidP="00195EFE">
            <w:pPr>
              <w:numPr>
                <w:ilvl w:val="0"/>
                <w:numId w:val="8"/>
              </w:numPr>
              <w:contextualSpacing/>
              <w:jc w:val="center"/>
              <w:rPr>
                <w:sz w:val="28"/>
                <w:szCs w:val="28"/>
              </w:rPr>
            </w:pPr>
            <w:r w:rsidRPr="00797E38">
              <w:rPr>
                <w:sz w:val="28"/>
                <w:szCs w:val="28"/>
              </w:rPr>
              <w:t>Водоотведение</w:t>
            </w:r>
          </w:p>
        </w:tc>
      </w:tr>
      <w:tr w:rsidR="00797E38" w:rsidRPr="00797E38" w14:paraId="45D72F1A" w14:textId="77777777" w:rsidTr="00CD15AF">
        <w:trPr>
          <w:jc w:val="center"/>
        </w:trPr>
        <w:tc>
          <w:tcPr>
            <w:tcW w:w="710" w:type="dxa"/>
            <w:vAlign w:val="center"/>
          </w:tcPr>
          <w:p w14:paraId="052E3FB6" w14:textId="77777777" w:rsidR="00797E38" w:rsidRPr="00797E38" w:rsidRDefault="00797E38" w:rsidP="00797E38">
            <w:pPr>
              <w:jc w:val="center"/>
              <w:rPr>
                <w:sz w:val="28"/>
                <w:szCs w:val="28"/>
              </w:rPr>
            </w:pPr>
            <w:r w:rsidRPr="00797E38">
              <w:rPr>
                <w:sz w:val="28"/>
                <w:szCs w:val="28"/>
              </w:rPr>
              <w:t>2.1.</w:t>
            </w:r>
          </w:p>
        </w:tc>
        <w:tc>
          <w:tcPr>
            <w:tcW w:w="2268" w:type="dxa"/>
            <w:vAlign w:val="center"/>
          </w:tcPr>
          <w:p w14:paraId="5A4ECB22" w14:textId="77777777" w:rsidR="00797E38" w:rsidRPr="00797E38" w:rsidRDefault="00797E38" w:rsidP="00797E38">
            <w:pPr>
              <w:rPr>
                <w:sz w:val="28"/>
                <w:szCs w:val="28"/>
              </w:rPr>
            </w:pPr>
            <w:r w:rsidRPr="00797E38">
              <w:rPr>
                <w:sz w:val="28"/>
                <w:szCs w:val="28"/>
              </w:rPr>
              <w:t>Капитальный ремонт</w:t>
            </w:r>
          </w:p>
        </w:tc>
        <w:tc>
          <w:tcPr>
            <w:tcW w:w="1701" w:type="dxa"/>
            <w:vAlign w:val="center"/>
          </w:tcPr>
          <w:p w14:paraId="1BD3C307" w14:textId="77777777" w:rsidR="00797E38" w:rsidRPr="00797E38" w:rsidRDefault="00797E38" w:rsidP="00797E38">
            <w:pPr>
              <w:jc w:val="center"/>
              <w:rPr>
                <w:sz w:val="28"/>
                <w:szCs w:val="28"/>
              </w:rPr>
            </w:pPr>
            <w:r w:rsidRPr="00797E38">
              <w:rPr>
                <w:sz w:val="28"/>
                <w:szCs w:val="28"/>
              </w:rPr>
              <w:t>2019 год</w:t>
            </w:r>
          </w:p>
        </w:tc>
        <w:tc>
          <w:tcPr>
            <w:tcW w:w="1843" w:type="dxa"/>
            <w:vAlign w:val="center"/>
          </w:tcPr>
          <w:p w14:paraId="25ED97B2" w14:textId="77777777" w:rsidR="00797E38" w:rsidRPr="00797E38" w:rsidRDefault="00797E38" w:rsidP="00797E38">
            <w:pPr>
              <w:jc w:val="center"/>
              <w:rPr>
                <w:sz w:val="28"/>
                <w:szCs w:val="28"/>
              </w:rPr>
            </w:pPr>
            <w:r w:rsidRPr="00797E38">
              <w:rPr>
                <w:sz w:val="28"/>
                <w:szCs w:val="28"/>
              </w:rPr>
              <w:t>978,34</w:t>
            </w:r>
          </w:p>
        </w:tc>
        <w:tc>
          <w:tcPr>
            <w:tcW w:w="1984" w:type="dxa"/>
            <w:vAlign w:val="center"/>
          </w:tcPr>
          <w:p w14:paraId="26E14B53" w14:textId="77777777" w:rsidR="00797E38" w:rsidRPr="00797E38" w:rsidRDefault="00797E38" w:rsidP="00797E38">
            <w:pPr>
              <w:jc w:val="center"/>
              <w:rPr>
                <w:sz w:val="28"/>
                <w:szCs w:val="28"/>
              </w:rPr>
            </w:pPr>
            <w:r w:rsidRPr="00797E38">
              <w:rPr>
                <w:sz w:val="28"/>
                <w:szCs w:val="28"/>
              </w:rPr>
              <w:t>-</w:t>
            </w:r>
          </w:p>
        </w:tc>
        <w:tc>
          <w:tcPr>
            <w:tcW w:w="851" w:type="dxa"/>
            <w:vAlign w:val="center"/>
          </w:tcPr>
          <w:p w14:paraId="2C1389D1" w14:textId="77777777" w:rsidR="00797E38" w:rsidRPr="00797E38" w:rsidRDefault="00797E38" w:rsidP="00797E38">
            <w:pPr>
              <w:jc w:val="center"/>
              <w:rPr>
                <w:sz w:val="28"/>
                <w:szCs w:val="28"/>
              </w:rPr>
            </w:pPr>
            <w:r w:rsidRPr="00797E38">
              <w:rPr>
                <w:sz w:val="28"/>
                <w:szCs w:val="28"/>
              </w:rPr>
              <w:t>-</w:t>
            </w:r>
          </w:p>
        </w:tc>
        <w:tc>
          <w:tcPr>
            <w:tcW w:w="850" w:type="dxa"/>
            <w:vAlign w:val="center"/>
          </w:tcPr>
          <w:p w14:paraId="049AE887" w14:textId="77777777" w:rsidR="00797E38" w:rsidRPr="00797E38" w:rsidRDefault="00797E38" w:rsidP="00797E38">
            <w:pPr>
              <w:jc w:val="center"/>
              <w:rPr>
                <w:sz w:val="28"/>
                <w:szCs w:val="28"/>
              </w:rPr>
            </w:pPr>
            <w:r w:rsidRPr="00797E38">
              <w:rPr>
                <w:sz w:val="28"/>
                <w:szCs w:val="28"/>
              </w:rPr>
              <w:t>-</w:t>
            </w:r>
          </w:p>
        </w:tc>
      </w:tr>
    </w:tbl>
    <w:p w14:paraId="6B36CACA" w14:textId="77777777" w:rsidR="00797E38" w:rsidRPr="00797E38" w:rsidRDefault="00797E38" w:rsidP="00797E38">
      <w:pPr>
        <w:jc w:val="center"/>
        <w:rPr>
          <w:sz w:val="28"/>
          <w:szCs w:val="28"/>
          <w:lang w:eastAsia="ru-RU"/>
        </w:rPr>
      </w:pPr>
    </w:p>
    <w:p w14:paraId="300E9920" w14:textId="77777777" w:rsidR="00797E38" w:rsidRPr="00797E38" w:rsidRDefault="00797E38" w:rsidP="00797E38">
      <w:pPr>
        <w:jc w:val="center"/>
        <w:rPr>
          <w:sz w:val="28"/>
          <w:szCs w:val="28"/>
          <w:lang w:eastAsia="ru-RU"/>
        </w:rPr>
      </w:pPr>
    </w:p>
    <w:bookmarkEnd w:id="8"/>
    <w:p w14:paraId="3B153046" w14:textId="77777777" w:rsidR="00797E38" w:rsidRPr="00797E38" w:rsidRDefault="00797E38" w:rsidP="00797E38">
      <w:pPr>
        <w:jc w:val="center"/>
        <w:rPr>
          <w:sz w:val="28"/>
          <w:szCs w:val="28"/>
          <w:lang w:eastAsia="ru-RU"/>
        </w:rPr>
      </w:pPr>
    </w:p>
    <w:p w14:paraId="12C588FB" w14:textId="77777777" w:rsidR="00797E38" w:rsidRPr="00797E38" w:rsidRDefault="00797E38" w:rsidP="00797E38">
      <w:pPr>
        <w:jc w:val="center"/>
        <w:rPr>
          <w:color w:val="FF0000"/>
          <w:sz w:val="28"/>
          <w:szCs w:val="28"/>
          <w:lang w:eastAsia="ru-RU"/>
        </w:rPr>
      </w:pPr>
      <w:r w:rsidRPr="00797E38">
        <w:rPr>
          <w:sz w:val="28"/>
          <w:szCs w:val="28"/>
          <w:lang w:eastAsia="ru-RU"/>
        </w:rPr>
        <w:lastRenderedPageBreak/>
        <w:t>Раздел 3. Перечень плановых мероприятий, направленных на улучшение качества питьевой воды и качества очистки сточных вод</w:t>
      </w:r>
    </w:p>
    <w:p w14:paraId="3F24C76C" w14:textId="77777777" w:rsidR="00797E38" w:rsidRPr="00797E38" w:rsidRDefault="00797E38" w:rsidP="00797E38">
      <w:pPr>
        <w:jc w:val="center"/>
        <w:rPr>
          <w:sz w:val="28"/>
          <w:szCs w:val="28"/>
          <w:lang w:eastAsia="ru-RU"/>
        </w:rPr>
      </w:pPr>
    </w:p>
    <w:tbl>
      <w:tblPr>
        <w:tblStyle w:val="ae"/>
        <w:tblW w:w="10207" w:type="dxa"/>
        <w:jc w:val="center"/>
        <w:tblLayout w:type="fixed"/>
        <w:tblLook w:val="04A0" w:firstRow="1" w:lastRow="0" w:firstColumn="1" w:lastColumn="0" w:noHBand="0" w:noVBand="1"/>
      </w:tblPr>
      <w:tblGrid>
        <w:gridCol w:w="3334"/>
        <w:gridCol w:w="992"/>
        <w:gridCol w:w="1451"/>
        <w:gridCol w:w="2162"/>
        <w:gridCol w:w="1134"/>
        <w:gridCol w:w="1134"/>
      </w:tblGrid>
      <w:tr w:rsidR="00797E38" w:rsidRPr="00797E38" w14:paraId="6E440E0F" w14:textId="77777777" w:rsidTr="00CD15AF">
        <w:trPr>
          <w:trHeight w:val="706"/>
          <w:jc w:val="center"/>
        </w:trPr>
        <w:tc>
          <w:tcPr>
            <w:tcW w:w="3334" w:type="dxa"/>
            <w:vMerge w:val="restart"/>
            <w:vAlign w:val="center"/>
          </w:tcPr>
          <w:p w14:paraId="01034398" w14:textId="77777777" w:rsidR="00797E38" w:rsidRPr="00797E38" w:rsidRDefault="00797E38" w:rsidP="00797E38">
            <w:pPr>
              <w:jc w:val="center"/>
              <w:rPr>
                <w:sz w:val="28"/>
                <w:szCs w:val="28"/>
              </w:rPr>
            </w:pPr>
            <w:r w:rsidRPr="00797E38">
              <w:rPr>
                <w:sz w:val="28"/>
                <w:szCs w:val="28"/>
              </w:rPr>
              <w:t>Наименование мероприятия</w:t>
            </w:r>
          </w:p>
        </w:tc>
        <w:tc>
          <w:tcPr>
            <w:tcW w:w="992" w:type="dxa"/>
            <w:vMerge w:val="restart"/>
            <w:vAlign w:val="center"/>
          </w:tcPr>
          <w:p w14:paraId="7544CB06" w14:textId="77777777" w:rsidR="00797E38" w:rsidRPr="00797E38" w:rsidRDefault="00797E38" w:rsidP="00797E38">
            <w:pPr>
              <w:jc w:val="center"/>
              <w:rPr>
                <w:sz w:val="28"/>
                <w:szCs w:val="28"/>
              </w:rPr>
            </w:pPr>
            <w:r w:rsidRPr="00797E38">
              <w:rPr>
                <w:sz w:val="28"/>
                <w:szCs w:val="28"/>
              </w:rPr>
              <w:t xml:space="preserve">Срок </w:t>
            </w:r>
            <w:proofErr w:type="spellStart"/>
            <w:proofErr w:type="gramStart"/>
            <w:r w:rsidRPr="00797E38">
              <w:rPr>
                <w:sz w:val="28"/>
                <w:szCs w:val="28"/>
              </w:rPr>
              <w:t>реали-зации</w:t>
            </w:r>
            <w:proofErr w:type="spellEnd"/>
            <w:proofErr w:type="gramEnd"/>
          </w:p>
        </w:tc>
        <w:tc>
          <w:tcPr>
            <w:tcW w:w="1451" w:type="dxa"/>
            <w:vMerge w:val="restart"/>
          </w:tcPr>
          <w:p w14:paraId="6B2D96D8" w14:textId="77777777" w:rsidR="00797E38" w:rsidRPr="00797E38" w:rsidRDefault="00797E38" w:rsidP="00797E38">
            <w:pPr>
              <w:jc w:val="center"/>
              <w:rPr>
                <w:sz w:val="28"/>
                <w:szCs w:val="28"/>
              </w:rPr>
            </w:pPr>
            <w:proofErr w:type="spellStart"/>
            <w:proofErr w:type="gramStart"/>
            <w:r w:rsidRPr="00797E38">
              <w:rPr>
                <w:sz w:val="28"/>
                <w:szCs w:val="28"/>
              </w:rPr>
              <w:t>Финан-совые</w:t>
            </w:r>
            <w:proofErr w:type="spellEnd"/>
            <w:proofErr w:type="gramEnd"/>
            <w:r w:rsidRPr="00797E38">
              <w:rPr>
                <w:sz w:val="28"/>
                <w:szCs w:val="28"/>
              </w:rPr>
              <w:t xml:space="preserve"> потреб-</w:t>
            </w:r>
            <w:proofErr w:type="spellStart"/>
            <w:r w:rsidRPr="00797E38">
              <w:rPr>
                <w:sz w:val="28"/>
                <w:szCs w:val="28"/>
              </w:rPr>
              <w:t>ности</w:t>
            </w:r>
            <w:proofErr w:type="spellEnd"/>
            <w:r w:rsidRPr="00797E38">
              <w:rPr>
                <w:sz w:val="28"/>
                <w:szCs w:val="28"/>
              </w:rPr>
              <w:t>, тыс. руб. (без НДС)</w:t>
            </w:r>
          </w:p>
        </w:tc>
        <w:tc>
          <w:tcPr>
            <w:tcW w:w="4430" w:type="dxa"/>
            <w:gridSpan w:val="3"/>
            <w:vAlign w:val="center"/>
          </w:tcPr>
          <w:p w14:paraId="4F00D6FA" w14:textId="77777777" w:rsidR="00797E38" w:rsidRPr="00797E38" w:rsidRDefault="00797E38" w:rsidP="00797E38">
            <w:pPr>
              <w:jc w:val="center"/>
              <w:rPr>
                <w:sz w:val="28"/>
                <w:szCs w:val="28"/>
              </w:rPr>
            </w:pPr>
            <w:r w:rsidRPr="00797E38">
              <w:rPr>
                <w:sz w:val="28"/>
                <w:szCs w:val="28"/>
              </w:rPr>
              <w:t>Ожидаемый эффект</w:t>
            </w:r>
          </w:p>
        </w:tc>
      </w:tr>
      <w:tr w:rsidR="00797E38" w:rsidRPr="00797E38" w14:paraId="0A73471B" w14:textId="77777777" w:rsidTr="00CD15AF">
        <w:trPr>
          <w:trHeight w:val="844"/>
          <w:jc w:val="center"/>
        </w:trPr>
        <w:tc>
          <w:tcPr>
            <w:tcW w:w="3334" w:type="dxa"/>
            <w:vMerge/>
          </w:tcPr>
          <w:p w14:paraId="43DC3C1A" w14:textId="77777777" w:rsidR="00797E38" w:rsidRPr="00797E38" w:rsidRDefault="00797E38" w:rsidP="00797E38">
            <w:pPr>
              <w:jc w:val="center"/>
              <w:rPr>
                <w:sz w:val="28"/>
                <w:szCs w:val="28"/>
              </w:rPr>
            </w:pPr>
          </w:p>
        </w:tc>
        <w:tc>
          <w:tcPr>
            <w:tcW w:w="992" w:type="dxa"/>
            <w:vMerge/>
          </w:tcPr>
          <w:p w14:paraId="72FA8596" w14:textId="77777777" w:rsidR="00797E38" w:rsidRPr="00797E38" w:rsidRDefault="00797E38" w:rsidP="00797E38">
            <w:pPr>
              <w:jc w:val="center"/>
              <w:rPr>
                <w:sz w:val="28"/>
                <w:szCs w:val="28"/>
              </w:rPr>
            </w:pPr>
          </w:p>
        </w:tc>
        <w:tc>
          <w:tcPr>
            <w:tcW w:w="1451" w:type="dxa"/>
            <w:vMerge/>
          </w:tcPr>
          <w:p w14:paraId="0FE3CB06" w14:textId="77777777" w:rsidR="00797E38" w:rsidRPr="00797E38" w:rsidRDefault="00797E38" w:rsidP="00797E38">
            <w:pPr>
              <w:jc w:val="center"/>
              <w:rPr>
                <w:sz w:val="28"/>
                <w:szCs w:val="28"/>
              </w:rPr>
            </w:pPr>
          </w:p>
        </w:tc>
        <w:tc>
          <w:tcPr>
            <w:tcW w:w="2162" w:type="dxa"/>
            <w:vAlign w:val="center"/>
          </w:tcPr>
          <w:p w14:paraId="30F05EA7" w14:textId="77777777" w:rsidR="00797E38" w:rsidRPr="00797E38" w:rsidRDefault="00797E38" w:rsidP="00797E38">
            <w:pPr>
              <w:jc w:val="center"/>
              <w:rPr>
                <w:sz w:val="28"/>
                <w:szCs w:val="28"/>
              </w:rPr>
            </w:pPr>
            <w:r w:rsidRPr="00797E38">
              <w:rPr>
                <w:sz w:val="28"/>
                <w:szCs w:val="28"/>
              </w:rPr>
              <w:t>Наименование показателей</w:t>
            </w:r>
          </w:p>
        </w:tc>
        <w:tc>
          <w:tcPr>
            <w:tcW w:w="1134" w:type="dxa"/>
            <w:vAlign w:val="center"/>
          </w:tcPr>
          <w:p w14:paraId="106BEC5C" w14:textId="77777777" w:rsidR="00797E38" w:rsidRPr="00797E38" w:rsidRDefault="00797E38" w:rsidP="00797E38">
            <w:pPr>
              <w:jc w:val="center"/>
              <w:rPr>
                <w:sz w:val="28"/>
                <w:szCs w:val="28"/>
              </w:rPr>
            </w:pPr>
            <w:r w:rsidRPr="00797E38">
              <w:rPr>
                <w:sz w:val="28"/>
                <w:szCs w:val="28"/>
              </w:rPr>
              <w:t>тыс. руб.</w:t>
            </w:r>
          </w:p>
        </w:tc>
        <w:tc>
          <w:tcPr>
            <w:tcW w:w="1134" w:type="dxa"/>
            <w:vAlign w:val="center"/>
          </w:tcPr>
          <w:p w14:paraId="17574809" w14:textId="77777777" w:rsidR="00797E38" w:rsidRPr="00797E38" w:rsidRDefault="00797E38" w:rsidP="00797E38">
            <w:pPr>
              <w:jc w:val="center"/>
              <w:rPr>
                <w:sz w:val="28"/>
                <w:szCs w:val="28"/>
              </w:rPr>
            </w:pPr>
            <w:r w:rsidRPr="00797E38">
              <w:rPr>
                <w:sz w:val="28"/>
                <w:szCs w:val="28"/>
              </w:rPr>
              <w:t>%</w:t>
            </w:r>
          </w:p>
        </w:tc>
      </w:tr>
      <w:tr w:rsidR="00797E38" w:rsidRPr="00797E38" w14:paraId="371E510D" w14:textId="77777777" w:rsidTr="00CD15AF">
        <w:trPr>
          <w:jc w:val="center"/>
        </w:trPr>
        <w:tc>
          <w:tcPr>
            <w:tcW w:w="10207" w:type="dxa"/>
            <w:gridSpan w:val="6"/>
          </w:tcPr>
          <w:p w14:paraId="037B9561" w14:textId="77777777" w:rsidR="00797E38" w:rsidRPr="00797E38" w:rsidRDefault="00797E38" w:rsidP="00195EFE">
            <w:pPr>
              <w:numPr>
                <w:ilvl w:val="0"/>
                <w:numId w:val="6"/>
              </w:numPr>
              <w:contextualSpacing/>
              <w:jc w:val="center"/>
              <w:rPr>
                <w:color w:val="000000"/>
                <w:sz w:val="28"/>
                <w:szCs w:val="28"/>
              </w:rPr>
            </w:pPr>
            <w:r w:rsidRPr="00797E38">
              <w:rPr>
                <w:color w:val="000000"/>
                <w:sz w:val="28"/>
                <w:szCs w:val="28"/>
              </w:rPr>
              <w:t>Холодное водоснабжение питьевой водой</w:t>
            </w:r>
          </w:p>
        </w:tc>
      </w:tr>
      <w:tr w:rsidR="00797E38" w:rsidRPr="00797E38" w14:paraId="5B802E69" w14:textId="77777777" w:rsidTr="00CD15AF">
        <w:trPr>
          <w:jc w:val="center"/>
        </w:trPr>
        <w:tc>
          <w:tcPr>
            <w:tcW w:w="3334" w:type="dxa"/>
            <w:vAlign w:val="center"/>
          </w:tcPr>
          <w:p w14:paraId="21183D03" w14:textId="77777777" w:rsidR="00797E38" w:rsidRPr="00797E38" w:rsidRDefault="00797E38" w:rsidP="00797E38">
            <w:pPr>
              <w:jc w:val="center"/>
              <w:rPr>
                <w:color w:val="000000"/>
                <w:sz w:val="28"/>
                <w:szCs w:val="28"/>
              </w:rPr>
            </w:pPr>
            <w:r w:rsidRPr="00797E38">
              <w:rPr>
                <w:color w:val="000000"/>
                <w:sz w:val="28"/>
                <w:szCs w:val="28"/>
              </w:rPr>
              <w:t>-</w:t>
            </w:r>
          </w:p>
        </w:tc>
        <w:tc>
          <w:tcPr>
            <w:tcW w:w="992" w:type="dxa"/>
            <w:vAlign w:val="center"/>
          </w:tcPr>
          <w:p w14:paraId="39E95509" w14:textId="77777777" w:rsidR="00797E38" w:rsidRPr="00797E38" w:rsidRDefault="00797E38" w:rsidP="00797E38">
            <w:pPr>
              <w:jc w:val="center"/>
              <w:rPr>
                <w:color w:val="000000"/>
                <w:sz w:val="28"/>
                <w:szCs w:val="28"/>
              </w:rPr>
            </w:pPr>
            <w:r w:rsidRPr="00797E38">
              <w:rPr>
                <w:color w:val="000000"/>
                <w:sz w:val="28"/>
                <w:szCs w:val="28"/>
              </w:rPr>
              <w:t>-</w:t>
            </w:r>
          </w:p>
        </w:tc>
        <w:tc>
          <w:tcPr>
            <w:tcW w:w="1451" w:type="dxa"/>
            <w:vAlign w:val="center"/>
          </w:tcPr>
          <w:p w14:paraId="477015E8" w14:textId="77777777" w:rsidR="00797E38" w:rsidRPr="00797E38" w:rsidRDefault="00797E38" w:rsidP="00797E38">
            <w:pPr>
              <w:jc w:val="center"/>
              <w:rPr>
                <w:color w:val="000000"/>
                <w:sz w:val="28"/>
                <w:szCs w:val="28"/>
              </w:rPr>
            </w:pPr>
            <w:r w:rsidRPr="00797E38">
              <w:rPr>
                <w:color w:val="000000"/>
                <w:sz w:val="28"/>
                <w:szCs w:val="28"/>
              </w:rPr>
              <w:t>-</w:t>
            </w:r>
          </w:p>
        </w:tc>
        <w:tc>
          <w:tcPr>
            <w:tcW w:w="2162" w:type="dxa"/>
            <w:vAlign w:val="center"/>
          </w:tcPr>
          <w:p w14:paraId="320544BE" w14:textId="77777777" w:rsidR="00797E38" w:rsidRPr="00797E38" w:rsidRDefault="00797E38" w:rsidP="00797E38">
            <w:pPr>
              <w:jc w:val="center"/>
              <w:rPr>
                <w:color w:val="000000"/>
                <w:sz w:val="28"/>
                <w:szCs w:val="28"/>
              </w:rPr>
            </w:pPr>
            <w:r w:rsidRPr="00797E38">
              <w:rPr>
                <w:color w:val="000000"/>
                <w:sz w:val="28"/>
                <w:szCs w:val="28"/>
              </w:rPr>
              <w:t>-</w:t>
            </w:r>
          </w:p>
        </w:tc>
        <w:tc>
          <w:tcPr>
            <w:tcW w:w="1134" w:type="dxa"/>
            <w:vAlign w:val="center"/>
          </w:tcPr>
          <w:p w14:paraId="0F2AF03D" w14:textId="77777777" w:rsidR="00797E38" w:rsidRPr="00797E38" w:rsidRDefault="00797E38" w:rsidP="00797E38">
            <w:pPr>
              <w:jc w:val="center"/>
              <w:rPr>
                <w:color w:val="000000"/>
                <w:sz w:val="28"/>
                <w:szCs w:val="28"/>
              </w:rPr>
            </w:pPr>
            <w:r w:rsidRPr="00797E38">
              <w:rPr>
                <w:color w:val="000000"/>
                <w:sz w:val="28"/>
                <w:szCs w:val="28"/>
              </w:rPr>
              <w:t>-</w:t>
            </w:r>
          </w:p>
        </w:tc>
        <w:tc>
          <w:tcPr>
            <w:tcW w:w="1134" w:type="dxa"/>
            <w:vAlign w:val="center"/>
          </w:tcPr>
          <w:p w14:paraId="7D4F0503" w14:textId="77777777" w:rsidR="00797E38" w:rsidRPr="00797E38" w:rsidRDefault="00797E38" w:rsidP="00797E38">
            <w:pPr>
              <w:jc w:val="center"/>
              <w:rPr>
                <w:color w:val="000000"/>
                <w:sz w:val="28"/>
                <w:szCs w:val="28"/>
              </w:rPr>
            </w:pPr>
            <w:r w:rsidRPr="00797E38">
              <w:rPr>
                <w:color w:val="000000"/>
                <w:sz w:val="28"/>
                <w:szCs w:val="28"/>
              </w:rPr>
              <w:t>-</w:t>
            </w:r>
          </w:p>
        </w:tc>
      </w:tr>
      <w:tr w:rsidR="00797E38" w:rsidRPr="00797E38" w14:paraId="029CA290" w14:textId="77777777" w:rsidTr="00CD15AF">
        <w:trPr>
          <w:jc w:val="center"/>
        </w:trPr>
        <w:tc>
          <w:tcPr>
            <w:tcW w:w="10207" w:type="dxa"/>
            <w:gridSpan w:val="6"/>
            <w:vAlign w:val="center"/>
          </w:tcPr>
          <w:p w14:paraId="5F8168C1" w14:textId="77777777" w:rsidR="00797E38" w:rsidRPr="00797E38" w:rsidRDefault="00797E38" w:rsidP="00195EFE">
            <w:pPr>
              <w:numPr>
                <w:ilvl w:val="0"/>
                <w:numId w:val="6"/>
              </w:numPr>
              <w:contextualSpacing/>
              <w:jc w:val="center"/>
              <w:rPr>
                <w:color w:val="000000"/>
                <w:sz w:val="28"/>
                <w:szCs w:val="28"/>
              </w:rPr>
            </w:pPr>
            <w:r w:rsidRPr="00797E38">
              <w:rPr>
                <w:color w:val="000000"/>
                <w:sz w:val="28"/>
                <w:szCs w:val="28"/>
              </w:rPr>
              <w:t xml:space="preserve">Водоотведение </w:t>
            </w:r>
          </w:p>
        </w:tc>
      </w:tr>
      <w:tr w:rsidR="00797E38" w:rsidRPr="00797E38" w14:paraId="034F2690" w14:textId="77777777" w:rsidTr="00CD15AF">
        <w:trPr>
          <w:jc w:val="center"/>
        </w:trPr>
        <w:tc>
          <w:tcPr>
            <w:tcW w:w="3334" w:type="dxa"/>
            <w:vAlign w:val="center"/>
          </w:tcPr>
          <w:p w14:paraId="4E1517BF" w14:textId="77777777" w:rsidR="00797E38" w:rsidRPr="00797E38" w:rsidRDefault="00797E38" w:rsidP="00797E38">
            <w:pPr>
              <w:jc w:val="center"/>
              <w:rPr>
                <w:color w:val="000000"/>
                <w:sz w:val="28"/>
                <w:szCs w:val="28"/>
              </w:rPr>
            </w:pPr>
            <w:r w:rsidRPr="00797E38">
              <w:rPr>
                <w:color w:val="000000"/>
                <w:sz w:val="28"/>
                <w:szCs w:val="28"/>
              </w:rPr>
              <w:t>-</w:t>
            </w:r>
          </w:p>
        </w:tc>
        <w:tc>
          <w:tcPr>
            <w:tcW w:w="992" w:type="dxa"/>
            <w:vAlign w:val="center"/>
          </w:tcPr>
          <w:p w14:paraId="1A3CE564" w14:textId="77777777" w:rsidR="00797E38" w:rsidRPr="00797E38" w:rsidRDefault="00797E38" w:rsidP="00797E38">
            <w:pPr>
              <w:jc w:val="center"/>
              <w:rPr>
                <w:color w:val="000000"/>
                <w:sz w:val="28"/>
                <w:szCs w:val="28"/>
              </w:rPr>
            </w:pPr>
            <w:r w:rsidRPr="00797E38">
              <w:rPr>
                <w:color w:val="000000"/>
                <w:sz w:val="28"/>
                <w:szCs w:val="28"/>
              </w:rPr>
              <w:t>-</w:t>
            </w:r>
          </w:p>
        </w:tc>
        <w:tc>
          <w:tcPr>
            <w:tcW w:w="1451" w:type="dxa"/>
            <w:vAlign w:val="center"/>
          </w:tcPr>
          <w:p w14:paraId="2D38E022" w14:textId="77777777" w:rsidR="00797E38" w:rsidRPr="00797E38" w:rsidRDefault="00797E38" w:rsidP="00797E38">
            <w:pPr>
              <w:jc w:val="center"/>
              <w:rPr>
                <w:color w:val="000000"/>
                <w:sz w:val="28"/>
                <w:szCs w:val="28"/>
              </w:rPr>
            </w:pPr>
            <w:r w:rsidRPr="00797E38">
              <w:rPr>
                <w:color w:val="000000"/>
                <w:sz w:val="28"/>
                <w:szCs w:val="28"/>
              </w:rPr>
              <w:t>-</w:t>
            </w:r>
          </w:p>
        </w:tc>
        <w:tc>
          <w:tcPr>
            <w:tcW w:w="2162" w:type="dxa"/>
            <w:vAlign w:val="center"/>
          </w:tcPr>
          <w:p w14:paraId="79FB31AB" w14:textId="77777777" w:rsidR="00797E38" w:rsidRPr="00797E38" w:rsidRDefault="00797E38" w:rsidP="00797E38">
            <w:pPr>
              <w:jc w:val="center"/>
              <w:rPr>
                <w:color w:val="000000"/>
                <w:sz w:val="28"/>
                <w:szCs w:val="28"/>
              </w:rPr>
            </w:pPr>
            <w:r w:rsidRPr="00797E38">
              <w:rPr>
                <w:color w:val="000000"/>
                <w:sz w:val="28"/>
                <w:szCs w:val="28"/>
              </w:rPr>
              <w:t>-</w:t>
            </w:r>
          </w:p>
        </w:tc>
        <w:tc>
          <w:tcPr>
            <w:tcW w:w="1134" w:type="dxa"/>
            <w:vAlign w:val="center"/>
          </w:tcPr>
          <w:p w14:paraId="34AD6B9A" w14:textId="77777777" w:rsidR="00797E38" w:rsidRPr="00797E38" w:rsidRDefault="00797E38" w:rsidP="00797E38">
            <w:pPr>
              <w:jc w:val="center"/>
              <w:rPr>
                <w:color w:val="000000"/>
                <w:sz w:val="28"/>
                <w:szCs w:val="28"/>
              </w:rPr>
            </w:pPr>
            <w:r w:rsidRPr="00797E38">
              <w:rPr>
                <w:color w:val="000000"/>
                <w:sz w:val="28"/>
                <w:szCs w:val="28"/>
              </w:rPr>
              <w:t>-</w:t>
            </w:r>
          </w:p>
        </w:tc>
        <w:tc>
          <w:tcPr>
            <w:tcW w:w="1134" w:type="dxa"/>
            <w:vAlign w:val="center"/>
          </w:tcPr>
          <w:p w14:paraId="7C05BDCC" w14:textId="77777777" w:rsidR="00797E38" w:rsidRPr="00797E38" w:rsidRDefault="00797E38" w:rsidP="00797E38">
            <w:pPr>
              <w:jc w:val="center"/>
              <w:rPr>
                <w:color w:val="000000"/>
                <w:sz w:val="28"/>
                <w:szCs w:val="28"/>
              </w:rPr>
            </w:pPr>
            <w:r w:rsidRPr="00797E38">
              <w:rPr>
                <w:color w:val="000000"/>
                <w:sz w:val="28"/>
                <w:szCs w:val="28"/>
              </w:rPr>
              <w:t>-</w:t>
            </w:r>
          </w:p>
        </w:tc>
      </w:tr>
    </w:tbl>
    <w:p w14:paraId="0E8701B6" w14:textId="77777777" w:rsidR="00797E38" w:rsidRPr="00797E38" w:rsidRDefault="00797E38" w:rsidP="00797E38">
      <w:pPr>
        <w:jc w:val="center"/>
        <w:rPr>
          <w:sz w:val="28"/>
          <w:szCs w:val="28"/>
          <w:lang w:eastAsia="ru-RU"/>
        </w:rPr>
      </w:pPr>
    </w:p>
    <w:p w14:paraId="6C595AB7" w14:textId="77777777" w:rsidR="00797E38" w:rsidRPr="00797E38" w:rsidRDefault="00797E38" w:rsidP="00797E38">
      <w:pPr>
        <w:jc w:val="center"/>
        <w:rPr>
          <w:sz w:val="28"/>
          <w:szCs w:val="28"/>
          <w:lang w:eastAsia="ru-RU"/>
        </w:rPr>
      </w:pPr>
    </w:p>
    <w:p w14:paraId="3AFA06C8" w14:textId="77777777" w:rsidR="00797E38" w:rsidRPr="00797E38" w:rsidRDefault="00797E38" w:rsidP="00797E38">
      <w:pPr>
        <w:jc w:val="center"/>
        <w:rPr>
          <w:sz w:val="28"/>
          <w:szCs w:val="28"/>
          <w:lang w:eastAsia="ru-RU"/>
        </w:rPr>
      </w:pPr>
    </w:p>
    <w:p w14:paraId="1CAB00D3" w14:textId="77777777" w:rsidR="00797E38" w:rsidRPr="00797E38" w:rsidRDefault="00797E38" w:rsidP="00797E38">
      <w:pPr>
        <w:jc w:val="center"/>
        <w:rPr>
          <w:sz w:val="28"/>
          <w:szCs w:val="28"/>
          <w:lang w:eastAsia="ru-RU"/>
        </w:rPr>
      </w:pPr>
    </w:p>
    <w:p w14:paraId="674B6801" w14:textId="77777777" w:rsidR="00797E38" w:rsidRPr="00797E38" w:rsidRDefault="00797E38" w:rsidP="00797E38">
      <w:pPr>
        <w:jc w:val="center"/>
        <w:rPr>
          <w:sz w:val="28"/>
          <w:szCs w:val="28"/>
          <w:lang w:eastAsia="ru-RU"/>
        </w:rPr>
      </w:pPr>
      <w:r w:rsidRPr="00797E38">
        <w:rPr>
          <w:sz w:val="28"/>
          <w:szCs w:val="28"/>
          <w:lang w:eastAsia="ru-RU"/>
        </w:rPr>
        <w:t xml:space="preserve">Раздел 4. Перечень плановых мероприятий по энергосбережению и повышению энергетической эффективности холодного водоснабжения </w:t>
      </w:r>
    </w:p>
    <w:p w14:paraId="52E1E7E5" w14:textId="776641E8" w:rsidR="00797E38" w:rsidRPr="00797E38" w:rsidRDefault="00797E38" w:rsidP="00797E38">
      <w:pPr>
        <w:jc w:val="center"/>
        <w:rPr>
          <w:sz w:val="28"/>
          <w:szCs w:val="28"/>
          <w:lang w:eastAsia="ru-RU"/>
        </w:rPr>
      </w:pPr>
      <w:r w:rsidRPr="00797E38">
        <w:rPr>
          <w:sz w:val="28"/>
          <w:szCs w:val="28"/>
          <w:lang w:eastAsia="ru-RU"/>
        </w:rPr>
        <w:t>(в том числе по снижению потерь воды при транспортировке) и водоотведения</w:t>
      </w:r>
    </w:p>
    <w:p w14:paraId="3F8A2DDC" w14:textId="77777777" w:rsidR="00797E38" w:rsidRPr="00797E38" w:rsidRDefault="00797E38" w:rsidP="00797E38">
      <w:pPr>
        <w:jc w:val="center"/>
        <w:rPr>
          <w:sz w:val="28"/>
          <w:szCs w:val="28"/>
          <w:lang w:eastAsia="ru-RU"/>
        </w:rPr>
      </w:pPr>
    </w:p>
    <w:tbl>
      <w:tblPr>
        <w:tblStyle w:val="ae"/>
        <w:tblW w:w="10207" w:type="dxa"/>
        <w:jc w:val="center"/>
        <w:tblLayout w:type="fixed"/>
        <w:tblLook w:val="04A0" w:firstRow="1" w:lastRow="0" w:firstColumn="1" w:lastColumn="0" w:noHBand="0" w:noVBand="1"/>
      </w:tblPr>
      <w:tblGrid>
        <w:gridCol w:w="3334"/>
        <w:gridCol w:w="992"/>
        <w:gridCol w:w="1451"/>
        <w:gridCol w:w="2162"/>
        <w:gridCol w:w="1134"/>
        <w:gridCol w:w="1134"/>
      </w:tblGrid>
      <w:tr w:rsidR="00797E38" w:rsidRPr="00797E38" w14:paraId="08D756AA" w14:textId="77777777" w:rsidTr="00CD15AF">
        <w:trPr>
          <w:trHeight w:val="706"/>
          <w:jc w:val="center"/>
        </w:trPr>
        <w:tc>
          <w:tcPr>
            <w:tcW w:w="3334" w:type="dxa"/>
            <w:vMerge w:val="restart"/>
            <w:vAlign w:val="center"/>
          </w:tcPr>
          <w:p w14:paraId="330E1974" w14:textId="77777777" w:rsidR="00797E38" w:rsidRPr="00797E38" w:rsidRDefault="00797E38" w:rsidP="00797E38">
            <w:pPr>
              <w:jc w:val="center"/>
              <w:rPr>
                <w:sz w:val="28"/>
                <w:szCs w:val="28"/>
              </w:rPr>
            </w:pPr>
            <w:r w:rsidRPr="00797E38">
              <w:rPr>
                <w:sz w:val="28"/>
                <w:szCs w:val="28"/>
              </w:rPr>
              <w:t>Наименование мероприятия</w:t>
            </w:r>
          </w:p>
        </w:tc>
        <w:tc>
          <w:tcPr>
            <w:tcW w:w="992" w:type="dxa"/>
            <w:vMerge w:val="restart"/>
            <w:vAlign w:val="center"/>
          </w:tcPr>
          <w:p w14:paraId="3EF34A63" w14:textId="77777777" w:rsidR="00797E38" w:rsidRPr="00797E38" w:rsidRDefault="00797E38" w:rsidP="00797E38">
            <w:pPr>
              <w:jc w:val="center"/>
              <w:rPr>
                <w:sz w:val="28"/>
                <w:szCs w:val="28"/>
              </w:rPr>
            </w:pPr>
            <w:r w:rsidRPr="00797E38">
              <w:rPr>
                <w:sz w:val="28"/>
                <w:szCs w:val="28"/>
              </w:rPr>
              <w:t xml:space="preserve">Срок </w:t>
            </w:r>
            <w:proofErr w:type="spellStart"/>
            <w:proofErr w:type="gramStart"/>
            <w:r w:rsidRPr="00797E38">
              <w:rPr>
                <w:sz w:val="28"/>
                <w:szCs w:val="28"/>
              </w:rPr>
              <w:t>реали-зации</w:t>
            </w:r>
            <w:proofErr w:type="spellEnd"/>
            <w:proofErr w:type="gramEnd"/>
          </w:p>
        </w:tc>
        <w:tc>
          <w:tcPr>
            <w:tcW w:w="1451" w:type="dxa"/>
            <w:vMerge w:val="restart"/>
          </w:tcPr>
          <w:p w14:paraId="16798A3D" w14:textId="77777777" w:rsidR="00797E38" w:rsidRPr="00797E38" w:rsidRDefault="00797E38" w:rsidP="00797E38">
            <w:pPr>
              <w:jc w:val="center"/>
              <w:rPr>
                <w:sz w:val="28"/>
                <w:szCs w:val="28"/>
              </w:rPr>
            </w:pPr>
            <w:proofErr w:type="spellStart"/>
            <w:proofErr w:type="gramStart"/>
            <w:r w:rsidRPr="00797E38">
              <w:rPr>
                <w:sz w:val="28"/>
                <w:szCs w:val="28"/>
              </w:rPr>
              <w:t>Финан-совые</w:t>
            </w:r>
            <w:proofErr w:type="spellEnd"/>
            <w:proofErr w:type="gramEnd"/>
            <w:r w:rsidRPr="00797E38">
              <w:rPr>
                <w:sz w:val="28"/>
                <w:szCs w:val="28"/>
              </w:rPr>
              <w:t xml:space="preserve"> потреб-</w:t>
            </w:r>
            <w:proofErr w:type="spellStart"/>
            <w:r w:rsidRPr="00797E38">
              <w:rPr>
                <w:sz w:val="28"/>
                <w:szCs w:val="28"/>
              </w:rPr>
              <w:t>ности</w:t>
            </w:r>
            <w:proofErr w:type="spellEnd"/>
            <w:r w:rsidRPr="00797E38">
              <w:rPr>
                <w:sz w:val="28"/>
                <w:szCs w:val="28"/>
              </w:rPr>
              <w:t>, тыс. руб. (без НДС)</w:t>
            </w:r>
          </w:p>
        </w:tc>
        <w:tc>
          <w:tcPr>
            <w:tcW w:w="4430" w:type="dxa"/>
            <w:gridSpan w:val="3"/>
            <w:vAlign w:val="center"/>
          </w:tcPr>
          <w:p w14:paraId="4FB90A92" w14:textId="77777777" w:rsidR="00797E38" w:rsidRPr="00797E38" w:rsidRDefault="00797E38" w:rsidP="00797E38">
            <w:pPr>
              <w:jc w:val="center"/>
              <w:rPr>
                <w:sz w:val="28"/>
                <w:szCs w:val="28"/>
              </w:rPr>
            </w:pPr>
            <w:r w:rsidRPr="00797E38">
              <w:rPr>
                <w:sz w:val="28"/>
                <w:szCs w:val="28"/>
              </w:rPr>
              <w:t>Ожидаемый эффект</w:t>
            </w:r>
          </w:p>
        </w:tc>
      </w:tr>
      <w:tr w:rsidR="00797E38" w:rsidRPr="00797E38" w14:paraId="2CB20A31" w14:textId="77777777" w:rsidTr="00CD15AF">
        <w:trPr>
          <w:trHeight w:val="844"/>
          <w:jc w:val="center"/>
        </w:trPr>
        <w:tc>
          <w:tcPr>
            <w:tcW w:w="3334" w:type="dxa"/>
            <w:vMerge/>
          </w:tcPr>
          <w:p w14:paraId="48246025" w14:textId="77777777" w:rsidR="00797E38" w:rsidRPr="00797E38" w:rsidRDefault="00797E38" w:rsidP="00797E38">
            <w:pPr>
              <w:jc w:val="center"/>
              <w:rPr>
                <w:sz w:val="28"/>
                <w:szCs w:val="28"/>
              </w:rPr>
            </w:pPr>
          </w:p>
        </w:tc>
        <w:tc>
          <w:tcPr>
            <w:tcW w:w="992" w:type="dxa"/>
            <w:vMerge/>
          </w:tcPr>
          <w:p w14:paraId="3689419C" w14:textId="77777777" w:rsidR="00797E38" w:rsidRPr="00797E38" w:rsidRDefault="00797E38" w:rsidP="00797E38">
            <w:pPr>
              <w:jc w:val="center"/>
              <w:rPr>
                <w:sz w:val="28"/>
                <w:szCs w:val="28"/>
              </w:rPr>
            </w:pPr>
          </w:p>
        </w:tc>
        <w:tc>
          <w:tcPr>
            <w:tcW w:w="1451" w:type="dxa"/>
            <w:vMerge/>
          </w:tcPr>
          <w:p w14:paraId="4AA6D32A" w14:textId="77777777" w:rsidR="00797E38" w:rsidRPr="00797E38" w:rsidRDefault="00797E38" w:rsidP="00797E38">
            <w:pPr>
              <w:jc w:val="center"/>
              <w:rPr>
                <w:sz w:val="28"/>
                <w:szCs w:val="28"/>
              </w:rPr>
            </w:pPr>
          </w:p>
        </w:tc>
        <w:tc>
          <w:tcPr>
            <w:tcW w:w="2162" w:type="dxa"/>
            <w:vAlign w:val="center"/>
          </w:tcPr>
          <w:p w14:paraId="7CFFD5C2" w14:textId="77777777" w:rsidR="00797E38" w:rsidRPr="00797E38" w:rsidRDefault="00797E38" w:rsidP="00797E38">
            <w:pPr>
              <w:jc w:val="center"/>
              <w:rPr>
                <w:sz w:val="28"/>
                <w:szCs w:val="28"/>
              </w:rPr>
            </w:pPr>
            <w:r w:rsidRPr="00797E38">
              <w:rPr>
                <w:sz w:val="28"/>
                <w:szCs w:val="28"/>
              </w:rPr>
              <w:t>Наименование показателей</w:t>
            </w:r>
          </w:p>
        </w:tc>
        <w:tc>
          <w:tcPr>
            <w:tcW w:w="1134" w:type="dxa"/>
            <w:vAlign w:val="center"/>
          </w:tcPr>
          <w:p w14:paraId="7DB87C11" w14:textId="77777777" w:rsidR="00797E38" w:rsidRPr="00797E38" w:rsidRDefault="00797E38" w:rsidP="00797E38">
            <w:pPr>
              <w:jc w:val="center"/>
              <w:rPr>
                <w:sz w:val="28"/>
                <w:szCs w:val="28"/>
              </w:rPr>
            </w:pPr>
            <w:r w:rsidRPr="00797E38">
              <w:rPr>
                <w:sz w:val="28"/>
                <w:szCs w:val="28"/>
              </w:rPr>
              <w:t>тыс. руб.</w:t>
            </w:r>
          </w:p>
        </w:tc>
        <w:tc>
          <w:tcPr>
            <w:tcW w:w="1134" w:type="dxa"/>
            <w:vAlign w:val="center"/>
          </w:tcPr>
          <w:p w14:paraId="297C9D7A" w14:textId="77777777" w:rsidR="00797E38" w:rsidRPr="00797E38" w:rsidRDefault="00797E38" w:rsidP="00797E38">
            <w:pPr>
              <w:jc w:val="center"/>
              <w:rPr>
                <w:sz w:val="28"/>
                <w:szCs w:val="28"/>
              </w:rPr>
            </w:pPr>
            <w:r w:rsidRPr="00797E38">
              <w:rPr>
                <w:sz w:val="28"/>
                <w:szCs w:val="28"/>
              </w:rPr>
              <w:t>%</w:t>
            </w:r>
          </w:p>
        </w:tc>
      </w:tr>
      <w:tr w:rsidR="00797E38" w:rsidRPr="00797E38" w14:paraId="6F26B52C" w14:textId="77777777" w:rsidTr="00CD15AF">
        <w:trPr>
          <w:jc w:val="center"/>
        </w:trPr>
        <w:tc>
          <w:tcPr>
            <w:tcW w:w="10207" w:type="dxa"/>
            <w:gridSpan w:val="6"/>
          </w:tcPr>
          <w:p w14:paraId="453DCE78" w14:textId="77777777" w:rsidR="00797E38" w:rsidRPr="00797E38" w:rsidRDefault="00797E38" w:rsidP="00195EFE">
            <w:pPr>
              <w:numPr>
                <w:ilvl w:val="0"/>
                <w:numId w:val="7"/>
              </w:numPr>
              <w:contextualSpacing/>
              <w:jc w:val="center"/>
              <w:rPr>
                <w:color w:val="000000"/>
                <w:sz w:val="28"/>
                <w:szCs w:val="28"/>
              </w:rPr>
            </w:pPr>
            <w:r w:rsidRPr="00797E38">
              <w:rPr>
                <w:color w:val="000000"/>
                <w:sz w:val="28"/>
                <w:szCs w:val="28"/>
              </w:rPr>
              <w:t>Холодное водоснабжение питьевой водой</w:t>
            </w:r>
          </w:p>
        </w:tc>
      </w:tr>
      <w:tr w:rsidR="00797E38" w:rsidRPr="00797E38" w14:paraId="03794E85" w14:textId="77777777" w:rsidTr="00CD15AF">
        <w:trPr>
          <w:jc w:val="center"/>
        </w:trPr>
        <w:tc>
          <w:tcPr>
            <w:tcW w:w="3334" w:type="dxa"/>
            <w:vAlign w:val="center"/>
          </w:tcPr>
          <w:p w14:paraId="3B01422F" w14:textId="77777777" w:rsidR="00797E38" w:rsidRPr="00797E38" w:rsidRDefault="00797E38" w:rsidP="00797E38">
            <w:pPr>
              <w:jc w:val="center"/>
              <w:rPr>
                <w:color w:val="000000"/>
                <w:sz w:val="28"/>
                <w:szCs w:val="28"/>
              </w:rPr>
            </w:pPr>
            <w:r w:rsidRPr="00797E38">
              <w:rPr>
                <w:color w:val="000000"/>
                <w:sz w:val="28"/>
                <w:szCs w:val="28"/>
              </w:rPr>
              <w:t>-</w:t>
            </w:r>
          </w:p>
        </w:tc>
        <w:tc>
          <w:tcPr>
            <w:tcW w:w="992" w:type="dxa"/>
            <w:vAlign w:val="center"/>
          </w:tcPr>
          <w:p w14:paraId="3A54DFD0" w14:textId="77777777" w:rsidR="00797E38" w:rsidRPr="00797E38" w:rsidRDefault="00797E38" w:rsidP="00797E38">
            <w:pPr>
              <w:jc w:val="center"/>
              <w:rPr>
                <w:color w:val="000000"/>
                <w:sz w:val="28"/>
                <w:szCs w:val="28"/>
              </w:rPr>
            </w:pPr>
            <w:r w:rsidRPr="00797E38">
              <w:rPr>
                <w:color w:val="000000"/>
                <w:sz w:val="28"/>
                <w:szCs w:val="28"/>
              </w:rPr>
              <w:t>-</w:t>
            </w:r>
          </w:p>
        </w:tc>
        <w:tc>
          <w:tcPr>
            <w:tcW w:w="1451" w:type="dxa"/>
            <w:vAlign w:val="center"/>
          </w:tcPr>
          <w:p w14:paraId="651B0720" w14:textId="77777777" w:rsidR="00797E38" w:rsidRPr="00797E38" w:rsidRDefault="00797E38" w:rsidP="00797E38">
            <w:pPr>
              <w:jc w:val="center"/>
              <w:rPr>
                <w:color w:val="000000"/>
                <w:sz w:val="28"/>
                <w:szCs w:val="28"/>
              </w:rPr>
            </w:pPr>
            <w:r w:rsidRPr="00797E38">
              <w:rPr>
                <w:color w:val="000000"/>
                <w:sz w:val="28"/>
                <w:szCs w:val="28"/>
              </w:rPr>
              <w:t>-</w:t>
            </w:r>
          </w:p>
        </w:tc>
        <w:tc>
          <w:tcPr>
            <w:tcW w:w="2162" w:type="dxa"/>
            <w:vAlign w:val="center"/>
          </w:tcPr>
          <w:p w14:paraId="58ED4B4A" w14:textId="77777777" w:rsidR="00797E38" w:rsidRPr="00797E38" w:rsidRDefault="00797E38" w:rsidP="00797E38">
            <w:pPr>
              <w:jc w:val="center"/>
              <w:rPr>
                <w:color w:val="000000"/>
                <w:sz w:val="28"/>
                <w:szCs w:val="28"/>
              </w:rPr>
            </w:pPr>
            <w:r w:rsidRPr="00797E38">
              <w:rPr>
                <w:color w:val="000000"/>
                <w:sz w:val="28"/>
                <w:szCs w:val="28"/>
              </w:rPr>
              <w:t>-</w:t>
            </w:r>
          </w:p>
        </w:tc>
        <w:tc>
          <w:tcPr>
            <w:tcW w:w="1134" w:type="dxa"/>
            <w:vAlign w:val="center"/>
          </w:tcPr>
          <w:p w14:paraId="226E289B" w14:textId="77777777" w:rsidR="00797E38" w:rsidRPr="00797E38" w:rsidRDefault="00797E38" w:rsidP="00797E38">
            <w:pPr>
              <w:jc w:val="center"/>
              <w:rPr>
                <w:color w:val="000000"/>
                <w:sz w:val="28"/>
                <w:szCs w:val="28"/>
              </w:rPr>
            </w:pPr>
            <w:r w:rsidRPr="00797E38">
              <w:rPr>
                <w:color w:val="000000"/>
                <w:sz w:val="28"/>
                <w:szCs w:val="28"/>
              </w:rPr>
              <w:t>-</w:t>
            </w:r>
          </w:p>
        </w:tc>
        <w:tc>
          <w:tcPr>
            <w:tcW w:w="1134" w:type="dxa"/>
            <w:vAlign w:val="center"/>
          </w:tcPr>
          <w:p w14:paraId="77188A29" w14:textId="77777777" w:rsidR="00797E38" w:rsidRPr="00797E38" w:rsidRDefault="00797E38" w:rsidP="00797E38">
            <w:pPr>
              <w:jc w:val="center"/>
              <w:rPr>
                <w:color w:val="000000"/>
                <w:sz w:val="28"/>
                <w:szCs w:val="28"/>
              </w:rPr>
            </w:pPr>
            <w:r w:rsidRPr="00797E38">
              <w:rPr>
                <w:color w:val="000000"/>
                <w:sz w:val="28"/>
                <w:szCs w:val="28"/>
              </w:rPr>
              <w:t>-</w:t>
            </w:r>
          </w:p>
        </w:tc>
      </w:tr>
      <w:tr w:rsidR="00797E38" w:rsidRPr="00797E38" w14:paraId="4772876B" w14:textId="77777777" w:rsidTr="00CD15AF">
        <w:trPr>
          <w:jc w:val="center"/>
        </w:trPr>
        <w:tc>
          <w:tcPr>
            <w:tcW w:w="10207" w:type="dxa"/>
            <w:gridSpan w:val="6"/>
            <w:vAlign w:val="center"/>
          </w:tcPr>
          <w:p w14:paraId="5FC5EF19" w14:textId="77777777" w:rsidR="00797E38" w:rsidRPr="00797E38" w:rsidRDefault="00797E38" w:rsidP="00195EFE">
            <w:pPr>
              <w:numPr>
                <w:ilvl w:val="0"/>
                <w:numId w:val="7"/>
              </w:numPr>
              <w:contextualSpacing/>
              <w:jc w:val="center"/>
              <w:rPr>
                <w:color w:val="000000"/>
                <w:sz w:val="28"/>
                <w:szCs w:val="28"/>
              </w:rPr>
            </w:pPr>
            <w:r w:rsidRPr="00797E38">
              <w:rPr>
                <w:color w:val="000000"/>
                <w:sz w:val="28"/>
                <w:szCs w:val="28"/>
              </w:rPr>
              <w:t xml:space="preserve">Водоотведение </w:t>
            </w:r>
          </w:p>
        </w:tc>
      </w:tr>
      <w:tr w:rsidR="00797E38" w:rsidRPr="00797E38" w14:paraId="6319C28B" w14:textId="77777777" w:rsidTr="00CD15AF">
        <w:trPr>
          <w:jc w:val="center"/>
        </w:trPr>
        <w:tc>
          <w:tcPr>
            <w:tcW w:w="3334" w:type="dxa"/>
            <w:vAlign w:val="center"/>
          </w:tcPr>
          <w:p w14:paraId="0FC1FEF2" w14:textId="77777777" w:rsidR="00797E38" w:rsidRPr="00797E38" w:rsidRDefault="00797E38" w:rsidP="00797E38">
            <w:pPr>
              <w:jc w:val="center"/>
              <w:rPr>
                <w:color w:val="000000"/>
                <w:sz w:val="28"/>
                <w:szCs w:val="28"/>
              </w:rPr>
            </w:pPr>
            <w:r w:rsidRPr="00797E38">
              <w:rPr>
                <w:color w:val="000000"/>
                <w:sz w:val="28"/>
                <w:szCs w:val="28"/>
              </w:rPr>
              <w:t>-</w:t>
            </w:r>
          </w:p>
        </w:tc>
        <w:tc>
          <w:tcPr>
            <w:tcW w:w="992" w:type="dxa"/>
            <w:vAlign w:val="center"/>
          </w:tcPr>
          <w:p w14:paraId="205E530C" w14:textId="77777777" w:rsidR="00797E38" w:rsidRPr="00797E38" w:rsidRDefault="00797E38" w:rsidP="00797E38">
            <w:pPr>
              <w:jc w:val="center"/>
              <w:rPr>
                <w:color w:val="000000"/>
                <w:sz w:val="28"/>
                <w:szCs w:val="28"/>
              </w:rPr>
            </w:pPr>
            <w:r w:rsidRPr="00797E38">
              <w:rPr>
                <w:color w:val="000000"/>
                <w:sz w:val="28"/>
                <w:szCs w:val="28"/>
              </w:rPr>
              <w:t>-</w:t>
            </w:r>
          </w:p>
        </w:tc>
        <w:tc>
          <w:tcPr>
            <w:tcW w:w="1451" w:type="dxa"/>
            <w:vAlign w:val="center"/>
          </w:tcPr>
          <w:p w14:paraId="5DA4B1A0" w14:textId="77777777" w:rsidR="00797E38" w:rsidRPr="00797E38" w:rsidRDefault="00797E38" w:rsidP="00797E38">
            <w:pPr>
              <w:jc w:val="center"/>
              <w:rPr>
                <w:color w:val="000000"/>
                <w:sz w:val="28"/>
                <w:szCs w:val="28"/>
              </w:rPr>
            </w:pPr>
            <w:r w:rsidRPr="00797E38">
              <w:rPr>
                <w:color w:val="000000"/>
                <w:sz w:val="28"/>
                <w:szCs w:val="28"/>
              </w:rPr>
              <w:t>-</w:t>
            </w:r>
          </w:p>
        </w:tc>
        <w:tc>
          <w:tcPr>
            <w:tcW w:w="2162" w:type="dxa"/>
            <w:vAlign w:val="center"/>
          </w:tcPr>
          <w:p w14:paraId="123F1ECB" w14:textId="77777777" w:rsidR="00797E38" w:rsidRPr="00797E38" w:rsidRDefault="00797E38" w:rsidP="00797E38">
            <w:pPr>
              <w:jc w:val="center"/>
              <w:rPr>
                <w:color w:val="000000"/>
                <w:sz w:val="28"/>
                <w:szCs w:val="28"/>
              </w:rPr>
            </w:pPr>
            <w:r w:rsidRPr="00797E38">
              <w:rPr>
                <w:color w:val="000000"/>
                <w:sz w:val="28"/>
                <w:szCs w:val="28"/>
              </w:rPr>
              <w:t>-</w:t>
            </w:r>
          </w:p>
        </w:tc>
        <w:tc>
          <w:tcPr>
            <w:tcW w:w="1134" w:type="dxa"/>
            <w:vAlign w:val="center"/>
          </w:tcPr>
          <w:p w14:paraId="1A8D1928" w14:textId="77777777" w:rsidR="00797E38" w:rsidRPr="00797E38" w:rsidRDefault="00797E38" w:rsidP="00797E38">
            <w:pPr>
              <w:jc w:val="center"/>
              <w:rPr>
                <w:color w:val="000000"/>
                <w:sz w:val="28"/>
                <w:szCs w:val="28"/>
              </w:rPr>
            </w:pPr>
            <w:r w:rsidRPr="00797E38">
              <w:rPr>
                <w:color w:val="000000"/>
                <w:sz w:val="28"/>
                <w:szCs w:val="28"/>
              </w:rPr>
              <w:t>-</w:t>
            </w:r>
          </w:p>
        </w:tc>
        <w:tc>
          <w:tcPr>
            <w:tcW w:w="1134" w:type="dxa"/>
            <w:vAlign w:val="center"/>
          </w:tcPr>
          <w:p w14:paraId="320ACAFB" w14:textId="77777777" w:rsidR="00797E38" w:rsidRPr="00797E38" w:rsidRDefault="00797E38" w:rsidP="00797E38">
            <w:pPr>
              <w:jc w:val="center"/>
              <w:rPr>
                <w:color w:val="000000"/>
                <w:sz w:val="28"/>
                <w:szCs w:val="28"/>
              </w:rPr>
            </w:pPr>
            <w:r w:rsidRPr="00797E38">
              <w:rPr>
                <w:color w:val="000000"/>
                <w:sz w:val="28"/>
                <w:szCs w:val="28"/>
              </w:rPr>
              <w:t>-</w:t>
            </w:r>
          </w:p>
        </w:tc>
      </w:tr>
    </w:tbl>
    <w:p w14:paraId="6E4933A6" w14:textId="77777777" w:rsidR="00797E38" w:rsidRPr="00797E38" w:rsidRDefault="00797E38" w:rsidP="00797E38">
      <w:pPr>
        <w:jc w:val="center"/>
        <w:rPr>
          <w:sz w:val="28"/>
          <w:szCs w:val="28"/>
          <w:lang w:eastAsia="ru-RU"/>
        </w:rPr>
      </w:pPr>
    </w:p>
    <w:p w14:paraId="094F4964" w14:textId="77777777" w:rsidR="00797E38" w:rsidRPr="00797E38" w:rsidRDefault="00797E38" w:rsidP="00797E38">
      <w:pPr>
        <w:jc w:val="center"/>
        <w:rPr>
          <w:sz w:val="28"/>
          <w:szCs w:val="28"/>
          <w:lang w:eastAsia="ru-RU"/>
        </w:rPr>
      </w:pPr>
    </w:p>
    <w:p w14:paraId="41BF2BF6" w14:textId="77777777" w:rsidR="00797E38" w:rsidRPr="00797E38" w:rsidRDefault="00797E38" w:rsidP="00797E38">
      <w:pPr>
        <w:jc w:val="center"/>
        <w:rPr>
          <w:sz w:val="28"/>
          <w:szCs w:val="28"/>
          <w:lang w:eastAsia="ru-RU"/>
        </w:rPr>
      </w:pPr>
    </w:p>
    <w:p w14:paraId="5E0663C4" w14:textId="77777777" w:rsidR="00797E38" w:rsidRPr="00797E38" w:rsidRDefault="00797E38" w:rsidP="00797E38">
      <w:pPr>
        <w:jc w:val="center"/>
        <w:rPr>
          <w:sz w:val="28"/>
          <w:szCs w:val="28"/>
          <w:lang w:eastAsia="ru-RU"/>
        </w:rPr>
      </w:pPr>
    </w:p>
    <w:p w14:paraId="362E4985" w14:textId="77777777" w:rsidR="00797E38" w:rsidRPr="00797E38" w:rsidRDefault="00797E38" w:rsidP="00797E38">
      <w:pPr>
        <w:jc w:val="center"/>
        <w:rPr>
          <w:sz w:val="28"/>
          <w:szCs w:val="28"/>
          <w:lang w:eastAsia="ru-RU"/>
        </w:rPr>
      </w:pPr>
    </w:p>
    <w:p w14:paraId="28C73BB3" w14:textId="77777777" w:rsidR="00797E38" w:rsidRPr="00797E38" w:rsidRDefault="00797E38" w:rsidP="00797E38">
      <w:pPr>
        <w:jc w:val="center"/>
        <w:rPr>
          <w:sz w:val="28"/>
          <w:szCs w:val="28"/>
          <w:lang w:eastAsia="ru-RU"/>
        </w:rPr>
      </w:pPr>
    </w:p>
    <w:p w14:paraId="7E4A0755" w14:textId="77777777" w:rsidR="00797E38" w:rsidRPr="00797E38" w:rsidRDefault="00797E38" w:rsidP="00797E38">
      <w:pPr>
        <w:jc w:val="center"/>
        <w:rPr>
          <w:sz w:val="28"/>
          <w:szCs w:val="28"/>
          <w:lang w:eastAsia="ru-RU"/>
        </w:rPr>
      </w:pPr>
    </w:p>
    <w:p w14:paraId="790848C1" w14:textId="77777777" w:rsidR="00797E38" w:rsidRPr="00797E38" w:rsidRDefault="00797E38" w:rsidP="00797E38">
      <w:pPr>
        <w:jc w:val="center"/>
        <w:rPr>
          <w:sz w:val="28"/>
          <w:szCs w:val="28"/>
          <w:lang w:eastAsia="ru-RU"/>
        </w:rPr>
      </w:pPr>
    </w:p>
    <w:p w14:paraId="4DDBFE23" w14:textId="77777777" w:rsidR="00797E38" w:rsidRPr="00797E38" w:rsidRDefault="00797E38" w:rsidP="00797E38">
      <w:pPr>
        <w:jc w:val="center"/>
        <w:rPr>
          <w:sz w:val="28"/>
          <w:szCs w:val="28"/>
          <w:lang w:eastAsia="ru-RU"/>
        </w:rPr>
      </w:pPr>
    </w:p>
    <w:p w14:paraId="4CF4B985" w14:textId="77777777" w:rsidR="00CD15AF" w:rsidRDefault="00CD15AF" w:rsidP="00797E38">
      <w:pPr>
        <w:jc w:val="center"/>
        <w:rPr>
          <w:sz w:val="28"/>
          <w:szCs w:val="28"/>
          <w:lang w:eastAsia="ru-RU"/>
        </w:rPr>
        <w:sectPr w:rsidR="00CD15AF" w:rsidSect="00E3656C">
          <w:pgSz w:w="11906" w:h="16838"/>
          <w:pgMar w:top="567" w:right="567" w:bottom="567" w:left="1134" w:header="720" w:footer="720" w:gutter="0"/>
          <w:cols w:space="720"/>
          <w:docGrid w:linePitch="326"/>
        </w:sectPr>
      </w:pPr>
    </w:p>
    <w:p w14:paraId="46C329B9" w14:textId="77777777" w:rsidR="00797E38" w:rsidRPr="00797E38" w:rsidRDefault="00797E38" w:rsidP="00797E38">
      <w:pPr>
        <w:jc w:val="center"/>
        <w:rPr>
          <w:sz w:val="28"/>
          <w:szCs w:val="28"/>
          <w:lang w:eastAsia="ru-RU"/>
        </w:rPr>
      </w:pPr>
      <w:r w:rsidRPr="00797E38">
        <w:rPr>
          <w:sz w:val="28"/>
          <w:szCs w:val="28"/>
          <w:lang w:eastAsia="ru-RU"/>
        </w:rPr>
        <w:lastRenderedPageBreak/>
        <w:t>Раздел 5. Планируемые объемы подачи питьевой воды и объемы принимаемых сточных вод</w:t>
      </w:r>
    </w:p>
    <w:p w14:paraId="48247473" w14:textId="77777777" w:rsidR="00797E38" w:rsidRPr="00797E38" w:rsidRDefault="00797E38" w:rsidP="00797E38">
      <w:pPr>
        <w:jc w:val="center"/>
        <w:rPr>
          <w:sz w:val="28"/>
          <w:szCs w:val="28"/>
          <w:lang w:eastAsia="ru-RU"/>
        </w:rPr>
      </w:pPr>
    </w:p>
    <w:tbl>
      <w:tblPr>
        <w:tblStyle w:val="ae"/>
        <w:tblW w:w="10065" w:type="dxa"/>
        <w:jc w:val="center"/>
        <w:tblLayout w:type="fixed"/>
        <w:tblLook w:val="04A0" w:firstRow="1" w:lastRow="0" w:firstColumn="1" w:lastColumn="0" w:noHBand="0" w:noVBand="1"/>
      </w:tblPr>
      <w:tblGrid>
        <w:gridCol w:w="1135"/>
        <w:gridCol w:w="5316"/>
        <w:gridCol w:w="1559"/>
        <w:gridCol w:w="2055"/>
      </w:tblGrid>
      <w:tr w:rsidR="00797E38" w:rsidRPr="00797E38" w14:paraId="33447A01" w14:textId="77777777" w:rsidTr="00CD15AF">
        <w:trPr>
          <w:trHeight w:val="936"/>
          <w:jc w:val="center"/>
        </w:trPr>
        <w:tc>
          <w:tcPr>
            <w:tcW w:w="1135" w:type="dxa"/>
            <w:vAlign w:val="center"/>
          </w:tcPr>
          <w:p w14:paraId="39943C3D" w14:textId="77777777" w:rsidR="00797E38" w:rsidRPr="00797E38" w:rsidRDefault="00797E38" w:rsidP="00797E38">
            <w:pPr>
              <w:jc w:val="center"/>
              <w:rPr>
                <w:sz w:val="28"/>
                <w:szCs w:val="28"/>
              </w:rPr>
            </w:pPr>
            <w:r w:rsidRPr="00797E38">
              <w:rPr>
                <w:sz w:val="28"/>
                <w:szCs w:val="28"/>
              </w:rPr>
              <w:t>№</w:t>
            </w:r>
          </w:p>
          <w:p w14:paraId="06D7CF8C" w14:textId="77777777" w:rsidR="00797E38" w:rsidRPr="00797E38" w:rsidRDefault="00797E38" w:rsidP="00797E38">
            <w:pPr>
              <w:jc w:val="center"/>
              <w:rPr>
                <w:sz w:val="28"/>
                <w:szCs w:val="28"/>
              </w:rPr>
            </w:pPr>
            <w:r w:rsidRPr="00797E38">
              <w:rPr>
                <w:sz w:val="28"/>
                <w:szCs w:val="28"/>
              </w:rPr>
              <w:t>п/п</w:t>
            </w:r>
          </w:p>
        </w:tc>
        <w:tc>
          <w:tcPr>
            <w:tcW w:w="5316" w:type="dxa"/>
            <w:vAlign w:val="center"/>
          </w:tcPr>
          <w:p w14:paraId="2041EA1B" w14:textId="77777777" w:rsidR="00797E38" w:rsidRPr="00797E38" w:rsidRDefault="00797E38" w:rsidP="00797E38">
            <w:pPr>
              <w:jc w:val="center"/>
              <w:rPr>
                <w:sz w:val="28"/>
                <w:szCs w:val="28"/>
              </w:rPr>
            </w:pPr>
            <w:r w:rsidRPr="00797E38">
              <w:rPr>
                <w:sz w:val="28"/>
                <w:szCs w:val="28"/>
              </w:rPr>
              <w:t>Наименование показателя</w:t>
            </w:r>
          </w:p>
        </w:tc>
        <w:tc>
          <w:tcPr>
            <w:tcW w:w="1559" w:type="dxa"/>
            <w:vAlign w:val="center"/>
          </w:tcPr>
          <w:p w14:paraId="1BBEC2C9" w14:textId="77777777" w:rsidR="00797E38" w:rsidRPr="00797E38" w:rsidRDefault="00797E38" w:rsidP="00797E38">
            <w:pPr>
              <w:jc w:val="center"/>
              <w:rPr>
                <w:sz w:val="28"/>
                <w:szCs w:val="28"/>
              </w:rPr>
            </w:pPr>
            <w:r w:rsidRPr="00797E38">
              <w:rPr>
                <w:sz w:val="28"/>
                <w:szCs w:val="28"/>
              </w:rPr>
              <w:t>Ед. изм.</w:t>
            </w:r>
          </w:p>
        </w:tc>
        <w:tc>
          <w:tcPr>
            <w:tcW w:w="2055" w:type="dxa"/>
            <w:vAlign w:val="center"/>
          </w:tcPr>
          <w:p w14:paraId="00435C9C" w14:textId="77777777" w:rsidR="00797E38" w:rsidRPr="00797E38" w:rsidRDefault="00797E38" w:rsidP="00797E38">
            <w:pPr>
              <w:jc w:val="center"/>
              <w:rPr>
                <w:sz w:val="28"/>
                <w:szCs w:val="28"/>
              </w:rPr>
            </w:pPr>
            <w:r w:rsidRPr="00797E38">
              <w:rPr>
                <w:sz w:val="28"/>
                <w:szCs w:val="28"/>
              </w:rPr>
              <w:t>с 03.09.2019    по 31.12.2019</w:t>
            </w:r>
          </w:p>
        </w:tc>
      </w:tr>
      <w:tr w:rsidR="00797E38" w:rsidRPr="00797E38" w14:paraId="2A3138CA" w14:textId="77777777" w:rsidTr="00CD15AF">
        <w:trPr>
          <w:trHeight w:val="253"/>
          <w:jc w:val="center"/>
        </w:trPr>
        <w:tc>
          <w:tcPr>
            <w:tcW w:w="1135" w:type="dxa"/>
          </w:tcPr>
          <w:p w14:paraId="65094E15" w14:textId="77777777" w:rsidR="00797E38" w:rsidRPr="00797E38" w:rsidRDefault="00797E38" w:rsidP="00797E38">
            <w:pPr>
              <w:jc w:val="center"/>
              <w:rPr>
                <w:sz w:val="28"/>
                <w:szCs w:val="28"/>
              </w:rPr>
            </w:pPr>
            <w:r w:rsidRPr="00797E38">
              <w:rPr>
                <w:sz w:val="28"/>
                <w:szCs w:val="28"/>
              </w:rPr>
              <w:t>1</w:t>
            </w:r>
          </w:p>
        </w:tc>
        <w:tc>
          <w:tcPr>
            <w:tcW w:w="5316" w:type="dxa"/>
          </w:tcPr>
          <w:p w14:paraId="31055C10" w14:textId="77777777" w:rsidR="00797E38" w:rsidRPr="00797E38" w:rsidRDefault="00797E38" w:rsidP="00797E38">
            <w:pPr>
              <w:jc w:val="center"/>
              <w:rPr>
                <w:sz w:val="28"/>
                <w:szCs w:val="28"/>
              </w:rPr>
            </w:pPr>
            <w:r w:rsidRPr="00797E38">
              <w:rPr>
                <w:sz w:val="28"/>
                <w:szCs w:val="28"/>
              </w:rPr>
              <w:t>2</w:t>
            </w:r>
          </w:p>
        </w:tc>
        <w:tc>
          <w:tcPr>
            <w:tcW w:w="1559" w:type="dxa"/>
          </w:tcPr>
          <w:p w14:paraId="35A9A2E3" w14:textId="77777777" w:rsidR="00797E38" w:rsidRPr="00797E38" w:rsidRDefault="00797E38" w:rsidP="00797E38">
            <w:pPr>
              <w:jc w:val="center"/>
              <w:rPr>
                <w:sz w:val="28"/>
                <w:szCs w:val="28"/>
              </w:rPr>
            </w:pPr>
            <w:r w:rsidRPr="00797E38">
              <w:rPr>
                <w:sz w:val="28"/>
                <w:szCs w:val="28"/>
              </w:rPr>
              <w:t>3</w:t>
            </w:r>
          </w:p>
        </w:tc>
        <w:tc>
          <w:tcPr>
            <w:tcW w:w="2055" w:type="dxa"/>
            <w:vAlign w:val="center"/>
          </w:tcPr>
          <w:p w14:paraId="47DAA679" w14:textId="77777777" w:rsidR="00797E38" w:rsidRPr="00797E38" w:rsidRDefault="00797E38" w:rsidP="00797E38">
            <w:pPr>
              <w:jc w:val="center"/>
              <w:rPr>
                <w:sz w:val="28"/>
                <w:szCs w:val="28"/>
              </w:rPr>
            </w:pPr>
            <w:r w:rsidRPr="00797E38">
              <w:rPr>
                <w:sz w:val="28"/>
                <w:szCs w:val="28"/>
              </w:rPr>
              <w:t>4</w:t>
            </w:r>
          </w:p>
        </w:tc>
      </w:tr>
      <w:tr w:rsidR="00797E38" w:rsidRPr="00797E38" w14:paraId="1CC734DE" w14:textId="77777777" w:rsidTr="00CD15AF">
        <w:trPr>
          <w:trHeight w:val="439"/>
          <w:jc w:val="center"/>
        </w:trPr>
        <w:tc>
          <w:tcPr>
            <w:tcW w:w="10065" w:type="dxa"/>
            <w:gridSpan w:val="4"/>
            <w:vAlign w:val="center"/>
          </w:tcPr>
          <w:p w14:paraId="3D5C6624" w14:textId="77777777" w:rsidR="00797E38" w:rsidRPr="00797E38" w:rsidRDefault="00797E38" w:rsidP="00797E38">
            <w:pPr>
              <w:jc w:val="center"/>
              <w:rPr>
                <w:sz w:val="28"/>
                <w:szCs w:val="28"/>
              </w:rPr>
            </w:pPr>
            <w:r w:rsidRPr="00797E38">
              <w:rPr>
                <w:sz w:val="28"/>
                <w:szCs w:val="28"/>
              </w:rPr>
              <w:t>1. Холодное водоснабжение питьевой водой</w:t>
            </w:r>
          </w:p>
        </w:tc>
      </w:tr>
      <w:tr w:rsidR="00797E38" w:rsidRPr="00797E38" w14:paraId="08DAD999" w14:textId="77777777" w:rsidTr="00CD15AF">
        <w:trPr>
          <w:trHeight w:val="439"/>
          <w:jc w:val="center"/>
        </w:trPr>
        <w:tc>
          <w:tcPr>
            <w:tcW w:w="1135" w:type="dxa"/>
            <w:vAlign w:val="center"/>
          </w:tcPr>
          <w:p w14:paraId="2143EE8F" w14:textId="77777777" w:rsidR="00797E38" w:rsidRPr="00797E38" w:rsidRDefault="00797E38" w:rsidP="00797E38">
            <w:pPr>
              <w:jc w:val="center"/>
              <w:rPr>
                <w:sz w:val="28"/>
                <w:szCs w:val="28"/>
              </w:rPr>
            </w:pPr>
            <w:bookmarkStart w:id="9" w:name="_Hlk16067786"/>
            <w:r w:rsidRPr="00797E38">
              <w:rPr>
                <w:sz w:val="28"/>
                <w:szCs w:val="28"/>
              </w:rPr>
              <w:t>1.1.</w:t>
            </w:r>
          </w:p>
        </w:tc>
        <w:tc>
          <w:tcPr>
            <w:tcW w:w="5316" w:type="dxa"/>
            <w:vAlign w:val="center"/>
          </w:tcPr>
          <w:p w14:paraId="4623A97C" w14:textId="77777777" w:rsidR="00797E38" w:rsidRPr="00797E38" w:rsidRDefault="00797E38" w:rsidP="00797E38">
            <w:pPr>
              <w:rPr>
                <w:sz w:val="28"/>
                <w:szCs w:val="28"/>
              </w:rPr>
            </w:pPr>
            <w:r w:rsidRPr="00797E38">
              <w:rPr>
                <w:sz w:val="28"/>
                <w:szCs w:val="28"/>
              </w:rPr>
              <w:t>Поднято воды</w:t>
            </w:r>
          </w:p>
        </w:tc>
        <w:tc>
          <w:tcPr>
            <w:tcW w:w="1559" w:type="dxa"/>
            <w:vAlign w:val="center"/>
          </w:tcPr>
          <w:p w14:paraId="6129C31A" w14:textId="77777777" w:rsidR="00797E38" w:rsidRPr="00797E38" w:rsidRDefault="00797E38" w:rsidP="00797E38">
            <w:pPr>
              <w:jc w:val="center"/>
              <w:rPr>
                <w:sz w:val="28"/>
                <w:szCs w:val="28"/>
                <w:vertAlign w:val="superscript"/>
              </w:rPr>
            </w:pPr>
            <w:r w:rsidRPr="00797E38">
              <w:rPr>
                <w:sz w:val="28"/>
                <w:szCs w:val="28"/>
              </w:rPr>
              <w:t>м</w:t>
            </w:r>
            <w:r w:rsidRPr="00797E38">
              <w:rPr>
                <w:sz w:val="28"/>
                <w:szCs w:val="28"/>
                <w:vertAlign w:val="superscript"/>
              </w:rPr>
              <w:t>3</w:t>
            </w:r>
          </w:p>
        </w:tc>
        <w:tc>
          <w:tcPr>
            <w:tcW w:w="2055" w:type="dxa"/>
            <w:vAlign w:val="center"/>
          </w:tcPr>
          <w:p w14:paraId="1A2E9A1C" w14:textId="77777777" w:rsidR="00797E38" w:rsidRPr="00797E38" w:rsidRDefault="00797E38" w:rsidP="00797E38">
            <w:pPr>
              <w:jc w:val="center"/>
              <w:rPr>
                <w:sz w:val="28"/>
                <w:szCs w:val="28"/>
              </w:rPr>
            </w:pPr>
            <w:r w:rsidRPr="00797E38">
              <w:rPr>
                <w:sz w:val="28"/>
                <w:szCs w:val="28"/>
              </w:rPr>
              <w:t>222480,0</w:t>
            </w:r>
          </w:p>
        </w:tc>
      </w:tr>
      <w:tr w:rsidR="00797E38" w:rsidRPr="00797E38" w14:paraId="598A4D40" w14:textId="77777777" w:rsidTr="00CD15AF">
        <w:trPr>
          <w:jc w:val="center"/>
        </w:trPr>
        <w:tc>
          <w:tcPr>
            <w:tcW w:w="1135" w:type="dxa"/>
            <w:vAlign w:val="center"/>
          </w:tcPr>
          <w:p w14:paraId="4EDA899D" w14:textId="77777777" w:rsidR="00797E38" w:rsidRPr="00797E38" w:rsidRDefault="00797E38" w:rsidP="00797E38">
            <w:pPr>
              <w:jc w:val="center"/>
              <w:rPr>
                <w:sz w:val="28"/>
                <w:szCs w:val="28"/>
              </w:rPr>
            </w:pPr>
            <w:r w:rsidRPr="00797E38">
              <w:rPr>
                <w:sz w:val="28"/>
                <w:szCs w:val="28"/>
              </w:rPr>
              <w:t>1.2.</w:t>
            </w:r>
          </w:p>
        </w:tc>
        <w:tc>
          <w:tcPr>
            <w:tcW w:w="5316" w:type="dxa"/>
            <w:vAlign w:val="center"/>
          </w:tcPr>
          <w:p w14:paraId="30DE2D5E" w14:textId="77777777" w:rsidR="00797E38" w:rsidRPr="00797E38" w:rsidRDefault="00797E38" w:rsidP="00797E38">
            <w:pPr>
              <w:rPr>
                <w:sz w:val="28"/>
                <w:szCs w:val="28"/>
              </w:rPr>
            </w:pPr>
            <w:r w:rsidRPr="00797E38">
              <w:rPr>
                <w:sz w:val="28"/>
                <w:szCs w:val="28"/>
              </w:rPr>
              <w:t>Получено со стороны</w:t>
            </w:r>
          </w:p>
        </w:tc>
        <w:tc>
          <w:tcPr>
            <w:tcW w:w="1559" w:type="dxa"/>
            <w:vAlign w:val="center"/>
          </w:tcPr>
          <w:p w14:paraId="567F471D" w14:textId="77777777" w:rsidR="00797E38" w:rsidRPr="00797E38" w:rsidRDefault="00797E38" w:rsidP="00797E38">
            <w:pPr>
              <w:jc w:val="center"/>
              <w:rPr>
                <w:sz w:val="28"/>
                <w:szCs w:val="28"/>
              </w:rPr>
            </w:pPr>
            <w:r w:rsidRPr="00797E38">
              <w:rPr>
                <w:sz w:val="28"/>
                <w:szCs w:val="28"/>
              </w:rPr>
              <w:t>м</w:t>
            </w:r>
            <w:r w:rsidRPr="00797E38">
              <w:rPr>
                <w:sz w:val="28"/>
                <w:szCs w:val="28"/>
                <w:vertAlign w:val="superscript"/>
              </w:rPr>
              <w:t>3</w:t>
            </w:r>
          </w:p>
        </w:tc>
        <w:tc>
          <w:tcPr>
            <w:tcW w:w="2055" w:type="dxa"/>
            <w:vAlign w:val="center"/>
          </w:tcPr>
          <w:p w14:paraId="6BD806D0" w14:textId="77777777" w:rsidR="00797E38" w:rsidRPr="00797E38" w:rsidRDefault="00797E38" w:rsidP="00797E38">
            <w:pPr>
              <w:jc w:val="center"/>
              <w:rPr>
                <w:sz w:val="28"/>
                <w:szCs w:val="28"/>
              </w:rPr>
            </w:pPr>
            <w:r w:rsidRPr="00797E38">
              <w:rPr>
                <w:sz w:val="28"/>
                <w:szCs w:val="28"/>
              </w:rPr>
              <w:t>-</w:t>
            </w:r>
          </w:p>
        </w:tc>
      </w:tr>
      <w:tr w:rsidR="00797E38" w:rsidRPr="00797E38" w14:paraId="68DF5A14" w14:textId="77777777" w:rsidTr="00CD15AF">
        <w:trPr>
          <w:jc w:val="center"/>
        </w:trPr>
        <w:tc>
          <w:tcPr>
            <w:tcW w:w="1135" w:type="dxa"/>
            <w:vAlign w:val="center"/>
          </w:tcPr>
          <w:p w14:paraId="29C27B79" w14:textId="77777777" w:rsidR="00797E38" w:rsidRPr="00797E38" w:rsidRDefault="00797E38" w:rsidP="00797E38">
            <w:pPr>
              <w:jc w:val="center"/>
              <w:rPr>
                <w:sz w:val="28"/>
                <w:szCs w:val="28"/>
              </w:rPr>
            </w:pPr>
            <w:r w:rsidRPr="00797E38">
              <w:rPr>
                <w:sz w:val="28"/>
                <w:szCs w:val="28"/>
              </w:rPr>
              <w:t>1.3.</w:t>
            </w:r>
          </w:p>
        </w:tc>
        <w:tc>
          <w:tcPr>
            <w:tcW w:w="5316" w:type="dxa"/>
            <w:vAlign w:val="center"/>
          </w:tcPr>
          <w:p w14:paraId="2507A807" w14:textId="77777777" w:rsidR="00797E38" w:rsidRPr="00797E38" w:rsidRDefault="00797E38" w:rsidP="00797E38">
            <w:pPr>
              <w:rPr>
                <w:sz w:val="28"/>
                <w:szCs w:val="28"/>
              </w:rPr>
            </w:pPr>
            <w:r w:rsidRPr="00797E38">
              <w:rPr>
                <w:sz w:val="28"/>
                <w:szCs w:val="28"/>
              </w:rPr>
              <w:t>Расход воды на коммунально-бытовые нужды</w:t>
            </w:r>
          </w:p>
        </w:tc>
        <w:tc>
          <w:tcPr>
            <w:tcW w:w="1559" w:type="dxa"/>
            <w:vAlign w:val="center"/>
          </w:tcPr>
          <w:p w14:paraId="31C5CA91" w14:textId="77777777" w:rsidR="00797E38" w:rsidRPr="00797E38" w:rsidRDefault="00797E38" w:rsidP="00797E38">
            <w:pPr>
              <w:jc w:val="center"/>
              <w:rPr>
                <w:sz w:val="28"/>
                <w:szCs w:val="28"/>
              </w:rPr>
            </w:pPr>
            <w:r w:rsidRPr="00797E38">
              <w:rPr>
                <w:sz w:val="28"/>
                <w:szCs w:val="28"/>
              </w:rPr>
              <w:t>м</w:t>
            </w:r>
            <w:r w:rsidRPr="00797E38">
              <w:rPr>
                <w:sz w:val="28"/>
                <w:szCs w:val="28"/>
                <w:vertAlign w:val="superscript"/>
              </w:rPr>
              <w:t>3</w:t>
            </w:r>
          </w:p>
        </w:tc>
        <w:tc>
          <w:tcPr>
            <w:tcW w:w="2055" w:type="dxa"/>
            <w:vAlign w:val="center"/>
          </w:tcPr>
          <w:p w14:paraId="0BF8F518" w14:textId="77777777" w:rsidR="00797E38" w:rsidRPr="00797E38" w:rsidRDefault="00797E38" w:rsidP="00797E38">
            <w:pPr>
              <w:jc w:val="center"/>
              <w:rPr>
                <w:sz w:val="28"/>
                <w:szCs w:val="28"/>
              </w:rPr>
            </w:pPr>
            <w:r w:rsidRPr="00797E38">
              <w:rPr>
                <w:sz w:val="28"/>
                <w:szCs w:val="28"/>
              </w:rPr>
              <w:t>650,00</w:t>
            </w:r>
          </w:p>
        </w:tc>
      </w:tr>
      <w:tr w:rsidR="00797E38" w:rsidRPr="00797E38" w14:paraId="3F781834" w14:textId="77777777" w:rsidTr="00CD15AF">
        <w:trPr>
          <w:jc w:val="center"/>
        </w:trPr>
        <w:tc>
          <w:tcPr>
            <w:tcW w:w="1135" w:type="dxa"/>
            <w:vAlign w:val="center"/>
          </w:tcPr>
          <w:p w14:paraId="5B8FB297" w14:textId="77777777" w:rsidR="00797E38" w:rsidRPr="00797E38" w:rsidRDefault="00797E38" w:rsidP="00797E38">
            <w:pPr>
              <w:jc w:val="center"/>
              <w:rPr>
                <w:sz w:val="28"/>
                <w:szCs w:val="28"/>
              </w:rPr>
            </w:pPr>
            <w:r w:rsidRPr="00797E38">
              <w:rPr>
                <w:sz w:val="28"/>
                <w:szCs w:val="28"/>
              </w:rPr>
              <w:t>1.4.</w:t>
            </w:r>
          </w:p>
        </w:tc>
        <w:tc>
          <w:tcPr>
            <w:tcW w:w="5316" w:type="dxa"/>
            <w:vAlign w:val="center"/>
          </w:tcPr>
          <w:p w14:paraId="32C33854" w14:textId="77777777" w:rsidR="00797E38" w:rsidRPr="00797E38" w:rsidRDefault="00797E38" w:rsidP="00797E38">
            <w:pPr>
              <w:rPr>
                <w:sz w:val="28"/>
                <w:szCs w:val="28"/>
              </w:rPr>
            </w:pPr>
            <w:r w:rsidRPr="00797E38">
              <w:rPr>
                <w:sz w:val="28"/>
                <w:szCs w:val="28"/>
              </w:rPr>
              <w:t>Расход воды на нужды предприятия:</w:t>
            </w:r>
          </w:p>
        </w:tc>
        <w:tc>
          <w:tcPr>
            <w:tcW w:w="1559" w:type="dxa"/>
            <w:vAlign w:val="center"/>
          </w:tcPr>
          <w:p w14:paraId="0654B075" w14:textId="77777777" w:rsidR="00797E38" w:rsidRPr="00797E38" w:rsidRDefault="00797E38" w:rsidP="00797E38">
            <w:pPr>
              <w:jc w:val="center"/>
              <w:rPr>
                <w:sz w:val="28"/>
                <w:szCs w:val="28"/>
              </w:rPr>
            </w:pPr>
            <w:r w:rsidRPr="00797E38">
              <w:rPr>
                <w:sz w:val="28"/>
                <w:szCs w:val="28"/>
              </w:rPr>
              <w:t>м</w:t>
            </w:r>
            <w:r w:rsidRPr="00797E38">
              <w:rPr>
                <w:sz w:val="28"/>
                <w:szCs w:val="28"/>
                <w:vertAlign w:val="superscript"/>
              </w:rPr>
              <w:t>3</w:t>
            </w:r>
          </w:p>
        </w:tc>
        <w:tc>
          <w:tcPr>
            <w:tcW w:w="2055" w:type="dxa"/>
            <w:vAlign w:val="center"/>
          </w:tcPr>
          <w:p w14:paraId="7A0225FB" w14:textId="77777777" w:rsidR="00797E38" w:rsidRPr="00797E38" w:rsidRDefault="00797E38" w:rsidP="00797E38">
            <w:pPr>
              <w:jc w:val="center"/>
              <w:rPr>
                <w:sz w:val="28"/>
                <w:szCs w:val="28"/>
              </w:rPr>
            </w:pPr>
            <w:r w:rsidRPr="00797E38">
              <w:rPr>
                <w:sz w:val="28"/>
                <w:szCs w:val="28"/>
              </w:rPr>
              <w:t>24013,33</w:t>
            </w:r>
          </w:p>
        </w:tc>
      </w:tr>
      <w:tr w:rsidR="00797E38" w:rsidRPr="00797E38" w14:paraId="2A7EBA12" w14:textId="77777777" w:rsidTr="00CD15AF">
        <w:trPr>
          <w:jc w:val="center"/>
        </w:trPr>
        <w:tc>
          <w:tcPr>
            <w:tcW w:w="1135" w:type="dxa"/>
            <w:vAlign w:val="center"/>
          </w:tcPr>
          <w:p w14:paraId="7D454CD7" w14:textId="77777777" w:rsidR="00797E38" w:rsidRPr="00797E38" w:rsidRDefault="00797E38" w:rsidP="00797E38">
            <w:pPr>
              <w:jc w:val="center"/>
              <w:rPr>
                <w:sz w:val="28"/>
                <w:szCs w:val="28"/>
              </w:rPr>
            </w:pPr>
            <w:r w:rsidRPr="00797E38">
              <w:rPr>
                <w:sz w:val="28"/>
                <w:szCs w:val="28"/>
              </w:rPr>
              <w:t>1.4.1.</w:t>
            </w:r>
          </w:p>
        </w:tc>
        <w:tc>
          <w:tcPr>
            <w:tcW w:w="5316" w:type="dxa"/>
            <w:vAlign w:val="center"/>
          </w:tcPr>
          <w:p w14:paraId="66A1DF05" w14:textId="77777777" w:rsidR="00797E38" w:rsidRPr="00797E38" w:rsidRDefault="00797E38" w:rsidP="00797E38">
            <w:pPr>
              <w:rPr>
                <w:sz w:val="28"/>
                <w:szCs w:val="28"/>
              </w:rPr>
            </w:pPr>
            <w:r w:rsidRPr="00797E38">
              <w:rPr>
                <w:sz w:val="28"/>
                <w:szCs w:val="28"/>
              </w:rPr>
              <w:t>- на очистные сооружения</w:t>
            </w:r>
          </w:p>
        </w:tc>
        <w:tc>
          <w:tcPr>
            <w:tcW w:w="1559" w:type="dxa"/>
            <w:vAlign w:val="center"/>
          </w:tcPr>
          <w:p w14:paraId="6AF5BA06" w14:textId="77777777" w:rsidR="00797E38" w:rsidRPr="00797E38" w:rsidRDefault="00797E38" w:rsidP="00797E38">
            <w:pPr>
              <w:jc w:val="center"/>
              <w:rPr>
                <w:sz w:val="28"/>
                <w:szCs w:val="28"/>
              </w:rPr>
            </w:pPr>
            <w:r w:rsidRPr="00797E38">
              <w:rPr>
                <w:sz w:val="28"/>
                <w:szCs w:val="28"/>
              </w:rPr>
              <w:t>м</w:t>
            </w:r>
            <w:r w:rsidRPr="00797E38">
              <w:rPr>
                <w:sz w:val="28"/>
                <w:szCs w:val="28"/>
                <w:vertAlign w:val="superscript"/>
              </w:rPr>
              <w:t>3</w:t>
            </w:r>
          </w:p>
        </w:tc>
        <w:tc>
          <w:tcPr>
            <w:tcW w:w="2055" w:type="dxa"/>
            <w:vAlign w:val="center"/>
          </w:tcPr>
          <w:p w14:paraId="6FEE7801" w14:textId="77777777" w:rsidR="00797E38" w:rsidRPr="00797E38" w:rsidRDefault="00797E38" w:rsidP="00797E38">
            <w:pPr>
              <w:jc w:val="center"/>
              <w:rPr>
                <w:sz w:val="28"/>
                <w:szCs w:val="28"/>
              </w:rPr>
            </w:pPr>
            <w:r w:rsidRPr="00797E38">
              <w:rPr>
                <w:sz w:val="28"/>
                <w:szCs w:val="28"/>
              </w:rPr>
              <w:t>1000,00</w:t>
            </w:r>
          </w:p>
        </w:tc>
      </w:tr>
      <w:tr w:rsidR="00797E38" w:rsidRPr="00797E38" w14:paraId="2EDEE619" w14:textId="77777777" w:rsidTr="00CD15AF">
        <w:trPr>
          <w:jc w:val="center"/>
        </w:trPr>
        <w:tc>
          <w:tcPr>
            <w:tcW w:w="1135" w:type="dxa"/>
            <w:vAlign w:val="center"/>
          </w:tcPr>
          <w:p w14:paraId="5AB51A2E" w14:textId="77777777" w:rsidR="00797E38" w:rsidRPr="00797E38" w:rsidRDefault="00797E38" w:rsidP="00797E38">
            <w:pPr>
              <w:jc w:val="center"/>
              <w:rPr>
                <w:sz w:val="28"/>
                <w:szCs w:val="28"/>
              </w:rPr>
            </w:pPr>
            <w:r w:rsidRPr="00797E38">
              <w:rPr>
                <w:sz w:val="28"/>
                <w:szCs w:val="28"/>
              </w:rPr>
              <w:t>1.4.2.</w:t>
            </w:r>
          </w:p>
        </w:tc>
        <w:tc>
          <w:tcPr>
            <w:tcW w:w="5316" w:type="dxa"/>
            <w:vAlign w:val="center"/>
          </w:tcPr>
          <w:p w14:paraId="70BA4826" w14:textId="77777777" w:rsidR="00797E38" w:rsidRPr="00797E38" w:rsidRDefault="00797E38" w:rsidP="00797E38">
            <w:pPr>
              <w:rPr>
                <w:sz w:val="28"/>
                <w:szCs w:val="28"/>
              </w:rPr>
            </w:pPr>
            <w:r w:rsidRPr="00797E38">
              <w:rPr>
                <w:sz w:val="28"/>
                <w:szCs w:val="28"/>
              </w:rPr>
              <w:t>- на промывку сетей</w:t>
            </w:r>
          </w:p>
        </w:tc>
        <w:tc>
          <w:tcPr>
            <w:tcW w:w="1559" w:type="dxa"/>
            <w:vAlign w:val="center"/>
          </w:tcPr>
          <w:p w14:paraId="356EDA28" w14:textId="77777777" w:rsidR="00797E38" w:rsidRPr="00797E38" w:rsidRDefault="00797E38" w:rsidP="00797E38">
            <w:pPr>
              <w:jc w:val="center"/>
              <w:rPr>
                <w:sz w:val="28"/>
                <w:szCs w:val="28"/>
              </w:rPr>
            </w:pPr>
            <w:r w:rsidRPr="00797E38">
              <w:rPr>
                <w:sz w:val="28"/>
                <w:szCs w:val="28"/>
              </w:rPr>
              <w:t>м</w:t>
            </w:r>
            <w:r w:rsidRPr="00797E38">
              <w:rPr>
                <w:sz w:val="28"/>
                <w:szCs w:val="28"/>
                <w:vertAlign w:val="superscript"/>
              </w:rPr>
              <w:t>3</w:t>
            </w:r>
          </w:p>
        </w:tc>
        <w:tc>
          <w:tcPr>
            <w:tcW w:w="2055" w:type="dxa"/>
            <w:vAlign w:val="center"/>
          </w:tcPr>
          <w:p w14:paraId="78B41036" w14:textId="77777777" w:rsidR="00797E38" w:rsidRPr="00797E38" w:rsidRDefault="00797E38" w:rsidP="00797E38">
            <w:pPr>
              <w:jc w:val="center"/>
              <w:rPr>
                <w:sz w:val="28"/>
                <w:szCs w:val="28"/>
              </w:rPr>
            </w:pPr>
            <w:r w:rsidRPr="00797E38">
              <w:rPr>
                <w:sz w:val="28"/>
                <w:szCs w:val="28"/>
              </w:rPr>
              <w:t>12133,33</w:t>
            </w:r>
          </w:p>
        </w:tc>
      </w:tr>
      <w:tr w:rsidR="00797E38" w:rsidRPr="00797E38" w14:paraId="5582C792" w14:textId="77777777" w:rsidTr="00CD15AF">
        <w:trPr>
          <w:trHeight w:val="183"/>
          <w:jc w:val="center"/>
        </w:trPr>
        <w:tc>
          <w:tcPr>
            <w:tcW w:w="1135" w:type="dxa"/>
            <w:vAlign w:val="center"/>
          </w:tcPr>
          <w:p w14:paraId="382E17F0" w14:textId="77777777" w:rsidR="00797E38" w:rsidRPr="00797E38" w:rsidRDefault="00797E38" w:rsidP="00797E38">
            <w:pPr>
              <w:jc w:val="center"/>
              <w:rPr>
                <w:sz w:val="28"/>
                <w:szCs w:val="28"/>
              </w:rPr>
            </w:pPr>
            <w:r w:rsidRPr="00797E38">
              <w:rPr>
                <w:sz w:val="28"/>
                <w:szCs w:val="28"/>
              </w:rPr>
              <w:t>1.4.3.</w:t>
            </w:r>
          </w:p>
        </w:tc>
        <w:tc>
          <w:tcPr>
            <w:tcW w:w="5316" w:type="dxa"/>
            <w:vAlign w:val="center"/>
          </w:tcPr>
          <w:p w14:paraId="5B591745" w14:textId="77777777" w:rsidR="00797E38" w:rsidRPr="00797E38" w:rsidRDefault="00797E38" w:rsidP="00797E38">
            <w:pPr>
              <w:rPr>
                <w:sz w:val="28"/>
                <w:szCs w:val="28"/>
              </w:rPr>
            </w:pPr>
            <w:r w:rsidRPr="00797E38">
              <w:rPr>
                <w:sz w:val="28"/>
                <w:szCs w:val="28"/>
              </w:rPr>
              <w:t>- прочие</w:t>
            </w:r>
          </w:p>
        </w:tc>
        <w:tc>
          <w:tcPr>
            <w:tcW w:w="1559" w:type="dxa"/>
            <w:vAlign w:val="center"/>
          </w:tcPr>
          <w:p w14:paraId="03DE9E0B" w14:textId="77777777" w:rsidR="00797E38" w:rsidRPr="00797E38" w:rsidRDefault="00797E38" w:rsidP="00797E38">
            <w:pPr>
              <w:jc w:val="center"/>
              <w:rPr>
                <w:sz w:val="28"/>
                <w:szCs w:val="28"/>
              </w:rPr>
            </w:pPr>
            <w:r w:rsidRPr="00797E38">
              <w:rPr>
                <w:sz w:val="28"/>
                <w:szCs w:val="28"/>
              </w:rPr>
              <w:t>м</w:t>
            </w:r>
            <w:r w:rsidRPr="00797E38">
              <w:rPr>
                <w:sz w:val="28"/>
                <w:szCs w:val="28"/>
                <w:vertAlign w:val="superscript"/>
              </w:rPr>
              <w:t>3</w:t>
            </w:r>
          </w:p>
        </w:tc>
        <w:tc>
          <w:tcPr>
            <w:tcW w:w="2055" w:type="dxa"/>
            <w:vAlign w:val="center"/>
          </w:tcPr>
          <w:p w14:paraId="0E61B5A9" w14:textId="77777777" w:rsidR="00797E38" w:rsidRPr="00797E38" w:rsidRDefault="00797E38" w:rsidP="00797E38">
            <w:pPr>
              <w:jc w:val="center"/>
              <w:rPr>
                <w:sz w:val="28"/>
                <w:szCs w:val="28"/>
              </w:rPr>
            </w:pPr>
            <w:r w:rsidRPr="00797E38">
              <w:rPr>
                <w:sz w:val="28"/>
                <w:szCs w:val="28"/>
              </w:rPr>
              <w:t>10880,00</w:t>
            </w:r>
          </w:p>
        </w:tc>
      </w:tr>
      <w:tr w:rsidR="00797E38" w:rsidRPr="00797E38" w14:paraId="692FB6D3" w14:textId="77777777" w:rsidTr="00CD15AF">
        <w:trPr>
          <w:trHeight w:val="837"/>
          <w:jc w:val="center"/>
        </w:trPr>
        <w:tc>
          <w:tcPr>
            <w:tcW w:w="1135" w:type="dxa"/>
            <w:vAlign w:val="center"/>
          </w:tcPr>
          <w:p w14:paraId="152F0834" w14:textId="77777777" w:rsidR="00797E38" w:rsidRPr="00797E38" w:rsidRDefault="00797E38" w:rsidP="00797E38">
            <w:pPr>
              <w:jc w:val="center"/>
              <w:rPr>
                <w:sz w:val="28"/>
                <w:szCs w:val="28"/>
              </w:rPr>
            </w:pPr>
            <w:r w:rsidRPr="00797E38">
              <w:rPr>
                <w:sz w:val="28"/>
                <w:szCs w:val="28"/>
              </w:rPr>
              <w:t>1.5.</w:t>
            </w:r>
          </w:p>
        </w:tc>
        <w:tc>
          <w:tcPr>
            <w:tcW w:w="5316" w:type="dxa"/>
            <w:vAlign w:val="center"/>
          </w:tcPr>
          <w:p w14:paraId="485A7667" w14:textId="77777777" w:rsidR="00797E38" w:rsidRPr="00797E38" w:rsidRDefault="00797E38" w:rsidP="00797E38">
            <w:pPr>
              <w:rPr>
                <w:sz w:val="28"/>
                <w:szCs w:val="28"/>
              </w:rPr>
            </w:pPr>
            <w:r w:rsidRPr="00797E38">
              <w:rPr>
                <w:sz w:val="28"/>
                <w:szCs w:val="28"/>
              </w:rPr>
              <w:t>Объем пропущенной воды через очистные сооружения</w:t>
            </w:r>
          </w:p>
        </w:tc>
        <w:tc>
          <w:tcPr>
            <w:tcW w:w="1559" w:type="dxa"/>
            <w:vAlign w:val="center"/>
          </w:tcPr>
          <w:p w14:paraId="517D1A25" w14:textId="77777777" w:rsidR="00797E38" w:rsidRPr="00797E38" w:rsidRDefault="00797E38" w:rsidP="00797E38">
            <w:pPr>
              <w:jc w:val="center"/>
              <w:rPr>
                <w:sz w:val="28"/>
                <w:szCs w:val="28"/>
              </w:rPr>
            </w:pPr>
            <w:r w:rsidRPr="00797E38">
              <w:rPr>
                <w:sz w:val="28"/>
                <w:szCs w:val="28"/>
              </w:rPr>
              <w:t>м</w:t>
            </w:r>
            <w:r w:rsidRPr="00797E38">
              <w:rPr>
                <w:sz w:val="28"/>
                <w:szCs w:val="28"/>
                <w:vertAlign w:val="superscript"/>
              </w:rPr>
              <w:t>3</w:t>
            </w:r>
          </w:p>
        </w:tc>
        <w:tc>
          <w:tcPr>
            <w:tcW w:w="2055" w:type="dxa"/>
            <w:vAlign w:val="center"/>
          </w:tcPr>
          <w:p w14:paraId="4760D748" w14:textId="77777777" w:rsidR="00797E38" w:rsidRPr="00797E38" w:rsidRDefault="00797E38" w:rsidP="00797E38">
            <w:pPr>
              <w:jc w:val="center"/>
              <w:rPr>
                <w:sz w:val="28"/>
                <w:szCs w:val="28"/>
              </w:rPr>
            </w:pPr>
            <w:r w:rsidRPr="00797E38">
              <w:rPr>
                <w:sz w:val="28"/>
                <w:szCs w:val="28"/>
              </w:rPr>
              <w:t>197816,67</w:t>
            </w:r>
          </w:p>
        </w:tc>
      </w:tr>
      <w:tr w:rsidR="00797E38" w:rsidRPr="00797E38" w14:paraId="0B9A8E48" w14:textId="77777777" w:rsidTr="00CD15AF">
        <w:trPr>
          <w:jc w:val="center"/>
        </w:trPr>
        <w:tc>
          <w:tcPr>
            <w:tcW w:w="1135" w:type="dxa"/>
            <w:vAlign w:val="center"/>
          </w:tcPr>
          <w:p w14:paraId="6685BC67" w14:textId="77777777" w:rsidR="00797E38" w:rsidRPr="00797E38" w:rsidRDefault="00797E38" w:rsidP="00797E38">
            <w:pPr>
              <w:jc w:val="center"/>
              <w:rPr>
                <w:sz w:val="28"/>
                <w:szCs w:val="28"/>
              </w:rPr>
            </w:pPr>
            <w:r w:rsidRPr="00797E38">
              <w:rPr>
                <w:sz w:val="28"/>
                <w:szCs w:val="28"/>
              </w:rPr>
              <w:t>1.6.</w:t>
            </w:r>
          </w:p>
        </w:tc>
        <w:tc>
          <w:tcPr>
            <w:tcW w:w="5316" w:type="dxa"/>
            <w:vAlign w:val="center"/>
          </w:tcPr>
          <w:p w14:paraId="3399B002" w14:textId="77777777" w:rsidR="00797E38" w:rsidRPr="00797E38" w:rsidRDefault="00797E38" w:rsidP="00797E38">
            <w:pPr>
              <w:rPr>
                <w:sz w:val="28"/>
                <w:szCs w:val="28"/>
              </w:rPr>
            </w:pPr>
            <w:r w:rsidRPr="00797E38">
              <w:rPr>
                <w:sz w:val="28"/>
                <w:szCs w:val="28"/>
              </w:rPr>
              <w:t>Подано воды в сеть</w:t>
            </w:r>
          </w:p>
        </w:tc>
        <w:tc>
          <w:tcPr>
            <w:tcW w:w="1559" w:type="dxa"/>
            <w:vAlign w:val="center"/>
          </w:tcPr>
          <w:p w14:paraId="2A02087B" w14:textId="77777777" w:rsidR="00797E38" w:rsidRPr="00797E38" w:rsidRDefault="00797E38" w:rsidP="00797E38">
            <w:pPr>
              <w:jc w:val="center"/>
              <w:rPr>
                <w:sz w:val="28"/>
                <w:szCs w:val="28"/>
              </w:rPr>
            </w:pPr>
            <w:r w:rsidRPr="00797E38">
              <w:rPr>
                <w:sz w:val="28"/>
                <w:szCs w:val="28"/>
              </w:rPr>
              <w:t>м</w:t>
            </w:r>
            <w:r w:rsidRPr="00797E38">
              <w:rPr>
                <w:sz w:val="28"/>
                <w:szCs w:val="28"/>
                <w:vertAlign w:val="superscript"/>
              </w:rPr>
              <w:t>3</w:t>
            </w:r>
          </w:p>
        </w:tc>
        <w:tc>
          <w:tcPr>
            <w:tcW w:w="2055" w:type="dxa"/>
            <w:vAlign w:val="center"/>
          </w:tcPr>
          <w:p w14:paraId="2B0C22AA" w14:textId="77777777" w:rsidR="00797E38" w:rsidRPr="00797E38" w:rsidRDefault="00797E38" w:rsidP="00797E38">
            <w:pPr>
              <w:jc w:val="center"/>
              <w:rPr>
                <w:sz w:val="28"/>
                <w:szCs w:val="28"/>
              </w:rPr>
            </w:pPr>
            <w:r w:rsidRPr="00797E38">
              <w:rPr>
                <w:sz w:val="28"/>
                <w:szCs w:val="28"/>
              </w:rPr>
              <w:t>197790,00</w:t>
            </w:r>
          </w:p>
        </w:tc>
      </w:tr>
      <w:tr w:rsidR="00797E38" w:rsidRPr="00797E38" w14:paraId="530FC8C2" w14:textId="77777777" w:rsidTr="00CD15AF">
        <w:trPr>
          <w:trHeight w:val="313"/>
          <w:jc w:val="center"/>
        </w:trPr>
        <w:tc>
          <w:tcPr>
            <w:tcW w:w="1135" w:type="dxa"/>
            <w:vAlign w:val="center"/>
          </w:tcPr>
          <w:p w14:paraId="43510E50" w14:textId="77777777" w:rsidR="00797E38" w:rsidRPr="00797E38" w:rsidRDefault="00797E38" w:rsidP="00797E38">
            <w:pPr>
              <w:jc w:val="center"/>
              <w:rPr>
                <w:sz w:val="28"/>
                <w:szCs w:val="28"/>
              </w:rPr>
            </w:pPr>
            <w:r w:rsidRPr="00797E38">
              <w:rPr>
                <w:sz w:val="28"/>
                <w:szCs w:val="28"/>
              </w:rPr>
              <w:t>1.7.</w:t>
            </w:r>
          </w:p>
        </w:tc>
        <w:tc>
          <w:tcPr>
            <w:tcW w:w="5316" w:type="dxa"/>
            <w:vAlign w:val="center"/>
          </w:tcPr>
          <w:p w14:paraId="179EE8B5" w14:textId="77777777" w:rsidR="00797E38" w:rsidRPr="00797E38" w:rsidRDefault="00797E38" w:rsidP="00797E38">
            <w:pPr>
              <w:rPr>
                <w:sz w:val="28"/>
                <w:szCs w:val="28"/>
              </w:rPr>
            </w:pPr>
            <w:r w:rsidRPr="00797E38">
              <w:rPr>
                <w:sz w:val="28"/>
                <w:szCs w:val="28"/>
              </w:rPr>
              <w:t>Потери воды</w:t>
            </w:r>
          </w:p>
        </w:tc>
        <w:tc>
          <w:tcPr>
            <w:tcW w:w="1559" w:type="dxa"/>
            <w:vAlign w:val="center"/>
          </w:tcPr>
          <w:p w14:paraId="465232D5" w14:textId="77777777" w:rsidR="00797E38" w:rsidRPr="00797E38" w:rsidRDefault="00797E38" w:rsidP="00797E38">
            <w:pPr>
              <w:jc w:val="center"/>
              <w:rPr>
                <w:sz w:val="28"/>
                <w:szCs w:val="28"/>
              </w:rPr>
            </w:pPr>
            <w:r w:rsidRPr="00797E38">
              <w:rPr>
                <w:sz w:val="28"/>
                <w:szCs w:val="28"/>
              </w:rPr>
              <w:t>м</w:t>
            </w:r>
            <w:r w:rsidRPr="00797E38">
              <w:rPr>
                <w:sz w:val="28"/>
                <w:szCs w:val="28"/>
                <w:vertAlign w:val="superscript"/>
              </w:rPr>
              <w:t>3</w:t>
            </w:r>
          </w:p>
        </w:tc>
        <w:tc>
          <w:tcPr>
            <w:tcW w:w="2055" w:type="dxa"/>
            <w:vAlign w:val="center"/>
          </w:tcPr>
          <w:p w14:paraId="5A74EF5E" w14:textId="77777777" w:rsidR="00797E38" w:rsidRPr="00797E38" w:rsidRDefault="00797E38" w:rsidP="00797E38">
            <w:pPr>
              <w:jc w:val="center"/>
              <w:rPr>
                <w:sz w:val="28"/>
                <w:szCs w:val="28"/>
              </w:rPr>
            </w:pPr>
            <w:r w:rsidRPr="00797E38">
              <w:rPr>
                <w:sz w:val="28"/>
                <w:szCs w:val="28"/>
              </w:rPr>
              <w:t>18466,67</w:t>
            </w:r>
          </w:p>
        </w:tc>
      </w:tr>
      <w:tr w:rsidR="00797E38" w:rsidRPr="00797E38" w14:paraId="61DD6506" w14:textId="77777777" w:rsidTr="00CD15AF">
        <w:trPr>
          <w:trHeight w:val="558"/>
          <w:jc w:val="center"/>
        </w:trPr>
        <w:tc>
          <w:tcPr>
            <w:tcW w:w="1135" w:type="dxa"/>
            <w:vAlign w:val="center"/>
          </w:tcPr>
          <w:p w14:paraId="1F958BA0" w14:textId="77777777" w:rsidR="00797E38" w:rsidRPr="00797E38" w:rsidRDefault="00797E38" w:rsidP="00797E38">
            <w:pPr>
              <w:jc w:val="center"/>
              <w:rPr>
                <w:sz w:val="28"/>
                <w:szCs w:val="28"/>
              </w:rPr>
            </w:pPr>
            <w:r w:rsidRPr="00797E38">
              <w:rPr>
                <w:sz w:val="28"/>
                <w:szCs w:val="28"/>
              </w:rPr>
              <w:t>1.8.</w:t>
            </w:r>
          </w:p>
        </w:tc>
        <w:tc>
          <w:tcPr>
            <w:tcW w:w="5316" w:type="dxa"/>
            <w:vAlign w:val="center"/>
          </w:tcPr>
          <w:p w14:paraId="471A4819" w14:textId="77777777" w:rsidR="00797E38" w:rsidRPr="00797E38" w:rsidRDefault="00797E38" w:rsidP="00797E38">
            <w:pPr>
              <w:rPr>
                <w:sz w:val="28"/>
                <w:szCs w:val="28"/>
              </w:rPr>
            </w:pPr>
            <w:r w:rsidRPr="00797E38">
              <w:rPr>
                <w:sz w:val="28"/>
                <w:szCs w:val="28"/>
              </w:rPr>
              <w:t>Уровень потерь к объему поданной воды в сеть</w:t>
            </w:r>
          </w:p>
        </w:tc>
        <w:tc>
          <w:tcPr>
            <w:tcW w:w="1559" w:type="dxa"/>
            <w:vAlign w:val="center"/>
          </w:tcPr>
          <w:p w14:paraId="564CD227" w14:textId="77777777" w:rsidR="00797E38" w:rsidRPr="00797E38" w:rsidRDefault="00797E38" w:rsidP="00797E38">
            <w:pPr>
              <w:jc w:val="center"/>
              <w:rPr>
                <w:sz w:val="28"/>
                <w:szCs w:val="28"/>
              </w:rPr>
            </w:pPr>
            <w:r w:rsidRPr="00797E38">
              <w:rPr>
                <w:sz w:val="28"/>
                <w:szCs w:val="28"/>
              </w:rPr>
              <w:t>%</w:t>
            </w:r>
          </w:p>
        </w:tc>
        <w:tc>
          <w:tcPr>
            <w:tcW w:w="2055" w:type="dxa"/>
            <w:vAlign w:val="center"/>
          </w:tcPr>
          <w:p w14:paraId="5C2711A9" w14:textId="77777777" w:rsidR="00797E38" w:rsidRPr="00797E38" w:rsidRDefault="00797E38" w:rsidP="00797E38">
            <w:pPr>
              <w:jc w:val="center"/>
              <w:rPr>
                <w:sz w:val="28"/>
                <w:szCs w:val="28"/>
              </w:rPr>
            </w:pPr>
            <w:r w:rsidRPr="00797E38">
              <w:rPr>
                <w:sz w:val="28"/>
                <w:szCs w:val="28"/>
              </w:rPr>
              <w:t>9,34</w:t>
            </w:r>
          </w:p>
        </w:tc>
      </w:tr>
      <w:tr w:rsidR="00797E38" w:rsidRPr="00797E38" w14:paraId="4FDA3114" w14:textId="77777777" w:rsidTr="00CD15AF">
        <w:trPr>
          <w:jc w:val="center"/>
        </w:trPr>
        <w:tc>
          <w:tcPr>
            <w:tcW w:w="1135" w:type="dxa"/>
            <w:vAlign w:val="center"/>
          </w:tcPr>
          <w:p w14:paraId="05796EDA" w14:textId="77777777" w:rsidR="00797E38" w:rsidRPr="00797E38" w:rsidRDefault="00797E38" w:rsidP="00797E38">
            <w:pPr>
              <w:jc w:val="center"/>
              <w:rPr>
                <w:sz w:val="28"/>
                <w:szCs w:val="28"/>
              </w:rPr>
            </w:pPr>
            <w:r w:rsidRPr="00797E38">
              <w:rPr>
                <w:sz w:val="28"/>
                <w:szCs w:val="28"/>
              </w:rPr>
              <w:t>1.9.</w:t>
            </w:r>
          </w:p>
        </w:tc>
        <w:tc>
          <w:tcPr>
            <w:tcW w:w="5316" w:type="dxa"/>
            <w:vAlign w:val="center"/>
          </w:tcPr>
          <w:p w14:paraId="1E9E423E" w14:textId="77777777" w:rsidR="00797E38" w:rsidRPr="00797E38" w:rsidRDefault="00797E38" w:rsidP="00797E38">
            <w:pPr>
              <w:rPr>
                <w:sz w:val="28"/>
                <w:szCs w:val="28"/>
              </w:rPr>
            </w:pPr>
            <w:r w:rsidRPr="00797E38">
              <w:rPr>
                <w:sz w:val="28"/>
                <w:szCs w:val="28"/>
              </w:rPr>
              <w:t>Отпущено воды по категориям потребителей</w:t>
            </w:r>
          </w:p>
        </w:tc>
        <w:tc>
          <w:tcPr>
            <w:tcW w:w="1559" w:type="dxa"/>
            <w:vAlign w:val="center"/>
          </w:tcPr>
          <w:p w14:paraId="385FFBF9" w14:textId="77777777" w:rsidR="00797E38" w:rsidRPr="00797E38" w:rsidRDefault="00797E38" w:rsidP="00797E38">
            <w:pPr>
              <w:jc w:val="center"/>
              <w:rPr>
                <w:sz w:val="28"/>
                <w:szCs w:val="28"/>
              </w:rPr>
            </w:pPr>
            <w:r w:rsidRPr="00797E38">
              <w:rPr>
                <w:sz w:val="28"/>
                <w:szCs w:val="28"/>
              </w:rPr>
              <w:t>м</w:t>
            </w:r>
            <w:r w:rsidRPr="00797E38">
              <w:rPr>
                <w:sz w:val="28"/>
                <w:szCs w:val="28"/>
                <w:vertAlign w:val="superscript"/>
              </w:rPr>
              <w:t>3</w:t>
            </w:r>
          </w:p>
        </w:tc>
        <w:tc>
          <w:tcPr>
            <w:tcW w:w="2055" w:type="dxa"/>
            <w:vAlign w:val="center"/>
          </w:tcPr>
          <w:p w14:paraId="555242D1" w14:textId="77777777" w:rsidR="00797E38" w:rsidRPr="00797E38" w:rsidRDefault="00797E38" w:rsidP="00797E38">
            <w:pPr>
              <w:jc w:val="center"/>
              <w:rPr>
                <w:sz w:val="28"/>
                <w:szCs w:val="28"/>
              </w:rPr>
            </w:pPr>
            <w:r w:rsidRPr="00797E38">
              <w:rPr>
                <w:sz w:val="28"/>
                <w:szCs w:val="28"/>
              </w:rPr>
              <w:t>179323,33</w:t>
            </w:r>
          </w:p>
        </w:tc>
      </w:tr>
      <w:tr w:rsidR="00797E38" w:rsidRPr="00797E38" w14:paraId="234F8E7B" w14:textId="77777777" w:rsidTr="00CD15AF">
        <w:trPr>
          <w:trHeight w:val="277"/>
          <w:jc w:val="center"/>
        </w:trPr>
        <w:tc>
          <w:tcPr>
            <w:tcW w:w="1135" w:type="dxa"/>
            <w:vAlign w:val="center"/>
          </w:tcPr>
          <w:p w14:paraId="0099AE5A" w14:textId="77777777" w:rsidR="00797E38" w:rsidRPr="00797E38" w:rsidRDefault="00797E38" w:rsidP="00797E38">
            <w:pPr>
              <w:jc w:val="center"/>
              <w:rPr>
                <w:sz w:val="28"/>
                <w:szCs w:val="28"/>
              </w:rPr>
            </w:pPr>
            <w:r w:rsidRPr="00797E38">
              <w:rPr>
                <w:sz w:val="28"/>
                <w:szCs w:val="28"/>
              </w:rPr>
              <w:t>1.9.1.</w:t>
            </w:r>
          </w:p>
        </w:tc>
        <w:tc>
          <w:tcPr>
            <w:tcW w:w="5316" w:type="dxa"/>
            <w:vAlign w:val="center"/>
          </w:tcPr>
          <w:p w14:paraId="22C25D42" w14:textId="77777777" w:rsidR="00797E38" w:rsidRPr="00797E38" w:rsidRDefault="00797E38" w:rsidP="00797E38">
            <w:pPr>
              <w:rPr>
                <w:sz w:val="28"/>
                <w:szCs w:val="28"/>
              </w:rPr>
            </w:pPr>
            <w:r w:rsidRPr="00797E38">
              <w:rPr>
                <w:sz w:val="28"/>
                <w:szCs w:val="28"/>
              </w:rPr>
              <w:t>Потребительский рынок</w:t>
            </w:r>
          </w:p>
        </w:tc>
        <w:tc>
          <w:tcPr>
            <w:tcW w:w="1559" w:type="dxa"/>
            <w:vAlign w:val="center"/>
          </w:tcPr>
          <w:p w14:paraId="1580670D" w14:textId="77777777" w:rsidR="00797E38" w:rsidRPr="00797E38" w:rsidRDefault="00797E38" w:rsidP="00797E38">
            <w:pPr>
              <w:jc w:val="center"/>
              <w:rPr>
                <w:sz w:val="28"/>
                <w:szCs w:val="28"/>
              </w:rPr>
            </w:pPr>
            <w:r w:rsidRPr="00797E38">
              <w:rPr>
                <w:sz w:val="28"/>
                <w:szCs w:val="28"/>
              </w:rPr>
              <w:t>м</w:t>
            </w:r>
            <w:r w:rsidRPr="00797E38">
              <w:rPr>
                <w:sz w:val="28"/>
                <w:szCs w:val="28"/>
                <w:vertAlign w:val="superscript"/>
              </w:rPr>
              <w:t>3</w:t>
            </w:r>
          </w:p>
        </w:tc>
        <w:tc>
          <w:tcPr>
            <w:tcW w:w="2055" w:type="dxa"/>
            <w:vAlign w:val="center"/>
          </w:tcPr>
          <w:p w14:paraId="79FE13EE" w14:textId="77777777" w:rsidR="00797E38" w:rsidRPr="00797E38" w:rsidRDefault="00797E38" w:rsidP="00797E38">
            <w:pPr>
              <w:jc w:val="center"/>
              <w:rPr>
                <w:sz w:val="28"/>
                <w:szCs w:val="28"/>
              </w:rPr>
            </w:pPr>
            <w:r w:rsidRPr="00797E38">
              <w:rPr>
                <w:sz w:val="28"/>
                <w:szCs w:val="28"/>
              </w:rPr>
              <w:t>179323,33</w:t>
            </w:r>
          </w:p>
        </w:tc>
      </w:tr>
      <w:tr w:rsidR="00797E38" w:rsidRPr="00797E38" w14:paraId="2D84AECA" w14:textId="77777777" w:rsidTr="00CD15AF">
        <w:trPr>
          <w:trHeight w:val="281"/>
          <w:jc w:val="center"/>
        </w:trPr>
        <w:tc>
          <w:tcPr>
            <w:tcW w:w="1135" w:type="dxa"/>
            <w:vAlign w:val="center"/>
          </w:tcPr>
          <w:p w14:paraId="3E19CE0A" w14:textId="77777777" w:rsidR="00797E38" w:rsidRPr="00797E38" w:rsidRDefault="00797E38" w:rsidP="00797E38">
            <w:pPr>
              <w:jc w:val="center"/>
              <w:rPr>
                <w:sz w:val="28"/>
                <w:szCs w:val="28"/>
              </w:rPr>
            </w:pPr>
            <w:r w:rsidRPr="00797E38">
              <w:rPr>
                <w:sz w:val="28"/>
                <w:szCs w:val="28"/>
              </w:rPr>
              <w:t>1.9.1.1.</w:t>
            </w:r>
          </w:p>
        </w:tc>
        <w:tc>
          <w:tcPr>
            <w:tcW w:w="5316" w:type="dxa"/>
            <w:vAlign w:val="center"/>
          </w:tcPr>
          <w:p w14:paraId="7F0228CD" w14:textId="77777777" w:rsidR="00797E38" w:rsidRPr="00797E38" w:rsidRDefault="00797E38" w:rsidP="00797E38">
            <w:pPr>
              <w:rPr>
                <w:sz w:val="28"/>
                <w:szCs w:val="28"/>
              </w:rPr>
            </w:pPr>
            <w:r w:rsidRPr="00797E38">
              <w:rPr>
                <w:sz w:val="28"/>
                <w:szCs w:val="28"/>
              </w:rPr>
              <w:t>- население</w:t>
            </w:r>
          </w:p>
        </w:tc>
        <w:tc>
          <w:tcPr>
            <w:tcW w:w="1559" w:type="dxa"/>
            <w:vAlign w:val="center"/>
          </w:tcPr>
          <w:p w14:paraId="10E43224" w14:textId="77777777" w:rsidR="00797E38" w:rsidRPr="00797E38" w:rsidRDefault="00797E38" w:rsidP="00797E38">
            <w:pPr>
              <w:jc w:val="center"/>
              <w:rPr>
                <w:sz w:val="28"/>
                <w:szCs w:val="28"/>
              </w:rPr>
            </w:pPr>
            <w:r w:rsidRPr="00797E38">
              <w:rPr>
                <w:sz w:val="28"/>
                <w:szCs w:val="28"/>
              </w:rPr>
              <w:t>м</w:t>
            </w:r>
            <w:r w:rsidRPr="00797E38">
              <w:rPr>
                <w:sz w:val="28"/>
                <w:szCs w:val="28"/>
                <w:vertAlign w:val="superscript"/>
              </w:rPr>
              <w:t>3</w:t>
            </w:r>
          </w:p>
        </w:tc>
        <w:tc>
          <w:tcPr>
            <w:tcW w:w="2055" w:type="dxa"/>
            <w:vAlign w:val="center"/>
          </w:tcPr>
          <w:p w14:paraId="1D6457B0" w14:textId="77777777" w:rsidR="00797E38" w:rsidRPr="00797E38" w:rsidRDefault="00797E38" w:rsidP="00797E38">
            <w:pPr>
              <w:jc w:val="center"/>
              <w:rPr>
                <w:sz w:val="28"/>
                <w:szCs w:val="28"/>
              </w:rPr>
            </w:pPr>
            <w:r w:rsidRPr="00797E38">
              <w:rPr>
                <w:sz w:val="28"/>
                <w:szCs w:val="28"/>
              </w:rPr>
              <w:t>132577,00</w:t>
            </w:r>
          </w:p>
        </w:tc>
      </w:tr>
      <w:tr w:rsidR="00797E38" w:rsidRPr="00797E38" w14:paraId="515293AB" w14:textId="77777777" w:rsidTr="00CD15AF">
        <w:trPr>
          <w:trHeight w:val="271"/>
          <w:jc w:val="center"/>
        </w:trPr>
        <w:tc>
          <w:tcPr>
            <w:tcW w:w="1135" w:type="dxa"/>
            <w:vAlign w:val="center"/>
          </w:tcPr>
          <w:p w14:paraId="56324988" w14:textId="77777777" w:rsidR="00797E38" w:rsidRPr="00797E38" w:rsidRDefault="00797E38" w:rsidP="00797E38">
            <w:pPr>
              <w:jc w:val="center"/>
              <w:rPr>
                <w:sz w:val="28"/>
                <w:szCs w:val="28"/>
              </w:rPr>
            </w:pPr>
            <w:r w:rsidRPr="00797E38">
              <w:rPr>
                <w:sz w:val="28"/>
                <w:szCs w:val="28"/>
              </w:rPr>
              <w:t>1.9.1.2.</w:t>
            </w:r>
          </w:p>
        </w:tc>
        <w:tc>
          <w:tcPr>
            <w:tcW w:w="5316" w:type="dxa"/>
            <w:vAlign w:val="center"/>
          </w:tcPr>
          <w:p w14:paraId="623BD18D" w14:textId="77777777" w:rsidR="00797E38" w:rsidRPr="00797E38" w:rsidRDefault="00797E38" w:rsidP="00797E38">
            <w:pPr>
              <w:rPr>
                <w:sz w:val="28"/>
                <w:szCs w:val="28"/>
              </w:rPr>
            </w:pPr>
            <w:r w:rsidRPr="00797E38">
              <w:rPr>
                <w:sz w:val="28"/>
                <w:szCs w:val="28"/>
              </w:rPr>
              <w:t xml:space="preserve">-  прочие потребители </w:t>
            </w:r>
          </w:p>
        </w:tc>
        <w:tc>
          <w:tcPr>
            <w:tcW w:w="1559" w:type="dxa"/>
            <w:vAlign w:val="center"/>
          </w:tcPr>
          <w:p w14:paraId="2BE304B0" w14:textId="77777777" w:rsidR="00797E38" w:rsidRPr="00797E38" w:rsidRDefault="00797E38" w:rsidP="00797E38">
            <w:pPr>
              <w:jc w:val="center"/>
              <w:rPr>
                <w:sz w:val="28"/>
                <w:szCs w:val="28"/>
              </w:rPr>
            </w:pPr>
            <w:r w:rsidRPr="00797E38">
              <w:rPr>
                <w:sz w:val="28"/>
                <w:szCs w:val="28"/>
              </w:rPr>
              <w:t>м</w:t>
            </w:r>
            <w:r w:rsidRPr="00797E38">
              <w:rPr>
                <w:sz w:val="28"/>
                <w:szCs w:val="28"/>
                <w:vertAlign w:val="superscript"/>
              </w:rPr>
              <w:t>3</w:t>
            </w:r>
          </w:p>
        </w:tc>
        <w:tc>
          <w:tcPr>
            <w:tcW w:w="2055" w:type="dxa"/>
            <w:vAlign w:val="center"/>
          </w:tcPr>
          <w:p w14:paraId="3F378E15" w14:textId="77777777" w:rsidR="00797E38" w:rsidRPr="00797E38" w:rsidRDefault="00797E38" w:rsidP="00797E38">
            <w:pPr>
              <w:jc w:val="center"/>
              <w:rPr>
                <w:sz w:val="28"/>
                <w:szCs w:val="28"/>
              </w:rPr>
            </w:pPr>
            <w:r w:rsidRPr="00797E38">
              <w:rPr>
                <w:sz w:val="28"/>
                <w:szCs w:val="28"/>
              </w:rPr>
              <w:t>46746,33</w:t>
            </w:r>
          </w:p>
        </w:tc>
      </w:tr>
      <w:tr w:rsidR="00797E38" w:rsidRPr="00797E38" w14:paraId="128E2F6C" w14:textId="77777777" w:rsidTr="00CD15AF">
        <w:trPr>
          <w:trHeight w:val="498"/>
          <w:jc w:val="center"/>
        </w:trPr>
        <w:tc>
          <w:tcPr>
            <w:tcW w:w="1135" w:type="dxa"/>
            <w:vAlign w:val="center"/>
          </w:tcPr>
          <w:p w14:paraId="67F7F15E" w14:textId="77777777" w:rsidR="00797E38" w:rsidRPr="00797E38" w:rsidRDefault="00797E38" w:rsidP="00797E38">
            <w:pPr>
              <w:jc w:val="center"/>
              <w:rPr>
                <w:sz w:val="28"/>
                <w:szCs w:val="28"/>
              </w:rPr>
            </w:pPr>
            <w:r w:rsidRPr="00797E38">
              <w:rPr>
                <w:sz w:val="28"/>
                <w:szCs w:val="28"/>
              </w:rPr>
              <w:t>1.9.2.</w:t>
            </w:r>
          </w:p>
        </w:tc>
        <w:tc>
          <w:tcPr>
            <w:tcW w:w="5316" w:type="dxa"/>
            <w:vAlign w:val="center"/>
          </w:tcPr>
          <w:p w14:paraId="2DF392B8" w14:textId="77777777" w:rsidR="00797E38" w:rsidRPr="00797E38" w:rsidRDefault="00797E38" w:rsidP="00797E38">
            <w:pPr>
              <w:rPr>
                <w:sz w:val="28"/>
                <w:szCs w:val="28"/>
              </w:rPr>
            </w:pPr>
            <w:r w:rsidRPr="00797E38">
              <w:rPr>
                <w:sz w:val="28"/>
                <w:szCs w:val="28"/>
              </w:rPr>
              <w:t>Собственные нужды производства</w:t>
            </w:r>
          </w:p>
        </w:tc>
        <w:tc>
          <w:tcPr>
            <w:tcW w:w="1559" w:type="dxa"/>
            <w:vAlign w:val="center"/>
          </w:tcPr>
          <w:p w14:paraId="74506213" w14:textId="77777777" w:rsidR="00797E38" w:rsidRPr="00797E38" w:rsidRDefault="00797E38" w:rsidP="00797E38">
            <w:pPr>
              <w:jc w:val="center"/>
              <w:rPr>
                <w:sz w:val="28"/>
                <w:szCs w:val="28"/>
              </w:rPr>
            </w:pPr>
            <w:r w:rsidRPr="00797E38">
              <w:rPr>
                <w:sz w:val="28"/>
                <w:szCs w:val="28"/>
              </w:rPr>
              <w:t>м</w:t>
            </w:r>
            <w:r w:rsidRPr="00797E38">
              <w:rPr>
                <w:sz w:val="28"/>
                <w:szCs w:val="28"/>
                <w:vertAlign w:val="superscript"/>
              </w:rPr>
              <w:t>3</w:t>
            </w:r>
          </w:p>
        </w:tc>
        <w:tc>
          <w:tcPr>
            <w:tcW w:w="2055" w:type="dxa"/>
            <w:vAlign w:val="center"/>
          </w:tcPr>
          <w:p w14:paraId="4ACF6CCF" w14:textId="77777777" w:rsidR="00797E38" w:rsidRPr="00797E38" w:rsidRDefault="00797E38" w:rsidP="00797E38">
            <w:pPr>
              <w:jc w:val="center"/>
              <w:rPr>
                <w:sz w:val="28"/>
                <w:szCs w:val="28"/>
              </w:rPr>
            </w:pPr>
            <w:r w:rsidRPr="00797E38">
              <w:rPr>
                <w:sz w:val="28"/>
                <w:szCs w:val="28"/>
              </w:rPr>
              <w:t>-</w:t>
            </w:r>
          </w:p>
        </w:tc>
      </w:tr>
      <w:tr w:rsidR="00797E38" w:rsidRPr="00797E38" w14:paraId="5AA4ABFC" w14:textId="77777777" w:rsidTr="00CD15AF">
        <w:trPr>
          <w:trHeight w:val="457"/>
          <w:jc w:val="center"/>
        </w:trPr>
        <w:tc>
          <w:tcPr>
            <w:tcW w:w="10065" w:type="dxa"/>
            <w:gridSpan w:val="4"/>
            <w:vAlign w:val="center"/>
          </w:tcPr>
          <w:p w14:paraId="73BDFD20" w14:textId="77777777" w:rsidR="00797E38" w:rsidRPr="00797E38" w:rsidRDefault="00797E38" w:rsidP="00797E38">
            <w:pPr>
              <w:jc w:val="center"/>
              <w:rPr>
                <w:sz w:val="28"/>
                <w:szCs w:val="28"/>
              </w:rPr>
            </w:pPr>
            <w:r w:rsidRPr="00797E38">
              <w:rPr>
                <w:sz w:val="28"/>
                <w:szCs w:val="28"/>
              </w:rPr>
              <w:t>2. Водоотведение</w:t>
            </w:r>
          </w:p>
        </w:tc>
      </w:tr>
      <w:bookmarkEnd w:id="9"/>
      <w:tr w:rsidR="00797E38" w:rsidRPr="00797E38" w14:paraId="20390DAE" w14:textId="77777777" w:rsidTr="00CD15AF">
        <w:trPr>
          <w:trHeight w:val="457"/>
          <w:jc w:val="center"/>
        </w:trPr>
        <w:tc>
          <w:tcPr>
            <w:tcW w:w="1135" w:type="dxa"/>
            <w:vAlign w:val="center"/>
          </w:tcPr>
          <w:p w14:paraId="7A66CA05" w14:textId="77777777" w:rsidR="00797E38" w:rsidRPr="00797E38" w:rsidRDefault="00797E38" w:rsidP="00797E38">
            <w:pPr>
              <w:jc w:val="center"/>
              <w:rPr>
                <w:sz w:val="28"/>
                <w:szCs w:val="28"/>
              </w:rPr>
            </w:pPr>
            <w:r w:rsidRPr="00797E38">
              <w:rPr>
                <w:sz w:val="28"/>
                <w:szCs w:val="28"/>
              </w:rPr>
              <w:t>2.1.</w:t>
            </w:r>
          </w:p>
        </w:tc>
        <w:tc>
          <w:tcPr>
            <w:tcW w:w="5316" w:type="dxa"/>
            <w:vAlign w:val="center"/>
          </w:tcPr>
          <w:p w14:paraId="54611C19" w14:textId="77777777" w:rsidR="00797E38" w:rsidRPr="00797E38" w:rsidRDefault="00797E38" w:rsidP="00797E38">
            <w:pPr>
              <w:rPr>
                <w:sz w:val="28"/>
                <w:szCs w:val="28"/>
              </w:rPr>
            </w:pPr>
            <w:r w:rsidRPr="00797E38">
              <w:rPr>
                <w:sz w:val="28"/>
                <w:szCs w:val="28"/>
              </w:rPr>
              <w:t>Объем отведенных стоков</w:t>
            </w:r>
          </w:p>
        </w:tc>
        <w:tc>
          <w:tcPr>
            <w:tcW w:w="1559" w:type="dxa"/>
            <w:vAlign w:val="center"/>
          </w:tcPr>
          <w:p w14:paraId="2C7FD5B5" w14:textId="77777777" w:rsidR="00797E38" w:rsidRPr="00797E38" w:rsidRDefault="00797E38" w:rsidP="00797E38">
            <w:pPr>
              <w:jc w:val="center"/>
              <w:rPr>
                <w:sz w:val="28"/>
                <w:szCs w:val="28"/>
                <w:vertAlign w:val="superscript"/>
              </w:rPr>
            </w:pPr>
            <w:r w:rsidRPr="00797E38">
              <w:rPr>
                <w:sz w:val="28"/>
                <w:szCs w:val="28"/>
              </w:rPr>
              <w:t>м</w:t>
            </w:r>
            <w:r w:rsidRPr="00797E38">
              <w:rPr>
                <w:sz w:val="28"/>
                <w:szCs w:val="28"/>
                <w:vertAlign w:val="superscript"/>
              </w:rPr>
              <w:t>3</w:t>
            </w:r>
          </w:p>
        </w:tc>
        <w:tc>
          <w:tcPr>
            <w:tcW w:w="2055" w:type="dxa"/>
            <w:vAlign w:val="center"/>
          </w:tcPr>
          <w:p w14:paraId="3F364670" w14:textId="77777777" w:rsidR="00797E38" w:rsidRPr="00797E38" w:rsidRDefault="00797E38" w:rsidP="00797E38">
            <w:pPr>
              <w:jc w:val="center"/>
              <w:rPr>
                <w:sz w:val="28"/>
                <w:szCs w:val="28"/>
              </w:rPr>
            </w:pPr>
            <w:r w:rsidRPr="00797E38">
              <w:rPr>
                <w:sz w:val="28"/>
                <w:szCs w:val="28"/>
              </w:rPr>
              <w:t>240976,67</w:t>
            </w:r>
          </w:p>
        </w:tc>
      </w:tr>
      <w:tr w:rsidR="00797E38" w:rsidRPr="00797E38" w14:paraId="5DE7778B" w14:textId="77777777" w:rsidTr="00CD15AF">
        <w:trPr>
          <w:trHeight w:val="564"/>
          <w:jc w:val="center"/>
        </w:trPr>
        <w:tc>
          <w:tcPr>
            <w:tcW w:w="1135" w:type="dxa"/>
            <w:vAlign w:val="center"/>
          </w:tcPr>
          <w:p w14:paraId="47CEA1A1" w14:textId="77777777" w:rsidR="00797E38" w:rsidRPr="00797E38" w:rsidRDefault="00797E38" w:rsidP="00797E38">
            <w:pPr>
              <w:jc w:val="center"/>
              <w:rPr>
                <w:sz w:val="28"/>
                <w:szCs w:val="28"/>
              </w:rPr>
            </w:pPr>
            <w:r w:rsidRPr="00797E38">
              <w:rPr>
                <w:sz w:val="28"/>
                <w:szCs w:val="28"/>
              </w:rPr>
              <w:t>2.2.</w:t>
            </w:r>
          </w:p>
        </w:tc>
        <w:tc>
          <w:tcPr>
            <w:tcW w:w="5316" w:type="dxa"/>
            <w:vAlign w:val="center"/>
          </w:tcPr>
          <w:p w14:paraId="5D1B7A06" w14:textId="77777777" w:rsidR="00797E38" w:rsidRPr="00797E38" w:rsidRDefault="00797E38" w:rsidP="00797E38">
            <w:pPr>
              <w:rPr>
                <w:sz w:val="28"/>
                <w:szCs w:val="28"/>
              </w:rPr>
            </w:pPr>
            <w:r w:rsidRPr="00797E38">
              <w:rPr>
                <w:sz w:val="28"/>
                <w:szCs w:val="28"/>
              </w:rPr>
              <w:t>Хозяйственные нужды предприятия</w:t>
            </w:r>
          </w:p>
        </w:tc>
        <w:tc>
          <w:tcPr>
            <w:tcW w:w="1559" w:type="dxa"/>
            <w:vAlign w:val="center"/>
          </w:tcPr>
          <w:p w14:paraId="02251E89" w14:textId="77777777" w:rsidR="00797E38" w:rsidRPr="00797E38" w:rsidRDefault="00797E38" w:rsidP="00797E38">
            <w:pPr>
              <w:jc w:val="center"/>
              <w:rPr>
                <w:sz w:val="28"/>
                <w:szCs w:val="28"/>
              </w:rPr>
            </w:pPr>
            <w:r w:rsidRPr="00797E38">
              <w:rPr>
                <w:sz w:val="28"/>
                <w:szCs w:val="28"/>
              </w:rPr>
              <w:t>м</w:t>
            </w:r>
            <w:r w:rsidRPr="00797E38">
              <w:rPr>
                <w:sz w:val="28"/>
                <w:szCs w:val="28"/>
                <w:vertAlign w:val="superscript"/>
              </w:rPr>
              <w:t>3</w:t>
            </w:r>
          </w:p>
        </w:tc>
        <w:tc>
          <w:tcPr>
            <w:tcW w:w="2055" w:type="dxa"/>
            <w:vAlign w:val="center"/>
          </w:tcPr>
          <w:p w14:paraId="651125E4" w14:textId="77777777" w:rsidR="00797E38" w:rsidRPr="00797E38" w:rsidRDefault="00797E38" w:rsidP="00797E38">
            <w:pPr>
              <w:jc w:val="center"/>
              <w:rPr>
                <w:sz w:val="28"/>
                <w:szCs w:val="28"/>
              </w:rPr>
            </w:pPr>
            <w:r w:rsidRPr="00797E38">
              <w:rPr>
                <w:sz w:val="28"/>
                <w:szCs w:val="28"/>
              </w:rPr>
              <w:t>39270,00</w:t>
            </w:r>
          </w:p>
        </w:tc>
      </w:tr>
      <w:tr w:rsidR="00797E38" w:rsidRPr="00797E38" w14:paraId="31264742" w14:textId="77777777" w:rsidTr="00CD15AF">
        <w:trPr>
          <w:trHeight w:val="768"/>
          <w:jc w:val="center"/>
        </w:trPr>
        <w:tc>
          <w:tcPr>
            <w:tcW w:w="1135" w:type="dxa"/>
            <w:vAlign w:val="center"/>
          </w:tcPr>
          <w:p w14:paraId="13E1E691" w14:textId="77777777" w:rsidR="00797E38" w:rsidRPr="00797E38" w:rsidRDefault="00797E38" w:rsidP="00797E38">
            <w:pPr>
              <w:jc w:val="center"/>
              <w:rPr>
                <w:sz w:val="28"/>
                <w:szCs w:val="28"/>
              </w:rPr>
            </w:pPr>
            <w:r w:rsidRPr="00797E38">
              <w:rPr>
                <w:sz w:val="28"/>
                <w:szCs w:val="28"/>
              </w:rPr>
              <w:t>2.3.</w:t>
            </w:r>
          </w:p>
        </w:tc>
        <w:tc>
          <w:tcPr>
            <w:tcW w:w="5316" w:type="dxa"/>
            <w:vAlign w:val="center"/>
          </w:tcPr>
          <w:p w14:paraId="5C56FEB3" w14:textId="77777777" w:rsidR="00797E38" w:rsidRPr="00797E38" w:rsidRDefault="00797E38" w:rsidP="00797E38">
            <w:pPr>
              <w:rPr>
                <w:sz w:val="28"/>
                <w:szCs w:val="28"/>
              </w:rPr>
            </w:pPr>
            <w:r w:rsidRPr="00797E38">
              <w:rPr>
                <w:sz w:val="28"/>
                <w:szCs w:val="28"/>
              </w:rPr>
              <w:t>Принято сточных вод по категориям потребителей</w:t>
            </w:r>
          </w:p>
        </w:tc>
        <w:tc>
          <w:tcPr>
            <w:tcW w:w="1559" w:type="dxa"/>
            <w:vAlign w:val="center"/>
          </w:tcPr>
          <w:p w14:paraId="1075F172" w14:textId="77777777" w:rsidR="00797E38" w:rsidRPr="00797E38" w:rsidRDefault="00797E38" w:rsidP="00797E38">
            <w:pPr>
              <w:jc w:val="center"/>
              <w:rPr>
                <w:sz w:val="28"/>
                <w:szCs w:val="28"/>
              </w:rPr>
            </w:pPr>
            <w:r w:rsidRPr="00797E38">
              <w:rPr>
                <w:sz w:val="28"/>
                <w:szCs w:val="28"/>
              </w:rPr>
              <w:t>м</w:t>
            </w:r>
            <w:r w:rsidRPr="00797E38">
              <w:rPr>
                <w:sz w:val="28"/>
                <w:szCs w:val="28"/>
                <w:vertAlign w:val="superscript"/>
              </w:rPr>
              <w:t>3</w:t>
            </w:r>
          </w:p>
        </w:tc>
        <w:tc>
          <w:tcPr>
            <w:tcW w:w="2055" w:type="dxa"/>
            <w:vAlign w:val="center"/>
          </w:tcPr>
          <w:p w14:paraId="17BC62C8" w14:textId="77777777" w:rsidR="00797E38" w:rsidRPr="00797E38" w:rsidRDefault="00797E38" w:rsidP="00797E38">
            <w:pPr>
              <w:jc w:val="center"/>
              <w:rPr>
                <w:sz w:val="28"/>
                <w:szCs w:val="28"/>
              </w:rPr>
            </w:pPr>
            <w:r w:rsidRPr="00797E38">
              <w:rPr>
                <w:sz w:val="28"/>
                <w:szCs w:val="28"/>
              </w:rPr>
              <w:t>201706,67</w:t>
            </w:r>
          </w:p>
        </w:tc>
      </w:tr>
      <w:tr w:rsidR="00797E38" w:rsidRPr="00797E38" w14:paraId="0465C615" w14:textId="77777777" w:rsidTr="00CD15AF">
        <w:trPr>
          <w:jc w:val="center"/>
        </w:trPr>
        <w:tc>
          <w:tcPr>
            <w:tcW w:w="1135" w:type="dxa"/>
            <w:vAlign w:val="center"/>
          </w:tcPr>
          <w:p w14:paraId="24887616" w14:textId="77777777" w:rsidR="00797E38" w:rsidRPr="00797E38" w:rsidRDefault="00797E38" w:rsidP="00797E38">
            <w:pPr>
              <w:jc w:val="center"/>
              <w:rPr>
                <w:sz w:val="28"/>
                <w:szCs w:val="28"/>
              </w:rPr>
            </w:pPr>
            <w:r w:rsidRPr="00797E38">
              <w:rPr>
                <w:sz w:val="28"/>
                <w:szCs w:val="28"/>
              </w:rPr>
              <w:t>2.3.1</w:t>
            </w:r>
          </w:p>
        </w:tc>
        <w:tc>
          <w:tcPr>
            <w:tcW w:w="5316" w:type="dxa"/>
            <w:vAlign w:val="center"/>
          </w:tcPr>
          <w:p w14:paraId="2226EBEE" w14:textId="77777777" w:rsidR="00797E38" w:rsidRPr="00797E38" w:rsidRDefault="00797E38" w:rsidP="00797E38">
            <w:pPr>
              <w:rPr>
                <w:sz w:val="28"/>
                <w:szCs w:val="28"/>
              </w:rPr>
            </w:pPr>
            <w:r w:rsidRPr="00797E38">
              <w:rPr>
                <w:sz w:val="28"/>
                <w:szCs w:val="28"/>
              </w:rPr>
              <w:t>Потребительский рынок</w:t>
            </w:r>
          </w:p>
        </w:tc>
        <w:tc>
          <w:tcPr>
            <w:tcW w:w="1559" w:type="dxa"/>
            <w:vAlign w:val="center"/>
          </w:tcPr>
          <w:p w14:paraId="4A35DD4E" w14:textId="77777777" w:rsidR="00797E38" w:rsidRPr="00797E38" w:rsidRDefault="00797E38" w:rsidP="00797E38">
            <w:pPr>
              <w:jc w:val="center"/>
              <w:rPr>
                <w:sz w:val="28"/>
                <w:szCs w:val="28"/>
              </w:rPr>
            </w:pPr>
            <w:r w:rsidRPr="00797E38">
              <w:rPr>
                <w:sz w:val="28"/>
                <w:szCs w:val="28"/>
              </w:rPr>
              <w:t>м</w:t>
            </w:r>
            <w:r w:rsidRPr="00797E38">
              <w:rPr>
                <w:sz w:val="28"/>
                <w:szCs w:val="28"/>
                <w:vertAlign w:val="superscript"/>
              </w:rPr>
              <w:t>3</w:t>
            </w:r>
          </w:p>
        </w:tc>
        <w:tc>
          <w:tcPr>
            <w:tcW w:w="2055" w:type="dxa"/>
            <w:vAlign w:val="center"/>
          </w:tcPr>
          <w:p w14:paraId="0F77DCFE" w14:textId="77777777" w:rsidR="00797E38" w:rsidRPr="00797E38" w:rsidRDefault="00797E38" w:rsidP="00797E38">
            <w:pPr>
              <w:jc w:val="center"/>
              <w:rPr>
                <w:sz w:val="28"/>
                <w:szCs w:val="28"/>
              </w:rPr>
            </w:pPr>
            <w:r w:rsidRPr="00797E38">
              <w:rPr>
                <w:sz w:val="28"/>
                <w:szCs w:val="28"/>
              </w:rPr>
              <w:t>201706,67</w:t>
            </w:r>
          </w:p>
        </w:tc>
      </w:tr>
      <w:tr w:rsidR="00797E38" w:rsidRPr="00797E38" w14:paraId="181A8BE0" w14:textId="77777777" w:rsidTr="00CD15AF">
        <w:trPr>
          <w:trHeight w:val="539"/>
          <w:jc w:val="center"/>
        </w:trPr>
        <w:tc>
          <w:tcPr>
            <w:tcW w:w="1135" w:type="dxa"/>
            <w:vAlign w:val="center"/>
          </w:tcPr>
          <w:p w14:paraId="4F6CC3E2" w14:textId="77777777" w:rsidR="00797E38" w:rsidRPr="00797E38" w:rsidRDefault="00797E38" w:rsidP="00797E38">
            <w:pPr>
              <w:jc w:val="center"/>
              <w:rPr>
                <w:sz w:val="28"/>
                <w:szCs w:val="28"/>
              </w:rPr>
            </w:pPr>
            <w:r w:rsidRPr="00797E38">
              <w:rPr>
                <w:sz w:val="28"/>
                <w:szCs w:val="28"/>
              </w:rPr>
              <w:t>2.3.1.1</w:t>
            </w:r>
          </w:p>
        </w:tc>
        <w:tc>
          <w:tcPr>
            <w:tcW w:w="5316" w:type="dxa"/>
            <w:vAlign w:val="center"/>
          </w:tcPr>
          <w:p w14:paraId="1AA38E0B" w14:textId="77777777" w:rsidR="00797E38" w:rsidRPr="00797E38" w:rsidRDefault="00797E38" w:rsidP="00797E38">
            <w:pPr>
              <w:rPr>
                <w:sz w:val="28"/>
                <w:szCs w:val="28"/>
              </w:rPr>
            </w:pPr>
            <w:r w:rsidRPr="00797E38">
              <w:rPr>
                <w:sz w:val="28"/>
                <w:szCs w:val="28"/>
              </w:rPr>
              <w:t>- население</w:t>
            </w:r>
          </w:p>
        </w:tc>
        <w:tc>
          <w:tcPr>
            <w:tcW w:w="1559" w:type="dxa"/>
            <w:vAlign w:val="center"/>
          </w:tcPr>
          <w:p w14:paraId="0F8D06C7" w14:textId="77777777" w:rsidR="00797E38" w:rsidRPr="00797E38" w:rsidRDefault="00797E38" w:rsidP="00797E38">
            <w:pPr>
              <w:jc w:val="center"/>
              <w:rPr>
                <w:sz w:val="28"/>
                <w:szCs w:val="28"/>
              </w:rPr>
            </w:pPr>
            <w:r w:rsidRPr="00797E38">
              <w:rPr>
                <w:sz w:val="28"/>
                <w:szCs w:val="28"/>
              </w:rPr>
              <w:t>м</w:t>
            </w:r>
            <w:r w:rsidRPr="00797E38">
              <w:rPr>
                <w:sz w:val="28"/>
                <w:szCs w:val="28"/>
                <w:vertAlign w:val="superscript"/>
              </w:rPr>
              <w:t>3</w:t>
            </w:r>
          </w:p>
        </w:tc>
        <w:tc>
          <w:tcPr>
            <w:tcW w:w="2055" w:type="dxa"/>
            <w:vAlign w:val="center"/>
          </w:tcPr>
          <w:p w14:paraId="3049BE69" w14:textId="77777777" w:rsidR="00797E38" w:rsidRPr="00797E38" w:rsidRDefault="00797E38" w:rsidP="00797E38">
            <w:pPr>
              <w:jc w:val="center"/>
              <w:rPr>
                <w:sz w:val="28"/>
                <w:szCs w:val="28"/>
              </w:rPr>
            </w:pPr>
            <w:r w:rsidRPr="00797E38">
              <w:rPr>
                <w:sz w:val="28"/>
                <w:szCs w:val="28"/>
              </w:rPr>
              <w:t>153063,67</w:t>
            </w:r>
          </w:p>
        </w:tc>
      </w:tr>
      <w:tr w:rsidR="00797E38" w:rsidRPr="00797E38" w14:paraId="6BF13C6A" w14:textId="77777777" w:rsidTr="00CD15AF">
        <w:trPr>
          <w:trHeight w:val="473"/>
          <w:jc w:val="center"/>
        </w:trPr>
        <w:tc>
          <w:tcPr>
            <w:tcW w:w="1135" w:type="dxa"/>
            <w:vAlign w:val="center"/>
          </w:tcPr>
          <w:p w14:paraId="4D74E006" w14:textId="77777777" w:rsidR="00797E38" w:rsidRPr="00797E38" w:rsidRDefault="00797E38" w:rsidP="00797E38">
            <w:pPr>
              <w:jc w:val="center"/>
              <w:rPr>
                <w:sz w:val="28"/>
                <w:szCs w:val="28"/>
              </w:rPr>
            </w:pPr>
            <w:r w:rsidRPr="00797E38">
              <w:rPr>
                <w:sz w:val="28"/>
                <w:szCs w:val="28"/>
              </w:rPr>
              <w:t>2.3.1.2.</w:t>
            </w:r>
          </w:p>
        </w:tc>
        <w:tc>
          <w:tcPr>
            <w:tcW w:w="5316" w:type="dxa"/>
            <w:vAlign w:val="center"/>
          </w:tcPr>
          <w:p w14:paraId="17C3233E" w14:textId="77777777" w:rsidR="00797E38" w:rsidRPr="00797E38" w:rsidRDefault="00797E38" w:rsidP="00797E38">
            <w:pPr>
              <w:rPr>
                <w:sz w:val="28"/>
                <w:szCs w:val="28"/>
              </w:rPr>
            </w:pPr>
            <w:r w:rsidRPr="00797E38">
              <w:rPr>
                <w:sz w:val="28"/>
                <w:szCs w:val="28"/>
              </w:rPr>
              <w:t>- прочие потребители</w:t>
            </w:r>
          </w:p>
        </w:tc>
        <w:tc>
          <w:tcPr>
            <w:tcW w:w="1559" w:type="dxa"/>
            <w:vAlign w:val="center"/>
          </w:tcPr>
          <w:p w14:paraId="342BCBEE" w14:textId="77777777" w:rsidR="00797E38" w:rsidRPr="00797E38" w:rsidRDefault="00797E38" w:rsidP="00797E38">
            <w:pPr>
              <w:jc w:val="center"/>
              <w:rPr>
                <w:sz w:val="28"/>
                <w:szCs w:val="28"/>
              </w:rPr>
            </w:pPr>
            <w:r w:rsidRPr="00797E38">
              <w:rPr>
                <w:sz w:val="28"/>
                <w:szCs w:val="28"/>
              </w:rPr>
              <w:t>м</w:t>
            </w:r>
            <w:r w:rsidRPr="00797E38">
              <w:rPr>
                <w:sz w:val="28"/>
                <w:szCs w:val="28"/>
                <w:vertAlign w:val="superscript"/>
              </w:rPr>
              <w:t>3</w:t>
            </w:r>
          </w:p>
        </w:tc>
        <w:tc>
          <w:tcPr>
            <w:tcW w:w="2055" w:type="dxa"/>
            <w:vAlign w:val="center"/>
          </w:tcPr>
          <w:p w14:paraId="0F3B2B1A" w14:textId="77777777" w:rsidR="00797E38" w:rsidRPr="00797E38" w:rsidRDefault="00797E38" w:rsidP="00797E38">
            <w:pPr>
              <w:jc w:val="center"/>
              <w:rPr>
                <w:sz w:val="28"/>
                <w:szCs w:val="28"/>
              </w:rPr>
            </w:pPr>
            <w:r w:rsidRPr="00797E38">
              <w:rPr>
                <w:sz w:val="28"/>
                <w:szCs w:val="28"/>
              </w:rPr>
              <w:t>48643,00</w:t>
            </w:r>
          </w:p>
        </w:tc>
      </w:tr>
      <w:tr w:rsidR="00797E38" w:rsidRPr="00797E38" w14:paraId="5DB65948" w14:textId="77777777" w:rsidTr="00CD15AF">
        <w:trPr>
          <w:trHeight w:val="183"/>
          <w:jc w:val="center"/>
        </w:trPr>
        <w:tc>
          <w:tcPr>
            <w:tcW w:w="1135" w:type="dxa"/>
            <w:vAlign w:val="center"/>
          </w:tcPr>
          <w:p w14:paraId="20A7A2A6" w14:textId="77777777" w:rsidR="00797E38" w:rsidRPr="00797E38" w:rsidRDefault="00797E38" w:rsidP="00797E38">
            <w:pPr>
              <w:jc w:val="center"/>
              <w:rPr>
                <w:sz w:val="28"/>
                <w:szCs w:val="28"/>
              </w:rPr>
            </w:pPr>
            <w:r w:rsidRPr="00797E38">
              <w:rPr>
                <w:sz w:val="28"/>
                <w:szCs w:val="28"/>
              </w:rPr>
              <w:t>2.3.2.</w:t>
            </w:r>
          </w:p>
        </w:tc>
        <w:tc>
          <w:tcPr>
            <w:tcW w:w="5316" w:type="dxa"/>
            <w:vAlign w:val="center"/>
          </w:tcPr>
          <w:p w14:paraId="5A1782C2" w14:textId="77777777" w:rsidR="00797E38" w:rsidRPr="00797E38" w:rsidRDefault="00797E38" w:rsidP="00797E38">
            <w:pPr>
              <w:rPr>
                <w:sz w:val="28"/>
                <w:szCs w:val="28"/>
              </w:rPr>
            </w:pPr>
            <w:r w:rsidRPr="00797E38">
              <w:rPr>
                <w:sz w:val="28"/>
                <w:szCs w:val="28"/>
              </w:rPr>
              <w:t>Собственные нужды производства</w:t>
            </w:r>
          </w:p>
        </w:tc>
        <w:tc>
          <w:tcPr>
            <w:tcW w:w="1559" w:type="dxa"/>
            <w:vAlign w:val="center"/>
          </w:tcPr>
          <w:p w14:paraId="53003F1E" w14:textId="77777777" w:rsidR="00797E38" w:rsidRPr="00797E38" w:rsidRDefault="00797E38" w:rsidP="00797E38">
            <w:pPr>
              <w:jc w:val="center"/>
              <w:rPr>
                <w:sz w:val="28"/>
                <w:szCs w:val="28"/>
              </w:rPr>
            </w:pPr>
            <w:r w:rsidRPr="00797E38">
              <w:rPr>
                <w:sz w:val="28"/>
                <w:szCs w:val="28"/>
              </w:rPr>
              <w:t>м</w:t>
            </w:r>
            <w:r w:rsidRPr="00797E38">
              <w:rPr>
                <w:sz w:val="28"/>
                <w:szCs w:val="28"/>
                <w:vertAlign w:val="superscript"/>
              </w:rPr>
              <w:t>3</w:t>
            </w:r>
          </w:p>
        </w:tc>
        <w:tc>
          <w:tcPr>
            <w:tcW w:w="2055" w:type="dxa"/>
            <w:vAlign w:val="center"/>
          </w:tcPr>
          <w:p w14:paraId="4B82384A" w14:textId="77777777" w:rsidR="00797E38" w:rsidRPr="00797E38" w:rsidRDefault="00797E38" w:rsidP="00797E38">
            <w:pPr>
              <w:jc w:val="center"/>
              <w:rPr>
                <w:sz w:val="28"/>
                <w:szCs w:val="28"/>
              </w:rPr>
            </w:pPr>
            <w:r w:rsidRPr="00797E38">
              <w:rPr>
                <w:sz w:val="28"/>
                <w:szCs w:val="28"/>
              </w:rPr>
              <w:t>-</w:t>
            </w:r>
          </w:p>
        </w:tc>
      </w:tr>
      <w:tr w:rsidR="00797E38" w:rsidRPr="00797E38" w14:paraId="638AE699" w14:textId="77777777" w:rsidTr="00CD15AF">
        <w:trPr>
          <w:trHeight w:val="456"/>
          <w:jc w:val="center"/>
        </w:trPr>
        <w:tc>
          <w:tcPr>
            <w:tcW w:w="1135" w:type="dxa"/>
            <w:vAlign w:val="center"/>
          </w:tcPr>
          <w:p w14:paraId="378BF64C" w14:textId="77777777" w:rsidR="00797E38" w:rsidRPr="00797E38" w:rsidRDefault="00797E38" w:rsidP="00797E38">
            <w:pPr>
              <w:jc w:val="center"/>
              <w:rPr>
                <w:sz w:val="28"/>
                <w:szCs w:val="28"/>
              </w:rPr>
            </w:pPr>
            <w:r w:rsidRPr="00797E38">
              <w:rPr>
                <w:sz w:val="28"/>
                <w:szCs w:val="28"/>
              </w:rPr>
              <w:t>2.4.</w:t>
            </w:r>
          </w:p>
        </w:tc>
        <w:tc>
          <w:tcPr>
            <w:tcW w:w="5316" w:type="dxa"/>
            <w:vAlign w:val="center"/>
          </w:tcPr>
          <w:p w14:paraId="0F74A4F8" w14:textId="77777777" w:rsidR="00797E38" w:rsidRPr="00797E38" w:rsidRDefault="00797E38" w:rsidP="00797E38">
            <w:pPr>
              <w:rPr>
                <w:sz w:val="28"/>
                <w:szCs w:val="28"/>
              </w:rPr>
            </w:pPr>
            <w:r w:rsidRPr="00797E38">
              <w:rPr>
                <w:sz w:val="28"/>
                <w:szCs w:val="28"/>
              </w:rPr>
              <w:t>Пропущено через собственные очистные сооружения</w:t>
            </w:r>
          </w:p>
        </w:tc>
        <w:tc>
          <w:tcPr>
            <w:tcW w:w="1559" w:type="dxa"/>
            <w:vAlign w:val="center"/>
          </w:tcPr>
          <w:p w14:paraId="08E96C07" w14:textId="77777777" w:rsidR="00797E38" w:rsidRPr="00797E38" w:rsidRDefault="00797E38" w:rsidP="00797E38">
            <w:pPr>
              <w:jc w:val="center"/>
              <w:rPr>
                <w:sz w:val="28"/>
                <w:szCs w:val="28"/>
              </w:rPr>
            </w:pPr>
            <w:r w:rsidRPr="00797E38">
              <w:rPr>
                <w:sz w:val="28"/>
                <w:szCs w:val="28"/>
              </w:rPr>
              <w:t>м</w:t>
            </w:r>
            <w:r w:rsidRPr="00797E38">
              <w:rPr>
                <w:sz w:val="28"/>
                <w:szCs w:val="28"/>
                <w:vertAlign w:val="superscript"/>
              </w:rPr>
              <w:t>3</w:t>
            </w:r>
          </w:p>
        </w:tc>
        <w:tc>
          <w:tcPr>
            <w:tcW w:w="2055" w:type="dxa"/>
            <w:vAlign w:val="center"/>
          </w:tcPr>
          <w:p w14:paraId="7DE20947" w14:textId="77777777" w:rsidR="00797E38" w:rsidRPr="00797E38" w:rsidRDefault="00797E38" w:rsidP="00797E38">
            <w:pPr>
              <w:jc w:val="center"/>
              <w:rPr>
                <w:sz w:val="28"/>
                <w:szCs w:val="28"/>
              </w:rPr>
            </w:pPr>
            <w:r w:rsidRPr="00797E38">
              <w:rPr>
                <w:sz w:val="28"/>
                <w:szCs w:val="28"/>
              </w:rPr>
              <w:t>240976,67</w:t>
            </w:r>
          </w:p>
        </w:tc>
      </w:tr>
    </w:tbl>
    <w:p w14:paraId="62BD5485" w14:textId="77777777" w:rsidR="00797E38" w:rsidRPr="00797E38" w:rsidRDefault="00797E38" w:rsidP="00797E38">
      <w:pPr>
        <w:jc w:val="center"/>
        <w:rPr>
          <w:bCs/>
          <w:sz w:val="28"/>
          <w:szCs w:val="28"/>
          <w:lang w:eastAsia="ru-RU"/>
        </w:rPr>
      </w:pPr>
    </w:p>
    <w:p w14:paraId="14606376" w14:textId="77777777" w:rsidR="00797E38" w:rsidRPr="00797E38" w:rsidRDefault="00797E38" w:rsidP="00797E38">
      <w:pPr>
        <w:ind w:left="-567"/>
        <w:jc w:val="center"/>
        <w:rPr>
          <w:bCs/>
          <w:color w:val="000000"/>
          <w:sz w:val="28"/>
          <w:szCs w:val="28"/>
          <w:lang w:eastAsia="ru-RU"/>
        </w:rPr>
      </w:pPr>
      <w:r w:rsidRPr="00797E38">
        <w:rPr>
          <w:bCs/>
          <w:color w:val="000000"/>
          <w:sz w:val="28"/>
          <w:szCs w:val="28"/>
          <w:lang w:eastAsia="ru-RU"/>
        </w:rPr>
        <w:t>Раздел 6. Объем финансовых потребностей, необходимых для реализации производственной программы</w:t>
      </w:r>
    </w:p>
    <w:p w14:paraId="50D463FB" w14:textId="77777777" w:rsidR="00797E38" w:rsidRPr="00797E38" w:rsidRDefault="00797E38" w:rsidP="00797E38">
      <w:pPr>
        <w:ind w:left="-567"/>
        <w:jc w:val="center"/>
        <w:rPr>
          <w:bCs/>
          <w:color w:val="000000"/>
          <w:sz w:val="28"/>
          <w:szCs w:val="28"/>
          <w:lang w:eastAsia="ru-RU"/>
        </w:rPr>
      </w:pPr>
    </w:p>
    <w:tbl>
      <w:tblPr>
        <w:tblStyle w:val="ae"/>
        <w:tblW w:w="9782" w:type="dxa"/>
        <w:jc w:val="center"/>
        <w:tblLayout w:type="fixed"/>
        <w:tblLook w:val="04A0" w:firstRow="1" w:lastRow="0" w:firstColumn="1" w:lastColumn="0" w:noHBand="0" w:noVBand="1"/>
      </w:tblPr>
      <w:tblGrid>
        <w:gridCol w:w="594"/>
        <w:gridCol w:w="6495"/>
        <w:gridCol w:w="2693"/>
      </w:tblGrid>
      <w:tr w:rsidR="00797E38" w:rsidRPr="00797E38" w14:paraId="4C5ED214" w14:textId="77777777" w:rsidTr="00CD15AF">
        <w:trPr>
          <w:trHeight w:val="554"/>
          <w:jc w:val="center"/>
        </w:trPr>
        <w:tc>
          <w:tcPr>
            <w:tcW w:w="594" w:type="dxa"/>
            <w:vAlign w:val="center"/>
          </w:tcPr>
          <w:p w14:paraId="7F0C8446" w14:textId="77777777" w:rsidR="00797E38" w:rsidRPr="00797E38" w:rsidRDefault="00797E38" w:rsidP="00797E38">
            <w:pPr>
              <w:jc w:val="center"/>
              <w:rPr>
                <w:bCs/>
                <w:color w:val="000000"/>
                <w:sz w:val="28"/>
                <w:szCs w:val="28"/>
              </w:rPr>
            </w:pPr>
            <w:r w:rsidRPr="00797E38">
              <w:rPr>
                <w:bCs/>
                <w:color w:val="000000"/>
                <w:sz w:val="28"/>
                <w:szCs w:val="28"/>
              </w:rPr>
              <w:t>№ п/п</w:t>
            </w:r>
          </w:p>
        </w:tc>
        <w:tc>
          <w:tcPr>
            <w:tcW w:w="6495" w:type="dxa"/>
            <w:vAlign w:val="center"/>
          </w:tcPr>
          <w:p w14:paraId="1E3B6772" w14:textId="77777777" w:rsidR="00797E38" w:rsidRPr="00797E38" w:rsidRDefault="00797E38" w:rsidP="00797E38">
            <w:pPr>
              <w:jc w:val="center"/>
              <w:rPr>
                <w:bCs/>
                <w:color w:val="000000"/>
                <w:sz w:val="28"/>
                <w:szCs w:val="28"/>
              </w:rPr>
            </w:pPr>
            <w:r w:rsidRPr="00797E38">
              <w:rPr>
                <w:bCs/>
                <w:color w:val="000000"/>
                <w:sz w:val="28"/>
                <w:szCs w:val="28"/>
              </w:rPr>
              <w:t>Наименование показателя</w:t>
            </w:r>
          </w:p>
        </w:tc>
        <w:tc>
          <w:tcPr>
            <w:tcW w:w="2693" w:type="dxa"/>
          </w:tcPr>
          <w:p w14:paraId="67FC372F" w14:textId="77777777" w:rsidR="00797E38" w:rsidRPr="00797E38" w:rsidRDefault="00797E38" w:rsidP="00797E38">
            <w:pPr>
              <w:jc w:val="center"/>
              <w:rPr>
                <w:sz w:val="28"/>
                <w:szCs w:val="28"/>
              </w:rPr>
            </w:pPr>
            <w:r w:rsidRPr="00797E38">
              <w:rPr>
                <w:sz w:val="28"/>
                <w:szCs w:val="28"/>
              </w:rPr>
              <w:t xml:space="preserve">с 03.09.2019    </w:t>
            </w:r>
          </w:p>
          <w:p w14:paraId="51DDFDCF" w14:textId="77777777" w:rsidR="00797E38" w:rsidRPr="00797E38" w:rsidRDefault="00797E38" w:rsidP="00797E38">
            <w:pPr>
              <w:jc w:val="center"/>
              <w:rPr>
                <w:bCs/>
                <w:color w:val="000000"/>
                <w:sz w:val="28"/>
                <w:szCs w:val="28"/>
              </w:rPr>
            </w:pPr>
            <w:r w:rsidRPr="00797E38">
              <w:rPr>
                <w:sz w:val="28"/>
                <w:szCs w:val="28"/>
              </w:rPr>
              <w:t>по 31.12.2019</w:t>
            </w:r>
          </w:p>
        </w:tc>
      </w:tr>
      <w:tr w:rsidR="00797E38" w:rsidRPr="00797E38" w14:paraId="0AA54042" w14:textId="77777777" w:rsidTr="00CD15AF">
        <w:trPr>
          <w:jc w:val="center"/>
        </w:trPr>
        <w:tc>
          <w:tcPr>
            <w:tcW w:w="594" w:type="dxa"/>
          </w:tcPr>
          <w:p w14:paraId="6CAE27F9" w14:textId="77777777" w:rsidR="00797E38" w:rsidRPr="00797E38" w:rsidRDefault="00797E38" w:rsidP="00797E38">
            <w:pPr>
              <w:jc w:val="center"/>
              <w:rPr>
                <w:bCs/>
                <w:color w:val="000000"/>
                <w:sz w:val="28"/>
                <w:szCs w:val="28"/>
              </w:rPr>
            </w:pPr>
            <w:r w:rsidRPr="00797E38">
              <w:rPr>
                <w:bCs/>
                <w:color w:val="000000"/>
                <w:sz w:val="28"/>
                <w:szCs w:val="28"/>
              </w:rPr>
              <w:t>1</w:t>
            </w:r>
          </w:p>
        </w:tc>
        <w:tc>
          <w:tcPr>
            <w:tcW w:w="6495" w:type="dxa"/>
          </w:tcPr>
          <w:p w14:paraId="70406C12" w14:textId="77777777" w:rsidR="00797E38" w:rsidRPr="00797E38" w:rsidRDefault="00797E38" w:rsidP="00797E38">
            <w:pPr>
              <w:jc w:val="center"/>
              <w:rPr>
                <w:bCs/>
                <w:color w:val="000000"/>
                <w:sz w:val="28"/>
                <w:szCs w:val="28"/>
              </w:rPr>
            </w:pPr>
            <w:r w:rsidRPr="00797E38">
              <w:rPr>
                <w:bCs/>
                <w:color w:val="000000"/>
                <w:sz w:val="28"/>
                <w:szCs w:val="28"/>
              </w:rPr>
              <w:t>2</w:t>
            </w:r>
          </w:p>
        </w:tc>
        <w:tc>
          <w:tcPr>
            <w:tcW w:w="2693" w:type="dxa"/>
          </w:tcPr>
          <w:p w14:paraId="727EEF0A" w14:textId="77777777" w:rsidR="00797E38" w:rsidRPr="00797E38" w:rsidRDefault="00797E38" w:rsidP="00797E38">
            <w:pPr>
              <w:jc w:val="center"/>
              <w:rPr>
                <w:bCs/>
                <w:color w:val="000000"/>
                <w:sz w:val="28"/>
                <w:szCs w:val="28"/>
                <w:lang w:val="en-US"/>
              </w:rPr>
            </w:pPr>
            <w:r w:rsidRPr="00797E38">
              <w:rPr>
                <w:bCs/>
                <w:color w:val="000000"/>
                <w:sz w:val="28"/>
                <w:szCs w:val="28"/>
                <w:lang w:val="en-US"/>
              </w:rPr>
              <w:t>3</w:t>
            </w:r>
          </w:p>
        </w:tc>
      </w:tr>
      <w:tr w:rsidR="00797E38" w:rsidRPr="00797E38" w14:paraId="29FA9FE9" w14:textId="77777777" w:rsidTr="00CD15AF">
        <w:trPr>
          <w:trHeight w:val="1471"/>
          <w:jc w:val="center"/>
        </w:trPr>
        <w:tc>
          <w:tcPr>
            <w:tcW w:w="594" w:type="dxa"/>
            <w:vAlign w:val="center"/>
          </w:tcPr>
          <w:p w14:paraId="009ECD91" w14:textId="77777777" w:rsidR="00797E38" w:rsidRPr="00797E38" w:rsidRDefault="00797E38" w:rsidP="00797E38">
            <w:pPr>
              <w:jc w:val="center"/>
              <w:rPr>
                <w:bCs/>
                <w:color w:val="000000"/>
                <w:sz w:val="28"/>
                <w:szCs w:val="28"/>
              </w:rPr>
            </w:pPr>
            <w:r w:rsidRPr="00797E38">
              <w:rPr>
                <w:bCs/>
                <w:color w:val="000000"/>
                <w:sz w:val="28"/>
                <w:szCs w:val="28"/>
              </w:rPr>
              <w:t>1.</w:t>
            </w:r>
          </w:p>
        </w:tc>
        <w:tc>
          <w:tcPr>
            <w:tcW w:w="6495" w:type="dxa"/>
            <w:vAlign w:val="center"/>
          </w:tcPr>
          <w:p w14:paraId="6740DFE2" w14:textId="77777777" w:rsidR="00797E38" w:rsidRPr="00797E38" w:rsidRDefault="00797E38" w:rsidP="00797E38">
            <w:pPr>
              <w:rPr>
                <w:bCs/>
                <w:sz w:val="28"/>
                <w:szCs w:val="28"/>
              </w:rPr>
            </w:pPr>
            <w:r w:rsidRPr="00797E38">
              <w:rPr>
                <w:bCs/>
                <w:sz w:val="28"/>
                <w:szCs w:val="28"/>
              </w:rPr>
              <w:t xml:space="preserve">Финансовые потребности, необходимые для реализации производственной программы в сфере холодного водоснабжения питьевой водой, </w:t>
            </w:r>
          </w:p>
          <w:p w14:paraId="3ED9C163" w14:textId="77777777" w:rsidR="00797E38" w:rsidRPr="00797E38" w:rsidRDefault="00797E38" w:rsidP="00797E38">
            <w:pPr>
              <w:rPr>
                <w:bCs/>
                <w:sz w:val="28"/>
                <w:szCs w:val="28"/>
              </w:rPr>
            </w:pPr>
            <w:r w:rsidRPr="00797E38">
              <w:rPr>
                <w:bCs/>
                <w:sz w:val="28"/>
                <w:szCs w:val="28"/>
              </w:rPr>
              <w:t>тыс. руб.</w:t>
            </w:r>
          </w:p>
        </w:tc>
        <w:tc>
          <w:tcPr>
            <w:tcW w:w="2693" w:type="dxa"/>
            <w:vAlign w:val="center"/>
          </w:tcPr>
          <w:p w14:paraId="42DCC191" w14:textId="77777777" w:rsidR="00797E38" w:rsidRPr="00797E38" w:rsidRDefault="00797E38" w:rsidP="00797E38">
            <w:pPr>
              <w:jc w:val="center"/>
              <w:rPr>
                <w:bCs/>
                <w:color w:val="FF0000"/>
                <w:sz w:val="28"/>
                <w:highlight w:val="yellow"/>
              </w:rPr>
            </w:pPr>
            <w:r w:rsidRPr="00797E38">
              <w:rPr>
                <w:bCs/>
                <w:sz w:val="28"/>
              </w:rPr>
              <w:t>4626,88</w:t>
            </w:r>
          </w:p>
        </w:tc>
      </w:tr>
      <w:tr w:rsidR="00797E38" w:rsidRPr="00797E38" w14:paraId="631139D7" w14:textId="77777777" w:rsidTr="00CD15AF">
        <w:trPr>
          <w:trHeight w:val="1446"/>
          <w:jc w:val="center"/>
        </w:trPr>
        <w:tc>
          <w:tcPr>
            <w:tcW w:w="594" w:type="dxa"/>
            <w:vAlign w:val="center"/>
          </w:tcPr>
          <w:p w14:paraId="0ED56505" w14:textId="77777777" w:rsidR="00797E38" w:rsidRPr="00797E38" w:rsidRDefault="00797E38" w:rsidP="00797E38">
            <w:pPr>
              <w:jc w:val="center"/>
              <w:rPr>
                <w:bCs/>
                <w:color w:val="000000"/>
                <w:sz w:val="28"/>
                <w:szCs w:val="28"/>
              </w:rPr>
            </w:pPr>
            <w:r w:rsidRPr="00797E38">
              <w:rPr>
                <w:bCs/>
                <w:color w:val="000000"/>
                <w:sz w:val="28"/>
                <w:szCs w:val="28"/>
              </w:rPr>
              <w:t>2.</w:t>
            </w:r>
          </w:p>
        </w:tc>
        <w:tc>
          <w:tcPr>
            <w:tcW w:w="6495" w:type="dxa"/>
            <w:vAlign w:val="center"/>
          </w:tcPr>
          <w:p w14:paraId="2B912D36" w14:textId="77777777" w:rsidR="00797E38" w:rsidRPr="00797E38" w:rsidRDefault="00797E38" w:rsidP="00797E38">
            <w:pPr>
              <w:rPr>
                <w:bCs/>
                <w:sz w:val="28"/>
                <w:szCs w:val="28"/>
              </w:rPr>
            </w:pPr>
            <w:r w:rsidRPr="00797E38">
              <w:rPr>
                <w:bCs/>
                <w:sz w:val="28"/>
                <w:szCs w:val="28"/>
              </w:rPr>
              <w:t>Финансовые потребности, необходимые для реализации производственной программы в сфере водоотведения, тыс. руб.</w:t>
            </w:r>
          </w:p>
        </w:tc>
        <w:tc>
          <w:tcPr>
            <w:tcW w:w="2693" w:type="dxa"/>
          </w:tcPr>
          <w:p w14:paraId="7B803386" w14:textId="77777777" w:rsidR="00797E38" w:rsidRPr="00797E38" w:rsidRDefault="00797E38" w:rsidP="00797E38">
            <w:pPr>
              <w:jc w:val="center"/>
              <w:rPr>
                <w:sz w:val="28"/>
                <w:szCs w:val="28"/>
              </w:rPr>
            </w:pPr>
          </w:p>
          <w:p w14:paraId="0045A3C1" w14:textId="77777777" w:rsidR="00797E38" w:rsidRPr="00797E38" w:rsidRDefault="00797E38" w:rsidP="00797E38">
            <w:pPr>
              <w:jc w:val="center"/>
              <w:rPr>
                <w:sz w:val="28"/>
                <w:szCs w:val="28"/>
              </w:rPr>
            </w:pPr>
          </w:p>
          <w:p w14:paraId="0AA7D133" w14:textId="77777777" w:rsidR="00797E38" w:rsidRPr="00797E38" w:rsidRDefault="00797E38" w:rsidP="00797E38">
            <w:pPr>
              <w:jc w:val="center"/>
              <w:rPr>
                <w:sz w:val="28"/>
                <w:szCs w:val="28"/>
              </w:rPr>
            </w:pPr>
            <w:r w:rsidRPr="00797E38">
              <w:rPr>
                <w:sz w:val="28"/>
                <w:szCs w:val="28"/>
              </w:rPr>
              <w:t>6492,05</w:t>
            </w:r>
          </w:p>
        </w:tc>
      </w:tr>
    </w:tbl>
    <w:p w14:paraId="26E4CAAF" w14:textId="77777777" w:rsidR="00797E38" w:rsidRPr="00797E38" w:rsidRDefault="00797E38" w:rsidP="00797E38">
      <w:pPr>
        <w:ind w:left="-567"/>
        <w:jc w:val="center"/>
        <w:rPr>
          <w:bCs/>
          <w:color w:val="000000"/>
          <w:sz w:val="28"/>
          <w:szCs w:val="28"/>
          <w:lang w:eastAsia="ru-RU"/>
        </w:rPr>
      </w:pPr>
    </w:p>
    <w:p w14:paraId="3240611C" w14:textId="77777777" w:rsidR="00797E38" w:rsidRPr="00797E38" w:rsidRDefault="00797E38" w:rsidP="00797E38">
      <w:pPr>
        <w:ind w:left="-567"/>
        <w:jc w:val="center"/>
        <w:rPr>
          <w:bCs/>
          <w:color w:val="000000"/>
          <w:sz w:val="28"/>
          <w:szCs w:val="28"/>
          <w:lang w:eastAsia="ru-RU"/>
        </w:rPr>
      </w:pPr>
    </w:p>
    <w:p w14:paraId="79F9DB27" w14:textId="77777777" w:rsidR="00797E38" w:rsidRPr="00797E38" w:rsidRDefault="00797E38" w:rsidP="00CD15AF">
      <w:pPr>
        <w:rPr>
          <w:bCs/>
          <w:color w:val="000000"/>
          <w:sz w:val="28"/>
          <w:szCs w:val="28"/>
          <w:lang w:eastAsia="ru-RU"/>
        </w:rPr>
      </w:pPr>
    </w:p>
    <w:p w14:paraId="01596E7E" w14:textId="77777777" w:rsidR="00797E38" w:rsidRPr="00797E38" w:rsidRDefault="00797E38" w:rsidP="00797E38">
      <w:pPr>
        <w:ind w:left="-567"/>
        <w:jc w:val="center"/>
        <w:rPr>
          <w:bCs/>
          <w:color w:val="000000"/>
          <w:sz w:val="28"/>
          <w:szCs w:val="28"/>
          <w:lang w:eastAsia="ru-RU"/>
        </w:rPr>
      </w:pPr>
    </w:p>
    <w:p w14:paraId="72DA1AF6" w14:textId="77777777" w:rsidR="00797E38" w:rsidRPr="00797E38" w:rsidRDefault="00797E38" w:rsidP="00797E38">
      <w:pPr>
        <w:ind w:left="-567"/>
        <w:jc w:val="center"/>
        <w:rPr>
          <w:bCs/>
          <w:color w:val="000000"/>
          <w:sz w:val="28"/>
          <w:szCs w:val="28"/>
          <w:lang w:eastAsia="ru-RU"/>
        </w:rPr>
      </w:pPr>
      <w:r w:rsidRPr="00797E38">
        <w:rPr>
          <w:bCs/>
          <w:color w:val="000000"/>
          <w:sz w:val="28"/>
          <w:szCs w:val="28"/>
          <w:lang w:eastAsia="ru-RU"/>
        </w:rPr>
        <w:t>Раздел 7. График реализации мероприятий производственной программы</w:t>
      </w:r>
    </w:p>
    <w:p w14:paraId="344944EE" w14:textId="77777777" w:rsidR="00797E38" w:rsidRPr="00797E38" w:rsidRDefault="00797E38" w:rsidP="00797E38">
      <w:pPr>
        <w:ind w:left="-567"/>
        <w:jc w:val="center"/>
        <w:rPr>
          <w:bCs/>
          <w:color w:val="000000"/>
          <w:sz w:val="28"/>
          <w:szCs w:val="28"/>
          <w:lang w:eastAsia="ru-RU"/>
        </w:rPr>
      </w:pPr>
    </w:p>
    <w:tbl>
      <w:tblPr>
        <w:tblStyle w:val="ae"/>
        <w:tblW w:w="10060" w:type="dxa"/>
        <w:jc w:val="center"/>
        <w:tblLook w:val="04A0" w:firstRow="1" w:lastRow="0" w:firstColumn="1" w:lastColumn="0" w:noHBand="0" w:noVBand="1"/>
      </w:tblPr>
      <w:tblGrid>
        <w:gridCol w:w="3539"/>
        <w:gridCol w:w="3260"/>
        <w:gridCol w:w="3261"/>
      </w:tblGrid>
      <w:tr w:rsidR="00797E38" w:rsidRPr="00797E38" w14:paraId="1086DCB4" w14:textId="77777777" w:rsidTr="00CD15AF">
        <w:trPr>
          <w:trHeight w:val="914"/>
          <w:jc w:val="center"/>
        </w:trPr>
        <w:tc>
          <w:tcPr>
            <w:tcW w:w="3539" w:type="dxa"/>
            <w:vAlign w:val="center"/>
          </w:tcPr>
          <w:p w14:paraId="79E63826" w14:textId="77777777" w:rsidR="00797E38" w:rsidRPr="00797E38" w:rsidRDefault="00797E38" w:rsidP="00797E38">
            <w:pPr>
              <w:jc w:val="center"/>
              <w:rPr>
                <w:bCs/>
                <w:color w:val="000000"/>
                <w:sz w:val="28"/>
                <w:szCs w:val="28"/>
              </w:rPr>
            </w:pPr>
            <w:r w:rsidRPr="00797E38">
              <w:rPr>
                <w:bCs/>
                <w:color w:val="000000"/>
                <w:sz w:val="28"/>
                <w:szCs w:val="28"/>
              </w:rPr>
              <w:t>Наименование мероприятия</w:t>
            </w:r>
          </w:p>
        </w:tc>
        <w:tc>
          <w:tcPr>
            <w:tcW w:w="3260" w:type="dxa"/>
            <w:vAlign w:val="center"/>
          </w:tcPr>
          <w:p w14:paraId="1004F3E8" w14:textId="77777777" w:rsidR="00797E38" w:rsidRPr="00797E38" w:rsidRDefault="00797E38" w:rsidP="00797E38">
            <w:pPr>
              <w:jc w:val="center"/>
              <w:rPr>
                <w:bCs/>
                <w:color w:val="000000"/>
                <w:sz w:val="28"/>
                <w:szCs w:val="28"/>
              </w:rPr>
            </w:pPr>
            <w:r w:rsidRPr="00797E38">
              <w:rPr>
                <w:bCs/>
                <w:color w:val="000000"/>
                <w:sz w:val="28"/>
                <w:szCs w:val="28"/>
              </w:rPr>
              <w:t>Дата начала    реализации мероприятий</w:t>
            </w:r>
          </w:p>
        </w:tc>
        <w:tc>
          <w:tcPr>
            <w:tcW w:w="3261" w:type="dxa"/>
            <w:vAlign w:val="center"/>
          </w:tcPr>
          <w:p w14:paraId="290DC68D" w14:textId="77777777" w:rsidR="00797E38" w:rsidRPr="00797E38" w:rsidRDefault="00797E38" w:rsidP="00797E38">
            <w:pPr>
              <w:jc w:val="center"/>
              <w:rPr>
                <w:bCs/>
                <w:color w:val="000000"/>
                <w:sz w:val="28"/>
                <w:szCs w:val="28"/>
              </w:rPr>
            </w:pPr>
            <w:r w:rsidRPr="00797E38">
              <w:rPr>
                <w:bCs/>
                <w:color w:val="000000"/>
                <w:sz w:val="28"/>
                <w:szCs w:val="28"/>
              </w:rPr>
              <w:t>Дата окончания реализации мероприятий</w:t>
            </w:r>
          </w:p>
        </w:tc>
      </w:tr>
      <w:tr w:rsidR="00797E38" w:rsidRPr="00797E38" w14:paraId="4A9334E0" w14:textId="77777777" w:rsidTr="00CD15AF">
        <w:trPr>
          <w:trHeight w:val="1409"/>
          <w:jc w:val="center"/>
        </w:trPr>
        <w:tc>
          <w:tcPr>
            <w:tcW w:w="3539" w:type="dxa"/>
            <w:vAlign w:val="center"/>
          </w:tcPr>
          <w:p w14:paraId="20CD91D3" w14:textId="77777777" w:rsidR="00797E38" w:rsidRPr="00797E38" w:rsidRDefault="00797E38" w:rsidP="00797E38">
            <w:pPr>
              <w:jc w:val="center"/>
              <w:rPr>
                <w:bCs/>
                <w:color w:val="000000"/>
                <w:sz w:val="28"/>
                <w:szCs w:val="28"/>
              </w:rPr>
            </w:pPr>
            <w:r w:rsidRPr="00797E38">
              <w:rPr>
                <w:bCs/>
                <w:color w:val="000000"/>
                <w:sz w:val="28"/>
                <w:szCs w:val="28"/>
              </w:rPr>
              <w:t xml:space="preserve">Бесперебойное </w:t>
            </w:r>
            <w:r w:rsidRPr="00797E38">
              <w:rPr>
                <w:bCs/>
                <w:sz w:val="28"/>
                <w:szCs w:val="28"/>
              </w:rPr>
              <w:t>холодное водоснабжение и водоотведение</w:t>
            </w:r>
          </w:p>
        </w:tc>
        <w:tc>
          <w:tcPr>
            <w:tcW w:w="3260" w:type="dxa"/>
            <w:vAlign w:val="center"/>
          </w:tcPr>
          <w:p w14:paraId="09601A7B" w14:textId="77777777" w:rsidR="00797E38" w:rsidRPr="00797E38" w:rsidRDefault="00797E38" w:rsidP="00797E38">
            <w:pPr>
              <w:jc w:val="center"/>
              <w:rPr>
                <w:bCs/>
                <w:color w:val="000000"/>
                <w:sz w:val="28"/>
                <w:szCs w:val="28"/>
              </w:rPr>
            </w:pPr>
            <w:r w:rsidRPr="00797E38">
              <w:rPr>
                <w:bCs/>
                <w:color w:val="000000"/>
                <w:sz w:val="28"/>
                <w:szCs w:val="28"/>
              </w:rPr>
              <w:t>03.09.2019</w:t>
            </w:r>
          </w:p>
        </w:tc>
        <w:tc>
          <w:tcPr>
            <w:tcW w:w="3261" w:type="dxa"/>
            <w:vAlign w:val="center"/>
          </w:tcPr>
          <w:p w14:paraId="46E49775" w14:textId="77777777" w:rsidR="00797E38" w:rsidRPr="00797E38" w:rsidRDefault="00797E38" w:rsidP="00797E38">
            <w:pPr>
              <w:jc w:val="center"/>
              <w:rPr>
                <w:bCs/>
                <w:color w:val="000000"/>
                <w:sz w:val="28"/>
                <w:szCs w:val="28"/>
              </w:rPr>
            </w:pPr>
            <w:r w:rsidRPr="00797E38">
              <w:rPr>
                <w:bCs/>
                <w:color w:val="000000"/>
                <w:sz w:val="28"/>
                <w:szCs w:val="28"/>
              </w:rPr>
              <w:t>31.12.2019</w:t>
            </w:r>
          </w:p>
        </w:tc>
      </w:tr>
    </w:tbl>
    <w:p w14:paraId="0C605942" w14:textId="77777777" w:rsidR="00797E38" w:rsidRPr="00797E38" w:rsidRDefault="00797E38" w:rsidP="00797E38">
      <w:pPr>
        <w:ind w:left="-567"/>
        <w:jc w:val="center"/>
        <w:rPr>
          <w:bCs/>
          <w:color w:val="000000"/>
          <w:sz w:val="28"/>
          <w:szCs w:val="28"/>
          <w:lang w:eastAsia="ru-RU"/>
        </w:rPr>
      </w:pPr>
    </w:p>
    <w:p w14:paraId="674CF152" w14:textId="77777777" w:rsidR="00797E38" w:rsidRPr="00797E38" w:rsidRDefault="00797E38" w:rsidP="00797E38">
      <w:pPr>
        <w:ind w:left="-567"/>
        <w:jc w:val="center"/>
        <w:rPr>
          <w:bCs/>
          <w:color w:val="000000"/>
          <w:sz w:val="28"/>
          <w:szCs w:val="28"/>
          <w:lang w:eastAsia="ru-RU"/>
        </w:rPr>
      </w:pPr>
    </w:p>
    <w:p w14:paraId="0DD2C769" w14:textId="77777777" w:rsidR="00797E38" w:rsidRPr="00797E38" w:rsidRDefault="00797E38" w:rsidP="00797E38">
      <w:pPr>
        <w:ind w:left="-567"/>
        <w:jc w:val="center"/>
        <w:rPr>
          <w:bCs/>
          <w:color w:val="000000"/>
          <w:sz w:val="28"/>
          <w:szCs w:val="28"/>
          <w:lang w:eastAsia="ru-RU"/>
        </w:rPr>
      </w:pPr>
    </w:p>
    <w:p w14:paraId="6A38BAD8" w14:textId="77777777" w:rsidR="00797E38" w:rsidRPr="00797E38" w:rsidRDefault="00797E38" w:rsidP="00797E38">
      <w:pPr>
        <w:ind w:left="-567"/>
        <w:jc w:val="center"/>
        <w:rPr>
          <w:bCs/>
          <w:color w:val="000000"/>
          <w:sz w:val="28"/>
          <w:szCs w:val="28"/>
          <w:lang w:eastAsia="ru-RU"/>
        </w:rPr>
      </w:pPr>
    </w:p>
    <w:p w14:paraId="1D64D70C" w14:textId="77777777" w:rsidR="00797E38" w:rsidRPr="00797E38" w:rsidRDefault="00797E38" w:rsidP="00797E38">
      <w:pPr>
        <w:ind w:left="-567"/>
        <w:jc w:val="center"/>
        <w:rPr>
          <w:bCs/>
          <w:color w:val="000000"/>
          <w:sz w:val="28"/>
          <w:szCs w:val="28"/>
          <w:lang w:eastAsia="ru-RU"/>
        </w:rPr>
      </w:pPr>
    </w:p>
    <w:p w14:paraId="409AB463" w14:textId="77777777" w:rsidR="00797E38" w:rsidRPr="00797E38" w:rsidRDefault="00797E38" w:rsidP="00797E38">
      <w:pPr>
        <w:ind w:left="-567"/>
        <w:jc w:val="center"/>
        <w:rPr>
          <w:bCs/>
          <w:color w:val="000000"/>
          <w:sz w:val="28"/>
          <w:szCs w:val="28"/>
          <w:lang w:eastAsia="ru-RU"/>
        </w:rPr>
      </w:pPr>
    </w:p>
    <w:p w14:paraId="0A070951" w14:textId="77777777" w:rsidR="00797E38" w:rsidRPr="00797E38" w:rsidRDefault="00797E38" w:rsidP="00797E38">
      <w:pPr>
        <w:ind w:left="-567"/>
        <w:jc w:val="center"/>
        <w:rPr>
          <w:bCs/>
          <w:color w:val="000000"/>
          <w:sz w:val="28"/>
          <w:szCs w:val="28"/>
          <w:lang w:eastAsia="ru-RU"/>
        </w:rPr>
      </w:pPr>
    </w:p>
    <w:p w14:paraId="4AFD299D" w14:textId="77777777" w:rsidR="00797E38" w:rsidRPr="00797E38" w:rsidRDefault="00797E38" w:rsidP="00797E38">
      <w:pPr>
        <w:ind w:left="-567"/>
        <w:jc w:val="center"/>
        <w:rPr>
          <w:bCs/>
          <w:color w:val="000000"/>
          <w:sz w:val="28"/>
          <w:szCs w:val="28"/>
          <w:lang w:eastAsia="ru-RU"/>
        </w:rPr>
      </w:pPr>
    </w:p>
    <w:p w14:paraId="6D3246EC" w14:textId="77777777" w:rsidR="00797E38" w:rsidRPr="00797E38" w:rsidRDefault="00797E38" w:rsidP="00797E38">
      <w:pPr>
        <w:ind w:left="-567"/>
        <w:jc w:val="center"/>
        <w:rPr>
          <w:bCs/>
          <w:color w:val="000000"/>
          <w:sz w:val="28"/>
          <w:szCs w:val="28"/>
          <w:lang w:eastAsia="ru-RU"/>
        </w:rPr>
      </w:pPr>
    </w:p>
    <w:p w14:paraId="3CD7B23D" w14:textId="77777777" w:rsidR="00797E38" w:rsidRPr="00797E38" w:rsidRDefault="00797E38" w:rsidP="00797E38">
      <w:pPr>
        <w:ind w:left="-567"/>
        <w:jc w:val="center"/>
        <w:rPr>
          <w:bCs/>
          <w:color w:val="000000"/>
          <w:sz w:val="28"/>
          <w:szCs w:val="28"/>
          <w:lang w:eastAsia="ru-RU"/>
        </w:rPr>
      </w:pPr>
    </w:p>
    <w:p w14:paraId="39DD9438" w14:textId="77777777" w:rsidR="00797E38" w:rsidRPr="00797E38" w:rsidRDefault="00797E38" w:rsidP="00797E38">
      <w:pPr>
        <w:ind w:left="-567"/>
        <w:jc w:val="center"/>
        <w:rPr>
          <w:bCs/>
          <w:color w:val="000000"/>
          <w:sz w:val="28"/>
          <w:szCs w:val="28"/>
          <w:lang w:eastAsia="ru-RU"/>
        </w:rPr>
      </w:pPr>
    </w:p>
    <w:p w14:paraId="048BFBD1" w14:textId="77777777" w:rsidR="00797E38" w:rsidRPr="00797E38" w:rsidRDefault="00797E38" w:rsidP="00797E38">
      <w:pPr>
        <w:ind w:left="-567"/>
        <w:jc w:val="center"/>
        <w:rPr>
          <w:bCs/>
          <w:color w:val="000000"/>
          <w:sz w:val="28"/>
          <w:szCs w:val="28"/>
          <w:lang w:eastAsia="ru-RU"/>
        </w:rPr>
      </w:pPr>
    </w:p>
    <w:p w14:paraId="094841BE" w14:textId="77777777" w:rsidR="00797E38" w:rsidRPr="00797E38" w:rsidRDefault="00797E38" w:rsidP="00797E38">
      <w:pPr>
        <w:ind w:left="-567"/>
        <w:jc w:val="center"/>
        <w:rPr>
          <w:bCs/>
          <w:color w:val="000000"/>
          <w:sz w:val="28"/>
          <w:szCs w:val="28"/>
          <w:lang w:eastAsia="ru-RU"/>
        </w:rPr>
      </w:pPr>
    </w:p>
    <w:p w14:paraId="340ECE12" w14:textId="77777777" w:rsidR="00797E38" w:rsidRPr="00797E38" w:rsidRDefault="00797E38" w:rsidP="00797E38">
      <w:pPr>
        <w:ind w:left="-567"/>
        <w:jc w:val="center"/>
        <w:rPr>
          <w:bCs/>
          <w:color w:val="000000"/>
          <w:sz w:val="28"/>
          <w:szCs w:val="28"/>
          <w:lang w:eastAsia="ru-RU"/>
        </w:rPr>
      </w:pPr>
    </w:p>
    <w:p w14:paraId="37045D49" w14:textId="77777777" w:rsidR="00797E38" w:rsidRPr="00797E38" w:rsidRDefault="00797E38" w:rsidP="00797E38">
      <w:pPr>
        <w:ind w:left="-567"/>
        <w:jc w:val="center"/>
        <w:rPr>
          <w:bCs/>
          <w:color w:val="000000"/>
          <w:sz w:val="28"/>
          <w:szCs w:val="28"/>
          <w:lang w:eastAsia="ru-RU"/>
        </w:rPr>
      </w:pPr>
    </w:p>
    <w:p w14:paraId="7FACD678" w14:textId="74A4CAD8" w:rsidR="00797E38" w:rsidRPr="00797E38" w:rsidRDefault="00797E38" w:rsidP="00797E38">
      <w:pPr>
        <w:ind w:left="-567"/>
        <w:jc w:val="center"/>
        <w:rPr>
          <w:bCs/>
          <w:sz w:val="28"/>
          <w:szCs w:val="28"/>
          <w:lang w:eastAsia="ru-RU"/>
        </w:rPr>
      </w:pPr>
      <w:r w:rsidRPr="00797E38">
        <w:rPr>
          <w:bCs/>
          <w:color w:val="000000"/>
          <w:sz w:val="28"/>
          <w:szCs w:val="28"/>
          <w:lang w:eastAsia="ru-RU"/>
        </w:rPr>
        <w:lastRenderedPageBreak/>
        <w:t xml:space="preserve">Раздел 8. Показатели надежности, качества, энергетической эффективности объектов централизованных систем </w:t>
      </w:r>
      <w:r w:rsidRPr="00797E38">
        <w:rPr>
          <w:bCs/>
          <w:sz w:val="28"/>
          <w:szCs w:val="28"/>
          <w:lang w:eastAsia="ru-RU"/>
        </w:rPr>
        <w:t>холодного водоснабжения и водоотведения</w:t>
      </w:r>
    </w:p>
    <w:p w14:paraId="0FDF6A30" w14:textId="77777777" w:rsidR="00797E38" w:rsidRPr="00797E38" w:rsidRDefault="00797E38" w:rsidP="00797E38">
      <w:pPr>
        <w:ind w:left="-567"/>
        <w:jc w:val="center"/>
        <w:rPr>
          <w:bCs/>
          <w:color w:val="000000"/>
          <w:sz w:val="28"/>
          <w:szCs w:val="28"/>
          <w:lang w:eastAsia="ru-RU"/>
        </w:rPr>
      </w:pPr>
    </w:p>
    <w:tbl>
      <w:tblPr>
        <w:tblStyle w:val="ae"/>
        <w:tblW w:w="10491" w:type="dxa"/>
        <w:jc w:val="center"/>
        <w:tblLayout w:type="fixed"/>
        <w:tblLook w:val="04A0" w:firstRow="1" w:lastRow="0" w:firstColumn="1" w:lastColumn="0" w:noHBand="0" w:noVBand="1"/>
      </w:tblPr>
      <w:tblGrid>
        <w:gridCol w:w="708"/>
        <w:gridCol w:w="5388"/>
        <w:gridCol w:w="1276"/>
        <w:gridCol w:w="1701"/>
        <w:gridCol w:w="1418"/>
      </w:tblGrid>
      <w:tr w:rsidR="00797E38" w:rsidRPr="00797E38" w14:paraId="1FF918E8" w14:textId="77777777" w:rsidTr="00CD15AF">
        <w:trPr>
          <w:jc w:val="center"/>
        </w:trPr>
        <w:tc>
          <w:tcPr>
            <w:tcW w:w="708" w:type="dxa"/>
            <w:vAlign w:val="center"/>
          </w:tcPr>
          <w:p w14:paraId="08F97C92" w14:textId="77777777" w:rsidR="00797E38" w:rsidRPr="00797E38" w:rsidRDefault="00797E38" w:rsidP="00797E38">
            <w:pPr>
              <w:jc w:val="center"/>
              <w:rPr>
                <w:bCs/>
                <w:color w:val="000000"/>
                <w:sz w:val="28"/>
                <w:szCs w:val="28"/>
              </w:rPr>
            </w:pPr>
            <w:r w:rsidRPr="00797E38">
              <w:rPr>
                <w:bCs/>
                <w:color w:val="000000"/>
                <w:sz w:val="28"/>
                <w:szCs w:val="28"/>
              </w:rPr>
              <w:t>№ п/п</w:t>
            </w:r>
          </w:p>
        </w:tc>
        <w:tc>
          <w:tcPr>
            <w:tcW w:w="5388" w:type="dxa"/>
            <w:vAlign w:val="center"/>
          </w:tcPr>
          <w:p w14:paraId="662CAB4D" w14:textId="77777777" w:rsidR="00797E38" w:rsidRPr="00797E38" w:rsidRDefault="00797E38" w:rsidP="00797E38">
            <w:pPr>
              <w:jc w:val="center"/>
              <w:rPr>
                <w:bCs/>
                <w:color w:val="000000"/>
                <w:sz w:val="28"/>
                <w:szCs w:val="28"/>
              </w:rPr>
            </w:pPr>
            <w:r w:rsidRPr="00797E38">
              <w:rPr>
                <w:bCs/>
                <w:color w:val="000000"/>
                <w:sz w:val="28"/>
                <w:szCs w:val="28"/>
              </w:rPr>
              <w:t>Наименование показателя</w:t>
            </w:r>
          </w:p>
        </w:tc>
        <w:tc>
          <w:tcPr>
            <w:tcW w:w="1276" w:type="dxa"/>
            <w:vAlign w:val="center"/>
          </w:tcPr>
          <w:p w14:paraId="5AB4A700" w14:textId="77777777" w:rsidR="00797E38" w:rsidRPr="00797E38" w:rsidRDefault="00797E38" w:rsidP="00797E38">
            <w:pPr>
              <w:jc w:val="center"/>
              <w:rPr>
                <w:bCs/>
                <w:color w:val="000000"/>
                <w:sz w:val="28"/>
                <w:szCs w:val="28"/>
              </w:rPr>
            </w:pPr>
            <w:r w:rsidRPr="00797E38">
              <w:rPr>
                <w:bCs/>
                <w:color w:val="000000"/>
                <w:sz w:val="28"/>
                <w:szCs w:val="28"/>
              </w:rPr>
              <w:t>Факт</w:t>
            </w:r>
          </w:p>
          <w:p w14:paraId="5F7798C5" w14:textId="77777777" w:rsidR="00797E38" w:rsidRPr="00797E38" w:rsidRDefault="00797E38" w:rsidP="00797E38">
            <w:pPr>
              <w:jc w:val="center"/>
              <w:rPr>
                <w:bCs/>
                <w:color w:val="000000"/>
                <w:sz w:val="28"/>
                <w:szCs w:val="28"/>
              </w:rPr>
            </w:pPr>
            <w:r w:rsidRPr="00797E38">
              <w:rPr>
                <w:bCs/>
                <w:color w:val="000000"/>
                <w:sz w:val="28"/>
                <w:szCs w:val="28"/>
              </w:rPr>
              <w:t xml:space="preserve"> 2018 год</w:t>
            </w:r>
          </w:p>
        </w:tc>
        <w:tc>
          <w:tcPr>
            <w:tcW w:w="1701" w:type="dxa"/>
            <w:vAlign w:val="center"/>
          </w:tcPr>
          <w:p w14:paraId="0A2C9B61" w14:textId="77777777" w:rsidR="00797E38" w:rsidRPr="00797E38" w:rsidRDefault="00797E38" w:rsidP="00797E38">
            <w:pPr>
              <w:jc w:val="center"/>
              <w:rPr>
                <w:bCs/>
                <w:color w:val="000000"/>
                <w:sz w:val="28"/>
                <w:szCs w:val="28"/>
              </w:rPr>
            </w:pPr>
            <w:r w:rsidRPr="00797E38">
              <w:rPr>
                <w:bCs/>
                <w:color w:val="000000"/>
                <w:sz w:val="28"/>
                <w:szCs w:val="28"/>
              </w:rPr>
              <w:t xml:space="preserve">План </w:t>
            </w:r>
          </w:p>
          <w:p w14:paraId="6C519B99" w14:textId="77777777" w:rsidR="00797E38" w:rsidRPr="00797E38" w:rsidRDefault="00797E38" w:rsidP="00797E38">
            <w:pPr>
              <w:jc w:val="center"/>
              <w:rPr>
                <w:bCs/>
                <w:color w:val="000000"/>
                <w:sz w:val="28"/>
                <w:szCs w:val="28"/>
              </w:rPr>
            </w:pPr>
            <w:r w:rsidRPr="00797E38">
              <w:rPr>
                <w:bCs/>
                <w:color w:val="000000"/>
                <w:sz w:val="28"/>
                <w:szCs w:val="28"/>
              </w:rPr>
              <w:t>2019 год</w:t>
            </w:r>
          </w:p>
        </w:tc>
        <w:tc>
          <w:tcPr>
            <w:tcW w:w="1418" w:type="dxa"/>
            <w:vAlign w:val="center"/>
          </w:tcPr>
          <w:p w14:paraId="11CB21BD" w14:textId="77777777" w:rsidR="00797E38" w:rsidRPr="00797E38" w:rsidRDefault="00797E38" w:rsidP="00797E38">
            <w:pPr>
              <w:jc w:val="center"/>
              <w:rPr>
                <w:bCs/>
                <w:color w:val="000000"/>
                <w:sz w:val="28"/>
                <w:szCs w:val="28"/>
              </w:rPr>
            </w:pPr>
            <w:r w:rsidRPr="00797E38">
              <w:rPr>
                <w:bCs/>
                <w:color w:val="000000"/>
                <w:sz w:val="28"/>
                <w:szCs w:val="28"/>
              </w:rPr>
              <w:t xml:space="preserve">План </w:t>
            </w:r>
          </w:p>
          <w:p w14:paraId="38DA0B87" w14:textId="77777777" w:rsidR="00797E38" w:rsidRPr="00797E38" w:rsidRDefault="00797E38" w:rsidP="00797E38">
            <w:pPr>
              <w:jc w:val="center"/>
              <w:rPr>
                <w:bCs/>
                <w:color w:val="000000"/>
                <w:sz w:val="28"/>
                <w:szCs w:val="28"/>
              </w:rPr>
            </w:pPr>
            <w:r w:rsidRPr="00797E38">
              <w:rPr>
                <w:bCs/>
                <w:color w:val="000000"/>
                <w:sz w:val="28"/>
                <w:szCs w:val="28"/>
              </w:rPr>
              <w:t>2020 год</w:t>
            </w:r>
          </w:p>
        </w:tc>
      </w:tr>
      <w:tr w:rsidR="00797E38" w:rsidRPr="00797E38" w14:paraId="3C6C4D8E" w14:textId="77777777" w:rsidTr="00CD15AF">
        <w:trPr>
          <w:jc w:val="center"/>
        </w:trPr>
        <w:tc>
          <w:tcPr>
            <w:tcW w:w="708" w:type="dxa"/>
          </w:tcPr>
          <w:p w14:paraId="323D2E1C" w14:textId="77777777" w:rsidR="00797E38" w:rsidRPr="00797E38" w:rsidRDefault="00797E38" w:rsidP="00797E38">
            <w:pPr>
              <w:jc w:val="center"/>
              <w:rPr>
                <w:bCs/>
                <w:color w:val="000000"/>
                <w:sz w:val="28"/>
                <w:szCs w:val="28"/>
              </w:rPr>
            </w:pPr>
            <w:r w:rsidRPr="00797E38">
              <w:rPr>
                <w:bCs/>
                <w:color w:val="000000"/>
                <w:sz w:val="28"/>
                <w:szCs w:val="28"/>
              </w:rPr>
              <w:t>1</w:t>
            </w:r>
          </w:p>
        </w:tc>
        <w:tc>
          <w:tcPr>
            <w:tcW w:w="5388" w:type="dxa"/>
          </w:tcPr>
          <w:p w14:paraId="701EB9FE" w14:textId="77777777" w:rsidR="00797E38" w:rsidRPr="00797E38" w:rsidRDefault="00797E38" w:rsidP="00797E38">
            <w:pPr>
              <w:jc w:val="center"/>
              <w:rPr>
                <w:bCs/>
                <w:color w:val="000000"/>
                <w:sz w:val="28"/>
                <w:szCs w:val="28"/>
              </w:rPr>
            </w:pPr>
            <w:r w:rsidRPr="00797E38">
              <w:rPr>
                <w:bCs/>
                <w:color w:val="000000"/>
                <w:sz w:val="28"/>
                <w:szCs w:val="28"/>
              </w:rPr>
              <w:t>2</w:t>
            </w:r>
          </w:p>
        </w:tc>
        <w:tc>
          <w:tcPr>
            <w:tcW w:w="1276" w:type="dxa"/>
          </w:tcPr>
          <w:p w14:paraId="65D22C99" w14:textId="77777777" w:rsidR="00797E38" w:rsidRPr="00797E38" w:rsidRDefault="00797E38" w:rsidP="00797E38">
            <w:pPr>
              <w:jc w:val="center"/>
              <w:rPr>
                <w:bCs/>
                <w:color w:val="000000"/>
                <w:sz w:val="28"/>
                <w:szCs w:val="28"/>
              </w:rPr>
            </w:pPr>
            <w:r w:rsidRPr="00797E38">
              <w:rPr>
                <w:bCs/>
                <w:color w:val="000000"/>
                <w:sz w:val="28"/>
                <w:szCs w:val="28"/>
              </w:rPr>
              <w:t>3</w:t>
            </w:r>
          </w:p>
        </w:tc>
        <w:tc>
          <w:tcPr>
            <w:tcW w:w="1701" w:type="dxa"/>
          </w:tcPr>
          <w:p w14:paraId="4B05D601" w14:textId="77777777" w:rsidR="00797E38" w:rsidRPr="00797E38" w:rsidRDefault="00797E38" w:rsidP="00797E38">
            <w:pPr>
              <w:jc w:val="center"/>
              <w:rPr>
                <w:bCs/>
                <w:color w:val="000000"/>
                <w:sz w:val="28"/>
                <w:szCs w:val="28"/>
              </w:rPr>
            </w:pPr>
            <w:r w:rsidRPr="00797E38">
              <w:rPr>
                <w:bCs/>
                <w:color w:val="000000"/>
                <w:sz w:val="28"/>
                <w:szCs w:val="28"/>
              </w:rPr>
              <w:t>4</w:t>
            </w:r>
          </w:p>
        </w:tc>
        <w:tc>
          <w:tcPr>
            <w:tcW w:w="1418" w:type="dxa"/>
          </w:tcPr>
          <w:p w14:paraId="39EFB7D6" w14:textId="77777777" w:rsidR="00797E38" w:rsidRPr="00797E38" w:rsidRDefault="00797E38" w:rsidP="00797E38">
            <w:pPr>
              <w:jc w:val="center"/>
              <w:rPr>
                <w:bCs/>
                <w:color w:val="000000"/>
                <w:sz w:val="28"/>
                <w:szCs w:val="28"/>
                <w:lang w:val="en-US"/>
              </w:rPr>
            </w:pPr>
            <w:r w:rsidRPr="00797E38">
              <w:rPr>
                <w:bCs/>
                <w:color w:val="000000"/>
                <w:sz w:val="28"/>
                <w:szCs w:val="28"/>
                <w:lang w:val="en-US"/>
              </w:rPr>
              <w:t>5</w:t>
            </w:r>
          </w:p>
        </w:tc>
      </w:tr>
      <w:tr w:rsidR="00797E38" w:rsidRPr="00797E38" w14:paraId="60F9F161" w14:textId="77777777" w:rsidTr="00CD15AF">
        <w:trPr>
          <w:trHeight w:val="403"/>
          <w:jc w:val="center"/>
        </w:trPr>
        <w:tc>
          <w:tcPr>
            <w:tcW w:w="10491" w:type="dxa"/>
            <w:gridSpan w:val="5"/>
            <w:vAlign w:val="center"/>
          </w:tcPr>
          <w:p w14:paraId="21E81EFF" w14:textId="77777777" w:rsidR="00797E38" w:rsidRPr="00797E38" w:rsidRDefault="00797E38" w:rsidP="00797E38">
            <w:pPr>
              <w:jc w:val="center"/>
              <w:rPr>
                <w:bCs/>
                <w:color w:val="000000"/>
                <w:sz w:val="28"/>
                <w:szCs w:val="28"/>
              </w:rPr>
            </w:pPr>
            <w:r w:rsidRPr="00797E38">
              <w:rPr>
                <w:bCs/>
                <w:color w:val="000000"/>
                <w:sz w:val="28"/>
                <w:szCs w:val="28"/>
              </w:rPr>
              <w:t>1. Показатели качества воды</w:t>
            </w:r>
          </w:p>
        </w:tc>
      </w:tr>
      <w:tr w:rsidR="00797E38" w:rsidRPr="00797E38" w14:paraId="5563A501" w14:textId="77777777" w:rsidTr="00CD15AF">
        <w:trPr>
          <w:trHeight w:val="2112"/>
          <w:jc w:val="center"/>
        </w:trPr>
        <w:tc>
          <w:tcPr>
            <w:tcW w:w="708" w:type="dxa"/>
            <w:vAlign w:val="center"/>
          </w:tcPr>
          <w:p w14:paraId="6FAE00C9" w14:textId="77777777" w:rsidR="00797E38" w:rsidRPr="00797E38" w:rsidRDefault="00797E38" w:rsidP="00797E38">
            <w:pPr>
              <w:jc w:val="center"/>
              <w:rPr>
                <w:bCs/>
                <w:color w:val="000000"/>
                <w:sz w:val="28"/>
                <w:szCs w:val="28"/>
              </w:rPr>
            </w:pPr>
            <w:r w:rsidRPr="00797E38">
              <w:rPr>
                <w:bCs/>
                <w:color w:val="000000"/>
                <w:sz w:val="28"/>
                <w:szCs w:val="28"/>
              </w:rPr>
              <w:t>1.1.</w:t>
            </w:r>
          </w:p>
        </w:tc>
        <w:tc>
          <w:tcPr>
            <w:tcW w:w="5388" w:type="dxa"/>
            <w:vAlign w:val="center"/>
          </w:tcPr>
          <w:p w14:paraId="0161041A" w14:textId="77777777" w:rsidR="00797E38" w:rsidRPr="00797E38" w:rsidRDefault="00797E38" w:rsidP="00797E38">
            <w:pPr>
              <w:rPr>
                <w:color w:val="000000"/>
                <w:sz w:val="22"/>
                <w:szCs w:val="22"/>
              </w:rPr>
            </w:pPr>
            <w:r w:rsidRPr="00797E38">
              <w:rPr>
                <w:color w:val="000000"/>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276" w:type="dxa"/>
            <w:vAlign w:val="center"/>
          </w:tcPr>
          <w:p w14:paraId="01E70E46" w14:textId="77777777" w:rsidR="00797E38" w:rsidRPr="00797E38" w:rsidRDefault="00797E38" w:rsidP="00797E38">
            <w:pPr>
              <w:jc w:val="center"/>
              <w:rPr>
                <w:bCs/>
                <w:color w:val="000000"/>
                <w:sz w:val="28"/>
                <w:szCs w:val="28"/>
              </w:rPr>
            </w:pPr>
            <w:r w:rsidRPr="00797E38">
              <w:rPr>
                <w:bCs/>
                <w:color w:val="000000"/>
                <w:sz w:val="28"/>
                <w:szCs w:val="28"/>
              </w:rPr>
              <w:t>-</w:t>
            </w:r>
          </w:p>
        </w:tc>
        <w:tc>
          <w:tcPr>
            <w:tcW w:w="1701" w:type="dxa"/>
            <w:vAlign w:val="center"/>
          </w:tcPr>
          <w:p w14:paraId="181B4915" w14:textId="77777777" w:rsidR="00797E38" w:rsidRPr="00797E38" w:rsidRDefault="00797E38" w:rsidP="00797E38">
            <w:pPr>
              <w:jc w:val="center"/>
              <w:rPr>
                <w:bCs/>
                <w:color w:val="000000"/>
                <w:sz w:val="28"/>
                <w:szCs w:val="28"/>
              </w:rPr>
            </w:pPr>
            <w:r w:rsidRPr="00797E38">
              <w:rPr>
                <w:bCs/>
                <w:color w:val="000000"/>
                <w:sz w:val="28"/>
                <w:szCs w:val="28"/>
              </w:rPr>
              <w:t>5,00</w:t>
            </w:r>
          </w:p>
        </w:tc>
        <w:tc>
          <w:tcPr>
            <w:tcW w:w="1418" w:type="dxa"/>
            <w:vAlign w:val="center"/>
          </w:tcPr>
          <w:p w14:paraId="69CF6BB3" w14:textId="77777777" w:rsidR="00797E38" w:rsidRPr="00797E38" w:rsidRDefault="00797E38" w:rsidP="00797E38">
            <w:pPr>
              <w:jc w:val="center"/>
              <w:rPr>
                <w:bCs/>
                <w:color w:val="000000"/>
                <w:sz w:val="28"/>
                <w:szCs w:val="28"/>
              </w:rPr>
            </w:pPr>
            <w:r w:rsidRPr="00797E38">
              <w:rPr>
                <w:bCs/>
                <w:color w:val="000000"/>
                <w:sz w:val="28"/>
                <w:szCs w:val="28"/>
              </w:rPr>
              <w:t>5,00</w:t>
            </w:r>
          </w:p>
        </w:tc>
      </w:tr>
      <w:tr w:rsidR="00797E38" w:rsidRPr="00797E38" w14:paraId="686B0632" w14:textId="77777777" w:rsidTr="00CD15AF">
        <w:trPr>
          <w:trHeight w:val="1547"/>
          <w:jc w:val="center"/>
        </w:trPr>
        <w:tc>
          <w:tcPr>
            <w:tcW w:w="708" w:type="dxa"/>
            <w:vAlign w:val="center"/>
          </w:tcPr>
          <w:p w14:paraId="6ABDF9F7" w14:textId="77777777" w:rsidR="00797E38" w:rsidRPr="00797E38" w:rsidRDefault="00797E38" w:rsidP="00797E38">
            <w:pPr>
              <w:jc w:val="center"/>
              <w:rPr>
                <w:bCs/>
                <w:color w:val="000000"/>
                <w:sz w:val="28"/>
                <w:szCs w:val="28"/>
              </w:rPr>
            </w:pPr>
            <w:r w:rsidRPr="00797E38">
              <w:rPr>
                <w:bCs/>
                <w:color w:val="000000"/>
                <w:sz w:val="28"/>
                <w:szCs w:val="28"/>
              </w:rPr>
              <w:t>1.2.</w:t>
            </w:r>
          </w:p>
        </w:tc>
        <w:tc>
          <w:tcPr>
            <w:tcW w:w="5388" w:type="dxa"/>
            <w:vAlign w:val="center"/>
          </w:tcPr>
          <w:p w14:paraId="152B7A6F" w14:textId="77777777" w:rsidR="00797E38" w:rsidRPr="00797E38" w:rsidRDefault="00797E38" w:rsidP="00797E38">
            <w:pPr>
              <w:rPr>
                <w:bCs/>
                <w:color w:val="000000"/>
                <w:sz w:val="28"/>
                <w:szCs w:val="28"/>
              </w:rPr>
            </w:pPr>
            <w:r w:rsidRPr="00797E38">
              <w:rPr>
                <w:color w:val="000000"/>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276" w:type="dxa"/>
            <w:vAlign w:val="center"/>
          </w:tcPr>
          <w:p w14:paraId="4004B7E9" w14:textId="77777777" w:rsidR="00797E38" w:rsidRPr="00797E38" w:rsidRDefault="00797E38" w:rsidP="00797E38">
            <w:pPr>
              <w:jc w:val="center"/>
              <w:rPr>
                <w:bCs/>
                <w:color w:val="000000"/>
                <w:sz w:val="28"/>
                <w:szCs w:val="28"/>
              </w:rPr>
            </w:pPr>
            <w:r w:rsidRPr="00797E38">
              <w:rPr>
                <w:bCs/>
                <w:color w:val="000000"/>
                <w:sz w:val="28"/>
                <w:szCs w:val="28"/>
              </w:rPr>
              <w:t>-</w:t>
            </w:r>
          </w:p>
        </w:tc>
        <w:tc>
          <w:tcPr>
            <w:tcW w:w="1701" w:type="dxa"/>
            <w:vAlign w:val="center"/>
          </w:tcPr>
          <w:p w14:paraId="10103958" w14:textId="77777777" w:rsidR="00797E38" w:rsidRPr="00797E38" w:rsidRDefault="00797E38" w:rsidP="00797E38">
            <w:pPr>
              <w:jc w:val="center"/>
              <w:rPr>
                <w:bCs/>
                <w:color w:val="000000"/>
                <w:sz w:val="28"/>
                <w:szCs w:val="28"/>
              </w:rPr>
            </w:pPr>
            <w:r w:rsidRPr="00797E38">
              <w:rPr>
                <w:bCs/>
                <w:color w:val="000000"/>
                <w:sz w:val="28"/>
                <w:szCs w:val="28"/>
              </w:rPr>
              <w:t>5,00</w:t>
            </w:r>
          </w:p>
        </w:tc>
        <w:tc>
          <w:tcPr>
            <w:tcW w:w="1418" w:type="dxa"/>
            <w:vAlign w:val="center"/>
          </w:tcPr>
          <w:p w14:paraId="59749452" w14:textId="77777777" w:rsidR="00797E38" w:rsidRPr="00797E38" w:rsidRDefault="00797E38" w:rsidP="00797E38">
            <w:pPr>
              <w:jc w:val="center"/>
              <w:rPr>
                <w:bCs/>
                <w:color w:val="000000"/>
                <w:sz w:val="28"/>
                <w:szCs w:val="28"/>
              </w:rPr>
            </w:pPr>
            <w:r w:rsidRPr="00797E38">
              <w:rPr>
                <w:bCs/>
                <w:color w:val="000000"/>
                <w:sz w:val="28"/>
                <w:szCs w:val="28"/>
              </w:rPr>
              <w:t>5,00</w:t>
            </w:r>
          </w:p>
        </w:tc>
      </w:tr>
      <w:tr w:rsidR="00797E38" w:rsidRPr="00797E38" w14:paraId="751E0AAC" w14:textId="77777777" w:rsidTr="00CD15AF">
        <w:trPr>
          <w:trHeight w:val="560"/>
          <w:jc w:val="center"/>
        </w:trPr>
        <w:tc>
          <w:tcPr>
            <w:tcW w:w="10491" w:type="dxa"/>
            <w:gridSpan w:val="5"/>
            <w:vAlign w:val="center"/>
          </w:tcPr>
          <w:p w14:paraId="6CD9A865" w14:textId="77777777" w:rsidR="00797E38" w:rsidRPr="00797E38" w:rsidRDefault="00797E38" w:rsidP="00797E38">
            <w:pPr>
              <w:ind w:left="360"/>
              <w:jc w:val="center"/>
              <w:rPr>
                <w:bCs/>
                <w:color w:val="000000"/>
                <w:sz w:val="28"/>
                <w:szCs w:val="28"/>
              </w:rPr>
            </w:pPr>
            <w:r w:rsidRPr="00797E38">
              <w:rPr>
                <w:bCs/>
                <w:color w:val="000000"/>
                <w:sz w:val="28"/>
                <w:szCs w:val="28"/>
              </w:rPr>
              <w:t>2. Показатели надежности и бесперебойности водоснабжения и водоотведения</w:t>
            </w:r>
          </w:p>
        </w:tc>
      </w:tr>
      <w:tr w:rsidR="00797E38" w:rsidRPr="00797E38" w14:paraId="75C4A09D" w14:textId="77777777" w:rsidTr="00CD15AF">
        <w:trPr>
          <w:trHeight w:val="2739"/>
          <w:jc w:val="center"/>
        </w:trPr>
        <w:tc>
          <w:tcPr>
            <w:tcW w:w="708" w:type="dxa"/>
            <w:vAlign w:val="center"/>
          </w:tcPr>
          <w:p w14:paraId="1C8C5C8D" w14:textId="77777777" w:rsidR="00797E38" w:rsidRPr="00797E38" w:rsidRDefault="00797E38" w:rsidP="00797E38">
            <w:pPr>
              <w:jc w:val="center"/>
              <w:rPr>
                <w:bCs/>
                <w:color w:val="000000"/>
                <w:sz w:val="28"/>
                <w:szCs w:val="28"/>
              </w:rPr>
            </w:pPr>
            <w:r w:rsidRPr="00797E38">
              <w:rPr>
                <w:bCs/>
                <w:color w:val="000000"/>
                <w:sz w:val="28"/>
                <w:szCs w:val="28"/>
              </w:rPr>
              <w:t>2.1.</w:t>
            </w:r>
          </w:p>
        </w:tc>
        <w:tc>
          <w:tcPr>
            <w:tcW w:w="5388" w:type="dxa"/>
            <w:vAlign w:val="center"/>
          </w:tcPr>
          <w:p w14:paraId="4FC74EA2" w14:textId="77777777" w:rsidR="00797E38" w:rsidRPr="00797E38" w:rsidRDefault="00797E38" w:rsidP="00797E38">
            <w:pPr>
              <w:rPr>
                <w:bCs/>
                <w:color w:val="000000"/>
                <w:sz w:val="28"/>
                <w:szCs w:val="28"/>
              </w:rPr>
            </w:pPr>
            <w:r w:rsidRPr="00797E38">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276" w:type="dxa"/>
            <w:vAlign w:val="center"/>
          </w:tcPr>
          <w:p w14:paraId="2C208CA5" w14:textId="77777777" w:rsidR="00797E38" w:rsidRPr="00797E38" w:rsidRDefault="00797E38" w:rsidP="00797E38">
            <w:pPr>
              <w:jc w:val="center"/>
              <w:rPr>
                <w:bCs/>
                <w:color w:val="000000"/>
                <w:sz w:val="28"/>
                <w:szCs w:val="28"/>
              </w:rPr>
            </w:pPr>
            <w:r w:rsidRPr="00797E38">
              <w:rPr>
                <w:bCs/>
                <w:color w:val="000000"/>
                <w:sz w:val="28"/>
                <w:szCs w:val="28"/>
              </w:rPr>
              <w:t>-</w:t>
            </w:r>
          </w:p>
        </w:tc>
        <w:tc>
          <w:tcPr>
            <w:tcW w:w="1701" w:type="dxa"/>
            <w:vAlign w:val="center"/>
          </w:tcPr>
          <w:p w14:paraId="77C07014" w14:textId="77777777" w:rsidR="00797E38" w:rsidRPr="00797E38" w:rsidRDefault="00797E38" w:rsidP="00797E38">
            <w:pPr>
              <w:jc w:val="center"/>
              <w:rPr>
                <w:bCs/>
                <w:color w:val="000000"/>
                <w:sz w:val="28"/>
                <w:szCs w:val="28"/>
              </w:rPr>
            </w:pPr>
            <w:r w:rsidRPr="00797E38">
              <w:rPr>
                <w:bCs/>
                <w:color w:val="000000"/>
                <w:sz w:val="28"/>
                <w:szCs w:val="28"/>
              </w:rPr>
              <w:t>0,63</w:t>
            </w:r>
          </w:p>
        </w:tc>
        <w:tc>
          <w:tcPr>
            <w:tcW w:w="1418" w:type="dxa"/>
            <w:vAlign w:val="center"/>
          </w:tcPr>
          <w:p w14:paraId="2C989CD0" w14:textId="77777777" w:rsidR="00797E38" w:rsidRPr="00797E38" w:rsidRDefault="00797E38" w:rsidP="00797E38">
            <w:pPr>
              <w:jc w:val="center"/>
              <w:rPr>
                <w:bCs/>
                <w:color w:val="000000"/>
                <w:sz w:val="28"/>
                <w:szCs w:val="28"/>
              </w:rPr>
            </w:pPr>
            <w:r w:rsidRPr="00797E38">
              <w:rPr>
                <w:bCs/>
                <w:color w:val="000000"/>
                <w:sz w:val="28"/>
                <w:szCs w:val="28"/>
              </w:rPr>
              <w:t>0,63</w:t>
            </w:r>
          </w:p>
        </w:tc>
      </w:tr>
      <w:tr w:rsidR="00797E38" w:rsidRPr="00797E38" w14:paraId="15CB7752" w14:textId="77777777" w:rsidTr="00CD15AF">
        <w:trPr>
          <w:trHeight w:val="728"/>
          <w:jc w:val="center"/>
        </w:trPr>
        <w:tc>
          <w:tcPr>
            <w:tcW w:w="708" w:type="dxa"/>
            <w:vAlign w:val="center"/>
          </w:tcPr>
          <w:p w14:paraId="1352AB10" w14:textId="77777777" w:rsidR="00797E38" w:rsidRPr="00797E38" w:rsidRDefault="00797E38" w:rsidP="00797E38">
            <w:pPr>
              <w:jc w:val="center"/>
              <w:rPr>
                <w:bCs/>
                <w:color w:val="000000"/>
                <w:sz w:val="28"/>
                <w:szCs w:val="28"/>
              </w:rPr>
            </w:pPr>
            <w:r w:rsidRPr="00797E38">
              <w:rPr>
                <w:bCs/>
                <w:color w:val="000000"/>
                <w:sz w:val="28"/>
                <w:szCs w:val="28"/>
              </w:rPr>
              <w:t>2.2.</w:t>
            </w:r>
          </w:p>
        </w:tc>
        <w:tc>
          <w:tcPr>
            <w:tcW w:w="5388" w:type="dxa"/>
            <w:vAlign w:val="center"/>
          </w:tcPr>
          <w:p w14:paraId="65793A62" w14:textId="77777777" w:rsidR="00797E38" w:rsidRPr="00797E38" w:rsidRDefault="00797E38" w:rsidP="00797E38">
            <w:pPr>
              <w:rPr>
                <w:bCs/>
                <w:color w:val="000000"/>
                <w:sz w:val="28"/>
                <w:szCs w:val="28"/>
              </w:rPr>
            </w:pPr>
            <w:r w:rsidRPr="00797E38">
              <w:rPr>
                <w:color w:val="000000"/>
                <w:sz w:val="22"/>
                <w:szCs w:val="22"/>
              </w:rPr>
              <w:t>Удельное количество аварий и засоров в расчете на протяженность канализационной сети в год (ед./км)</w:t>
            </w:r>
          </w:p>
        </w:tc>
        <w:tc>
          <w:tcPr>
            <w:tcW w:w="1276" w:type="dxa"/>
            <w:vAlign w:val="center"/>
          </w:tcPr>
          <w:p w14:paraId="76C1BCEE" w14:textId="77777777" w:rsidR="00797E38" w:rsidRPr="00797E38" w:rsidRDefault="00797E38" w:rsidP="00797E38">
            <w:pPr>
              <w:jc w:val="center"/>
              <w:rPr>
                <w:bCs/>
                <w:color w:val="000000"/>
                <w:sz w:val="28"/>
                <w:szCs w:val="28"/>
              </w:rPr>
            </w:pPr>
            <w:r w:rsidRPr="00797E38">
              <w:rPr>
                <w:bCs/>
                <w:color w:val="000000"/>
                <w:sz w:val="28"/>
                <w:szCs w:val="28"/>
              </w:rPr>
              <w:t>-</w:t>
            </w:r>
          </w:p>
        </w:tc>
        <w:tc>
          <w:tcPr>
            <w:tcW w:w="1701" w:type="dxa"/>
            <w:vAlign w:val="center"/>
          </w:tcPr>
          <w:p w14:paraId="0179F5EB" w14:textId="77777777" w:rsidR="00797E38" w:rsidRPr="00797E38" w:rsidRDefault="00797E38" w:rsidP="00797E38">
            <w:pPr>
              <w:jc w:val="center"/>
              <w:rPr>
                <w:bCs/>
                <w:color w:val="000000"/>
                <w:sz w:val="28"/>
                <w:szCs w:val="28"/>
              </w:rPr>
            </w:pPr>
            <w:r w:rsidRPr="00797E38">
              <w:rPr>
                <w:bCs/>
                <w:color w:val="000000"/>
                <w:sz w:val="28"/>
                <w:szCs w:val="28"/>
              </w:rPr>
              <w:t>0,98</w:t>
            </w:r>
          </w:p>
        </w:tc>
        <w:tc>
          <w:tcPr>
            <w:tcW w:w="1418" w:type="dxa"/>
            <w:vAlign w:val="center"/>
          </w:tcPr>
          <w:p w14:paraId="3EDBEACC" w14:textId="77777777" w:rsidR="00797E38" w:rsidRPr="00797E38" w:rsidRDefault="00797E38" w:rsidP="00797E38">
            <w:pPr>
              <w:jc w:val="center"/>
              <w:rPr>
                <w:bCs/>
                <w:color w:val="000000"/>
                <w:sz w:val="28"/>
                <w:szCs w:val="28"/>
              </w:rPr>
            </w:pPr>
            <w:r w:rsidRPr="00797E38">
              <w:rPr>
                <w:bCs/>
                <w:color w:val="000000"/>
                <w:sz w:val="28"/>
                <w:szCs w:val="28"/>
              </w:rPr>
              <w:t>0,98</w:t>
            </w:r>
          </w:p>
        </w:tc>
      </w:tr>
      <w:tr w:rsidR="00797E38" w:rsidRPr="00797E38" w14:paraId="4420C837" w14:textId="77777777" w:rsidTr="00CD15AF">
        <w:trPr>
          <w:trHeight w:val="605"/>
          <w:jc w:val="center"/>
        </w:trPr>
        <w:tc>
          <w:tcPr>
            <w:tcW w:w="10491" w:type="dxa"/>
            <w:gridSpan w:val="5"/>
            <w:vAlign w:val="center"/>
          </w:tcPr>
          <w:p w14:paraId="39AD3040" w14:textId="77777777" w:rsidR="00797E38" w:rsidRPr="00797E38" w:rsidRDefault="00797E38" w:rsidP="00797E38">
            <w:pPr>
              <w:jc w:val="center"/>
              <w:rPr>
                <w:bCs/>
                <w:color w:val="000000"/>
                <w:sz w:val="28"/>
                <w:szCs w:val="28"/>
              </w:rPr>
            </w:pPr>
            <w:r w:rsidRPr="00797E38">
              <w:rPr>
                <w:bCs/>
                <w:color w:val="000000"/>
                <w:sz w:val="28"/>
                <w:szCs w:val="28"/>
              </w:rPr>
              <w:t>3. Показатели надежности и бесперебойности водоснабжения и водоотведения</w:t>
            </w:r>
          </w:p>
        </w:tc>
      </w:tr>
      <w:tr w:rsidR="00797E38" w:rsidRPr="00797E38" w14:paraId="2FF58037" w14:textId="77777777" w:rsidTr="00CD15AF">
        <w:trPr>
          <w:trHeight w:val="1180"/>
          <w:jc w:val="center"/>
        </w:trPr>
        <w:tc>
          <w:tcPr>
            <w:tcW w:w="708" w:type="dxa"/>
            <w:vAlign w:val="center"/>
          </w:tcPr>
          <w:p w14:paraId="38ADABF7" w14:textId="77777777" w:rsidR="00797E38" w:rsidRPr="00797E38" w:rsidRDefault="00797E38" w:rsidP="00797E38">
            <w:pPr>
              <w:jc w:val="center"/>
              <w:rPr>
                <w:bCs/>
                <w:color w:val="000000"/>
                <w:sz w:val="28"/>
                <w:szCs w:val="28"/>
              </w:rPr>
            </w:pPr>
            <w:r w:rsidRPr="00797E38">
              <w:rPr>
                <w:bCs/>
                <w:color w:val="000000"/>
                <w:sz w:val="28"/>
                <w:szCs w:val="28"/>
              </w:rPr>
              <w:t>3.1.</w:t>
            </w:r>
          </w:p>
        </w:tc>
        <w:tc>
          <w:tcPr>
            <w:tcW w:w="5388" w:type="dxa"/>
            <w:vAlign w:val="center"/>
          </w:tcPr>
          <w:p w14:paraId="79AAEF3B" w14:textId="77777777" w:rsidR="00797E38" w:rsidRPr="00797E38" w:rsidRDefault="00797E38" w:rsidP="00797E38">
            <w:pPr>
              <w:rPr>
                <w:color w:val="000000"/>
                <w:sz w:val="22"/>
                <w:szCs w:val="22"/>
              </w:rPr>
            </w:pPr>
            <w:r w:rsidRPr="00797E38">
              <w:rPr>
                <w:color w:val="000000"/>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276" w:type="dxa"/>
            <w:vAlign w:val="center"/>
          </w:tcPr>
          <w:p w14:paraId="2DA895BB" w14:textId="77777777" w:rsidR="00797E38" w:rsidRPr="00797E38" w:rsidRDefault="00797E38" w:rsidP="00797E38">
            <w:pPr>
              <w:jc w:val="center"/>
              <w:rPr>
                <w:bCs/>
                <w:color w:val="000000"/>
                <w:sz w:val="28"/>
                <w:szCs w:val="28"/>
              </w:rPr>
            </w:pPr>
            <w:r w:rsidRPr="00797E38">
              <w:rPr>
                <w:bCs/>
                <w:color w:val="000000"/>
                <w:sz w:val="28"/>
                <w:szCs w:val="28"/>
              </w:rPr>
              <w:t>-</w:t>
            </w:r>
          </w:p>
        </w:tc>
        <w:tc>
          <w:tcPr>
            <w:tcW w:w="1701" w:type="dxa"/>
            <w:vAlign w:val="center"/>
          </w:tcPr>
          <w:p w14:paraId="378504F8" w14:textId="77777777" w:rsidR="00797E38" w:rsidRPr="00797E38" w:rsidRDefault="00797E38" w:rsidP="00797E38">
            <w:pPr>
              <w:jc w:val="center"/>
              <w:rPr>
                <w:bCs/>
                <w:color w:val="000000"/>
                <w:sz w:val="28"/>
                <w:szCs w:val="28"/>
              </w:rPr>
            </w:pPr>
            <w:r w:rsidRPr="00797E38">
              <w:rPr>
                <w:bCs/>
                <w:color w:val="000000"/>
                <w:sz w:val="28"/>
                <w:szCs w:val="28"/>
              </w:rPr>
              <w:t>0,00</w:t>
            </w:r>
          </w:p>
        </w:tc>
        <w:tc>
          <w:tcPr>
            <w:tcW w:w="1418" w:type="dxa"/>
            <w:vAlign w:val="center"/>
          </w:tcPr>
          <w:p w14:paraId="051C765D" w14:textId="77777777" w:rsidR="00797E38" w:rsidRPr="00797E38" w:rsidRDefault="00797E38" w:rsidP="00797E38">
            <w:pPr>
              <w:jc w:val="center"/>
              <w:rPr>
                <w:bCs/>
                <w:color w:val="000000"/>
                <w:sz w:val="28"/>
                <w:szCs w:val="28"/>
              </w:rPr>
            </w:pPr>
            <w:r w:rsidRPr="00797E38">
              <w:rPr>
                <w:bCs/>
                <w:color w:val="000000"/>
                <w:sz w:val="28"/>
                <w:szCs w:val="28"/>
              </w:rPr>
              <w:t>0,00</w:t>
            </w:r>
          </w:p>
        </w:tc>
      </w:tr>
      <w:tr w:rsidR="00797E38" w:rsidRPr="00797E38" w14:paraId="43BF20AB" w14:textId="77777777" w:rsidTr="00CD15AF">
        <w:trPr>
          <w:trHeight w:val="2222"/>
          <w:jc w:val="center"/>
        </w:trPr>
        <w:tc>
          <w:tcPr>
            <w:tcW w:w="708" w:type="dxa"/>
            <w:vAlign w:val="center"/>
          </w:tcPr>
          <w:p w14:paraId="78447AD2" w14:textId="77777777" w:rsidR="00797E38" w:rsidRPr="00797E38" w:rsidRDefault="00797E38" w:rsidP="00797E38">
            <w:pPr>
              <w:jc w:val="center"/>
              <w:rPr>
                <w:bCs/>
                <w:color w:val="000000"/>
                <w:sz w:val="28"/>
                <w:szCs w:val="28"/>
              </w:rPr>
            </w:pPr>
            <w:r w:rsidRPr="00797E38">
              <w:rPr>
                <w:bCs/>
                <w:color w:val="000000"/>
                <w:sz w:val="28"/>
                <w:szCs w:val="28"/>
              </w:rPr>
              <w:t>3.2.</w:t>
            </w:r>
          </w:p>
        </w:tc>
        <w:tc>
          <w:tcPr>
            <w:tcW w:w="5388" w:type="dxa"/>
            <w:vAlign w:val="center"/>
          </w:tcPr>
          <w:p w14:paraId="7628B702" w14:textId="77777777" w:rsidR="00797E38" w:rsidRPr="00797E38" w:rsidRDefault="00797E38" w:rsidP="00797E38">
            <w:pPr>
              <w:rPr>
                <w:color w:val="000000"/>
                <w:sz w:val="22"/>
                <w:szCs w:val="22"/>
              </w:rPr>
            </w:pPr>
            <w:r w:rsidRPr="00797E38">
              <w:rPr>
                <w:color w:val="000000"/>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p w14:paraId="1301B726" w14:textId="77777777" w:rsidR="00797E38" w:rsidRPr="00797E38" w:rsidRDefault="00797E38" w:rsidP="00797E38">
            <w:pPr>
              <w:rPr>
                <w:color w:val="000000"/>
                <w:sz w:val="22"/>
                <w:szCs w:val="22"/>
              </w:rPr>
            </w:pPr>
          </w:p>
          <w:p w14:paraId="43DBE42D" w14:textId="77777777" w:rsidR="00797E38" w:rsidRPr="00797E38" w:rsidRDefault="00797E38" w:rsidP="00797E38">
            <w:pPr>
              <w:rPr>
                <w:bCs/>
                <w:color w:val="000000"/>
                <w:sz w:val="28"/>
                <w:szCs w:val="28"/>
              </w:rPr>
            </w:pPr>
          </w:p>
        </w:tc>
        <w:tc>
          <w:tcPr>
            <w:tcW w:w="1276" w:type="dxa"/>
            <w:vAlign w:val="center"/>
          </w:tcPr>
          <w:p w14:paraId="65CD751A" w14:textId="77777777" w:rsidR="00797E38" w:rsidRPr="00797E38" w:rsidRDefault="00797E38" w:rsidP="00797E38">
            <w:pPr>
              <w:jc w:val="center"/>
              <w:rPr>
                <w:bCs/>
                <w:color w:val="000000"/>
                <w:sz w:val="28"/>
                <w:szCs w:val="28"/>
              </w:rPr>
            </w:pPr>
            <w:r w:rsidRPr="00797E38">
              <w:rPr>
                <w:bCs/>
                <w:color w:val="000000"/>
                <w:sz w:val="28"/>
                <w:szCs w:val="28"/>
              </w:rPr>
              <w:t>-</w:t>
            </w:r>
          </w:p>
        </w:tc>
        <w:tc>
          <w:tcPr>
            <w:tcW w:w="1701" w:type="dxa"/>
            <w:vAlign w:val="center"/>
          </w:tcPr>
          <w:p w14:paraId="16124FB9" w14:textId="77777777" w:rsidR="00797E38" w:rsidRPr="00797E38" w:rsidRDefault="00797E38" w:rsidP="00797E38">
            <w:pPr>
              <w:jc w:val="center"/>
              <w:rPr>
                <w:bCs/>
                <w:color w:val="000000"/>
                <w:sz w:val="28"/>
                <w:szCs w:val="28"/>
              </w:rPr>
            </w:pPr>
            <w:r w:rsidRPr="00797E38">
              <w:rPr>
                <w:bCs/>
                <w:color w:val="000000"/>
                <w:sz w:val="28"/>
                <w:szCs w:val="28"/>
              </w:rPr>
              <w:t>0,00</w:t>
            </w:r>
          </w:p>
        </w:tc>
        <w:tc>
          <w:tcPr>
            <w:tcW w:w="1418" w:type="dxa"/>
            <w:vAlign w:val="center"/>
          </w:tcPr>
          <w:p w14:paraId="5789278D" w14:textId="77777777" w:rsidR="00797E38" w:rsidRPr="00797E38" w:rsidRDefault="00797E38" w:rsidP="00797E38">
            <w:pPr>
              <w:jc w:val="center"/>
              <w:rPr>
                <w:bCs/>
                <w:color w:val="000000"/>
                <w:sz w:val="28"/>
                <w:szCs w:val="28"/>
              </w:rPr>
            </w:pPr>
            <w:r w:rsidRPr="00797E38">
              <w:rPr>
                <w:bCs/>
                <w:color w:val="000000"/>
                <w:sz w:val="28"/>
                <w:szCs w:val="28"/>
              </w:rPr>
              <w:t>0,00</w:t>
            </w:r>
          </w:p>
        </w:tc>
      </w:tr>
      <w:tr w:rsidR="00797E38" w:rsidRPr="00797E38" w14:paraId="00E4B4B1" w14:textId="77777777" w:rsidTr="00CD15AF">
        <w:trPr>
          <w:trHeight w:val="281"/>
          <w:jc w:val="center"/>
        </w:trPr>
        <w:tc>
          <w:tcPr>
            <w:tcW w:w="708" w:type="dxa"/>
          </w:tcPr>
          <w:p w14:paraId="16550ECC" w14:textId="77777777" w:rsidR="00797E38" w:rsidRPr="00797E38" w:rsidRDefault="00797E38" w:rsidP="00797E38">
            <w:pPr>
              <w:jc w:val="center"/>
              <w:rPr>
                <w:bCs/>
                <w:color w:val="000000"/>
                <w:sz w:val="28"/>
                <w:szCs w:val="28"/>
              </w:rPr>
            </w:pPr>
            <w:r w:rsidRPr="00797E38">
              <w:rPr>
                <w:bCs/>
                <w:color w:val="000000"/>
                <w:sz w:val="28"/>
                <w:szCs w:val="28"/>
              </w:rPr>
              <w:lastRenderedPageBreak/>
              <w:t>1</w:t>
            </w:r>
          </w:p>
        </w:tc>
        <w:tc>
          <w:tcPr>
            <w:tcW w:w="5388" w:type="dxa"/>
          </w:tcPr>
          <w:p w14:paraId="5825774F" w14:textId="77777777" w:rsidR="00797E38" w:rsidRPr="00797E38" w:rsidRDefault="00797E38" w:rsidP="00797E38">
            <w:pPr>
              <w:jc w:val="center"/>
              <w:rPr>
                <w:bCs/>
                <w:color w:val="000000"/>
                <w:sz w:val="28"/>
                <w:szCs w:val="28"/>
              </w:rPr>
            </w:pPr>
            <w:r w:rsidRPr="00797E38">
              <w:rPr>
                <w:bCs/>
                <w:color w:val="000000"/>
                <w:sz w:val="28"/>
                <w:szCs w:val="28"/>
              </w:rPr>
              <w:t>2</w:t>
            </w:r>
          </w:p>
        </w:tc>
        <w:tc>
          <w:tcPr>
            <w:tcW w:w="1276" w:type="dxa"/>
          </w:tcPr>
          <w:p w14:paraId="305EEB51" w14:textId="77777777" w:rsidR="00797E38" w:rsidRPr="00797E38" w:rsidRDefault="00797E38" w:rsidP="00797E38">
            <w:pPr>
              <w:jc w:val="center"/>
              <w:rPr>
                <w:bCs/>
                <w:color w:val="000000"/>
                <w:sz w:val="28"/>
                <w:szCs w:val="28"/>
              </w:rPr>
            </w:pPr>
            <w:r w:rsidRPr="00797E38">
              <w:rPr>
                <w:bCs/>
                <w:color w:val="000000"/>
                <w:sz w:val="28"/>
                <w:szCs w:val="28"/>
              </w:rPr>
              <w:t>3</w:t>
            </w:r>
          </w:p>
        </w:tc>
        <w:tc>
          <w:tcPr>
            <w:tcW w:w="1701" w:type="dxa"/>
          </w:tcPr>
          <w:p w14:paraId="44763F31" w14:textId="77777777" w:rsidR="00797E38" w:rsidRPr="00797E38" w:rsidRDefault="00797E38" w:rsidP="00797E38">
            <w:pPr>
              <w:jc w:val="center"/>
              <w:rPr>
                <w:bCs/>
                <w:color w:val="000000"/>
                <w:sz w:val="28"/>
                <w:szCs w:val="28"/>
              </w:rPr>
            </w:pPr>
            <w:r w:rsidRPr="00797E38">
              <w:rPr>
                <w:bCs/>
                <w:color w:val="000000"/>
                <w:sz w:val="28"/>
                <w:szCs w:val="28"/>
              </w:rPr>
              <w:t>4</w:t>
            </w:r>
          </w:p>
        </w:tc>
        <w:tc>
          <w:tcPr>
            <w:tcW w:w="1418" w:type="dxa"/>
          </w:tcPr>
          <w:p w14:paraId="0763208F" w14:textId="77777777" w:rsidR="00797E38" w:rsidRPr="00797E38" w:rsidRDefault="00797E38" w:rsidP="00797E38">
            <w:pPr>
              <w:jc w:val="center"/>
              <w:rPr>
                <w:bCs/>
                <w:color w:val="000000"/>
                <w:sz w:val="28"/>
                <w:szCs w:val="28"/>
              </w:rPr>
            </w:pPr>
            <w:r w:rsidRPr="00797E38">
              <w:rPr>
                <w:bCs/>
                <w:color w:val="000000"/>
                <w:sz w:val="28"/>
                <w:szCs w:val="28"/>
              </w:rPr>
              <w:t>5</w:t>
            </w:r>
          </w:p>
        </w:tc>
      </w:tr>
      <w:tr w:rsidR="00797E38" w:rsidRPr="00797E38" w14:paraId="35C7D0A8" w14:textId="77777777" w:rsidTr="00CD15AF">
        <w:trPr>
          <w:trHeight w:val="1855"/>
          <w:jc w:val="center"/>
        </w:trPr>
        <w:tc>
          <w:tcPr>
            <w:tcW w:w="708" w:type="dxa"/>
            <w:vAlign w:val="center"/>
          </w:tcPr>
          <w:p w14:paraId="60F49A41" w14:textId="77777777" w:rsidR="00797E38" w:rsidRPr="00797E38" w:rsidRDefault="00797E38" w:rsidP="00797E38">
            <w:pPr>
              <w:jc w:val="center"/>
              <w:rPr>
                <w:bCs/>
                <w:color w:val="000000"/>
                <w:sz w:val="28"/>
                <w:szCs w:val="28"/>
              </w:rPr>
            </w:pPr>
            <w:r w:rsidRPr="00797E38">
              <w:rPr>
                <w:bCs/>
                <w:color w:val="000000"/>
                <w:sz w:val="28"/>
                <w:szCs w:val="28"/>
              </w:rPr>
              <w:t>3.3.</w:t>
            </w:r>
          </w:p>
        </w:tc>
        <w:tc>
          <w:tcPr>
            <w:tcW w:w="5388" w:type="dxa"/>
            <w:vAlign w:val="center"/>
          </w:tcPr>
          <w:p w14:paraId="22CE930C" w14:textId="77777777" w:rsidR="00797E38" w:rsidRPr="00797E38" w:rsidRDefault="00797E38" w:rsidP="00797E38">
            <w:pPr>
              <w:rPr>
                <w:color w:val="000000"/>
                <w:sz w:val="22"/>
                <w:szCs w:val="22"/>
              </w:rPr>
            </w:pPr>
            <w:r w:rsidRPr="00797E38">
              <w:rPr>
                <w:color w:val="000000"/>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276" w:type="dxa"/>
            <w:vAlign w:val="center"/>
          </w:tcPr>
          <w:p w14:paraId="69EBF3B8" w14:textId="77777777" w:rsidR="00797E38" w:rsidRPr="00797E38" w:rsidRDefault="00797E38" w:rsidP="00797E38">
            <w:pPr>
              <w:jc w:val="center"/>
              <w:rPr>
                <w:bCs/>
                <w:color w:val="000000"/>
                <w:sz w:val="28"/>
                <w:szCs w:val="28"/>
              </w:rPr>
            </w:pPr>
            <w:r w:rsidRPr="00797E38">
              <w:rPr>
                <w:bCs/>
                <w:color w:val="000000"/>
                <w:sz w:val="28"/>
                <w:szCs w:val="28"/>
              </w:rPr>
              <w:t>-</w:t>
            </w:r>
          </w:p>
        </w:tc>
        <w:tc>
          <w:tcPr>
            <w:tcW w:w="1701" w:type="dxa"/>
            <w:vAlign w:val="center"/>
          </w:tcPr>
          <w:p w14:paraId="1BF1DB2C" w14:textId="77777777" w:rsidR="00797E38" w:rsidRPr="00797E38" w:rsidRDefault="00797E38" w:rsidP="00797E38">
            <w:pPr>
              <w:jc w:val="center"/>
              <w:rPr>
                <w:bCs/>
                <w:color w:val="000000"/>
                <w:sz w:val="28"/>
                <w:szCs w:val="28"/>
              </w:rPr>
            </w:pPr>
            <w:r w:rsidRPr="00797E38">
              <w:rPr>
                <w:bCs/>
                <w:color w:val="000000"/>
                <w:sz w:val="28"/>
                <w:szCs w:val="28"/>
              </w:rPr>
              <w:t>5,00</w:t>
            </w:r>
          </w:p>
        </w:tc>
        <w:tc>
          <w:tcPr>
            <w:tcW w:w="1418" w:type="dxa"/>
            <w:vAlign w:val="center"/>
          </w:tcPr>
          <w:p w14:paraId="2871EE18" w14:textId="77777777" w:rsidR="00797E38" w:rsidRPr="00797E38" w:rsidRDefault="00797E38" w:rsidP="00797E38">
            <w:pPr>
              <w:jc w:val="center"/>
              <w:rPr>
                <w:bCs/>
                <w:color w:val="000000"/>
                <w:sz w:val="28"/>
                <w:szCs w:val="28"/>
              </w:rPr>
            </w:pPr>
            <w:r w:rsidRPr="00797E38">
              <w:rPr>
                <w:bCs/>
                <w:color w:val="000000"/>
                <w:sz w:val="28"/>
                <w:szCs w:val="28"/>
              </w:rPr>
              <w:t>5,00</w:t>
            </w:r>
          </w:p>
        </w:tc>
      </w:tr>
      <w:tr w:rsidR="00797E38" w:rsidRPr="00797E38" w14:paraId="0A6EC509" w14:textId="77777777" w:rsidTr="00CD15AF">
        <w:trPr>
          <w:trHeight w:val="1094"/>
          <w:jc w:val="center"/>
        </w:trPr>
        <w:tc>
          <w:tcPr>
            <w:tcW w:w="10491" w:type="dxa"/>
            <w:gridSpan w:val="5"/>
            <w:vAlign w:val="center"/>
          </w:tcPr>
          <w:p w14:paraId="4D9C90E0" w14:textId="77777777" w:rsidR="00797E38" w:rsidRPr="00797E38" w:rsidRDefault="00797E38" w:rsidP="00797E38">
            <w:pPr>
              <w:jc w:val="center"/>
              <w:rPr>
                <w:bCs/>
                <w:color w:val="000000"/>
                <w:sz w:val="28"/>
                <w:szCs w:val="28"/>
              </w:rPr>
            </w:pPr>
            <w:r w:rsidRPr="00797E38">
              <w:rPr>
                <w:bCs/>
                <w:color w:val="000000"/>
                <w:sz w:val="28"/>
                <w:szCs w:val="28"/>
              </w:rPr>
              <w:t xml:space="preserve">4. Показатели энергетической эффективности использования ресурсов, в том числе уровень потерь воды </w:t>
            </w:r>
          </w:p>
        </w:tc>
      </w:tr>
      <w:tr w:rsidR="00797E38" w:rsidRPr="00797E38" w14:paraId="2A37BEBE" w14:textId="77777777" w:rsidTr="00CD15AF">
        <w:trPr>
          <w:trHeight w:val="1094"/>
          <w:jc w:val="center"/>
        </w:trPr>
        <w:tc>
          <w:tcPr>
            <w:tcW w:w="708" w:type="dxa"/>
            <w:vAlign w:val="center"/>
          </w:tcPr>
          <w:p w14:paraId="56898DB6" w14:textId="77777777" w:rsidR="00797E38" w:rsidRPr="00797E38" w:rsidRDefault="00797E38" w:rsidP="00797E38">
            <w:pPr>
              <w:jc w:val="center"/>
              <w:rPr>
                <w:bCs/>
                <w:color w:val="000000"/>
                <w:sz w:val="28"/>
                <w:szCs w:val="28"/>
              </w:rPr>
            </w:pPr>
            <w:r w:rsidRPr="00797E38">
              <w:rPr>
                <w:bCs/>
                <w:color w:val="000000"/>
                <w:sz w:val="28"/>
                <w:szCs w:val="28"/>
              </w:rPr>
              <w:t>4.1.</w:t>
            </w:r>
          </w:p>
        </w:tc>
        <w:tc>
          <w:tcPr>
            <w:tcW w:w="5388" w:type="dxa"/>
            <w:vAlign w:val="center"/>
          </w:tcPr>
          <w:p w14:paraId="760E55BB" w14:textId="77777777" w:rsidR="00797E38" w:rsidRPr="00797E38" w:rsidRDefault="00797E38" w:rsidP="00797E38">
            <w:pPr>
              <w:rPr>
                <w:bCs/>
                <w:color w:val="000000"/>
                <w:sz w:val="28"/>
                <w:szCs w:val="28"/>
              </w:rPr>
            </w:pPr>
            <w:r w:rsidRPr="00797E38">
              <w:rPr>
                <w:color w:val="000000"/>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276" w:type="dxa"/>
            <w:vAlign w:val="center"/>
          </w:tcPr>
          <w:p w14:paraId="1EFBE63D" w14:textId="77777777" w:rsidR="00797E38" w:rsidRPr="00797E38" w:rsidRDefault="00797E38" w:rsidP="00797E38">
            <w:pPr>
              <w:jc w:val="center"/>
              <w:rPr>
                <w:bCs/>
                <w:color w:val="000000"/>
                <w:sz w:val="28"/>
                <w:szCs w:val="28"/>
              </w:rPr>
            </w:pPr>
            <w:r w:rsidRPr="00797E38">
              <w:rPr>
                <w:bCs/>
                <w:color w:val="000000"/>
                <w:sz w:val="28"/>
                <w:szCs w:val="28"/>
              </w:rPr>
              <w:t>-</w:t>
            </w:r>
          </w:p>
        </w:tc>
        <w:tc>
          <w:tcPr>
            <w:tcW w:w="1701" w:type="dxa"/>
            <w:vAlign w:val="center"/>
          </w:tcPr>
          <w:p w14:paraId="40BC7D04" w14:textId="77777777" w:rsidR="00797E38" w:rsidRPr="00797E38" w:rsidRDefault="00797E38" w:rsidP="00797E38">
            <w:pPr>
              <w:jc w:val="center"/>
              <w:rPr>
                <w:bCs/>
                <w:color w:val="000000"/>
                <w:sz w:val="28"/>
                <w:szCs w:val="28"/>
              </w:rPr>
            </w:pPr>
            <w:r w:rsidRPr="00797E38">
              <w:rPr>
                <w:bCs/>
                <w:color w:val="000000"/>
                <w:sz w:val="28"/>
                <w:szCs w:val="28"/>
              </w:rPr>
              <w:t>9,23</w:t>
            </w:r>
          </w:p>
        </w:tc>
        <w:tc>
          <w:tcPr>
            <w:tcW w:w="1418" w:type="dxa"/>
            <w:vAlign w:val="center"/>
          </w:tcPr>
          <w:p w14:paraId="1A14C78A" w14:textId="77777777" w:rsidR="00797E38" w:rsidRPr="00797E38" w:rsidRDefault="00797E38" w:rsidP="00797E38">
            <w:pPr>
              <w:jc w:val="center"/>
              <w:rPr>
                <w:bCs/>
                <w:color w:val="000000"/>
                <w:sz w:val="28"/>
                <w:szCs w:val="28"/>
              </w:rPr>
            </w:pPr>
            <w:r w:rsidRPr="00797E38">
              <w:rPr>
                <w:bCs/>
                <w:color w:val="000000"/>
                <w:sz w:val="28"/>
                <w:szCs w:val="28"/>
              </w:rPr>
              <w:t>9,23</w:t>
            </w:r>
          </w:p>
        </w:tc>
      </w:tr>
      <w:tr w:rsidR="00797E38" w:rsidRPr="00797E38" w14:paraId="5E2B48DB" w14:textId="77777777" w:rsidTr="00CD15AF">
        <w:trPr>
          <w:trHeight w:val="1691"/>
          <w:jc w:val="center"/>
        </w:trPr>
        <w:tc>
          <w:tcPr>
            <w:tcW w:w="708" w:type="dxa"/>
            <w:vAlign w:val="center"/>
          </w:tcPr>
          <w:p w14:paraId="379D4F0C" w14:textId="77777777" w:rsidR="00797E38" w:rsidRPr="00797E38" w:rsidRDefault="00797E38" w:rsidP="00797E38">
            <w:pPr>
              <w:jc w:val="center"/>
              <w:rPr>
                <w:bCs/>
                <w:color w:val="000000"/>
                <w:sz w:val="28"/>
                <w:szCs w:val="28"/>
              </w:rPr>
            </w:pPr>
            <w:r w:rsidRPr="00797E38">
              <w:rPr>
                <w:bCs/>
                <w:color w:val="000000"/>
                <w:sz w:val="28"/>
                <w:szCs w:val="28"/>
              </w:rPr>
              <w:t>4.2.</w:t>
            </w:r>
          </w:p>
        </w:tc>
        <w:tc>
          <w:tcPr>
            <w:tcW w:w="5388" w:type="dxa"/>
            <w:vAlign w:val="center"/>
          </w:tcPr>
          <w:p w14:paraId="28EE58E7" w14:textId="77777777" w:rsidR="00797E38" w:rsidRPr="00797E38" w:rsidRDefault="00797E38" w:rsidP="00797E38">
            <w:pPr>
              <w:rPr>
                <w:bCs/>
                <w:color w:val="000000"/>
                <w:sz w:val="28"/>
                <w:szCs w:val="28"/>
              </w:rPr>
            </w:pPr>
            <w:r w:rsidRPr="00797E38">
              <w:rPr>
                <w:color w:val="000000"/>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797E38">
              <w:rPr>
                <w:sz w:val="22"/>
                <w:szCs w:val="22"/>
              </w:rPr>
              <w:t>м</w:t>
            </w:r>
            <w:r w:rsidRPr="00797E38">
              <w:rPr>
                <w:sz w:val="22"/>
                <w:szCs w:val="22"/>
                <w:vertAlign w:val="superscript"/>
              </w:rPr>
              <w:t>3</w:t>
            </w:r>
            <w:r w:rsidRPr="00797E38">
              <w:rPr>
                <w:color w:val="000000"/>
                <w:sz w:val="22"/>
                <w:szCs w:val="22"/>
              </w:rPr>
              <w:t xml:space="preserve">) – </w:t>
            </w:r>
            <w:r w:rsidRPr="00797E38">
              <w:rPr>
                <w:color w:val="000000"/>
                <w:sz w:val="22"/>
                <w:szCs w:val="22"/>
                <w:u w:val="single"/>
              </w:rPr>
              <w:t>для организаций, оказывающих услуги по водоподготовке</w:t>
            </w:r>
          </w:p>
        </w:tc>
        <w:tc>
          <w:tcPr>
            <w:tcW w:w="1276" w:type="dxa"/>
            <w:vAlign w:val="center"/>
          </w:tcPr>
          <w:p w14:paraId="5AD54BB7" w14:textId="77777777" w:rsidR="00797E38" w:rsidRPr="00797E38" w:rsidRDefault="00797E38" w:rsidP="00797E38">
            <w:pPr>
              <w:jc w:val="center"/>
              <w:rPr>
                <w:bCs/>
                <w:color w:val="000000"/>
                <w:sz w:val="28"/>
                <w:szCs w:val="28"/>
              </w:rPr>
            </w:pPr>
            <w:r w:rsidRPr="00797E38">
              <w:rPr>
                <w:bCs/>
                <w:color w:val="000000"/>
                <w:sz w:val="28"/>
                <w:szCs w:val="28"/>
              </w:rPr>
              <w:t>-</w:t>
            </w:r>
          </w:p>
        </w:tc>
        <w:tc>
          <w:tcPr>
            <w:tcW w:w="1701" w:type="dxa"/>
            <w:vAlign w:val="center"/>
          </w:tcPr>
          <w:p w14:paraId="43C6955B" w14:textId="77777777" w:rsidR="00797E38" w:rsidRPr="00797E38" w:rsidRDefault="00797E38" w:rsidP="00797E38">
            <w:pPr>
              <w:jc w:val="center"/>
              <w:rPr>
                <w:bCs/>
                <w:color w:val="000000"/>
                <w:sz w:val="28"/>
                <w:szCs w:val="28"/>
              </w:rPr>
            </w:pPr>
            <w:r w:rsidRPr="00797E38">
              <w:rPr>
                <w:bCs/>
                <w:color w:val="000000"/>
                <w:sz w:val="28"/>
                <w:szCs w:val="28"/>
              </w:rPr>
              <w:t>-</w:t>
            </w:r>
          </w:p>
        </w:tc>
        <w:tc>
          <w:tcPr>
            <w:tcW w:w="1418" w:type="dxa"/>
            <w:vAlign w:val="center"/>
          </w:tcPr>
          <w:p w14:paraId="345C90C9" w14:textId="77777777" w:rsidR="00797E38" w:rsidRPr="00797E38" w:rsidRDefault="00797E38" w:rsidP="00797E38">
            <w:pPr>
              <w:jc w:val="center"/>
              <w:rPr>
                <w:bCs/>
                <w:color w:val="000000"/>
                <w:sz w:val="28"/>
                <w:szCs w:val="28"/>
              </w:rPr>
            </w:pPr>
            <w:r w:rsidRPr="00797E38">
              <w:rPr>
                <w:bCs/>
                <w:color w:val="000000"/>
                <w:sz w:val="28"/>
                <w:szCs w:val="28"/>
              </w:rPr>
              <w:t>-</w:t>
            </w:r>
          </w:p>
        </w:tc>
      </w:tr>
      <w:tr w:rsidR="00797E38" w:rsidRPr="00797E38" w14:paraId="338BE5BB" w14:textId="77777777" w:rsidTr="00CD15AF">
        <w:trPr>
          <w:trHeight w:val="1687"/>
          <w:jc w:val="center"/>
        </w:trPr>
        <w:tc>
          <w:tcPr>
            <w:tcW w:w="708" w:type="dxa"/>
            <w:vAlign w:val="center"/>
          </w:tcPr>
          <w:p w14:paraId="3D96F198" w14:textId="77777777" w:rsidR="00797E38" w:rsidRPr="00797E38" w:rsidRDefault="00797E38" w:rsidP="00797E38">
            <w:pPr>
              <w:jc w:val="center"/>
              <w:rPr>
                <w:bCs/>
                <w:color w:val="000000"/>
                <w:sz w:val="28"/>
                <w:szCs w:val="28"/>
              </w:rPr>
            </w:pPr>
            <w:r w:rsidRPr="00797E38">
              <w:rPr>
                <w:bCs/>
                <w:color w:val="000000"/>
                <w:sz w:val="28"/>
                <w:szCs w:val="28"/>
              </w:rPr>
              <w:t>4.3.</w:t>
            </w:r>
          </w:p>
        </w:tc>
        <w:tc>
          <w:tcPr>
            <w:tcW w:w="5388" w:type="dxa"/>
            <w:vAlign w:val="center"/>
          </w:tcPr>
          <w:p w14:paraId="62BF2D9B" w14:textId="77777777" w:rsidR="00797E38" w:rsidRPr="00797E38" w:rsidRDefault="00797E38" w:rsidP="00797E38">
            <w:pPr>
              <w:rPr>
                <w:color w:val="000000"/>
                <w:sz w:val="22"/>
                <w:szCs w:val="22"/>
              </w:rPr>
            </w:pPr>
            <w:r w:rsidRPr="00797E38">
              <w:rPr>
                <w:color w:val="000000"/>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w:t>
            </w:r>
            <w:r w:rsidRPr="00797E38">
              <w:rPr>
                <w:sz w:val="22"/>
                <w:szCs w:val="22"/>
              </w:rPr>
              <w:t>м</w:t>
            </w:r>
            <w:r w:rsidRPr="00797E38">
              <w:rPr>
                <w:sz w:val="22"/>
                <w:szCs w:val="22"/>
                <w:vertAlign w:val="superscript"/>
              </w:rPr>
              <w:t>3</w:t>
            </w:r>
            <w:r w:rsidRPr="00797E38">
              <w:rPr>
                <w:color w:val="000000"/>
                <w:sz w:val="22"/>
                <w:szCs w:val="22"/>
              </w:rPr>
              <w:t xml:space="preserve">) – </w:t>
            </w:r>
            <w:r w:rsidRPr="00797E38">
              <w:rPr>
                <w:color w:val="000000"/>
                <w:sz w:val="22"/>
                <w:szCs w:val="22"/>
                <w:u w:val="single"/>
              </w:rPr>
              <w:t>для организаций, оказывающих услуги по транспортировке</w:t>
            </w:r>
          </w:p>
        </w:tc>
        <w:tc>
          <w:tcPr>
            <w:tcW w:w="1276" w:type="dxa"/>
            <w:vAlign w:val="center"/>
          </w:tcPr>
          <w:p w14:paraId="5B4587E5" w14:textId="77777777" w:rsidR="00797E38" w:rsidRPr="00797E38" w:rsidRDefault="00797E38" w:rsidP="00797E38">
            <w:pPr>
              <w:jc w:val="center"/>
              <w:rPr>
                <w:bCs/>
                <w:color w:val="000000"/>
                <w:sz w:val="28"/>
                <w:szCs w:val="28"/>
              </w:rPr>
            </w:pPr>
            <w:r w:rsidRPr="00797E38">
              <w:rPr>
                <w:bCs/>
                <w:color w:val="000000"/>
                <w:sz w:val="28"/>
                <w:szCs w:val="28"/>
              </w:rPr>
              <w:t>-</w:t>
            </w:r>
          </w:p>
        </w:tc>
        <w:tc>
          <w:tcPr>
            <w:tcW w:w="1701" w:type="dxa"/>
            <w:vAlign w:val="center"/>
          </w:tcPr>
          <w:p w14:paraId="157B4E4F" w14:textId="77777777" w:rsidR="00797E38" w:rsidRPr="00797E38" w:rsidRDefault="00797E38" w:rsidP="00797E38">
            <w:pPr>
              <w:jc w:val="center"/>
              <w:rPr>
                <w:bCs/>
                <w:color w:val="000000"/>
                <w:sz w:val="28"/>
                <w:szCs w:val="28"/>
              </w:rPr>
            </w:pPr>
            <w:r w:rsidRPr="00797E38">
              <w:rPr>
                <w:bCs/>
                <w:color w:val="000000"/>
                <w:sz w:val="28"/>
                <w:szCs w:val="28"/>
              </w:rPr>
              <w:t>-</w:t>
            </w:r>
          </w:p>
        </w:tc>
        <w:tc>
          <w:tcPr>
            <w:tcW w:w="1418" w:type="dxa"/>
            <w:vAlign w:val="center"/>
          </w:tcPr>
          <w:p w14:paraId="3677F8AD" w14:textId="77777777" w:rsidR="00797E38" w:rsidRPr="00797E38" w:rsidRDefault="00797E38" w:rsidP="00797E38">
            <w:pPr>
              <w:jc w:val="center"/>
              <w:rPr>
                <w:bCs/>
                <w:color w:val="000000"/>
                <w:sz w:val="28"/>
                <w:szCs w:val="28"/>
              </w:rPr>
            </w:pPr>
            <w:r w:rsidRPr="00797E38">
              <w:rPr>
                <w:bCs/>
                <w:color w:val="000000"/>
                <w:sz w:val="28"/>
                <w:szCs w:val="28"/>
              </w:rPr>
              <w:t>-</w:t>
            </w:r>
          </w:p>
        </w:tc>
      </w:tr>
      <w:tr w:rsidR="00797E38" w:rsidRPr="00797E38" w14:paraId="7C7955F3" w14:textId="77777777" w:rsidTr="00CD15AF">
        <w:trPr>
          <w:trHeight w:val="1659"/>
          <w:jc w:val="center"/>
        </w:trPr>
        <w:tc>
          <w:tcPr>
            <w:tcW w:w="708" w:type="dxa"/>
            <w:vAlign w:val="center"/>
          </w:tcPr>
          <w:p w14:paraId="18F90B75" w14:textId="77777777" w:rsidR="00797E38" w:rsidRPr="00797E38" w:rsidRDefault="00797E38" w:rsidP="00797E38">
            <w:pPr>
              <w:jc w:val="center"/>
              <w:rPr>
                <w:bCs/>
                <w:color w:val="000000"/>
                <w:sz w:val="28"/>
                <w:szCs w:val="28"/>
              </w:rPr>
            </w:pPr>
            <w:r w:rsidRPr="00797E38">
              <w:rPr>
                <w:bCs/>
                <w:color w:val="000000"/>
                <w:sz w:val="28"/>
                <w:szCs w:val="28"/>
              </w:rPr>
              <w:t>4.4.</w:t>
            </w:r>
          </w:p>
        </w:tc>
        <w:tc>
          <w:tcPr>
            <w:tcW w:w="5388" w:type="dxa"/>
            <w:vAlign w:val="center"/>
          </w:tcPr>
          <w:p w14:paraId="253936C9" w14:textId="77777777" w:rsidR="00797E38" w:rsidRPr="00797E38" w:rsidRDefault="00797E38" w:rsidP="00797E38">
            <w:pPr>
              <w:rPr>
                <w:bCs/>
                <w:color w:val="000000"/>
                <w:sz w:val="28"/>
                <w:szCs w:val="28"/>
              </w:rPr>
            </w:pPr>
            <w:r w:rsidRPr="00797E38">
              <w:rPr>
                <w:color w:val="000000"/>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w:t>
            </w:r>
            <w:r w:rsidRPr="00797E38">
              <w:rPr>
                <w:sz w:val="22"/>
                <w:szCs w:val="22"/>
              </w:rPr>
              <w:t>м</w:t>
            </w:r>
            <w:r w:rsidRPr="00797E38">
              <w:rPr>
                <w:sz w:val="22"/>
                <w:szCs w:val="22"/>
                <w:vertAlign w:val="superscript"/>
              </w:rPr>
              <w:t>3</w:t>
            </w:r>
            <w:r w:rsidRPr="00797E38">
              <w:rPr>
                <w:color w:val="000000"/>
                <w:sz w:val="22"/>
                <w:szCs w:val="22"/>
              </w:rPr>
              <w:t xml:space="preserve">) – </w:t>
            </w:r>
            <w:r w:rsidRPr="00797E38">
              <w:rPr>
                <w:color w:val="000000"/>
                <w:sz w:val="22"/>
                <w:szCs w:val="22"/>
                <w:u w:val="single"/>
              </w:rPr>
              <w:t>для организаций, оказывающих услуги водоснабжения (полный цикл)</w:t>
            </w:r>
          </w:p>
        </w:tc>
        <w:tc>
          <w:tcPr>
            <w:tcW w:w="1276" w:type="dxa"/>
            <w:vAlign w:val="center"/>
          </w:tcPr>
          <w:p w14:paraId="1EF7881A" w14:textId="77777777" w:rsidR="00797E38" w:rsidRPr="00797E38" w:rsidRDefault="00797E38" w:rsidP="00797E38">
            <w:pPr>
              <w:jc w:val="center"/>
              <w:rPr>
                <w:bCs/>
                <w:color w:val="000000"/>
                <w:sz w:val="28"/>
                <w:szCs w:val="28"/>
              </w:rPr>
            </w:pPr>
            <w:r w:rsidRPr="00797E38">
              <w:rPr>
                <w:bCs/>
                <w:color w:val="000000"/>
                <w:sz w:val="28"/>
                <w:szCs w:val="28"/>
              </w:rPr>
              <w:t>-</w:t>
            </w:r>
          </w:p>
        </w:tc>
        <w:tc>
          <w:tcPr>
            <w:tcW w:w="1701" w:type="dxa"/>
            <w:vAlign w:val="center"/>
          </w:tcPr>
          <w:p w14:paraId="192D0113" w14:textId="77777777" w:rsidR="00797E38" w:rsidRPr="00797E38" w:rsidRDefault="00797E38" w:rsidP="00797E38">
            <w:pPr>
              <w:jc w:val="center"/>
              <w:rPr>
                <w:bCs/>
                <w:color w:val="000000"/>
                <w:sz w:val="28"/>
                <w:szCs w:val="28"/>
              </w:rPr>
            </w:pPr>
            <w:r w:rsidRPr="00797E38">
              <w:rPr>
                <w:bCs/>
                <w:color w:val="000000"/>
                <w:sz w:val="28"/>
                <w:szCs w:val="28"/>
              </w:rPr>
              <w:t>0,60</w:t>
            </w:r>
          </w:p>
        </w:tc>
        <w:tc>
          <w:tcPr>
            <w:tcW w:w="1418" w:type="dxa"/>
            <w:vAlign w:val="center"/>
          </w:tcPr>
          <w:p w14:paraId="6E8EEF25" w14:textId="77777777" w:rsidR="00797E38" w:rsidRPr="00797E38" w:rsidRDefault="00797E38" w:rsidP="00797E38">
            <w:pPr>
              <w:jc w:val="center"/>
              <w:rPr>
                <w:bCs/>
                <w:color w:val="000000"/>
                <w:sz w:val="28"/>
                <w:szCs w:val="28"/>
              </w:rPr>
            </w:pPr>
            <w:r w:rsidRPr="00797E38">
              <w:rPr>
                <w:bCs/>
                <w:color w:val="000000"/>
                <w:sz w:val="28"/>
                <w:szCs w:val="28"/>
              </w:rPr>
              <w:t>0,60</w:t>
            </w:r>
          </w:p>
        </w:tc>
      </w:tr>
      <w:tr w:rsidR="00797E38" w:rsidRPr="00797E38" w14:paraId="21EC5EB8" w14:textId="77777777" w:rsidTr="00CD15AF">
        <w:trPr>
          <w:trHeight w:val="1511"/>
          <w:jc w:val="center"/>
        </w:trPr>
        <w:tc>
          <w:tcPr>
            <w:tcW w:w="708" w:type="dxa"/>
            <w:vAlign w:val="center"/>
          </w:tcPr>
          <w:p w14:paraId="55E340B0" w14:textId="77777777" w:rsidR="00797E38" w:rsidRPr="00797E38" w:rsidRDefault="00797E38" w:rsidP="00797E38">
            <w:pPr>
              <w:jc w:val="center"/>
              <w:rPr>
                <w:bCs/>
                <w:color w:val="000000"/>
                <w:sz w:val="28"/>
                <w:szCs w:val="28"/>
              </w:rPr>
            </w:pPr>
            <w:r w:rsidRPr="00797E38">
              <w:rPr>
                <w:bCs/>
                <w:color w:val="000000"/>
                <w:sz w:val="28"/>
                <w:szCs w:val="28"/>
              </w:rPr>
              <w:t>4.5.</w:t>
            </w:r>
          </w:p>
        </w:tc>
        <w:tc>
          <w:tcPr>
            <w:tcW w:w="5388" w:type="dxa"/>
            <w:vAlign w:val="center"/>
          </w:tcPr>
          <w:p w14:paraId="0A35920F" w14:textId="77777777" w:rsidR="00797E38" w:rsidRPr="00797E38" w:rsidRDefault="00797E38" w:rsidP="00797E38">
            <w:pPr>
              <w:rPr>
                <w:bCs/>
                <w:color w:val="000000"/>
                <w:sz w:val="28"/>
                <w:szCs w:val="28"/>
              </w:rPr>
            </w:pPr>
            <w:r w:rsidRPr="00797E38">
              <w:rPr>
                <w:color w:val="000000"/>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797E38">
              <w:rPr>
                <w:color w:val="000000"/>
                <w:sz w:val="22"/>
                <w:szCs w:val="22"/>
                <w:vertAlign w:val="superscript"/>
              </w:rPr>
              <w:t>3</w:t>
            </w:r>
            <w:r w:rsidRPr="00797E38">
              <w:rPr>
                <w:color w:val="000000"/>
                <w:sz w:val="22"/>
                <w:szCs w:val="22"/>
              </w:rPr>
              <w:t xml:space="preserve">) – </w:t>
            </w:r>
            <w:r w:rsidRPr="00797E38">
              <w:rPr>
                <w:color w:val="000000"/>
                <w:sz w:val="22"/>
                <w:szCs w:val="22"/>
                <w:u w:val="single"/>
              </w:rPr>
              <w:t>для организаций, оказывающих услуги по очистке сточных вод</w:t>
            </w:r>
          </w:p>
        </w:tc>
        <w:tc>
          <w:tcPr>
            <w:tcW w:w="1276" w:type="dxa"/>
            <w:vAlign w:val="center"/>
          </w:tcPr>
          <w:p w14:paraId="4430EF10" w14:textId="77777777" w:rsidR="00797E38" w:rsidRPr="00797E38" w:rsidRDefault="00797E38" w:rsidP="00797E38">
            <w:pPr>
              <w:jc w:val="center"/>
              <w:rPr>
                <w:bCs/>
                <w:color w:val="000000"/>
                <w:sz w:val="28"/>
                <w:szCs w:val="28"/>
              </w:rPr>
            </w:pPr>
            <w:r w:rsidRPr="00797E38">
              <w:rPr>
                <w:bCs/>
                <w:color w:val="000000"/>
                <w:sz w:val="28"/>
                <w:szCs w:val="28"/>
              </w:rPr>
              <w:t>-</w:t>
            </w:r>
          </w:p>
        </w:tc>
        <w:tc>
          <w:tcPr>
            <w:tcW w:w="1701" w:type="dxa"/>
            <w:vAlign w:val="center"/>
          </w:tcPr>
          <w:p w14:paraId="245019B2" w14:textId="77777777" w:rsidR="00797E38" w:rsidRPr="00797E38" w:rsidRDefault="00797E38" w:rsidP="00797E38">
            <w:pPr>
              <w:jc w:val="center"/>
              <w:rPr>
                <w:bCs/>
                <w:color w:val="000000"/>
                <w:sz w:val="28"/>
                <w:szCs w:val="28"/>
              </w:rPr>
            </w:pPr>
            <w:r w:rsidRPr="00797E38">
              <w:rPr>
                <w:bCs/>
                <w:color w:val="000000"/>
                <w:sz w:val="28"/>
                <w:szCs w:val="28"/>
              </w:rPr>
              <w:t>-</w:t>
            </w:r>
          </w:p>
        </w:tc>
        <w:tc>
          <w:tcPr>
            <w:tcW w:w="1418" w:type="dxa"/>
            <w:vAlign w:val="center"/>
          </w:tcPr>
          <w:p w14:paraId="2FF6962F" w14:textId="77777777" w:rsidR="00797E38" w:rsidRPr="00797E38" w:rsidRDefault="00797E38" w:rsidP="00797E38">
            <w:pPr>
              <w:jc w:val="center"/>
              <w:rPr>
                <w:bCs/>
                <w:color w:val="000000"/>
                <w:sz w:val="28"/>
                <w:szCs w:val="28"/>
              </w:rPr>
            </w:pPr>
            <w:r w:rsidRPr="00797E38">
              <w:rPr>
                <w:bCs/>
                <w:color w:val="000000"/>
                <w:sz w:val="28"/>
                <w:szCs w:val="28"/>
              </w:rPr>
              <w:t>-</w:t>
            </w:r>
          </w:p>
        </w:tc>
      </w:tr>
      <w:tr w:rsidR="00797E38" w:rsidRPr="00797E38" w14:paraId="7B51A851" w14:textId="77777777" w:rsidTr="00CD15AF">
        <w:trPr>
          <w:trHeight w:val="1689"/>
          <w:jc w:val="center"/>
        </w:trPr>
        <w:tc>
          <w:tcPr>
            <w:tcW w:w="708" w:type="dxa"/>
            <w:vAlign w:val="center"/>
          </w:tcPr>
          <w:p w14:paraId="03FA83ED" w14:textId="77777777" w:rsidR="00797E38" w:rsidRPr="00797E38" w:rsidRDefault="00797E38" w:rsidP="00797E38">
            <w:pPr>
              <w:jc w:val="center"/>
              <w:rPr>
                <w:bCs/>
                <w:color w:val="000000"/>
                <w:sz w:val="28"/>
                <w:szCs w:val="28"/>
              </w:rPr>
            </w:pPr>
            <w:r w:rsidRPr="00797E38">
              <w:rPr>
                <w:bCs/>
                <w:color w:val="000000"/>
                <w:sz w:val="28"/>
                <w:szCs w:val="28"/>
              </w:rPr>
              <w:t>4.6.</w:t>
            </w:r>
          </w:p>
        </w:tc>
        <w:tc>
          <w:tcPr>
            <w:tcW w:w="5388" w:type="dxa"/>
            <w:vAlign w:val="center"/>
          </w:tcPr>
          <w:p w14:paraId="3CA3CEB9" w14:textId="77777777" w:rsidR="00797E38" w:rsidRPr="00797E38" w:rsidRDefault="00797E38" w:rsidP="00797E38">
            <w:pPr>
              <w:rPr>
                <w:color w:val="000000"/>
                <w:sz w:val="22"/>
                <w:szCs w:val="22"/>
              </w:rPr>
            </w:pPr>
            <w:r w:rsidRPr="00797E38">
              <w:rPr>
                <w:color w:val="000000"/>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797E38">
              <w:rPr>
                <w:color w:val="000000"/>
                <w:sz w:val="22"/>
                <w:szCs w:val="22"/>
                <w:vertAlign w:val="superscript"/>
              </w:rPr>
              <w:t>3</w:t>
            </w:r>
            <w:r w:rsidRPr="00797E38">
              <w:rPr>
                <w:color w:val="000000"/>
                <w:sz w:val="22"/>
                <w:szCs w:val="22"/>
              </w:rPr>
              <w:t xml:space="preserve">) – </w:t>
            </w:r>
            <w:r w:rsidRPr="00797E38">
              <w:rPr>
                <w:color w:val="000000"/>
                <w:sz w:val="22"/>
                <w:szCs w:val="22"/>
                <w:u w:val="single"/>
              </w:rPr>
              <w:t>для организаций, оказывающих услуги по транспортировке сточных вод</w:t>
            </w:r>
          </w:p>
        </w:tc>
        <w:tc>
          <w:tcPr>
            <w:tcW w:w="1276" w:type="dxa"/>
            <w:vAlign w:val="center"/>
          </w:tcPr>
          <w:p w14:paraId="733E6ED0" w14:textId="77777777" w:rsidR="00797E38" w:rsidRPr="00797E38" w:rsidRDefault="00797E38" w:rsidP="00797E38">
            <w:pPr>
              <w:jc w:val="center"/>
              <w:rPr>
                <w:bCs/>
                <w:color w:val="000000"/>
                <w:sz w:val="28"/>
                <w:szCs w:val="28"/>
              </w:rPr>
            </w:pPr>
            <w:r w:rsidRPr="00797E38">
              <w:rPr>
                <w:bCs/>
                <w:color w:val="000000"/>
                <w:sz w:val="28"/>
                <w:szCs w:val="28"/>
              </w:rPr>
              <w:t>-</w:t>
            </w:r>
          </w:p>
        </w:tc>
        <w:tc>
          <w:tcPr>
            <w:tcW w:w="1701" w:type="dxa"/>
            <w:vAlign w:val="center"/>
          </w:tcPr>
          <w:p w14:paraId="3D2E1913" w14:textId="77777777" w:rsidR="00797E38" w:rsidRPr="00797E38" w:rsidRDefault="00797E38" w:rsidP="00797E38">
            <w:pPr>
              <w:jc w:val="center"/>
              <w:rPr>
                <w:bCs/>
                <w:color w:val="000000"/>
                <w:sz w:val="28"/>
                <w:szCs w:val="28"/>
              </w:rPr>
            </w:pPr>
            <w:r w:rsidRPr="00797E38">
              <w:rPr>
                <w:bCs/>
                <w:color w:val="000000"/>
                <w:sz w:val="28"/>
                <w:szCs w:val="28"/>
              </w:rPr>
              <w:t>-</w:t>
            </w:r>
          </w:p>
        </w:tc>
        <w:tc>
          <w:tcPr>
            <w:tcW w:w="1418" w:type="dxa"/>
            <w:vAlign w:val="center"/>
          </w:tcPr>
          <w:p w14:paraId="2C84BCF4" w14:textId="77777777" w:rsidR="00797E38" w:rsidRPr="00797E38" w:rsidRDefault="00797E38" w:rsidP="00797E38">
            <w:pPr>
              <w:jc w:val="center"/>
              <w:rPr>
                <w:bCs/>
                <w:color w:val="000000"/>
                <w:sz w:val="28"/>
                <w:szCs w:val="28"/>
              </w:rPr>
            </w:pPr>
            <w:r w:rsidRPr="00797E38">
              <w:rPr>
                <w:bCs/>
                <w:color w:val="000000"/>
                <w:sz w:val="28"/>
                <w:szCs w:val="28"/>
              </w:rPr>
              <w:t>-</w:t>
            </w:r>
          </w:p>
        </w:tc>
      </w:tr>
      <w:tr w:rsidR="00797E38" w:rsidRPr="00797E38" w14:paraId="1547C470" w14:textId="77777777" w:rsidTr="00CD15AF">
        <w:trPr>
          <w:trHeight w:val="1724"/>
          <w:jc w:val="center"/>
        </w:trPr>
        <w:tc>
          <w:tcPr>
            <w:tcW w:w="708" w:type="dxa"/>
            <w:vAlign w:val="center"/>
          </w:tcPr>
          <w:p w14:paraId="06B316CD" w14:textId="77777777" w:rsidR="00797E38" w:rsidRPr="00797E38" w:rsidRDefault="00797E38" w:rsidP="00797E38">
            <w:pPr>
              <w:jc w:val="center"/>
              <w:rPr>
                <w:bCs/>
                <w:color w:val="000000"/>
                <w:sz w:val="28"/>
                <w:szCs w:val="28"/>
              </w:rPr>
            </w:pPr>
            <w:r w:rsidRPr="00797E38">
              <w:rPr>
                <w:bCs/>
                <w:color w:val="000000"/>
                <w:sz w:val="28"/>
                <w:szCs w:val="28"/>
              </w:rPr>
              <w:t>4.7.</w:t>
            </w:r>
          </w:p>
        </w:tc>
        <w:tc>
          <w:tcPr>
            <w:tcW w:w="5388" w:type="dxa"/>
            <w:vAlign w:val="center"/>
          </w:tcPr>
          <w:p w14:paraId="1F7E7531" w14:textId="77777777" w:rsidR="00797E38" w:rsidRPr="00797E38" w:rsidRDefault="00797E38" w:rsidP="00797E38">
            <w:pPr>
              <w:rPr>
                <w:color w:val="000000"/>
                <w:sz w:val="22"/>
                <w:szCs w:val="22"/>
              </w:rPr>
            </w:pPr>
            <w:r w:rsidRPr="00797E38">
              <w:rPr>
                <w:color w:val="000000"/>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797E38">
              <w:rPr>
                <w:color w:val="000000"/>
                <w:sz w:val="22"/>
                <w:szCs w:val="22"/>
                <w:vertAlign w:val="superscript"/>
              </w:rPr>
              <w:t>3</w:t>
            </w:r>
            <w:r w:rsidRPr="00797E38">
              <w:rPr>
                <w:color w:val="000000"/>
                <w:sz w:val="22"/>
                <w:szCs w:val="22"/>
              </w:rPr>
              <w:t xml:space="preserve">) – </w:t>
            </w:r>
            <w:r w:rsidRPr="00797E38">
              <w:rPr>
                <w:color w:val="000000"/>
                <w:sz w:val="22"/>
                <w:szCs w:val="22"/>
                <w:u w:val="single"/>
              </w:rPr>
              <w:t>для организаций, оказывающих услуги по водоотведению</w:t>
            </w:r>
          </w:p>
        </w:tc>
        <w:tc>
          <w:tcPr>
            <w:tcW w:w="1276" w:type="dxa"/>
            <w:vAlign w:val="center"/>
          </w:tcPr>
          <w:p w14:paraId="51628D8D" w14:textId="77777777" w:rsidR="00797E38" w:rsidRPr="00797E38" w:rsidRDefault="00797E38" w:rsidP="00797E38">
            <w:pPr>
              <w:jc w:val="center"/>
              <w:rPr>
                <w:bCs/>
                <w:color w:val="000000"/>
                <w:sz w:val="28"/>
                <w:szCs w:val="28"/>
              </w:rPr>
            </w:pPr>
            <w:r w:rsidRPr="00797E38">
              <w:rPr>
                <w:bCs/>
                <w:color w:val="000000"/>
                <w:sz w:val="28"/>
                <w:szCs w:val="28"/>
              </w:rPr>
              <w:t>-</w:t>
            </w:r>
          </w:p>
        </w:tc>
        <w:tc>
          <w:tcPr>
            <w:tcW w:w="1701" w:type="dxa"/>
            <w:vAlign w:val="center"/>
          </w:tcPr>
          <w:p w14:paraId="4CDD2F44" w14:textId="77777777" w:rsidR="00797E38" w:rsidRPr="00797E38" w:rsidRDefault="00797E38" w:rsidP="00797E38">
            <w:pPr>
              <w:jc w:val="center"/>
              <w:rPr>
                <w:bCs/>
                <w:color w:val="000000"/>
                <w:sz w:val="28"/>
                <w:szCs w:val="28"/>
              </w:rPr>
            </w:pPr>
            <w:r w:rsidRPr="00797E38">
              <w:rPr>
                <w:bCs/>
                <w:color w:val="000000"/>
                <w:sz w:val="28"/>
                <w:szCs w:val="28"/>
              </w:rPr>
              <w:t>0,48</w:t>
            </w:r>
          </w:p>
        </w:tc>
        <w:tc>
          <w:tcPr>
            <w:tcW w:w="1418" w:type="dxa"/>
            <w:vAlign w:val="center"/>
          </w:tcPr>
          <w:p w14:paraId="5C6B23C3" w14:textId="77777777" w:rsidR="00797E38" w:rsidRPr="00797E38" w:rsidRDefault="00797E38" w:rsidP="00797E38">
            <w:pPr>
              <w:jc w:val="center"/>
              <w:rPr>
                <w:bCs/>
                <w:color w:val="000000"/>
                <w:sz w:val="28"/>
                <w:szCs w:val="28"/>
              </w:rPr>
            </w:pPr>
            <w:r w:rsidRPr="00797E38">
              <w:rPr>
                <w:bCs/>
                <w:color w:val="000000"/>
                <w:sz w:val="28"/>
                <w:szCs w:val="28"/>
              </w:rPr>
              <w:t>0,48</w:t>
            </w:r>
          </w:p>
        </w:tc>
      </w:tr>
    </w:tbl>
    <w:p w14:paraId="42A86825" w14:textId="77777777" w:rsidR="00797E38" w:rsidRPr="00797E38" w:rsidRDefault="00797E38" w:rsidP="00797E38">
      <w:pPr>
        <w:ind w:left="-567"/>
        <w:jc w:val="center"/>
        <w:rPr>
          <w:bCs/>
          <w:color w:val="000000"/>
          <w:sz w:val="28"/>
          <w:szCs w:val="28"/>
          <w:lang w:eastAsia="ru-RU"/>
        </w:rPr>
      </w:pPr>
      <w:r w:rsidRPr="00797E38">
        <w:rPr>
          <w:bCs/>
          <w:color w:val="000000"/>
          <w:sz w:val="28"/>
          <w:szCs w:val="28"/>
          <w:lang w:eastAsia="ru-RU"/>
        </w:rPr>
        <w:lastRenderedPageBreak/>
        <w:t>Раздел 9. Расчет эффективности производственной программы</w:t>
      </w:r>
    </w:p>
    <w:p w14:paraId="51B02DE1" w14:textId="77777777" w:rsidR="00797E38" w:rsidRPr="00797E38" w:rsidRDefault="00797E38" w:rsidP="00797E38">
      <w:pPr>
        <w:ind w:left="-567"/>
        <w:jc w:val="center"/>
        <w:rPr>
          <w:bCs/>
          <w:color w:val="000000"/>
          <w:sz w:val="28"/>
          <w:szCs w:val="28"/>
          <w:lang w:eastAsia="ru-RU"/>
        </w:rPr>
      </w:pPr>
    </w:p>
    <w:tbl>
      <w:tblPr>
        <w:tblStyle w:val="ae"/>
        <w:tblW w:w="11057" w:type="dxa"/>
        <w:jc w:val="center"/>
        <w:tblLayout w:type="fixed"/>
        <w:tblLook w:val="04A0" w:firstRow="1" w:lastRow="0" w:firstColumn="1" w:lastColumn="0" w:noHBand="0" w:noVBand="1"/>
      </w:tblPr>
      <w:tblGrid>
        <w:gridCol w:w="736"/>
        <w:gridCol w:w="3659"/>
        <w:gridCol w:w="1559"/>
        <w:gridCol w:w="2693"/>
        <w:gridCol w:w="2410"/>
      </w:tblGrid>
      <w:tr w:rsidR="00797E38" w:rsidRPr="00797E38" w14:paraId="0D2C45CB" w14:textId="77777777" w:rsidTr="00CD15AF">
        <w:trPr>
          <w:trHeight w:val="2204"/>
          <w:jc w:val="center"/>
        </w:trPr>
        <w:tc>
          <w:tcPr>
            <w:tcW w:w="736" w:type="dxa"/>
            <w:vAlign w:val="center"/>
          </w:tcPr>
          <w:p w14:paraId="6EDCF3CA" w14:textId="77777777" w:rsidR="00797E38" w:rsidRPr="00797E38" w:rsidRDefault="00797E38" w:rsidP="00797E38">
            <w:pPr>
              <w:jc w:val="center"/>
              <w:rPr>
                <w:bCs/>
                <w:color w:val="000000"/>
                <w:sz w:val="28"/>
                <w:szCs w:val="28"/>
              </w:rPr>
            </w:pPr>
            <w:r w:rsidRPr="00797E38">
              <w:rPr>
                <w:bCs/>
                <w:color w:val="000000"/>
                <w:sz w:val="28"/>
                <w:szCs w:val="28"/>
              </w:rPr>
              <w:t>№ п/п</w:t>
            </w:r>
          </w:p>
        </w:tc>
        <w:tc>
          <w:tcPr>
            <w:tcW w:w="3659" w:type="dxa"/>
            <w:vAlign w:val="center"/>
          </w:tcPr>
          <w:p w14:paraId="2D819188" w14:textId="77777777" w:rsidR="00797E38" w:rsidRPr="00797E38" w:rsidRDefault="00797E38" w:rsidP="00797E38">
            <w:pPr>
              <w:jc w:val="center"/>
              <w:rPr>
                <w:bCs/>
                <w:color w:val="000000"/>
                <w:sz w:val="28"/>
                <w:szCs w:val="28"/>
              </w:rPr>
            </w:pPr>
            <w:r w:rsidRPr="00797E38">
              <w:rPr>
                <w:bCs/>
                <w:color w:val="000000"/>
                <w:sz w:val="28"/>
                <w:szCs w:val="28"/>
              </w:rPr>
              <w:t>Наименование показателя</w:t>
            </w:r>
          </w:p>
        </w:tc>
        <w:tc>
          <w:tcPr>
            <w:tcW w:w="1559" w:type="dxa"/>
            <w:vAlign w:val="center"/>
          </w:tcPr>
          <w:p w14:paraId="5EB8DFB4" w14:textId="77777777" w:rsidR="00797E38" w:rsidRPr="00797E38" w:rsidRDefault="00797E38" w:rsidP="00797E38">
            <w:pPr>
              <w:jc w:val="center"/>
              <w:rPr>
                <w:bCs/>
                <w:color w:val="000000"/>
                <w:sz w:val="28"/>
                <w:szCs w:val="28"/>
              </w:rPr>
            </w:pPr>
            <w:r w:rsidRPr="00797E38">
              <w:rPr>
                <w:bCs/>
                <w:color w:val="000000"/>
                <w:sz w:val="28"/>
                <w:szCs w:val="28"/>
              </w:rPr>
              <w:t>Значение показателя в базовом периоде    2019 год</w:t>
            </w:r>
          </w:p>
        </w:tc>
        <w:tc>
          <w:tcPr>
            <w:tcW w:w="2693" w:type="dxa"/>
            <w:vAlign w:val="center"/>
          </w:tcPr>
          <w:p w14:paraId="756AD94C" w14:textId="77777777" w:rsidR="00797E38" w:rsidRPr="00797E38" w:rsidRDefault="00797E38" w:rsidP="00797E38">
            <w:pPr>
              <w:jc w:val="center"/>
              <w:rPr>
                <w:bCs/>
                <w:color w:val="000000"/>
                <w:sz w:val="28"/>
                <w:szCs w:val="28"/>
              </w:rPr>
            </w:pPr>
            <w:r w:rsidRPr="00797E38">
              <w:rPr>
                <w:bCs/>
                <w:color w:val="000000"/>
                <w:sz w:val="28"/>
                <w:szCs w:val="28"/>
              </w:rPr>
              <w:t>Планируемое значение показателя по итогам реализации производственной программы                  2020 год</w:t>
            </w:r>
          </w:p>
        </w:tc>
        <w:tc>
          <w:tcPr>
            <w:tcW w:w="2410" w:type="dxa"/>
            <w:vAlign w:val="center"/>
          </w:tcPr>
          <w:p w14:paraId="1F1F41CE" w14:textId="77777777" w:rsidR="00797E38" w:rsidRPr="00797E38" w:rsidRDefault="00797E38" w:rsidP="00797E38">
            <w:pPr>
              <w:jc w:val="center"/>
              <w:rPr>
                <w:bCs/>
                <w:color w:val="000000"/>
                <w:sz w:val="28"/>
                <w:szCs w:val="28"/>
              </w:rPr>
            </w:pPr>
            <w:r w:rsidRPr="00797E38">
              <w:rPr>
                <w:bCs/>
                <w:color w:val="000000"/>
                <w:sz w:val="28"/>
                <w:szCs w:val="28"/>
              </w:rPr>
              <w:t xml:space="preserve">Эффективность </w:t>
            </w:r>
            <w:proofErr w:type="spellStart"/>
            <w:r w:rsidRPr="00797E38">
              <w:rPr>
                <w:bCs/>
                <w:color w:val="000000"/>
                <w:sz w:val="28"/>
                <w:szCs w:val="28"/>
              </w:rPr>
              <w:t>производствен</w:t>
            </w:r>
            <w:proofErr w:type="spellEnd"/>
            <w:r w:rsidRPr="00797E38">
              <w:rPr>
                <w:bCs/>
                <w:color w:val="000000"/>
                <w:sz w:val="28"/>
                <w:szCs w:val="28"/>
              </w:rPr>
              <w:t xml:space="preserve">-ной </w:t>
            </w:r>
            <w:proofErr w:type="gramStart"/>
            <w:r w:rsidRPr="00797E38">
              <w:rPr>
                <w:bCs/>
                <w:color w:val="000000"/>
                <w:sz w:val="28"/>
                <w:szCs w:val="28"/>
              </w:rPr>
              <w:t xml:space="preserve">программы,   </w:t>
            </w:r>
            <w:proofErr w:type="gramEnd"/>
            <w:r w:rsidRPr="00797E38">
              <w:rPr>
                <w:bCs/>
                <w:color w:val="000000"/>
                <w:sz w:val="28"/>
                <w:szCs w:val="28"/>
              </w:rPr>
              <w:t xml:space="preserve">            тыс. руб.</w:t>
            </w:r>
          </w:p>
        </w:tc>
      </w:tr>
      <w:tr w:rsidR="00797E38" w:rsidRPr="00797E38" w14:paraId="6FC225AC" w14:textId="77777777" w:rsidTr="00CD15AF">
        <w:trPr>
          <w:jc w:val="center"/>
        </w:trPr>
        <w:tc>
          <w:tcPr>
            <w:tcW w:w="736" w:type="dxa"/>
          </w:tcPr>
          <w:p w14:paraId="767E3AEF" w14:textId="77777777" w:rsidR="00797E38" w:rsidRPr="00797E38" w:rsidRDefault="00797E38" w:rsidP="00797E38">
            <w:pPr>
              <w:jc w:val="center"/>
              <w:rPr>
                <w:bCs/>
                <w:color w:val="000000"/>
                <w:sz w:val="28"/>
                <w:szCs w:val="28"/>
              </w:rPr>
            </w:pPr>
            <w:r w:rsidRPr="00797E38">
              <w:rPr>
                <w:bCs/>
                <w:color w:val="000000"/>
                <w:sz w:val="28"/>
                <w:szCs w:val="28"/>
              </w:rPr>
              <w:t>1</w:t>
            </w:r>
          </w:p>
        </w:tc>
        <w:tc>
          <w:tcPr>
            <w:tcW w:w="3659" w:type="dxa"/>
          </w:tcPr>
          <w:p w14:paraId="63A7D9E2" w14:textId="77777777" w:rsidR="00797E38" w:rsidRPr="00797E38" w:rsidRDefault="00797E38" w:rsidP="00797E38">
            <w:pPr>
              <w:jc w:val="center"/>
              <w:rPr>
                <w:bCs/>
                <w:color w:val="000000"/>
                <w:sz w:val="28"/>
                <w:szCs w:val="28"/>
              </w:rPr>
            </w:pPr>
            <w:r w:rsidRPr="00797E38">
              <w:rPr>
                <w:bCs/>
                <w:color w:val="000000"/>
                <w:sz w:val="28"/>
                <w:szCs w:val="28"/>
              </w:rPr>
              <w:t>2</w:t>
            </w:r>
          </w:p>
        </w:tc>
        <w:tc>
          <w:tcPr>
            <w:tcW w:w="1559" w:type="dxa"/>
          </w:tcPr>
          <w:p w14:paraId="395EA511" w14:textId="77777777" w:rsidR="00797E38" w:rsidRPr="00797E38" w:rsidRDefault="00797E38" w:rsidP="00797E38">
            <w:pPr>
              <w:jc w:val="center"/>
              <w:rPr>
                <w:bCs/>
                <w:color w:val="000000"/>
                <w:sz w:val="28"/>
                <w:szCs w:val="28"/>
              </w:rPr>
            </w:pPr>
            <w:r w:rsidRPr="00797E38">
              <w:rPr>
                <w:bCs/>
                <w:color w:val="000000"/>
                <w:sz w:val="28"/>
                <w:szCs w:val="28"/>
              </w:rPr>
              <w:t>3</w:t>
            </w:r>
          </w:p>
        </w:tc>
        <w:tc>
          <w:tcPr>
            <w:tcW w:w="2693" w:type="dxa"/>
          </w:tcPr>
          <w:p w14:paraId="7EEF6194" w14:textId="77777777" w:rsidR="00797E38" w:rsidRPr="00797E38" w:rsidRDefault="00797E38" w:rsidP="00797E38">
            <w:pPr>
              <w:jc w:val="center"/>
              <w:rPr>
                <w:bCs/>
                <w:color w:val="000000"/>
                <w:sz w:val="28"/>
                <w:szCs w:val="28"/>
              </w:rPr>
            </w:pPr>
            <w:r w:rsidRPr="00797E38">
              <w:rPr>
                <w:bCs/>
                <w:color w:val="000000"/>
                <w:sz w:val="28"/>
                <w:szCs w:val="28"/>
              </w:rPr>
              <w:t>4</w:t>
            </w:r>
          </w:p>
        </w:tc>
        <w:tc>
          <w:tcPr>
            <w:tcW w:w="2410" w:type="dxa"/>
          </w:tcPr>
          <w:p w14:paraId="407F53E4" w14:textId="77777777" w:rsidR="00797E38" w:rsidRPr="00797E38" w:rsidRDefault="00797E38" w:rsidP="00797E38">
            <w:pPr>
              <w:jc w:val="center"/>
              <w:rPr>
                <w:bCs/>
                <w:color w:val="000000"/>
                <w:sz w:val="28"/>
                <w:szCs w:val="28"/>
              </w:rPr>
            </w:pPr>
            <w:r w:rsidRPr="00797E38">
              <w:rPr>
                <w:bCs/>
                <w:color w:val="000000"/>
                <w:sz w:val="28"/>
                <w:szCs w:val="28"/>
              </w:rPr>
              <w:t>5</w:t>
            </w:r>
          </w:p>
        </w:tc>
      </w:tr>
      <w:tr w:rsidR="00797E38" w:rsidRPr="00797E38" w14:paraId="6519FE08" w14:textId="77777777" w:rsidTr="00CD15AF">
        <w:trPr>
          <w:trHeight w:val="596"/>
          <w:jc w:val="center"/>
        </w:trPr>
        <w:tc>
          <w:tcPr>
            <w:tcW w:w="11057" w:type="dxa"/>
            <w:gridSpan w:val="5"/>
            <w:vAlign w:val="center"/>
          </w:tcPr>
          <w:p w14:paraId="062C1B25" w14:textId="77777777" w:rsidR="00797E38" w:rsidRPr="00797E38" w:rsidRDefault="00797E38" w:rsidP="00797E38">
            <w:pPr>
              <w:numPr>
                <w:ilvl w:val="0"/>
                <w:numId w:val="1"/>
              </w:numPr>
              <w:contextualSpacing/>
              <w:jc w:val="center"/>
              <w:rPr>
                <w:bCs/>
                <w:color w:val="000000"/>
                <w:sz w:val="28"/>
                <w:szCs w:val="28"/>
              </w:rPr>
            </w:pPr>
            <w:r w:rsidRPr="00797E38">
              <w:rPr>
                <w:bCs/>
                <w:color w:val="000000"/>
                <w:sz w:val="28"/>
                <w:szCs w:val="28"/>
              </w:rPr>
              <w:t>Показатели качества воды</w:t>
            </w:r>
          </w:p>
        </w:tc>
      </w:tr>
      <w:tr w:rsidR="00797E38" w:rsidRPr="00797E38" w14:paraId="48981352" w14:textId="77777777" w:rsidTr="00CD15AF">
        <w:trPr>
          <w:trHeight w:val="3565"/>
          <w:jc w:val="center"/>
        </w:trPr>
        <w:tc>
          <w:tcPr>
            <w:tcW w:w="736" w:type="dxa"/>
            <w:vAlign w:val="center"/>
          </w:tcPr>
          <w:p w14:paraId="31335D76" w14:textId="77777777" w:rsidR="00797E38" w:rsidRPr="00797E38" w:rsidRDefault="00797E38" w:rsidP="00797E38">
            <w:pPr>
              <w:jc w:val="center"/>
              <w:rPr>
                <w:bCs/>
                <w:color w:val="000000"/>
                <w:sz w:val="28"/>
                <w:szCs w:val="28"/>
              </w:rPr>
            </w:pPr>
            <w:r w:rsidRPr="00797E38">
              <w:rPr>
                <w:bCs/>
                <w:color w:val="000000"/>
                <w:sz w:val="28"/>
                <w:szCs w:val="28"/>
              </w:rPr>
              <w:t>1.1.</w:t>
            </w:r>
          </w:p>
        </w:tc>
        <w:tc>
          <w:tcPr>
            <w:tcW w:w="3659" w:type="dxa"/>
            <w:vAlign w:val="center"/>
          </w:tcPr>
          <w:p w14:paraId="1A954891" w14:textId="77777777" w:rsidR="00797E38" w:rsidRPr="00797E38" w:rsidRDefault="00797E38" w:rsidP="00797E38">
            <w:pPr>
              <w:rPr>
                <w:color w:val="000000"/>
                <w:sz w:val="22"/>
                <w:szCs w:val="22"/>
              </w:rPr>
            </w:pPr>
            <w:r w:rsidRPr="00797E38">
              <w:rPr>
                <w:color w:val="000000"/>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6C0DAE33" w14:textId="77777777" w:rsidR="00797E38" w:rsidRPr="00797E38" w:rsidRDefault="00797E38" w:rsidP="00797E38">
            <w:pPr>
              <w:jc w:val="center"/>
              <w:rPr>
                <w:bCs/>
                <w:color w:val="000000"/>
                <w:sz w:val="28"/>
                <w:szCs w:val="28"/>
              </w:rPr>
            </w:pPr>
            <w:r w:rsidRPr="00797E38">
              <w:rPr>
                <w:bCs/>
                <w:color w:val="000000"/>
                <w:sz w:val="28"/>
                <w:szCs w:val="28"/>
              </w:rPr>
              <w:t>5,00</w:t>
            </w:r>
          </w:p>
        </w:tc>
        <w:tc>
          <w:tcPr>
            <w:tcW w:w="2693" w:type="dxa"/>
            <w:vAlign w:val="center"/>
          </w:tcPr>
          <w:p w14:paraId="63E0DE53" w14:textId="77777777" w:rsidR="00797E38" w:rsidRPr="00797E38" w:rsidRDefault="00797E38" w:rsidP="00797E38">
            <w:pPr>
              <w:jc w:val="center"/>
              <w:rPr>
                <w:bCs/>
                <w:color w:val="000000"/>
                <w:sz w:val="28"/>
                <w:szCs w:val="28"/>
              </w:rPr>
            </w:pPr>
            <w:r w:rsidRPr="00797E38">
              <w:rPr>
                <w:bCs/>
                <w:color w:val="000000"/>
                <w:sz w:val="28"/>
                <w:szCs w:val="28"/>
              </w:rPr>
              <w:t>5,00</w:t>
            </w:r>
          </w:p>
        </w:tc>
        <w:tc>
          <w:tcPr>
            <w:tcW w:w="2410" w:type="dxa"/>
            <w:vAlign w:val="center"/>
          </w:tcPr>
          <w:p w14:paraId="44BE0379" w14:textId="77777777" w:rsidR="00797E38" w:rsidRPr="00797E38" w:rsidRDefault="00797E38" w:rsidP="00797E38">
            <w:pPr>
              <w:jc w:val="center"/>
              <w:rPr>
                <w:bCs/>
                <w:color w:val="000000"/>
                <w:sz w:val="28"/>
                <w:szCs w:val="28"/>
              </w:rPr>
            </w:pPr>
            <w:r w:rsidRPr="00797E38">
              <w:rPr>
                <w:bCs/>
                <w:color w:val="000000"/>
                <w:sz w:val="28"/>
                <w:szCs w:val="28"/>
              </w:rPr>
              <w:t>-</w:t>
            </w:r>
          </w:p>
        </w:tc>
      </w:tr>
      <w:tr w:rsidR="00797E38" w:rsidRPr="00797E38" w14:paraId="037FDF41" w14:textId="77777777" w:rsidTr="00CD15AF">
        <w:trPr>
          <w:trHeight w:val="2513"/>
          <w:jc w:val="center"/>
        </w:trPr>
        <w:tc>
          <w:tcPr>
            <w:tcW w:w="736" w:type="dxa"/>
            <w:vAlign w:val="center"/>
          </w:tcPr>
          <w:p w14:paraId="0D2A0CE1" w14:textId="77777777" w:rsidR="00797E38" w:rsidRPr="00797E38" w:rsidRDefault="00797E38" w:rsidP="00797E38">
            <w:pPr>
              <w:jc w:val="center"/>
              <w:rPr>
                <w:bCs/>
                <w:color w:val="000000"/>
                <w:sz w:val="28"/>
                <w:szCs w:val="28"/>
              </w:rPr>
            </w:pPr>
            <w:r w:rsidRPr="00797E38">
              <w:rPr>
                <w:bCs/>
                <w:color w:val="000000"/>
                <w:sz w:val="28"/>
                <w:szCs w:val="28"/>
              </w:rPr>
              <w:t>1.2.</w:t>
            </w:r>
          </w:p>
        </w:tc>
        <w:tc>
          <w:tcPr>
            <w:tcW w:w="3659" w:type="dxa"/>
            <w:vAlign w:val="center"/>
          </w:tcPr>
          <w:p w14:paraId="213CD048" w14:textId="77777777" w:rsidR="00797E38" w:rsidRPr="00797E38" w:rsidRDefault="00797E38" w:rsidP="00797E38">
            <w:pPr>
              <w:rPr>
                <w:bCs/>
                <w:color w:val="000000"/>
                <w:sz w:val="28"/>
                <w:szCs w:val="28"/>
              </w:rPr>
            </w:pPr>
            <w:r w:rsidRPr="00797E38">
              <w:rPr>
                <w:color w:val="000000"/>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350F2B01" w14:textId="77777777" w:rsidR="00797E38" w:rsidRPr="00797E38" w:rsidRDefault="00797E38" w:rsidP="00797E38">
            <w:pPr>
              <w:jc w:val="center"/>
              <w:rPr>
                <w:bCs/>
                <w:color w:val="000000"/>
                <w:sz w:val="28"/>
                <w:szCs w:val="28"/>
              </w:rPr>
            </w:pPr>
            <w:r w:rsidRPr="00797E38">
              <w:rPr>
                <w:bCs/>
                <w:color w:val="000000"/>
                <w:sz w:val="28"/>
                <w:szCs w:val="28"/>
              </w:rPr>
              <w:t>5,00</w:t>
            </w:r>
          </w:p>
        </w:tc>
        <w:tc>
          <w:tcPr>
            <w:tcW w:w="2693" w:type="dxa"/>
            <w:vAlign w:val="center"/>
          </w:tcPr>
          <w:p w14:paraId="21F19ED4" w14:textId="77777777" w:rsidR="00797E38" w:rsidRPr="00797E38" w:rsidRDefault="00797E38" w:rsidP="00797E38">
            <w:pPr>
              <w:jc w:val="center"/>
              <w:rPr>
                <w:bCs/>
                <w:color w:val="000000"/>
                <w:sz w:val="28"/>
                <w:szCs w:val="28"/>
              </w:rPr>
            </w:pPr>
            <w:r w:rsidRPr="00797E38">
              <w:rPr>
                <w:bCs/>
                <w:color w:val="000000"/>
                <w:sz w:val="28"/>
                <w:szCs w:val="28"/>
              </w:rPr>
              <w:t>5,00</w:t>
            </w:r>
          </w:p>
        </w:tc>
        <w:tc>
          <w:tcPr>
            <w:tcW w:w="2410" w:type="dxa"/>
            <w:vAlign w:val="center"/>
          </w:tcPr>
          <w:p w14:paraId="4D670035" w14:textId="77777777" w:rsidR="00797E38" w:rsidRPr="00797E38" w:rsidRDefault="00797E38" w:rsidP="00797E38">
            <w:pPr>
              <w:jc w:val="center"/>
              <w:rPr>
                <w:bCs/>
                <w:color w:val="000000"/>
                <w:sz w:val="28"/>
                <w:szCs w:val="28"/>
              </w:rPr>
            </w:pPr>
            <w:r w:rsidRPr="00797E38">
              <w:rPr>
                <w:bCs/>
                <w:color w:val="000000"/>
                <w:sz w:val="28"/>
                <w:szCs w:val="28"/>
              </w:rPr>
              <w:t>-</w:t>
            </w:r>
          </w:p>
        </w:tc>
      </w:tr>
      <w:tr w:rsidR="00797E38" w:rsidRPr="00797E38" w14:paraId="4D00FF4E" w14:textId="77777777" w:rsidTr="00CD15AF">
        <w:trPr>
          <w:trHeight w:val="261"/>
          <w:jc w:val="center"/>
        </w:trPr>
        <w:tc>
          <w:tcPr>
            <w:tcW w:w="11057" w:type="dxa"/>
            <w:gridSpan w:val="5"/>
            <w:vAlign w:val="center"/>
          </w:tcPr>
          <w:p w14:paraId="5BA4669A" w14:textId="77777777" w:rsidR="00797E38" w:rsidRPr="00797E38" w:rsidRDefault="00797E38" w:rsidP="00797E38">
            <w:pPr>
              <w:numPr>
                <w:ilvl w:val="0"/>
                <w:numId w:val="1"/>
              </w:numPr>
              <w:contextualSpacing/>
              <w:jc w:val="center"/>
              <w:rPr>
                <w:bCs/>
                <w:color w:val="000000"/>
                <w:sz w:val="28"/>
                <w:szCs w:val="28"/>
              </w:rPr>
            </w:pPr>
            <w:r w:rsidRPr="00797E38">
              <w:rPr>
                <w:bCs/>
                <w:color w:val="000000"/>
                <w:sz w:val="28"/>
                <w:szCs w:val="28"/>
              </w:rPr>
              <w:t>Показатели надежности и бесперебойности водоснабжения и водоотведения</w:t>
            </w:r>
          </w:p>
        </w:tc>
      </w:tr>
      <w:tr w:rsidR="00797E38" w:rsidRPr="00797E38" w14:paraId="11BB3623" w14:textId="77777777" w:rsidTr="00CD15AF">
        <w:trPr>
          <w:trHeight w:val="4037"/>
          <w:jc w:val="center"/>
        </w:trPr>
        <w:tc>
          <w:tcPr>
            <w:tcW w:w="736" w:type="dxa"/>
            <w:vAlign w:val="center"/>
          </w:tcPr>
          <w:p w14:paraId="3A4F399D" w14:textId="77777777" w:rsidR="00797E38" w:rsidRPr="00797E38" w:rsidRDefault="00797E38" w:rsidP="00797E38">
            <w:pPr>
              <w:jc w:val="center"/>
              <w:rPr>
                <w:bCs/>
                <w:color w:val="000000"/>
                <w:sz w:val="28"/>
                <w:szCs w:val="28"/>
              </w:rPr>
            </w:pPr>
            <w:r w:rsidRPr="00797E38">
              <w:rPr>
                <w:bCs/>
                <w:color w:val="000000"/>
                <w:sz w:val="28"/>
                <w:szCs w:val="28"/>
              </w:rPr>
              <w:t>2.1.</w:t>
            </w:r>
          </w:p>
        </w:tc>
        <w:tc>
          <w:tcPr>
            <w:tcW w:w="3659" w:type="dxa"/>
            <w:vAlign w:val="center"/>
          </w:tcPr>
          <w:p w14:paraId="0C62138E" w14:textId="77777777" w:rsidR="00797E38" w:rsidRPr="00797E38" w:rsidRDefault="00797E38" w:rsidP="00797E38">
            <w:pPr>
              <w:rPr>
                <w:bCs/>
                <w:color w:val="000000"/>
                <w:sz w:val="28"/>
                <w:szCs w:val="28"/>
              </w:rPr>
            </w:pPr>
            <w:r w:rsidRPr="00797E38">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2994E80F" w14:textId="77777777" w:rsidR="00797E38" w:rsidRPr="00797E38" w:rsidRDefault="00797E38" w:rsidP="00797E38">
            <w:pPr>
              <w:jc w:val="center"/>
              <w:rPr>
                <w:bCs/>
                <w:color w:val="000000"/>
                <w:sz w:val="28"/>
                <w:szCs w:val="28"/>
              </w:rPr>
            </w:pPr>
            <w:r w:rsidRPr="00797E38">
              <w:rPr>
                <w:bCs/>
                <w:color w:val="000000"/>
                <w:sz w:val="28"/>
                <w:szCs w:val="28"/>
              </w:rPr>
              <w:t>0,63</w:t>
            </w:r>
          </w:p>
        </w:tc>
        <w:tc>
          <w:tcPr>
            <w:tcW w:w="2693" w:type="dxa"/>
            <w:vAlign w:val="center"/>
          </w:tcPr>
          <w:p w14:paraId="50974723" w14:textId="77777777" w:rsidR="00797E38" w:rsidRPr="00797E38" w:rsidRDefault="00797E38" w:rsidP="00797E38">
            <w:pPr>
              <w:jc w:val="center"/>
              <w:rPr>
                <w:bCs/>
                <w:color w:val="000000"/>
                <w:sz w:val="28"/>
                <w:szCs w:val="28"/>
              </w:rPr>
            </w:pPr>
            <w:r w:rsidRPr="00797E38">
              <w:rPr>
                <w:bCs/>
                <w:color w:val="000000"/>
                <w:sz w:val="28"/>
                <w:szCs w:val="28"/>
              </w:rPr>
              <w:t>0,63</w:t>
            </w:r>
          </w:p>
        </w:tc>
        <w:tc>
          <w:tcPr>
            <w:tcW w:w="2410" w:type="dxa"/>
            <w:vAlign w:val="center"/>
          </w:tcPr>
          <w:p w14:paraId="5690F2B0" w14:textId="77777777" w:rsidR="00797E38" w:rsidRPr="00797E38" w:rsidRDefault="00797E38" w:rsidP="00797E38">
            <w:pPr>
              <w:jc w:val="center"/>
              <w:rPr>
                <w:bCs/>
                <w:color w:val="000000"/>
                <w:sz w:val="28"/>
                <w:szCs w:val="28"/>
              </w:rPr>
            </w:pPr>
            <w:r w:rsidRPr="00797E38">
              <w:rPr>
                <w:bCs/>
                <w:color w:val="000000"/>
                <w:sz w:val="28"/>
                <w:szCs w:val="28"/>
              </w:rPr>
              <w:t>-</w:t>
            </w:r>
          </w:p>
        </w:tc>
      </w:tr>
      <w:tr w:rsidR="00797E38" w:rsidRPr="00797E38" w14:paraId="696A1C85" w14:textId="77777777" w:rsidTr="00CD15AF">
        <w:trPr>
          <w:trHeight w:val="438"/>
          <w:jc w:val="center"/>
        </w:trPr>
        <w:tc>
          <w:tcPr>
            <w:tcW w:w="736" w:type="dxa"/>
            <w:vAlign w:val="center"/>
          </w:tcPr>
          <w:p w14:paraId="56189B47" w14:textId="77777777" w:rsidR="00797E38" w:rsidRPr="00797E38" w:rsidRDefault="00797E38" w:rsidP="00797E38">
            <w:pPr>
              <w:jc w:val="center"/>
              <w:rPr>
                <w:bCs/>
                <w:color w:val="000000"/>
                <w:sz w:val="28"/>
                <w:szCs w:val="28"/>
              </w:rPr>
            </w:pPr>
            <w:r w:rsidRPr="00797E38">
              <w:rPr>
                <w:bCs/>
                <w:color w:val="000000"/>
                <w:sz w:val="28"/>
                <w:szCs w:val="28"/>
              </w:rPr>
              <w:lastRenderedPageBreak/>
              <w:t>1</w:t>
            </w:r>
          </w:p>
        </w:tc>
        <w:tc>
          <w:tcPr>
            <w:tcW w:w="3659" w:type="dxa"/>
            <w:vAlign w:val="center"/>
          </w:tcPr>
          <w:p w14:paraId="0909E656" w14:textId="77777777" w:rsidR="00797E38" w:rsidRPr="00797E38" w:rsidRDefault="00797E38" w:rsidP="00797E38">
            <w:pPr>
              <w:jc w:val="center"/>
              <w:rPr>
                <w:bCs/>
                <w:color w:val="000000"/>
                <w:sz w:val="28"/>
                <w:szCs w:val="28"/>
              </w:rPr>
            </w:pPr>
            <w:r w:rsidRPr="00797E38">
              <w:rPr>
                <w:bCs/>
                <w:color w:val="000000"/>
                <w:sz w:val="28"/>
                <w:szCs w:val="28"/>
              </w:rPr>
              <w:t>2</w:t>
            </w:r>
          </w:p>
        </w:tc>
        <w:tc>
          <w:tcPr>
            <w:tcW w:w="1559" w:type="dxa"/>
            <w:vAlign w:val="center"/>
          </w:tcPr>
          <w:p w14:paraId="5BD6282A" w14:textId="77777777" w:rsidR="00797E38" w:rsidRPr="00797E38" w:rsidRDefault="00797E38" w:rsidP="00797E38">
            <w:pPr>
              <w:jc w:val="center"/>
              <w:rPr>
                <w:bCs/>
                <w:color w:val="000000"/>
                <w:sz w:val="28"/>
                <w:szCs w:val="28"/>
              </w:rPr>
            </w:pPr>
            <w:r w:rsidRPr="00797E38">
              <w:rPr>
                <w:bCs/>
                <w:color w:val="000000"/>
                <w:sz w:val="28"/>
                <w:szCs w:val="28"/>
              </w:rPr>
              <w:t>3</w:t>
            </w:r>
          </w:p>
        </w:tc>
        <w:tc>
          <w:tcPr>
            <w:tcW w:w="2693" w:type="dxa"/>
            <w:vAlign w:val="center"/>
          </w:tcPr>
          <w:p w14:paraId="41CFB291" w14:textId="77777777" w:rsidR="00797E38" w:rsidRPr="00797E38" w:rsidRDefault="00797E38" w:rsidP="00797E38">
            <w:pPr>
              <w:jc w:val="center"/>
              <w:rPr>
                <w:bCs/>
                <w:color w:val="000000"/>
                <w:sz w:val="28"/>
                <w:szCs w:val="28"/>
              </w:rPr>
            </w:pPr>
            <w:r w:rsidRPr="00797E38">
              <w:rPr>
                <w:bCs/>
                <w:color w:val="000000"/>
                <w:sz w:val="28"/>
                <w:szCs w:val="28"/>
              </w:rPr>
              <w:t>4</w:t>
            </w:r>
          </w:p>
        </w:tc>
        <w:tc>
          <w:tcPr>
            <w:tcW w:w="2410" w:type="dxa"/>
            <w:vAlign w:val="center"/>
          </w:tcPr>
          <w:p w14:paraId="58024050" w14:textId="77777777" w:rsidR="00797E38" w:rsidRPr="00797E38" w:rsidRDefault="00797E38" w:rsidP="00797E38">
            <w:pPr>
              <w:jc w:val="center"/>
              <w:rPr>
                <w:bCs/>
                <w:color w:val="000000"/>
                <w:sz w:val="28"/>
                <w:szCs w:val="28"/>
              </w:rPr>
            </w:pPr>
            <w:r w:rsidRPr="00797E38">
              <w:rPr>
                <w:bCs/>
                <w:color w:val="000000"/>
                <w:sz w:val="28"/>
                <w:szCs w:val="28"/>
              </w:rPr>
              <w:t>5</w:t>
            </w:r>
          </w:p>
        </w:tc>
      </w:tr>
      <w:tr w:rsidR="00797E38" w:rsidRPr="00797E38" w14:paraId="32E80022" w14:textId="77777777" w:rsidTr="00CD15AF">
        <w:trPr>
          <w:trHeight w:val="1110"/>
          <w:jc w:val="center"/>
        </w:trPr>
        <w:tc>
          <w:tcPr>
            <w:tcW w:w="736" w:type="dxa"/>
            <w:vAlign w:val="center"/>
          </w:tcPr>
          <w:p w14:paraId="26D503E4" w14:textId="77777777" w:rsidR="00797E38" w:rsidRPr="00797E38" w:rsidRDefault="00797E38" w:rsidP="00797E38">
            <w:pPr>
              <w:jc w:val="center"/>
              <w:rPr>
                <w:bCs/>
                <w:color w:val="000000"/>
                <w:sz w:val="28"/>
                <w:szCs w:val="28"/>
              </w:rPr>
            </w:pPr>
            <w:r w:rsidRPr="00797E38">
              <w:rPr>
                <w:bCs/>
                <w:color w:val="000000"/>
                <w:sz w:val="28"/>
                <w:szCs w:val="28"/>
              </w:rPr>
              <w:t>2.2.</w:t>
            </w:r>
          </w:p>
        </w:tc>
        <w:tc>
          <w:tcPr>
            <w:tcW w:w="3659" w:type="dxa"/>
            <w:vAlign w:val="center"/>
          </w:tcPr>
          <w:p w14:paraId="5503190B" w14:textId="77777777" w:rsidR="00797E38" w:rsidRPr="00797E38" w:rsidRDefault="00797E38" w:rsidP="00797E38">
            <w:pPr>
              <w:rPr>
                <w:bCs/>
                <w:color w:val="000000"/>
                <w:sz w:val="28"/>
                <w:szCs w:val="28"/>
              </w:rPr>
            </w:pPr>
            <w:r w:rsidRPr="00797E38">
              <w:rPr>
                <w:color w:val="000000"/>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72E4A551" w14:textId="77777777" w:rsidR="00797E38" w:rsidRPr="00797E38" w:rsidRDefault="00797E38" w:rsidP="00797E38">
            <w:pPr>
              <w:jc w:val="center"/>
              <w:rPr>
                <w:bCs/>
                <w:color w:val="000000"/>
                <w:sz w:val="28"/>
                <w:szCs w:val="28"/>
              </w:rPr>
            </w:pPr>
            <w:r w:rsidRPr="00797E38">
              <w:rPr>
                <w:bCs/>
                <w:color w:val="000000"/>
                <w:sz w:val="28"/>
                <w:szCs w:val="28"/>
              </w:rPr>
              <w:t>0,98</w:t>
            </w:r>
          </w:p>
        </w:tc>
        <w:tc>
          <w:tcPr>
            <w:tcW w:w="2693" w:type="dxa"/>
            <w:vAlign w:val="center"/>
          </w:tcPr>
          <w:p w14:paraId="48A70AF6" w14:textId="77777777" w:rsidR="00797E38" w:rsidRPr="00797E38" w:rsidRDefault="00797E38" w:rsidP="00797E38">
            <w:pPr>
              <w:jc w:val="center"/>
              <w:rPr>
                <w:bCs/>
                <w:color w:val="000000"/>
                <w:sz w:val="28"/>
                <w:szCs w:val="28"/>
              </w:rPr>
            </w:pPr>
            <w:r w:rsidRPr="00797E38">
              <w:rPr>
                <w:bCs/>
                <w:color w:val="000000"/>
                <w:sz w:val="28"/>
                <w:szCs w:val="28"/>
              </w:rPr>
              <w:t>0,98</w:t>
            </w:r>
          </w:p>
        </w:tc>
        <w:tc>
          <w:tcPr>
            <w:tcW w:w="2410" w:type="dxa"/>
            <w:vAlign w:val="center"/>
          </w:tcPr>
          <w:p w14:paraId="4B5C66FE" w14:textId="77777777" w:rsidR="00797E38" w:rsidRPr="00797E38" w:rsidRDefault="00797E38" w:rsidP="00797E38">
            <w:pPr>
              <w:jc w:val="center"/>
              <w:rPr>
                <w:bCs/>
                <w:color w:val="000000"/>
                <w:sz w:val="28"/>
                <w:szCs w:val="28"/>
              </w:rPr>
            </w:pPr>
            <w:r w:rsidRPr="00797E38">
              <w:rPr>
                <w:bCs/>
                <w:color w:val="000000"/>
                <w:sz w:val="28"/>
                <w:szCs w:val="28"/>
              </w:rPr>
              <w:t>-</w:t>
            </w:r>
          </w:p>
        </w:tc>
      </w:tr>
      <w:tr w:rsidR="00797E38" w:rsidRPr="00797E38" w14:paraId="563506F1" w14:textId="77777777" w:rsidTr="00CD15AF">
        <w:trPr>
          <w:trHeight w:val="855"/>
          <w:jc w:val="center"/>
        </w:trPr>
        <w:tc>
          <w:tcPr>
            <w:tcW w:w="11057" w:type="dxa"/>
            <w:gridSpan w:val="5"/>
            <w:vAlign w:val="center"/>
          </w:tcPr>
          <w:p w14:paraId="0959D45F" w14:textId="77777777" w:rsidR="00797E38" w:rsidRPr="00797E38" w:rsidRDefault="00797E38" w:rsidP="00797E38">
            <w:pPr>
              <w:numPr>
                <w:ilvl w:val="0"/>
                <w:numId w:val="1"/>
              </w:numPr>
              <w:contextualSpacing/>
              <w:jc w:val="center"/>
              <w:rPr>
                <w:bCs/>
                <w:color w:val="000000"/>
                <w:sz w:val="28"/>
                <w:szCs w:val="28"/>
              </w:rPr>
            </w:pPr>
            <w:r w:rsidRPr="00797E38">
              <w:rPr>
                <w:bCs/>
                <w:color w:val="000000"/>
                <w:sz w:val="28"/>
                <w:szCs w:val="28"/>
              </w:rPr>
              <w:t>Показатели качества очистки сточных вод</w:t>
            </w:r>
          </w:p>
        </w:tc>
      </w:tr>
      <w:tr w:rsidR="00797E38" w:rsidRPr="00797E38" w14:paraId="1F2F5308" w14:textId="77777777" w:rsidTr="00CD15AF">
        <w:trPr>
          <w:trHeight w:val="1831"/>
          <w:jc w:val="center"/>
        </w:trPr>
        <w:tc>
          <w:tcPr>
            <w:tcW w:w="736" w:type="dxa"/>
            <w:vAlign w:val="center"/>
          </w:tcPr>
          <w:p w14:paraId="4B5841DD" w14:textId="77777777" w:rsidR="00797E38" w:rsidRPr="00797E38" w:rsidRDefault="00797E38" w:rsidP="00797E38">
            <w:pPr>
              <w:jc w:val="center"/>
              <w:rPr>
                <w:bCs/>
                <w:color w:val="000000"/>
                <w:sz w:val="28"/>
                <w:szCs w:val="28"/>
              </w:rPr>
            </w:pPr>
            <w:r w:rsidRPr="00797E38">
              <w:rPr>
                <w:bCs/>
                <w:color w:val="000000"/>
                <w:sz w:val="28"/>
                <w:szCs w:val="28"/>
              </w:rPr>
              <w:t>3.1.</w:t>
            </w:r>
          </w:p>
        </w:tc>
        <w:tc>
          <w:tcPr>
            <w:tcW w:w="3659" w:type="dxa"/>
            <w:vAlign w:val="center"/>
          </w:tcPr>
          <w:p w14:paraId="13E38DDC" w14:textId="77777777" w:rsidR="00797E38" w:rsidRPr="00797E38" w:rsidRDefault="00797E38" w:rsidP="00797E38">
            <w:pPr>
              <w:rPr>
                <w:color w:val="000000"/>
                <w:sz w:val="22"/>
                <w:szCs w:val="22"/>
              </w:rPr>
            </w:pPr>
            <w:r w:rsidRPr="00797E38">
              <w:rPr>
                <w:color w:val="000000"/>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1BC5EAD8" w14:textId="77777777" w:rsidR="00797E38" w:rsidRPr="00797E38" w:rsidRDefault="00797E38" w:rsidP="00797E38">
            <w:pPr>
              <w:jc w:val="center"/>
              <w:rPr>
                <w:bCs/>
                <w:color w:val="000000"/>
                <w:sz w:val="28"/>
                <w:szCs w:val="28"/>
              </w:rPr>
            </w:pPr>
            <w:r w:rsidRPr="00797E38">
              <w:rPr>
                <w:bCs/>
                <w:color w:val="000000"/>
                <w:sz w:val="28"/>
                <w:szCs w:val="28"/>
              </w:rPr>
              <w:t>0,00</w:t>
            </w:r>
          </w:p>
        </w:tc>
        <w:tc>
          <w:tcPr>
            <w:tcW w:w="2693" w:type="dxa"/>
            <w:vAlign w:val="center"/>
          </w:tcPr>
          <w:p w14:paraId="12CF239C" w14:textId="77777777" w:rsidR="00797E38" w:rsidRPr="00797E38" w:rsidRDefault="00797E38" w:rsidP="00797E38">
            <w:pPr>
              <w:jc w:val="center"/>
              <w:rPr>
                <w:bCs/>
                <w:color w:val="000000"/>
                <w:sz w:val="28"/>
                <w:szCs w:val="28"/>
              </w:rPr>
            </w:pPr>
            <w:r w:rsidRPr="00797E38">
              <w:rPr>
                <w:bCs/>
                <w:color w:val="000000"/>
                <w:sz w:val="28"/>
                <w:szCs w:val="28"/>
              </w:rPr>
              <w:t>0,00</w:t>
            </w:r>
          </w:p>
        </w:tc>
        <w:tc>
          <w:tcPr>
            <w:tcW w:w="2410" w:type="dxa"/>
            <w:vAlign w:val="center"/>
          </w:tcPr>
          <w:p w14:paraId="2F95C18F" w14:textId="77777777" w:rsidR="00797E38" w:rsidRPr="00797E38" w:rsidRDefault="00797E38" w:rsidP="00797E38">
            <w:pPr>
              <w:jc w:val="center"/>
              <w:rPr>
                <w:bCs/>
                <w:color w:val="000000"/>
                <w:sz w:val="28"/>
                <w:szCs w:val="28"/>
              </w:rPr>
            </w:pPr>
            <w:r w:rsidRPr="00797E38">
              <w:rPr>
                <w:bCs/>
                <w:color w:val="000000"/>
                <w:sz w:val="28"/>
                <w:szCs w:val="28"/>
              </w:rPr>
              <w:t>-</w:t>
            </w:r>
          </w:p>
        </w:tc>
      </w:tr>
      <w:tr w:rsidR="00797E38" w:rsidRPr="00797E38" w14:paraId="1C19DB2F" w14:textId="77777777" w:rsidTr="00CD15AF">
        <w:trPr>
          <w:trHeight w:val="1978"/>
          <w:jc w:val="center"/>
        </w:trPr>
        <w:tc>
          <w:tcPr>
            <w:tcW w:w="736" w:type="dxa"/>
            <w:vAlign w:val="center"/>
          </w:tcPr>
          <w:p w14:paraId="759129B4" w14:textId="77777777" w:rsidR="00797E38" w:rsidRPr="00797E38" w:rsidRDefault="00797E38" w:rsidP="00797E38">
            <w:pPr>
              <w:jc w:val="center"/>
              <w:rPr>
                <w:bCs/>
                <w:color w:val="000000"/>
                <w:sz w:val="28"/>
                <w:szCs w:val="28"/>
              </w:rPr>
            </w:pPr>
            <w:r w:rsidRPr="00797E38">
              <w:rPr>
                <w:bCs/>
                <w:color w:val="000000"/>
                <w:sz w:val="28"/>
                <w:szCs w:val="28"/>
              </w:rPr>
              <w:t>3.2.</w:t>
            </w:r>
          </w:p>
        </w:tc>
        <w:tc>
          <w:tcPr>
            <w:tcW w:w="3659" w:type="dxa"/>
            <w:vAlign w:val="center"/>
          </w:tcPr>
          <w:p w14:paraId="5CF9C963" w14:textId="77777777" w:rsidR="00797E38" w:rsidRPr="00797E38" w:rsidRDefault="00797E38" w:rsidP="00797E38">
            <w:pPr>
              <w:rPr>
                <w:bCs/>
                <w:color w:val="000000"/>
                <w:sz w:val="28"/>
                <w:szCs w:val="28"/>
              </w:rPr>
            </w:pPr>
            <w:r w:rsidRPr="00797E38">
              <w:rPr>
                <w:color w:val="000000"/>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75AFC37D" w14:textId="77777777" w:rsidR="00797E38" w:rsidRPr="00797E38" w:rsidRDefault="00797E38" w:rsidP="00797E38">
            <w:pPr>
              <w:jc w:val="center"/>
              <w:rPr>
                <w:bCs/>
                <w:color w:val="000000"/>
                <w:sz w:val="28"/>
                <w:szCs w:val="28"/>
              </w:rPr>
            </w:pPr>
            <w:r w:rsidRPr="00797E38">
              <w:rPr>
                <w:bCs/>
                <w:color w:val="000000"/>
                <w:sz w:val="28"/>
                <w:szCs w:val="28"/>
              </w:rPr>
              <w:t>0,00</w:t>
            </w:r>
          </w:p>
        </w:tc>
        <w:tc>
          <w:tcPr>
            <w:tcW w:w="2693" w:type="dxa"/>
            <w:vAlign w:val="center"/>
          </w:tcPr>
          <w:p w14:paraId="72EB7B28" w14:textId="77777777" w:rsidR="00797E38" w:rsidRPr="00797E38" w:rsidRDefault="00797E38" w:rsidP="00797E38">
            <w:pPr>
              <w:jc w:val="center"/>
              <w:rPr>
                <w:bCs/>
                <w:color w:val="000000"/>
                <w:sz w:val="28"/>
                <w:szCs w:val="28"/>
              </w:rPr>
            </w:pPr>
            <w:r w:rsidRPr="00797E38">
              <w:rPr>
                <w:bCs/>
                <w:color w:val="000000"/>
                <w:sz w:val="28"/>
                <w:szCs w:val="28"/>
              </w:rPr>
              <w:t>0,00</w:t>
            </w:r>
          </w:p>
        </w:tc>
        <w:tc>
          <w:tcPr>
            <w:tcW w:w="2410" w:type="dxa"/>
            <w:vAlign w:val="center"/>
          </w:tcPr>
          <w:p w14:paraId="4EE0AB56" w14:textId="77777777" w:rsidR="00797E38" w:rsidRPr="00797E38" w:rsidRDefault="00797E38" w:rsidP="00797E38">
            <w:pPr>
              <w:jc w:val="center"/>
              <w:rPr>
                <w:bCs/>
                <w:color w:val="000000"/>
                <w:sz w:val="28"/>
                <w:szCs w:val="28"/>
              </w:rPr>
            </w:pPr>
            <w:r w:rsidRPr="00797E38">
              <w:rPr>
                <w:bCs/>
                <w:color w:val="000000"/>
                <w:sz w:val="28"/>
                <w:szCs w:val="28"/>
              </w:rPr>
              <w:t>-</w:t>
            </w:r>
          </w:p>
        </w:tc>
      </w:tr>
      <w:tr w:rsidR="00797E38" w:rsidRPr="00797E38" w14:paraId="3B1A9472" w14:textId="77777777" w:rsidTr="00CD15AF">
        <w:trPr>
          <w:trHeight w:val="2952"/>
          <w:jc w:val="center"/>
        </w:trPr>
        <w:tc>
          <w:tcPr>
            <w:tcW w:w="736" w:type="dxa"/>
            <w:vAlign w:val="center"/>
          </w:tcPr>
          <w:p w14:paraId="26FA64DB" w14:textId="77777777" w:rsidR="00797E38" w:rsidRPr="00797E38" w:rsidRDefault="00797E38" w:rsidP="00797E38">
            <w:pPr>
              <w:jc w:val="center"/>
              <w:rPr>
                <w:bCs/>
                <w:color w:val="000000"/>
                <w:sz w:val="28"/>
                <w:szCs w:val="28"/>
              </w:rPr>
            </w:pPr>
            <w:r w:rsidRPr="00797E38">
              <w:rPr>
                <w:bCs/>
                <w:color w:val="000000"/>
                <w:sz w:val="28"/>
                <w:szCs w:val="28"/>
              </w:rPr>
              <w:t>3.3.</w:t>
            </w:r>
          </w:p>
        </w:tc>
        <w:tc>
          <w:tcPr>
            <w:tcW w:w="3659" w:type="dxa"/>
            <w:vAlign w:val="center"/>
          </w:tcPr>
          <w:p w14:paraId="6EFBE3AC" w14:textId="77777777" w:rsidR="00797E38" w:rsidRPr="00797E38" w:rsidRDefault="00797E38" w:rsidP="00797E38">
            <w:pPr>
              <w:rPr>
                <w:color w:val="000000"/>
                <w:sz w:val="22"/>
                <w:szCs w:val="22"/>
              </w:rPr>
            </w:pPr>
            <w:r w:rsidRPr="00797E38">
              <w:rPr>
                <w:color w:val="000000"/>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505A2D94" w14:textId="77777777" w:rsidR="00797E38" w:rsidRPr="00797E38" w:rsidRDefault="00797E38" w:rsidP="00797E38">
            <w:pPr>
              <w:jc w:val="center"/>
              <w:rPr>
                <w:bCs/>
                <w:color w:val="000000"/>
                <w:sz w:val="28"/>
                <w:szCs w:val="28"/>
              </w:rPr>
            </w:pPr>
            <w:r w:rsidRPr="00797E38">
              <w:rPr>
                <w:bCs/>
                <w:color w:val="000000"/>
                <w:sz w:val="28"/>
                <w:szCs w:val="28"/>
              </w:rPr>
              <w:t>0,00</w:t>
            </w:r>
          </w:p>
        </w:tc>
        <w:tc>
          <w:tcPr>
            <w:tcW w:w="2693" w:type="dxa"/>
            <w:vAlign w:val="center"/>
          </w:tcPr>
          <w:p w14:paraId="2E93566A" w14:textId="77777777" w:rsidR="00797E38" w:rsidRPr="00797E38" w:rsidRDefault="00797E38" w:rsidP="00797E38">
            <w:pPr>
              <w:jc w:val="center"/>
              <w:rPr>
                <w:bCs/>
                <w:color w:val="000000"/>
                <w:sz w:val="28"/>
                <w:szCs w:val="28"/>
              </w:rPr>
            </w:pPr>
            <w:r w:rsidRPr="00797E38">
              <w:rPr>
                <w:bCs/>
                <w:color w:val="000000"/>
                <w:sz w:val="28"/>
                <w:szCs w:val="28"/>
              </w:rPr>
              <w:t>0,00</w:t>
            </w:r>
          </w:p>
        </w:tc>
        <w:tc>
          <w:tcPr>
            <w:tcW w:w="2410" w:type="dxa"/>
            <w:vAlign w:val="center"/>
          </w:tcPr>
          <w:p w14:paraId="6566FD91" w14:textId="77777777" w:rsidR="00797E38" w:rsidRPr="00797E38" w:rsidRDefault="00797E38" w:rsidP="00797E38">
            <w:pPr>
              <w:jc w:val="center"/>
              <w:rPr>
                <w:bCs/>
                <w:color w:val="000000"/>
                <w:sz w:val="28"/>
                <w:szCs w:val="28"/>
              </w:rPr>
            </w:pPr>
            <w:r w:rsidRPr="00797E38">
              <w:rPr>
                <w:bCs/>
                <w:color w:val="000000"/>
                <w:sz w:val="28"/>
                <w:szCs w:val="28"/>
              </w:rPr>
              <w:t>-</w:t>
            </w:r>
          </w:p>
        </w:tc>
      </w:tr>
      <w:tr w:rsidR="00797E38" w:rsidRPr="00797E38" w14:paraId="55F2200E" w14:textId="77777777" w:rsidTr="00CD15AF">
        <w:trPr>
          <w:trHeight w:val="407"/>
          <w:jc w:val="center"/>
        </w:trPr>
        <w:tc>
          <w:tcPr>
            <w:tcW w:w="11057" w:type="dxa"/>
            <w:gridSpan w:val="5"/>
            <w:vAlign w:val="center"/>
          </w:tcPr>
          <w:p w14:paraId="05BD9B0E" w14:textId="77777777" w:rsidR="00797E38" w:rsidRPr="00797E38" w:rsidRDefault="00797E38" w:rsidP="00797E38">
            <w:pPr>
              <w:numPr>
                <w:ilvl w:val="0"/>
                <w:numId w:val="1"/>
              </w:numPr>
              <w:contextualSpacing/>
              <w:jc w:val="center"/>
              <w:rPr>
                <w:bCs/>
                <w:color w:val="000000"/>
                <w:sz w:val="28"/>
                <w:szCs w:val="28"/>
              </w:rPr>
            </w:pPr>
            <w:r w:rsidRPr="00797E38">
              <w:rPr>
                <w:bCs/>
                <w:color w:val="000000"/>
                <w:sz w:val="28"/>
                <w:szCs w:val="28"/>
              </w:rPr>
              <w:t>Показатели энергетической эффективности использования ресурсов, в том числе уровень потерь воды</w:t>
            </w:r>
          </w:p>
        </w:tc>
      </w:tr>
      <w:tr w:rsidR="00797E38" w:rsidRPr="00797E38" w14:paraId="3189C2BA" w14:textId="77777777" w:rsidTr="00CD15AF">
        <w:trPr>
          <w:trHeight w:val="1796"/>
          <w:jc w:val="center"/>
        </w:trPr>
        <w:tc>
          <w:tcPr>
            <w:tcW w:w="736" w:type="dxa"/>
            <w:vAlign w:val="center"/>
          </w:tcPr>
          <w:p w14:paraId="44C4AD3A" w14:textId="77777777" w:rsidR="00797E38" w:rsidRPr="00797E38" w:rsidRDefault="00797E38" w:rsidP="00797E38">
            <w:pPr>
              <w:jc w:val="center"/>
              <w:rPr>
                <w:bCs/>
                <w:color w:val="000000"/>
                <w:sz w:val="28"/>
                <w:szCs w:val="28"/>
              </w:rPr>
            </w:pPr>
            <w:r w:rsidRPr="00797E38">
              <w:rPr>
                <w:bCs/>
                <w:color w:val="000000"/>
                <w:sz w:val="28"/>
                <w:szCs w:val="28"/>
              </w:rPr>
              <w:t>4.1.</w:t>
            </w:r>
          </w:p>
        </w:tc>
        <w:tc>
          <w:tcPr>
            <w:tcW w:w="3659" w:type="dxa"/>
            <w:vAlign w:val="center"/>
          </w:tcPr>
          <w:p w14:paraId="48365260" w14:textId="77777777" w:rsidR="00797E38" w:rsidRPr="00797E38" w:rsidRDefault="00797E38" w:rsidP="00797E38">
            <w:pPr>
              <w:rPr>
                <w:bCs/>
                <w:color w:val="000000"/>
                <w:sz w:val="28"/>
                <w:szCs w:val="28"/>
              </w:rPr>
            </w:pPr>
            <w:r w:rsidRPr="00797E38">
              <w:rPr>
                <w:color w:val="000000"/>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67031194" w14:textId="77777777" w:rsidR="00797E38" w:rsidRPr="00797E38" w:rsidRDefault="00797E38" w:rsidP="00797E38">
            <w:pPr>
              <w:jc w:val="center"/>
              <w:rPr>
                <w:bCs/>
                <w:color w:val="000000"/>
                <w:sz w:val="28"/>
                <w:szCs w:val="28"/>
              </w:rPr>
            </w:pPr>
            <w:r w:rsidRPr="00797E38">
              <w:rPr>
                <w:bCs/>
                <w:color w:val="000000"/>
                <w:sz w:val="28"/>
                <w:szCs w:val="28"/>
              </w:rPr>
              <w:t>9,23</w:t>
            </w:r>
          </w:p>
        </w:tc>
        <w:tc>
          <w:tcPr>
            <w:tcW w:w="2693" w:type="dxa"/>
            <w:vAlign w:val="center"/>
          </w:tcPr>
          <w:p w14:paraId="7BC63966" w14:textId="77777777" w:rsidR="00797E38" w:rsidRPr="00797E38" w:rsidRDefault="00797E38" w:rsidP="00797E38">
            <w:pPr>
              <w:jc w:val="center"/>
              <w:rPr>
                <w:bCs/>
                <w:color w:val="000000"/>
                <w:sz w:val="28"/>
                <w:szCs w:val="28"/>
              </w:rPr>
            </w:pPr>
            <w:r w:rsidRPr="00797E38">
              <w:rPr>
                <w:bCs/>
                <w:color w:val="000000"/>
                <w:sz w:val="28"/>
                <w:szCs w:val="28"/>
              </w:rPr>
              <w:t>9,23</w:t>
            </w:r>
          </w:p>
        </w:tc>
        <w:tc>
          <w:tcPr>
            <w:tcW w:w="2410" w:type="dxa"/>
            <w:vAlign w:val="center"/>
          </w:tcPr>
          <w:p w14:paraId="7E94E7B3" w14:textId="77777777" w:rsidR="00797E38" w:rsidRPr="00797E38" w:rsidRDefault="00797E38" w:rsidP="00797E38">
            <w:pPr>
              <w:jc w:val="center"/>
              <w:rPr>
                <w:bCs/>
                <w:color w:val="000000"/>
                <w:sz w:val="28"/>
                <w:szCs w:val="28"/>
              </w:rPr>
            </w:pPr>
            <w:r w:rsidRPr="00797E38">
              <w:rPr>
                <w:bCs/>
                <w:color w:val="000000"/>
                <w:sz w:val="28"/>
                <w:szCs w:val="28"/>
              </w:rPr>
              <w:t>-</w:t>
            </w:r>
          </w:p>
        </w:tc>
      </w:tr>
      <w:tr w:rsidR="00797E38" w:rsidRPr="00797E38" w14:paraId="66C0D841" w14:textId="77777777" w:rsidTr="00CD15AF">
        <w:trPr>
          <w:trHeight w:val="2519"/>
          <w:jc w:val="center"/>
        </w:trPr>
        <w:tc>
          <w:tcPr>
            <w:tcW w:w="736" w:type="dxa"/>
            <w:vAlign w:val="center"/>
          </w:tcPr>
          <w:p w14:paraId="0D00276D" w14:textId="77777777" w:rsidR="00797E38" w:rsidRPr="00797E38" w:rsidRDefault="00797E38" w:rsidP="00797E38">
            <w:pPr>
              <w:jc w:val="center"/>
              <w:rPr>
                <w:bCs/>
                <w:color w:val="000000"/>
                <w:sz w:val="28"/>
                <w:szCs w:val="28"/>
              </w:rPr>
            </w:pPr>
            <w:r w:rsidRPr="00797E38">
              <w:rPr>
                <w:bCs/>
                <w:color w:val="000000"/>
                <w:sz w:val="28"/>
                <w:szCs w:val="28"/>
              </w:rPr>
              <w:t>4.2.</w:t>
            </w:r>
          </w:p>
        </w:tc>
        <w:tc>
          <w:tcPr>
            <w:tcW w:w="3659" w:type="dxa"/>
            <w:vAlign w:val="center"/>
          </w:tcPr>
          <w:p w14:paraId="59F52982" w14:textId="77777777" w:rsidR="00797E38" w:rsidRPr="00797E38" w:rsidRDefault="00797E38" w:rsidP="00797E38">
            <w:pPr>
              <w:rPr>
                <w:bCs/>
                <w:color w:val="000000"/>
                <w:sz w:val="28"/>
                <w:szCs w:val="28"/>
              </w:rPr>
            </w:pPr>
            <w:r w:rsidRPr="00797E38">
              <w:rPr>
                <w:color w:val="000000"/>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797E38">
              <w:rPr>
                <w:sz w:val="22"/>
                <w:szCs w:val="22"/>
              </w:rPr>
              <w:t>м</w:t>
            </w:r>
            <w:r w:rsidRPr="00797E38">
              <w:rPr>
                <w:sz w:val="22"/>
                <w:szCs w:val="22"/>
                <w:vertAlign w:val="superscript"/>
              </w:rPr>
              <w:t>3</w:t>
            </w:r>
            <w:r w:rsidRPr="00797E38">
              <w:rPr>
                <w:color w:val="000000"/>
                <w:sz w:val="22"/>
                <w:szCs w:val="22"/>
              </w:rPr>
              <w:t xml:space="preserve">) – </w:t>
            </w:r>
            <w:r w:rsidRPr="00797E38">
              <w:rPr>
                <w:color w:val="000000"/>
                <w:sz w:val="22"/>
                <w:szCs w:val="22"/>
                <w:u w:val="single"/>
              </w:rPr>
              <w:t>для организаций, оказывающих услуги по водоподготовке</w:t>
            </w:r>
          </w:p>
        </w:tc>
        <w:tc>
          <w:tcPr>
            <w:tcW w:w="1559" w:type="dxa"/>
            <w:vAlign w:val="center"/>
          </w:tcPr>
          <w:p w14:paraId="2D4640D0" w14:textId="77777777" w:rsidR="00797E38" w:rsidRPr="00797E38" w:rsidRDefault="00797E38" w:rsidP="00797E38">
            <w:pPr>
              <w:jc w:val="center"/>
              <w:rPr>
                <w:bCs/>
                <w:color w:val="000000"/>
                <w:sz w:val="28"/>
                <w:szCs w:val="28"/>
              </w:rPr>
            </w:pPr>
            <w:r w:rsidRPr="00797E38">
              <w:rPr>
                <w:bCs/>
                <w:color w:val="000000"/>
                <w:sz w:val="28"/>
                <w:szCs w:val="28"/>
              </w:rPr>
              <w:t>-</w:t>
            </w:r>
          </w:p>
        </w:tc>
        <w:tc>
          <w:tcPr>
            <w:tcW w:w="2693" w:type="dxa"/>
            <w:vAlign w:val="center"/>
          </w:tcPr>
          <w:p w14:paraId="7B312434" w14:textId="77777777" w:rsidR="00797E38" w:rsidRPr="00797E38" w:rsidRDefault="00797E38" w:rsidP="00797E38">
            <w:pPr>
              <w:jc w:val="center"/>
              <w:rPr>
                <w:bCs/>
                <w:color w:val="000000"/>
                <w:sz w:val="28"/>
                <w:szCs w:val="28"/>
              </w:rPr>
            </w:pPr>
            <w:r w:rsidRPr="00797E38">
              <w:rPr>
                <w:bCs/>
                <w:color w:val="000000"/>
                <w:sz w:val="28"/>
                <w:szCs w:val="28"/>
              </w:rPr>
              <w:t>-</w:t>
            </w:r>
          </w:p>
        </w:tc>
        <w:tc>
          <w:tcPr>
            <w:tcW w:w="2410" w:type="dxa"/>
            <w:vAlign w:val="center"/>
          </w:tcPr>
          <w:p w14:paraId="2746EB62" w14:textId="77777777" w:rsidR="00797E38" w:rsidRPr="00797E38" w:rsidRDefault="00797E38" w:rsidP="00797E38">
            <w:pPr>
              <w:jc w:val="center"/>
              <w:rPr>
                <w:bCs/>
                <w:color w:val="000000"/>
                <w:sz w:val="28"/>
                <w:szCs w:val="28"/>
              </w:rPr>
            </w:pPr>
            <w:r w:rsidRPr="00797E38">
              <w:rPr>
                <w:bCs/>
                <w:color w:val="000000"/>
                <w:sz w:val="28"/>
                <w:szCs w:val="28"/>
              </w:rPr>
              <w:t>-</w:t>
            </w:r>
          </w:p>
        </w:tc>
      </w:tr>
      <w:tr w:rsidR="00797E38" w:rsidRPr="00797E38" w14:paraId="66B869EA" w14:textId="77777777" w:rsidTr="00CD15AF">
        <w:trPr>
          <w:trHeight w:val="438"/>
          <w:jc w:val="center"/>
        </w:trPr>
        <w:tc>
          <w:tcPr>
            <w:tcW w:w="736" w:type="dxa"/>
            <w:vAlign w:val="center"/>
          </w:tcPr>
          <w:p w14:paraId="0F3524A9" w14:textId="77777777" w:rsidR="00797E38" w:rsidRPr="00797E38" w:rsidRDefault="00797E38" w:rsidP="00797E38">
            <w:pPr>
              <w:jc w:val="center"/>
              <w:rPr>
                <w:bCs/>
                <w:color w:val="000000"/>
                <w:sz w:val="28"/>
                <w:szCs w:val="28"/>
              </w:rPr>
            </w:pPr>
            <w:r w:rsidRPr="00797E38">
              <w:rPr>
                <w:bCs/>
                <w:color w:val="000000"/>
                <w:sz w:val="28"/>
                <w:szCs w:val="28"/>
              </w:rPr>
              <w:lastRenderedPageBreak/>
              <w:t>1</w:t>
            </w:r>
          </w:p>
        </w:tc>
        <w:tc>
          <w:tcPr>
            <w:tcW w:w="3659" w:type="dxa"/>
            <w:vAlign w:val="center"/>
          </w:tcPr>
          <w:p w14:paraId="04CC2238" w14:textId="77777777" w:rsidR="00797E38" w:rsidRPr="00797E38" w:rsidRDefault="00797E38" w:rsidP="00797E38">
            <w:pPr>
              <w:jc w:val="center"/>
              <w:rPr>
                <w:color w:val="000000"/>
                <w:sz w:val="28"/>
                <w:szCs w:val="28"/>
              </w:rPr>
            </w:pPr>
            <w:r w:rsidRPr="00797E38">
              <w:rPr>
                <w:color w:val="000000"/>
                <w:sz w:val="28"/>
                <w:szCs w:val="28"/>
              </w:rPr>
              <w:t>2</w:t>
            </w:r>
          </w:p>
        </w:tc>
        <w:tc>
          <w:tcPr>
            <w:tcW w:w="1559" w:type="dxa"/>
            <w:vAlign w:val="center"/>
          </w:tcPr>
          <w:p w14:paraId="26496203" w14:textId="77777777" w:rsidR="00797E38" w:rsidRPr="00797E38" w:rsidRDefault="00797E38" w:rsidP="00797E38">
            <w:pPr>
              <w:jc w:val="center"/>
              <w:rPr>
                <w:bCs/>
                <w:color w:val="000000"/>
                <w:sz w:val="28"/>
                <w:szCs w:val="28"/>
              </w:rPr>
            </w:pPr>
            <w:r w:rsidRPr="00797E38">
              <w:rPr>
                <w:bCs/>
                <w:color w:val="000000"/>
                <w:sz w:val="28"/>
                <w:szCs w:val="28"/>
              </w:rPr>
              <w:t>3</w:t>
            </w:r>
          </w:p>
        </w:tc>
        <w:tc>
          <w:tcPr>
            <w:tcW w:w="2693" w:type="dxa"/>
            <w:vAlign w:val="center"/>
          </w:tcPr>
          <w:p w14:paraId="6841D23F" w14:textId="77777777" w:rsidR="00797E38" w:rsidRPr="00797E38" w:rsidRDefault="00797E38" w:rsidP="00797E38">
            <w:pPr>
              <w:jc w:val="center"/>
              <w:rPr>
                <w:bCs/>
                <w:color w:val="000000"/>
                <w:sz w:val="28"/>
                <w:szCs w:val="28"/>
              </w:rPr>
            </w:pPr>
            <w:r w:rsidRPr="00797E38">
              <w:rPr>
                <w:bCs/>
                <w:color w:val="000000"/>
                <w:sz w:val="28"/>
                <w:szCs w:val="28"/>
              </w:rPr>
              <w:t>4</w:t>
            </w:r>
          </w:p>
        </w:tc>
        <w:tc>
          <w:tcPr>
            <w:tcW w:w="2410" w:type="dxa"/>
            <w:vAlign w:val="center"/>
          </w:tcPr>
          <w:p w14:paraId="402BADD4" w14:textId="77777777" w:rsidR="00797E38" w:rsidRPr="00797E38" w:rsidRDefault="00797E38" w:rsidP="00797E38">
            <w:pPr>
              <w:jc w:val="center"/>
              <w:rPr>
                <w:bCs/>
                <w:color w:val="000000"/>
                <w:sz w:val="28"/>
                <w:szCs w:val="28"/>
              </w:rPr>
            </w:pPr>
            <w:r w:rsidRPr="00797E38">
              <w:rPr>
                <w:bCs/>
                <w:color w:val="000000"/>
                <w:sz w:val="28"/>
                <w:szCs w:val="28"/>
              </w:rPr>
              <w:t>5</w:t>
            </w:r>
          </w:p>
        </w:tc>
      </w:tr>
      <w:tr w:rsidR="00797E38" w:rsidRPr="00797E38" w14:paraId="70EC0FE7" w14:textId="77777777" w:rsidTr="00CD15AF">
        <w:trPr>
          <w:trHeight w:val="2228"/>
          <w:jc w:val="center"/>
        </w:trPr>
        <w:tc>
          <w:tcPr>
            <w:tcW w:w="736" w:type="dxa"/>
            <w:vAlign w:val="center"/>
          </w:tcPr>
          <w:p w14:paraId="4BC43649" w14:textId="77777777" w:rsidR="00797E38" w:rsidRPr="00797E38" w:rsidRDefault="00797E38" w:rsidP="00797E38">
            <w:pPr>
              <w:jc w:val="center"/>
              <w:rPr>
                <w:bCs/>
                <w:color w:val="000000"/>
                <w:sz w:val="28"/>
                <w:szCs w:val="28"/>
              </w:rPr>
            </w:pPr>
            <w:r w:rsidRPr="00797E38">
              <w:rPr>
                <w:bCs/>
                <w:color w:val="000000"/>
                <w:sz w:val="28"/>
                <w:szCs w:val="28"/>
              </w:rPr>
              <w:t>4.3.</w:t>
            </w:r>
          </w:p>
        </w:tc>
        <w:tc>
          <w:tcPr>
            <w:tcW w:w="3659" w:type="dxa"/>
            <w:vAlign w:val="center"/>
          </w:tcPr>
          <w:p w14:paraId="41636729" w14:textId="77777777" w:rsidR="00797E38" w:rsidRPr="00797E38" w:rsidRDefault="00797E38" w:rsidP="00797E38">
            <w:pPr>
              <w:rPr>
                <w:color w:val="000000"/>
                <w:sz w:val="22"/>
                <w:szCs w:val="22"/>
              </w:rPr>
            </w:pPr>
            <w:r w:rsidRPr="00797E38">
              <w:rPr>
                <w:color w:val="000000"/>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w:t>
            </w:r>
            <w:r w:rsidRPr="00797E38">
              <w:rPr>
                <w:sz w:val="22"/>
                <w:szCs w:val="22"/>
              </w:rPr>
              <w:t>м</w:t>
            </w:r>
            <w:r w:rsidRPr="00797E38">
              <w:rPr>
                <w:sz w:val="22"/>
                <w:szCs w:val="22"/>
                <w:vertAlign w:val="superscript"/>
              </w:rPr>
              <w:t>3</w:t>
            </w:r>
            <w:r w:rsidRPr="00797E38">
              <w:rPr>
                <w:color w:val="000000"/>
                <w:sz w:val="22"/>
                <w:szCs w:val="22"/>
              </w:rPr>
              <w:t xml:space="preserve">) – </w:t>
            </w:r>
            <w:r w:rsidRPr="00797E38">
              <w:rPr>
                <w:color w:val="000000"/>
                <w:sz w:val="22"/>
                <w:szCs w:val="22"/>
                <w:u w:val="single"/>
              </w:rPr>
              <w:t>для организаций, оказывающих услуги по транспортировке</w:t>
            </w:r>
          </w:p>
        </w:tc>
        <w:tc>
          <w:tcPr>
            <w:tcW w:w="1559" w:type="dxa"/>
            <w:vAlign w:val="center"/>
          </w:tcPr>
          <w:p w14:paraId="1D79652A" w14:textId="77777777" w:rsidR="00797E38" w:rsidRPr="00797E38" w:rsidRDefault="00797E38" w:rsidP="00797E38">
            <w:pPr>
              <w:jc w:val="center"/>
              <w:rPr>
                <w:bCs/>
                <w:color w:val="000000"/>
                <w:sz w:val="28"/>
                <w:szCs w:val="28"/>
              </w:rPr>
            </w:pPr>
            <w:r w:rsidRPr="00797E38">
              <w:rPr>
                <w:bCs/>
                <w:color w:val="000000"/>
                <w:sz w:val="28"/>
                <w:szCs w:val="28"/>
              </w:rPr>
              <w:t>-</w:t>
            </w:r>
          </w:p>
        </w:tc>
        <w:tc>
          <w:tcPr>
            <w:tcW w:w="2693" w:type="dxa"/>
            <w:vAlign w:val="center"/>
          </w:tcPr>
          <w:p w14:paraId="552ACADB" w14:textId="77777777" w:rsidR="00797E38" w:rsidRPr="00797E38" w:rsidRDefault="00797E38" w:rsidP="00797E38">
            <w:pPr>
              <w:jc w:val="center"/>
              <w:rPr>
                <w:bCs/>
                <w:color w:val="000000"/>
                <w:sz w:val="28"/>
                <w:szCs w:val="28"/>
              </w:rPr>
            </w:pPr>
            <w:r w:rsidRPr="00797E38">
              <w:rPr>
                <w:bCs/>
                <w:color w:val="000000"/>
                <w:sz w:val="28"/>
                <w:szCs w:val="28"/>
              </w:rPr>
              <w:t>-</w:t>
            </w:r>
          </w:p>
        </w:tc>
        <w:tc>
          <w:tcPr>
            <w:tcW w:w="2410" w:type="dxa"/>
            <w:vAlign w:val="center"/>
          </w:tcPr>
          <w:p w14:paraId="65B52227" w14:textId="77777777" w:rsidR="00797E38" w:rsidRPr="00797E38" w:rsidRDefault="00797E38" w:rsidP="00797E38">
            <w:pPr>
              <w:jc w:val="center"/>
              <w:rPr>
                <w:bCs/>
                <w:color w:val="000000"/>
                <w:sz w:val="28"/>
                <w:szCs w:val="28"/>
              </w:rPr>
            </w:pPr>
            <w:r w:rsidRPr="00797E38">
              <w:rPr>
                <w:bCs/>
                <w:color w:val="000000"/>
                <w:sz w:val="28"/>
                <w:szCs w:val="28"/>
              </w:rPr>
              <w:t>-</w:t>
            </w:r>
          </w:p>
        </w:tc>
      </w:tr>
      <w:tr w:rsidR="00797E38" w:rsidRPr="00797E38" w14:paraId="5F248B36" w14:textId="77777777" w:rsidTr="00CD15AF">
        <w:trPr>
          <w:trHeight w:val="2259"/>
          <w:jc w:val="center"/>
        </w:trPr>
        <w:tc>
          <w:tcPr>
            <w:tcW w:w="736" w:type="dxa"/>
            <w:vAlign w:val="center"/>
          </w:tcPr>
          <w:p w14:paraId="2B2AF3AD" w14:textId="77777777" w:rsidR="00797E38" w:rsidRPr="00797E38" w:rsidRDefault="00797E38" w:rsidP="00797E38">
            <w:pPr>
              <w:jc w:val="center"/>
              <w:rPr>
                <w:bCs/>
                <w:color w:val="000000"/>
                <w:sz w:val="28"/>
                <w:szCs w:val="28"/>
              </w:rPr>
            </w:pPr>
            <w:r w:rsidRPr="00797E38">
              <w:rPr>
                <w:bCs/>
                <w:color w:val="000000"/>
                <w:sz w:val="28"/>
                <w:szCs w:val="28"/>
              </w:rPr>
              <w:t>4.4.</w:t>
            </w:r>
          </w:p>
        </w:tc>
        <w:tc>
          <w:tcPr>
            <w:tcW w:w="3659" w:type="dxa"/>
            <w:vAlign w:val="center"/>
          </w:tcPr>
          <w:p w14:paraId="29D2F6E9" w14:textId="77777777" w:rsidR="00797E38" w:rsidRPr="00797E38" w:rsidRDefault="00797E38" w:rsidP="00797E38">
            <w:pPr>
              <w:rPr>
                <w:bCs/>
                <w:color w:val="000000"/>
                <w:sz w:val="28"/>
                <w:szCs w:val="28"/>
              </w:rPr>
            </w:pPr>
            <w:r w:rsidRPr="00797E38">
              <w:rPr>
                <w:color w:val="000000"/>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w:t>
            </w:r>
            <w:r w:rsidRPr="00797E38">
              <w:rPr>
                <w:sz w:val="22"/>
                <w:szCs w:val="22"/>
              </w:rPr>
              <w:t>м</w:t>
            </w:r>
            <w:r w:rsidRPr="00797E38">
              <w:rPr>
                <w:sz w:val="22"/>
                <w:szCs w:val="22"/>
                <w:vertAlign w:val="superscript"/>
              </w:rPr>
              <w:t>3</w:t>
            </w:r>
            <w:r w:rsidRPr="00797E38">
              <w:rPr>
                <w:color w:val="000000"/>
                <w:sz w:val="22"/>
                <w:szCs w:val="22"/>
              </w:rPr>
              <w:t xml:space="preserve">) – </w:t>
            </w:r>
            <w:r w:rsidRPr="00797E38">
              <w:rPr>
                <w:color w:val="000000"/>
                <w:sz w:val="22"/>
                <w:szCs w:val="22"/>
                <w:u w:val="single"/>
              </w:rPr>
              <w:t>для организаций, оказывающих услуги водоснабжения (полный цикл)</w:t>
            </w:r>
          </w:p>
        </w:tc>
        <w:tc>
          <w:tcPr>
            <w:tcW w:w="1559" w:type="dxa"/>
            <w:vAlign w:val="center"/>
          </w:tcPr>
          <w:p w14:paraId="1D5711ED" w14:textId="77777777" w:rsidR="00797E38" w:rsidRPr="00797E38" w:rsidRDefault="00797E38" w:rsidP="00797E38">
            <w:pPr>
              <w:jc w:val="center"/>
              <w:rPr>
                <w:bCs/>
                <w:color w:val="000000"/>
                <w:sz w:val="28"/>
                <w:szCs w:val="28"/>
              </w:rPr>
            </w:pPr>
            <w:r w:rsidRPr="00797E38">
              <w:rPr>
                <w:bCs/>
                <w:color w:val="000000"/>
                <w:sz w:val="28"/>
                <w:szCs w:val="28"/>
              </w:rPr>
              <w:t>0,60</w:t>
            </w:r>
          </w:p>
        </w:tc>
        <w:tc>
          <w:tcPr>
            <w:tcW w:w="2693" w:type="dxa"/>
            <w:vAlign w:val="center"/>
          </w:tcPr>
          <w:p w14:paraId="30577D4D" w14:textId="77777777" w:rsidR="00797E38" w:rsidRPr="00797E38" w:rsidRDefault="00797E38" w:rsidP="00797E38">
            <w:pPr>
              <w:jc w:val="center"/>
              <w:rPr>
                <w:bCs/>
                <w:color w:val="000000"/>
                <w:sz w:val="28"/>
                <w:szCs w:val="28"/>
              </w:rPr>
            </w:pPr>
            <w:r w:rsidRPr="00797E38">
              <w:rPr>
                <w:bCs/>
                <w:color w:val="000000"/>
                <w:sz w:val="28"/>
                <w:szCs w:val="28"/>
              </w:rPr>
              <w:t>0,60</w:t>
            </w:r>
          </w:p>
        </w:tc>
        <w:tc>
          <w:tcPr>
            <w:tcW w:w="2410" w:type="dxa"/>
            <w:vAlign w:val="center"/>
          </w:tcPr>
          <w:p w14:paraId="276EC266" w14:textId="77777777" w:rsidR="00797E38" w:rsidRPr="00797E38" w:rsidRDefault="00797E38" w:rsidP="00797E38">
            <w:pPr>
              <w:jc w:val="center"/>
              <w:rPr>
                <w:bCs/>
                <w:color w:val="000000"/>
                <w:sz w:val="28"/>
                <w:szCs w:val="28"/>
              </w:rPr>
            </w:pPr>
            <w:r w:rsidRPr="00797E38">
              <w:rPr>
                <w:bCs/>
                <w:color w:val="000000"/>
                <w:sz w:val="28"/>
                <w:szCs w:val="28"/>
              </w:rPr>
              <w:t>-</w:t>
            </w:r>
          </w:p>
        </w:tc>
      </w:tr>
      <w:tr w:rsidR="00797E38" w:rsidRPr="00797E38" w14:paraId="3DB8464F" w14:textId="77777777" w:rsidTr="00CD15AF">
        <w:trPr>
          <w:trHeight w:val="1978"/>
          <w:jc w:val="center"/>
        </w:trPr>
        <w:tc>
          <w:tcPr>
            <w:tcW w:w="736" w:type="dxa"/>
            <w:vAlign w:val="center"/>
          </w:tcPr>
          <w:p w14:paraId="17FD6D63" w14:textId="77777777" w:rsidR="00797E38" w:rsidRPr="00797E38" w:rsidRDefault="00797E38" w:rsidP="00797E38">
            <w:pPr>
              <w:jc w:val="center"/>
              <w:rPr>
                <w:bCs/>
                <w:color w:val="000000"/>
                <w:sz w:val="28"/>
                <w:szCs w:val="28"/>
              </w:rPr>
            </w:pPr>
            <w:r w:rsidRPr="00797E38">
              <w:rPr>
                <w:bCs/>
                <w:color w:val="000000"/>
                <w:sz w:val="28"/>
                <w:szCs w:val="28"/>
              </w:rPr>
              <w:t>4.5.</w:t>
            </w:r>
          </w:p>
        </w:tc>
        <w:tc>
          <w:tcPr>
            <w:tcW w:w="3659" w:type="dxa"/>
            <w:vAlign w:val="center"/>
          </w:tcPr>
          <w:p w14:paraId="705A2F7A" w14:textId="77777777" w:rsidR="00797E38" w:rsidRPr="00797E38" w:rsidRDefault="00797E38" w:rsidP="00797E38">
            <w:pPr>
              <w:rPr>
                <w:bCs/>
                <w:color w:val="000000"/>
                <w:sz w:val="28"/>
                <w:szCs w:val="28"/>
              </w:rPr>
            </w:pPr>
            <w:r w:rsidRPr="00797E38">
              <w:rPr>
                <w:color w:val="000000"/>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797E38">
              <w:rPr>
                <w:color w:val="000000"/>
                <w:sz w:val="22"/>
                <w:szCs w:val="22"/>
                <w:vertAlign w:val="superscript"/>
              </w:rPr>
              <w:t>3</w:t>
            </w:r>
            <w:r w:rsidRPr="00797E38">
              <w:rPr>
                <w:color w:val="000000"/>
                <w:sz w:val="22"/>
                <w:szCs w:val="22"/>
              </w:rPr>
              <w:t xml:space="preserve">) – </w:t>
            </w:r>
            <w:r w:rsidRPr="00797E38">
              <w:rPr>
                <w:color w:val="000000"/>
                <w:sz w:val="22"/>
                <w:szCs w:val="22"/>
                <w:u w:val="single"/>
              </w:rPr>
              <w:t>для организаций, оказывающих услуги по очистке сточных вод</w:t>
            </w:r>
          </w:p>
        </w:tc>
        <w:tc>
          <w:tcPr>
            <w:tcW w:w="1559" w:type="dxa"/>
            <w:vAlign w:val="center"/>
          </w:tcPr>
          <w:p w14:paraId="4EDC4438" w14:textId="77777777" w:rsidR="00797E38" w:rsidRPr="00797E38" w:rsidRDefault="00797E38" w:rsidP="00797E38">
            <w:pPr>
              <w:jc w:val="center"/>
              <w:rPr>
                <w:bCs/>
                <w:color w:val="000000"/>
                <w:sz w:val="28"/>
                <w:szCs w:val="28"/>
              </w:rPr>
            </w:pPr>
            <w:r w:rsidRPr="00797E38">
              <w:rPr>
                <w:bCs/>
                <w:color w:val="000000"/>
                <w:sz w:val="28"/>
                <w:szCs w:val="28"/>
              </w:rPr>
              <w:t>-</w:t>
            </w:r>
          </w:p>
        </w:tc>
        <w:tc>
          <w:tcPr>
            <w:tcW w:w="2693" w:type="dxa"/>
            <w:vAlign w:val="center"/>
          </w:tcPr>
          <w:p w14:paraId="7331FD92" w14:textId="77777777" w:rsidR="00797E38" w:rsidRPr="00797E38" w:rsidRDefault="00797E38" w:rsidP="00797E38">
            <w:pPr>
              <w:jc w:val="center"/>
              <w:rPr>
                <w:bCs/>
                <w:color w:val="000000"/>
                <w:sz w:val="28"/>
                <w:szCs w:val="28"/>
              </w:rPr>
            </w:pPr>
            <w:r w:rsidRPr="00797E38">
              <w:rPr>
                <w:bCs/>
                <w:color w:val="000000"/>
                <w:sz w:val="28"/>
                <w:szCs w:val="28"/>
              </w:rPr>
              <w:t>-</w:t>
            </w:r>
          </w:p>
        </w:tc>
        <w:tc>
          <w:tcPr>
            <w:tcW w:w="2410" w:type="dxa"/>
            <w:vAlign w:val="center"/>
          </w:tcPr>
          <w:p w14:paraId="5FD9B316" w14:textId="77777777" w:rsidR="00797E38" w:rsidRPr="00797E38" w:rsidRDefault="00797E38" w:rsidP="00797E38">
            <w:pPr>
              <w:jc w:val="center"/>
              <w:rPr>
                <w:bCs/>
                <w:color w:val="000000"/>
                <w:sz w:val="28"/>
                <w:szCs w:val="28"/>
              </w:rPr>
            </w:pPr>
            <w:r w:rsidRPr="00797E38">
              <w:rPr>
                <w:bCs/>
                <w:color w:val="000000"/>
                <w:sz w:val="28"/>
                <w:szCs w:val="28"/>
              </w:rPr>
              <w:t>-</w:t>
            </w:r>
          </w:p>
        </w:tc>
      </w:tr>
      <w:tr w:rsidR="00797E38" w:rsidRPr="00797E38" w14:paraId="5574AD90" w14:textId="77777777" w:rsidTr="00CD15AF">
        <w:trPr>
          <w:trHeight w:val="2117"/>
          <w:jc w:val="center"/>
        </w:trPr>
        <w:tc>
          <w:tcPr>
            <w:tcW w:w="736" w:type="dxa"/>
            <w:vAlign w:val="center"/>
          </w:tcPr>
          <w:p w14:paraId="616E0D14" w14:textId="77777777" w:rsidR="00797E38" w:rsidRPr="00797E38" w:rsidRDefault="00797E38" w:rsidP="00797E38">
            <w:pPr>
              <w:jc w:val="center"/>
              <w:rPr>
                <w:bCs/>
                <w:color w:val="000000"/>
                <w:sz w:val="28"/>
                <w:szCs w:val="28"/>
              </w:rPr>
            </w:pPr>
            <w:r w:rsidRPr="00797E38">
              <w:rPr>
                <w:bCs/>
                <w:color w:val="000000"/>
                <w:sz w:val="28"/>
                <w:szCs w:val="28"/>
              </w:rPr>
              <w:t>4.6.</w:t>
            </w:r>
          </w:p>
        </w:tc>
        <w:tc>
          <w:tcPr>
            <w:tcW w:w="3659" w:type="dxa"/>
            <w:vAlign w:val="center"/>
          </w:tcPr>
          <w:p w14:paraId="55F8A3F0" w14:textId="77777777" w:rsidR="00797E38" w:rsidRPr="00797E38" w:rsidRDefault="00797E38" w:rsidP="00797E38">
            <w:pPr>
              <w:rPr>
                <w:color w:val="000000"/>
                <w:sz w:val="22"/>
                <w:szCs w:val="22"/>
              </w:rPr>
            </w:pPr>
            <w:r w:rsidRPr="00797E38">
              <w:rPr>
                <w:color w:val="000000"/>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797E38">
              <w:rPr>
                <w:color w:val="000000"/>
                <w:sz w:val="22"/>
                <w:szCs w:val="22"/>
                <w:vertAlign w:val="superscript"/>
              </w:rPr>
              <w:t>3</w:t>
            </w:r>
            <w:r w:rsidRPr="00797E38">
              <w:rPr>
                <w:color w:val="000000"/>
                <w:sz w:val="22"/>
                <w:szCs w:val="22"/>
              </w:rPr>
              <w:t xml:space="preserve">) – </w:t>
            </w:r>
            <w:r w:rsidRPr="00797E38">
              <w:rPr>
                <w:color w:val="000000"/>
                <w:sz w:val="22"/>
                <w:szCs w:val="22"/>
                <w:u w:val="single"/>
              </w:rPr>
              <w:t>для организаций, оказывающих услуги по транспортировке сточных вод</w:t>
            </w:r>
          </w:p>
        </w:tc>
        <w:tc>
          <w:tcPr>
            <w:tcW w:w="1559" w:type="dxa"/>
            <w:vAlign w:val="center"/>
          </w:tcPr>
          <w:p w14:paraId="3EB608B4" w14:textId="77777777" w:rsidR="00797E38" w:rsidRPr="00797E38" w:rsidRDefault="00797E38" w:rsidP="00797E38">
            <w:pPr>
              <w:jc w:val="center"/>
              <w:rPr>
                <w:bCs/>
                <w:color w:val="000000"/>
                <w:sz w:val="28"/>
                <w:szCs w:val="28"/>
              </w:rPr>
            </w:pPr>
            <w:r w:rsidRPr="00797E38">
              <w:rPr>
                <w:bCs/>
                <w:color w:val="000000"/>
                <w:sz w:val="28"/>
                <w:szCs w:val="28"/>
              </w:rPr>
              <w:t>-</w:t>
            </w:r>
          </w:p>
        </w:tc>
        <w:tc>
          <w:tcPr>
            <w:tcW w:w="2693" w:type="dxa"/>
            <w:vAlign w:val="center"/>
          </w:tcPr>
          <w:p w14:paraId="6878A50C" w14:textId="77777777" w:rsidR="00797E38" w:rsidRPr="00797E38" w:rsidRDefault="00797E38" w:rsidP="00797E38">
            <w:pPr>
              <w:jc w:val="center"/>
              <w:rPr>
                <w:bCs/>
                <w:color w:val="000000"/>
                <w:sz w:val="28"/>
                <w:szCs w:val="28"/>
              </w:rPr>
            </w:pPr>
            <w:r w:rsidRPr="00797E38">
              <w:rPr>
                <w:bCs/>
                <w:color w:val="000000"/>
                <w:sz w:val="28"/>
                <w:szCs w:val="28"/>
              </w:rPr>
              <w:t>-</w:t>
            </w:r>
          </w:p>
        </w:tc>
        <w:tc>
          <w:tcPr>
            <w:tcW w:w="2410" w:type="dxa"/>
            <w:vAlign w:val="center"/>
          </w:tcPr>
          <w:p w14:paraId="7760BE62" w14:textId="77777777" w:rsidR="00797E38" w:rsidRPr="00797E38" w:rsidRDefault="00797E38" w:rsidP="00797E38">
            <w:pPr>
              <w:jc w:val="center"/>
              <w:rPr>
                <w:bCs/>
                <w:color w:val="000000"/>
                <w:sz w:val="28"/>
                <w:szCs w:val="28"/>
              </w:rPr>
            </w:pPr>
            <w:r w:rsidRPr="00797E38">
              <w:rPr>
                <w:bCs/>
                <w:color w:val="000000"/>
                <w:sz w:val="28"/>
                <w:szCs w:val="28"/>
              </w:rPr>
              <w:t>-</w:t>
            </w:r>
          </w:p>
        </w:tc>
      </w:tr>
      <w:tr w:rsidR="00797E38" w:rsidRPr="00797E38" w14:paraId="5971DB5A" w14:textId="77777777" w:rsidTr="00CD15AF">
        <w:trPr>
          <w:trHeight w:val="2248"/>
          <w:jc w:val="center"/>
        </w:trPr>
        <w:tc>
          <w:tcPr>
            <w:tcW w:w="736" w:type="dxa"/>
            <w:vAlign w:val="center"/>
          </w:tcPr>
          <w:p w14:paraId="78333FCE" w14:textId="77777777" w:rsidR="00797E38" w:rsidRPr="00797E38" w:rsidRDefault="00797E38" w:rsidP="00797E38">
            <w:pPr>
              <w:jc w:val="center"/>
              <w:rPr>
                <w:bCs/>
                <w:color w:val="000000"/>
                <w:sz w:val="28"/>
                <w:szCs w:val="28"/>
              </w:rPr>
            </w:pPr>
            <w:r w:rsidRPr="00797E38">
              <w:rPr>
                <w:bCs/>
                <w:color w:val="000000"/>
                <w:sz w:val="28"/>
                <w:szCs w:val="28"/>
              </w:rPr>
              <w:t>4.7.</w:t>
            </w:r>
          </w:p>
        </w:tc>
        <w:tc>
          <w:tcPr>
            <w:tcW w:w="3659" w:type="dxa"/>
            <w:vAlign w:val="center"/>
          </w:tcPr>
          <w:p w14:paraId="6123C183" w14:textId="77777777" w:rsidR="00797E38" w:rsidRPr="00797E38" w:rsidRDefault="00797E38" w:rsidP="00797E38">
            <w:pPr>
              <w:rPr>
                <w:color w:val="000000"/>
                <w:sz w:val="22"/>
                <w:szCs w:val="22"/>
              </w:rPr>
            </w:pPr>
            <w:r w:rsidRPr="00797E38">
              <w:rPr>
                <w:color w:val="000000"/>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797E38">
              <w:rPr>
                <w:color w:val="000000"/>
                <w:sz w:val="22"/>
                <w:szCs w:val="22"/>
                <w:vertAlign w:val="superscript"/>
              </w:rPr>
              <w:t>3</w:t>
            </w:r>
            <w:r w:rsidRPr="00797E38">
              <w:rPr>
                <w:color w:val="000000"/>
                <w:sz w:val="22"/>
                <w:szCs w:val="22"/>
              </w:rPr>
              <w:t xml:space="preserve">) – </w:t>
            </w:r>
            <w:r w:rsidRPr="00797E38">
              <w:rPr>
                <w:color w:val="000000"/>
                <w:sz w:val="22"/>
                <w:szCs w:val="22"/>
                <w:u w:val="single"/>
              </w:rPr>
              <w:t>для организаций, оказывающих услуги по водоотведению</w:t>
            </w:r>
          </w:p>
        </w:tc>
        <w:tc>
          <w:tcPr>
            <w:tcW w:w="1559" w:type="dxa"/>
            <w:vAlign w:val="center"/>
          </w:tcPr>
          <w:p w14:paraId="33C3AC36" w14:textId="77777777" w:rsidR="00797E38" w:rsidRPr="00797E38" w:rsidRDefault="00797E38" w:rsidP="00797E38">
            <w:pPr>
              <w:jc w:val="center"/>
              <w:rPr>
                <w:bCs/>
                <w:color w:val="000000"/>
                <w:sz w:val="28"/>
                <w:szCs w:val="28"/>
              </w:rPr>
            </w:pPr>
            <w:r w:rsidRPr="00797E38">
              <w:rPr>
                <w:bCs/>
                <w:color w:val="000000"/>
                <w:sz w:val="28"/>
                <w:szCs w:val="28"/>
              </w:rPr>
              <w:t>0,48</w:t>
            </w:r>
          </w:p>
        </w:tc>
        <w:tc>
          <w:tcPr>
            <w:tcW w:w="2693" w:type="dxa"/>
            <w:vAlign w:val="center"/>
          </w:tcPr>
          <w:p w14:paraId="74B2637D" w14:textId="77777777" w:rsidR="00797E38" w:rsidRPr="00797E38" w:rsidRDefault="00797E38" w:rsidP="00797E38">
            <w:pPr>
              <w:jc w:val="center"/>
              <w:rPr>
                <w:bCs/>
                <w:color w:val="000000"/>
                <w:sz w:val="28"/>
                <w:szCs w:val="28"/>
              </w:rPr>
            </w:pPr>
            <w:r w:rsidRPr="00797E38">
              <w:rPr>
                <w:bCs/>
                <w:color w:val="000000"/>
                <w:sz w:val="28"/>
                <w:szCs w:val="28"/>
              </w:rPr>
              <w:t>0,48</w:t>
            </w:r>
          </w:p>
        </w:tc>
        <w:tc>
          <w:tcPr>
            <w:tcW w:w="2410" w:type="dxa"/>
            <w:vAlign w:val="center"/>
          </w:tcPr>
          <w:p w14:paraId="7A9FA45F" w14:textId="77777777" w:rsidR="00797E38" w:rsidRPr="00797E38" w:rsidRDefault="00797E38" w:rsidP="00797E38">
            <w:pPr>
              <w:jc w:val="center"/>
              <w:rPr>
                <w:bCs/>
                <w:color w:val="000000"/>
                <w:sz w:val="28"/>
                <w:szCs w:val="28"/>
              </w:rPr>
            </w:pPr>
            <w:r w:rsidRPr="00797E38">
              <w:rPr>
                <w:bCs/>
                <w:color w:val="000000"/>
                <w:sz w:val="28"/>
                <w:szCs w:val="28"/>
              </w:rPr>
              <w:t>-</w:t>
            </w:r>
          </w:p>
        </w:tc>
      </w:tr>
    </w:tbl>
    <w:p w14:paraId="7FF8FBDC" w14:textId="77777777" w:rsidR="00797E38" w:rsidRPr="00797E38" w:rsidRDefault="00797E38" w:rsidP="00797E38">
      <w:pPr>
        <w:ind w:left="-567"/>
        <w:jc w:val="center"/>
        <w:rPr>
          <w:bCs/>
          <w:color w:val="000000"/>
          <w:sz w:val="28"/>
          <w:szCs w:val="28"/>
          <w:lang w:eastAsia="ru-RU"/>
        </w:rPr>
      </w:pPr>
    </w:p>
    <w:p w14:paraId="0DE323E8" w14:textId="77777777" w:rsidR="00797E38" w:rsidRPr="00797E38" w:rsidRDefault="00797E38" w:rsidP="00797E38">
      <w:pPr>
        <w:ind w:left="-567"/>
        <w:jc w:val="center"/>
        <w:rPr>
          <w:bCs/>
          <w:color w:val="000000"/>
          <w:sz w:val="28"/>
          <w:szCs w:val="28"/>
          <w:lang w:eastAsia="ru-RU"/>
        </w:rPr>
      </w:pPr>
    </w:p>
    <w:p w14:paraId="5DE52DDB" w14:textId="77777777" w:rsidR="00797E38" w:rsidRPr="00797E38" w:rsidRDefault="00797E38" w:rsidP="00797E38">
      <w:pPr>
        <w:ind w:left="-567"/>
        <w:jc w:val="center"/>
        <w:rPr>
          <w:bCs/>
          <w:color w:val="000000"/>
          <w:sz w:val="28"/>
          <w:szCs w:val="28"/>
          <w:lang w:eastAsia="ru-RU"/>
        </w:rPr>
      </w:pPr>
    </w:p>
    <w:p w14:paraId="3C1D1BB3" w14:textId="77777777" w:rsidR="00797E38" w:rsidRPr="00797E38" w:rsidRDefault="00797E38" w:rsidP="00797E38">
      <w:pPr>
        <w:ind w:left="-567"/>
        <w:jc w:val="center"/>
        <w:rPr>
          <w:bCs/>
          <w:color w:val="000000"/>
          <w:sz w:val="28"/>
          <w:szCs w:val="28"/>
          <w:lang w:eastAsia="ru-RU"/>
        </w:rPr>
      </w:pPr>
    </w:p>
    <w:p w14:paraId="43BC8682" w14:textId="77777777" w:rsidR="00797E38" w:rsidRPr="00797E38" w:rsidRDefault="00797E38" w:rsidP="00797E38">
      <w:pPr>
        <w:ind w:left="-567"/>
        <w:jc w:val="center"/>
        <w:rPr>
          <w:bCs/>
          <w:color w:val="000000"/>
          <w:sz w:val="28"/>
          <w:szCs w:val="28"/>
          <w:lang w:eastAsia="ru-RU"/>
        </w:rPr>
      </w:pPr>
    </w:p>
    <w:p w14:paraId="3280F2F5" w14:textId="77777777" w:rsidR="00797E38" w:rsidRPr="00797E38" w:rsidRDefault="00797E38" w:rsidP="00797E38">
      <w:pPr>
        <w:ind w:left="-567"/>
        <w:jc w:val="center"/>
        <w:rPr>
          <w:bCs/>
          <w:color w:val="000000"/>
          <w:sz w:val="28"/>
          <w:szCs w:val="28"/>
          <w:lang w:eastAsia="ru-RU"/>
        </w:rPr>
      </w:pPr>
    </w:p>
    <w:p w14:paraId="17F570A8" w14:textId="77777777" w:rsidR="00797E38" w:rsidRPr="00797E38" w:rsidRDefault="00797E38" w:rsidP="00797E38">
      <w:pPr>
        <w:ind w:left="-567"/>
        <w:jc w:val="center"/>
        <w:rPr>
          <w:bCs/>
          <w:color w:val="000000"/>
          <w:sz w:val="28"/>
          <w:szCs w:val="28"/>
          <w:lang w:eastAsia="ru-RU"/>
        </w:rPr>
      </w:pPr>
    </w:p>
    <w:p w14:paraId="3DEF93BB" w14:textId="77777777" w:rsidR="00797E38" w:rsidRPr="00797E38" w:rsidRDefault="00797E38" w:rsidP="00797E38">
      <w:pPr>
        <w:ind w:left="-567"/>
        <w:jc w:val="center"/>
        <w:rPr>
          <w:bCs/>
          <w:color w:val="000000"/>
          <w:sz w:val="28"/>
          <w:szCs w:val="28"/>
          <w:lang w:eastAsia="ru-RU"/>
        </w:rPr>
      </w:pPr>
    </w:p>
    <w:p w14:paraId="2B033757" w14:textId="77777777" w:rsidR="00797E38" w:rsidRPr="00797E38" w:rsidRDefault="00797E38" w:rsidP="00797E38">
      <w:pPr>
        <w:ind w:left="-567"/>
        <w:jc w:val="center"/>
        <w:rPr>
          <w:bCs/>
          <w:color w:val="000000"/>
          <w:sz w:val="28"/>
          <w:szCs w:val="28"/>
          <w:lang w:eastAsia="ru-RU"/>
        </w:rPr>
      </w:pPr>
    </w:p>
    <w:p w14:paraId="356EC63E" w14:textId="77777777" w:rsidR="00797E38" w:rsidRPr="00797E38" w:rsidRDefault="00797E38" w:rsidP="00797E38">
      <w:pPr>
        <w:ind w:left="-567"/>
        <w:jc w:val="center"/>
        <w:rPr>
          <w:bCs/>
          <w:color w:val="000000"/>
          <w:sz w:val="28"/>
          <w:szCs w:val="28"/>
          <w:lang w:eastAsia="ru-RU"/>
        </w:rPr>
      </w:pPr>
    </w:p>
    <w:p w14:paraId="3251C3B3" w14:textId="77777777" w:rsidR="00797E38" w:rsidRPr="00797E38" w:rsidRDefault="00797E38" w:rsidP="00797E38">
      <w:pPr>
        <w:ind w:left="-567"/>
        <w:jc w:val="center"/>
        <w:rPr>
          <w:bCs/>
          <w:color w:val="000000"/>
          <w:sz w:val="28"/>
          <w:szCs w:val="28"/>
          <w:lang w:eastAsia="ru-RU"/>
        </w:rPr>
      </w:pPr>
    </w:p>
    <w:p w14:paraId="05CD727D" w14:textId="77777777" w:rsidR="00797E38" w:rsidRPr="00797E38" w:rsidRDefault="00797E38" w:rsidP="00797E38">
      <w:pPr>
        <w:ind w:left="-567"/>
        <w:jc w:val="center"/>
        <w:rPr>
          <w:bCs/>
          <w:color w:val="000000"/>
          <w:sz w:val="28"/>
          <w:szCs w:val="28"/>
          <w:lang w:eastAsia="ru-RU"/>
        </w:rPr>
      </w:pPr>
      <w:r w:rsidRPr="00797E38">
        <w:rPr>
          <w:bCs/>
          <w:color w:val="000000"/>
          <w:sz w:val="28"/>
          <w:szCs w:val="28"/>
          <w:lang w:eastAsia="ru-RU"/>
        </w:rPr>
        <w:t>Раздел 10. Отчет об исполнении производственной программы за 2018 год</w:t>
      </w:r>
    </w:p>
    <w:p w14:paraId="35ADCB53" w14:textId="77777777" w:rsidR="00797E38" w:rsidRPr="00797E38" w:rsidRDefault="00797E38" w:rsidP="00797E38">
      <w:pPr>
        <w:ind w:left="-567"/>
        <w:jc w:val="center"/>
        <w:rPr>
          <w:bCs/>
          <w:color w:val="000000"/>
          <w:sz w:val="28"/>
          <w:szCs w:val="28"/>
          <w:lang w:eastAsia="ru-RU"/>
        </w:rPr>
      </w:pPr>
    </w:p>
    <w:tbl>
      <w:tblPr>
        <w:tblStyle w:val="ae"/>
        <w:tblW w:w="10173" w:type="dxa"/>
        <w:jc w:val="center"/>
        <w:tblLook w:val="04A0" w:firstRow="1" w:lastRow="0" w:firstColumn="1" w:lastColumn="0" w:noHBand="0" w:noVBand="1"/>
      </w:tblPr>
      <w:tblGrid>
        <w:gridCol w:w="6641"/>
        <w:gridCol w:w="3532"/>
      </w:tblGrid>
      <w:tr w:rsidR="00797E38" w:rsidRPr="00797E38" w14:paraId="46281B55" w14:textId="77777777" w:rsidTr="00CD15AF">
        <w:trPr>
          <w:jc w:val="center"/>
        </w:trPr>
        <w:tc>
          <w:tcPr>
            <w:tcW w:w="6641" w:type="dxa"/>
            <w:vAlign w:val="center"/>
          </w:tcPr>
          <w:p w14:paraId="675E058B" w14:textId="77777777" w:rsidR="00797E38" w:rsidRPr="00797E38" w:rsidRDefault="00797E38" w:rsidP="00797E38">
            <w:pPr>
              <w:jc w:val="center"/>
              <w:rPr>
                <w:bCs/>
                <w:color w:val="000000"/>
                <w:sz w:val="28"/>
                <w:szCs w:val="28"/>
              </w:rPr>
            </w:pPr>
            <w:r w:rsidRPr="00797E38">
              <w:rPr>
                <w:bCs/>
                <w:color w:val="000000"/>
                <w:sz w:val="28"/>
                <w:szCs w:val="28"/>
              </w:rPr>
              <w:t>Наименование показателя</w:t>
            </w:r>
          </w:p>
        </w:tc>
        <w:tc>
          <w:tcPr>
            <w:tcW w:w="3532" w:type="dxa"/>
            <w:vAlign w:val="center"/>
          </w:tcPr>
          <w:p w14:paraId="1D078FE6" w14:textId="77777777" w:rsidR="00797E38" w:rsidRPr="00797E38" w:rsidRDefault="00797E38" w:rsidP="00797E38">
            <w:pPr>
              <w:jc w:val="center"/>
              <w:rPr>
                <w:bCs/>
                <w:color w:val="000000"/>
                <w:sz w:val="28"/>
                <w:szCs w:val="28"/>
              </w:rPr>
            </w:pPr>
            <w:r w:rsidRPr="00797E38">
              <w:rPr>
                <w:bCs/>
                <w:color w:val="000000"/>
                <w:sz w:val="28"/>
                <w:szCs w:val="28"/>
              </w:rPr>
              <w:t>Фактическое значение показателя, тыс. руб.</w:t>
            </w:r>
          </w:p>
        </w:tc>
      </w:tr>
      <w:tr w:rsidR="00797E38" w:rsidRPr="00797E38" w14:paraId="17912518" w14:textId="77777777" w:rsidTr="00CD15AF">
        <w:trPr>
          <w:trHeight w:val="541"/>
          <w:jc w:val="center"/>
        </w:trPr>
        <w:tc>
          <w:tcPr>
            <w:tcW w:w="10173" w:type="dxa"/>
            <w:gridSpan w:val="2"/>
            <w:vAlign w:val="center"/>
          </w:tcPr>
          <w:p w14:paraId="0BAD6F3D" w14:textId="77777777" w:rsidR="00797E38" w:rsidRPr="00797E38" w:rsidRDefault="00797E38" w:rsidP="00195EFE">
            <w:pPr>
              <w:numPr>
                <w:ilvl w:val="0"/>
                <w:numId w:val="5"/>
              </w:numPr>
              <w:contextualSpacing/>
              <w:jc w:val="center"/>
              <w:rPr>
                <w:bCs/>
                <w:sz w:val="28"/>
                <w:szCs w:val="28"/>
              </w:rPr>
            </w:pPr>
            <w:r w:rsidRPr="00797E38">
              <w:rPr>
                <w:bCs/>
                <w:sz w:val="28"/>
                <w:szCs w:val="28"/>
              </w:rPr>
              <w:t>Холодное водоснабжение питьевой водой</w:t>
            </w:r>
          </w:p>
        </w:tc>
      </w:tr>
      <w:tr w:rsidR="00797E38" w:rsidRPr="00797E38" w14:paraId="099C39C8" w14:textId="77777777" w:rsidTr="00CD15AF">
        <w:trPr>
          <w:jc w:val="center"/>
        </w:trPr>
        <w:tc>
          <w:tcPr>
            <w:tcW w:w="6641" w:type="dxa"/>
            <w:vAlign w:val="center"/>
          </w:tcPr>
          <w:p w14:paraId="3648CA75" w14:textId="77777777" w:rsidR="00797E38" w:rsidRPr="00797E38" w:rsidRDefault="00797E38" w:rsidP="00797E38">
            <w:pPr>
              <w:jc w:val="center"/>
              <w:rPr>
                <w:bCs/>
                <w:sz w:val="28"/>
                <w:szCs w:val="28"/>
              </w:rPr>
            </w:pPr>
            <w:r w:rsidRPr="00797E38">
              <w:rPr>
                <w:bCs/>
                <w:sz w:val="28"/>
                <w:szCs w:val="28"/>
              </w:rPr>
              <w:t>-</w:t>
            </w:r>
          </w:p>
        </w:tc>
        <w:tc>
          <w:tcPr>
            <w:tcW w:w="3532" w:type="dxa"/>
            <w:vAlign w:val="center"/>
          </w:tcPr>
          <w:p w14:paraId="218BC1F3" w14:textId="77777777" w:rsidR="00797E38" w:rsidRPr="00797E38" w:rsidRDefault="00797E38" w:rsidP="00797E38">
            <w:pPr>
              <w:jc w:val="center"/>
              <w:rPr>
                <w:bCs/>
                <w:sz w:val="28"/>
                <w:szCs w:val="28"/>
              </w:rPr>
            </w:pPr>
            <w:r w:rsidRPr="00797E38">
              <w:rPr>
                <w:bCs/>
                <w:sz w:val="28"/>
                <w:szCs w:val="28"/>
              </w:rPr>
              <w:t>-</w:t>
            </w:r>
          </w:p>
        </w:tc>
      </w:tr>
      <w:tr w:rsidR="00797E38" w:rsidRPr="00797E38" w14:paraId="3A4ACAD5" w14:textId="77777777" w:rsidTr="00CD15AF">
        <w:trPr>
          <w:trHeight w:val="514"/>
          <w:jc w:val="center"/>
        </w:trPr>
        <w:tc>
          <w:tcPr>
            <w:tcW w:w="10173" w:type="dxa"/>
            <w:gridSpan w:val="2"/>
            <w:vAlign w:val="center"/>
          </w:tcPr>
          <w:p w14:paraId="49617177" w14:textId="77777777" w:rsidR="00797E38" w:rsidRPr="00797E38" w:rsidRDefault="00797E38" w:rsidP="00195EFE">
            <w:pPr>
              <w:numPr>
                <w:ilvl w:val="0"/>
                <w:numId w:val="5"/>
              </w:numPr>
              <w:contextualSpacing/>
              <w:jc w:val="center"/>
              <w:rPr>
                <w:bCs/>
                <w:sz w:val="28"/>
                <w:szCs w:val="28"/>
              </w:rPr>
            </w:pPr>
            <w:r w:rsidRPr="00797E38">
              <w:rPr>
                <w:bCs/>
                <w:sz w:val="28"/>
                <w:szCs w:val="28"/>
              </w:rPr>
              <w:t>Водоотведение</w:t>
            </w:r>
          </w:p>
        </w:tc>
      </w:tr>
      <w:tr w:rsidR="00797E38" w:rsidRPr="00797E38" w14:paraId="4120AFE6" w14:textId="77777777" w:rsidTr="00CD15AF">
        <w:trPr>
          <w:jc w:val="center"/>
        </w:trPr>
        <w:tc>
          <w:tcPr>
            <w:tcW w:w="6641" w:type="dxa"/>
            <w:vAlign w:val="center"/>
          </w:tcPr>
          <w:p w14:paraId="625416BB" w14:textId="77777777" w:rsidR="00797E38" w:rsidRPr="00797E38" w:rsidRDefault="00797E38" w:rsidP="00797E38">
            <w:pPr>
              <w:jc w:val="center"/>
              <w:rPr>
                <w:bCs/>
                <w:sz w:val="28"/>
                <w:szCs w:val="28"/>
              </w:rPr>
            </w:pPr>
            <w:r w:rsidRPr="00797E38">
              <w:rPr>
                <w:bCs/>
                <w:sz w:val="28"/>
                <w:szCs w:val="28"/>
              </w:rPr>
              <w:t>-</w:t>
            </w:r>
          </w:p>
        </w:tc>
        <w:tc>
          <w:tcPr>
            <w:tcW w:w="3532" w:type="dxa"/>
            <w:vAlign w:val="center"/>
          </w:tcPr>
          <w:p w14:paraId="4EF8FD77" w14:textId="77777777" w:rsidR="00797E38" w:rsidRPr="00797E38" w:rsidRDefault="00797E38" w:rsidP="00797E38">
            <w:pPr>
              <w:jc w:val="center"/>
              <w:rPr>
                <w:bCs/>
                <w:sz w:val="28"/>
                <w:szCs w:val="28"/>
              </w:rPr>
            </w:pPr>
            <w:r w:rsidRPr="00797E38">
              <w:rPr>
                <w:bCs/>
                <w:sz w:val="28"/>
                <w:szCs w:val="28"/>
              </w:rPr>
              <w:t>-</w:t>
            </w:r>
          </w:p>
        </w:tc>
      </w:tr>
    </w:tbl>
    <w:p w14:paraId="1E08D316" w14:textId="77777777" w:rsidR="00797E38" w:rsidRPr="00797E38" w:rsidRDefault="00797E38" w:rsidP="00797E38">
      <w:pPr>
        <w:ind w:left="-567"/>
        <w:jc w:val="center"/>
        <w:rPr>
          <w:bCs/>
          <w:color w:val="000000"/>
          <w:sz w:val="28"/>
          <w:szCs w:val="28"/>
          <w:lang w:eastAsia="ru-RU"/>
        </w:rPr>
      </w:pPr>
    </w:p>
    <w:p w14:paraId="5396C63D" w14:textId="77777777" w:rsidR="00797E38" w:rsidRPr="00797E38" w:rsidRDefault="00797E38" w:rsidP="00797E38">
      <w:pPr>
        <w:jc w:val="both"/>
        <w:rPr>
          <w:sz w:val="28"/>
          <w:szCs w:val="28"/>
        </w:rPr>
      </w:pPr>
    </w:p>
    <w:p w14:paraId="12C51380" w14:textId="77777777" w:rsidR="00797E38" w:rsidRPr="00797E38" w:rsidRDefault="00797E38" w:rsidP="00797E38">
      <w:pPr>
        <w:jc w:val="both"/>
        <w:rPr>
          <w:sz w:val="28"/>
          <w:szCs w:val="28"/>
        </w:rPr>
      </w:pPr>
    </w:p>
    <w:p w14:paraId="2D89DDA8" w14:textId="77777777" w:rsidR="00797E38" w:rsidRPr="00797E38" w:rsidRDefault="00797E38" w:rsidP="00797E38">
      <w:pPr>
        <w:jc w:val="both"/>
        <w:rPr>
          <w:sz w:val="28"/>
          <w:szCs w:val="28"/>
        </w:rPr>
      </w:pPr>
    </w:p>
    <w:p w14:paraId="1D094CCD" w14:textId="77777777" w:rsidR="00797E38" w:rsidRPr="00797E38" w:rsidRDefault="00797E38" w:rsidP="00797E38">
      <w:pPr>
        <w:ind w:left="-567"/>
        <w:jc w:val="center"/>
        <w:rPr>
          <w:bCs/>
          <w:color w:val="000000"/>
          <w:sz w:val="28"/>
          <w:szCs w:val="28"/>
          <w:lang w:eastAsia="ru-RU"/>
        </w:rPr>
      </w:pPr>
      <w:r w:rsidRPr="00797E38">
        <w:rPr>
          <w:bCs/>
          <w:color w:val="000000"/>
          <w:sz w:val="28"/>
          <w:szCs w:val="28"/>
          <w:lang w:eastAsia="ru-RU"/>
        </w:rPr>
        <w:t xml:space="preserve">   Раздел 11. Мероприятия, направленные на повышение качества обслуживания абонентов</w:t>
      </w:r>
    </w:p>
    <w:p w14:paraId="08D414FD" w14:textId="77777777" w:rsidR="00797E38" w:rsidRPr="00797E38" w:rsidRDefault="00797E38" w:rsidP="00797E38">
      <w:pPr>
        <w:ind w:left="-567"/>
        <w:jc w:val="center"/>
        <w:rPr>
          <w:bCs/>
          <w:color w:val="000000"/>
          <w:sz w:val="28"/>
          <w:szCs w:val="28"/>
          <w:lang w:eastAsia="ru-RU"/>
        </w:rPr>
      </w:pPr>
    </w:p>
    <w:tbl>
      <w:tblPr>
        <w:tblStyle w:val="ae"/>
        <w:tblW w:w="9467" w:type="dxa"/>
        <w:jc w:val="center"/>
        <w:tblLook w:val="04A0" w:firstRow="1" w:lastRow="0" w:firstColumn="1" w:lastColumn="0" w:noHBand="0" w:noVBand="1"/>
      </w:tblPr>
      <w:tblGrid>
        <w:gridCol w:w="5935"/>
        <w:gridCol w:w="3532"/>
      </w:tblGrid>
      <w:tr w:rsidR="00797E38" w:rsidRPr="00797E38" w14:paraId="57AEBEA0" w14:textId="77777777" w:rsidTr="00CD15AF">
        <w:trPr>
          <w:trHeight w:val="748"/>
          <w:jc w:val="center"/>
        </w:trPr>
        <w:tc>
          <w:tcPr>
            <w:tcW w:w="5935" w:type="dxa"/>
            <w:vAlign w:val="center"/>
          </w:tcPr>
          <w:p w14:paraId="4B35F072" w14:textId="77777777" w:rsidR="00797E38" w:rsidRPr="00797E38" w:rsidRDefault="00797E38" w:rsidP="00797E38">
            <w:pPr>
              <w:jc w:val="center"/>
              <w:rPr>
                <w:bCs/>
                <w:color w:val="000000"/>
                <w:sz w:val="28"/>
                <w:szCs w:val="28"/>
              </w:rPr>
            </w:pPr>
            <w:r w:rsidRPr="00797E38">
              <w:rPr>
                <w:bCs/>
                <w:color w:val="000000"/>
                <w:sz w:val="28"/>
                <w:szCs w:val="28"/>
              </w:rPr>
              <w:t>Наименование мероприятия</w:t>
            </w:r>
          </w:p>
        </w:tc>
        <w:tc>
          <w:tcPr>
            <w:tcW w:w="3532" w:type="dxa"/>
            <w:vAlign w:val="center"/>
          </w:tcPr>
          <w:p w14:paraId="6F562AA4" w14:textId="77777777" w:rsidR="00797E38" w:rsidRPr="00797E38" w:rsidRDefault="00797E38" w:rsidP="00797E38">
            <w:pPr>
              <w:jc w:val="center"/>
              <w:rPr>
                <w:bCs/>
                <w:color w:val="000000"/>
                <w:sz w:val="28"/>
                <w:szCs w:val="28"/>
              </w:rPr>
            </w:pPr>
            <w:r w:rsidRPr="00797E38">
              <w:rPr>
                <w:bCs/>
                <w:color w:val="000000"/>
                <w:sz w:val="28"/>
                <w:szCs w:val="28"/>
              </w:rPr>
              <w:t>Период проведения мероприятий</w:t>
            </w:r>
          </w:p>
        </w:tc>
      </w:tr>
      <w:tr w:rsidR="00797E38" w:rsidRPr="00797E38" w14:paraId="18E3ADA3" w14:textId="77777777" w:rsidTr="00CD15AF">
        <w:trPr>
          <w:trHeight w:val="517"/>
          <w:jc w:val="center"/>
        </w:trPr>
        <w:tc>
          <w:tcPr>
            <w:tcW w:w="5935" w:type="dxa"/>
            <w:vAlign w:val="center"/>
          </w:tcPr>
          <w:p w14:paraId="65D3F370" w14:textId="77777777" w:rsidR="00797E38" w:rsidRPr="00797E38" w:rsidRDefault="00797E38" w:rsidP="00797E38">
            <w:pPr>
              <w:jc w:val="center"/>
              <w:rPr>
                <w:bCs/>
                <w:sz w:val="28"/>
                <w:szCs w:val="28"/>
              </w:rPr>
            </w:pPr>
            <w:r w:rsidRPr="00797E38">
              <w:rPr>
                <w:bCs/>
                <w:sz w:val="28"/>
                <w:szCs w:val="28"/>
              </w:rPr>
              <w:t>-</w:t>
            </w:r>
          </w:p>
        </w:tc>
        <w:tc>
          <w:tcPr>
            <w:tcW w:w="3532" w:type="dxa"/>
            <w:vAlign w:val="center"/>
          </w:tcPr>
          <w:p w14:paraId="0F2EFE6F" w14:textId="77777777" w:rsidR="00797E38" w:rsidRPr="00797E38" w:rsidRDefault="00797E38" w:rsidP="00797E38">
            <w:pPr>
              <w:jc w:val="center"/>
              <w:rPr>
                <w:bCs/>
                <w:sz w:val="28"/>
                <w:szCs w:val="28"/>
              </w:rPr>
            </w:pPr>
            <w:r w:rsidRPr="00797E38">
              <w:rPr>
                <w:bCs/>
                <w:sz w:val="28"/>
                <w:szCs w:val="28"/>
              </w:rPr>
              <w:t>-</w:t>
            </w:r>
          </w:p>
        </w:tc>
      </w:tr>
    </w:tbl>
    <w:p w14:paraId="7188FA5D" w14:textId="77777777" w:rsidR="00797E38" w:rsidRPr="00797E38" w:rsidRDefault="00797E38" w:rsidP="00797E38">
      <w:pPr>
        <w:jc w:val="both"/>
        <w:rPr>
          <w:sz w:val="28"/>
          <w:szCs w:val="28"/>
        </w:rPr>
      </w:pPr>
    </w:p>
    <w:p w14:paraId="2EF9ABCF" w14:textId="77777777" w:rsidR="00797E38" w:rsidRPr="00797E38" w:rsidRDefault="00797E38" w:rsidP="00797E38">
      <w:pPr>
        <w:jc w:val="both"/>
        <w:rPr>
          <w:sz w:val="28"/>
          <w:szCs w:val="28"/>
        </w:rPr>
      </w:pPr>
    </w:p>
    <w:p w14:paraId="3B40FEF0" w14:textId="77777777" w:rsidR="00797E38" w:rsidRPr="00797E38" w:rsidRDefault="00797E38" w:rsidP="00797E38">
      <w:pPr>
        <w:jc w:val="both"/>
        <w:rPr>
          <w:sz w:val="28"/>
          <w:szCs w:val="28"/>
        </w:rPr>
      </w:pPr>
    </w:p>
    <w:p w14:paraId="478115C1" w14:textId="77777777" w:rsidR="00797E38" w:rsidRPr="00797E38" w:rsidRDefault="00797E38" w:rsidP="00797E38">
      <w:pPr>
        <w:jc w:val="both"/>
        <w:rPr>
          <w:sz w:val="28"/>
          <w:szCs w:val="28"/>
        </w:rPr>
      </w:pPr>
    </w:p>
    <w:p w14:paraId="3E2C5B6A" w14:textId="77777777" w:rsidR="00797E38" w:rsidRPr="00797E38" w:rsidRDefault="00797E38" w:rsidP="00797E38">
      <w:pPr>
        <w:jc w:val="both"/>
        <w:rPr>
          <w:sz w:val="28"/>
          <w:szCs w:val="28"/>
        </w:rPr>
      </w:pPr>
    </w:p>
    <w:p w14:paraId="46BBC43B" w14:textId="77777777" w:rsidR="00797E38" w:rsidRPr="00797E38" w:rsidRDefault="00797E38" w:rsidP="00797E38">
      <w:pPr>
        <w:jc w:val="both"/>
        <w:rPr>
          <w:sz w:val="28"/>
          <w:szCs w:val="28"/>
        </w:rPr>
      </w:pPr>
    </w:p>
    <w:p w14:paraId="2C63D34B" w14:textId="77777777" w:rsidR="00797E38" w:rsidRPr="00797E38" w:rsidRDefault="00797E38" w:rsidP="00797E38">
      <w:pPr>
        <w:jc w:val="both"/>
        <w:rPr>
          <w:sz w:val="28"/>
          <w:szCs w:val="28"/>
        </w:rPr>
      </w:pPr>
    </w:p>
    <w:p w14:paraId="0CAD9F25" w14:textId="77777777" w:rsidR="00797E38" w:rsidRPr="00797E38" w:rsidRDefault="00797E38" w:rsidP="00797E38">
      <w:pPr>
        <w:jc w:val="both"/>
        <w:rPr>
          <w:sz w:val="28"/>
          <w:szCs w:val="28"/>
        </w:rPr>
      </w:pPr>
    </w:p>
    <w:p w14:paraId="7BBEF913" w14:textId="77777777" w:rsidR="00797E38" w:rsidRPr="00797E38" w:rsidRDefault="00797E38" w:rsidP="00797E38">
      <w:pPr>
        <w:jc w:val="both"/>
        <w:rPr>
          <w:sz w:val="28"/>
          <w:szCs w:val="28"/>
        </w:rPr>
      </w:pPr>
    </w:p>
    <w:p w14:paraId="6866354D" w14:textId="77777777" w:rsidR="00797E38" w:rsidRPr="00797E38" w:rsidRDefault="00797E38" w:rsidP="00797E38">
      <w:pPr>
        <w:jc w:val="both"/>
        <w:rPr>
          <w:sz w:val="28"/>
          <w:szCs w:val="28"/>
        </w:rPr>
      </w:pPr>
    </w:p>
    <w:p w14:paraId="3417BE4A" w14:textId="77777777" w:rsidR="00797E38" w:rsidRPr="00797E38" w:rsidRDefault="00797E38" w:rsidP="00797E38">
      <w:pPr>
        <w:jc w:val="both"/>
        <w:rPr>
          <w:sz w:val="28"/>
          <w:szCs w:val="28"/>
        </w:rPr>
      </w:pPr>
    </w:p>
    <w:p w14:paraId="0DEBE544" w14:textId="77777777" w:rsidR="00797E38" w:rsidRPr="00797E38" w:rsidRDefault="00797E38" w:rsidP="00797E38">
      <w:pPr>
        <w:jc w:val="both"/>
        <w:rPr>
          <w:sz w:val="28"/>
          <w:szCs w:val="28"/>
        </w:rPr>
      </w:pPr>
    </w:p>
    <w:p w14:paraId="2DC72703" w14:textId="77777777" w:rsidR="00797E38" w:rsidRPr="00797E38" w:rsidRDefault="00797E38" w:rsidP="00797E38">
      <w:pPr>
        <w:jc w:val="both"/>
        <w:rPr>
          <w:sz w:val="28"/>
          <w:szCs w:val="28"/>
        </w:rPr>
      </w:pPr>
    </w:p>
    <w:p w14:paraId="4C30789A" w14:textId="77777777" w:rsidR="00797E38" w:rsidRPr="00797E38" w:rsidRDefault="00797E38" w:rsidP="00797E38">
      <w:pPr>
        <w:jc w:val="both"/>
        <w:rPr>
          <w:sz w:val="28"/>
          <w:szCs w:val="28"/>
        </w:rPr>
      </w:pPr>
    </w:p>
    <w:p w14:paraId="7A8F95F7" w14:textId="77777777" w:rsidR="00797E38" w:rsidRPr="00797E38" w:rsidRDefault="00797E38" w:rsidP="00797E38">
      <w:pPr>
        <w:jc w:val="both"/>
        <w:rPr>
          <w:sz w:val="28"/>
          <w:szCs w:val="28"/>
        </w:rPr>
      </w:pPr>
    </w:p>
    <w:p w14:paraId="368154F1" w14:textId="77777777" w:rsidR="00CD15AF" w:rsidRDefault="00CD15AF" w:rsidP="00797E38">
      <w:pPr>
        <w:tabs>
          <w:tab w:val="left" w:pos="0"/>
        </w:tabs>
        <w:ind w:left="3544"/>
        <w:jc w:val="center"/>
        <w:rPr>
          <w:sz w:val="28"/>
          <w:szCs w:val="28"/>
          <w:lang w:eastAsia="ru-RU"/>
        </w:rPr>
        <w:sectPr w:rsidR="00CD15AF" w:rsidSect="00E3656C">
          <w:pgSz w:w="11906" w:h="16838"/>
          <w:pgMar w:top="567" w:right="567" w:bottom="567" w:left="1134" w:header="720" w:footer="720" w:gutter="0"/>
          <w:cols w:space="720"/>
          <w:docGrid w:linePitch="326"/>
        </w:sectPr>
      </w:pPr>
    </w:p>
    <w:p w14:paraId="01909C98" w14:textId="31705B70" w:rsidR="00CD15AF" w:rsidRPr="00BE4EE9" w:rsidRDefault="00CD15AF" w:rsidP="004224D0">
      <w:pPr>
        <w:ind w:firstLine="11766"/>
        <w:jc w:val="both"/>
        <w:rPr>
          <w:bCs/>
          <w:sz w:val="23"/>
          <w:szCs w:val="23"/>
        </w:rPr>
      </w:pPr>
      <w:r w:rsidRPr="00BE4EE9">
        <w:rPr>
          <w:bCs/>
          <w:sz w:val="23"/>
          <w:szCs w:val="23"/>
        </w:rPr>
        <w:lastRenderedPageBreak/>
        <w:t xml:space="preserve">Приложение № </w:t>
      </w:r>
      <w:r>
        <w:rPr>
          <w:bCs/>
          <w:sz w:val="23"/>
          <w:szCs w:val="23"/>
        </w:rPr>
        <w:t xml:space="preserve">3 </w:t>
      </w:r>
      <w:r w:rsidRPr="00BE4EE9">
        <w:rPr>
          <w:bCs/>
          <w:sz w:val="23"/>
          <w:szCs w:val="23"/>
        </w:rPr>
        <w:t xml:space="preserve">к протоколу № </w:t>
      </w:r>
      <w:r>
        <w:rPr>
          <w:bCs/>
          <w:sz w:val="23"/>
          <w:szCs w:val="23"/>
        </w:rPr>
        <w:t>61</w:t>
      </w:r>
    </w:p>
    <w:p w14:paraId="23D423B3" w14:textId="77777777" w:rsidR="00CD15AF" w:rsidRPr="00BE4EE9" w:rsidRDefault="00CD15AF" w:rsidP="004224D0">
      <w:pPr>
        <w:ind w:firstLine="11766"/>
        <w:jc w:val="both"/>
        <w:rPr>
          <w:bCs/>
          <w:sz w:val="23"/>
          <w:szCs w:val="23"/>
        </w:rPr>
      </w:pPr>
      <w:r>
        <w:rPr>
          <w:bCs/>
          <w:sz w:val="23"/>
          <w:szCs w:val="23"/>
        </w:rPr>
        <w:t>з</w:t>
      </w:r>
      <w:r w:rsidRPr="00BE4EE9">
        <w:rPr>
          <w:bCs/>
          <w:sz w:val="23"/>
          <w:szCs w:val="23"/>
        </w:rPr>
        <w:t>аседания Правления региональной</w:t>
      </w:r>
    </w:p>
    <w:p w14:paraId="1C6A5183" w14:textId="77777777" w:rsidR="00CD15AF" w:rsidRPr="00BE4EE9" w:rsidRDefault="00CD15AF" w:rsidP="004224D0">
      <w:pPr>
        <w:ind w:firstLine="11766"/>
        <w:jc w:val="both"/>
        <w:rPr>
          <w:bCs/>
          <w:sz w:val="23"/>
          <w:szCs w:val="23"/>
        </w:rPr>
      </w:pPr>
      <w:r w:rsidRPr="00BE4EE9">
        <w:rPr>
          <w:bCs/>
          <w:sz w:val="23"/>
          <w:szCs w:val="23"/>
        </w:rPr>
        <w:t>энергетической комиссии</w:t>
      </w:r>
    </w:p>
    <w:p w14:paraId="35C5D882" w14:textId="77777777" w:rsidR="00CD15AF" w:rsidRDefault="00CD15AF" w:rsidP="004224D0">
      <w:pPr>
        <w:ind w:firstLine="11766"/>
        <w:jc w:val="both"/>
        <w:rPr>
          <w:bCs/>
          <w:sz w:val="23"/>
          <w:szCs w:val="23"/>
        </w:rPr>
      </w:pPr>
      <w:r w:rsidRPr="00BE4EE9">
        <w:rPr>
          <w:bCs/>
          <w:sz w:val="23"/>
          <w:szCs w:val="23"/>
        </w:rPr>
        <w:t xml:space="preserve">Кемеровской области от </w:t>
      </w:r>
      <w:r>
        <w:rPr>
          <w:bCs/>
          <w:sz w:val="23"/>
          <w:szCs w:val="23"/>
        </w:rPr>
        <w:t>03</w:t>
      </w:r>
      <w:r w:rsidRPr="00BE4EE9">
        <w:rPr>
          <w:bCs/>
          <w:sz w:val="23"/>
          <w:szCs w:val="23"/>
        </w:rPr>
        <w:t>.0</w:t>
      </w:r>
      <w:r>
        <w:rPr>
          <w:bCs/>
          <w:sz w:val="23"/>
          <w:szCs w:val="23"/>
        </w:rPr>
        <w:t>9</w:t>
      </w:r>
      <w:r w:rsidRPr="00BE4EE9">
        <w:rPr>
          <w:bCs/>
          <w:sz w:val="23"/>
          <w:szCs w:val="23"/>
        </w:rPr>
        <w:t>.2019</w:t>
      </w:r>
    </w:p>
    <w:tbl>
      <w:tblPr>
        <w:tblW w:w="5000" w:type="pct"/>
        <w:jc w:val="center"/>
        <w:tblCellMar>
          <w:left w:w="0" w:type="dxa"/>
          <w:right w:w="0" w:type="dxa"/>
        </w:tblCellMar>
        <w:tblLook w:val="04A0" w:firstRow="1" w:lastRow="0" w:firstColumn="1" w:lastColumn="0" w:noHBand="0" w:noVBand="1"/>
      </w:tblPr>
      <w:tblGrid>
        <w:gridCol w:w="387"/>
        <w:gridCol w:w="892"/>
        <w:gridCol w:w="5121"/>
        <w:gridCol w:w="998"/>
        <w:gridCol w:w="1453"/>
        <w:gridCol w:w="1453"/>
        <w:gridCol w:w="5400"/>
      </w:tblGrid>
      <w:tr w:rsidR="004224D0" w:rsidRPr="004224D0" w14:paraId="7697B334" w14:textId="77777777" w:rsidTr="004224D0">
        <w:trPr>
          <w:trHeight w:val="450"/>
          <w:jc w:val="center"/>
        </w:trPr>
        <w:tc>
          <w:tcPr>
            <w:tcW w:w="374" w:type="dxa"/>
            <w:tcBorders>
              <w:top w:val="nil"/>
              <w:left w:val="nil"/>
              <w:bottom w:val="nil"/>
              <w:right w:val="nil"/>
            </w:tcBorders>
            <w:shd w:val="clear" w:color="auto" w:fill="auto"/>
            <w:noWrap/>
            <w:vAlign w:val="bottom"/>
            <w:hideMark/>
          </w:tcPr>
          <w:p w14:paraId="260A2D8E" w14:textId="77777777" w:rsidR="004224D0" w:rsidRPr="004224D0" w:rsidRDefault="004224D0" w:rsidP="004224D0">
            <w:pPr>
              <w:rPr>
                <w:sz w:val="20"/>
                <w:szCs w:val="20"/>
                <w:lang w:eastAsia="ru-RU"/>
              </w:rPr>
            </w:pPr>
          </w:p>
        </w:tc>
        <w:tc>
          <w:tcPr>
            <w:tcW w:w="15330" w:type="dxa"/>
            <w:gridSpan w:val="6"/>
            <w:tcBorders>
              <w:top w:val="single" w:sz="4" w:space="0" w:color="C0C0C0"/>
              <w:left w:val="nil"/>
              <w:bottom w:val="nil"/>
              <w:right w:val="nil"/>
            </w:tcBorders>
            <w:shd w:val="clear" w:color="auto" w:fill="auto"/>
            <w:vAlign w:val="bottom"/>
            <w:hideMark/>
          </w:tcPr>
          <w:p w14:paraId="6F8258DB" w14:textId="77777777" w:rsidR="004224D0" w:rsidRPr="004224D0" w:rsidRDefault="004224D0" w:rsidP="004224D0">
            <w:pPr>
              <w:ind w:firstLineChars="100" w:firstLine="200"/>
              <w:rPr>
                <w:rFonts w:ascii="Tahoma" w:hAnsi="Tahoma" w:cs="Tahoma"/>
                <w:sz w:val="20"/>
                <w:szCs w:val="20"/>
                <w:lang w:eastAsia="ru-RU"/>
              </w:rPr>
            </w:pPr>
            <w:r w:rsidRPr="004224D0">
              <w:rPr>
                <w:rFonts w:ascii="Tahoma" w:hAnsi="Tahoma" w:cs="Tahoma"/>
                <w:sz w:val="20"/>
                <w:szCs w:val="20"/>
                <w:lang w:eastAsia="ru-RU"/>
              </w:rPr>
              <w:t>МУП "Гарант" КГО</w:t>
            </w:r>
          </w:p>
        </w:tc>
      </w:tr>
      <w:tr w:rsidR="004224D0" w:rsidRPr="004224D0" w14:paraId="054858C4" w14:textId="77777777" w:rsidTr="004224D0">
        <w:trPr>
          <w:trHeight w:val="300"/>
          <w:jc w:val="center"/>
        </w:trPr>
        <w:tc>
          <w:tcPr>
            <w:tcW w:w="374" w:type="dxa"/>
            <w:tcBorders>
              <w:top w:val="nil"/>
              <w:left w:val="nil"/>
              <w:bottom w:val="nil"/>
              <w:right w:val="nil"/>
            </w:tcBorders>
            <w:shd w:val="clear" w:color="auto" w:fill="auto"/>
            <w:noWrap/>
            <w:vAlign w:val="bottom"/>
            <w:hideMark/>
          </w:tcPr>
          <w:p w14:paraId="34C2D697" w14:textId="77777777" w:rsidR="004224D0" w:rsidRPr="004224D0" w:rsidRDefault="004224D0" w:rsidP="004224D0">
            <w:pPr>
              <w:ind w:firstLineChars="100" w:firstLine="200"/>
              <w:rPr>
                <w:rFonts w:ascii="Tahoma" w:hAnsi="Tahoma" w:cs="Tahoma"/>
                <w:sz w:val="20"/>
                <w:szCs w:val="20"/>
                <w:lang w:eastAsia="ru-RU"/>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AF2CB5" w14:textId="77777777" w:rsidR="004224D0" w:rsidRPr="004224D0" w:rsidRDefault="004224D0" w:rsidP="004224D0">
            <w:pPr>
              <w:jc w:val="center"/>
              <w:rPr>
                <w:rFonts w:ascii="Tahoma" w:hAnsi="Tahoma" w:cs="Tahoma"/>
                <w:b/>
                <w:bCs/>
                <w:color w:val="272727"/>
                <w:sz w:val="20"/>
                <w:szCs w:val="20"/>
                <w:lang w:eastAsia="ru-RU"/>
              </w:rPr>
            </w:pPr>
            <w:r w:rsidRPr="004224D0">
              <w:rPr>
                <w:rFonts w:ascii="Tahoma" w:hAnsi="Tahoma" w:cs="Tahoma"/>
                <w:b/>
                <w:bCs/>
                <w:color w:val="272727"/>
                <w:sz w:val="20"/>
                <w:szCs w:val="20"/>
                <w:lang w:eastAsia="ru-RU"/>
              </w:rPr>
              <w:t>№ п/п</w:t>
            </w:r>
          </w:p>
        </w:tc>
        <w:tc>
          <w:tcPr>
            <w:tcW w:w="51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52EB08" w14:textId="77777777" w:rsidR="004224D0" w:rsidRPr="004224D0" w:rsidRDefault="004224D0" w:rsidP="004224D0">
            <w:pPr>
              <w:jc w:val="center"/>
              <w:rPr>
                <w:rFonts w:ascii="Tahoma" w:hAnsi="Tahoma" w:cs="Tahoma"/>
                <w:b/>
                <w:bCs/>
                <w:color w:val="272727"/>
                <w:sz w:val="20"/>
                <w:szCs w:val="20"/>
                <w:lang w:eastAsia="ru-RU"/>
              </w:rPr>
            </w:pPr>
            <w:r w:rsidRPr="004224D0">
              <w:rPr>
                <w:rFonts w:ascii="Tahoma" w:hAnsi="Tahoma" w:cs="Tahoma"/>
                <w:b/>
                <w:bCs/>
                <w:color w:val="272727"/>
                <w:sz w:val="20"/>
                <w:szCs w:val="20"/>
                <w:lang w:eastAsia="ru-RU"/>
              </w:rPr>
              <w:t>Наименование показателя</w:t>
            </w:r>
          </w:p>
        </w:tc>
        <w:tc>
          <w:tcPr>
            <w:tcW w:w="10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0F4C21" w14:textId="77777777" w:rsidR="004224D0" w:rsidRPr="004224D0" w:rsidRDefault="004224D0" w:rsidP="004224D0">
            <w:pPr>
              <w:jc w:val="center"/>
              <w:rPr>
                <w:rFonts w:ascii="Tahoma" w:hAnsi="Tahoma" w:cs="Tahoma"/>
                <w:b/>
                <w:bCs/>
                <w:color w:val="272727"/>
                <w:sz w:val="20"/>
                <w:szCs w:val="20"/>
                <w:lang w:eastAsia="ru-RU"/>
              </w:rPr>
            </w:pPr>
            <w:r w:rsidRPr="004224D0">
              <w:rPr>
                <w:rFonts w:ascii="Tahoma" w:hAnsi="Tahoma" w:cs="Tahoma"/>
                <w:b/>
                <w:bCs/>
                <w:color w:val="272727"/>
                <w:sz w:val="20"/>
                <w:szCs w:val="20"/>
                <w:lang w:eastAsia="ru-RU"/>
              </w:rPr>
              <w:t>Ед. изм.</w:t>
            </w:r>
          </w:p>
        </w:tc>
        <w:tc>
          <w:tcPr>
            <w:tcW w:w="2807" w:type="dxa"/>
            <w:gridSpan w:val="2"/>
            <w:tcBorders>
              <w:top w:val="single" w:sz="4" w:space="0" w:color="auto"/>
              <w:left w:val="nil"/>
              <w:bottom w:val="single" w:sz="4" w:space="0" w:color="auto"/>
              <w:right w:val="single" w:sz="4" w:space="0" w:color="auto"/>
            </w:tcBorders>
            <w:shd w:val="clear" w:color="000000" w:fill="FFFFFF"/>
            <w:vAlign w:val="center"/>
            <w:hideMark/>
          </w:tcPr>
          <w:p w14:paraId="35E846A3" w14:textId="77777777" w:rsidR="004224D0" w:rsidRPr="004224D0" w:rsidRDefault="004224D0" w:rsidP="004224D0">
            <w:pPr>
              <w:jc w:val="center"/>
              <w:rPr>
                <w:rFonts w:ascii="Tahoma" w:hAnsi="Tahoma" w:cs="Tahoma"/>
                <w:b/>
                <w:bCs/>
                <w:color w:val="272727"/>
                <w:sz w:val="20"/>
                <w:szCs w:val="20"/>
                <w:lang w:eastAsia="ru-RU"/>
              </w:rPr>
            </w:pPr>
            <w:r w:rsidRPr="004224D0">
              <w:rPr>
                <w:rFonts w:ascii="Tahoma" w:hAnsi="Tahoma" w:cs="Tahoma"/>
                <w:b/>
                <w:bCs/>
                <w:color w:val="272727"/>
                <w:sz w:val="20"/>
                <w:szCs w:val="20"/>
                <w:lang w:eastAsia="ru-RU"/>
              </w:rPr>
              <w:t>2019 год</w:t>
            </w:r>
          </w:p>
        </w:tc>
        <w:tc>
          <w:tcPr>
            <w:tcW w:w="54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EA9AFB" w14:textId="77777777" w:rsidR="004224D0" w:rsidRPr="004224D0" w:rsidRDefault="004224D0" w:rsidP="004224D0">
            <w:pPr>
              <w:jc w:val="center"/>
              <w:rPr>
                <w:rFonts w:ascii="Tahoma" w:hAnsi="Tahoma" w:cs="Tahoma"/>
                <w:b/>
                <w:bCs/>
                <w:color w:val="272727"/>
                <w:sz w:val="20"/>
                <w:szCs w:val="20"/>
                <w:lang w:eastAsia="ru-RU"/>
              </w:rPr>
            </w:pPr>
            <w:r w:rsidRPr="004224D0">
              <w:rPr>
                <w:rFonts w:ascii="Tahoma" w:hAnsi="Tahoma" w:cs="Tahoma"/>
                <w:b/>
                <w:bCs/>
                <w:color w:val="272727"/>
                <w:sz w:val="20"/>
                <w:szCs w:val="20"/>
                <w:lang w:eastAsia="ru-RU"/>
              </w:rPr>
              <w:t>Обоснование отклонений</w:t>
            </w:r>
          </w:p>
        </w:tc>
      </w:tr>
      <w:tr w:rsidR="004224D0" w:rsidRPr="004224D0" w14:paraId="762CCE61" w14:textId="77777777" w:rsidTr="004224D0">
        <w:trPr>
          <w:trHeight w:val="600"/>
          <w:jc w:val="center"/>
        </w:trPr>
        <w:tc>
          <w:tcPr>
            <w:tcW w:w="374" w:type="dxa"/>
            <w:tcBorders>
              <w:top w:val="nil"/>
              <w:left w:val="nil"/>
              <w:bottom w:val="nil"/>
              <w:right w:val="nil"/>
            </w:tcBorders>
            <w:shd w:val="clear" w:color="auto" w:fill="auto"/>
            <w:noWrap/>
            <w:vAlign w:val="bottom"/>
            <w:hideMark/>
          </w:tcPr>
          <w:p w14:paraId="438218EA" w14:textId="77777777" w:rsidR="004224D0" w:rsidRPr="004224D0" w:rsidRDefault="004224D0" w:rsidP="004224D0">
            <w:pPr>
              <w:jc w:val="center"/>
              <w:rPr>
                <w:rFonts w:ascii="Tahoma" w:hAnsi="Tahoma" w:cs="Tahoma"/>
                <w:b/>
                <w:bCs/>
                <w:color w:val="272727"/>
                <w:sz w:val="20"/>
                <w:szCs w:val="20"/>
                <w:lang w:eastAsia="ru-RU"/>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7102AE4F" w14:textId="77777777" w:rsidR="004224D0" w:rsidRPr="004224D0" w:rsidRDefault="004224D0" w:rsidP="004224D0">
            <w:pPr>
              <w:rPr>
                <w:rFonts w:ascii="Tahoma" w:hAnsi="Tahoma" w:cs="Tahoma"/>
                <w:b/>
                <w:bCs/>
                <w:color w:val="272727"/>
                <w:sz w:val="20"/>
                <w:szCs w:val="20"/>
                <w:lang w:eastAsia="ru-RU"/>
              </w:rPr>
            </w:pPr>
          </w:p>
        </w:tc>
        <w:tc>
          <w:tcPr>
            <w:tcW w:w="5167" w:type="dxa"/>
            <w:vMerge/>
            <w:tcBorders>
              <w:top w:val="single" w:sz="4" w:space="0" w:color="auto"/>
              <w:left w:val="single" w:sz="4" w:space="0" w:color="auto"/>
              <w:bottom w:val="single" w:sz="4" w:space="0" w:color="auto"/>
              <w:right w:val="single" w:sz="4" w:space="0" w:color="auto"/>
            </w:tcBorders>
            <w:vAlign w:val="center"/>
            <w:hideMark/>
          </w:tcPr>
          <w:p w14:paraId="0EE5FCB8" w14:textId="77777777" w:rsidR="004224D0" w:rsidRPr="004224D0" w:rsidRDefault="004224D0" w:rsidP="004224D0">
            <w:pPr>
              <w:rPr>
                <w:rFonts w:ascii="Tahoma" w:hAnsi="Tahoma" w:cs="Tahoma"/>
                <w:b/>
                <w:bCs/>
                <w:color w:val="272727"/>
                <w:sz w:val="20"/>
                <w:szCs w:val="20"/>
                <w:lang w:eastAsia="ru-RU"/>
              </w:rPr>
            </w:pPr>
          </w:p>
        </w:tc>
        <w:tc>
          <w:tcPr>
            <w:tcW w:w="1007" w:type="dxa"/>
            <w:vMerge/>
            <w:tcBorders>
              <w:top w:val="single" w:sz="4" w:space="0" w:color="auto"/>
              <w:left w:val="single" w:sz="4" w:space="0" w:color="auto"/>
              <w:bottom w:val="single" w:sz="4" w:space="0" w:color="auto"/>
              <w:right w:val="single" w:sz="4" w:space="0" w:color="auto"/>
            </w:tcBorders>
            <w:vAlign w:val="center"/>
            <w:hideMark/>
          </w:tcPr>
          <w:p w14:paraId="281CE79A" w14:textId="77777777" w:rsidR="004224D0" w:rsidRPr="004224D0" w:rsidRDefault="004224D0" w:rsidP="004224D0">
            <w:pPr>
              <w:rPr>
                <w:rFonts w:ascii="Tahoma" w:hAnsi="Tahoma" w:cs="Tahoma"/>
                <w:b/>
                <w:bCs/>
                <w:color w:val="272727"/>
                <w:sz w:val="20"/>
                <w:szCs w:val="20"/>
                <w:lang w:eastAsia="ru-RU"/>
              </w:rPr>
            </w:pPr>
          </w:p>
        </w:tc>
        <w:tc>
          <w:tcPr>
            <w:tcW w:w="1448" w:type="dxa"/>
            <w:vMerge w:val="restart"/>
            <w:tcBorders>
              <w:top w:val="nil"/>
              <w:left w:val="single" w:sz="4" w:space="0" w:color="auto"/>
              <w:bottom w:val="single" w:sz="4" w:space="0" w:color="auto"/>
              <w:right w:val="single" w:sz="4" w:space="0" w:color="auto"/>
            </w:tcBorders>
            <w:shd w:val="clear" w:color="000000" w:fill="FFFFFF"/>
            <w:vAlign w:val="center"/>
            <w:hideMark/>
          </w:tcPr>
          <w:p w14:paraId="77EDC0BB" w14:textId="77777777" w:rsidR="004224D0" w:rsidRPr="004224D0" w:rsidRDefault="004224D0" w:rsidP="004224D0">
            <w:pPr>
              <w:jc w:val="center"/>
              <w:rPr>
                <w:rFonts w:ascii="Tahoma" w:hAnsi="Tahoma" w:cs="Tahoma"/>
                <w:b/>
                <w:bCs/>
                <w:color w:val="272727"/>
                <w:sz w:val="20"/>
                <w:szCs w:val="20"/>
                <w:lang w:eastAsia="ru-RU"/>
              </w:rPr>
            </w:pPr>
            <w:r w:rsidRPr="004224D0">
              <w:rPr>
                <w:rFonts w:ascii="Tahoma" w:hAnsi="Tahoma" w:cs="Tahoma"/>
                <w:b/>
                <w:bCs/>
                <w:color w:val="272727"/>
                <w:sz w:val="20"/>
                <w:szCs w:val="20"/>
                <w:lang w:eastAsia="ru-RU"/>
              </w:rPr>
              <w:t xml:space="preserve">Предложение организации                                с 24.06.2019                                       по 31.12.2019 </w:t>
            </w:r>
          </w:p>
        </w:tc>
        <w:tc>
          <w:tcPr>
            <w:tcW w:w="1359" w:type="dxa"/>
            <w:tcBorders>
              <w:top w:val="nil"/>
              <w:left w:val="nil"/>
              <w:bottom w:val="single" w:sz="4" w:space="0" w:color="auto"/>
              <w:right w:val="single" w:sz="4" w:space="0" w:color="auto"/>
            </w:tcBorders>
            <w:shd w:val="clear" w:color="000000" w:fill="FFFFFF"/>
            <w:vAlign w:val="center"/>
            <w:hideMark/>
          </w:tcPr>
          <w:p w14:paraId="7707B234" w14:textId="77777777" w:rsidR="004224D0" w:rsidRPr="004224D0" w:rsidRDefault="004224D0" w:rsidP="004224D0">
            <w:pPr>
              <w:jc w:val="center"/>
              <w:rPr>
                <w:rFonts w:ascii="Tahoma" w:hAnsi="Tahoma" w:cs="Tahoma"/>
                <w:b/>
                <w:bCs/>
                <w:color w:val="272727"/>
                <w:sz w:val="20"/>
                <w:szCs w:val="20"/>
                <w:lang w:eastAsia="ru-RU"/>
              </w:rPr>
            </w:pPr>
            <w:r w:rsidRPr="004224D0">
              <w:rPr>
                <w:rFonts w:ascii="Tahoma" w:hAnsi="Tahoma" w:cs="Tahoma"/>
                <w:b/>
                <w:bCs/>
                <w:color w:val="272727"/>
                <w:sz w:val="20"/>
                <w:szCs w:val="20"/>
                <w:lang w:eastAsia="ru-RU"/>
              </w:rPr>
              <w:t>Предложение регулятора</w:t>
            </w:r>
          </w:p>
        </w:tc>
        <w:tc>
          <w:tcPr>
            <w:tcW w:w="5449" w:type="dxa"/>
            <w:vMerge/>
            <w:tcBorders>
              <w:top w:val="single" w:sz="4" w:space="0" w:color="auto"/>
              <w:left w:val="single" w:sz="4" w:space="0" w:color="auto"/>
              <w:bottom w:val="single" w:sz="4" w:space="0" w:color="auto"/>
              <w:right w:val="single" w:sz="4" w:space="0" w:color="auto"/>
            </w:tcBorders>
            <w:vAlign w:val="center"/>
            <w:hideMark/>
          </w:tcPr>
          <w:p w14:paraId="7D4C60DC" w14:textId="77777777" w:rsidR="004224D0" w:rsidRPr="004224D0" w:rsidRDefault="004224D0" w:rsidP="004224D0">
            <w:pPr>
              <w:rPr>
                <w:rFonts w:ascii="Tahoma" w:hAnsi="Tahoma" w:cs="Tahoma"/>
                <w:b/>
                <w:bCs/>
                <w:color w:val="272727"/>
                <w:sz w:val="20"/>
                <w:szCs w:val="20"/>
                <w:lang w:eastAsia="ru-RU"/>
              </w:rPr>
            </w:pPr>
          </w:p>
        </w:tc>
      </w:tr>
      <w:tr w:rsidR="004224D0" w:rsidRPr="004224D0" w14:paraId="00B44BC9" w14:textId="77777777" w:rsidTr="004224D0">
        <w:trPr>
          <w:trHeight w:val="960"/>
          <w:jc w:val="center"/>
        </w:trPr>
        <w:tc>
          <w:tcPr>
            <w:tcW w:w="374" w:type="dxa"/>
            <w:tcBorders>
              <w:top w:val="nil"/>
              <w:left w:val="nil"/>
              <w:bottom w:val="nil"/>
              <w:right w:val="nil"/>
            </w:tcBorders>
            <w:shd w:val="clear" w:color="auto" w:fill="auto"/>
            <w:noWrap/>
            <w:vAlign w:val="bottom"/>
            <w:hideMark/>
          </w:tcPr>
          <w:p w14:paraId="2FF6662F" w14:textId="77777777" w:rsidR="004224D0" w:rsidRPr="004224D0" w:rsidRDefault="004224D0" w:rsidP="004224D0">
            <w:pPr>
              <w:jc w:val="center"/>
              <w:rPr>
                <w:rFonts w:ascii="Tahoma" w:hAnsi="Tahoma" w:cs="Tahoma"/>
                <w:b/>
                <w:bCs/>
                <w:color w:val="272727"/>
                <w:sz w:val="20"/>
                <w:szCs w:val="20"/>
                <w:lang w:eastAsia="ru-RU"/>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1ABAF829" w14:textId="77777777" w:rsidR="004224D0" w:rsidRPr="004224D0" w:rsidRDefault="004224D0" w:rsidP="004224D0">
            <w:pPr>
              <w:rPr>
                <w:rFonts w:ascii="Tahoma" w:hAnsi="Tahoma" w:cs="Tahoma"/>
                <w:b/>
                <w:bCs/>
                <w:color w:val="272727"/>
                <w:sz w:val="20"/>
                <w:szCs w:val="20"/>
                <w:lang w:eastAsia="ru-RU"/>
              </w:rPr>
            </w:pPr>
          </w:p>
        </w:tc>
        <w:tc>
          <w:tcPr>
            <w:tcW w:w="5167" w:type="dxa"/>
            <w:vMerge/>
            <w:tcBorders>
              <w:top w:val="single" w:sz="4" w:space="0" w:color="auto"/>
              <w:left w:val="single" w:sz="4" w:space="0" w:color="auto"/>
              <w:bottom w:val="single" w:sz="4" w:space="0" w:color="auto"/>
              <w:right w:val="single" w:sz="4" w:space="0" w:color="auto"/>
            </w:tcBorders>
            <w:vAlign w:val="center"/>
            <w:hideMark/>
          </w:tcPr>
          <w:p w14:paraId="11CF03A1" w14:textId="77777777" w:rsidR="004224D0" w:rsidRPr="004224D0" w:rsidRDefault="004224D0" w:rsidP="004224D0">
            <w:pPr>
              <w:rPr>
                <w:rFonts w:ascii="Tahoma" w:hAnsi="Tahoma" w:cs="Tahoma"/>
                <w:b/>
                <w:bCs/>
                <w:color w:val="272727"/>
                <w:sz w:val="20"/>
                <w:szCs w:val="20"/>
                <w:lang w:eastAsia="ru-RU"/>
              </w:rPr>
            </w:pPr>
          </w:p>
        </w:tc>
        <w:tc>
          <w:tcPr>
            <w:tcW w:w="1007" w:type="dxa"/>
            <w:vMerge/>
            <w:tcBorders>
              <w:top w:val="single" w:sz="4" w:space="0" w:color="auto"/>
              <w:left w:val="single" w:sz="4" w:space="0" w:color="auto"/>
              <w:bottom w:val="single" w:sz="4" w:space="0" w:color="auto"/>
              <w:right w:val="single" w:sz="4" w:space="0" w:color="auto"/>
            </w:tcBorders>
            <w:vAlign w:val="center"/>
            <w:hideMark/>
          </w:tcPr>
          <w:p w14:paraId="4DCAFCF2" w14:textId="77777777" w:rsidR="004224D0" w:rsidRPr="004224D0" w:rsidRDefault="004224D0" w:rsidP="004224D0">
            <w:pPr>
              <w:rPr>
                <w:rFonts w:ascii="Tahoma" w:hAnsi="Tahoma" w:cs="Tahoma"/>
                <w:b/>
                <w:bCs/>
                <w:color w:val="272727"/>
                <w:sz w:val="20"/>
                <w:szCs w:val="20"/>
                <w:lang w:eastAsia="ru-RU"/>
              </w:rPr>
            </w:pPr>
          </w:p>
        </w:tc>
        <w:tc>
          <w:tcPr>
            <w:tcW w:w="1448" w:type="dxa"/>
            <w:vMerge/>
            <w:tcBorders>
              <w:top w:val="nil"/>
              <w:left w:val="single" w:sz="4" w:space="0" w:color="auto"/>
              <w:bottom w:val="single" w:sz="4" w:space="0" w:color="auto"/>
              <w:right w:val="single" w:sz="4" w:space="0" w:color="auto"/>
            </w:tcBorders>
            <w:vAlign w:val="center"/>
            <w:hideMark/>
          </w:tcPr>
          <w:p w14:paraId="7F56B85C" w14:textId="77777777" w:rsidR="004224D0" w:rsidRPr="004224D0" w:rsidRDefault="004224D0" w:rsidP="004224D0">
            <w:pPr>
              <w:rPr>
                <w:rFonts w:ascii="Tahoma" w:hAnsi="Tahoma" w:cs="Tahoma"/>
                <w:b/>
                <w:bCs/>
                <w:color w:val="272727"/>
                <w:sz w:val="20"/>
                <w:szCs w:val="20"/>
                <w:lang w:eastAsia="ru-RU"/>
              </w:rPr>
            </w:pPr>
          </w:p>
        </w:tc>
        <w:tc>
          <w:tcPr>
            <w:tcW w:w="1359" w:type="dxa"/>
            <w:tcBorders>
              <w:top w:val="nil"/>
              <w:left w:val="nil"/>
              <w:bottom w:val="single" w:sz="4" w:space="0" w:color="auto"/>
              <w:right w:val="single" w:sz="4" w:space="0" w:color="auto"/>
            </w:tcBorders>
            <w:shd w:val="clear" w:color="000000" w:fill="FFFFFF"/>
            <w:vAlign w:val="center"/>
            <w:hideMark/>
          </w:tcPr>
          <w:p w14:paraId="3CEBA991" w14:textId="77777777" w:rsidR="004224D0" w:rsidRPr="004224D0" w:rsidRDefault="004224D0" w:rsidP="004224D0">
            <w:pPr>
              <w:jc w:val="center"/>
              <w:rPr>
                <w:rFonts w:ascii="Tahoma" w:hAnsi="Tahoma" w:cs="Tahoma"/>
                <w:b/>
                <w:bCs/>
                <w:sz w:val="20"/>
                <w:szCs w:val="20"/>
                <w:lang w:eastAsia="ru-RU"/>
              </w:rPr>
            </w:pPr>
            <w:r w:rsidRPr="004224D0">
              <w:rPr>
                <w:rFonts w:ascii="Tahoma" w:hAnsi="Tahoma" w:cs="Tahoma"/>
                <w:b/>
                <w:bCs/>
                <w:sz w:val="20"/>
                <w:szCs w:val="20"/>
                <w:lang w:eastAsia="ru-RU"/>
              </w:rPr>
              <w:t xml:space="preserve">с 03.09.2019 по 31.12.2019 (4 </w:t>
            </w:r>
            <w:proofErr w:type="spellStart"/>
            <w:r w:rsidRPr="004224D0">
              <w:rPr>
                <w:rFonts w:ascii="Tahoma" w:hAnsi="Tahoma" w:cs="Tahoma"/>
                <w:b/>
                <w:bCs/>
                <w:sz w:val="20"/>
                <w:szCs w:val="20"/>
                <w:lang w:eastAsia="ru-RU"/>
              </w:rPr>
              <w:t>мес</w:t>
            </w:r>
            <w:proofErr w:type="spellEnd"/>
            <w:r w:rsidRPr="004224D0">
              <w:rPr>
                <w:rFonts w:ascii="Tahoma" w:hAnsi="Tahoma" w:cs="Tahoma"/>
                <w:b/>
                <w:bCs/>
                <w:sz w:val="20"/>
                <w:szCs w:val="20"/>
                <w:lang w:eastAsia="ru-RU"/>
              </w:rPr>
              <w:t>)</w:t>
            </w:r>
          </w:p>
        </w:tc>
        <w:tc>
          <w:tcPr>
            <w:tcW w:w="5449" w:type="dxa"/>
            <w:vMerge/>
            <w:tcBorders>
              <w:top w:val="single" w:sz="4" w:space="0" w:color="auto"/>
              <w:left w:val="single" w:sz="4" w:space="0" w:color="auto"/>
              <w:bottom w:val="single" w:sz="4" w:space="0" w:color="auto"/>
              <w:right w:val="single" w:sz="4" w:space="0" w:color="auto"/>
            </w:tcBorders>
            <w:vAlign w:val="center"/>
            <w:hideMark/>
          </w:tcPr>
          <w:p w14:paraId="37D4FB2A" w14:textId="77777777" w:rsidR="004224D0" w:rsidRPr="004224D0" w:rsidRDefault="004224D0" w:rsidP="004224D0">
            <w:pPr>
              <w:rPr>
                <w:rFonts w:ascii="Tahoma" w:hAnsi="Tahoma" w:cs="Tahoma"/>
                <w:b/>
                <w:bCs/>
                <w:color w:val="272727"/>
                <w:sz w:val="20"/>
                <w:szCs w:val="20"/>
                <w:lang w:eastAsia="ru-RU"/>
              </w:rPr>
            </w:pPr>
          </w:p>
        </w:tc>
      </w:tr>
      <w:tr w:rsidR="004224D0" w:rsidRPr="004224D0" w14:paraId="2D147DC8" w14:textId="77777777" w:rsidTr="004224D0">
        <w:trPr>
          <w:trHeight w:val="225"/>
          <w:jc w:val="center"/>
        </w:trPr>
        <w:tc>
          <w:tcPr>
            <w:tcW w:w="374" w:type="dxa"/>
            <w:tcBorders>
              <w:top w:val="nil"/>
              <w:left w:val="nil"/>
              <w:bottom w:val="nil"/>
              <w:right w:val="nil"/>
            </w:tcBorders>
            <w:shd w:val="clear" w:color="auto" w:fill="auto"/>
            <w:noWrap/>
            <w:vAlign w:val="bottom"/>
            <w:hideMark/>
          </w:tcPr>
          <w:p w14:paraId="1FCC031D" w14:textId="77777777" w:rsidR="004224D0" w:rsidRPr="004224D0" w:rsidRDefault="004224D0" w:rsidP="004224D0">
            <w:pPr>
              <w:jc w:val="center"/>
              <w:rPr>
                <w:rFonts w:ascii="Tahoma" w:hAnsi="Tahoma" w:cs="Tahoma"/>
                <w:b/>
                <w:bCs/>
                <w:sz w:val="20"/>
                <w:szCs w:val="20"/>
                <w:lang w:eastAsia="ru-RU"/>
              </w:rPr>
            </w:pPr>
          </w:p>
        </w:tc>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70A01FA3" w14:textId="77777777" w:rsidR="004224D0" w:rsidRPr="004224D0" w:rsidRDefault="004224D0" w:rsidP="004224D0">
            <w:pPr>
              <w:jc w:val="center"/>
              <w:rPr>
                <w:rFonts w:ascii="Tahoma" w:hAnsi="Tahoma" w:cs="Tahoma"/>
                <w:color w:val="C0C0C0"/>
                <w:sz w:val="20"/>
                <w:szCs w:val="20"/>
                <w:lang w:eastAsia="ru-RU"/>
              </w:rPr>
            </w:pPr>
            <w:r w:rsidRPr="004224D0">
              <w:rPr>
                <w:rFonts w:ascii="Tahoma" w:hAnsi="Tahoma" w:cs="Tahoma"/>
                <w:color w:val="C0C0C0"/>
                <w:sz w:val="20"/>
                <w:szCs w:val="20"/>
                <w:lang w:eastAsia="ru-RU"/>
              </w:rPr>
              <w:t>1</w:t>
            </w:r>
          </w:p>
        </w:tc>
        <w:tc>
          <w:tcPr>
            <w:tcW w:w="5167" w:type="dxa"/>
            <w:tcBorders>
              <w:top w:val="nil"/>
              <w:left w:val="nil"/>
              <w:bottom w:val="single" w:sz="4" w:space="0" w:color="auto"/>
              <w:right w:val="single" w:sz="4" w:space="0" w:color="auto"/>
            </w:tcBorders>
            <w:shd w:val="clear" w:color="auto" w:fill="auto"/>
            <w:noWrap/>
            <w:vAlign w:val="center"/>
            <w:hideMark/>
          </w:tcPr>
          <w:p w14:paraId="49EAAD15" w14:textId="77777777" w:rsidR="004224D0" w:rsidRPr="004224D0" w:rsidRDefault="004224D0" w:rsidP="004224D0">
            <w:pPr>
              <w:jc w:val="center"/>
              <w:rPr>
                <w:rFonts w:ascii="Tahoma" w:hAnsi="Tahoma" w:cs="Tahoma"/>
                <w:color w:val="C0C0C0"/>
                <w:sz w:val="20"/>
                <w:szCs w:val="20"/>
                <w:lang w:eastAsia="ru-RU"/>
              </w:rPr>
            </w:pPr>
            <w:r w:rsidRPr="004224D0">
              <w:rPr>
                <w:rFonts w:ascii="Tahoma" w:hAnsi="Tahoma" w:cs="Tahoma"/>
                <w:color w:val="C0C0C0"/>
                <w:sz w:val="20"/>
                <w:szCs w:val="20"/>
                <w:lang w:eastAsia="ru-RU"/>
              </w:rPr>
              <w:t>2</w:t>
            </w:r>
          </w:p>
        </w:tc>
        <w:tc>
          <w:tcPr>
            <w:tcW w:w="1007" w:type="dxa"/>
            <w:tcBorders>
              <w:top w:val="nil"/>
              <w:left w:val="nil"/>
              <w:bottom w:val="single" w:sz="4" w:space="0" w:color="auto"/>
              <w:right w:val="single" w:sz="4" w:space="0" w:color="auto"/>
            </w:tcBorders>
            <w:shd w:val="clear" w:color="auto" w:fill="auto"/>
            <w:noWrap/>
            <w:vAlign w:val="center"/>
            <w:hideMark/>
          </w:tcPr>
          <w:p w14:paraId="4AFEE069" w14:textId="77777777" w:rsidR="004224D0" w:rsidRPr="004224D0" w:rsidRDefault="004224D0" w:rsidP="004224D0">
            <w:pPr>
              <w:jc w:val="center"/>
              <w:rPr>
                <w:rFonts w:ascii="Tahoma" w:hAnsi="Tahoma" w:cs="Tahoma"/>
                <w:color w:val="C0C0C0"/>
                <w:sz w:val="20"/>
                <w:szCs w:val="20"/>
                <w:lang w:eastAsia="ru-RU"/>
              </w:rPr>
            </w:pPr>
            <w:r w:rsidRPr="004224D0">
              <w:rPr>
                <w:rFonts w:ascii="Tahoma" w:hAnsi="Tahoma" w:cs="Tahoma"/>
                <w:color w:val="C0C0C0"/>
                <w:sz w:val="20"/>
                <w:szCs w:val="20"/>
                <w:lang w:eastAsia="ru-RU"/>
              </w:rPr>
              <w:t>3</w:t>
            </w:r>
          </w:p>
        </w:tc>
        <w:tc>
          <w:tcPr>
            <w:tcW w:w="1448" w:type="dxa"/>
            <w:tcBorders>
              <w:top w:val="nil"/>
              <w:left w:val="nil"/>
              <w:bottom w:val="single" w:sz="4" w:space="0" w:color="auto"/>
              <w:right w:val="single" w:sz="4" w:space="0" w:color="auto"/>
            </w:tcBorders>
            <w:shd w:val="clear" w:color="auto" w:fill="auto"/>
            <w:noWrap/>
            <w:vAlign w:val="center"/>
            <w:hideMark/>
          </w:tcPr>
          <w:p w14:paraId="2EF3F78F" w14:textId="77777777" w:rsidR="004224D0" w:rsidRPr="004224D0" w:rsidRDefault="004224D0" w:rsidP="004224D0">
            <w:pPr>
              <w:jc w:val="center"/>
              <w:rPr>
                <w:rFonts w:ascii="Tahoma" w:hAnsi="Tahoma" w:cs="Tahoma"/>
                <w:color w:val="C0C0C0"/>
                <w:sz w:val="20"/>
                <w:szCs w:val="20"/>
                <w:lang w:eastAsia="ru-RU"/>
              </w:rPr>
            </w:pPr>
            <w:r w:rsidRPr="004224D0">
              <w:rPr>
                <w:rFonts w:ascii="Tahoma" w:hAnsi="Tahoma" w:cs="Tahoma"/>
                <w:color w:val="C0C0C0"/>
                <w:sz w:val="20"/>
                <w:szCs w:val="20"/>
                <w:lang w:eastAsia="ru-RU"/>
              </w:rPr>
              <w:t>11</w:t>
            </w:r>
          </w:p>
        </w:tc>
        <w:tc>
          <w:tcPr>
            <w:tcW w:w="1359" w:type="dxa"/>
            <w:tcBorders>
              <w:top w:val="nil"/>
              <w:left w:val="nil"/>
              <w:bottom w:val="single" w:sz="4" w:space="0" w:color="auto"/>
              <w:right w:val="single" w:sz="4" w:space="0" w:color="auto"/>
            </w:tcBorders>
            <w:shd w:val="clear" w:color="auto" w:fill="auto"/>
            <w:noWrap/>
            <w:vAlign w:val="center"/>
            <w:hideMark/>
          </w:tcPr>
          <w:p w14:paraId="606CF380"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13</w:t>
            </w:r>
          </w:p>
        </w:tc>
        <w:tc>
          <w:tcPr>
            <w:tcW w:w="5449" w:type="dxa"/>
            <w:tcBorders>
              <w:top w:val="nil"/>
              <w:left w:val="nil"/>
              <w:bottom w:val="single" w:sz="4" w:space="0" w:color="auto"/>
              <w:right w:val="single" w:sz="4" w:space="0" w:color="auto"/>
            </w:tcBorders>
            <w:shd w:val="clear" w:color="auto" w:fill="auto"/>
            <w:noWrap/>
            <w:vAlign w:val="center"/>
            <w:hideMark/>
          </w:tcPr>
          <w:p w14:paraId="4EC66B70" w14:textId="77777777" w:rsidR="004224D0" w:rsidRPr="004224D0" w:rsidRDefault="004224D0" w:rsidP="004224D0">
            <w:pPr>
              <w:jc w:val="center"/>
              <w:rPr>
                <w:rFonts w:ascii="Tahoma" w:hAnsi="Tahoma" w:cs="Tahoma"/>
                <w:color w:val="C0C0C0"/>
                <w:sz w:val="20"/>
                <w:szCs w:val="20"/>
                <w:lang w:eastAsia="ru-RU"/>
              </w:rPr>
            </w:pPr>
            <w:r w:rsidRPr="004224D0">
              <w:rPr>
                <w:rFonts w:ascii="Tahoma" w:hAnsi="Tahoma" w:cs="Tahoma"/>
                <w:color w:val="C0C0C0"/>
                <w:sz w:val="20"/>
                <w:szCs w:val="20"/>
                <w:lang w:eastAsia="ru-RU"/>
              </w:rPr>
              <w:t>16</w:t>
            </w:r>
          </w:p>
        </w:tc>
      </w:tr>
      <w:tr w:rsidR="004224D0" w:rsidRPr="004224D0" w14:paraId="34044070" w14:textId="77777777" w:rsidTr="004224D0">
        <w:trPr>
          <w:trHeight w:val="300"/>
          <w:jc w:val="center"/>
        </w:trPr>
        <w:tc>
          <w:tcPr>
            <w:tcW w:w="374" w:type="dxa"/>
            <w:tcBorders>
              <w:top w:val="nil"/>
              <w:left w:val="nil"/>
              <w:bottom w:val="nil"/>
              <w:right w:val="nil"/>
            </w:tcBorders>
            <w:shd w:val="clear" w:color="auto" w:fill="auto"/>
            <w:noWrap/>
            <w:vAlign w:val="bottom"/>
            <w:hideMark/>
          </w:tcPr>
          <w:p w14:paraId="062A302F" w14:textId="77777777" w:rsidR="004224D0" w:rsidRPr="004224D0" w:rsidRDefault="004224D0" w:rsidP="004224D0">
            <w:pPr>
              <w:jc w:val="center"/>
              <w:rPr>
                <w:rFonts w:ascii="Tahoma" w:hAnsi="Tahoma" w:cs="Tahoma"/>
                <w:color w:val="C0C0C0"/>
                <w:sz w:val="20"/>
                <w:szCs w:val="20"/>
                <w:lang w:eastAsia="ru-RU"/>
              </w:rPr>
            </w:pPr>
          </w:p>
        </w:tc>
        <w:tc>
          <w:tcPr>
            <w:tcW w:w="900" w:type="dxa"/>
            <w:tcBorders>
              <w:top w:val="nil"/>
              <w:left w:val="single" w:sz="4" w:space="0" w:color="auto"/>
              <w:bottom w:val="single" w:sz="4" w:space="0" w:color="auto"/>
              <w:right w:val="single" w:sz="4" w:space="0" w:color="auto"/>
            </w:tcBorders>
            <w:shd w:val="clear" w:color="000000" w:fill="C0C0C0"/>
            <w:vAlign w:val="center"/>
            <w:hideMark/>
          </w:tcPr>
          <w:p w14:paraId="1B873C57" w14:textId="77777777" w:rsidR="004224D0" w:rsidRPr="004224D0" w:rsidRDefault="004224D0" w:rsidP="004224D0">
            <w:pPr>
              <w:jc w:val="center"/>
              <w:rPr>
                <w:rFonts w:ascii="Tahoma" w:hAnsi="Tahoma" w:cs="Tahoma"/>
                <w:b/>
                <w:bCs/>
                <w:sz w:val="20"/>
                <w:szCs w:val="20"/>
                <w:lang w:eastAsia="ru-RU"/>
              </w:rPr>
            </w:pPr>
            <w:r w:rsidRPr="004224D0">
              <w:rPr>
                <w:rFonts w:ascii="Tahoma" w:hAnsi="Tahoma" w:cs="Tahoma"/>
                <w:b/>
                <w:bCs/>
                <w:sz w:val="20"/>
                <w:szCs w:val="20"/>
                <w:lang w:eastAsia="ru-RU"/>
              </w:rPr>
              <w:t>1</w:t>
            </w:r>
          </w:p>
        </w:tc>
        <w:tc>
          <w:tcPr>
            <w:tcW w:w="5167" w:type="dxa"/>
            <w:tcBorders>
              <w:top w:val="nil"/>
              <w:left w:val="nil"/>
              <w:bottom w:val="single" w:sz="4" w:space="0" w:color="auto"/>
              <w:right w:val="single" w:sz="4" w:space="0" w:color="auto"/>
            </w:tcBorders>
            <w:shd w:val="clear" w:color="000000" w:fill="C0C0C0"/>
            <w:vAlign w:val="center"/>
            <w:hideMark/>
          </w:tcPr>
          <w:p w14:paraId="2E22911A" w14:textId="77777777" w:rsidR="004224D0" w:rsidRPr="004224D0" w:rsidRDefault="004224D0" w:rsidP="004224D0">
            <w:pPr>
              <w:rPr>
                <w:rFonts w:ascii="Tahoma" w:hAnsi="Tahoma" w:cs="Tahoma"/>
                <w:b/>
                <w:bCs/>
                <w:sz w:val="20"/>
                <w:szCs w:val="20"/>
                <w:lang w:eastAsia="ru-RU"/>
              </w:rPr>
            </w:pPr>
            <w:r w:rsidRPr="004224D0">
              <w:rPr>
                <w:rFonts w:ascii="Tahoma" w:hAnsi="Tahoma" w:cs="Tahoma"/>
                <w:b/>
                <w:bCs/>
                <w:sz w:val="20"/>
                <w:szCs w:val="20"/>
                <w:lang w:eastAsia="ru-RU"/>
              </w:rPr>
              <w:t>Натуральные показатели</w:t>
            </w:r>
          </w:p>
        </w:tc>
        <w:tc>
          <w:tcPr>
            <w:tcW w:w="1007" w:type="dxa"/>
            <w:tcBorders>
              <w:top w:val="nil"/>
              <w:left w:val="nil"/>
              <w:bottom w:val="single" w:sz="4" w:space="0" w:color="auto"/>
              <w:right w:val="single" w:sz="4" w:space="0" w:color="auto"/>
            </w:tcBorders>
            <w:shd w:val="clear" w:color="000000" w:fill="C0C0C0"/>
            <w:vAlign w:val="center"/>
            <w:hideMark/>
          </w:tcPr>
          <w:p w14:paraId="7F254E76" w14:textId="77777777" w:rsidR="004224D0" w:rsidRPr="004224D0" w:rsidRDefault="004224D0" w:rsidP="004224D0">
            <w:pPr>
              <w:jc w:val="center"/>
              <w:rPr>
                <w:rFonts w:ascii="Tahoma" w:hAnsi="Tahoma" w:cs="Tahoma"/>
                <w:b/>
                <w:bCs/>
                <w:sz w:val="20"/>
                <w:szCs w:val="20"/>
                <w:lang w:eastAsia="ru-RU"/>
              </w:rPr>
            </w:pPr>
            <w:r w:rsidRPr="004224D0">
              <w:rPr>
                <w:rFonts w:ascii="Tahoma" w:hAnsi="Tahoma" w:cs="Tahoma"/>
                <w:b/>
                <w:bCs/>
                <w:sz w:val="20"/>
                <w:szCs w:val="20"/>
                <w:lang w:eastAsia="ru-RU"/>
              </w:rPr>
              <w:t> </w:t>
            </w:r>
          </w:p>
        </w:tc>
        <w:tc>
          <w:tcPr>
            <w:tcW w:w="1448" w:type="dxa"/>
            <w:tcBorders>
              <w:top w:val="nil"/>
              <w:left w:val="nil"/>
              <w:bottom w:val="single" w:sz="4" w:space="0" w:color="auto"/>
              <w:right w:val="single" w:sz="4" w:space="0" w:color="auto"/>
            </w:tcBorders>
            <w:shd w:val="clear" w:color="000000" w:fill="C0C0C0"/>
            <w:vAlign w:val="center"/>
            <w:hideMark/>
          </w:tcPr>
          <w:p w14:paraId="553FF1A9" w14:textId="77777777" w:rsidR="004224D0" w:rsidRPr="004224D0" w:rsidRDefault="004224D0" w:rsidP="004224D0">
            <w:pPr>
              <w:jc w:val="center"/>
              <w:rPr>
                <w:rFonts w:ascii="Tahoma" w:hAnsi="Tahoma" w:cs="Tahoma"/>
                <w:b/>
                <w:bCs/>
                <w:sz w:val="20"/>
                <w:szCs w:val="20"/>
                <w:lang w:eastAsia="ru-RU"/>
              </w:rPr>
            </w:pPr>
            <w:r w:rsidRPr="004224D0">
              <w:rPr>
                <w:rFonts w:ascii="Tahoma" w:hAnsi="Tahoma" w:cs="Tahoma"/>
                <w:b/>
                <w:bCs/>
                <w:sz w:val="20"/>
                <w:szCs w:val="20"/>
                <w:lang w:eastAsia="ru-RU"/>
              </w:rPr>
              <w:t> </w:t>
            </w:r>
          </w:p>
        </w:tc>
        <w:tc>
          <w:tcPr>
            <w:tcW w:w="1359" w:type="dxa"/>
            <w:tcBorders>
              <w:top w:val="nil"/>
              <w:left w:val="nil"/>
              <w:bottom w:val="single" w:sz="4" w:space="0" w:color="auto"/>
              <w:right w:val="single" w:sz="4" w:space="0" w:color="auto"/>
            </w:tcBorders>
            <w:shd w:val="clear" w:color="000000" w:fill="C0C0C0"/>
            <w:vAlign w:val="center"/>
            <w:hideMark/>
          </w:tcPr>
          <w:p w14:paraId="1126D6B6" w14:textId="77777777" w:rsidR="004224D0" w:rsidRPr="004224D0" w:rsidRDefault="004224D0" w:rsidP="004224D0">
            <w:pPr>
              <w:jc w:val="center"/>
              <w:rPr>
                <w:rFonts w:ascii="Tahoma" w:hAnsi="Tahoma" w:cs="Tahoma"/>
                <w:b/>
                <w:bCs/>
                <w:sz w:val="20"/>
                <w:szCs w:val="20"/>
                <w:lang w:eastAsia="ru-RU"/>
              </w:rPr>
            </w:pPr>
            <w:r w:rsidRPr="004224D0">
              <w:rPr>
                <w:rFonts w:ascii="Tahoma" w:hAnsi="Tahoma" w:cs="Tahoma"/>
                <w:b/>
                <w:bCs/>
                <w:sz w:val="20"/>
                <w:szCs w:val="20"/>
                <w:lang w:eastAsia="ru-RU"/>
              </w:rPr>
              <w:t> </w:t>
            </w:r>
          </w:p>
        </w:tc>
        <w:tc>
          <w:tcPr>
            <w:tcW w:w="5449" w:type="dxa"/>
            <w:tcBorders>
              <w:top w:val="nil"/>
              <w:left w:val="nil"/>
              <w:bottom w:val="single" w:sz="4" w:space="0" w:color="auto"/>
              <w:right w:val="single" w:sz="4" w:space="0" w:color="auto"/>
            </w:tcBorders>
            <w:shd w:val="clear" w:color="000000" w:fill="C0C0C0"/>
            <w:vAlign w:val="center"/>
            <w:hideMark/>
          </w:tcPr>
          <w:p w14:paraId="1A07B054" w14:textId="77777777" w:rsidR="004224D0" w:rsidRPr="004224D0" w:rsidRDefault="004224D0" w:rsidP="004224D0">
            <w:pPr>
              <w:jc w:val="center"/>
              <w:rPr>
                <w:rFonts w:ascii="Tahoma" w:hAnsi="Tahoma" w:cs="Tahoma"/>
                <w:b/>
                <w:bCs/>
                <w:sz w:val="20"/>
                <w:szCs w:val="20"/>
                <w:lang w:eastAsia="ru-RU"/>
              </w:rPr>
            </w:pPr>
            <w:r w:rsidRPr="004224D0">
              <w:rPr>
                <w:rFonts w:ascii="Tahoma" w:hAnsi="Tahoma" w:cs="Tahoma"/>
                <w:b/>
                <w:bCs/>
                <w:sz w:val="20"/>
                <w:szCs w:val="20"/>
                <w:lang w:eastAsia="ru-RU"/>
              </w:rPr>
              <w:t> </w:t>
            </w:r>
          </w:p>
        </w:tc>
      </w:tr>
      <w:tr w:rsidR="004224D0" w:rsidRPr="004224D0" w14:paraId="53710FFB" w14:textId="77777777" w:rsidTr="004224D0">
        <w:trPr>
          <w:trHeight w:val="573"/>
          <w:jc w:val="center"/>
        </w:trPr>
        <w:tc>
          <w:tcPr>
            <w:tcW w:w="374" w:type="dxa"/>
            <w:tcBorders>
              <w:top w:val="nil"/>
              <w:left w:val="nil"/>
              <w:bottom w:val="nil"/>
              <w:right w:val="nil"/>
            </w:tcBorders>
            <w:shd w:val="clear" w:color="auto" w:fill="auto"/>
            <w:noWrap/>
            <w:vAlign w:val="bottom"/>
            <w:hideMark/>
          </w:tcPr>
          <w:p w14:paraId="2228CBD3" w14:textId="77777777" w:rsidR="004224D0" w:rsidRPr="004224D0" w:rsidRDefault="004224D0" w:rsidP="004224D0">
            <w:pPr>
              <w:jc w:val="center"/>
              <w:rPr>
                <w:rFonts w:ascii="Tahoma" w:hAnsi="Tahoma" w:cs="Tahoma"/>
                <w:b/>
                <w:bCs/>
                <w:sz w:val="20"/>
                <w:szCs w:val="20"/>
                <w:lang w:eastAsia="ru-RU"/>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12202DE7"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1.1</w:t>
            </w:r>
          </w:p>
        </w:tc>
        <w:tc>
          <w:tcPr>
            <w:tcW w:w="5167" w:type="dxa"/>
            <w:tcBorders>
              <w:top w:val="nil"/>
              <w:left w:val="nil"/>
              <w:bottom w:val="single" w:sz="4" w:space="0" w:color="auto"/>
              <w:right w:val="single" w:sz="4" w:space="0" w:color="auto"/>
            </w:tcBorders>
            <w:shd w:val="clear" w:color="auto" w:fill="auto"/>
            <w:vAlign w:val="center"/>
            <w:hideMark/>
          </w:tcPr>
          <w:p w14:paraId="778DBEFF" w14:textId="77777777" w:rsidR="004224D0" w:rsidRPr="004224D0" w:rsidRDefault="004224D0" w:rsidP="004224D0">
            <w:pPr>
              <w:ind w:firstLineChars="100" w:firstLine="200"/>
              <w:rPr>
                <w:rFonts w:ascii="Tahoma" w:hAnsi="Tahoma" w:cs="Tahoma"/>
                <w:sz w:val="20"/>
                <w:szCs w:val="20"/>
                <w:lang w:eastAsia="ru-RU"/>
              </w:rPr>
            </w:pPr>
            <w:r w:rsidRPr="004224D0">
              <w:rPr>
                <w:rFonts w:ascii="Tahoma" w:hAnsi="Tahoma" w:cs="Tahoma"/>
                <w:sz w:val="20"/>
                <w:szCs w:val="20"/>
                <w:lang w:eastAsia="ru-RU"/>
              </w:rPr>
              <w:t>Поднято воды</w:t>
            </w:r>
          </w:p>
        </w:tc>
        <w:tc>
          <w:tcPr>
            <w:tcW w:w="1007" w:type="dxa"/>
            <w:tcBorders>
              <w:top w:val="nil"/>
              <w:left w:val="nil"/>
              <w:bottom w:val="single" w:sz="4" w:space="0" w:color="auto"/>
              <w:right w:val="single" w:sz="4" w:space="0" w:color="auto"/>
            </w:tcBorders>
            <w:shd w:val="clear" w:color="auto" w:fill="auto"/>
            <w:vAlign w:val="center"/>
            <w:hideMark/>
          </w:tcPr>
          <w:p w14:paraId="13E532CD"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м3</w:t>
            </w:r>
          </w:p>
        </w:tc>
        <w:tc>
          <w:tcPr>
            <w:tcW w:w="1448" w:type="dxa"/>
            <w:tcBorders>
              <w:top w:val="nil"/>
              <w:left w:val="nil"/>
              <w:bottom w:val="single" w:sz="4" w:space="0" w:color="auto"/>
              <w:right w:val="single" w:sz="4" w:space="0" w:color="auto"/>
            </w:tcBorders>
            <w:shd w:val="clear" w:color="000000" w:fill="FFFFCC"/>
            <w:vAlign w:val="center"/>
            <w:hideMark/>
          </w:tcPr>
          <w:p w14:paraId="5ADAA72E"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426 880,00</w:t>
            </w:r>
          </w:p>
        </w:tc>
        <w:tc>
          <w:tcPr>
            <w:tcW w:w="1359" w:type="dxa"/>
            <w:tcBorders>
              <w:top w:val="nil"/>
              <w:left w:val="nil"/>
              <w:bottom w:val="single" w:sz="4" w:space="0" w:color="auto"/>
              <w:right w:val="single" w:sz="4" w:space="0" w:color="auto"/>
            </w:tcBorders>
            <w:shd w:val="clear" w:color="000000" w:fill="FFFFCC"/>
            <w:vAlign w:val="center"/>
            <w:hideMark/>
          </w:tcPr>
          <w:p w14:paraId="114C7F35"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222 480,00</w:t>
            </w:r>
          </w:p>
        </w:tc>
        <w:tc>
          <w:tcPr>
            <w:tcW w:w="5449" w:type="dxa"/>
            <w:tcBorders>
              <w:top w:val="nil"/>
              <w:left w:val="nil"/>
              <w:bottom w:val="single" w:sz="4" w:space="0" w:color="auto"/>
              <w:right w:val="single" w:sz="4" w:space="0" w:color="auto"/>
            </w:tcBorders>
            <w:shd w:val="clear" w:color="000000" w:fill="FFFFCC"/>
            <w:vAlign w:val="center"/>
            <w:hideMark/>
          </w:tcPr>
          <w:p w14:paraId="3EB8D285" w14:textId="77777777" w:rsidR="004224D0" w:rsidRPr="004224D0" w:rsidRDefault="004224D0" w:rsidP="004224D0">
            <w:pPr>
              <w:rPr>
                <w:rFonts w:ascii="Tahoma" w:hAnsi="Tahoma" w:cs="Tahoma"/>
                <w:sz w:val="20"/>
                <w:szCs w:val="20"/>
                <w:lang w:eastAsia="ru-RU"/>
              </w:rPr>
            </w:pPr>
            <w:r w:rsidRPr="004224D0">
              <w:rPr>
                <w:rFonts w:ascii="Tahoma" w:hAnsi="Tahoma" w:cs="Tahoma"/>
                <w:sz w:val="20"/>
                <w:szCs w:val="20"/>
                <w:lang w:eastAsia="ru-RU"/>
              </w:rPr>
              <w:t>исходя из фактических данных ранее действующей организации ООО "</w:t>
            </w:r>
            <w:proofErr w:type="spellStart"/>
            <w:r w:rsidRPr="004224D0">
              <w:rPr>
                <w:rFonts w:ascii="Tahoma" w:hAnsi="Tahoma" w:cs="Tahoma"/>
                <w:sz w:val="20"/>
                <w:szCs w:val="20"/>
                <w:lang w:eastAsia="ru-RU"/>
              </w:rPr>
              <w:t>ТеплоВодоКанал</w:t>
            </w:r>
            <w:proofErr w:type="spellEnd"/>
            <w:r w:rsidRPr="004224D0">
              <w:rPr>
                <w:rFonts w:ascii="Tahoma" w:hAnsi="Tahoma" w:cs="Tahoma"/>
                <w:sz w:val="20"/>
                <w:szCs w:val="20"/>
                <w:lang w:eastAsia="ru-RU"/>
              </w:rPr>
              <w:t>" в соответствии со Стандартами раскрытия за 2014 год</w:t>
            </w:r>
          </w:p>
        </w:tc>
      </w:tr>
      <w:tr w:rsidR="004224D0" w:rsidRPr="004224D0" w14:paraId="34DAE772" w14:textId="77777777" w:rsidTr="004224D0">
        <w:trPr>
          <w:trHeight w:val="413"/>
          <w:jc w:val="center"/>
        </w:trPr>
        <w:tc>
          <w:tcPr>
            <w:tcW w:w="374" w:type="dxa"/>
            <w:tcBorders>
              <w:top w:val="nil"/>
              <w:left w:val="nil"/>
              <w:bottom w:val="nil"/>
              <w:right w:val="nil"/>
            </w:tcBorders>
            <w:shd w:val="clear" w:color="auto" w:fill="auto"/>
            <w:noWrap/>
            <w:vAlign w:val="bottom"/>
            <w:hideMark/>
          </w:tcPr>
          <w:p w14:paraId="337EFDF4" w14:textId="77777777" w:rsidR="004224D0" w:rsidRPr="004224D0" w:rsidRDefault="004224D0" w:rsidP="004224D0">
            <w:pPr>
              <w:rPr>
                <w:rFonts w:ascii="Tahoma" w:hAnsi="Tahoma" w:cs="Tahoma"/>
                <w:sz w:val="20"/>
                <w:szCs w:val="20"/>
                <w:lang w:eastAsia="ru-RU"/>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29E15774"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1.2</w:t>
            </w:r>
          </w:p>
        </w:tc>
        <w:tc>
          <w:tcPr>
            <w:tcW w:w="5167" w:type="dxa"/>
            <w:tcBorders>
              <w:top w:val="nil"/>
              <w:left w:val="nil"/>
              <w:bottom w:val="single" w:sz="4" w:space="0" w:color="auto"/>
              <w:right w:val="single" w:sz="4" w:space="0" w:color="auto"/>
            </w:tcBorders>
            <w:shd w:val="clear" w:color="auto" w:fill="auto"/>
            <w:vAlign w:val="center"/>
            <w:hideMark/>
          </w:tcPr>
          <w:p w14:paraId="44E4C080" w14:textId="77777777" w:rsidR="004224D0" w:rsidRPr="004224D0" w:rsidRDefault="004224D0" w:rsidP="004224D0">
            <w:pPr>
              <w:ind w:firstLineChars="100" w:firstLine="200"/>
              <w:rPr>
                <w:rFonts w:ascii="Tahoma" w:hAnsi="Tahoma" w:cs="Tahoma"/>
                <w:sz w:val="20"/>
                <w:szCs w:val="20"/>
                <w:lang w:eastAsia="ru-RU"/>
              </w:rPr>
            </w:pPr>
            <w:r w:rsidRPr="004224D0">
              <w:rPr>
                <w:rFonts w:ascii="Tahoma" w:hAnsi="Tahoma" w:cs="Tahoma"/>
                <w:sz w:val="20"/>
                <w:szCs w:val="20"/>
                <w:lang w:eastAsia="ru-RU"/>
              </w:rPr>
              <w:t>Получено воды со стороны</w:t>
            </w:r>
          </w:p>
        </w:tc>
        <w:tc>
          <w:tcPr>
            <w:tcW w:w="1007" w:type="dxa"/>
            <w:tcBorders>
              <w:top w:val="nil"/>
              <w:left w:val="nil"/>
              <w:bottom w:val="single" w:sz="4" w:space="0" w:color="auto"/>
              <w:right w:val="single" w:sz="4" w:space="0" w:color="auto"/>
            </w:tcBorders>
            <w:shd w:val="clear" w:color="auto" w:fill="auto"/>
            <w:vAlign w:val="center"/>
            <w:hideMark/>
          </w:tcPr>
          <w:p w14:paraId="16B9D3A8"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м3</w:t>
            </w:r>
          </w:p>
        </w:tc>
        <w:tc>
          <w:tcPr>
            <w:tcW w:w="1448" w:type="dxa"/>
            <w:tcBorders>
              <w:top w:val="nil"/>
              <w:left w:val="nil"/>
              <w:bottom w:val="single" w:sz="4" w:space="0" w:color="auto"/>
              <w:right w:val="single" w:sz="4" w:space="0" w:color="auto"/>
            </w:tcBorders>
            <w:shd w:val="clear" w:color="000000" w:fill="FFFFCC"/>
            <w:vAlign w:val="center"/>
            <w:hideMark/>
          </w:tcPr>
          <w:p w14:paraId="71F98FBF"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0,00</w:t>
            </w:r>
          </w:p>
        </w:tc>
        <w:tc>
          <w:tcPr>
            <w:tcW w:w="1359" w:type="dxa"/>
            <w:tcBorders>
              <w:top w:val="nil"/>
              <w:left w:val="nil"/>
              <w:bottom w:val="single" w:sz="4" w:space="0" w:color="auto"/>
              <w:right w:val="single" w:sz="4" w:space="0" w:color="auto"/>
            </w:tcBorders>
            <w:shd w:val="clear" w:color="000000" w:fill="FFFFCC"/>
            <w:vAlign w:val="center"/>
            <w:hideMark/>
          </w:tcPr>
          <w:p w14:paraId="0E0C89AD"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0,00</w:t>
            </w:r>
          </w:p>
        </w:tc>
        <w:tc>
          <w:tcPr>
            <w:tcW w:w="5449" w:type="dxa"/>
            <w:tcBorders>
              <w:top w:val="nil"/>
              <w:left w:val="nil"/>
              <w:bottom w:val="single" w:sz="4" w:space="0" w:color="auto"/>
              <w:right w:val="single" w:sz="4" w:space="0" w:color="auto"/>
            </w:tcBorders>
            <w:shd w:val="clear" w:color="000000" w:fill="FFFFCC"/>
            <w:vAlign w:val="center"/>
            <w:hideMark/>
          </w:tcPr>
          <w:p w14:paraId="120A6BEC" w14:textId="77777777" w:rsidR="004224D0" w:rsidRPr="004224D0" w:rsidRDefault="004224D0" w:rsidP="004224D0">
            <w:pPr>
              <w:rPr>
                <w:rFonts w:ascii="Tahoma" w:hAnsi="Tahoma" w:cs="Tahoma"/>
                <w:sz w:val="20"/>
                <w:szCs w:val="20"/>
                <w:lang w:eastAsia="ru-RU"/>
              </w:rPr>
            </w:pPr>
            <w:r w:rsidRPr="004224D0">
              <w:rPr>
                <w:rFonts w:ascii="Tahoma" w:hAnsi="Tahoma" w:cs="Tahoma"/>
                <w:sz w:val="20"/>
                <w:szCs w:val="20"/>
                <w:lang w:eastAsia="ru-RU"/>
              </w:rPr>
              <w:t>исходя из фактических данных ранее действующей организации ООО "</w:t>
            </w:r>
            <w:proofErr w:type="spellStart"/>
            <w:r w:rsidRPr="004224D0">
              <w:rPr>
                <w:rFonts w:ascii="Tahoma" w:hAnsi="Tahoma" w:cs="Tahoma"/>
                <w:sz w:val="20"/>
                <w:szCs w:val="20"/>
                <w:lang w:eastAsia="ru-RU"/>
              </w:rPr>
              <w:t>ТеплоВодоКанал</w:t>
            </w:r>
            <w:proofErr w:type="spellEnd"/>
            <w:r w:rsidRPr="004224D0">
              <w:rPr>
                <w:rFonts w:ascii="Tahoma" w:hAnsi="Tahoma" w:cs="Tahoma"/>
                <w:sz w:val="20"/>
                <w:szCs w:val="20"/>
                <w:lang w:eastAsia="ru-RU"/>
              </w:rPr>
              <w:t>" в соответствии со Стандартами раскрытия за 2014 год</w:t>
            </w:r>
          </w:p>
        </w:tc>
      </w:tr>
      <w:tr w:rsidR="004224D0" w:rsidRPr="004224D0" w14:paraId="5758C02F" w14:textId="77777777" w:rsidTr="004224D0">
        <w:trPr>
          <w:trHeight w:val="523"/>
          <w:jc w:val="center"/>
        </w:trPr>
        <w:tc>
          <w:tcPr>
            <w:tcW w:w="374" w:type="dxa"/>
            <w:tcBorders>
              <w:top w:val="nil"/>
              <w:left w:val="nil"/>
              <w:bottom w:val="nil"/>
              <w:right w:val="nil"/>
            </w:tcBorders>
            <w:shd w:val="clear" w:color="auto" w:fill="auto"/>
            <w:noWrap/>
            <w:vAlign w:val="bottom"/>
            <w:hideMark/>
          </w:tcPr>
          <w:p w14:paraId="4CEDC86B" w14:textId="77777777" w:rsidR="004224D0" w:rsidRPr="004224D0" w:rsidRDefault="004224D0" w:rsidP="004224D0">
            <w:pPr>
              <w:rPr>
                <w:rFonts w:ascii="Tahoma" w:hAnsi="Tahoma" w:cs="Tahoma"/>
                <w:sz w:val="20"/>
                <w:szCs w:val="20"/>
                <w:lang w:eastAsia="ru-RU"/>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592EA010"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1.3</w:t>
            </w:r>
          </w:p>
        </w:tc>
        <w:tc>
          <w:tcPr>
            <w:tcW w:w="5167" w:type="dxa"/>
            <w:tcBorders>
              <w:top w:val="nil"/>
              <w:left w:val="nil"/>
              <w:bottom w:val="single" w:sz="4" w:space="0" w:color="auto"/>
              <w:right w:val="single" w:sz="4" w:space="0" w:color="auto"/>
            </w:tcBorders>
            <w:shd w:val="clear" w:color="auto" w:fill="auto"/>
            <w:vAlign w:val="center"/>
            <w:hideMark/>
          </w:tcPr>
          <w:p w14:paraId="6CBF74EE" w14:textId="77777777" w:rsidR="004224D0" w:rsidRPr="004224D0" w:rsidRDefault="004224D0" w:rsidP="004224D0">
            <w:pPr>
              <w:ind w:firstLineChars="100" w:firstLine="200"/>
              <w:rPr>
                <w:rFonts w:ascii="Tahoma" w:hAnsi="Tahoma" w:cs="Tahoma"/>
                <w:sz w:val="20"/>
                <w:szCs w:val="20"/>
                <w:lang w:eastAsia="ru-RU"/>
              </w:rPr>
            </w:pPr>
            <w:r w:rsidRPr="004224D0">
              <w:rPr>
                <w:rFonts w:ascii="Tahoma" w:hAnsi="Tahoma" w:cs="Tahoma"/>
                <w:sz w:val="20"/>
                <w:szCs w:val="20"/>
                <w:lang w:eastAsia="ru-RU"/>
              </w:rPr>
              <w:t>Расход воды на коммунально-бытовые нужды</w:t>
            </w:r>
          </w:p>
        </w:tc>
        <w:tc>
          <w:tcPr>
            <w:tcW w:w="1007" w:type="dxa"/>
            <w:tcBorders>
              <w:top w:val="nil"/>
              <w:left w:val="nil"/>
              <w:bottom w:val="single" w:sz="4" w:space="0" w:color="auto"/>
              <w:right w:val="single" w:sz="4" w:space="0" w:color="auto"/>
            </w:tcBorders>
            <w:shd w:val="clear" w:color="auto" w:fill="auto"/>
            <w:vAlign w:val="center"/>
            <w:hideMark/>
          </w:tcPr>
          <w:p w14:paraId="07F5B69D"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м3</w:t>
            </w:r>
          </w:p>
        </w:tc>
        <w:tc>
          <w:tcPr>
            <w:tcW w:w="1448" w:type="dxa"/>
            <w:tcBorders>
              <w:top w:val="nil"/>
              <w:left w:val="nil"/>
              <w:bottom w:val="single" w:sz="4" w:space="0" w:color="auto"/>
              <w:right w:val="single" w:sz="4" w:space="0" w:color="auto"/>
            </w:tcBorders>
            <w:shd w:val="clear" w:color="000000" w:fill="FFFFCC"/>
            <w:vAlign w:val="center"/>
            <w:hideMark/>
          </w:tcPr>
          <w:p w14:paraId="786B6B17"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0,00</w:t>
            </w:r>
          </w:p>
        </w:tc>
        <w:tc>
          <w:tcPr>
            <w:tcW w:w="1359" w:type="dxa"/>
            <w:tcBorders>
              <w:top w:val="nil"/>
              <w:left w:val="nil"/>
              <w:bottom w:val="single" w:sz="4" w:space="0" w:color="auto"/>
              <w:right w:val="single" w:sz="4" w:space="0" w:color="auto"/>
            </w:tcBorders>
            <w:shd w:val="clear" w:color="000000" w:fill="FFFFCC"/>
            <w:vAlign w:val="center"/>
            <w:hideMark/>
          </w:tcPr>
          <w:p w14:paraId="4BF84B30"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650,00</w:t>
            </w:r>
          </w:p>
        </w:tc>
        <w:tc>
          <w:tcPr>
            <w:tcW w:w="5449" w:type="dxa"/>
            <w:tcBorders>
              <w:top w:val="nil"/>
              <w:left w:val="nil"/>
              <w:bottom w:val="single" w:sz="4" w:space="0" w:color="auto"/>
              <w:right w:val="single" w:sz="4" w:space="0" w:color="auto"/>
            </w:tcBorders>
            <w:shd w:val="clear" w:color="000000" w:fill="FFFFCC"/>
            <w:vAlign w:val="center"/>
            <w:hideMark/>
          </w:tcPr>
          <w:p w14:paraId="0F6957C4" w14:textId="77777777" w:rsidR="004224D0" w:rsidRPr="004224D0" w:rsidRDefault="004224D0" w:rsidP="004224D0">
            <w:pPr>
              <w:rPr>
                <w:rFonts w:ascii="Tahoma" w:hAnsi="Tahoma" w:cs="Tahoma"/>
                <w:sz w:val="20"/>
                <w:szCs w:val="20"/>
                <w:lang w:eastAsia="ru-RU"/>
              </w:rPr>
            </w:pPr>
            <w:r w:rsidRPr="004224D0">
              <w:rPr>
                <w:rFonts w:ascii="Tahoma" w:hAnsi="Tahoma" w:cs="Tahoma"/>
                <w:sz w:val="20"/>
                <w:szCs w:val="20"/>
                <w:lang w:eastAsia="ru-RU"/>
              </w:rPr>
              <w:t>исходя из фактических данных ранее действующей организации ООО "</w:t>
            </w:r>
            <w:proofErr w:type="spellStart"/>
            <w:r w:rsidRPr="004224D0">
              <w:rPr>
                <w:rFonts w:ascii="Tahoma" w:hAnsi="Tahoma" w:cs="Tahoma"/>
                <w:sz w:val="20"/>
                <w:szCs w:val="20"/>
                <w:lang w:eastAsia="ru-RU"/>
              </w:rPr>
              <w:t>ТеплоВодоКанал</w:t>
            </w:r>
            <w:proofErr w:type="spellEnd"/>
            <w:r w:rsidRPr="004224D0">
              <w:rPr>
                <w:rFonts w:ascii="Tahoma" w:hAnsi="Tahoma" w:cs="Tahoma"/>
                <w:sz w:val="20"/>
                <w:szCs w:val="20"/>
                <w:lang w:eastAsia="ru-RU"/>
              </w:rPr>
              <w:t>" в соответствии со Стандартами раскрытия за 2014 год</w:t>
            </w:r>
          </w:p>
        </w:tc>
      </w:tr>
      <w:tr w:rsidR="004224D0" w:rsidRPr="004224D0" w14:paraId="175FAD13" w14:textId="77777777" w:rsidTr="004224D0">
        <w:trPr>
          <w:trHeight w:val="789"/>
          <w:jc w:val="center"/>
        </w:trPr>
        <w:tc>
          <w:tcPr>
            <w:tcW w:w="374" w:type="dxa"/>
            <w:tcBorders>
              <w:top w:val="nil"/>
              <w:left w:val="nil"/>
              <w:bottom w:val="nil"/>
              <w:right w:val="nil"/>
            </w:tcBorders>
            <w:shd w:val="clear" w:color="auto" w:fill="auto"/>
            <w:noWrap/>
            <w:vAlign w:val="bottom"/>
            <w:hideMark/>
          </w:tcPr>
          <w:p w14:paraId="02D1BDF1" w14:textId="77777777" w:rsidR="004224D0" w:rsidRPr="004224D0" w:rsidRDefault="004224D0" w:rsidP="004224D0">
            <w:pPr>
              <w:rPr>
                <w:rFonts w:ascii="Tahoma" w:hAnsi="Tahoma" w:cs="Tahoma"/>
                <w:sz w:val="20"/>
                <w:szCs w:val="20"/>
                <w:lang w:eastAsia="ru-RU"/>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43708B7C"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1.4</w:t>
            </w:r>
          </w:p>
        </w:tc>
        <w:tc>
          <w:tcPr>
            <w:tcW w:w="5167" w:type="dxa"/>
            <w:tcBorders>
              <w:top w:val="nil"/>
              <w:left w:val="nil"/>
              <w:bottom w:val="single" w:sz="4" w:space="0" w:color="auto"/>
              <w:right w:val="single" w:sz="4" w:space="0" w:color="auto"/>
            </w:tcBorders>
            <w:shd w:val="clear" w:color="auto" w:fill="auto"/>
            <w:vAlign w:val="center"/>
            <w:hideMark/>
          </w:tcPr>
          <w:p w14:paraId="4FA3F215" w14:textId="77777777" w:rsidR="004224D0" w:rsidRPr="004224D0" w:rsidRDefault="004224D0" w:rsidP="004224D0">
            <w:pPr>
              <w:ind w:firstLineChars="100" w:firstLine="200"/>
              <w:rPr>
                <w:rFonts w:ascii="Tahoma" w:hAnsi="Tahoma" w:cs="Tahoma"/>
                <w:sz w:val="20"/>
                <w:szCs w:val="20"/>
                <w:lang w:eastAsia="ru-RU"/>
              </w:rPr>
            </w:pPr>
            <w:r w:rsidRPr="004224D0">
              <w:rPr>
                <w:rFonts w:ascii="Tahoma" w:hAnsi="Tahoma" w:cs="Tahoma"/>
                <w:sz w:val="20"/>
                <w:szCs w:val="20"/>
                <w:lang w:eastAsia="ru-RU"/>
              </w:rPr>
              <w:t>Расход воды на нужды предприятия</w:t>
            </w:r>
          </w:p>
        </w:tc>
        <w:tc>
          <w:tcPr>
            <w:tcW w:w="1007" w:type="dxa"/>
            <w:tcBorders>
              <w:top w:val="nil"/>
              <w:left w:val="nil"/>
              <w:bottom w:val="single" w:sz="4" w:space="0" w:color="auto"/>
              <w:right w:val="single" w:sz="4" w:space="0" w:color="auto"/>
            </w:tcBorders>
            <w:shd w:val="clear" w:color="auto" w:fill="auto"/>
            <w:vAlign w:val="center"/>
            <w:hideMark/>
          </w:tcPr>
          <w:p w14:paraId="5F8AFEE5"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м3</w:t>
            </w:r>
          </w:p>
        </w:tc>
        <w:tc>
          <w:tcPr>
            <w:tcW w:w="1448" w:type="dxa"/>
            <w:tcBorders>
              <w:top w:val="nil"/>
              <w:left w:val="nil"/>
              <w:bottom w:val="single" w:sz="4" w:space="0" w:color="auto"/>
              <w:right w:val="single" w:sz="4" w:space="0" w:color="auto"/>
            </w:tcBorders>
            <w:shd w:val="clear" w:color="000000" w:fill="D7EAD3"/>
            <w:vAlign w:val="center"/>
            <w:hideMark/>
          </w:tcPr>
          <w:p w14:paraId="72618D47"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54 500,00</w:t>
            </w:r>
          </w:p>
        </w:tc>
        <w:tc>
          <w:tcPr>
            <w:tcW w:w="1359" w:type="dxa"/>
            <w:tcBorders>
              <w:top w:val="nil"/>
              <w:left w:val="nil"/>
              <w:bottom w:val="single" w:sz="4" w:space="0" w:color="auto"/>
              <w:right w:val="single" w:sz="4" w:space="0" w:color="auto"/>
            </w:tcBorders>
            <w:shd w:val="clear" w:color="000000" w:fill="D7EAD3"/>
            <w:vAlign w:val="center"/>
            <w:hideMark/>
          </w:tcPr>
          <w:p w14:paraId="2375C0D3"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24 013,33</w:t>
            </w:r>
          </w:p>
        </w:tc>
        <w:tc>
          <w:tcPr>
            <w:tcW w:w="5449" w:type="dxa"/>
            <w:tcBorders>
              <w:top w:val="nil"/>
              <w:left w:val="nil"/>
              <w:bottom w:val="single" w:sz="4" w:space="0" w:color="auto"/>
              <w:right w:val="single" w:sz="4" w:space="0" w:color="auto"/>
            </w:tcBorders>
            <w:shd w:val="clear" w:color="000000" w:fill="FFFFCC"/>
            <w:vAlign w:val="center"/>
            <w:hideMark/>
          </w:tcPr>
          <w:p w14:paraId="77732502" w14:textId="77777777" w:rsidR="004224D0" w:rsidRPr="004224D0" w:rsidRDefault="004224D0" w:rsidP="004224D0">
            <w:pPr>
              <w:rPr>
                <w:rFonts w:ascii="Tahoma" w:hAnsi="Tahoma" w:cs="Tahoma"/>
                <w:sz w:val="20"/>
                <w:szCs w:val="20"/>
                <w:lang w:eastAsia="ru-RU"/>
              </w:rPr>
            </w:pPr>
            <w:r w:rsidRPr="004224D0">
              <w:rPr>
                <w:rFonts w:ascii="Tahoma" w:hAnsi="Tahoma" w:cs="Tahoma"/>
                <w:sz w:val="20"/>
                <w:szCs w:val="20"/>
                <w:lang w:eastAsia="ru-RU"/>
              </w:rPr>
              <w:t>исходя из фактических данных ранее действующей организации ООО "</w:t>
            </w:r>
            <w:proofErr w:type="spellStart"/>
            <w:r w:rsidRPr="004224D0">
              <w:rPr>
                <w:rFonts w:ascii="Tahoma" w:hAnsi="Tahoma" w:cs="Tahoma"/>
                <w:sz w:val="20"/>
                <w:szCs w:val="20"/>
                <w:lang w:eastAsia="ru-RU"/>
              </w:rPr>
              <w:t>ТеплоВодоКанал</w:t>
            </w:r>
            <w:proofErr w:type="spellEnd"/>
            <w:r w:rsidRPr="004224D0">
              <w:rPr>
                <w:rFonts w:ascii="Tahoma" w:hAnsi="Tahoma" w:cs="Tahoma"/>
                <w:sz w:val="20"/>
                <w:szCs w:val="20"/>
                <w:lang w:eastAsia="ru-RU"/>
              </w:rPr>
              <w:t>" в соответствии со Стандартами раскрытия за 2014 год</w:t>
            </w:r>
          </w:p>
        </w:tc>
      </w:tr>
      <w:tr w:rsidR="004224D0" w:rsidRPr="004224D0" w14:paraId="5DFFD27A" w14:textId="77777777" w:rsidTr="004224D0">
        <w:trPr>
          <w:trHeight w:val="559"/>
          <w:jc w:val="center"/>
        </w:trPr>
        <w:tc>
          <w:tcPr>
            <w:tcW w:w="374" w:type="dxa"/>
            <w:tcBorders>
              <w:top w:val="nil"/>
              <w:left w:val="nil"/>
              <w:bottom w:val="nil"/>
              <w:right w:val="nil"/>
            </w:tcBorders>
            <w:shd w:val="clear" w:color="auto" w:fill="auto"/>
            <w:noWrap/>
            <w:vAlign w:val="bottom"/>
            <w:hideMark/>
          </w:tcPr>
          <w:p w14:paraId="4C7F6261" w14:textId="77777777" w:rsidR="004224D0" w:rsidRPr="004224D0" w:rsidRDefault="004224D0" w:rsidP="004224D0">
            <w:pPr>
              <w:rPr>
                <w:rFonts w:ascii="Tahoma" w:hAnsi="Tahoma" w:cs="Tahoma"/>
                <w:sz w:val="20"/>
                <w:szCs w:val="20"/>
                <w:lang w:eastAsia="ru-RU"/>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4DEE1115"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1.4.1</w:t>
            </w:r>
          </w:p>
        </w:tc>
        <w:tc>
          <w:tcPr>
            <w:tcW w:w="5167" w:type="dxa"/>
            <w:tcBorders>
              <w:top w:val="nil"/>
              <w:left w:val="nil"/>
              <w:bottom w:val="single" w:sz="4" w:space="0" w:color="auto"/>
              <w:right w:val="single" w:sz="4" w:space="0" w:color="auto"/>
            </w:tcBorders>
            <w:shd w:val="clear" w:color="auto" w:fill="auto"/>
            <w:vAlign w:val="center"/>
            <w:hideMark/>
          </w:tcPr>
          <w:p w14:paraId="41123768" w14:textId="77777777" w:rsidR="004224D0" w:rsidRPr="004224D0" w:rsidRDefault="004224D0" w:rsidP="004224D0">
            <w:pPr>
              <w:ind w:firstLineChars="200" w:firstLine="400"/>
              <w:rPr>
                <w:rFonts w:ascii="Tahoma" w:hAnsi="Tahoma" w:cs="Tahoma"/>
                <w:sz w:val="20"/>
                <w:szCs w:val="20"/>
                <w:lang w:eastAsia="ru-RU"/>
              </w:rPr>
            </w:pPr>
            <w:r w:rsidRPr="004224D0">
              <w:rPr>
                <w:rFonts w:ascii="Tahoma" w:hAnsi="Tahoma" w:cs="Tahoma"/>
                <w:sz w:val="20"/>
                <w:szCs w:val="20"/>
                <w:lang w:eastAsia="ru-RU"/>
              </w:rPr>
              <w:t>На очистные сооружения</w:t>
            </w:r>
          </w:p>
        </w:tc>
        <w:tc>
          <w:tcPr>
            <w:tcW w:w="1007" w:type="dxa"/>
            <w:tcBorders>
              <w:top w:val="nil"/>
              <w:left w:val="nil"/>
              <w:bottom w:val="single" w:sz="4" w:space="0" w:color="auto"/>
              <w:right w:val="single" w:sz="4" w:space="0" w:color="auto"/>
            </w:tcBorders>
            <w:shd w:val="clear" w:color="auto" w:fill="auto"/>
            <w:vAlign w:val="center"/>
            <w:hideMark/>
          </w:tcPr>
          <w:p w14:paraId="72E47662"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м3</w:t>
            </w:r>
          </w:p>
        </w:tc>
        <w:tc>
          <w:tcPr>
            <w:tcW w:w="1448" w:type="dxa"/>
            <w:tcBorders>
              <w:top w:val="nil"/>
              <w:left w:val="nil"/>
              <w:bottom w:val="single" w:sz="4" w:space="0" w:color="auto"/>
              <w:right w:val="single" w:sz="4" w:space="0" w:color="auto"/>
            </w:tcBorders>
            <w:shd w:val="clear" w:color="000000" w:fill="FFFFCC"/>
            <w:vAlign w:val="center"/>
            <w:hideMark/>
          </w:tcPr>
          <w:p w14:paraId="419E7321"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0,00</w:t>
            </w:r>
          </w:p>
        </w:tc>
        <w:tc>
          <w:tcPr>
            <w:tcW w:w="1359" w:type="dxa"/>
            <w:tcBorders>
              <w:top w:val="nil"/>
              <w:left w:val="nil"/>
              <w:bottom w:val="single" w:sz="4" w:space="0" w:color="auto"/>
              <w:right w:val="single" w:sz="4" w:space="0" w:color="auto"/>
            </w:tcBorders>
            <w:shd w:val="clear" w:color="000000" w:fill="FFFFCC"/>
            <w:vAlign w:val="center"/>
            <w:hideMark/>
          </w:tcPr>
          <w:p w14:paraId="76B3979F"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1 000,00</w:t>
            </w:r>
          </w:p>
        </w:tc>
        <w:tc>
          <w:tcPr>
            <w:tcW w:w="5449" w:type="dxa"/>
            <w:tcBorders>
              <w:top w:val="nil"/>
              <w:left w:val="nil"/>
              <w:bottom w:val="single" w:sz="4" w:space="0" w:color="auto"/>
              <w:right w:val="single" w:sz="4" w:space="0" w:color="auto"/>
            </w:tcBorders>
            <w:shd w:val="clear" w:color="000000" w:fill="FFFFCC"/>
            <w:vAlign w:val="center"/>
            <w:hideMark/>
          </w:tcPr>
          <w:p w14:paraId="62CC9869" w14:textId="77777777" w:rsidR="004224D0" w:rsidRPr="004224D0" w:rsidRDefault="004224D0" w:rsidP="004224D0">
            <w:pPr>
              <w:rPr>
                <w:rFonts w:ascii="Tahoma" w:hAnsi="Tahoma" w:cs="Tahoma"/>
                <w:sz w:val="20"/>
                <w:szCs w:val="20"/>
                <w:lang w:eastAsia="ru-RU"/>
              </w:rPr>
            </w:pPr>
            <w:r w:rsidRPr="004224D0">
              <w:rPr>
                <w:rFonts w:ascii="Tahoma" w:hAnsi="Tahoma" w:cs="Tahoma"/>
                <w:sz w:val="20"/>
                <w:szCs w:val="20"/>
                <w:lang w:eastAsia="ru-RU"/>
              </w:rPr>
              <w:t>исходя из фактических данных ранее действующей организации ООО "</w:t>
            </w:r>
            <w:proofErr w:type="spellStart"/>
            <w:r w:rsidRPr="004224D0">
              <w:rPr>
                <w:rFonts w:ascii="Tahoma" w:hAnsi="Tahoma" w:cs="Tahoma"/>
                <w:sz w:val="20"/>
                <w:szCs w:val="20"/>
                <w:lang w:eastAsia="ru-RU"/>
              </w:rPr>
              <w:t>ТеплоВодоКанал</w:t>
            </w:r>
            <w:proofErr w:type="spellEnd"/>
            <w:r w:rsidRPr="004224D0">
              <w:rPr>
                <w:rFonts w:ascii="Tahoma" w:hAnsi="Tahoma" w:cs="Tahoma"/>
                <w:sz w:val="20"/>
                <w:szCs w:val="20"/>
                <w:lang w:eastAsia="ru-RU"/>
              </w:rPr>
              <w:t>" в соответствии со Стандартами раскрытия за 2014 год</w:t>
            </w:r>
          </w:p>
        </w:tc>
      </w:tr>
      <w:tr w:rsidR="004224D0" w:rsidRPr="004224D0" w14:paraId="3819CBC7" w14:textId="77777777" w:rsidTr="004224D0">
        <w:trPr>
          <w:trHeight w:val="1080"/>
          <w:jc w:val="center"/>
        </w:trPr>
        <w:tc>
          <w:tcPr>
            <w:tcW w:w="374" w:type="dxa"/>
            <w:tcBorders>
              <w:top w:val="nil"/>
              <w:left w:val="nil"/>
              <w:bottom w:val="nil"/>
              <w:right w:val="nil"/>
            </w:tcBorders>
            <w:shd w:val="clear" w:color="auto" w:fill="auto"/>
            <w:noWrap/>
            <w:vAlign w:val="bottom"/>
            <w:hideMark/>
          </w:tcPr>
          <w:p w14:paraId="3A3A8676" w14:textId="77777777" w:rsidR="004224D0" w:rsidRPr="004224D0" w:rsidRDefault="004224D0" w:rsidP="004224D0">
            <w:pPr>
              <w:rPr>
                <w:rFonts w:ascii="Tahoma" w:hAnsi="Tahoma" w:cs="Tahoma"/>
                <w:sz w:val="20"/>
                <w:szCs w:val="20"/>
                <w:lang w:eastAsia="ru-RU"/>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7245252C"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1.4.2</w:t>
            </w:r>
          </w:p>
        </w:tc>
        <w:tc>
          <w:tcPr>
            <w:tcW w:w="5167" w:type="dxa"/>
            <w:tcBorders>
              <w:top w:val="nil"/>
              <w:left w:val="nil"/>
              <w:bottom w:val="single" w:sz="4" w:space="0" w:color="auto"/>
              <w:right w:val="single" w:sz="4" w:space="0" w:color="auto"/>
            </w:tcBorders>
            <w:shd w:val="clear" w:color="auto" w:fill="auto"/>
            <w:vAlign w:val="center"/>
            <w:hideMark/>
          </w:tcPr>
          <w:p w14:paraId="61AFEDB0" w14:textId="77777777" w:rsidR="004224D0" w:rsidRPr="004224D0" w:rsidRDefault="004224D0" w:rsidP="004224D0">
            <w:pPr>
              <w:ind w:firstLineChars="200" w:firstLine="400"/>
              <w:rPr>
                <w:rFonts w:ascii="Tahoma" w:hAnsi="Tahoma" w:cs="Tahoma"/>
                <w:sz w:val="20"/>
                <w:szCs w:val="20"/>
                <w:lang w:eastAsia="ru-RU"/>
              </w:rPr>
            </w:pPr>
            <w:r w:rsidRPr="004224D0">
              <w:rPr>
                <w:rFonts w:ascii="Tahoma" w:hAnsi="Tahoma" w:cs="Tahoma"/>
                <w:sz w:val="20"/>
                <w:szCs w:val="20"/>
                <w:lang w:eastAsia="ru-RU"/>
              </w:rPr>
              <w:t>На промывку сетей</w:t>
            </w:r>
          </w:p>
        </w:tc>
        <w:tc>
          <w:tcPr>
            <w:tcW w:w="1007" w:type="dxa"/>
            <w:tcBorders>
              <w:top w:val="nil"/>
              <w:left w:val="nil"/>
              <w:bottom w:val="single" w:sz="4" w:space="0" w:color="auto"/>
              <w:right w:val="single" w:sz="4" w:space="0" w:color="auto"/>
            </w:tcBorders>
            <w:shd w:val="clear" w:color="auto" w:fill="auto"/>
            <w:vAlign w:val="center"/>
            <w:hideMark/>
          </w:tcPr>
          <w:p w14:paraId="353E5793"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м3</w:t>
            </w:r>
          </w:p>
        </w:tc>
        <w:tc>
          <w:tcPr>
            <w:tcW w:w="1448" w:type="dxa"/>
            <w:tcBorders>
              <w:top w:val="nil"/>
              <w:left w:val="nil"/>
              <w:bottom w:val="single" w:sz="4" w:space="0" w:color="auto"/>
              <w:right w:val="single" w:sz="4" w:space="0" w:color="auto"/>
            </w:tcBorders>
            <w:shd w:val="clear" w:color="000000" w:fill="FFFFCC"/>
            <w:vAlign w:val="center"/>
            <w:hideMark/>
          </w:tcPr>
          <w:p w14:paraId="33B265B0"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54 500,00</w:t>
            </w:r>
          </w:p>
        </w:tc>
        <w:tc>
          <w:tcPr>
            <w:tcW w:w="1359" w:type="dxa"/>
            <w:tcBorders>
              <w:top w:val="nil"/>
              <w:left w:val="nil"/>
              <w:bottom w:val="single" w:sz="4" w:space="0" w:color="auto"/>
              <w:right w:val="single" w:sz="4" w:space="0" w:color="auto"/>
            </w:tcBorders>
            <w:shd w:val="clear" w:color="000000" w:fill="FFFFCC"/>
            <w:vAlign w:val="center"/>
            <w:hideMark/>
          </w:tcPr>
          <w:p w14:paraId="5DF3EF1F"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12 133,33</w:t>
            </w:r>
          </w:p>
        </w:tc>
        <w:tc>
          <w:tcPr>
            <w:tcW w:w="5449" w:type="dxa"/>
            <w:tcBorders>
              <w:top w:val="nil"/>
              <w:left w:val="nil"/>
              <w:bottom w:val="single" w:sz="4" w:space="0" w:color="auto"/>
              <w:right w:val="single" w:sz="4" w:space="0" w:color="auto"/>
            </w:tcBorders>
            <w:shd w:val="clear" w:color="000000" w:fill="FFFFCC"/>
            <w:vAlign w:val="center"/>
            <w:hideMark/>
          </w:tcPr>
          <w:p w14:paraId="72295E76" w14:textId="77777777" w:rsidR="004224D0" w:rsidRPr="004224D0" w:rsidRDefault="004224D0" w:rsidP="004224D0">
            <w:pPr>
              <w:rPr>
                <w:rFonts w:ascii="Tahoma" w:hAnsi="Tahoma" w:cs="Tahoma"/>
                <w:sz w:val="20"/>
                <w:szCs w:val="20"/>
                <w:lang w:eastAsia="ru-RU"/>
              </w:rPr>
            </w:pPr>
            <w:r w:rsidRPr="004224D0">
              <w:rPr>
                <w:rFonts w:ascii="Tahoma" w:hAnsi="Tahoma" w:cs="Tahoma"/>
                <w:sz w:val="20"/>
                <w:szCs w:val="20"/>
                <w:lang w:eastAsia="ru-RU"/>
              </w:rPr>
              <w:t>исходя из фактических данных ранее действующей организации ООО "</w:t>
            </w:r>
            <w:proofErr w:type="spellStart"/>
            <w:r w:rsidRPr="004224D0">
              <w:rPr>
                <w:rFonts w:ascii="Tahoma" w:hAnsi="Tahoma" w:cs="Tahoma"/>
                <w:sz w:val="20"/>
                <w:szCs w:val="20"/>
                <w:lang w:eastAsia="ru-RU"/>
              </w:rPr>
              <w:t>ТеплоВодоКанал</w:t>
            </w:r>
            <w:proofErr w:type="spellEnd"/>
            <w:r w:rsidRPr="004224D0">
              <w:rPr>
                <w:rFonts w:ascii="Tahoma" w:hAnsi="Tahoma" w:cs="Tahoma"/>
                <w:sz w:val="20"/>
                <w:szCs w:val="20"/>
                <w:lang w:eastAsia="ru-RU"/>
              </w:rPr>
              <w:t>" в соответствии со Стандартами раскрытия за 2014 год</w:t>
            </w:r>
          </w:p>
        </w:tc>
      </w:tr>
      <w:tr w:rsidR="004224D0" w:rsidRPr="004224D0" w14:paraId="2FA9BCA1" w14:textId="77777777" w:rsidTr="004224D0">
        <w:trPr>
          <w:trHeight w:val="275"/>
          <w:jc w:val="center"/>
        </w:trPr>
        <w:tc>
          <w:tcPr>
            <w:tcW w:w="374" w:type="dxa"/>
            <w:tcBorders>
              <w:top w:val="nil"/>
              <w:left w:val="nil"/>
              <w:bottom w:val="nil"/>
              <w:right w:val="nil"/>
            </w:tcBorders>
            <w:shd w:val="clear" w:color="auto" w:fill="auto"/>
            <w:noWrap/>
            <w:vAlign w:val="bottom"/>
            <w:hideMark/>
          </w:tcPr>
          <w:p w14:paraId="50AB7552" w14:textId="77777777" w:rsidR="004224D0" w:rsidRPr="004224D0" w:rsidRDefault="004224D0" w:rsidP="004224D0">
            <w:pPr>
              <w:rPr>
                <w:rFonts w:ascii="Tahoma" w:hAnsi="Tahoma" w:cs="Tahoma"/>
                <w:sz w:val="20"/>
                <w:szCs w:val="20"/>
                <w:lang w:eastAsia="ru-RU"/>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5CC0B76F"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1.4.3</w:t>
            </w:r>
          </w:p>
        </w:tc>
        <w:tc>
          <w:tcPr>
            <w:tcW w:w="5167" w:type="dxa"/>
            <w:tcBorders>
              <w:top w:val="nil"/>
              <w:left w:val="nil"/>
              <w:bottom w:val="single" w:sz="4" w:space="0" w:color="auto"/>
              <w:right w:val="single" w:sz="4" w:space="0" w:color="auto"/>
            </w:tcBorders>
            <w:shd w:val="clear" w:color="auto" w:fill="auto"/>
            <w:vAlign w:val="center"/>
            <w:hideMark/>
          </w:tcPr>
          <w:p w14:paraId="684A05B2" w14:textId="77777777" w:rsidR="004224D0" w:rsidRPr="004224D0" w:rsidRDefault="004224D0" w:rsidP="004224D0">
            <w:pPr>
              <w:ind w:firstLineChars="200" w:firstLine="400"/>
              <w:rPr>
                <w:rFonts w:ascii="Tahoma" w:hAnsi="Tahoma" w:cs="Tahoma"/>
                <w:sz w:val="20"/>
                <w:szCs w:val="20"/>
                <w:lang w:eastAsia="ru-RU"/>
              </w:rPr>
            </w:pPr>
            <w:r w:rsidRPr="004224D0">
              <w:rPr>
                <w:rFonts w:ascii="Tahoma" w:hAnsi="Tahoma" w:cs="Tahoma"/>
                <w:sz w:val="20"/>
                <w:szCs w:val="20"/>
                <w:lang w:eastAsia="ru-RU"/>
              </w:rPr>
              <w:t>Прочие</w:t>
            </w:r>
          </w:p>
        </w:tc>
        <w:tc>
          <w:tcPr>
            <w:tcW w:w="1007" w:type="dxa"/>
            <w:tcBorders>
              <w:top w:val="nil"/>
              <w:left w:val="nil"/>
              <w:bottom w:val="single" w:sz="4" w:space="0" w:color="auto"/>
              <w:right w:val="single" w:sz="4" w:space="0" w:color="auto"/>
            </w:tcBorders>
            <w:shd w:val="clear" w:color="auto" w:fill="auto"/>
            <w:vAlign w:val="center"/>
            <w:hideMark/>
          </w:tcPr>
          <w:p w14:paraId="7AC97ED6"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м3</w:t>
            </w:r>
          </w:p>
        </w:tc>
        <w:tc>
          <w:tcPr>
            <w:tcW w:w="1448" w:type="dxa"/>
            <w:tcBorders>
              <w:top w:val="nil"/>
              <w:left w:val="nil"/>
              <w:bottom w:val="single" w:sz="4" w:space="0" w:color="auto"/>
              <w:right w:val="single" w:sz="4" w:space="0" w:color="auto"/>
            </w:tcBorders>
            <w:shd w:val="clear" w:color="000000" w:fill="FFFFCC"/>
            <w:vAlign w:val="center"/>
            <w:hideMark/>
          </w:tcPr>
          <w:p w14:paraId="1F13DDA4"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0,00</w:t>
            </w:r>
          </w:p>
        </w:tc>
        <w:tc>
          <w:tcPr>
            <w:tcW w:w="1359" w:type="dxa"/>
            <w:tcBorders>
              <w:top w:val="nil"/>
              <w:left w:val="nil"/>
              <w:bottom w:val="single" w:sz="4" w:space="0" w:color="auto"/>
              <w:right w:val="single" w:sz="4" w:space="0" w:color="auto"/>
            </w:tcBorders>
            <w:shd w:val="clear" w:color="000000" w:fill="FFFFCC"/>
            <w:vAlign w:val="center"/>
            <w:hideMark/>
          </w:tcPr>
          <w:p w14:paraId="582AA6D5"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10 880,00</w:t>
            </w:r>
          </w:p>
        </w:tc>
        <w:tc>
          <w:tcPr>
            <w:tcW w:w="5449" w:type="dxa"/>
            <w:tcBorders>
              <w:top w:val="nil"/>
              <w:left w:val="nil"/>
              <w:bottom w:val="single" w:sz="4" w:space="0" w:color="auto"/>
              <w:right w:val="single" w:sz="4" w:space="0" w:color="auto"/>
            </w:tcBorders>
            <w:shd w:val="clear" w:color="000000" w:fill="FFFFCC"/>
            <w:vAlign w:val="center"/>
            <w:hideMark/>
          </w:tcPr>
          <w:p w14:paraId="774F1371" w14:textId="77777777" w:rsidR="004224D0" w:rsidRPr="004224D0" w:rsidRDefault="004224D0" w:rsidP="004224D0">
            <w:pPr>
              <w:rPr>
                <w:rFonts w:ascii="Tahoma" w:hAnsi="Tahoma" w:cs="Tahoma"/>
                <w:sz w:val="20"/>
                <w:szCs w:val="20"/>
                <w:lang w:eastAsia="ru-RU"/>
              </w:rPr>
            </w:pPr>
            <w:r w:rsidRPr="004224D0">
              <w:rPr>
                <w:rFonts w:ascii="Tahoma" w:hAnsi="Tahoma" w:cs="Tahoma"/>
                <w:sz w:val="20"/>
                <w:szCs w:val="20"/>
                <w:lang w:eastAsia="ru-RU"/>
              </w:rPr>
              <w:t>исходя из фактических данных ранее действующей организации ООО "</w:t>
            </w:r>
            <w:proofErr w:type="spellStart"/>
            <w:r w:rsidRPr="004224D0">
              <w:rPr>
                <w:rFonts w:ascii="Tahoma" w:hAnsi="Tahoma" w:cs="Tahoma"/>
                <w:sz w:val="20"/>
                <w:szCs w:val="20"/>
                <w:lang w:eastAsia="ru-RU"/>
              </w:rPr>
              <w:t>ТеплоВодоКанал</w:t>
            </w:r>
            <w:proofErr w:type="spellEnd"/>
            <w:r w:rsidRPr="004224D0">
              <w:rPr>
                <w:rFonts w:ascii="Tahoma" w:hAnsi="Tahoma" w:cs="Tahoma"/>
                <w:sz w:val="20"/>
                <w:szCs w:val="20"/>
                <w:lang w:eastAsia="ru-RU"/>
              </w:rPr>
              <w:t>" в соответствии со Стандартами раскрытия за 2014 год</w:t>
            </w:r>
          </w:p>
        </w:tc>
      </w:tr>
      <w:tr w:rsidR="004224D0" w:rsidRPr="004224D0" w14:paraId="55CFE0BD" w14:textId="77777777" w:rsidTr="004224D0">
        <w:trPr>
          <w:trHeight w:val="129"/>
          <w:jc w:val="center"/>
        </w:trPr>
        <w:tc>
          <w:tcPr>
            <w:tcW w:w="374" w:type="dxa"/>
            <w:tcBorders>
              <w:top w:val="nil"/>
              <w:left w:val="nil"/>
              <w:bottom w:val="nil"/>
              <w:right w:val="nil"/>
            </w:tcBorders>
            <w:shd w:val="clear" w:color="auto" w:fill="auto"/>
            <w:noWrap/>
            <w:vAlign w:val="bottom"/>
            <w:hideMark/>
          </w:tcPr>
          <w:p w14:paraId="1DB63998" w14:textId="77777777" w:rsidR="004224D0" w:rsidRPr="004224D0" w:rsidRDefault="004224D0" w:rsidP="004224D0">
            <w:pPr>
              <w:rPr>
                <w:rFonts w:ascii="Tahoma" w:hAnsi="Tahoma" w:cs="Tahoma"/>
                <w:sz w:val="20"/>
                <w:szCs w:val="20"/>
                <w:lang w:eastAsia="ru-RU"/>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72CC2C2C"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1.5</w:t>
            </w:r>
          </w:p>
        </w:tc>
        <w:tc>
          <w:tcPr>
            <w:tcW w:w="5167" w:type="dxa"/>
            <w:tcBorders>
              <w:top w:val="nil"/>
              <w:left w:val="nil"/>
              <w:bottom w:val="single" w:sz="4" w:space="0" w:color="auto"/>
              <w:right w:val="single" w:sz="4" w:space="0" w:color="auto"/>
            </w:tcBorders>
            <w:shd w:val="clear" w:color="auto" w:fill="auto"/>
            <w:vAlign w:val="center"/>
            <w:hideMark/>
          </w:tcPr>
          <w:p w14:paraId="1DC7776B" w14:textId="77777777" w:rsidR="004224D0" w:rsidRPr="004224D0" w:rsidRDefault="004224D0" w:rsidP="004224D0">
            <w:pPr>
              <w:ind w:firstLineChars="100" w:firstLine="200"/>
              <w:rPr>
                <w:rFonts w:ascii="Tahoma" w:hAnsi="Tahoma" w:cs="Tahoma"/>
                <w:sz w:val="20"/>
                <w:szCs w:val="20"/>
                <w:lang w:eastAsia="ru-RU"/>
              </w:rPr>
            </w:pPr>
            <w:r w:rsidRPr="004224D0">
              <w:rPr>
                <w:rFonts w:ascii="Tahoma" w:hAnsi="Tahoma" w:cs="Tahoma"/>
                <w:sz w:val="20"/>
                <w:szCs w:val="20"/>
                <w:lang w:eastAsia="ru-RU"/>
              </w:rPr>
              <w:t>Пропущено через очистные сооружения</w:t>
            </w:r>
          </w:p>
        </w:tc>
        <w:tc>
          <w:tcPr>
            <w:tcW w:w="1007" w:type="dxa"/>
            <w:tcBorders>
              <w:top w:val="nil"/>
              <w:left w:val="nil"/>
              <w:bottom w:val="single" w:sz="4" w:space="0" w:color="auto"/>
              <w:right w:val="single" w:sz="4" w:space="0" w:color="auto"/>
            </w:tcBorders>
            <w:shd w:val="clear" w:color="auto" w:fill="auto"/>
            <w:vAlign w:val="center"/>
            <w:hideMark/>
          </w:tcPr>
          <w:p w14:paraId="083CF8D9"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м3</w:t>
            </w:r>
          </w:p>
        </w:tc>
        <w:tc>
          <w:tcPr>
            <w:tcW w:w="1448" w:type="dxa"/>
            <w:tcBorders>
              <w:top w:val="nil"/>
              <w:left w:val="nil"/>
              <w:bottom w:val="single" w:sz="4" w:space="0" w:color="auto"/>
              <w:right w:val="single" w:sz="4" w:space="0" w:color="auto"/>
            </w:tcBorders>
            <w:shd w:val="clear" w:color="000000" w:fill="FFFFCC"/>
            <w:vAlign w:val="center"/>
            <w:hideMark/>
          </w:tcPr>
          <w:p w14:paraId="2623606B"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0,00</w:t>
            </w:r>
          </w:p>
        </w:tc>
        <w:tc>
          <w:tcPr>
            <w:tcW w:w="1359" w:type="dxa"/>
            <w:tcBorders>
              <w:top w:val="nil"/>
              <w:left w:val="nil"/>
              <w:bottom w:val="single" w:sz="4" w:space="0" w:color="auto"/>
              <w:right w:val="single" w:sz="4" w:space="0" w:color="auto"/>
            </w:tcBorders>
            <w:shd w:val="clear" w:color="000000" w:fill="FFFFCC"/>
            <w:vAlign w:val="center"/>
            <w:hideMark/>
          </w:tcPr>
          <w:p w14:paraId="3636BC91"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197 816,67</w:t>
            </w:r>
          </w:p>
        </w:tc>
        <w:tc>
          <w:tcPr>
            <w:tcW w:w="5449" w:type="dxa"/>
            <w:tcBorders>
              <w:top w:val="nil"/>
              <w:left w:val="nil"/>
              <w:bottom w:val="single" w:sz="4" w:space="0" w:color="auto"/>
              <w:right w:val="single" w:sz="4" w:space="0" w:color="auto"/>
            </w:tcBorders>
            <w:shd w:val="clear" w:color="000000" w:fill="FFFFCC"/>
            <w:vAlign w:val="center"/>
            <w:hideMark/>
          </w:tcPr>
          <w:p w14:paraId="6CECDC64" w14:textId="77777777" w:rsidR="004224D0" w:rsidRPr="004224D0" w:rsidRDefault="004224D0" w:rsidP="004224D0">
            <w:pPr>
              <w:rPr>
                <w:rFonts w:ascii="Tahoma" w:hAnsi="Tahoma" w:cs="Tahoma"/>
                <w:sz w:val="20"/>
                <w:szCs w:val="20"/>
                <w:lang w:eastAsia="ru-RU"/>
              </w:rPr>
            </w:pPr>
            <w:r w:rsidRPr="004224D0">
              <w:rPr>
                <w:rFonts w:ascii="Tahoma" w:hAnsi="Tahoma" w:cs="Tahoma"/>
                <w:sz w:val="20"/>
                <w:szCs w:val="20"/>
                <w:lang w:eastAsia="ru-RU"/>
              </w:rPr>
              <w:t>исходя из фактических данных ранее действующей организации ООО "</w:t>
            </w:r>
            <w:proofErr w:type="spellStart"/>
            <w:r w:rsidRPr="004224D0">
              <w:rPr>
                <w:rFonts w:ascii="Tahoma" w:hAnsi="Tahoma" w:cs="Tahoma"/>
                <w:sz w:val="20"/>
                <w:szCs w:val="20"/>
                <w:lang w:eastAsia="ru-RU"/>
              </w:rPr>
              <w:t>ТеплоВодоКанал</w:t>
            </w:r>
            <w:proofErr w:type="spellEnd"/>
            <w:r w:rsidRPr="004224D0">
              <w:rPr>
                <w:rFonts w:ascii="Tahoma" w:hAnsi="Tahoma" w:cs="Tahoma"/>
                <w:sz w:val="20"/>
                <w:szCs w:val="20"/>
                <w:lang w:eastAsia="ru-RU"/>
              </w:rPr>
              <w:t>" в соответствии со Стандартами раскрытия за 2014 год</w:t>
            </w:r>
          </w:p>
        </w:tc>
      </w:tr>
      <w:tr w:rsidR="004224D0" w:rsidRPr="004224D0" w14:paraId="069913FC" w14:textId="77777777" w:rsidTr="004224D0">
        <w:trPr>
          <w:trHeight w:val="521"/>
          <w:jc w:val="center"/>
        </w:trPr>
        <w:tc>
          <w:tcPr>
            <w:tcW w:w="374" w:type="dxa"/>
            <w:tcBorders>
              <w:top w:val="nil"/>
              <w:left w:val="nil"/>
              <w:bottom w:val="nil"/>
              <w:right w:val="nil"/>
            </w:tcBorders>
            <w:shd w:val="clear" w:color="auto" w:fill="auto"/>
            <w:noWrap/>
            <w:vAlign w:val="bottom"/>
            <w:hideMark/>
          </w:tcPr>
          <w:p w14:paraId="22ED889B" w14:textId="77777777" w:rsidR="004224D0" w:rsidRPr="004224D0" w:rsidRDefault="004224D0" w:rsidP="004224D0">
            <w:pPr>
              <w:rPr>
                <w:rFonts w:ascii="Tahoma" w:hAnsi="Tahoma" w:cs="Tahoma"/>
                <w:sz w:val="20"/>
                <w:szCs w:val="20"/>
                <w:lang w:eastAsia="ru-RU"/>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0D9E62E6"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1.6</w:t>
            </w:r>
          </w:p>
        </w:tc>
        <w:tc>
          <w:tcPr>
            <w:tcW w:w="5167" w:type="dxa"/>
            <w:tcBorders>
              <w:top w:val="nil"/>
              <w:left w:val="nil"/>
              <w:bottom w:val="single" w:sz="4" w:space="0" w:color="auto"/>
              <w:right w:val="single" w:sz="4" w:space="0" w:color="auto"/>
            </w:tcBorders>
            <w:shd w:val="clear" w:color="auto" w:fill="auto"/>
            <w:vAlign w:val="center"/>
            <w:hideMark/>
          </w:tcPr>
          <w:p w14:paraId="1044DB10" w14:textId="77777777" w:rsidR="004224D0" w:rsidRPr="004224D0" w:rsidRDefault="004224D0" w:rsidP="004224D0">
            <w:pPr>
              <w:ind w:firstLineChars="100" w:firstLine="200"/>
              <w:rPr>
                <w:rFonts w:ascii="Tahoma" w:hAnsi="Tahoma" w:cs="Tahoma"/>
                <w:sz w:val="20"/>
                <w:szCs w:val="20"/>
                <w:lang w:eastAsia="ru-RU"/>
              </w:rPr>
            </w:pPr>
            <w:r w:rsidRPr="004224D0">
              <w:rPr>
                <w:rFonts w:ascii="Tahoma" w:hAnsi="Tahoma" w:cs="Tahoma"/>
                <w:sz w:val="20"/>
                <w:szCs w:val="20"/>
                <w:lang w:eastAsia="ru-RU"/>
              </w:rPr>
              <w:t>Подано воды в сеть</w:t>
            </w:r>
          </w:p>
        </w:tc>
        <w:tc>
          <w:tcPr>
            <w:tcW w:w="1007" w:type="dxa"/>
            <w:tcBorders>
              <w:top w:val="nil"/>
              <w:left w:val="nil"/>
              <w:bottom w:val="single" w:sz="4" w:space="0" w:color="auto"/>
              <w:right w:val="single" w:sz="4" w:space="0" w:color="auto"/>
            </w:tcBorders>
            <w:shd w:val="clear" w:color="auto" w:fill="auto"/>
            <w:vAlign w:val="center"/>
            <w:hideMark/>
          </w:tcPr>
          <w:p w14:paraId="3C94AF8F"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м3</w:t>
            </w:r>
          </w:p>
        </w:tc>
        <w:tc>
          <w:tcPr>
            <w:tcW w:w="1448" w:type="dxa"/>
            <w:tcBorders>
              <w:top w:val="nil"/>
              <w:left w:val="nil"/>
              <w:bottom w:val="single" w:sz="4" w:space="0" w:color="auto"/>
              <w:right w:val="single" w:sz="4" w:space="0" w:color="auto"/>
            </w:tcBorders>
            <w:shd w:val="clear" w:color="000000" w:fill="FFFFCC"/>
            <w:vAlign w:val="center"/>
            <w:hideMark/>
          </w:tcPr>
          <w:p w14:paraId="2F1FC403"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372 380,00</w:t>
            </w:r>
          </w:p>
        </w:tc>
        <w:tc>
          <w:tcPr>
            <w:tcW w:w="1359" w:type="dxa"/>
            <w:tcBorders>
              <w:top w:val="nil"/>
              <w:left w:val="nil"/>
              <w:bottom w:val="single" w:sz="4" w:space="0" w:color="auto"/>
              <w:right w:val="single" w:sz="4" w:space="0" w:color="auto"/>
            </w:tcBorders>
            <w:shd w:val="clear" w:color="000000" w:fill="FFFFCC"/>
            <w:vAlign w:val="center"/>
            <w:hideMark/>
          </w:tcPr>
          <w:p w14:paraId="70AF705E"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197 790,00</w:t>
            </w:r>
          </w:p>
        </w:tc>
        <w:tc>
          <w:tcPr>
            <w:tcW w:w="5449" w:type="dxa"/>
            <w:tcBorders>
              <w:top w:val="nil"/>
              <w:left w:val="nil"/>
              <w:bottom w:val="single" w:sz="4" w:space="0" w:color="auto"/>
              <w:right w:val="single" w:sz="4" w:space="0" w:color="auto"/>
            </w:tcBorders>
            <w:shd w:val="clear" w:color="000000" w:fill="FFFFCC"/>
            <w:vAlign w:val="center"/>
            <w:hideMark/>
          </w:tcPr>
          <w:p w14:paraId="1576B8B7" w14:textId="77777777" w:rsidR="004224D0" w:rsidRPr="004224D0" w:rsidRDefault="004224D0" w:rsidP="004224D0">
            <w:pPr>
              <w:rPr>
                <w:rFonts w:ascii="Tahoma" w:hAnsi="Tahoma" w:cs="Tahoma"/>
                <w:sz w:val="20"/>
                <w:szCs w:val="20"/>
                <w:lang w:eastAsia="ru-RU"/>
              </w:rPr>
            </w:pPr>
            <w:r w:rsidRPr="004224D0">
              <w:rPr>
                <w:rFonts w:ascii="Tahoma" w:hAnsi="Tahoma" w:cs="Tahoma"/>
                <w:sz w:val="20"/>
                <w:szCs w:val="20"/>
                <w:lang w:eastAsia="ru-RU"/>
              </w:rPr>
              <w:t>исходя из фактических данных ранее действующей организации ООО "</w:t>
            </w:r>
            <w:proofErr w:type="spellStart"/>
            <w:r w:rsidRPr="004224D0">
              <w:rPr>
                <w:rFonts w:ascii="Tahoma" w:hAnsi="Tahoma" w:cs="Tahoma"/>
                <w:sz w:val="20"/>
                <w:szCs w:val="20"/>
                <w:lang w:eastAsia="ru-RU"/>
              </w:rPr>
              <w:t>ТеплоВодоКанал</w:t>
            </w:r>
            <w:proofErr w:type="spellEnd"/>
            <w:r w:rsidRPr="004224D0">
              <w:rPr>
                <w:rFonts w:ascii="Tahoma" w:hAnsi="Tahoma" w:cs="Tahoma"/>
                <w:sz w:val="20"/>
                <w:szCs w:val="20"/>
                <w:lang w:eastAsia="ru-RU"/>
              </w:rPr>
              <w:t>" в соответствии со Стандартами раскрытия за 2014 год</w:t>
            </w:r>
          </w:p>
        </w:tc>
      </w:tr>
      <w:tr w:rsidR="004224D0" w:rsidRPr="004224D0" w14:paraId="1C5A260C" w14:textId="77777777" w:rsidTr="004224D0">
        <w:trPr>
          <w:trHeight w:val="555"/>
          <w:jc w:val="center"/>
        </w:trPr>
        <w:tc>
          <w:tcPr>
            <w:tcW w:w="374" w:type="dxa"/>
            <w:tcBorders>
              <w:top w:val="nil"/>
              <w:left w:val="nil"/>
              <w:bottom w:val="nil"/>
              <w:right w:val="nil"/>
            </w:tcBorders>
            <w:shd w:val="clear" w:color="auto" w:fill="auto"/>
            <w:noWrap/>
            <w:vAlign w:val="bottom"/>
            <w:hideMark/>
          </w:tcPr>
          <w:p w14:paraId="39A0534F" w14:textId="77777777" w:rsidR="004224D0" w:rsidRPr="004224D0" w:rsidRDefault="004224D0" w:rsidP="004224D0">
            <w:pPr>
              <w:rPr>
                <w:rFonts w:ascii="Tahoma" w:hAnsi="Tahoma" w:cs="Tahoma"/>
                <w:sz w:val="20"/>
                <w:szCs w:val="20"/>
                <w:lang w:eastAsia="ru-RU"/>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56A8D058"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1.7</w:t>
            </w:r>
          </w:p>
        </w:tc>
        <w:tc>
          <w:tcPr>
            <w:tcW w:w="5167" w:type="dxa"/>
            <w:tcBorders>
              <w:top w:val="nil"/>
              <w:left w:val="nil"/>
              <w:bottom w:val="single" w:sz="4" w:space="0" w:color="auto"/>
              <w:right w:val="single" w:sz="4" w:space="0" w:color="auto"/>
            </w:tcBorders>
            <w:shd w:val="clear" w:color="auto" w:fill="auto"/>
            <w:vAlign w:val="center"/>
            <w:hideMark/>
          </w:tcPr>
          <w:p w14:paraId="254DA739" w14:textId="77777777" w:rsidR="004224D0" w:rsidRPr="004224D0" w:rsidRDefault="004224D0" w:rsidP="004224D0">
            <w:pPr>
              <w:ind w:firstLineChars="100" w:firstLine="200"/>
              <w:rPr>
                <w:rFonts w:ascii="Tahoma" w:hAnsi="Tahoma" w:cs="Tahoma"/>
                <w:sz w:val="20"/>
                <w:szCs w:val="20"/>
                <w:lang w:eastAsia="ru-RU"/>
              </w:rPr>
            </w:pPr>
            <w:r w:rsidRPr="004224D0">
              <w:rPr>
                <w:rFonts w:ascii="Tahoma" w:hAnsi="Tahoma" w:cs="Tahoma"/>
                <w:sz w:val="20"/>
                <w:szCs w:val="20"/>
                <w:lang w:eastAsia="ru-RU"/>
              </w:rPr>
              <w:t>Потери воды</w:t>
            </w:r>
          </w:p>
        </w:tc>
        <w:tc>
          <w:tcPr>
            <w:tcW w:w="1007" w:type="dxa"/>
            <w:tcBorders>
              <w:top w:val="nil"/>
              <w:left w:val="nil"/>
              <w:bottom w:val="single" w:sz="4" w:space="0" w:color="auto"/>
              <w:right w:val="single" w:sz="4" w:space="0" w:color="auto"/>
            </w:tcBorders>
            <w:shd w:val="clear" w:color="auto" w:fill="auto"/>
            <w:vAlign w:val="center"/>
            <w:hideMark/>
          </w:tcPr>
          <w:p w14:paraId="2F14F4B9"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м3</w:t>
            </w:r>
          </w:p>
        </w:tc>
        <w:tc>
          <w:tcPr>
            <w:tcW w:w="1448" w:type="dxa"/>
            <w:tcBorders>
              <w:top w:val="nil"/>
              <w:left w:val="nil"/>
              <w:bottom w:val="single" w:sz="4" w:space="0" w:color="auto"/>
              <w:right w:val="single" w:sz="4" w:space="0" w:color="auto"/>
            </w:tcBorders>
            <w:shd w:val="clear" w:color="000000" w:fill="D7EAD3"/>
            <w:vAlign w:val="center"/>
            <w:hideMark/>
          </w:tcPr>
          <w:p w14:paraId="51FD2DD4"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84 420,00</w:t>
            </w:r>
          </w:p>
        </w:tc>
        <w:tc>
          <w:tcPr>
            <w:tcW w:w="1359" w:type="dxa"/>
            <w:tcBorders>
              <w:top w:val="nil"/>
              <w:left w:val="nil"/>
              <w:bottom w:val="single" w:sz="4" w:space="0" w:color="auto"/>
              <w:right w:val="single" w:sz="4" w:space="0" w:color="auto"/>
            </w:tcBorders>
            <w:shd w:val="clear" w:color="000000" w:fill="D7EAD3"/>
            <w:vAlign w:val="center"/>
            <w:hideMark/>
          </w:tcPr>
          <w:p w14:paraId="78D408EF"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18 466,67</w:t>
            </w:r>
          </w:p>
        </w:tc>
        <w:tc>
          <w:tcPr>
            <w:tcW w:w="5449" w:type="dxa"/>
            <w:tcBorders>
              <w:top w:val="nil"/>
              <w:left w:val="nil"/>
              <w:bottom w:val="single" w:sz="4" w:space="0" w:color="auto"/>
              <w:right w:val="single" w:sz="4" w:space="0" w:color="auto"/>
            </w:tcBorders>
            <w:shd w:val="clear" w:color="000000" w:fill="FFFFCC"/>
            <w:vAlign w:val="center"/>
            <w:hideMark/>
          </w:tcPr>
          <w:p w14:paraId="7967C0BE" w14:textId="77777777" w:rsidR="004224D0" w:rsidRPr="004224D0" w:rsidRDefault="004224D0" w:rsidP="004224D0">
            <w:pPr>
              <w:rPr>
                <w:rFonts w:ascii="Tahoma" w:hAnsi="Tahoma" w:cs="Tahoma"/>
                <w:sz w:val="20"/>
                <w:szCs w:val="20"/>
                <w:lang w:eastAsia="ru-RU"/>
              </w:rPr>
            </w:pPr>
            <w:r w:rsidRPr="004224D0">
              <w:rPr>
                <w:rFonts w:ascii="Tahoma" w:hAnsi="Tahoma" w:cs="Tahoma"/>
                <w:sz w:val="20"/>
                <w:szCs w:val="20"/>
                <w:lang w:eastAsia="ru-RU"/>
              </w:rPr>
              <w:t> </w:t>
            </w:r>
          </w:p>
        </w:tc>
      </w:tr>
      <w:tr w:rsidR="004224D0" w:rsidRPr="004224D0" w14:paraId="3C659295" w14:textId="77777777" w:rsidTr="004224D0">
        <w:trPr>
          <w:trHeight w:val="356"/>
          <w:jc w:val="center"/>
        </w:trPr>
        <w:tc>
          <w:tcPr>
            <w:tcW w:w="374" w:type="dxa"/>
            <w:tcBorders>
              <w:top w:val="nil"/>
              <w:left w:val="nil"/>
              <w:bottom w:val="nil"/>
              <w:right w:val="nil"/>
            </w:tcBorders>
            <w:shd w:val="clear" w:color="auto" w:fill="auto"/>
            <w:noWrap/>
            <w:vAlign w:val="bottom"/>
            <w:hideMark/>
          </w:tcPr>
          <w:p w14:paraId="497258ED" w14:textId="77777777" w:rsidR="004224D0" w:rsidRPr="004224D0" w:rsidRDefault="004224D0" w:rsidP="004224D0">
            <w:pPr>
              <w:rPr>
                <w:rFonts w:ascii="Tahoma" w:hAnsi="Tahoma" w:cs="Tahoma"/>
                <w:sz w:val="20"/>
                <w:szCs w:val="20"/>
                <w:lang w:eastAsia="ru-RU"/>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42CA4946"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1.7.1</w:t>
            </w:r>
          </w:p>
        </w:tc>
        <w:tc>
          <w:tcPr>
            <w:tcW w:w="5167" w:type="dxa"/>
            <w:tcBorders>
              <w:top w:val="nil"/>
              <w:left w:val="nil"/>
              <w:bottom w:val="single" w:sz="4" w:space="0" w:color="auto"/>
              <w:right w:val="single" w:sz="4" w:space="0" w:color="auto"/>
            </w:tcBorders>
            <w:shd w:val="clear" w:color="auto" w:fill="auto"/>
            <w:vAlign w:val="center"/>
            <w:hideMark/>
          </w:tcPr>
          <w:p w14:paraId="6569DFB7" w14:textId="77777777" w:rsidR="004224D0" w:rsidRPr="004224D0" w:rsidRDefault="004224D0" w:rsidP="004224D0">
            <w:pPr>
              <w:ind w:firstLineChars="200" w:firstLine="400"/>
              <w:rPr>
                <w:rFonts w:ascii="Tahoma" w:hAnsi="Tahoma" w:cs="Tahoma"/>
                <w:sz w:val="20"/>
                <w:szCs w:val="20"/>
                <w:lang w:eastAsia="ru-RU"/>
              </w:rPr>
            </w:pPr>
            <w:r w:rsidRPr="004224D0">
              <w:rPr>
                <w:rFonts w:ascii="Tahoma" w:hAnsi="Tahoma" w:cs="Tahoma"/>
                <w:sz w:val="20"/>
                <w:szCs w:val="20"/>
                <w:lang w:eastAsia="ru-RU"/>
              </w:rPr>
              <w:t>То же в %</w:t>
            </w:r>
          </w:p>
        </w:tc>
        <w:tc>
          <w:tcPr>
            <w:tcW w:w="1007" w:type="dxa"/>
            <w:tcBorders>
              <w:top w:val="nil"/>
              <w:left w:val="nil"/>
              <w:bottom w:val="single" w:sz="4" w:space="0" w:color="auto"/>
              <w:right w:val="single" w:sz="4" w:space="0" w:color="auto"/>
            </w:tcBorders>
            <w:shd w:val="clear" w:color="auto" w:fill="auto"/>
            <w:vAlign w:val="center"/>
            <w:hideMark/>
          </w:tcPr>
          <w:p w14:paraId="29B84ECA"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w:t>
            </w:r>
          </w:p>
        </w:tc>
        <w:tc>
          <w:tcPr>
            <w:tcW w:w="1448" w:type="dxa"/>
            <w:tcBorders>
              <w:top w:val="nil"/>
              <w:left w:val="nil"/>
              <w:bottom w:val="single" w:sz="4" w:space="0" w:color="auto"/>
              <w:right w:val="single" w:sz="4" w:space="0" w:color="auto"/>
            </w:tcBorders>
            <w:shd w:val="clear" w:color="000000" w:fill="D7EAD3"/>
            <w:vAlign w:val="center"/>
            <w:hideMark/>
          </w:tcPr>
          <w:p w14:paraId="1EB37706"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22,67</w:t>
            </w:r>
          </w:p>
        </w:tc>
        <w:tc>
          <w:tcPr>
            <w:tcW w:w="1359" w:type="dxa"/>
            <w:tcBorders>
              <w:top w:val="nil"/>
              <w:left w:val="nil"/>
              <w:bottom w:val="single" w:sz="4" w:space="0" w:color="auto"/>
              <w:right w:val="single" w:sz="4" w:space="0" w:color="auto"/>
            </w:tcBorders>
            <w:shd w:val="clear" w:color="000000" w:fill="D7EAD3"/>
            <w:vAlign w:val="center"/>
            <w:hideMark/>
          </w:tcPr>
          <w:p w14:paraId="65E9DA46"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9,34</w:t>
            </w:r>
          </w:p>
        </w:tc>
        <w:tc>
          <w:tcPr>
            <w:tcW w:w="5449" w:type="dxa"/>
            <w:tcBorders>
              <w:top w:val="nil"/>
              <w:left w:val="nil"/>
              <w:bottom w:val="single" w:sz="4" w:space="0" w:color="auto"/>
              <w:right w:val="single" w:sz="4" w:space="0" w:color="auto"/>
            </w:tcBorders>
            <w:shd w:val="clear" w:color="000000" w:fill="FFFFCC"/>
            <w:vAlign w:val="center"/>
            <w:hideMark/>
          </w:tcPr>
          <w:p w14:paraId="57679901" w14:textId="77777777" w:rsidR="004224D0" w:rsidRPr="004224D0" w:rsidRDefault="004224D0" w:rsidP="004224D0">
            <w:pPr>
              <w:rPr>
                <w:rFonts w:ascii="Tahoma" w:hAnsi="Tahoma" w:cs="Tahoma"/>
                <w:sz w:val="20"/>
                <w:szCs w:val="20"/>
                <w:lang w:eastAsia="ru-RU"/>
              </w:rPr>
            </w:pPr>
            <w:r w:rsidRPr="004224D0">
              <w:rPr>
                <w:rFonts w:ascii="Tahoma" w:hAnsi="Tahoma" w:cs="Tahoma"/>
                <w:sz w:val="20"/>
                <w:szCs w:val="20"/>
                <w:lang w:eastAsia="ru-RU"/>
              </w:rPr>
              <w:t>исходя из фактических данных ранее действующей организации ООО "</w:t>
            </w:r>
            <w:proofErr w:type="spellStart"/>
            <w:r w:rsidRPr="004224D0">
              <w:rPr>
                <w:rFonts w:ascii="Tahoma" w:hAnsi="Tahoma" w:cs="Tahoma"/>
                <w:sz w:val="20"/>
                <w:szCs w:val="20"/>
                <w:lang w:eastAsia="ru-RU"/>
              </w:rPr>
              <w:t>ТеплоВодоКанал</w:t>
            </w:r>
            <w:proofErr w:type="spellEnd"/>
            <w:r w:rsidRPr="004224D0">
              <w:rPr>
                <w:rFonts w:ascii="Tahoma" w:hAnsi="Tahoma" w:cs="Tahoma"/>
                <w:sz w:val="20"/>
                <w:szCs w:val="20"/>
                <w:lang w:eastAsia="ru-RU"/>
              </w:rPr>
              <w:t>" в соответствии со Стандартами раскрытия за 2014 год</w:t>
            </w:r>
          </w:p>
        </w:tc>
      </w:tr>
      <w:tr w:rsidR="004224D0" w:rsidRPr="004224D0" w14:paraId="6AB63D73" w14:textId="77777777" w:rsidTr="004224D0">
        <w:trPr>
          <w:trHeight w:val="465"/>
          <w:jc w:val="center"/>
        </w:trPr>
        <w:tc>
          <w:tcPr>
            <w:tcW w:w="374" w:type="dxa"/>
            <w:tcBorders>
              <w:top w:val="nil"/>
              <w:left w:val="nil"/>
              <w:bottom w:val="nil"/>
              <w:right w:val="nil"/>
            </w:tcBorders>
            <w:shd w:val="clear" w:color="auto" w:fill="auto"/>
            <w:noWrap/>
            <w:vAlign w:val="bottom"/>
            <w:hideMark/>
          </w:tcPr>
          <w:p w14:paraId="1FB52217" w14:textId="77777777" w:rsidR="004224D0" w:rsidRPr="004224D0" w:rsidRDefault="004224D0" w:rsidP="004224D0">
            <w:pPr>
              <w:rPr>
                <w:rFonts w:ascii="Tahoma" w:hAnsi="Tahoma" w:cs="Tahoma"/>
                <w:sz w:val="20"/>
                <w:szCs w:val="20"/>
                <w:lang w:eastAsia="ru-RU"/>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02E99C88"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1.8</w:t>
            </w:r>
          </w:p>
        </w:tc>
        <w:tc>
          <w:tcPr>
            <w:tcW w:w="5167" w:type="dxa"/>
            <w:tcBorders>
              <w:top w:val="nil"/>
              <w:left w:val="nil"/>
              <w:bottom w:val="single" w:sz="4" w:space="0" w:color="auto"/>
              <w:right w:val="single" w:sz="4" w:space="0" w:color="auto"/>
            </w:tcBorders>
            <w:shd w:val="clear" w:color="auto" w:fill="auto"/>
            <w:vAlign w:val="center"/>
            <w:hideMark/>
          </w:tcPr>
          <w:p w14:paraId="5726CE85" w14:textId="77777777" w:rsidR="004224D0" w:rsidRPr="004224D0" w:rsidRDefault="004224D0" w:rsidP="004224D0">
            <w:pPr>
              <w:ind w:firstLineChars="100" w:firstLine="200"/>
              <w:rPr>
                <w:rFonts w:ascii="Tahoma" w:hAnsi="Tahoma" w:cs="Tahoma"/>
                <w:sz w:val="20"/>
                <w:szCs w:val="20"/>
                <w:lang w:eastAsia="ru-RU"/>
              </w:rPr>
            </w:pPr>
            <w:r w:rsidRPr="004224D0">
              <w:rPr>
                <w:rFonts w:ascii="Tahoma" w:hAnsi="Tahoma" w:cs="Tahoma"/>
                <w:sz w:val="20"/>
                <w:szCs w:val="20"/>
                <w:lang w:eastAsia="ru-RU"/>
              </w:rPr>
              <w:t>Отпущено воды по категориям потребителей</w:t>
            </w:r>
          </w:p>
        </w:tc>
        <w:tc>
          <w:tcPr>
            <w:tcW w:w="1007" w:type="dxa"/>
            <w:tcBorders>
              <w:top w:val="nil"/>
              <w:left w:val="nil"/>
              <w:bottom w:val="single" w:sz="4" w:space="0" w:color="auto"/>
              <w:right w:val="single" w:sz="4" w:space="0" w:color="auto"/>
            </w:tcBorders>
            <w:shd w:val="clear" w:color="auto" w:fill="auto"/>
            <w:vAlign w:val="center"/>
            <w:hideMark/>
          </w:tcPr>
          <w:p w14:paraId="06CD983E"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м3</w:t>
            </w:r>
          </w:p>
        </w:tc>
        <w:tc>
          <w:tcPr>
            <w:tcW w:w="1448" w:type="dxa"/>
            <w:tcBorders>
              <w:top w:val="nil"/>
              <w:left w:val="nil"/>
              <w:bottom w:val="single" w:sz="4" w:space="0" w:color="auto"/>
              <w:right w:val="single" w:sz="4" w:space="0" w:color="auto"/>
            </w:tcBorders>
            <w:shd w:val="clear" w:color="000000" w:fill="D7EAD3"/>
            <w:vAlign w:val="center"/>
            <w:hideMark/>
          </w:tcPr>
          <w:p w14:paraId="1856376D"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287 960,00</w:t>
            </w:r>
          </w:p>
        </w:tc>
        <w:tc>
          <w:tcPr>
            <w:tcW w:w="1359" w:type="dxa"/>
            <w:tcBorders>
              <w:top w:val="nil"/>
              <w:left w:val="nil"/>
              <w:bottom w:val="single" w:sz="4" w:space="0" w:color="auto"/>
              <w:right w:val="single" w:sz="4" w:space="0" w:color="auto"/>
            </w:tcBorders>
            <w:shd w:val="clear" w:color="000000" w:fill="D7EAD3"/>
            <w:vAlign w:val="center"/>
            <w:hideMark/>
          </w:tcPr>
          <w:p w14:paraId="3E990D37"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179 323,33</w:t>
            </w:r>
          </w:p>
        </w:tc>
        <w:tc>
          <w:tcPr>
            <w:tcW w:w="5449" w:type="dxa"/>
            <w:tcBorders>
              <w:top w:val="nil"/>
              <w:left w:val="nil"/>
              <w:bottom w:val="single" w:sz="4" w:space="0" w:color="auto"/>
              <w:right w:val="single" w:sz="4" w:space="0" w:color="auto"/>
            </w:tcBorders>
            <w:shd w:val="clear" w:color="000000" w:fill="FFFFCC"/>
            <w:vAlign w:val="center"/>
            <w:hideMark/>
          </w:tcPr>
          <w:p w14:paraId="109CCECD" w14:textId="77777777" w:rsidR="004224D0" w:rsidRPr="004224D0" w:rsidRDefault="004224D0" w:rsidP="004224D0">
            <w:pPr>
              <w:rPr>
                <w:rFonts w:ascii="Tahoma" w:hAnsi="Tahoma" w:cs="Tahoma"/>
                <w:sz w:val="20"/>
                <w:szCs w:val="20"/>
                <w:lang w:eastAsia="ru-RU"/>
              </w:rPr>
            </w:pPr>
            <w:r w:rsidRPr="004224D0">
              <w:rPr>
                <w:rFonts w:ascii="Tahoma" w:hAnsi="Tahoma" w:cs="Tahoma"/>
                <w:sz w:val="20"/>
                <w:szCs w:val="20"/>
                <w:lang w:eastAsia="ru-RU"/>
              </w:rPr>
              <w:t>исходя из фактических данных ранее действующей организации ООО "</w:t>
            </w:r>
            <w:proofErr w:type="spellStart"/>
            <w:r w:rsidRPr="004224D0">
              <w:rPr>
                <w:rFonts w:ascii="Tahoma" w:hAnsi="Tahoma" w:cs="Tahoma"/>
                <w:sz w:val="20"/>
                <w:szCs w:val="20"/>
                <w:lang w:eastAsia="ru-RU"/>
              </w:rPr>
              <w:t>ТеплоВодоКанал</w:t>
            </w:r>
            <w:proofErr w:type="spellEnd"/>
            <w:r w:rsidRPr="004224D0">
              <w:rPr>
                <w:rFonts w:ascii="Tahoma" w:hAnsi="Tahoma" w:cs="Tahoma"/>
                <w:sz w:val="20"/>
                <w:szCs w:val="20"/>
                <w:lang w:eastAsia="ru-RU"/>
              </w:rPr>
              <w:t>" в соответствии со Стандартами раскрытия за 2014 год</w:t>
            </w:r>
          </w:p>
        </w:tc>
      </w:tr>
      <w:tr w:rsidR="004224D0" w:rsidRPr="004224D0" w14:paraId="3F706D07" w14:textId="77777777" w:rsidTr="004224D0">
        <w:trPr>
          <w:trHeight w:val="660"/>
          <w:jc w:val="center"/>
        </w:trPr>
        <w:tc>
          <w:tcPr>
            <w:tcW w:w="374" w:type="dxa"/>
            <w:tcBorders>
              <w:top w:val="nil"/>
              <w:left w:val="nil"/>
              <w:bottom w:val="nil"/>
              <w:right w:val="nil"/>
            </w:tcBorders>
            <w:shd w:val="clear" w:color="auto" w:fill="auto"/>
            <w:noWrap/>
            <w:vAlign w:val="bottom"/>
            <w:hideMark/>
          </w:tcPr>
          <w:p w14:paraId="6C6060B5" w14:textId="77777777" w:rsidR="004224D0" w:rsidRPr="004224D0" w:rsidRDefault="004224D0" w:rsidP="004224D0">
            <w:pPr>
              <w:rPr>
                <w:rFonts w:ascii="Tahoma" w:hAnsi="Tahoma" w:cs="Tahoma"/>
                <w:sz w:val="20"/>
                <w:szCs w:val="20"/>
                <w:lang w:eastAsia="ru-RU"/>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486AEA3A"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1.8.1</w:t>
            </w:r>
          </w:p>
        </w:tc>
        <w:tc>
          <w:tcPr>
            <w:tcW w:w="5167" w:type="dxa"/>
            <w:tcBorders>
              <w:top w:val="nil"/>
              <w:left w:val="nil"/>
              <w:bottom w:val="single" w:sz="4" w:space="0" w:color="auto"/>
              <w:right w:val="single" w:sz="4" w:space="0" w:color="auto"/>
            </w:tcBorders>
            <w:shd w:val="clear" w:color="auto" w:fill="auto"/>
            <w:vAlign w:val="center"/>
            <w:hideMark/>
          </w:tcPr>
          <w:p w14:paraId="48A89141" w14:textId="77777777" w:rsidR="004224D0" w:rsidRPr="004224D0" w:rsidRDefault="004224D0" w:rsidP="004224D0">
            <w:pPr>
              <w:ind w:firstLineChars="200" w:firstLine="400"/>
              <w:rPr>
                <w:rFonts w:ascii="Tahoma" w:hAnsi="Tahoma" w:cs="Tahoma"/>
                <w:sz w:val="20"/>
                <w:szCs w:val="20"/>
                <w:lang w:eastAsia="ru-RU"/>
              </w:rPr>
            </w:pPr>
            <w:r w:rsidRPr="004224D0">
              <w:rPr>
                <w:rFonts w:ascii="Tahoma" w:hAnsi="Tahoma" w:cs="Tahoma"/>
                <w:sz w:val="20"/>
                <w:szCs w:val="20"/>
                <w:lang w:eastAsia="ru-RU"/>
              </w:rPr>
              <w:t>На потребительский рынок</w:t>
            </w:r>
          </w:p>
        </w:tc>
        <w:tc>
          <w:tcPr>
            <w:tcW w:w="1007" w:type="dxa"/>
            <w:tcBorders>
              <w:top w:val="nil"/>
              <w:left w:val="nil"/>
              <w:bottom w:val="single" w:sz="4" w:space="0" w:color="auto"/>
              <w:right w:val="single" w:sz="4" w:space="0" w:color="auto"/>
            </w:tcBorders>
            <w:shd w:val="clear" w:color="auto" w:fill="auto"/>
            <w:vAlign w:val="center"/>
            <w:hideMark/>
          </w:tcPr>
          <w:p w14:paraId="05D950D2"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м3</w:t>
            </w:r>
          </w:p>
        </w:tc>
        <w:tc>
          <w:tcPr>
            <w:tcW w:w="1448" w:type="dxa"/>
            <w:tcBorders>
              <w:top w:val="nil"/>
              <w:left w:val="nil"/>
              <w:bottom w:val="single" w:sz="4" w:space="0" w:color="auto"/>
              <w:right w:val="single" w:sz="4" w:space="0" w:color="auto"/>
            </w:tcBorders>
            <w:shd w:val="clear" w:color="000000" w:fill="D7EAD3"/>
            <w:vAlign w:val="center"/>
            <w:hideMark/>
          </w:tcPr>
          <w:p w14:paraId="7CFE3278"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287 960,00</w:t>
            </w:r>
          </w:p>
        </w:tc>
        <w:tc>
          <w:tcPr>
            <w:tcW w:w="1359" w:type="dxa"/>
            <w:tcBorders>
              <w:top w:val="nil"/>
              <w:left w:val="nil"/>
              <w:bottom w:val="single" w:sz="4" w:space="0" w:color="auto"/>
              <w:right w:val="single" w:sz="4" w:space="0" w:color="auto"/>
            </w:tcBorders>
            <w:shd w:val="clear" w:color="000000" w:fill="D7EAD3"/>
            <w:vAlign w:val="center"/>
            <w:hideMark/>
          </w:tcPr>
          <w:p w14:paraId="3EE32FE9"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179 323,33</w:t>
            </w:r>
          </w:p>
        </w:tc>
        <w:tc>
          <w:tcPr>
            <w:tcW w:w="5449" w:type="dxa"/>
            <w:tcBorders>
              <w:top w:val="nil"/>
              <w:left w:val="nil"/>
              <w:bottom w:val="single" w:sz="4" w:space="0" w:color="auto"/>
              <w:right w:val="single" w:sz="4" w:space="0" w:color="auto"/>
            </w:tcBorders>
            <w:shd w:val="clear" w:color="000000" w:fill="FFFFCC"/>
            <w:vAlign w:val="center"/>
            <w:hideMark/>
          </w:tcPr>
          <w:p w14:paraId="2CB1E379" w14:textId="77777777" w:rsidR="004224D0" w:rsidRPr="004224D0" w:rsidRDefault="004224D0" w:rsidP="004224D0">
            <w:pPr>
              <w:rPr>
                <w:rFonts w:ascii="Tahoma" w:hAnsi="Tahoma" w:cs="Tahoma"/>
                <w:sz w:val="20"/>
                <w:szCs w:val="20"/>
                <w:lang w:eastAsia="ru-RU"/>
              </w:rPr>
            </w:pPr>
            <w:r w:rsidRPr="004224D0">
              <w:rPr>
                <w:rFonts w:ascii="Tahoma" w:hAnsi="Tahoma" w:cs="Tahoma"/>
                <w:sz w:val="20"/>
                <w:szCs w:val="20"/>
                <w:lang w:eastAsia="ru-RU"/>
              </w:rPr>
              <w:t>исходя из фактических данных ранее действующей организации ООО "</w:t>
            </w:r>
            <w:proofErr w:type="spellStart"/>
            <w:r w:rsidRPr="004224D0">
              <w:rPr>
                <w:rFonts w:ascii="Tahoma" w:hAnsi="Tahoma" w:cs="Tahoma"/>
                <w:sz w:val="20"/>
                <w:szCs w:val="20"/>
                <w:lang w:eastAsia="ru-RU"/>
              </w:rPr>
              <w:t>ТеплоВодоКанал</w:t>
            </w:r>
            <w:proofErr w:type="spellEnd"/>
            <w:r w:rsidRPr="004224D0">
              <w:rPr>
                <w:rFonts w:ascii="Tahoma" w:hAnsi="Tahoma" w:cs="Tahoma"/>
                <w:sz w:val="20"/>
                <w:szCs w:val="20"/>
                <w:lang w:eastAsia="ru-RU"/>
              </w:rPr>
              <w:t>" в соответствии со Стандартами раскрытия за 2014 год</w:t>
            </w:r>
          </w:p>
        </w:tc>
      </w:tr>
      <w:tr w:rsidR="004224D0" w:rsidRPr="004224D0" w14:paraId="7D99F849" w14:textId="77777777" w:rsidTr="004224D0">
        <w:trPr>
          <w:trHeight w:val="795"/>
          <w:jc w:val="center"/>
        </w:trPr>
        <w:tc>
          <w:tcPr>
            <w:tcW w:w="374" w:type="dxa"/>
            <w:tcBorders>
              <w:top w:val="nil"/>
              <w:left w:val="nil"/>
              <w:bottom w:val="nil"/>
              <w:right w:val="nil"/>
            </w:tcBorders>
            <w:shd w:val="clear" w:color="auto" w:fill="auto"/>
            <w:noWrap/>
            <w:vAlign w:val="bottom"/>
            <w:hideMark/>
          </w:tcPr>
          <w:p w14:paraId="571377BD" w14:textId="77777777" w:rsidR="004224D0" w:rsidRPr="004224D0" w:rsidRDefault="004224D0" w:rsidP="004224D0">
            <w:pPr>
              <w:rPr>
                <w:rFonts w:ascii="Tahoma" w:hAnsi="Tahoma" w:cs="Tahoma"/>
                <w:sz w:val="20"/>
                <w:szCs w:val="20"/>
                <w:lang w:eastAsia="ru-RU"/>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20E57178"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1.8.1.1</w:t>
            </w:r>
          </w:p>
        </w:tc>
        <w:tc>
          <w:tcPr>
            <w:tcW w:w="5167" w:type="dxa"/>
            <w:tcBorders>
              <w:top w:val="nil"/>
              <w:left w:val="nil"/>
              <w:bottom w:val="single" w:sz="4" w:space="0" w:color="auto"/>
              <w:right w:val="single" w:sz="4" w:space="0" w:color="auto"/>
            </w:tcBorders>
            <w:shd w:val="clear" w:color="auto" w:fill="auto"/>
            <w:vAlign w:val="center"/>
            <w:hideMark/>
          </w:tcPr>
          <w:p w14:paraId="1D3EB9F9" w14:textId="77777777" w:rsidR="004224D0" w:rsidRPr="004224D0" w:rsidRDefault="004224D0" w:rsidP="004224D0">
            <w:pPr>
              <w:ind w:firstLineChars="300" w:firstLine="600"/>
              <w:rPr>
                <w:rFonts w:ascii="Tahoma" w:hAnsi="Tahoma" w:cs="Tahoma"/>
                <w:sz w:val="20"/>
                <w:szCs w:val="20"/>
                <w:lang w:eastAsia="ru-RU"/>
              </w:rPr>
            </w:pPr>
            <w:r w:rsidRPr="004224D0">
              <w:rPr>
                <w:rFonts w:ascii="Tahoma" w:hAnsi="Tahoma" w:cs="Tahoma"/>
                <w:sz w:val="20"/>
                <w:szCs w:val="20"/>
                <w:lang w:eastAsia="ru-RU"/>
              </w:rPr>
              <w:t>Населению</w:t>
            </w:r>
          </w:p>
        </w:tc>
        <w:tc>
          <w:tcPr>
            <w:tcW w:w="1007" w:type="dxa"/>
            <w:tcBorders>
              <w:top w:val="nil"/>
              <w:left w:val="nil"/>
              <w:bottom w:val="single" w:sz="4" w:space="0" w:color="auto"/>
              <w:right w:val="single" w:sz="4" w:space="0" w:color="auto"/>
            </w:tcBorders>
            <w:shd w:val="clear" w:color="auto" w:fill="auto"/>
            <w:vAlign w:val="center"/>
            <w:hideMark/>
          </w:tcPr>
          <w:p w14:paraId="0A7153D6"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м3</w:t>
            </w:r>
          </w:p>
        </w:tc>
        <w:tc>
          <w:tcPr>
            <w:tcW w:w="1448" w:type="dxa"/>
            <w:tcBorders>
              <w:top w:val="nil"/>
              <w:left w:val="nil"/>
              <w:bottom w:val="single" w:sz="4" w:space="0" w:color="auto"/>
              <w:right w:val="single" w:sz="4" w:space="0" w:color="auto"/>
            </w:tcBorders>
            <w:shd w:val="clear" w:color="000000" w:fill="FFFFCC"/>
            <w:vAlign w:val="center"/>
            <w:hideMark/>
          </w:tcPr>
          <w:p w14:paraId="38A9EC12"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242 440,00</w:t>
            </w:r>
          </w:p>
        </w:tc>
        <w:tc>
          <w:tcPr>
            <w:tcW w:w="1359" w:type="dxa"/>
            <w:tcBorders>
              <w:top w:val="nil"/>
              <w:left w:val="nil"/>
              <w:bottom w:val="single" w:sz="4" w:space="0" w:color="auto"/>
              <w:right w:val="single" w:sz="4" w:space="0" w:color="auto"/>
            </w:tcBorders>
            <w:shd w:val="clear" w:color="000000" w:fill="FFFFCC"/>
            <w:vAlign w:val="center"/>
            <w:hideMark/>
          </w:tcPr>
          <w:p w14:paraId="69D23246"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132 577,00</w:t>
            </w:r>
          </w:p>
        </w:tc>
        <w:tc>
          <w:tcPr>
            <w:tcW w:w="5449" w:type="dxa"/>
            <w:tcBorders>
              <w:top w:val="nil"/>
              <w:left w:val="nil"/>
              <w:bottom w:val="single" w:sz="4" w:space="0" w:color="auto"/>
              <w:right w:val="single" w:sz="4" w:space="0" w:color="auto"/>
            </w:tcBorders>
            <w:shd w:val="clear" w:color="000000" w:fill="FFFFCC"/>
            <w:vAlign w:val="center"/>
            <w:hideMark/>
          </w:tcPr>
          <w:p w14:paraId="3FDF8910" w14:textId="77777777" w:rsidR="004224D0" w:rsidRPr="004224D0" w:rsidRDefault="004224D0" w:rsidP="004224D0">
            <w:pPr>
              <w:rPr>
                <w:rFonts w:ascii="Tahoma" w:hAnsi="Tahoma" w:cs="Tahoma"/>
                <w:sz w:val="20"/>
                <w:szCs w:val="20"/>
                <w:lang w:eastAsia="ru-RU"/>
              </w:rPr>
            </w:pPr>
            <w:r w:rsidRPr="004224D0">
              <w:rPr>
                <w:rFonts w:ascii="Tahoma" w:hAnsi="Tahoma" w:cs="Tahoma"/>
                <w:sz w:val="20"/>
                <w:szCs w:val="20"/>
                <w:lang w:eastAsia="ru-RU"/>
              </w:rPr>
              <w:t>исходя из фактических данных ранее действующей организации ООО "</w:t>
            </w:r>
            <w:proofErr w:type="spellStart"/>
            <w:r w:rsidRPr="004224D0">
              <w:rPr>
                <w:rFonts w:ascii="Tahoma" w:hAnsi="Tahoma" w:cs="Tahoma"/>
                <w:sz w:val="20"/>
                <w:szCs w:val="20"/>
                <w:lang w:eastAsia="ru-RU"/>
              </w:rPr>
              <w:t>ТеплоВодоКанал</w:t>
            </w:r>
            <w:proofErr w:type="spellEnd"/>
            <w:r w:rsidRPr="004224D0">
              <w:rPr>
                <w:rFonts w:ascii="Tahoma" w:hAnsi="Tahoma" w:cs="Tahoma"/>
                <w:sz w:val="20"/>
                <w:szCs w:val="20"/>
                <w:lang w:eastAsia="ru-RU"/>
              </w:rPr>
              <w:t>" в соответствии со Стандартами раскрытия за 2014 год</w:t>
            </w:r>
          </w:p>
        </w:tc>
      </w:tr>
      <w:tr w:rsidR="004224D0" w:rsidRPr="004224D0" w14:paraId="7E183CF6" w14:textId="77777777" w:rsidTr="004224D0">
        <w:trPr>
          <w:trHeight w:val="945"/>
          <w:jc w:val="center"/>
        </w:trPr>
        <w:tc>
          <w:tcPr>
            <w:tcW w:w="374" w:type="dxa"/>
            <w:tcBorders>
              <w:top w:val="nil"/>
              <w:left w:val="nil"/>
              <w:bottom w:val="nil"/>
              <w:right w:val="nil"/>
            </w:tcBorders>
            <w:shd w:val="clear" w:color="auto" w:fill="auto"/>
            <w:noWrap/>
            <w:vAlign w:val="bottom"/>
            <w:hideMark/>
          </w:tcPr>
          <w:p w14:paraId="16D701AE" w14:textId="77777777" w:rsidR="004224D0" w:rsidRPr="004224D0" w:rsidRDefault="004224D0" w:rsidP="004224D0">
            <w:pPr>
              <w:rPr>
                <w:rFonts w:ascii="Tahoma" w:hAnsi="Tahoma" w:cs="Tahoma"/>
                <w:sz w:val="20"/>
                <w:szCs w:val="20"/>
                <w:lang w:eastAsia="ru-RU"/>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51683F1C"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1.8.1.2</w:t>
            </w:r>
          </w:p>
        </w:tc>
        <w:tc>
          <w:tcPr>
            <w:tcW w:w="5167" w:type="dxa"/>
            <w:tcBorders>
              <w:top w:val="nil"/>
              <w:left w:val="nil"/>
              <w:bottom w:val="single" w:sz="4" w:space="0" w:color="auto"/>
              <w:right w:val="single" w:sz="4" w:space="0" w:color="auto"/>
            </w:tcBorders>
            <w:shd w:val="clear" w:color="auto" w:fill="auto"/>
            <w:vAlign w:val="center"/>
            <w:hideMark/>
          </w:tcPr>
          <w:p w14:paraId="2749F947" w14:textId="77777777" w:rsidR="004224D0" w:rsidRPr="004224D0" w:rsidRDefault="004224D0" w:rsidP="004224D0">
            <w:pPr>
              <w:ind w:firstLineChars="300" w:firstLine="600"/>
              <w:rPr>
                <w:rFonts w:ascii="Tahoma" w:hAnsi="Tahoma" w:cs="Tahoma"/>
                <w:sz w:val="20"/>
                <w:szCs w:val="20"/>
                <w:lang w:eastAsia="ru-RU"/>
              </w:rPr>
            </w:pPr>
            <w:r w:rsidRPr="004224D0">
              <w:rPr>
                <w:rFonts w:ascii="Tahoma" w:hAnsi="Tahoma" w:cs="Tahoma"/>
                <w:sz w:val="20"/>
                <w:szCs w:val="20"/>
                <w:lang w:eastAsia="ru-RU"/>
              </w:rPr>
              <w:t>Бюджетным организациям</w:t>
            </w:r>
          </w:p>
        </w:tc>
        <w:tc>
          <w:tcPr>
            <w:tcW w:w="1007" w:type="dxa"/>
            <w:tcBorders>
              <w:top w:val="nil"/>
              <w:left w:val="nil"/>
              <w:bottom w:val="single" w:sz="4" w:space="0" w:color="auto"/>
              <w:right w:val="single" w:sz="4" w:space="0" w:color="auto"/>
            </w:tcBorders>
            <w:shd w:val="clear" w:color="auto" w:fill="auto"/>
            <w:vAlign w:val="center"/>
            <w:hideMark/>
          </w:tcPr>
          <w:p w14:paraId="5BECE60B"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м3</w:t>
            </w:r>
          </w:p>
        </w:tc>
        <w:tc>
          <w:tcPr>
            <w:tcW w:w="1448" w:type="dxa"/>
            <w:tcBorders>
              <w:top w:val="nil"/>
              <w:left w:val="nil"/>
              <w:bottom w:val="single" w:sz="4" w:space="0" w:color="auto"/>
              <w:right w:val="single" w:sz="4" w:space="0" w:color="auto"/>
            </w:tcBorders>
            <w:shd w:val="clear" w:color="000000" w:fill="FFFFCC"/>
            <w:vAlign w:val="center"/>
            <w:hideMark/>
          </w:tcPr>
          <w:p w14:paraId="2A421840"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10 000,00</w:t>
            </w:r>
          </w:p>
        </w:tc>
        <w:tc>
          <w:tcPr>
            <w:tcW w:w="1359" w:type="dxa"/>
            <w:tcBorders>
              <w:top w:val="nil"/>
              <w:left w:val="nil"/>
              <w:bottom w:val="single" w:sz="4" w:space="0" w:color="auto"/>
              <w:right w:val="single" w:sz="4" w:space="0" w:color="auto"/>
            </w:tcBorders>
            <w:shd w:val="clear" w:color="000000" w:fill="FFFFCC"/>
            <w:vAlign w:val="center"/>
            <w:hideMark/>
          </w:tcPr>
          <w:p w14:paraId="44A92A70"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6 782,00</w:t>
            </w:r>
          </w:p>
        </w:tc>
        <w:tc>
          <w:tcPr>
            <w:tcW w:w="5449" w:type="dxa"/>
            <w:tcBorders>
              <w:top w:val="nil"/>
              <w:left w:val="nil"/>
              <w:bottom w:val="single" w:sz="4" w:space="0" w:color="auto"/>
              <w:right w:val="single" w:sz="4" w:space="0" w:color="auto"/>
            </w:tcBorders>
            <w:shd w:val="clear" w:color="000000" w:fill="FFFFCC"/>
            <w:vAlign w:val="center"/>
            <w:hideMark/>
          </w:tcPr>
          <w:p w14:paraId="28CDE6B4" w14:textId="77777777" w:rsidR="004224D0" w:rsidRPr="004224D0" w:rsidRDefault="004224D0" w:rsidP="004224D0">
            <w:pPr>
              <w:rPr>
                <w:rFonts w:ascii="Tahoma" w:hAnsi="Tahoma" w:cs="Tahoma"/>
                <w:sz w:val="20"/>
                <w:szCs w:val="20"/>
                <w:lang w:eastAsia="ru-RU"/>
              </w:rPr>
            </w:pPr>
            <w:r w:rsidRPr="004224D0">
              <w:rPr>
                <w:rFonts w:ascii="Tahoma" w:hAnsi="Tahoma" w:cs="Tahoma"/>
                <w:sz w:val="20"/>
                <w:szCs w:val="20"/>
                <w:lang w:eastAsia="ru-RU"/>
              </w:rPr>
              <w:t>исходя из фактических данных ранее действующей организации ООО "</w:t>
            </w:r>
            <w:proofErr w:type="spellStart"/>
            <w:r w:rsidRPr="004224D0">
              <w:rPr>
                <w:rFonts w:ascii="Tahoma" w:hAnsi="Tahoma" w:cs="Tahoma"/>
                <w:sz w:val="20"/>
                <w:szCs w:val="20"/>
                <w:lang w:eastAsia="ru-RU"/>
              </w:rPr>
              <w:t>ТеплоВодоКанал</w:t>
            </w:r>
            <w:proofErr w:type="spellEnd"/>
            <w:r w:rsidRPr="004224D0">
              <w:rPr>
                <w:rFonts w:ascii="Tahoma" w:hAnsi="Tahoma" w:cs="Tahoma"/>
                <w:sz w:val="20"/>
                <w:szCs w:val="20"/>
                <w:lang w:eastAsia="ru-RU"/>
              </w:rPr>
              <w:t>" в соответствии со Стандартами раскрытия за 2014 год</w:t>
            </w:r>
          </w:p>
        </w:tc>
      </w:tr>
      <w:tr w:rsidR="004224D0" w:rsidRPr="004224D0" w14:paraId="3BF34C65" w14:textId="77777777" w:rsidTr="004224D0">
        <w:trPr>
          <w:trHeight w:val="497"/>
          <w:jc w:val="center"/>
        </w:trPr>
        <w:tc>
          <w:tcPr>
            <w:tcW w:w="374" w:type="dxa"/>
            <w:tcBorders>
              <w:top w:val="nil"/>
              <w:left w:val="nil"/>
              <w:bottom w:val="nil"/>
              <w:right w:val="nil"/>
            </w:tcBorders>
            <w:shd w:val="clear" w:color="auto" w:fill="auto"/>
            <w:noWrap/>
            <w:vAlign w:val="bottom"/>
            <w:hideMark/>
          </w:tcPr>
          <w:p w14:paraId="02E7A4B4" w14:textId="77777777" w:rsidR="004224D0" w:rsidRPr="004224D0" w:rsidRDefault="004224D0" w:rsidP="004224D0">
            <w:pPr>
              <w:rPr>
                <w:rFonts w:ascii="Tahoma" w:hAnsi="Tahoma" w:cs="Tahoma"/>
                <w:sz w:val="20"/>
                <w:szCs w:val="20"/>
                <w:lang w:eastAsia="ru-RU"/>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0BA64045"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1.8.1.3</w:t>
            </w:r>
          </w:p>
        </w:tc>
        <w:tc>
          <w:tcPr>
            <w:tcW w:w="5167" w:type="dxa"/>
            <w:tcBorders>
              <w:top w:val="nil"/>
              <w:left w:val="nil"/>
              <w:bottom w:val="single" w:sz="4" w:space="0" w:color="auto"/>
              <w:right w:val="single" w:sz="4" w:space="0" w:color="auto"/>
            </w:tcBorders>
            <w:shd w:val="clear" w:color="auto" w:fill="auto"/>
            <w:vAlign w:val="center"/>
            <w:hideMark/>
          </w:tcPr>
          <w:p w14:paraId="03FC575C" w14:textId="77777777" w:rsidR="004224D0" w:rsidRPr="004224D0" w:rsidRDefault="004224D0" w:rsidP="004224D0">
            <w:pPr>
              <w:ind w:firstLineChars="300" w:firstLine="600"/>
              <w:rPr>
                <w:rFonts w:ascii="Tahoma" w:hAnsi="Tahoma" w:cs="Tahoma"/>
                <w:sz w:val="20"/>
                <w:szCs w:val="20"/>
                <w:lang w:eastAsia="ru-RU"/>
              </w:rPr>
            </w:pPr>
            <w:r w:rsidRPr="004224D0">
              <w:rPr>
                <w:rFonts w:ascii="Tahoma" w:hAnsi="Tahoma" w:cs="Tahoma"/>
                <w:sz w:val="20"/>
                <w:szCs w:val="20"/>
                <w:lang w:eastAsia="ru-RU"/>
              </w:rPr>
              <w:t>Прочим потребителям</w:t>
            </w:r>
          </w:p>
        </w:tc>
        <w:tc>
          <w:tcPr>
            <w:tcW w:w="1007" w:type="dxa"/>
            <w:tcBorders>
              <w:top w:val="nil"/>
              <w:left w:val="nil"/>
              <w:bottom w:val="single" w:sz="4" w:space="0" w:color="auto"/>
              <w:right w:val="single" w:sz="4" w:space="0" w:color="auto"/>
            </w:tcBorders>
            <w:shd w:val="clear" w:color="auto" w:fill="auto"/>
            <w:vAlign w:val="center"/>
            <w:hideMark/>
          </w:tcPr>
          <w:p w14:paraId="02B0290D"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м3</w:t>
            </w:r>
          </w:p>
        </w:tc>
        <w:tc>
          <w:tcPr>
            <w:tcW w:w="1448" w:type="dxa"/>
            <w:tcBorders>
              <w:top w:val="nil"/>
              <w:left w:val="nil"/>
              <w:bottom w:val="single" w:sz="4" w:space="0" w:color="auto"/>
              <w:right w:val="single" w:sz="4" w:space="0" w:color="auto"/>
            </w:tcBorders>
            <w:shd w:val="clear" w:color="000000" w:fill="FFFFCC"/>
            <w:vAlign w:val="center"/>
            <w:hideMark/>
          </w:tcPr>
          <w:p w14:paraId="3B238AA1"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35 520,00</w:t>
            </w:r>
          </w:p>
        </w:tc>
        <w:tc>
          <w:tcPr>
            <w:tcW w:w="1359" w:type="dxa"/>
            <w:tcBorders>
              <w:top w:val="nil"/>
              <w:left w:val="nil"/>
              <w:bottom w:val="single" w:sz="4" w:space="0" w:color="auto"/>
              <w:right w:val="single" w:sz="4" w:space="0" w:color="auto"/>
            </w:tcBorders>
            <w:shd w:val="clear" w:color="000000" w:fill="FFFFCC"/>
            <w:vAlign w:val="center"/>
            <w:hideMark/>
          </w:tcPr>
          <w:p w14:paraId="5D8A0A30"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39 964,33</w:t>
            </w:r>
          </w:p>
        </w:tc>
        <w:tc>
          <w:tcPr>
            <w:tcW w:w="5449" w:type="dxa"/>
            <w:tcBorders>
              <w:top w:val="nil"/>
              <w:left w:val="nil"/>
              <w:bottom w:val="single" w:sz="4" w:space="0" w:color="auto"/>
              <w:right w:val="single" w:sz="4" w:space="0" w:color="auto"/>
            </w:tcBorders>
            <w:shd w:val="clear" w:color="000000" w:fill="FFFFCC"/>
            <w:vAlign w:val="center"/>
            <w:hideMark/>
          </w:tcPr>
          <w:p w14:paraId="13B5AE7A" w14:textId="77777777" w:rsidR="004224D0" w:rsidRPr="004224D0" w:rsidRDefault="004224D0" w:rsidP="004224D0">
            <w:pPr>
              <w:rPr>
                <w:rFonts w:ascii="Tahoma" w:hAnsi="Tahoma" w:cs="Tahoma"/>
                <w:sz w:val="20"/>
                <w:szCs w:val="20"/>
                <w:lang w:eastAsia="ru-RU"/>
              </w:rPr>
            </w:pPr>
            <w:r w:rsidRPr="004224D0">
              <w:rPr>
                <w:rFonts w:ascii="Tahoma" w:hAnsi="Tahoma" w:cs="Tahoma"/>
                <w:sz w:val="20"/>
                <w:szCs w:val="20"/>
                <w:lang w:eastAsia="ru-RU"/>
              </w:rPr>
              <w:t>исходя из фактических данных ранее действующей организации ООО "</w:t>
            </w:r>
            <w:proofErr w:type="spellStart"/>
            <w:r w:rsidRPr="004224D0">
              <w:rPr>
                <w:rFonts w:ascii="Tahoma" w:hAnsi="Tahoma" w:cs="Tahoma"/>
                <w:sz w:val="20"/>
                <w:szCs w:val="20"/>
                <w:lang w:eastAsia="ru-RU"/>
              </w:rPr>
              <w:t>ТеплоВодоКанал</w:t>
            </w:r>
            <w:proofErr w:type="spellEnd"/>
            <w:r w:rsidRPr="004224D0">
              <w:rPr>
                <w:rFonts w:ascii="Tahoma" w:hAnsi="Tahoma" w:cs="Tahoma"/>
                <w:sz w:val="20"/>
                <w:szCs w:val="20"/>
                <w:lang w:eastAsia="ru-RU"/>
              </w:rPr>
              <w:t>" в соответствии со Стандартами раскрытия за 2014 год</w:t>
            </w:r>
          </w:p>
        </w:tc>
      </w:tr>
      <w:tr w:rsidR="004224D0" w:rsidRPr="004224D0" w14:paraId="154419AB" w14:textId="77777777" w:rsidTr="004224D0">
        <w:trPr>
          <w:trHeight w:val="607"/>
          <w:jc w:val="center"/>
        </w:trPr>
        <w:tc>
          <w:tcPr>
            <w:tcW w:w="374" w:type="dxa"/>
            <w:tcBorders>
              <w:top w:val="nil"/>
              <w:left w:val="nil"/>
              <w:bottom w:val="nil"/>
              <w:right w:val="nil"/>
            </w:tcBorders>
            <w:shd w:val="clear" w:color="auto" w:fill="auto"/>
            <w:noWrap/>
            <w:vAlign w:val="bottom"/>
            <w:hideMark/>
          </w:tcPr>
          <w:p w14:paraId="7FC6A2DE" w14:textId="77777777" w:rsidR="004224D0" w:rsidRPr="004224D0" w:rsidRDefault="004224D0" w:rsidP="004224D0">
            <w:pPr>
              <w:rPr>
                <w:rFonts w:ascii="Tahoma" w:hAnsi="Tahoma" w:cs="Tahoma"/>
                <w:sz w:val="20"/>
                <w:szCs w:val="20"/>
                <w:lang w:eastAsia="ru-RU"/>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0263193C" w14:textId="77777777" w:rsidR="004224D0" w:rsidRPr="004224D0" w:rsidRDefault="004224D0" w:rsidP="004224D0">
            <w:pPr>
              <w:jc w:val="center"/>
              <w:rPr>
                <w:rFonts w:ascii="Tahoma" w:hAnsi="Tahoma" w:cs="Tahoma"/>
                <w:b/>
                <w:bCs/>
                <w:sz w:val="20"/>
                <w:szCs w:val="20"/>
                <w:lang w:eastAsia="ru-RU"/>
              </w:rPr>
            </w:pPr>
            <w:r w:rsidRPr="004224D0">
              <w:rPr>
                <w:rFonts w:ascii="Tahoma" w:hAnsi="Tahoma" w:cs="Tahoma"/>
                <w:b/>
                <w:bCs/>
                <w:sz w:val="20"/>
                <w:szCs w:val="20"/>
                <w:lang w:eastAsia="ru-RU"/>
              </w:rPr>
              <w:t>2</w:t>
            </w:r>
          </w:p>
        </w:tc>
        <w:tc>
          <w:tcPr>
            <w:tcW w:w="5167" w:type="dxa"/>
            <w:tcBorders>
              <w:top w:val="nil"/>
              <w:left w:val="nil"/>
              <w:bottom w:val="single" w:sz="4" w:space="0" w:color="auto"/>
              <w:right w:val="single" w:sz="4" w:space="0" w:color="auto"/>
            </w:tcBorders>
            <w:shd w:val="clear" w:color="auto" w:fill="auto"/>
            <w:vAlign w:val="center"/>
            <w:hideMark/>
          </w:tcPr>
          <w:p w14:paraId="2ECBCC91" w14:textId="77777777" w:rsidR="004224D0" w:rsidRPr="004224D0" w:rsidRDefault="004224D0" w:rsidP="004224D0">
            <w:pPr>
              <w:rPr>
                <w:rFonts w:ascii="Tahoma" w:hAnsi="Tahoma" w:cs="Tahoma"/>
                <w:b/>
                <w:bCs/>
                <w:sz w:val="20"/>
                <w:szCs w:val="20"/>
                <w:lang w:eastAsia="ru-RU"/>
              </w:rPr>
            </w:pPr>
            <w:r w:rsidRPr="004224D0">
              <w:rPr>
                <w:rFonts w:ascii="Tahoma" w:hAnsi="Tahoma" w:cs="Tahoma"/>
                <w:b/>
                <w:bCs/>
                <w:sz w:val="20"/>
                <w:szCs w:val="20"/>
                <w:lang w:eastAsia="ru-RU"/>
              </w:rPr>
              <w:t>Себестоимость</w:t>
            </w:r>
          </w:p>
        </w:tc>
        <w:tc>
          <w:tcPr>
            <w:tcW w:w="1007" w:type="dxa"/>
            <w:tcBorders>
              <w:top w:val="nil"/>
              <w:left w:val="nil"/>
              <w:bottom w:val="single" w:sz="4" w:space="0" w:color="auto"/>
              <w:right w:val="single" w:sz="4" w:space="0" w:color="auto"/>
            </w:tcBorders>
            <w:shd w:val="clear" w:color="auto" w:fill="auto"/>
            <w:vAlign w:val="center"/>
            <w:hideMark/>
          </w:tcPr>
          <w:p w14:paraId="5B73B23D" w14:textId="77777777" w:rsidR="004224D0" w:rsidRPr="004224D0" w:rsidRDefault="004224D0" w:rsidP="004224D0">
            <w:pPr>
              <w:jc w:val="center"/>
              <w:rPr>
                <w:rFonts w:ascii="Tahoma" w:hAnsi="Tahoma" w:cs="Tahoma"/>
                <w:b/>
                <w:bCs/>
                <w:sz w:val="20"/>
                <w:szCs w:val="20"/>
                <w:lang w:eastAsia="ru-RU"/>
              </w:rPr>
            </w:pPr>
            <w:proofErr w:type="spellStart"/>
            <w:r w:rsidRPr="004224D0">
              <w:rPr>
                <w:rFonts w:ascii="Tahoma" w:hAnsi="Tahoma" w:cs="Tahoma"/>
                <w:b/>
                <w:bCs/>
                <w:sz w:val="20"/>
                <w:szCs w:val="20"/>
                <w:lang w:eastAsia="ru-RU"/>
              </w:rPr>
              <w:t>тыс</w:t>
            </w:r>
            <w:proofErr w:type="spellEnd"/>
            <w:r w:rsidRPr="004224D0">
              <w:rPr>
                <w:rFonts w:ascii="Tahoma" w:hAnsi="Tahoma" w:cs="Tahoma"/>
                <w:b/>
                <w:bCs/>
                <w:sz w:val="20"/>
                <w:szCs w:val="20"/>
                <w:lang w:eastAsia="ru-RU"/>
              </w:rPr>
              <w:t xml:space="preserve"> </w:t>
            </w:r>
            <w:proofErr w:type="spellStart"/>
            <w:r w:rsidRPr="004224D0">
              <w:rPr>
                <w:rFonts w:ascii="Tahoma" w:hAnsi="Tahoma" w:cs="Tahoma"/>
                <w:b/>
                <w:bCs/>
                <w:sz w:val="20"/>
                <w:szCs w:val="20"/>
                <w:lang w:eastAsia="ru-RU"/>
              </w:rPr>
              <w:t>руб</w:t>
            </w:r>
            <w:proofErr w:type="spellEnd"/>
          </w:p>
        </w:tc>
        <w:tc>
          <w:tcPr>
            <w:tcW w:w="1448" w:type="dxa"/>
            <w:tcBorders>
              <w:top w:val="nil"/>
              <w:left w:val="nil"/>
              <w:bottom w:val="single" w:sz="4" w:space="0" w:color="auto"/>
              <w:right w:val="single" w:sz="4" w:space="0" w:color="auto"/>
            </w:tcBorders>
            <w:shd w:val="clear" w:color="000000" w:fill="D7EAD3"/>
            <w:vAlign w:val="center"/>
            <w:hideMark/>
          </w:tcPr>
          <w:p w14:paraId="0089BDA8" w14:textId="77777777" w:rsidR="004224D0" w:rsidRPr="004224D0" w:rsidRDefault="004224D0" w:rsidP="004224D0">
            <w:pPr>
              <w:jc w:val="center"/>
              <w:rPr>
                <w:rFonts w:ascii="Tahoma" w:hAnsi="Tahoma" w:cs="Tahoma"/>
                <w:b/>
                <w:bCs/>
                <w:sz w:val="20"/>
                <w:szCs w:val="20"/>
                <w:lang w:eastAsia="ru-RU"/>
              </w:rPr>
            </w:pPr>
            <w:r w:rsidRPr="004224D0">
              <w:rPr>
                <w:rFonts w:ascii="Tahoma" w:hAnsi="Tahoma" w:cs="Tahoma"/>
                <w:b/>
                <w:bCs/>
                <w:sz w:val="20"/>
                <w:szCs w:val="20"/>
                <w:lang w:eastAsia="ru-RU"/>
              </w:rPr>
              <w:t>13 878,08</w:t>
            </w:r>
          </w:p>
        </w:tc>
        <w:tc>
          <w:tcPr>
            <w:tcW w:w="1359" w:type="dxa"/>
            <w:tcBorders>
              <w:top w:val="nil"/>
              <w:left w:val="nil"/>
              <w:bottom w:val="single" w:sz="4" w:space="0" w:color="auto"/>
              <w:right w:val="single" w:sz="4" w:space="0" w:color="auto"/>
            </w:tcBorders>
            <w:shd w:val="clear" w:color="000000" w:fill="D7EAD3"/>
            <w:vAlign w:val="center"/>
            <w:hideMark/>
          </w:tcPr>
          <w:p w14:paraId="3F3D944C" w14:textId="77777777" w:rsidR="004224D0" w:rsidRPr="004224D0" w:rsidRDefault="004224D0" w:rsidP="004224D0">
            <w:pPr>
              <w:jc w:val="center"/>
              <w:rPr>
                <w:rFonts w:ascii="Tahoma" w:hAnsi="Tahoma" w:cs="Tahoma"/>
                <w:b/>
                <w:bCs/>
                <w:sz w:val="20"/>
                <w:szCs w:val="20"/>
                <w:lang w:eastAsia="ru-RU"/>
              </w:rPr>
            </w:pPr>
            <w:r w:rsidRPr="004224D0">
              <w:rPr>
                <w:rFonts w:ascii="Tahoma" w:hAnsi="Tahoma" w:cs="Tahoma"/>
                <w:b/>
                <w:bCs/>
                <w:sz w:val="20"/>
                <w:szCs w:val="20"/>
                <w:lang w:eastAsia="ru-RU"/>
              </w:rPr>
              <w:t>4 626,88</w:t>
            </w:r>
          </w:p>
        </w:tc>
        <w:tc>
          <w:tcPr>
            <w:tcW w:w="5449" w:type="dxa"/>
            <w:tcBorders>
              <w:top w:val="nil"/>
              <w:left w:val="nil"/>
              <w:bottom w:val="single" w:sz="4" w:space="0" w:color="auto"/>
              <w:right w:val="single" w:sz="4" w:space="0" w:color="auto"/>
            </w:tcBorders>
            <w:shd w:val="clear" w:color="000000" w:fill="FFFFCC"/>
            <w:vAlign w:val="center"/>
            <w:hideMark/>
          </w:tcPr>
          <w:p w14:paraId="386EFF47" w14:textId="77777777" w:rsidR="004224D0" w:rsidRPr="004224D0" w:rsidRDefault="004224D0" w:rsidP="004224D0">
            <w:pPr>
              <w:rPr>
                <w:rFonts w:ascii="Tahoma" w:hAnsi="Tahoma" w:cs="Tahoma"/>
                <w:sz w:val="20"/>
                <w:szCs w:val="20"/>
                <w:lang w:eastAsia="ru-RU"/>
              </w:rPr>
            </w:pPr>
            <w:r w:rsidRPr="004224D0">
              <w:rPr>
                <w:rFonts w:ascii="Tahoma" w:hAnsi="Tahoma" w:cs="Tahoma"/>
                <w:sz w:val="20"/>
                <w:szCs w:val="20"/>
                <w:lang w:eastAsia="ru-RU"/>
              </w:rPr>
              <w:t>исходя из фактических данных ранее действующей организации ООО "</w:t>
            </w:r>
            <w:proofErr w:type="spellStart"/>
            <w:r w:rsidRPr="004224D0">
              <w:rPr>
                <w:rFonts w:ascii="Tahoma" w:hAnsi="Tahoma" w:cs="Tahoma"/>
                <w:sz w:val="20"/>
                <w:szCs w:val="20"/>
                <w:lang w:eastAsia="ru-RU"/>
              </w:rPr>
              <w:t>ТеплоВодоКанал</w:t>
            </w:r>
            <w:proofErr w:type="spellEnd"/>
            <w:r w:rsidRPr="004224D0">
              <w:rPr>
                <w:rFonts w:ascii="Tahoma" w:hAnsi="Tahoma" w:cs="Tahoma"/>
                <w:sz w:val="20"/>
                <w:szCs w:val="20"/>
                <w:lang w:eastAsia="ru-RU"/>
              </w:rPr>
              <w:t>" в соответствии со Стандартами раскрытия за 2014 год</w:t>
            </w:r>
          </w:p>
        </w:tc>
      </w:tr>
      <w:tr w:rsidR="004224D0" w:rsidRPr="004224D0" w14:paraId="65FE7F2F" w14:textId="77777777" w:rsidTr="004224D0">
        <w:trPr>
          <w:trHeight w:val="930"/>
          <w:jc w:val="center"/>
        </w:trPr>
        <w:tc>
          <w:tcPr>
            <w:tcW w:w="374" w:type="dxa"/>
            <w:tcBorders>
              <w:top w:val="nil"/>
              <w:left w:val="nil"/>
              <w:bottom w:val="nil"/>
              <w:right w:val="nil"/>
            </w:tcBorders>
            <w:shd w:val="clear" w:color="auto" w:fill="auto"/>
            <w:noWrap/>
            <w:vAlign w:val="bottom"/>
            <w:hideMark/>
          </w:tcPr>
          <w:p w14:paraId="7099648C" w14:textId="77777777" w:rsidR="004224D0" w:rsidRPr="004224D0" w:rsidRDefault="004224D0" w:rsidP="004224D0">
            <w:pPr>
              <w:rPr>
                <w:rFonts w:ascii="Tahoma" w:hAnsi="Tahoma" w:cs="Tahoma"/>
                <w:sz w:val="20"/>
                <w:szCs w:val="20"/>
                <w:lang w:eastAsia="ru-RU"/>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47B34E3D" w14:textId="77777777" w:rsidR="004224D0" w:rsidRPr="004224D0" w:rsidRDefault="004224D0" w:rsidP="004224D0">
            <w:pPr>
              <w:jc w:val="center"/>
              <w:rPr>
                <w:rFonts w:ascii="Tahoma" w:hAnsi="Tahoma" w:cs="Tahoma"/>
                <w:b/>
                <w:bCs/>
                <w:sz w:val="20"/>
                <w:szCs w:val="20"/>
                <w:lang w:eastAsia="ru-RU"/>
              </w:rPr>
            </w:pPr>
            <w:r w:rsidRPr="004224D0">
              <w:rPr>
                <w:rFonts w:ascii="Tahoma" w:hAnsi="Tahoma" w:cs="Tahoma"/>
                <w:b/>
                <w:bCs/>
                <w:sz w:val="20"/>
                <w:szCs w:val="20"/>
                <w:lang w:eastAsia="ru-RU"/>
              </w:rPr>
              <w:t>3</w:t>
            </w:r>
          </w:p>
        </w:tc>
        <w:tc>
          <w:tcPr>
            <w:tcW w:w="5167" w:type="dxa"/>
            <w:tcBorders>
              <w:top w:val="nil"/>
              <w:left w:val="nil"/>
              <w:bottom w:val="single" w:sz="4" w:space="0" w:color="auto"/>
              <w:right w:val="single" w:sz="4" w:space="0" w:color="auto"/>
            </w:tcBorders>
            <w:shd w:val="clear" w:color="auto" w:fill="auto"/>
            <w:vAlign w:val="center"/>
            <w:hideMark/>
          </w:tcPr>
          <w:p w14:paraId="44CD4BE8" w14:textId="77777777" w:rsidR="004224D0" w:rsidRPr="004224D0" w:rsidRDefault="004224D0" w:rsidP="004224D0">
            <w:pPr>
              <w:rPr>
                <w:rFonts w:ascii="Tahoma" w:hAnsi="Tahoma" w:cs="Tahoma"/>
                <w:b/>
                <w:bCs/>
                <w:sz w:val="20"/>
                <w:szCs w:val="20"/>
                <w:lang w:eastAsia="ru-RU"/>
              </w:rPr>
            </w:pPr>
            <w:r w:rsidRPr="004224D0">
              <w:rPr>
                <w:rFonts w:ascii="Tahoma" w:hAnsi="Tahoma" w:cs="Tahoma"/>
                <w:b/>
                <w:bCs/>
                <w:sz w:val="20"/>
                <w:szCs w:val="20"/>
                <w:lang w:eastAsia="ru-RU"/>
              </w:rPr>
              <w:t>Производственные расходы</w:t>
            </w:r>
          </w:p>
        </w:tc>
        <w:tc>
          <w:tcPr>
            <w:tcW w:w="1007" w:type="dxa"/>
            <w:tcBorders>
              <w:top w:val="nil"/>
              <w:left w:val="nil"/>
              <w:bottom w:val="single" w:sz="4" w:space="0" w:color="auto"/>
              <w:right w:val="single" w:sz="4" w:space="0" w:color="auto"/>
            </w:tcBorders>
            <w:shd w:val="clear" w:color="auto" w:fill="auto"/>
            <w:vAlign w:val="center"/>
            <w:hideMark/>
          </w:tcPr>
          <w:p w14:paraId="12E5E3A4" w14:textId="77777777" w:rsidR="004224D0" w:rsidRPr="004224D0" w:rsidRDefault="004224D0" w:rsidP="004224D0">
            <w:pPr>
              <w:jc w:val="center"/>
              <w:rPr>
                <w:rFonts w:ascii="Tahoma" w:hAnsi="Tahoma" w:cs="Tahoma"/>
                <w:b/>
                <w:bCs/>
                <w:sz w:val="20"/>
                <w:szCs w:val="20"/>
                <w:lang w:eastAsia="ru-RU"/>
              </w:rPr>
            </w:pPr>
            <w:proofErr w:type="spellStart"/>
            <w:r w:rsidRPr="004224D0">
              <w:rPr>
                <w:rFonts w:ascii="Tahoma" w:hAnsi="Tahoma" w:cs="Tahoma"/>
                <w:b/>
                <w:bCs/>
                <w:sz w:val="20"/>
                <w:szCs w:val="20"/>
                <w:lang w:eastAsia="ru-RU"/>
              </w:rPr>
              <w:t>тыс</w:t>
            </w:r>
            <w:proofErr w:type="spellEnd"/>
            <w:r w:rsidRPr="004224D0">
              <w:rPr>
                <w:rFonts w:ascii="Tahoma" w:hAnsi="Tahoma" w:cs="Tahoma"/>
                <w:b/>
                <w:bCs/>
                <w:sz w:val="20"/>
                <w:szCs w:val="20"/>
                <w:lang w:eastAsia="ru-RU"/>
              </w:rPr>
              <w:t xml:space="preserve"> </w:t>
            </w:r>
            <w:proofErr w:type="spellStart"/>
            <w:r w:rsidRPr="004224D0">
              <w:rPr>
                <w:rFonts w:ascii="Tahoma" w:hAnsi="Tahoma" w:cs="Tahoma"/>
                <w:b/>
                <w:bCs/>
                <w:sz w:val="20"/>
                <w:szCs w:val="20"/>
                <w:lang w:eastAsia="ru-RU"/>
              </w:rPr>
              <w:t>руб</w:t>
            </w:r>
            <w:proofErr w:type="spellEnd"/>
          </w:p>
        </w:tc>
        <w:tc>
          <w:tcPr>
            <w:tcW w:w="1448" w:type="dxa"/>
            <w:tcBorders>
              <w:top w:val="nil"/>
              <w:left w:val="nil"/>
              <w:bottom w:val="single" w:sz="4" w:space="0" w:color="auto"/>
              <w:right w:val="single" w:sz="4" w:space="0" w:color="auto"/>
            </w:tcBorders>
            <w:shd w:val="clear" w:color="000000" w:fill="D7EAD3"/>
            <w:vAlign w:val="center"/>
            <w:hideMark/>
          </w:tcPr>
          <w:p w14:paraId="185AD4AF" w14:textId="77777777" w:rsidR="004224D0" w:rsidRPr="004224D0" w:rsidRDefault="004224D0" w:rsidP="004224D0">
            <w:pPr>
              <w:jc w:val="center"/>
              <w:rPr>
                <w:rFonts w:ascii="Tahoma" w:hAnsi="Tahoma" w:cs="Tahoma"/>
                <w:b/>
                <w:bCs/>
                <w:sz w:val="20"/>
                <w:szCs w:val="20"/>
                <w:lang w:eastAsia="ru-RU"/>
              </w:rPr>
            </w:pPr>
            <w:r w:rsidRPr="004224D0">
              <w:rPr>
                <w:rFonts w:ascii="Tahoma" w:hAnsi="Tahoma" w:cs="Tahoma"/>
                <w:b/>
                <w:bCs/>
                <w:sz w:val="20"/>
                <w:szCs w:val="20"/>
                <w:lang w:eastAsia="ru-RU"/>
              </w:rPr>
              <w:t>8 996,79</w:t>
            </w:r>
          </w:p>
        </w:tc>
        <w:tc>
          <w:tcPr>
            <w:tcW w:w="1359" w:type="dxa"/>
            <w:tcBorders>
              <w:top w:val="nil"/>
              <w:left w:val="nil"/>
              <w:bottom w:val="single" w:sz="4" w:space="0" w:color="auto"/>
              <w:right w:val="single" w:sz="4" w:space="0" w:color="auto"/>
            </w:tcBorders>
            <w:shd w:val="clear" w:color="000000" w:fill="D7EAD3"/>
            <w:vAlign w:val="center"/>
            <w:hideMark/>
          </w:tcPr>
          <w:p w14:paraId="6F9E09B3" w14:textId="77777777" w:rsidR="004224D0" w:rsidRPr="004224D0" w:rsidRDefault="004224D0" w:rsidP="004224D0">
            <w:pPr>
              <w:jc w:val="center"/>
              <w:rPr>
                <w:rFonts w:ascii="Tahoma" w:hAnsi="Tahoma" w:cs="Tahoma"/>
                <w:b/>
                <w:bCs/>
                <w:sz w:val="20"/>
                <w:szCs w:val="20"/>
                <w:lang w:eastAsia="ru-RU"/>
              </w:rPr>
            </w:pPr>
            <w:r w:rsidRPr="004224D0">
              <w:rPr>
                <w:rFonts w:ascii="Tahoma" w:hAnsi="Tahoma" w:cs="Tahoma"/>
                <w:b/>
                <w:bCs/>
                <w:sz w:val="20"/>
                <w:szCs w:val="20"/>
                <w:lang w:eastAsia="ru-RU"/>
              </w:rPr>
              <w:t>2 704,22</w:t>
            </w:r>
          </w:p>
        </w:tc>
        <w:tc>
          <w:tcPr>
            <w:tcW w:w="5449" w:type="dxa"/>
            <w:tcBorders>
              <w:top w:val="nil"/>
              <w:left w:val="nil"/>
              <w:bottom w:val="single" w:sz="4" w:space="0" w:color="auto"/>
              <w:right w:val="single" w:sz="4" w:space="0" w:color="auto"/>
            </w:tcBorders>
            <w:shd w:val="clear" w:color="000000" w:fill="FFFFCC"/>
            <w:vAlign w:val="center"/>
            <w:hideMark/>
          </w:tcPr>
          <w:p w14:paraId="1CE706D9" w14:textId="77777777" w:rsidR="004224D0" w:rsidRPr="004224D0" w:rsidRDefault="004224D0" w:rsidP="004224D0">
            <w:pPr>
              <w:rPr>
                <w:rFonts w:ascii="Tahoma" w:hAnsi="Tahoma" w:cs="Tahoma"/>
                <w:sz w:val="20"/>
                <w:szCs w:val="20"/>
                <w:lang w:eastAsia="ru-RU"/>
              </w:rPr>
            </w:pPr>
            <w:r w:rsidRPr="004224D0">
              <w:rPr>
                <w:rFonts w:ascii="Tahoma" w:hAnsi="Tahoma" w:cs="Tahoma"/>
                <w:sz w:val="20"/>
                <w:szCs w:val="20"/>
                <w:lang w:eastAsia="ru-RU"/>
              </w:rPr>
              <w:t>исходя из фактических данных ранее действующей организации ООО "</w:t>
            </w:r>
            <w:proofErr w:type="spellStart"/>
            <w:r w:rsidRPr="004224D0">
              <w:rPr>
                <w:rFonts w:ascii="Tahoma" w:hAnsi="Tahoma" w:cs="Tahoma"/>
                <w:sz w:val="20"/>
                <w:szCs w:val="20"/>
                <w:lang w:eastAsia="ru-RU"/>
              </w:rPr>
              <w:t>ТеплоВодоКанал</w:t>
            </w:r>
            <w:proofErr w:type="spellEnd"/>
            <w:r w:rsidRPr="004224D0">
              <w:rPr>
                <w:rFonts w:ascii="Tahoma" w:hAnsi="Tahoma" w:cs="Tahoma"/>
                <w:sz w:val="20"/>
                <w:szCs w:val="20"/>
                <w:lang w:eastAsia="ru-RU"/>
              </w:rPr>
              <w:t>" в соответствии со Стандартами раскрытия за 2014 год</w:t>
            </w:r>
          </w:p>
        </w:tc>
      </w:tr>
      <w:tr w:rsidR="004224D0" w:rsidRPr="004224D0" w14:paraId="3CB30BE5" w14:textId="77777777" w:rsidTr="004224D0">
        <w:trPr>
          <w:trHeight w:val="765"/>
          <w:jc w:val="center"/>
        </w:trPr>
        <w:tc>
          <w:tcPr>
            <w:tcW w:w="374" w:type="dxa"/>
            <w:tcBorders>
              <w:top w:val="nil"/>
              <w:left w:val="nil"/>
              <w:bottom w:val="nil"/>
              <w:right w:val="nil"/>
            </w:tcBorders>
            <w:shd w:val="clear" w:color="auto" w:fill="auto"/>
            <w:noWrap/>
            <w:vAlign w:val="bottom"/>
            <w:hideMark/>
          </w:tcPr>
          <w:p w14:paraId="6F620B6F" w14:textId="77777777" w:rsidR="004224D0" w:rsidRPr="004224D0" w:rsidRDefault="004224D0" w:rsidP="004224D0">
            <w:pPr>
              <w:rPr>
                <w:rFonts w:ascii="Tahoma" w:hAnsi="Tahoma" w:cs="Tahoma"/>
                <w:sz w:val="20"/>
                <w:szCs w:val="20"/>
                <w:lang w:eastAsia="ru-RU"/>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1F5D879B" w14:textId="77777777" w:rsidR="004224D0" w:rsidRPr="004224D0" w:rsidRDefault="004224D0" w:rsidP="004224D0">
            <w:pPr>
              <w:jc w:val="center"/>
              <w:rPr>
                <w:rFonts w:ascii="Tahoma" w:hAnsi="Tahoma" w:cs="Tahoma"/>
                <w:b/>
                <w:bCs/>
                <w:sz w:val="20"/>
                <w:szCs w:val="20"/>
                <w:lang w:eastAsia="ru-RU"/>
              </w:rPr>
            </w:pPr>
            <w:r w:rsidRPr="004224D0">
              <w:rPr>
                <w:rFonts w:ascii="Tahoma" w:hAnsi="Tahoma" w:cs="Tahoma"/>
                <w:b/>
                <w:bCs/>
                <w:sz w:val="20"/>
                <w:szCs w:val="20"/>
                <w:lang w:eastAsia="ru-RU"/>
              </w:rPr>
              <w:t>3.1</w:t>
            </w:r>
          </w:p>
        </w:tc>
        <w:tc>
          <w:tcPr>
            <w:tcW w:w="5167" w:type="dxa"/>
            <w:tcBorders>
              <w:top w:val="nil"/>
              <w:left w:val="nil"/>
              <w:bottom w:val="single" w:sz="4" w:space="0" w:color="auto"/>
              <w:right w:val="single" w:sz="4" w:space="0" w:color="auto"/>
            </w:tcBorders>
            <w:shd w:val="clear" w:color="auto" w:fill="auto"/>
            <w:vAlign w:val="center"/>
            <w:hideMark/>
          </w:tcPr>
          <w:p w14:paraId="6227F689" w14:textId="77777777" w:rsidR="004224D0" w:rsidRPr="004224D0" w:rsidRDefault="004224D0" w:rsidP="004224D0">
            <w:pPr>
              <w:ind w:firstLineChars="100" w:firstLine="201"/>
              <w:rPr>
                <w:rFonts w:ascii="Tahoma" w:hAnsi="Tahoma" w:cs="Tahoma"/>
                <w:b/>
                <w:bCs/>
                <w:sz w:val="20"/>
                <w:szCs w:val="20"/>
                <w:lang w:eastAsia="ru-RU"/>
              </w:rPr>
            </w:pPr>
            <w:r w:rsidRPr="004224D0">
              <w:rPr>
                <w:rFonts w:ascii="Tahoma" w:hAnsi="Tahoma" w:cs="Tahoma"/>
                <w:b/>
                <w:bCs/>
                <w:sz w:val="20"/>
                <w:szCs w:val="20"/>
                <w:lang w:eastAsia="ru-RU"/>
              </w:rPr>
              <w:t>Реагенты</w:t>
            </w:r>
          </w:p>
        </w:tc>
        <w:tc>
          <w:tcPr>
            <w:tcW w:w="1007" w:type="dxa"/>
            <w:tcBorders>
              <w:top w:val="nil"/>
              <w:left w:val="nil"/>
              <w:bottom w:val="single" w:sz="4" w:space="0" w:color="auto"/>
              <w:right w:val="single" w:sz="4" w:space="0" w:color="auto"/>
            </w:tcBorders>
            <w:shd w:val="clear" w:color="auto" w:fill="auto"/>
            <w:vAlign w:val="center"/>
            <w:hideMark/>
          </w:tcPr>
          <w:p w14:paraId="3229CC93" w14:textId="77777777" w:rsidR="004224D0" w:rsidRPr="004224D0" w:rsidRDefault="004224D0" w:rsidP="004224D0">
            <w:pPr>
              <w:jc w:val="center"/>
              <w:rPr>
                <w:rFonts w:ascii="Tahoma" w:hAnsi="Tahoma" w:cs="Tahoma"/>
                <w:b/>
                <w:bCs/>
                <w:sz w:val="20"/>
                <w:szCs w:val="20"/>
                <w:lang w:eastAsia="ru-RU"/>
              </w:rPr>
            </w:pPr>
            <w:proofErr w:type="spellStart"/>
            <w:r w:rsidRPr="004224D0">
              <w:rPr>
                <w:rFonts w:ascii="Tahoma" w:hAnsi="Tahoma" w:cs="Tahoma"/>
                <w:b/>
                <w:bCs/>
                <w:sz w:val="20"/>
                <w:szCs w:val="20"/>
                <w:lang w:eastAsia="ru-RU"/>
              </w:rPr>
              <w:t>тыс</w:t>
            </w:r>
            <w:proofErr w:type="spellEnd"/>
            <w:r w:rsidRPr="004224D0">
              <w:rPr>
                <w:rFonts w:ascii="Tahoma" w:hAnsi="Tahoma" w:cs="Tahoma"/>
                <w:b/>
                <w:bCs/>
                <w:sz w:val="20"/>
                <w:szCs w:val="20"/>
                <w:lang w:eastAsia="ru-RU"/>
              </w:rPr>
              <w:t xml:space="preserve"> </w:t>
            </w:r>
            <w:proofErr w:type="spellStart"/>
            <w:r w:rsidRPr="004224D0">
              <w:rPr>
                <w:rFonts w:ascii="Tahoma" w:hAnsi="Tahoma" w:cs="Tahoma"/>
                <w:b/>
                <w:bCs/>
                <w:sz w:val="20"/>
                <w:szCs w:val="20"/>
                <w:lang w:eastAsia="ru-RU"/>
              </w:rPr>
              <w:t>руб</w:t>
            </w:r>
            <w:proofErr w:type="spellEnd"/>
          </w:p>
        </w:tc>
        <w:tc>
          <w:tcPr>
            <w:tcW w:w="1448" w:type="dxa"/>
            <w:tcBorders>
              <w:top w:val="nil"/>
              <w:left w:val="nil"/>
              <w:bottom w:val="single" w:sz="4" w:space="0" w:color="auto"/>
              <w:right w:val="single" w:sz="4" w:space="0" w:color="auto"/>
            </w:tcBorders>
            <w:shd w:val="clear" w:color="000000" w:fill="D7EAD3"/>
            <w:vAlign w:val="center"/>
            <w:hideMark/>
          </w:tcPr>
          <w:p w14:paraId="0899DEF9" w14:textId="77777777" w:rsidR="004224D0" w:rsidRPr="004224D0" w:rsidRDefault="004224D0" w:rsidP="004224D0">
            <w:pPr>
              <w:jc w:val="center"/>
              <w:rPr>
                <w:rFonts w:ascii="Tahoma" w:hAnsi="Tahoma" w:cs="Tahoma"/>
                <w:b/>
                <w:bCs/>
                <w:sz w:val="20"/>
                <w:szCs w:val="20"/>
                <w:lang w:eastAsia="ru-RU"/>
              </w:rPr>
            </w:pPr>
            <w:r w:rsidRPr="004224D0">
              <w:rPr>
                <w:rFonts w:ascii="Tahoma" w:hAnsi="Tahoma" w:cs="Tahoma"/>
                <w:b/>
                <w:bCs/>
                <w:sz w:val="20"/>
                <w:szCs w:val="20"/>
                <w:lang w:eastAsia="ru-RU"/>
              </w:rPr>
              <w:t>149,10</w:t>
            </w:r>
          </w:p>
        </w:tc>
        <w:tc>
          <w:tcPr>
            <w:tcW w:w="1359" w:type="dxa"/>
            <w:tcBorders>
              <w:top w:val="nil"/>
              <w:left w:val="nil"/>
              <w:bottom w:val="single" w:sz="4" w:space="0" w:color="auto"/>
              <w:right w:val="single" w:sz="4" w:space="0" w:color="auto"/>
            </w:tcBorders>
            <w:shd w:val="clear" w:color="000000" w:fill="D7EAD3"/>
            <w:vAlign w:val="center"/>
            <w:hideMark/>
          </w:tcPr>
          <w:p w14:paraId="120BB972" w14:textId="77777777" w:rsidR="004224D0" w:rsidRPr="004224D0" w:rsidRDefault="004224D0" w:rsidP="004224D0">
            <w:pPr>
              <w:jc w:val="center"/>
              <w:rPr>
                <w:rFonts w:ascii="Tahoma" w:hAnsi="Tahoma" w:cs="Tahoma"/>
                <w:b/>
                <w:bCs/>
                <w:sz w:val="20"/>
                <w:szCs w:val="20"/>
                <w:lang w:eastAsia="ru-RU"/>
              </w:rPr>
            </w:pPr>
            <w:r w:rsidRPr="004224D0">
              <w:rPr>
                <w:rFonts w:ascii="Tahoma" w:hAnsi="Tahoma" w:cs="Tahoma"/>
                <w:b/>
                <w:bCs/>
                <w:sz w:val="20"/>
                <w:szCs w:val="20"/>
                <w:lang w:eastAsia="ru-RU"/>
              </w:rPr>
              <w:t>46,60</w:t>
            </w:r>
          </w:p>
        </w:tc>
        <w:tc>
          <w:tcPr>
            <w:tcW w:w="5449" w:type="dxa"/>
            <w:tcBorders>
              <w:top w:val="nil"/>
              <w:left w:val="nil"/>
              <w:bottom w:val="single" w:sz="4" w:space="0" w:color="auto"/>
              <w:right w:val="single" w:sz="4" w:space="0" w:color="auto"/>
            </w:tcBorders>
            <w:shd w:val="clear" w:color="000000" w:fill="FFFFCC"/>
            <w:vAlign w:val="center"/>
            <w:hideMark/>
          </w:tcPr>
          <w:p w14:paraId="66D60CB9" w14:textId="77777777" w:rsidR="004224D0" w:rsidRPr="004224D0" w:rsidRDefault="004224D0" w:rsidP="004224D0">
            <w:pPr>
              <w:rPr>
                <w:rFonts w:ascii="Tahoma" w:hAnsi="Tahoma" w:cs="Tahoma"/>
                <w:sz w:val="20"/>
                <w:szCs w:val="20"/>
                <w:lang w:eastAsia="ru-RU"/>
              </w:rPr>
            </w:pPr>
            <w:r w:rsidRPr="004224D0">
              <w:rPr>
                <w:rFonts w:ascii="Tahoma" w:hAnsi="Tahoma" w:cs="Tahoma"/>
                <w:sz w:val="20"/>
                <w:szCs w:val="20"/>
                <w:lang w:eastAsia="ru-RU"/>
              </w:rPr>
              <w:t>исходя из фактических данных ранее действующей организации ООО "</w:t>
            </w:r>
            <w:proofErr w:type="spellStart"/>
            <w:r w:rsidRPr="004224D0">
              <w:rPr>
                <w:rFonts w:ascii="Tahoma" w:hAnsi="Tahoma" w:cs="Tahoma"/>
                <w:sz w:val="20"/>
                <w:szCs w:val="20"/>
                <w:lang w:eastAsia="ru-RU"/>
              </w:rPr>
              <w:t>ТеплоВодоКанал</w:t>
            </w:r>
            <w:proofErr w:type="spellEnd"/>
            <w:r w:rsidRPr="004224D0">
              <w:rPr>
                <w:rFonts w:ascii="Tahoma" w:hAnsi="Tahoma" w:cs="Tahoma"/>
                <w:sz w:val="20"/>
                <w:szCs w:val="20"/>
                <w:lang w:eastAsia="ru-RU"/>
              </w:rPr>
              <w:t>" в соответствии со Стандартами раскрытия за 2014 год</w:t>
            </w:r>
          </w:p>
        </w:tc>
      </w:tr>
      <w:tr w:rsidR="004224D0" w:rsidRPr="004224D0" w14:paraId="4726D323" w14:textId="77777777" w:rsidTr="004224D0">
        <w:trPr>
          <w:trHeight w:val="300"/>
          <w:jc w:val="center"/>
        </w:trPr>
        <w:tc>
          <w:tcPr>
            <w:tcW w:w="374" w:type="dxa"/>
            <w:vMerge w:val="restart"/>
            <w:tcBorders>
              <w:top w:val="nil"/>
              <w:left w:val="nil"/>
              <w:bottom w:val="nil"/>
              <w:right w:val="single" w:sz="4" w:space="0" w:color="C0C0C0"/>
            </w:tcBorders>
            <w:shd w:val="clear" w:color="auto" w:fill="auto"/>
            <w:vAlign w:val="center"/>
            <w:hideMark/>
          </w:tcPr>
          <w:p w14:paraId="3BDC1F3E" w14:textId="77777777" w:rsidR="004224D0" w:rsidRPr="004224D0" w:rsidRDefault="004224D0" w:rsidP="004224D0">
            <w:pPr>
              <w:jc w:val="center"/>
              <w:rPr>
                <w:rFonts w:ascii="Wingdings 2" w:hAnsi="Wingdings 2" w:cs="Tahoma"/>
                <w:color w:val="5A5A5A"/>
                <w:sz w:val="20"/>
                <w:szCs w:val="20"/>
                <w:lang w:eastAsia="ru-RU"/>
              </w:rPr>
            </w:pPr>
            <w:r w:rsidRPr="004224D0">
              <w:rPr>
                <w:rFonts w:ascii="Wingdings 2" w:hAnsi="Wingdings 2" w:cs="Tahoma"/>
                <w:color w:val="5A5A5A"/>
                <w:sz w:val="20"/>
                <w:szCs w:val="20"/>
                <w:lang w:eastAsia="ru-RU"/>
              </w:rPr>
              <w:t></w:t>
            </w:r>
          </w:p>
        </w:tc>
        <w:tc>
          <w:tcPr>
            <w:tcW w:w="900" w:type="dxa"/>
            <w:tcBorders>
              <w:top w:val="single" w:sz="4" w:space="0" w:color="C0C0C0"/>
              <w:left w:val="nil"/>
              <w:bottom w:val="single" w:sz="4" w:space="0" w:color="C0C0C0"/>
              <w:right w:val="single" w:sz="4" w:space="0" w:color="C0C0C0"/>
            </w:tcBorders>
            <w:shd w:val="clear" w:color="auto" w:fill="auto"/>
            <w:vAlign w:val="center"/>
            <w:hideMark/>
          </w:tcPr>
          <w:p w14:paraId="06A75934"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3.1.1</w:t>
            </w:r>
          </w:p>
        </w:tc>
        <w:tc>
          <w:tcPr>
            <w:tcW w:w="5167" w:type="dxa"/>
            <w:tcBorders>
              <w:top w:val="single" w:sz="4" w:space="0" w:color="C0C0C0"/>
              <w:left w:val="nil"/>
              <w:bottom w:val="single" w:sz="4" w:space="0" w:color="C0C0C0"/>
              <w:right w:val="single" w:sz="4" w:space="0" w:color="C0C0C0"/>
            </w:tcBorders>
            <w:shd w:val="clear" w:color="000000" w:fill="E3FAFD"/>
            <w:vAlign w:val="center"/>
            <w:hideMark/>
          </w:tcPr>
          <w:p w14:paraId="5D15E4E6" w14:textId="77777777" w:rsidR="004224D0" w:rsidRPr="004224D0" w:rsidRDefault="004224D0" w:rsidP="004224D0">
            <w:pPr>
              <w:ind w:firstLineChars="200" w:firstLine="400"/>
              <w:rPr>
                <w:rFonts w:ascii="Tahoma" w:hAnsi="Tahoma" w:cs="Tahoma"/>
                <w:sz w:val="20"/>
                <w:szCs w:val="20"/>
                <w:lang w:eastAsia="ru-RU"/>
              </w:rPr>
            </w:pPr>
            <w:r w:rsidRPr="004224D0">
              <w:rPr>
                <w:rFonts w:ascii="Tahoma" w:hAnsi="Tahoma" w:cs="Tahoma"/>
                <w:sz w:val="20"/>
                <w:szCs w:val="20"/>
                <w:lang w:eastAsia="ru-RU"/>
              </w:rPr>
              <w:t>гипохлорит натрия</w:t>
            </w:r>
          </w:p>
        </w:tc>
        <w:tc>
          <w:tcPr>
            <w:tcW w:w="1007" w:type="dxa"/>
            <w:tcBorders>
              <w:top w:val="single" w:sz="4" w:space="0" w:color="C0C0C0"/>
              <w:left w:val="nil"/>
              <w:bottom w:val="single" w:sz="4" w:space="0" w:color="C0C0C0"/>
              <w:right w:val="single" w:sz="4" w:space="0" w:color="C0C0C0"/>
            </w:tcBorders>
            <w:shd w:val="clear" w:color="auto" w:fill="auto"/>
            <w:vAlign w:val="center"/>
            <w:hideMark/>
          </w:tcPr>
          <w:p w14:paraId="2BFB308F" w14:textId="77777777" w:rsidR="004224D0" w:rsidRPr="004224D0" w:rsidRDefault="004224D0" w:rsidP="004224D0">
            <w:pPr>
              <w:jc w:val="center"/>
              <w:rPr>
                <w:rFonts w:ascii="Tahoma" w:hAnsi="Tahoma" w:cs="Tahoma"/>
                <w:sz w:val="20"/>
                <w:szCs w:val="20"/>
                <w:lang w:eastAsia="ru-RU"/>
              </w:rPr>
            </w:pPr>
            <w:proofErr w:type="spellStart"/>
            <w:r w:rsidRPr="004224D0">
              <w:rPr>
                <w:rFonts w:ascii="Tahoma" w:hAnsi="Tahoma" w:cs="Tahoma"/>
                <w:sz w:val="20"/>
                <w:szCs w:val="20"/>
                <w:lang w:eastAsia="ru-RU"/>
              </w:rPr>
              <w:t>тыс</w:t>
            </w:r>
            <w:proofErr w:type="spellEnd"/>
            <w:r w:rsidRPr="004224D0">
              <w:rPr>
                <w:rFonts w:ascii="Tahoma" w:hAnsi="Tahoma" w:cs="Tahoma"/>
                <w:sz w:val="20"/>
                <w:szCs w:val="20"/>
                <w:lang w:eastAsia="ru-RU"/>
              </w:rPr>
              <w:t xml:space="preserve"> </w:t>
            </w:r>
            <w:proofErr w:type="spellStart"/>
            <w:r w:rsidRPr="004224D0">
              <w:rPr>
                <w:rFonts w:ascii="Tahoma" w:hAnsi="Tahoma" w:cs="Tahoma"/>
                <w:sz w:val="20"/>
                <w:szCs w:val="20"/>
                <w:lang w:eastAsia="ru-RU"/>
              </w:rPr>
              <w:t>руб</w:t>
            </w:r>
            <w:proofErr w:type="spellEnd"/>
          </w:p>
        </w:tc>
        <w:tc>
          <w:tcPr>
            <w:tcW w:w="1448" w:type="dxa"/>
            <w:tcBorders>
              <w:top w:val="single" w:sz="4" w:space="0" w:color="C0C0C0"/>
              <w:left w:val="nil"/>
              <w:bottom w:val="single" w:sz="4" w:space="0" w:color="C0C0C0"/>
              <w:right w:val="single" w:sz="4" w:space="0" w:color="C0C0C0"/>
            </w:tcBorders>
            <w:shd w:val="clear" w:color="000000" w:fill="D7EAD3"/>
            <w:vAlign w:val="center"/>
            <w:hideMark/>
          </w:tcPr>
          <w:p w14:paraId="5E82B218"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149,10</w:t>
            </w:r>
          </w:p>
        </w:tc>
        <w:tc>
          <w:tcPr>
            <w:tcW w:w="1359" w:type="dxa"/>
            <w:tcBorders>
              <w:top w:val="single" w:sz="4" w:space="0" w:color="C0C0C0"/>
              <w:left w:val="nil"/>
              <w:bottom w:val="single" w:sz="4" w:space="0" w:color="C0C0C0"/>
              <w:right w:val="single" w:sz="4" w:space="0" w:color="C0C0C0"/>
            </w:tcBorders>
            <w:shd w:val="clear" w:color="000000" w:fill="D7EAD3"/>
            <w:vAlign w:val="center"/>
            <w:hideMark/>
          </w:tcPr>
          <w:p w14:paraId="56F71BE2"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46,60</w:t>
            </w:r>
          </w:p>
        </w:tc>
        <w:tc>
          <w:tcPr>
            <w:tcW w:w="5449" w:type="dxa"/>
            <w:tcBorders>
              <w:top w:val="nil"/>
              <w:left w:val="single" w:sz="4" w:space="0" w:color="auto"/>
              <w:bottom w:val="single" w:sz="4" w:space="0" w:color="auto"/>
              <w:right w:val="single" w:sz="4" w:space="0" w:color="auto"/>
            </w:tcBorders>
            <w:shd w:val="clear" w:color="000000" w:fill="FFFFCC"/>
            <w:vAlign w:val="center"/>
            <w:hideMark/>
          </w:tcPr>
          <w:p w14:paraId="60F58CC9" w14:textId="77777777" w:rsidR="004224D0" w:rsidRPr="004224D0" w:rsidRDefault="004224D0" w:rsidP="004224D0">
            <w:pPr>
              <w:rPr>
                <w:rFonts w:ascii="Tahoma" w:hAnsi="Tahoma" w:cs="Tahoma"/>
                <w:b/>
                <w:bCs/>
                <w:sz w:val="20"/>
                <w:szCs w:val="20"/>
                <w:lang w:eastAsia="ru-RU"/>
              </w:rPr>
            </w:pPr>
            <w:r w:rsidRPr="004224D0">
              <w:rPr>
                <w:rFonts w:ascii="Tahoma" w:hAnsi="Tahoma" w:cs="Tahoma"/>
                <w:b/>
                <w:bCs/>
                <w:sz w:val="20"/>
                <w:szCs w:val="20"/>
                <w:lang w:eastAsia="ru-RU"/>
              </w:rPr>
              <w:t> </w:t>
            </w:r>
          </w:p>
        </w:tc>
      </w:tr>
      <w:tr w:rsidR="004224D0" w:rsidRPr="004224D0" w14:paraId="65339D6F" w14:textId="77777777" w:rsidTr="004224D0">
        <w:trPr>
          <w:trHeight w:val="488"/>
          <w:jc w:val="center"/>
        </w:trPr>
        <w:tc>
          <w:tcPr>
            <w:tcW w:w="374" w:type="dxa"/>
            <w:vMerge/>
            <w:tcBorders>
              <w:top w:val="nil"/>
              <w:left w:val="nil"/>
              <w:bottom w:val="nil"/>
              <w:right w:val="single" w:sz="4" w:space="0" w:color="C0C0C0"/>
            </w:tcBorders>
            <w:vAlign w:val="center"/>
            <w:hideMark/>
          </w:tcPr>
          <w:p w14:paraId="377EB092" w14:textId="77777777" w:rsidR="004224D0" w:rsidRPr="004224D0" w:rsidRDefault="004224D0" w:rsidP="004224D0">
            <w:pPr>
              <w:rPr>
                <w:rFonts w:ascii="Wingdings 2" w:hAnsi="Wingdings 2" w:cs="Tahoma"/>
                <w:color w:val="5A5A5A"/>
                <w:sz w:val="20"/>
                <w:szCs w:val="20"/>
                <w:lang w:eastAsia="ru-RU"/>
              </w:rPr>
            </w:pPr>
          </w:p>
        </w:tc>
        <w:tc>
          <w:tcPr>
            <w:tcW w:w="900" w:type="dxa"/>
            <w:tcBorders>
              <w:top w:val="nil"/>
              <w:left w:val="nil"/>
              <w:bottom w:val="single" w:sz="4" w:space="0" w:color="C0C0C0"/>
              <w:right w:val="single" w:sz="4" w:space="0" w:color="C0C0C0"/>
            </w:tcBorders>
            <w:shd w:val="clear" w:color="auto" w:fill="auto"/>
            <w:vAlign w:val="center"/>
            <w:hideMark/>
          </w:tcPr>
          <w:p w14:paraId="12489620"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3.1.1.1</w:t>
            </w:r>
          </w:p>
        </w:tc>
        <w:tc>
          <w:tcPr>
            <w:tcW w:w="5167" w:type="dxa"/>
            <w:tcBorders>
              <w:top w:val="nil"/>
              <w:left w:val="nil"/>
              <w:bottom w:val="single" w:sz="4" w:space="0" w:color="C0C0C0"/>
              <w:right w:val="single" w:sz="4" w:space="0" w:color="C0C0C0"/>
            </w:tcBorders>
            <w:shd w:val="clear" w:color="auto" w:fill="auto"/>
            <w:vAlign w:val="center"/>
            <w:hideMark/>
          </w:tcPr>
          <w:p w14:paraId="05B40F3D" w14:textId="77777777" w:rsidR="004224D0" w:rsidRPr="004224D0" w:rsidRDefault="004224D0" w:rsidP="004224D0">
            <w:pPr>
              <w:ind w:firstLineChars="300" w:firstLine="600"/>
              <w:rPr>
                <w:rFonts w:ascii="Tahoma" w:hAnsi="Tahoma" w:cs="Tahoma"/>
                <w:sz w:val="20"/>
                <w:szCs w:val="20"/>
                <w:lang w:eastAsia="ru-RU"/>
              </w:rPr>
            </w:pPr>
            <w:r w:rsidRPr="004224D0">
              <w:rPr>
                <w:rFonts w:ascii="Tahoma" w:hAnsi="Tahoma" w:cs="Tahoma"/>
                <w:sz w:val="20"/>
                <w:szCs w:val="20"/>
                <w:lang w:eastAsia="ru-RU"/>
              </w:rPr>
              <w:t>Количество</w:t>
            </w:r>
          </w:p>
        </w:tc>
        <w:tc>
          <w:tcPr>
            <w:tcW w:w="1007" w:type="dxa"/>
            <w:tcBorders>
              <w:top w:val="nil"/>
              <w:left w:val="nil"/>
              <w:bottom w:val="single" w:sz="4" w:space="0" w:color="C0C0C0"/>
              <w:right w:val="single" w:sz="4" w:space="0" w:color="C0C0C0"/>
            </w:tcBorders>
            <w:shd w:val="clear" w:color="000000" w:fill="FFFFCC"/>
            <w:vAlign w:val="center"/>
            <w:hideMark/>
          </w:tcPr>
          <w:p w14:paraId="67B940D1"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Ед. изм.</w:t>
            </w:r>
          </w:p>
        </w:tc>
        <w:tc>
          <w:tcPr>
            <w:tcW w:w="1448" w:type="dxa"/>
            <w:tcBorders>
              <w:top w:val="nil"/>
              <w:left w:val="nil"/>
              <w:bottom w:val="single" w:sz="4" w:space="0" w:color="C0C0C0"/>
              <w:right w:val="single" w:sz="4" w:space="0" w:color="C0C0C0"/>
            </w:tcBorders>
            <w:shd w:val="clear" w:color="000000" w:fill="FFFFCC"/>
            <w:vAlign w:val="center"/>
            <w:hideMark/>
          </w:tcPr>
          <w:p w14:paraId="48F891D4"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4 260,00</w:t>
            </w:r>
          </w:p>
        </w:tc>
        <w:tc>
          <w:tcPr>
            <w:tcW w:w="1359" w:type="dxa"/>
            <w:tcBorders>
              <w:top w:val="nil"/>
              <w:left w:val="nil"/>
              <w:bottom w:val="single" w:sz="4" w:space="0" w:color="C0C0C0"/>
              <w:right w:val="single" w:sz="4" w:space="0" w:color="C0C0C0"/>
            </w:tcBorders>
            <w:shd w:val="clear" w:color="000000" w:fill="FFFFCC"/>
            <w:vAlign w:val="center"/>
            <w:hideMark/>
          </w:tcPr>
          <w:p w14:paraId="02FF4E2E"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1 331,52</w:t>
            </w:r>
          </w:p>
        </w:tc>
        <w:tc>
          <w:tcPr>
            <w:tcW w:w="5449" w:type="dxa"/>
            <w:tcBorders>
              <w:top w:val="nil"/>
              <w:left w:val="single" w:sz="4" w:space="0" w:color="auto"/>
              <w:bottom w:val="single" w:sz="4" w:space="0" w:color="auto"/>
              <w:right w:val="single" w:sz="4" w:space="0" w:color="auto"/>
            </w:tcBorders>
            <w:shd w:val="clear" w:color="000000" w:fill="FFFFCC"/>
            <w:vAlign w:val="center"/>
            <w:hideMark/>
          </w:tcPr>
          <w:p w14:paraId="1766FE39" w14:textId="77777777" w:rsidR="004224D0" w:rsidRPr="004224D0" w:rsidRDefault="004224D0" w:rsidP="004224D0">
            <w:pPr>
              <w:rPr>
                <w:rFonts w:ascii="Tahoma" w:hAnsi="Tahoma" w:cs="Tahoma"/>
                <w:sz w:val="20"/>
                <w:szCs w:val="20"/>
                <w:lang w:eastAsia="ru-RU"/>
              </w:rPr>
            </w:pPr>
            <w:r w:rsidRPr="004224D0">
              <w:rPr>
                <w:rFonts w:ascii="Tahoma" w:hAnsi="Tahoma" w:cs="Tahoma"/>
                <w:sz w:val="20"/>
                <w:szCs w:val="20"/>
                <w:lang w:eastAsia="ru-RU"/>
              </w:rPr>
              <w:t>по плановому расходу предыдущей организации 2019 года в пересчете на плановый объем поднятой воды</w:t>
            </w:r>
          </w:p>
        </w:tc>
      </w:tr>
      <w:tr w:rsidR="004224D0" w:rsidRPr="004224D0" w14:paraId="46694F1D" w14:textId="77777777" w:rsidTr="004224D0">
        <w:trPr>
          <w:trHeight w:val="690"/>
          <w:jc w:val="center"/>
        </w:trPr>
        <w:tc>
          <w:tcPr>
            <w:tcW w:w="374" w:type="dxa"/>
            <w:vMerge/>
            <w:tcBorders>
              <w:top w:val="nil"/>
              <w:left w:val="nil"/>
              <w:bottom w:val="nil"/>
              <w:right w:val="single" w:sz="4" w:space="0" w:color="C0C0C0"/>
            </w:tcBorders>
            <w:vAlign w:val="center"/>
            <w:hideMark/>
          </w:tcPr>
          <w:p w14:paraId="082B9C2C" w14:textId="77777777" w:rsidR="004224D0" w:rsidRPr="004224D0" w:rsidRDefault="004224D0" w:rsidP="004224D0">
            <w:pPr>
              <w:rPr>
                <w:rFonts w:ascii="Wingdings 2" w:hAnsi="Wingdings 2" w:cs="Tahoma"/>
                <w:color w:val="5A5A5A"/>
                <w:sz w:val="20"/>
                <w:szCs w:val="20"/>
                <w:lang w:eastAsia="ru-RU"/>
              </w:rPr>
            </w:pPr>
          </w:p>
        </w:tc>
        <w:tc>
          <w:tcPr>
            <w:tcW w:w="900" w:type="dxa"/>
            <w:tcBorders>
              <w:top w:val="nil"/>
              <w:left w:val="nil"/>
              <w:bottom w:val="single" w:sz="4" w:space="0" w:color="C0C0C0"/>
              <w:right w:val="single" w:sz="4" w:space="0" w:color="C0C0C0"/>
            </w:tcBorders>
            <w:shd w:val="clear" w:color="auto" w:fill="auto"/>
            <w:vAlign w:val="center"/>
            <w:hideMark/>
          </w:tcPr>
          <w:p w14:paraId="0C12E63B"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3.1.1.2</w:t>
            </w:r>
          </w:p>
        </w:tc>
        <w:tc>
          <w:tcPr>
            <w:tcW w:w="5167" w:type="dxa"/>
            <w:tcBorders>
              <w:top w:val="nil"/>
              <w:left w:val="nil"/>
              <w:bottom w:val="single" w:sz="4" w:space="0" w:color="C0C0C0"/>
              <w:right w:val="single" w:sz="4" w:space="0" w:color="C0C0C0"/>
            </w:tcBorders>
            <w:shd w:val="clear" w:color="auto" w:fill="auto"/>
            <w:vAlign w:val="center"/>
            <w:hideMark/>
          </w:tcPr>
          <w:p w14:paraId="4C171949" w14:textId="77777777" w:rsidR="004224D0" w:rsidRPr="004224D0" w:rsidRDefault="004224D0" w:rsidP="004224D0">
            <w:pPr>
              <w:ind w:firstLineChars="300" w:firstLine="600"/>
              <w:rPr>
                <w:rFonts w:ascii="Tahoma" w:hAnsi="Tahoma" w:cs="Tahoma"/>
                <w:sz w:val="20"/>
                <w:szCs w:val="20"/>
                <w:lang w:eastAsia="ru-RU"/>
              </w:rPr>
            </w:pPr>
            <w:r w:rsidRPr="004224D0">
              <w:rPr>
                <w:rFonts w:ascii="Tahoma" w:hAnsi="Tahoma" w:cs="Tahoma"/>
                <w:sz w:val="20"/>
                <w:szCs w:val="20"/>
                <w:lang w:eastAsia="ru-RU"/>
              </w:rPr>
              <w:t>Цена</w:t>
            </w:r>
          </w:p>
        </w:tc>
        <w:tc>
          <w:tcPr>
            <w:tcW w:w="1007" w:type="dxa"/>
            <w:tcBorders>
              <w:top w:val="nil"/>
              <w:left w:val="nil"/>
              <w:bottom w:val="single" w:sz="4" w:space="0" w:color="C0C0C0"/>
              <w:right w:val="single" w:sz="4" w:space="0" w:color="C0C0C0"/>
            </w:tcBorders>
            <w:shd w:val="clear" w:color="auto" w:fill="auto"/>
            <w:vAlign w:val="center"/>
            <w:hideMark/>
          </w:tcPr>
          <w:p w14:paraId="2D31D3AC" w14:textId="77777777" w:rsidR="004224D0" w:rsidRPr="004224D0" w:rsidRDefault="004224D0" w:rsidP="004224D0">
            <w:pPr>
              <w:jc w:val="center"/>
              <w:rPr>
                <w:rFonts w:ascii="Tahoma" w:hAnsi="Tahoma" w:cs="Tahoma"/>
                <w:sz w:val="20"/>
                <w:szCs w:val="20"/>
                <w:lang w:eastAsia="ru-RU"/>
              </w:rPr>
            </w:pPr>
            <w:proofErr w:type="spellStart"/>
            <w:r w:rsidRPr="004224D0">
              <w:rPr>
                <w:rFonts w:ascii="Tahoma" w:hAnsi="Tahoma" w:cs="Tahoma"/>
                <w:sz w:val="20"/>
                <w:szCs w:val="20"/>
                <w:lang w:eastAsia="ru-RU"/>
              </w:rPr>
              <w:t>руб</w:t>
            </w:r>
            <w:proofErr w:type="spellEnd"/>
            <w:r w:rsidRPr="004224D0">
              <w:rPr>
                <w:rFonts w:ascii="Tahoma" w:hAnsi="Tahoma" w:cs="Tahoma"/>
                <w:sz w:val="20"/>
                <w:szCs w:val="20"/>
                <w:lang w:eastAsia="ru-RU"/>
              </w:rPr>
              <w:t>/Ед. изм.</w:t>
            </w:r>
          </w:p>
        </w:tc>
        <w:tc>
          <w:tcPr>
            <w:tcW w:w="1448" w:type="dxa"/>
            <w:tcBorders>
              <w:top w:val="nil"/>
              <w:left w:val="nil"/>
              <w:bottom w:val="single" w:sz="4" w:space="0" w:color="C0C0C0"/>
              <w:right w:val="single" w:sz="4" w:space="0" w:color="C0C0C0"/>
            </w:tcBorders>
            <w:shd w:val="clear" w:color="000000" w:fill="FFFFCC"/>
            <w:vAlign w:val="center"/>
            <w:hideMark/>
          </w:tcPr>
          <w:p w14:paraId="6B923244"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35,00</w:t>
            </w:r>
          </w:p>
        </w:tc>
        <w:tc>
          <w:tcPr>
            <w:tcW w:w="1359" w:type="dxa"/>
            <w:tcBorders>
              <w:top w:val="nil"/>
              <w:left w:val="nil"/>
              <w:bottom w:val="single" w:sz="4" w:space="0" w:color="C0C0C0"/>
              <w:right w:val="single" w:sz="4" w:space="0" w:color="C0C0C0"/>
            </w:tcBorders>
            <w:shd w:val="clear" w:color="000000" w:fill="FFFFCC"/>
            <w:vAlign w:val="center"/>
            <w:hideMark/>
          </w:tcPr>
          <w:p w14:paraId="629F512A"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35,00</w:t>
            </w:r>
          </w:p>
        </w:tc>
        <w:tc>
          <w:tcPr>
            <w:tcW w:w="5449" w:type="dxa"/>
            <w:tcBorders>
              <w:top w:val="nil"/>
              <w:left w:val="single" w:sz="4" w:space="0" w:color="auto"/>
              <w:bottom w:val="single" w:sz="4" w:space="0" w:color="auto"/>
              <w:right w:val="single" w:sz="4" w:space="0" w:color="auto"/>
            </w:tcBorders>
            <w:shd w:val="clear" w:color="000000" w:fill="FFFFCC"/>
            <w:vAlign w:val="center"/>
            <w:hideMark/>
          </w:tcPr>
          <w:p w14:paraId="14F998D8" w14:textId="77777777" w:rsidR="004224D0" w:rsidRPr="004224D0" w:rsidRDefault="004224D0" w:rsidP="004224D0">
            <w:pPr>
              <w:rPr>
                <w:rFonts w:ascii="Tahoma" w:hAnsi="Tahoma" w:cs="Tahoma"/>
                <w:sz w:val="20"/>
                <w:szCs w:val="20"/>
                <w:lang w:eastAsia="ru-RU"/>
              </w:rPr>
            </w:pPr>
            <w:r w:rsidRPr="004224D0">
              <w:rPr>
                <w:rFonts w:ascii="Tahoma" w:hAnsi="Tahoma" w:cs="Tahoma"/>
                <w:sz w:val="20"/>
                <w:szCs w:val="20"/>
                <w:lang w:eastAsia="ru-RU"/>
              </w:rPr>
              <w:t xml:space="preserve">по предложению организации </w:t>
            </w:r>
          </w:p>
        </w:tc>
      </w:tr>
      <w:tr w:rsidR="004224D0" w:rsidRPr="004224D0" w14:paraId="27733D31" w14:textId="77777777" w:rsidTr="004224D0">
        <w:trPr>
          <w:trHeight w:val="1170"/>
          <w:jc w:val="center"/>
        </w:trPr>
        <w:tc>
          <w:tcPr>
            <w:tcW w:w="374" w:type="dxa"/>
            <w:tcBorders>
              <w:top w:val="nil"/>
              <w:left w:val="nil"/>
              <w:bottom w:val="nil"/>
              <w:right w:val="nil"/>
            </w:tcBorders>
            <w:shd w:val="clear" w:color="auto" w:fill="auto"/>
            <w:noWrap/>
            <w:vAlign w:val="bottom"/>
            <w:hideMark/>
          </w:tcPr>
          <w:p w14:paraId="510CF1A9" w14:textId="77777777" w:rsidR="004224D0" w:rsidRPr="004224D0" w:rsidRDefault="004224D0" w:rsidP="004224D0">
            <w:pPr>
              <w:rPr>
                <w:rFonts w:ascii="Tahoma" w:hAnsi="Tahoma" w:cs="Tahoma"/>
                <w:sz w:val="20"/>
                <w:szCs w:val="20"/>
                <w:lang w:eastAsia="ru-RU"/>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789FD056" w14:textId="77777777" w:rsidR="004224D0" w:rsidRPr="004224D0" w:rsidRDefault="004224D0" w:rsidP="004224D0">
            <w:pPr>
              <w:jc w:val="center"/>
              <w:rPr>
                <w:rFonts w:ascii="Tahoma" w:hAnsi="Tahoma" w:cs="Tahoma"/>
                <w:b/>
                <w:bCs/>
                <w:sz w:val="20"/>
                <w:szCs w:val="20"/>
                <w:lang w:eastAsia="ru-RU"/>
              </w:rPr>
            </w:pPr>
            <w:r w:rsidRPr="004224D0">
              <w:rPr>
                <w:rFonts w:ascii="Tahoma" w:hAnsi="Tahoma" w:cs="Tahoma"/>
                <w:b/>
                <w:bCs/>
                <w:sz w:val="20"/>
                <w:szCs w:val="20"/>
                <w:lang w:eastAsia="ru-RU"/>
              </w:rPr>
              <w:t>3.2</w:t>
            </w:r>
          </w:p>
        </w:tc>
        <w:tc>
          <w:tcPr>
            <w:tcW w:w="5167" w:type="dxa"/>
            <w:tcBorders>
              <w:top w:val="nil"/>
              <w:left w:val="nil"/>
              <w:bottom w:val="single" w:sz="4" w:space="0" w:color="auto"/>
              <w:right w:val="single" w:sz="4" w:space="0" w:color="auto"/>
            </w:tcBorders>
            <w:shd w:val="clear" w:color="auto" w:fill="auto"/>
            <w:vAlign w:val="center"/>
            <w:hideMark/>
          </w:tcPr>
          <w:p w14:paraId="26085B52" w14:textId="77777777" w:rsidR="004224D0" w:rsidRPr="004224D0" w:rsidRDefault="004224D0" w:rsidP="004224D0">
            <w:pPr>
              <w:ind w:firstLineChars="100" w:firstLine="201"/>
              <w:rPr>
                <w:rFonts w:ascii="Tahoma" w:hAnsi="Tahoma" w:cs="Tahoma"/>
                <w:b/>
                <w:bCs/>
                <w:sz w:val="20"/>
                <w:szCs w:val="20"/>
                <w:lang w:eastAsia="ru-RU"/>
              </w:rPr>
            </w:pPr>
            <w:r w:rsidRPr="004224D0">
              <w:rPr>
                <w:rFonts w:ascii="Tahoma" w:hAnsi="Tahoma" w:cs="Tahoma"/>
                <w:b/>
                <w:bCs/>
                <w:sz w:val="20"/>
                <w:szCs w:val="20"/>
                <w:lang w:eastAsia="ru-RU"/>
              </w:rPr>
              <w:t>Материалы и запасные части</w:t>
            </w:r>
          </w:p>
        </w:tc>
        <w:tc>
          <w:tcPr>
            <w:tcW w:w="1007" w:type="dxa"/>
            <w:tcBorders>
              <w:top w:val="nil"/>
              <w:left w:val="nil"/>
              <w:bottom w:val="single" w:sz="4" w:space="0" w:color="auto"/>
              <w:right w:val="single" w:sz="4" w:space="0" w:color="auto"/>
            </w:tcBorders>
            <w:shd w:val="clear" w:color="auto" w:fill="auto"/>
            <w:vAlign w:val="center"/>
            <w:hideMark/>
          </w:tcPr>
          <w:p w14:paraId="29A417CE" w14:textId="77777777" w:rsidR="004224D0" w:rsidRPr="004224D0" w:rsidRDefault="004224D0" w:rsidP="004224D0">
            <w:pPr>
              <w:jc w:val="center"/>
              <w:rPr>
                <w:rFonts w:ascii="Tahoma" w:hAnsi="Tahoma" w:cs="Tahoma"/>
                <w:b/>
                <w:bCs/>
                <w:sz w:val="20"/>
                <w:szCs w:val="20"/>
                <w:lang w:eastAsia="ru-RU"/>
              </w:rPr>
            </w:pPr>
            <w:proofErr w:type="spellStart"/>
            <w:r w:rsidRPr="004224D0">
              <w:rPr>
                <w:rFonts w:ascii="Tahoma" w:hAnsi="Tahoma" w:cs="Tahoma"/>
                <w:b/>
                <w:bCs/>
                <w:sz w:val="20"/>
                <w:szCs w:val="20"/>
                <w:lang w:eastAsia="ru-RU"/>
              </w:rPr>
              <w:t>тыс</w:t>
            </w:r>
            <w:proofErr w:type="spellEnd"/>
            <w:r w:rsidRPr="004224D0">
              <w:rPr>
                <w:rFonts w:ascii="Tahoma" w:hAnsi="Tahoma" w:cs="Tahoma"/>
                <w:b/>
                <w:bCs/>
                <w:sz w:val="20"/>
                <w:szCs w:val="20"/>
                <w:lang w:eastAsia="ru-RU"/>
              </w:rPr>
              <w:t xml:space="preserve"> </w:t>
            </w:r>
            <w:proofErr w:type="spellStart"/>
            <w:r w:rsidRPr="004224D0">
              <w:rPr>
                <w:rFonts w:ascii="Tahoma" w:hAnsi="Tahoma" w:cs="Tahoma"/>
                <w:b/>
                <w:bCs/>
                <w:sz w:val="20"/>
                <w:szCs w:val="20"/>
                <w:lang w:eastAsia="ru-RU"/>
              </w:rPr>
              <w:t>руб</w:t>
            </w:r>
            <w:proofErr w:type="spellEnd"/>
          </w:p>
        </w:tc>
        <w:tc>
          <w:tcPr>
            <w:tcW w:w="1448" w:type="dxa"/>
            <w:tcBorders>
              <w:top w:val="nil"/>
              <w:left w:val="nil"/>
              <w:bottom w:val="single" w:sz="4" w:space="0" w:color="auto"/>
              <w:right w:val="single" w:sz="4" w:space="0" w:color="auto"/>
            </w:tcBorders>
            <w:shd w:val="clear" w:color="000000" w:fill="FFFFCC"/>
            <w:vAlign w:val="center"/>
            <w:hideMark/>
          </w:tcPr>
          <w:p w14:paraId="17320A76" w14:textId="77777777" w:rsidR="004224D0" w:rsidRPr="004224D0" w:rsidRDefault="004224D0" w:rsidP="004224D0">
            <w:pPr>
              <w:jc w:val="center"/>
              <w:rPr>
                <w:rFonts w:ascii="Tahoma" w:hAnsi="Tahoma" w:cs="Tahoma"/>
                <w:b/>
                <w:bCs/>
                <w:sz w:val="20"/>
                <w:szCs w:val="20"/>
                <w:lang w:eastAsia="ru-RU"/>
              </w:rPr>
            </w:pPr>
            <w:r w:rsidRPr="004224D0">
              <w:rPr>
                <w:rFonts w:ascii="Tahoma" w:hAnsi="Tahoma" w:cs="Tahoma"/>
                <w:b/>
                <w:bCs/>
                <w:sz w:val="20"/>
                <w:szCs w:val="20"/>
                <w:lang w:eastAsia="ru-RU"/>
              </w:rPr>
              <w:t>712,22</w:t>
            </w:r>
          </w:p>
        </w:tc>
        <w:tc>
          <w:tcPr>
            <w:tcW w:w="1359" w:type="dxa"/>
            <w:tcBorders>
              <w:top w:val="single" w:sz="4" w:space="0" w:color="C0C0C0"/>
              <w:left w:val="nil"/>
              <w:bottom w:val="single" w:sz="4" w:space="0" w:color="C0C0C0"/>
              <w:right w:val="single" w:sz="4" w:space="0" w:color="C0C0C0"/>
            </w:tcBorders>
            <w:shd w:val="clear" w:color="000000" w:fill="FFFFCC"/>
            <w:vAlign w:val="center"/>
            <w:hideMark/>
          </w:tcPr>
          <w:p w14:paraId="75C8156C"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0,93</w:t>
            </w:r>
          </w:p>
        </w:tc>
        <w:tc>
          <w:tcPr>
            <w:tcW w:w="5449" w:type="dxa"/>
            <w:tcBorders>
              <w:top w:val="nil"/>
              <w:left w:val="nil"/>
              <w:bottom w:val="single" w:sz="4" w:space="0" w:color="auto"/>
              <w:right w:val="single" w:sz="4" w:space="0" w:color="auto"/>
            </w:tcBorders>
            <w:shd w:val="clear" w:color="000000" w:fill="FFFFCC"/>
            <w:vAlign w:val="center"/>
            <w:hideMark/>
          </w:tcPr>
          <w:p w14:paraId="17EAD828" w14:textId="77777777" w:rsidR="004224D0" w:rsidRPr="004224D0" w:rsidRDefault="004224D0" w:rsidP="004224D0">
            <w:pPr>
              <w:rPr>
                <w:rFonts w:ascii="Tahoma" w:hAnsi="Tahoma" w:cs="Tahoma"/>
                <w:sz w:val="20"/>
                <w:szCs w:val="20"/>
                <w:lang w:eastAsia="ru-RU"/>
              </w:rPr>
            </w:pPr>
            <w:r w:rsidRPr="004224D0">
              <w:rPr>
                <w:rFonts w:ascii="Tahoma" w:hAnsi="Tahoma" w:cs="Tahoma"/>
                <w:sz w:val="20"/>
                <w:szCs w:val="20"/>
                <w:lang w:eastAsia="ru-RU"/>
              </w:rPr>
              <w:t>исходя из фактических расходов на запасные части, подтвержденных данными бухгалтерских регистров счета 10-5 за 1 полугодие 2019 года в пересчете на 4 месяца регулируемого периода. Материалы на текущий ремонт учтены в статье «Текущий ремонт» в размере 644,87 тыс. рублей</w:t>
            </w:r>
          </w:p>
        </w:tc>
      </w:tr>
      <w:tr w:rsidR="004224D0" w:rsidRPr="004224D0" w14:paraId="1E848BCD" w14:textId="77777777" w:rsidTr="004224D0">
        <w:trPr>
          <w:trHeight w:val="450"/>
          <w:jc w:val="center"/>
        </w:trPr>
        <w:tc>
          <w:tcPr>
            <w:tcW w:w="374" w:type="dxa"/>
            <w:tcBorders>
              <w:top w:val="nil"/>
              <w:left w:val="nil"/>
              <w:bottom w:val="nil"/>
              <w:right w:val="nil"/>
            </w:tcBorders>
            <w:shd w:val="clear" w:color="auto" w:fill="auto"/>
            <w:noWrap/>
            <w:vAlign w:val="bottom"/>
            <w:hideMark/>
          </w:tcPr>
          <w:p w14:paraId="0AFF3F4B" w14:textId="77777777" w:rsidR="004224D0" w:rsidRPr="004224D0" w:rsidRDefault="004224D0" w:rsidP="004224D0">
            <w:pPr>
              <w:rPr>
                <w:rFonts w:ascii="Tahoma" w:hAnsi="Tahoma" w:cs="Tahoma"/>
                <w:sz w:val="20"/>
                <w:szCs w:val="20"/>
                <w:lang w:eastAsia="ru-RU"/>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7D2BE673" w14:textId="77777777" w:rsidR="004224D0" w:rsidRPr="004224D0" w:rsidRDefault="004224D0" w:rsidP="004224D0">
            <w:pPr>
              <w:jc w:val="center"/>
              <w:rPr>
                <w:rFonts w:ascii="Tahoma" w:hAnsi="Tahoma" w:cs="Tahoma"/>
                <w:b/>
                <w:bCs/>
                <w:sz w:val="20"/>
                <w:szCs w:val="20"/>
                <w:lang w:eastAsia="ru-RU"/>
              </w:rPr>
            </w:pPr>
            <w:r w:rsidRPr="004224D0">
              <w:rPr>
                <w:rFonts w:ascii="Tahoma" w:hAnsi="Tahoma" w:cs="Tahoma"/>
                <w:b/>
                <w:bCs/>
                <w:sz w:val="20"/>
                <w:szCs w:val="20"/>
                <w:lang w:eastAsia="ru-RU"/>
              </w:rPr>
              <w:t>3.3</w:t>
            </w:r>
          </w:p>
        </w:tc>
        <w:tc>
          <w:tcPr>
            <w:tcW w:w="5167" w:type="dxa"/>
            <w:tcBorders>
              <w:top w:val="nil"/>
              <w:left w:val="nil"/>
              <w:bottom w:val="single" w:sz="4" w:space="0" w:color="auto"/>
              <w:right w:val="single" w:sz="4" w:space="0" w:color="auto"/>
            </w:tcBorders>
            <w:shd w:val="clear" w:color="auto" w:fill="auto"/>
            <w:vAlign w:val="center"/>
            <w:hideMark/>
          </w:tcPr>
          <w:p w14:paraId="1834D18D" w14:textId="77777777" w:rsidR="004224D0" w:rsidRPr="004224D0" w:rsidRDefault="004224D0" w:rsidP="004224D0">
            <w:pPr>
              <w:ind w:firstLineChars="100" w:firstLine="201"/>
              <w:rPr>
                <w:rFonts w:ascii="Tahoma" w:hAnsi="Tahoma" w:cs="Tahoma"/>
                <w:b/>
                <w:bCs/>
                <w:sz w:val="20"/>
                <w:szCs w:val="20"/>
                <w:lang w:eastAsia="ru-RU"/>
              </w:rPr>
            </w:pPr>
            <w:r w:rsidRPr="004224D0">
              <w:rPr>
                <w:rFonts w:ascii="Tahoma" w:hAnsi="Tahoma" w:cs="Tahoma"/>
                <w:b/>
                <w:bCs/>
                <w:sz w:val="20"/>
                <w:szCs w:val="20"/>
                <w:lang w:eastAsia="ru-RU"/>
              </w:rPr>
              <w:t>Затраты на покупную электрическую энергию, по уровням напряжения:</w:t>
            </w:r>
          </w:p>
        </w:tc>
        <w:tc>
          <w:tcPr>
            <w:tcW w:w="1007" w:type="dxa"/>
            <w:tcBorders>
              <w:top w:val="nil"/>
              <w:left w:val="nil"/>
              <w:bottom w:val="single" w:sz="4" w:space="0" w:color="auto"/>
              <w:right w:val="single" w:sz="4" w:space="0" w:color="auto"/>
            </w:tcBorders>
            <w:shd w:val="clear" w:color="auto" w:fill="auto"/>
            <w:vAlign w:val="center"/>
            <w:hideMark/>
          </w:tcPr>
          <w:p w14:paraId="3D57C6CB" w14:textId="77777777" w:rsidR="004224D0" w:rsidRPr="004224D0" w:rsidRDefault="004224D0" w:rsidP="004224D0">
            <w:pPr>
              <w:jc w:val="center"/>
              <w:rPr>
                <w:rFonts w:ascii="Tahoma" w:hAnsi="Tahoma" w:cs="Tahoma"/>
                <w:b/>
                <w:bCs/>
                <w:sz w:val="20"/>
                <w:szCs w:val="20"/>
                <w:lang w:eastAsia="ru-RU"/>
              </w:rPr>
            </w:pPr>
            <w:proofErr w:type="spellStart"/>
            <w:r w:rsidRPr="004224D0">
              <w:rPr>
                <w:rFonts w:ascii="Tahoma" w:hAnsi="Tahoma" w:cs="Tahoma"/>
                <w:b/>
                <w:bCs/>
                <w:sz w:val="20"/>
                <w:szCs w:val="20"/>
                <w:lang w:eastAsia="ru-RU"/>
              </w:rPr>
              <w:t>тыс</w:t>
            </w:r>
            <w:proofErr w:type="spellEnd"/>
            <w:r w:rsidRPr="004224D0">
              <w:rPr>
                <w:rFonts w:ascii="Tahoma" w:hAnsi="Tahoma" w:cs="Tahoma"/>
                <w:b/>
                <w:bCs/>
                <w:sz w:val="20"/>
                <w:szCs w:val="20"/>
                <w:lang w:eastAsia="ru-RU"/>
              </w:rPr>
              <w:t xml:space="preserve"> </w:t>
            </w:r>
            <w:proofErr w:type="spellStart"/>
            <w:r w:rsidRPr="004224D0">
              <w:rPr>
                <w:rFonts w:ascii="Tahoma" w:hAnsi="Tahoma" w:cs="Tahoma"/>
                <w:b/>
                <w:bCs/>
                <w:sz w:val="20"/>
                <w:szCs w:val="20"/>
                <w:lang w:eastAsia="ru-RU"/>
              </w:rPr>
              <w:t>руб</w:t>
            </w:r>
            <w:proofErr w:type="spellEnd"/>
          </w:p>
        </w:tc>
        <w:tc>
          <w:tcPr>
            <w:tcW w:w="1448" w:type="dxa"/>
            <w:tcBorders>
              <w:top w:val="nil"/>
              <w:left w:val="nil"/>
              <w:bottom w:val="single" w:sz="4" w:space="0" w:color="auto"/>
              <w:right w:val="single" w:sz="4" w:space="0" w:color="auto"/>
            </w:tcBorders>
            <w:shd w:val="clear" w:color="000000" w:fill="D7EAD3"/>
            <w:vAlign w:val="center"/>
            <w:hideMark/>
          </w:tcPr>
          <w:p w14:paraId="6B7238E7" w14:textId="77777777" w:rsidR="004224D0" w:rsidRPr="004224D0" w:rsidRDefault="004224D0" w:rsidP="004224D0">
            <w:pPr>
              <w:jc w:val="center"/>
              <w:rPr>
                <w:rFonts w:ascii="Tahoma" w:hAnsi="Tahoma" w:cs="Tahoma"/>
                <w:b/>
                <w:bCs/>
                <w:sz w:val="20"/>
                <w:szCs w:val="20"/>
                <w:lang w:eastAsia="ru-RU"/>
              </w:rPr>
            </w:pPr>
            <w:r w:rsidRPr="004224D0">
              <w:rPr>
                <w:rFonts w:ascii="Tahoma" w:hAnsi="Tahoma" w:cs="Tahoma"/>
                <w:b/>
                <w:bCs/>
                <w:sz w:val="20"/>
                <w:szCs w:val="20"/>
                <w:lang w:eastAsia="ru-RU"/>
              </w:rPr>
              <w:t>1 469,30</w:t>
            </w:r>
          </w:p>
        </w:tc>
        <w:tc>
          <w:tcPr>
            <w:tcW w:w="1359" w:type="dxa"/>
            <w:tcBorders>
              <w:top w:val="single" w:sz="4" w:space="0" w:color="auto"/>
              <w:left w:val="nil"/>
              <w:bottom w:val="single" w:sz="4" w:space="0" w:color="auto"/>
              <w:right w:val="single" w:sz="4" w:space="0" w:color="auto"/>
            </w:tcBorders>
            <w:shd w:val="clear" w:color="000000" w:fill="D7EAD3"/>
            <w:vAlign w:val="center"/>
            <w:hideMark/>
          </w:tcPr>
          <w:p w14:paraId="17FDE9FC" w14:textId="77777777" w:rsidR="004224D0" w:rsidRPr="004224D0" w:rsidRDefault="004224D0" w:rsidP="004224D0">
            <w:pPr>
              <w:jc w:val="center"/>
              <w:rPr>
                <w:rFonts w:ascii="Tahoma" w:hAnsi="Tahoma" w:cs="Tahoma"/>
                <w:b/>
                <w:bCs/>
                <w:sz w:val="20"/>
                <w:szCs w:val="20"/>
                <w:lang w:eastAsia="ru-RU"/>
              </w:rPr>
            </w:pPr>
            <w:r w:rsidRPr="004224D0">
              <w:rPr>
                <w:rFonts w:ascii="Tahoma" w:hAnsi="Tahoma" w:cs="Tahoma"/>
                <w:b/>
                <w:bCs/>
                <w:sz w:val="20"/>
                <w:szCs w:val="20"/>
                <w:lang w:eastAsia="ru-RU"/>
              </w:rPr>
              <w:t>466,59</w:t>
            </w:r>
          </w:p>
        </w:tc>
        <w:tc>
          <w:tcPr>
            <w:tcW w:w="5449" w:type="dxa"/>
            <w:tcBorders>
              <w:top w:val="nil"/>
              <w:left w:val="nil"/>
              <w:bottom w:val="single" w:sz="4" w:space="0" w:color="auto"/>
              <w:right w:val="single" w:sz="4" w:space="0" w:color="auto"/>
            </w:tcBorders>
            <w:shd w:val="clear" w:color="000000" w:fill="FFFFCC"/>
            <w:vAlign w:val="center"/>
            <w:hideMark/>
          </w:tcPr>
          <w:p w14:paraId="030629F7" w14:textId="77777777" w:rsidR="004224D0" w:rsidRPr="004224D0" w:rsidRDefault="004224D0" w:rsidP="004224D0">
            <w:pPr>
              <w:rPr>
                <w:rFonts w:ascii="Tahoma" w:hAnsi="Tahoma" w:cs="Tahoma"/>
                <w:b/>
                <w:bCs/>
                <w:sz w:val="20"/>
                <w:szCs w:val="20"/>
                <w:lang w:eastAsia="ru-RU"/>
              </w:rPr>
            </w:pPr>
            <w:r w:rsidRPr="004224D0">
              <w:rPr>
                <w:rFonts w:ascii="Tahoma" w:hAnsi="Tahoma" w:cs="Tahoma"/>
                <w:b/>
                <w:bCs/>
                <w:sz w:val="20"/>
                <w:szCs w:val="20"/>
                <w:lang w:eastAsia="ru-RU"/>
              </w:rPr>
              <w:t> </w:t>
            </w:r>
          </w:p>
        </w:tc>
      </w:tr>
      <w:tr w:rsidR="004224D0" w:rsidRPr="004224D0" w14:paraId="0260E3BB" w14:textId="77777777" w:rsidTr="004224D0">
        <w:trPr>
          <w:trHeight w:val="300"/>
          <w:jc w:val="center"/>
        </w:trPr>
        <w:tc>
          <w:tcPr>
            <w:tcW w:w="374" w:type="dxa"/>
            <w:tcBorders>
              <w:top w:val="nil"/>
              <w:left w:val="nil"/>
              <w:bottom w:val="nil"/>
              <w:right w:val="nil"/>
            </w:tcBorders>
            <w:shd w:val="clear" w:color="auto" w:fill="auto"/>
            <w:noWrap/>
            <w:vAlign w:val="bottom"/>
            <w:hideMark/>
          </w:tcPr>
          <w:p w14:paraId="5DF3EB40" w14:textId="77777777" w:rsidR="004224D0" w:rsidRPr="004224D0" w:rsidRDefault="004224D0" w:rsidP="004224D0">
            <w:pPr>
              <w:rPr>
                <w:rFonts w:ascii="Tahoma" w:hAnsi="Tahoma" w:cs="Tahoma"/>
                <w:b/>
                <w:bCs/>
                <w:sz w:val="20"/>
                <w:szCs w:val="20"/>
                <w:lang w:eastAsia="ru-RU"/>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7194D46F"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3.3.0.1</w:t>
            </w:r>
          </w:p>
        </w:tc>
        <w:tc>
          <w:tcPr>
            <w:tcW w:w="5167" w:type="dxa"/>
            <w:tcBorders>
              <w:top w:val="nil"/>
              <w:left w:val="nil"/>
              <w:bottom w:val="single" w:sz="4" w:space="0" w:color="auto"/>
              <w:right w:val="single" w:sz="4" w:space="0" w:color="auto"/>
            </w:tcBorders>
            <w:shd w:val="clear" w:color="auto" w:fill="auto"/>
            <w:vAlign w:val="center"/>
            <w:hideMark/>
          </w:tcPr>
          <w:p w14:paraId="75A68C86" w14:textId="77777777" w:rsidR="004224D0" w:rsidRPr="004224D0" w:rsidRDefault="004224D0" w:rsidP="004224D0">
            <w:pPr>
              <w:ind w:firstLineChars="300" w:firstLine="600"/>
              <w:rPr>
                <w:rFonts w:ascii="Tahoma" w:hAnsi="Tahoma" w:cs="Tahoma"/>
                <w:sz w:val="20"/>
                <w:szCs w:val="20"/>
                <w:lang w:eastAsia="ru-RU"/>
              </w:rPr>
            </w:pPr>
            <w:r w:rsidRPr="004224D0">
              <w:rPr>
                <w:rFonts w:ascii="Tahoma" w:hAnsi="Tahoma" w:cs="Tahoma"/>
                <w:sz w:val="20"/>
                <w:szCs w:val="20"/>
                <w:lang w:eastAsia="ru-RU"/>
              </w:rPr>
              <w:t>Средний тариф на энергию</w:t>
            </w:r>
          </w:p>
        </w:tc>
        <w:tc>
          <w:tcPr>
            <w:tcW w:w="1007" w:type="dxa"/>
            <w:tcBorders>
              <w:top w:val="nil"/>
              <w:left w:val="nil"/>
              <w:bottom w:val="single" w:sz="4" w:space="0" w:color="auto"/>
              <w:right w:val="single" w:sz="4" w:space="0" w:color="auto"/>
            </w:tcBorders>
            <w:shd w:val="clear" w:color="auto" w:fill="auto"/>
            <w:vAlign w:val="center"/>
            <w:hideMark/>
          </w:tcPr>
          <w:p w14:paraId="1169E798" w14:textId="77777777" w:rsidR="004224D0" w:rsidRPr="004224D0" w:rsidRDefault="004224D0" w:rsidP="004224D0">
            <w:pPr>
              <w:jc w:val="center"/>
              <w:rPr>
                <w:rFonts w:ascii="Tahoma" w:hAnsi="Tahoma" w:cs="Tahoma"/>
                <w:sz w:val="20"/>
                <w:szCs w:val="20"/>
                <w:lang w:eastAsia="ru-RU"/>
              </w:rPr>
            </w:pPr>
            <w:proofErr w:type="spellStart"/>
            <w:r w:rsidRPr="004224D0">
              <w:rPr>
                <w:rFonts w:ascii="Tahoma" w:hAnsi="Tahoma" w:cs="Tahoma"/>
                <w:sz w:val="20"/>
                <w:szCs w:val="20"/>
                <w:lang w:eastAsia="ru-RU"/>
              </w:rPr>
              <w:t>руб</w:t>
            </w:r>
            <w:proofErr w:type="spellEnd"/>
            <w:r w:rsidRPr="004224D0">
              <w:rPr>
                <w:rFonts w:ascii="Tahoma" w:hAnsi="Tahoma" w:cs="Tahoma"/>
                <w:sz w:val="20"/>
                <w:szCs w:val="20"/>
                <w:lang w:eastAsia="ru-RU"/>
              </w:rPr>
              <w:t>/</w:t>
            </w:r>
            <w:proofErr w:type="spellStart"/>
            <w:r w:rsidRPr="004224D0">
              <w:rPr>
                <w:rFonts w:ascii="Tahoma" w:hAnsi="Tahoma" w:cs="Tahoma"/>
                <w:sz w:val="20"/>
                <w:szCs w:val="20"/>
                <w:lang w:eastAsia="ru-RU"/>
              </w:rPr>
              <w:t>кВт.ч</w:t>
            </w:r>
            <w:proofErr w:type="spellEnd"/>
          </w:p>
        </w:tc>
        <w:tc>
          <w:tcPr>
            <w:tcW w:w="1448" w:type="dxa"/>
            <w:tcBorders>
              <w:top w:val="nil"/>
              <w:left w:val="nil"/>
              <w:bottom w:val="single" w:sz="4" w:space="0" w:color="auto"/>
              <w:right w:val="single" w:sz="4" w:space="0" w:color="auto"/>
            </w:tcBorders>
            <w:shd w:val="clear" w:color="000000" w:fill="D7EAD3"/>
            <w:vAlign w:val="center"/>
            <w:hideMark/>
          </w:tcPr>
          <w:p w14:paraId="26E66FE3"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3,60</w:t>
            </w:r>
          </w:p>
        </w:tc>
        <w:tc>
          <w:tcPr>
            <w:tcW w:w="1359" w:type="dxa"/>
            <w:tcBorders>
              <w:top w:val="nil"/>
              <w:left w:val="nil"/>
              <w:bottom w:val="single" w:sz="4" w:space="0" w:color="auto"/>
              <w:right w:val="single" w:sz="4" w:space="0" w:color="auto"/>
            </w:tcBorders>
            <w:shd w:val="clear" w:color="000000" w:fill="D7EAD3"/>
            <w:vAlign w:val="center"/>
            <w:hideMark/>
          </w:tcPr>
          <w:p w14:paraId="715F1DBF"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3,78</w:t>
            </w:r>
          </w:p>
        </w:tc>
        <w:tc>
          <w:tcPr>
            <w:tcW w:w="5449" w:type="dxa"/>
            <w:tcBorders>
              <w:top w:val="nil"/>
              <w:left w:val="nil"/>
              <w:bottom w:val="single" w:sz="4" w:space="0" w:color="auto"/>
              <w:right w:val="single" w:sz="4" w:space="0" w:color="auto"/>
            </w:tcBorders>
            <w:shd w:val="clear" w:color="000000" w:fill="FFFFCC"/>
            <w:vAlign w:val="center"/>
            <w:hideMark/>
          </w:tcPr>
          <w:p w14:paraId="690510C2" w14:textId="77777777" w:rsidR="004224D0" w:rsidRPr="004224D0" w:rsidRDefault="004224D0" w:rsidP="004224D0">
            <w:pPr>
              <w:rPr>
                <w:rFonts w:ascii="Tahoma" w:hAnsi="Tahoma" w:cs="Tahoma"/>
                <w:sz w:val="20"/>
                <w:szCs w:val="20"/>
                <w:lang w:eastAsia="ru-RU"/>
              </w:rPr>
            </w:pPr>
            <w:r w:rsidRPr="004224D0">
              <w:rPr>
                <w:rFonts w:ascii="Tahoma" w:hAnsi="Tahoma" w:cs="Tahoma"/>
                <w:sz w:val="20"/>
                <w:szCs w:val="20"/>
                <w:lang w:eastAsia="ru-RU"/>
              </w:rPr>
              <w:t> </w:t>
            </w:r>
          </w:p>
        </w:tc>
      </w:tr>
      <w:tr w:rsidR="004224D0" w:rsidRPr="004224D0" w14:paraId="3470F14D" w14:textId="77777777" w:rsidTr="004224D0">
        <w:trPr>
          <w:trHeight w:val="690"/>
          <w:jc w:val="center"/>
        </w:trPr>
        <w:tc>
          <w:tcPr>
            <w:tcW w:w="374" w:type="dxa"/>
            <w:tcBorders>
              <w:top w:val="nil"/>
              <w:left w:val="nil"/>
              <w:bottom w:val="nil"/>
              <w:right w:val="nil"/>
            </w:tcBorders>
            <w:shd w:val="clear" w:color="auto" w:fill="auto"/>
            <w:noWrap/>
            <w:vAlign w:val="bottom"/>
            <w:hideMark/>
          </w:tcPr>
          <w:p w14:paraId="5A0D3D12" w14:textId="77777777" w:rsidR="004224D0" w:rsidRPr="004224D0" w:rsidRDefault="004224D0" w:rsidP="004224D0">
            <w:pPr>
              <w:rPr>
                <w:rFonts w:ascii="Tahoma" w:hAnsi="Tahoma" w:cs="Tahoma"/>
                <w:sz w:val="20"/>
                <w:szCs w:val="20"/>
                <w:lang w:eastAsia="ru-RU"/>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48ECC7F6"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3.3.0.2</w:t>
            </w:r>
          </w:p>
        </w:tc>
        <w:tc>
          <w:tcPr>
            <w:tcW w:w="5167" w:type="dxa"/>
            <w:tcBorders>
              <w:top w:val="nil"/>
              <w:left w:val="nil"/>
              <w:bottom w:val="single" w:sz="4" w:space="0" w:color="auto"/>
              <w:right w:val="single" w:sz="4" w:space="0" w:color="auto"/>
            </w:tcBorders>
            <w:shd w:val="clear" w:color="auto" w:fill="auto"/>
            <w:vAlign w:val="center"/>
            <w:hideMark/>
          </w:tcPr>
          <w:p w14:paraId="3EC012D7" w14:textId="77777777" w:rsidR="004224D0" w:rsidRPr="004224D0" w:rsidRDefault="004224D0" w:rsidP="004224D0">
            <w:pPr>
              <w:ind w:firstLineChars="300" w:firstLine="600"/>
              <w:rPr>
                <w:rFonts w:ascii="Tahoma" w:hAnsi="Tahoma" w:cs="Tahoma"/>
                <w:sz w:val="20"/>
                <w:szCs w:val="20"/>
                <w:lang w:eastAsia="ru-RU"/>
              </w:rPr>
            </w:pPr>
            <w:r w:rsidRPr="004224D0">
              <w:rPr>
                <w:rFonts w:ascii="Tahoma" w:hAnsi="Tahoma" w:cs="Tahoma"/>
                <w:sz w:val="20"/>
                <w:szCs w:val="20"/>
                <w:lang w:eastAsia="ru-RU"/>
              </w:rPr>
              <w:t>Объем энергии</w:t>
            </w:r>
          </w:p>
        </w:tc>
        <w:tc>
          <w:tcPr>
            <w:tcW w:w="1007" w:type="dxa"/>
            <w:tcBorders>
              <w:top w:val="nil"/>
              <w:left w:val="nil"/>
              <w:bottom w:val="single" w:sz="4" w:space="0" w:color="auto"/>
              <w:right w:val="single" w:sz="4" w:space="0" w:color="auto"/>
            </w:tcBorders>
            <w:shd w:val="clear" w:color="auto" w:fill="auto"/>
            <w:vAlign w:val="center"/>
            <w:hideMark/>
          </w:tcPr>
          <w:p w14:paraId="699FA037" w14:textId="77777777" w:rsidR="004224D0" w:rsidRPr="004224D0" w:rsidRDefault="004224D0" w:rsidP="004224D0">
            <w:pPr>
              <w:jc w:val="center"/>
              <w:rPr>
                <w:rFonts w:ascii="Tahoma" w:hAnsi="Tahoma" w:cs="Tahoma"/>
                <w:sz w:val="20"/>
                <w:szCs w:val="20"/>
                <w:lang w:eastAsia="ru-RU"/>
              </w:rPr>
            </w:pPr>
            <w:proofErr w:type="spellStart"/>
            <w:r w:rsidRPr="004224D0">
              <w:rPr>
                <w:rFonts w:ascii="Tahoma" w:hAnsi="Tahoma" w:cs="Tahoma"/>
                <w:sz w:val="20"/>
                <w:szCs w:val="20"/>
                <w:lang w:eastAsia="ru-RU"/>
              </w:rPr>
              <w:t>тыс</w:t>
            </w:r>
            <w:proofErr w:type="spellEnd"/>
            <w:r w:rsidRPr="004224D0">
              <w:rPr>
                <w:rFonts w:ascii="Tahoma" w:hAnsi="Tahoma" w:cs="Tahoma"/>
                <w:sz w:val="20"/>
                <w:szCs w:val="20"/>
                <w:lang w:eastAsia="ru-RU"/>
              </w:rPr>
              <w:t xml:space="preserve"> </w:t>
            </w:r>
            <w:proofErr w:type="spellStart"/>
            <w:r w:rsidRPr="004224D0">
              <w:rPr>
                <w:rFonts w:ascii="Tahoma" w:hAnsi="Tahoma" w:cs="Tahoma"/>
                <w:sz w:val="20"/>
                <w:szCs w:val="20"/>
                <w:lang w:eastAsia="ru-RU"/>
              </w:rPr>
              <w:t>кВт.ч</w:t>
            </w:r>
            <w:proofErr w:type="spellEnd"/>
          </w:p>
        </w:tc>
        <w:tc>
          <w:tcPr>
            <w:tcW w:w="1448" w:type="dxa"/>
            <w:tcBorders>
              <w:top w:val="nil"/>
              <w:left w:val="nil"/>
              <w:bottom w:val="single" w:sz="4" w:space="0" w:color="auto"/>
              <w:right w:val="single" w:sz="4" w:space="0" w:color="auto"/>
            </w:tcBorders>
            <w:shd w:val="clear" w:color="000000" w:fill="D7EAD3"/>
            <w:vAlign w:val="center"/>
            <w:hideMark/>
          </w:tcPr>
          <w:p w14:paraId="2BD23D37"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408,14</w:t>
            </w:r>
          </w:p>
        </w:tc>
        <w:tc>
          <w:tcPr>
            <w:tcW w:w="1359" w:type="dxa"/>
            <w:tcBorders>
              <w:top w:val="nil"/>
              <w:left w:val="nil"/>
              <w:bottom w:val="single" w:sz="4" w:space="0" w:color="auto"/>
              <w:right w:val="single" w:sz="4" w:space="0" w:color="auto"/>
            </w:tcBorders>
            <w:shd w:val="clear" w:color="000000" w:fill="D7EAD3"/>
            <w:vAlign w:val="center"/>
            <w:hideMark/>
          </w:tcPr>
          <w:p w14:paraId="3B833BA6"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123,41</w:t>
            </w:r>
          </w:p>
        </w:tc>
        <w:tc>
          <w:tcPr>
            <w:tcW w:w="5449" w:type="dxa"/>
            <w:tcBorders>
              <w:top w:val="nil"/>
              <w:left w:val="nil"/>
              <w:bottom w:val="single" w:sz="4" w:space="0" w:color="auto"/>
              <w:right w:val="single" w:sz="4" w:space="0" w:color="auto"/>
            </w:tcBorders>
            <w:shd w:val="clear" w:color="000000" w:fill="FFFFCC"/>
            <w:vAlign w:val="center"/>
            <w:hideMark/>
          </w:tcPr>
          <w:p w14:paraId="349432E3" w14:textId="77777777" w:rsidR="004224D0" w:rsidRPr="004224D0" w:rsidRDefault="004224D0" w:rsidP="004224D0">
            <w:pPr>
              <w:rPr>
                <w:rFonts w:ascii="Tahoma" w:hAnsi="Tahoma" w:cs="Tahoma"/>
                <w:sz w:val="20"/>
                <w:szCs w:val="20"/>
                <w:lang w:eastAsia="ru-RU"/>
              </w:rPr>
            </w:pPr>
            <w:r w:rsidRPr="004224D0">
              <w:rPr>
                <w:rFonts w:ascii="Tahoma" w:hAnsi="Tahoma" w:cs="Tahoma"/>
                <w:sz w:val="20"/>
                <w:szCs w:val="20"/>
                <w:lang w:eastAsia="ru-RU"/>
              </w:rPr>
              <w:t xml:space="preserve">По данным, </w:t>
            </w:r>
            <w:proofErr w:type="gramStart"/>
            <w:r w:rsidRPr="004224D0">
              <w:rPr>
                <w:rFonts w:ascii="Tahoma" w:hAnsi="Tahoma" w:cs="Tahoma"/>
                <w:sz w:val="20"/>
                <w:szCs w:val="20"/>
                <w:lang w:eastAsia="ru-RU"/>
              </w:rPr>
              <w:t>представленным  ПАО</w:t>
            </w:r>
            <w:proofErr w:type="gramEnd"/>
            <w:r w:rsidRPr="004224D0">
              <w:rPr>
                <w:rFonts w:ascii="Tahoma" w:hAnsi="Tahoma" w:cs="Tahoma"/>
                <w:sz w:val="20"/>
                <w:szCs w:val="20"/>
                <w:lang w:eastAsia="ru-RU"/>
              </w:rPr>
              <w:t xml:space="preserve"> «</w:t>
            </w:r>
            <w:proofErr w:type="spellStart"/>
            <w:r w:rsidRPr="004224D0">
              <w:rPr>
                <w:rFonts w:ascii="Tahoma" w:hAnsi="Tahoma" w:cs="Tahoma"/>
                <w:sz w:val="20"/>
                <w:szCs w:val="20"/>
                <w:lang w:eastAsia="ru-RU"/>
              </w:rPr>
              <w:t>Кузбассэнергосбыт</w:t>
            </w:r>
            <w:proofErr w:type="spellEnd"/>
            <w:r w:rsidRPr="004224D0">
              <w:rPr>
                <w:rFonts w:ascii="Tahoma" w:hAnsi="Tahoma" w:cs="Tahoma"/>
                <w:sz w:val="20"/>
                <w:szCs w:val="20"/>
                <w:lang w:eastAsia="ru-RU"/>
              </w:rPr>
              <w:t>» за 2018 год, в пересчете на регулируемый период</w:t>
            </w:r>
          </w:p>
        </w:tc>
      </w:tr>
      <w:tr w:rsidR="004224D0" w:rsidRPr="004224D0" w14:paraId="59D36AA8" w14:textId="77777777" w:rsidTr="004224D0">
        <w:trPr>
          <w:trHeight w:val="419"/>
          <w:jc w:val="center"/>
        </w:trPr>
        <w:tc>
          <w:tcPr>
            <w:tcW w:w="374" w:type="dxa"/>
            <w:tcBorders>
              <w:top w:val="nil"/>
              <w:left w:val="nil"/>
              <w:bottom w:val="nil"/>
              <w:right w:val="nil"/>
            </w:tcBorders>
            <w:shd w:val="clear" w:color="auto" w:fill="auto"/>
            <w:noWrap/>
            <w:vAlign w:val="bottom"/>
            <w:hideMark/>
          </w:tcPr>
          <w:p w14:paraId="6BE5F1B5" w14:textId="77777777" w:rsidR="004224D0" w:rsidRPr="004224D0" w:rsidRDefault="004224D0" w:rsidP="004224D0">
            <w:pPr>
              <w:rPr>
                <w:rFonts w:ascii="Tahoma" w:hAnsi="Tahoma" w:cs="Tahoma"/>
                <w:sz w:val="20"/>
                <w:szCs w:val="20"/>
                <w:lang w:eastAsia="ru-RU"/>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6F76ABAE"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3.3.0.3</w:t>
            </w:r>
          </w:p>
        </w:tc>
        <w:tc>
          <w:tcPr>
            <w:tcW w:w="5167" w:type="dxa"/>
            <w:tcBorders>
              <w:top w:val="nil"/>
              <w:left w:val="nil"/>
              <w:bottom w:val="single" w:sz="4" w:space="0" w:color="auto"/>
              <w:right w:val="single" w:sz="4" w:space="0" w:color="auto"/>
            </w:tcBorders>
            <w:shd w:val="clear" w:color="auto" w:fill="auto"/>
            <w:vAlign w:val="center"/>
            <w:hideMark/>
          </w:tcPr>
          <w:p w14:paraId="36A52706" w14:textId="77777777" w:rsidR="004224D0" w:rsidRPr="004224D0" w:rsidRDefault="004224D0" w:rsidP="004224D0">
            <w:pPr>
              <w:ind w:firstLineChars="300" w:firstLine="600"/>
              <w:rPr>
                <w:rFonts w:ascii="Tahoma" w:hAnsi="Tahoma" w:cs="Tahoma"/>
                <w:sz w:val="20"/>
                <w:szCs w:val="20"/>
                <w:lang w:eastAsia="ru-RU"/>
              </w:rPr>
            </w:pPr>
            <w:r w:rsidRPr="004224D0">
              <w:rPr>
                <w:rFonts w:ascii="Tahoma" w:hAnsi="Tahoma" w:cs="Tahoma"/>
                <w:sz w:val="20"/>
                <w:szCs w:val="20"/>
                <w:lang w:eastAsia="ru-RU"/>
              </w:rPr>
              <w:t>Удельный расход энергии</w:t>
            </w:r>
          </w:p>
        </w:tc>
        <w:tc>
          <w:tcPr>
            <w:tcW w:w="1007" w:type="dxa"/>
            <w:tcBorders>
              <w:top w:val="nil"/>
              <w:left w:val="nil"/>
              <w:bottom w:val="single" w:sz="4" w:space="0" w:color="auto"/>
              <w:right w:val="single" w:sz="4" w:space="0" w:color="auto"/>
            </w:tcBorders>
            <w:shd w:val="clear" w:color="auto" w:fill="auto"/>
            <w:vAlign w:val="center"/>
            <w:hideMark/>
          </w:tcPr>
          <w:p w14:paraId="78D6F1E9" w14:textId="77777777" w:rsidR="004224D0" w:rsidRPr="004224D0" w:rsidRDefault="004224D0" w:rsidP="004224D0">
            <w:pPr>
              <w:jc w:val="center"/>
              <w:rPr>
                <w:rFonts w:ascii="Tahoma" w:hAnsi="Tahoma" w:cs="Tahoma"/>
                <w:sz w:val="20"/>
                <w:szCs w:val="20"/>
                <w:lang w:eastAsia="ru-RU"/>
              </w:rPr>
            </w:pPr>
            <w:proofErr w:type="spellStart"/>
            <w:r w:rsidRPr="004224D0">
              <w:rPr>
                <w:rFonts w:ascii="Tahoma" w:hAnsi="Tahoma" w:cs="Tahoma"/>
                <w:sz w:val="20"/>
                <w:szCs w:val="20"/>
                <w:lang w:eastAsia="ru-RU"/>
              </w:rPr>
              <w:t>кВт.ч</w:t>
            </w:r>
            <w:proofErr w:type="spellEnd"/>
            <w:r w:rsidRPr="004224D0">
              <w:rPr>
                <w:rFonts w:ascii="Tahoma" w:hAnsi="Tahoma" w:cs="Tahoma"/>
                <w:sz w:val="20"/>
                <w:szCs w:val="20"/>
                <w:lang w:eastAsia="ru-RU"/>
              </w:rPr>
              <w:t>/м3</w:t>
            </w:r>
          </w:p>
        </w:tc>
        <w:tc>
          <w:tcPr>
            <w:tcW w:w="1448" w:type="dxa"/>
            <w:tcBorders>
              <w:top w:val="nil"/>
              <w:left w:val="nil"/>
              <w:bottom w:val="single" w:sz="4" w:space="0" w:color="auto"/>
              <w:right w:val="single" w:sz="4" w:space="0" w:color="auto"/>
            </w:tcBorders>
            <w:shd w:val="clear" w:color="000000" w:fill="D7EAD3"/>
            <w:vAlign w:val="center"/>
            <w:hideMark/>
          </w:tcPr>
          <w:p w14:paraId="690B6497"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0,96</w:t>
            </w:r>
          </w:p>
        </w:tc>
        <w:tc>
          <w:tcPr>
            <w:tcW w:w="1359" w:type="dxa"/>
            <w:tcBorders>
              <w:top w:val="nil"/>
              <w:left w:val="nil"/>
              <w:bottom w:val="single" w:sz="4" w:space="0" w:color="auto"/>
              <w:right w:val="single" w:sz="4" w:space="0" w:color="auto"/>
            </w:tcBorders>
            <w:shd w:val="clear" w:color="000000" w:fill="D7EAD3"/>
            <w:vAlign w:val="center"/>
            <w:hideMark/>
          </w:tcPr>
          <w:p w14:paraId="751ED2E3"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0,62</w:t>
            </w:r>
          </w:p>
        </w:tc>
        <w:tc>
          <w:tcPr>
            <w:tcW w:w="5449" w:type="dxa"/>
            <w:tcBorders>
              <w:top w:val="nil"/>
              <w:left w:val="nil"/>
              <w:bottom w:val="single" w:sz="4" w:space="0" w:color="auto"/>
              <w:right w:val="single" w:sz="4" w:space="0" w:color="auto"/>
            </w:tcBorders>
            <w:shd w:val="clear" w:color="000000" w:fill="FFFFCC"/>
            <w:vAlign w:val="center"/>
            <w:hideMark/>
          </w:tcPr>
          <w:p w14:paraId="3A8D4D18" w14:textId="77777777" w:rsidR="004224D0" w:rsidRPr="004224D0" w:rsidRDefault="004224D0" w:rsidP="004224D0">
            <w:pPr>
              <w:rPr>
                <w:rFonts w:ascii="Tahoma" w:hAnsi="Tahoma" w:cs="Tahoma"/>
                <w:sz w:val="20"/>
                <w:szCs w:val="20"/>
                <w:lang w:eastAsia="ru-RU"/>
              </w:rPr>
            </w:pPr>
            <w:r w:rsidRPr="004224D0">
              <w:rPr>
                <w:rFonts w:ascii="Tahoma" w:hAnsi="Tahoma" w:cs="Tahoma"/>
                <w:sz w:val="20"/>
                <w:szCs w:val="20"/>
                <w:lang w:eastAsia="ru-RU"/>
              </w:rPr>
              <w:t xml:space="preserve">Удельный расход </w:t>
            </w:r>
            <w:proofErr w:type="spellStart"/>
            <w:proofErr w:type="gramStart"/>
            <w:r w:rsidRPr="004224D0">
              <w:rPr>
                <w:rFonts w:ascii="Tahoma" w:hAnsi="Tahoma" w:cs="Tahoma"/>
                <w:sz w:val="20"/>
                <w:szCs w:val="20"/>
                <w:lang w:eastAsia="ru-RU"/>
              </w:rPr>
              <w:t>расчитан</w:t>
            </w:r>
            <w:proofErr w:type="spellEnd"/>
            <w:r w:rsidRPr="004224D0">
              <w:rPr>
                <w:rFonts w:ascii="Tahoma" w:hAnsi="Tahoma" w:cs="Tahoma"/>
                <w:sz w:val="20"/>
                <w:szCs w:val="20"/>
                <w:lang w:eastAsia="ru-RU"/>
              </w:rPr>
              <w:t xml:space="preserve">  на</w:t>
            </w:r>
            <w:proofErr w:type="gramEnd"/>
            <w:r w:rsidRPr="004224D0">
              <w:rPr>
                <w:rFonts w:ascii="Tahoma" w:hAnsi="Tahoma" w:cs="Tahoma"/>
                <w:sz w:val="20"/>
                <w:szCs w:val="20"/>
                <w:lang w:eastAsia="ru-RU"/>
              </w:rPr>
              <w:t xml:space="preserve"> объем воды, поданной в сеть, в соответствии с Основами ценообразования и Методическими указаниями</w:t>
            </w:r>
          </w:p>
        </w:tc>
      </w:tr>
      <w:tr w:rsidR="004224D0" w:rsidRPr="004224D0" w14:paraId="636A9BFC" w14:textId="77777777" w:rsidTr="004224D0">
        <w:trPr>
          <w:trHeight w:val="300"/>
          <w:jc w:val="center"/>
        </w:trPr>
        <w:tc>
          <w:tcPr>
            <w:tcW w:w="374" w:type="dxa"/>
            <w:tcBorders>
              <w:top w:val="nil"/>
              <w:left w:val="nil"/>
              <w:bottom w:val="nil"/>
              <w:right w:val="nil"/>
            </w:tcBorders>
            <w:shd w:val="clear" w:color="auto" w:fill="auto"/>
            <w:noWrap/>
            <w:vAlign w:val="bottom"/>
            <w:hideMark/>
          </w:tcPr>
          <w:p w14:paraId="1EAFA02D" w14:textId="77777777" w:rsidR="004224D0" w:rsidRPr="004224D0" w:rsidRDefault="004224D0" w:rsidP="004224D0">
            <w:pPr>
              <w:rPr>
                <w:rFonts w:ascii="Tahoma" w:hAnsi="Tahoma" w:cs="Tahoma"/>
                <w:sz w:val="20"/>
                <w:szCs w:val="20"/>
                <w:lang w:eastAsia="ru-RU"/>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52A09C76" w14:textId="77777777" w:rsidR="004224D0" w:rsidRPr="004224D0" w:rsidRDefault="004224D0" w:rsidP="004224D0">
            <w:pPr>
              <w:jc w:val="center"/>
              <w:rPr>
                <w:rFonts w:ascii="Tahoma" w:hAnsi="Tahoma" w:cs="Tahoma"/>
                <w:b/>
                <w:bCs/>
                <w:sz w:val="20"/>
                <w:szCs w:val="20"/>
                <w:lang w:eastAsia="ru-RU"/>
              </w:rPr>
            </w:pPr>
            <w:r w:rsidRPr="004224D0">
              <w:rPr>
                <w:rFonts w:ascii="Tahoma" w:hAnsi="Tahoma" w:cs="Tahoma"/>
                <w:b/>
                <w:bCs/>
                <w:sz w:val="20"/>
                <w:szCs w:val="20"/>
                <w:lang w:eastAsia="ru-RU"/>
              </w:rPr>
              <w:t>3.3.2.1</w:t>
            </w:r>
          </w:p>
        </w:tc>
        <w:tc>
          <w:tcPr>
            <w:tcW w:w="5167" w:type="dxa"/>
            <w:tcBorders>
              <w:top w:val="nil"/>
              <w:left w:val="nil"/>
              <w:bottom w:val="single" w:sz="4" w:space="0" w:color="auto"/>
              <w:right w:val="single" w:sz="4" w:space="0" w:color="auto"/>
            </w:tcBorders>
            <w:shd w:val="clear" w:color="auto" w:fill="auto"/>
            <w:vAlign w:val="center"/>
            <w:hideMark/>
          </w:tcPr>
          <w:p w14:paraId="769F4AF5" w14:textId="77777777" w:rsidR="004224D0" w:rsidRPr="004224D0" w:rsidRDefault="004224D0" w:rsidP="004224D0">
            <w:pPr>
              <w:ind w:firstLineChars="300" w:firstLine="602"/>
              <w:rPr>
                <w:rFonts w:ascii="Tahoma" w:hAnsi="Tahoma" w:cs="Tahoma"/>
                <w:b/>
                <w:bCs/>
                <w:sz w:val="20"/>
                <w:szCs w:val="20"/>
                <w:lang w:eastAsia="ru-RU"/>
              </w:rPr>
            </w:pPr>
            <w:r w:rsidRPr="004224D0">
              <w:rPr>
                <w:rFonts w:ascii="Tahoma" w:hAnsi="Tahoma" w:cs="Tahoma"/>
                <w:b/>
                <w:bCs/>
                <w:sz w:val="20"/>
                <w:szCs w:val="20"/>
                <w:lang w:eastAsia="ru-RU"/>
              </w:rPr>
              <w:t xml:space="preserve">Энергия СН 2 (1-20 </w:t>
            </w:r>
            <w:proofErr w:type="spellStart"/>
            <w:r w:rsidRPr="004224D0">
              <w:rPr>
                <w:rFonts w:ascii="Tahoma" w:hAnsi="Tahoma" w:cs="Tahoma"/>
                <w:b/>
                <w:bCs/>
                <w:sz w:val="20"/>
                <w:szCs w:val="20"/>
                <w:lang w:eastAsia="ru-RU"/>
              </w:rPr>
              <w:t>кВ</w:t>
            </w:r>
            <w:proofErr w:type="spellEnd"/>
            <w:r w:rsidRPr="004224D0">
              <w:rPr>
                <w:rFonts w:ascii="Tahoma" w:hAnsi="Tahoma" w:cs="Tahoma"/>
                <w:b/>
                <w:bCs/>
                <w:sz w:val="20"/>
                <w:szCs w:val="20"/>
                <w:lang w:eastAsia="ru-RU"/>
              </w:rPr>
              <w:t>)</w:t>
            </w:r>
          </w:p>
        </w:tc>
        <w:tc>
          <w:tcPr>
            <w:tcW w:w="1007" w:type="dxa"/>
            <w:tcBorders>
              <w:top w:val="nil"/>
              <w:left w:val="nil"/>
              <w:bottom w:val="single" w:sz="4" w:space="0" w:color="auto"/>
              <w:right w:val="single" w:sz="4" w:space="0" w:color="auto"/>
            </w:tcBorders>
            <w:shd w:val="clear" w:color="auto" w:fill="auto"/>
            <w:vAlign w:val="center"/>
            <w:hideMark/>
          </w:tcPr>
          <w:p w14:paraId="580B8F04" w14:textId="77777777" w:rsidR="004224D0" w:rsidRPr="004224D0" w:rsidRDefault="004224D0" w:rsidP="004224D0">
            <w:pPr>
              <w:jc w:val="center"/>
              <w:rPr>
                <w:rFonts w:ascii="Tahoma" w:hAnsi="Tahoma" w:cs="Tahoma"/>
                <w:b/>
                <w:bCs/>
                <w:sz w:val="20"/>
                <w:szCs w:val="20"/>
                <w:lang w:eastAsia="ru-RU"/>
              </w:rPr>
            </w:pPr>
            <w:proofErr w:type="spellStart"/>
            <w:r w:rsidRPr="004224D0">
              <w:rPr>
                <w:rFonts w:ascii="Tahoma" w:hAnsi="Tahoma" w:cs="Tahoma"/>
                <w:b/>
                <w:bCs/>
                <w:sz w:val="20"/>
                <w:szCs w:val="20"/>
                <w:lang w:eastAsia="ru-RU"/>
              </w:rPr>
              <w:t>тыс</w:t>
            </w:r>
            <w:proofErr w:type="spellEnd"/>
            <w:r w:rsidRPr="004224D0">
              <w:rPr>
                <w:rFonts w:ascii="Tahoma" w:hAnsi="Tahoma" w:cs="Tahoma"/>
                <w:b/>
                <w:bCs/>
                <w:sz w:val="20"/>
                <w:szCs w:val="20"/>
                <w:lang w:eastAsia="ru-RU"/>
              </w:rPr>
              <w:t xml:space="preserve"> </w:t>
            </w:r>
            <w:proofErr w:type="spellStart"/>
            <w:r w:rsidRPr="004224D0">
              <w:rPr>
                <w:rFonts w:ascii="Tahoma" w:hAnsi="Tahoma" w:cs="Tahoma"/>
                <w:b/>
                <w:bCs/>
                <w:sz w:val="20"/>
                <w:szCs w:val="20"/>
                <w:lang w:eastAsia="ru-RU"/>
              </w:rPr>
              <w:t>руб</w:t>
            </w:r>
            <w:proofErr w:type="spellEnd"/>
          </w:p>
        </w:tc>
        <w:tc>
          <w:tcPr>
            <w:tcW w:w="1448" w:type="dxa"/>
            <w:tcBorders>
              <w:top w:val="nil"/>
              <w:left w:val="nil"/>
              <w:bottom w:val="single" w:sz="4" w:space="0" w:color="auto"/>
              <w:right w:val="single" w:sz="4" w:space="0" w:color="auto"/>
            </w:tcBorders>
            <w:shd w:val="clear" w:color="000000" w:fill="D7EAD3"/>
            <w:vAlign w:val="center"/>
            <w:hideMark/>
          </w:tcPr>
          <w:p w14:paraId="4E7A6997" w14:textId="77777777" w:rsidR="004224D0" w:rsidRPr="004224D0" w:rsidRDefault="004224D0" w:rsidP="004224D0">
            <w:pPr>
              <w:jc w:val="center"/>
              <w:rPr>
                <w:rFonts w:ascii="Tahoma" w:hAnsi="Tahoma" w:cs="Tahoma"/>
                <w:b/>
                <w:bCs/>
                <w:sz w:val="20"/>
                <w:szCs w:val="20"/>
                <w:lang w:eastAsia="ru-RU"/>
              </w:rPr>
            </w:pPr>
            <w:r w:rsidRPr="004224D0">
              <w:rPr>
                <w:rFonts w:ascii="Tahoma" w:hAnsi="Tahoma" w:cs="Tahoma"/>
                <w:b/>
                <w:bCs/>
                <w:sz w:val="20"/>
                <w:szCs w:val="20"/>
                <w:lang w:eastAsia="ru-RU"/>
              </w:rPr>
              <w:t>0,00</w:t>
            </w:r>
          </w:p>
        </w:tc>
        <w:tc>
          <w:tcPr>
            <w:tcW w:w="1359" w:type="dxa"/>
            <w:tcBorders>
              <w:top w:val="nil"/>
              <w:left w:val="nil"/>
              <w:bottom w:val="single" w:sz="4" w:space="0" w:color="auto"/>
              <w:right w:val="single" w:sz="4" w:space="0" w:color="auto"/>
            </w:tcBorders>
            <w:shd w:val="clear" w:color="000000" w:fill="D7EAD3"/>
            <w:vAlign w:val="center"/>
            <w:hideMark/>
          </w:tcPr>
          <w:p w14:paraId="4931973A" w14:textId="77777777" w:rsidR="004224D0" w:rsidRPr="004224D0" w:rsidRDefault="004224D0" w:rsidP="004224D0">
            <w:pPr>
              <w:jc w:val="center"/>
              <w:rPr>
                <w:rFonts w:ascii="Tahoma" w:hAnsi="Tahoma" w:cs="Tahoma"/>
                <w:b/>
                <w:bCs/>
                <w:sz w:val="20"/>
                <w:szCs w:val="20"/>
                <w:lang w:eastAsia="ru-RU"/>
              </w:rPr>
            </w:pPr>
            <w:r w:rsidRPr="004224D0">
              <w:rPr>
                <w:rFonts w:ascii="Tahoma" w:hAnsi="Tahoma" w:cs="Tahoma"/>
                <w:b/>
                <w:bCs/>
                <w:sz w:val="20"/>
                <w:szCs w:val="20"/>
                <w:lang w:eastAsia="ru-RU"/>
              </w:rPr>
              <w:t>1,18</w:t>
            </w:r>
          </w:p>
        </w:tc>
        <w:tc>
          <w:tcPr>
            <w:tcW w:w="5449" w:type="dxa"/>
            <w:tcBorders>
              <w:top w:val="nil"/>
              <w:left w:val="nil"/>
              <w:bottom w:val="single" w:sz="4" w:space="0" w:color="auto"/>
              <w:right w:val="single" w:sz="4" w:space="0" w:color="auto"/>
            </w:tcBorders>
            <w:shd w:val="clear" w:color="000000" w:fill="FFFFCC"/>
            <w:vAlign w:val="center"/>
            <w:hideMark/>
          </w:tcPr>
          <w:p w14:paraId="0E836FF4" w14:textId="77777777" w:rsidR="004224D0" w:rsidRPr="004224D0" w:rsidRDefault="004224D0" w:rsidP="004224D0">
            <w:pPr>
              <w:rPr>
                <w:rFonts w:ascii="Tahoma" w:hAnsi="Tahoma" w:cs="Tahoma"/>
                <w:b/>
                <w:bCs/>
                <w:sz w:val="20"/>
                <w:szCs w:val="20"/>
                <w:lang w:eastAsia="ru-RU"/>
              </w:rPr>
            </w:pPr>
            <w:r w:rsidRPr="004224D0">
              <w:rPr>
                <w:rFonts w:ascii="Tahoma" w:hAnsi="Tahoma" w:cs="Tahoma"/>
                <w:b/>
                <w:bCs/>
                <w:sz w:val="20"/>
                <w:szCs w:val="20"/>
                <w:lang w:eastAsia="ru-RU"/>
              </w:rPr>
              <w:t> </w:t>
            </w:r>
          </w:p>
        </w:tc>
      </w:tr>
      <w:tr w:rsidR="004224D0" w:rsidRPr="004224D0" w14:paraId="453A4E85" w14:textId="77777777" w:rsidTr="004224D0">
        <w:trPr>
          <w:trHeight w:val="420"/>
          <w:jc w:val="center"/>
        </w:trPr>
        <w:tc>
          <w:tcPr>
            <w:tcW w:w="374" w:type="dxa"/>
            <w:tcBorders>
              <w:top w:val="nil"/>
              <w:left w:val="nil"/>
              <w:bottom w:val="nil"/>
              <w:right w:val="nil"/>
            </w:tcBorders>
            <w:shd w:val="clear" w:color="auto" w:fill="auto"/>
            <w:noWrap/>
            <w:vAlign w:val="bottom"/>
            <w:hideMark/>
          </w:tcPr>
          <w:p w14:paraId="0BEF032B" w14:textId="77777777" w:rsidR="004224D0" w:rsidRPr="004224D0" w:rsidRDefault="004224D0" w:rsidP="004224D0">
            <w:pPr>
              <w:rPr>
                <w:rFonts w:ascii="Tahoma" w:hAnsi="Tahoma" w:cs="Tahoma"/>
                <w:b/>
                <w:bCs/>
                <w:sz w:val="20"/>
                <w:szCs w:val="20"/>
                <w:lang w:eastAsia="ru-RU"/>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6B593C52"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3.3.2.1.1</w:t>
            </w:r>
          </w:p>
        </w:tc>
        <w:tc>
          <w:tcPr>
            <w:tcW w:w="5167" w:type="dxa"/>
            <w:tcBorders>
              <w:top w:val="nil"/>
              <w:left w:val="nil"/>
              <w:bottom w:val="single" w:sz="4" w:space="0" w:color="auto"/>
              <w:right w:val="single" w:sz="4" w:space="0" w:color="auto"/>
            </w:tcBorders>
            <w:shd w:val="clear" w:color="auto" w:fill="auto"/>
            <w:vAlign w:val="center"/>
            <w:hideMark/>
          </w:tcPr>
          <w:p w14:paraId="596BFC5D" w14:textId="77777777" w:rsidR="004224D0" w:rsidRPr="004224D0" w:rsidRDefault="004224D0" w:rsidP="004224D0">
            <w:pPr>
              <w:ind w:firstLineChars="400" w:firstLine="800"/>
              <w:rPr>
                <w:rFonts w:ascii="Tahoma" w:hAnsi="Tahoma" w:cs="Tahoma"/>
                <w:sz w:val="20"/>
                <w:szCs w:val="20"/>
                <w:lang w:eastAsia="ru-RU"/>
              </w:rPr>
            </w:pPr>
            <w:r w:rsidRPr="004224D0">
              <w:rPr>
                <w:rFonts w:ascii="Tahoma" w:hAnsi="Tahoma" w:cs="Tahoma"/>
                <w:sz w:val="20"/>
                <w:szCs w:val="20"/>
                <w:lang w:eastAsia="ru-RU"/>
              </w:rPr>
              <w:t>Тариф на энергию</w:t>
            </w:r>
          </w:p>
        </w:tc>
        <w:tc>
          <w:tcPr>
            <w:tcW w:w="1007" w:type="dxa"/>
            <w:tcBorders>
              <w:top w:val="nil"/>
              <w:left w:val="nil"/>
              <w:bottom w:val="single" w:sz="4" w:space="0" w:color="auto"/>
              <w:right w:val="single" w:sz="4" w:space="0" w:color="auto"/>
            </w:tcBorders>
            <w:shd w:val="clear" w:color="auto" w:fill="auto"/>
            <w:vAlign w:val="center"/>
            <w:hideMark/>
          </w:tcPr>
          <w:p w14:paraId="1EBD6F41" w14:textId="77777777" w:rsidR="004224D0" w:rsidRPr="004224D0" w:rsidRDefault="004224D0" w:rsidP="004224D0">
            <w:pPr>
              <w:jc w:val="center"/>
              <w:rPr>
                <w:rFonts w:ascii="Tahoma" w:hAnsi="Tahoma" w:cs="Tahoma"/>
                <w:sz w:val="20"/>
                <w:szCs w:val="20"/>
                <w:lang w:eastAsia="ru-RU"/>
              </w:rPr>
            </w:pPr>
            <w:proofErr w:type="spellStart"/>
            <w:r w:rsidRPr="004224D0">
              <w:rPr>
                <w:rFonts w:ascii="Tahoma" w:hAnsi="Tahoma" w:cs="Tahoma"/>
                <w:sz w:val="20"/>
                <w:szCs w:val="20"/>
                <w:lang w:eastAsia="ru-RU"/>
              </w:rPr>
              <w:t>руб</w:t>
            </w:r>
            <w:proofErr w:type="spellEnd"/>
            <w:r w:rsidRPr="004224D0">
              <w:rPr>
                <w:rFonts w:ascii="Tahoma" w:hAnsi="Tahoma" w:cs="Tahoma"/>
                <w:sz w:val="20"/>
                <w:szCs w:val="20"/>
                <w:lang w:eastAsia="ru-RU"/>
              </w:rPr>
              <w:t>/</w:t>
            </w:r>
            <w:proofErr w:type="spellStart"/>
            <w:r w:rsidRPr="004224D0">
              <w:rPr>
                <w:rFonts w:ascii="Tahoma" w:hAnsi="Tahoma" w:cs="Tahoma"/>
                <w:sz w:val="20"/>
                <w:szCs w:val="20"/>
                <w:lang w:eastAsia="ru-RU"/>
              </w:rPr>
              <w:t>кВт.ч</w:t>
            </w:r>
            <w:proofErr w:type="spellEnd"/>
          </w:p>
        </w:tc>
        <w:tc>
          <w:tcPr>
            <w:tcW w:w="1448" w:type="dxa"/>
            <w:tcBorders>
              <w:top w:val="nil"/>
              <w:left w:val="nil"/>
              <w:bottom w:val="single" w:sz="4" w:space="0" w:color="auto"/>
              <w:right w:val="single" w:sz="4" w:space="0" w:color="auto"/>
            </w:tcBorders>
            <w:shd w:val="clear" w:color="000000" w:fill="FFFFCC"/>
            <w:vAlign w:val="center"/>
            <w:hideMark/>
          </w:tcPr>
          <w:p w14:paraId="6461C091"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 </w:t>
            </w:r>
          </w:p>
        </w:tc>
        <w:tc>
          <w:tcPr>
            <w:tcW w:w="1359" w:type="dxa"/>
            <w:tcBorders>
              <w:top w:val="nil"/>
              <w:left w:val="nil"/>
              <w:bottom w:val="single" w:sz="4" w:space="0" w:color="auto"/>
              <w:right w:val="single" w:sz="4" w:space="0" w:color="auto"/>
            </w:tcBorders>
            <w:shd w:val="clear" w:color="000000" w:fill="FFFFCC"/>
            <w:vAlign w:val="center"/>
            <w:hideMark/>
          </w:tcPr>
          <w:p w14:paraId="15255E1C"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4,41</w:t>
            </w:r>
          </w:p>
        </w:tc>
        <w:tc>
          <w:tcPr>
            <w:tcW w:w="5449" w:type="dxa"/>
            <w:tcBorders>
              <w:top w:val="nil"/>
              <w:left w:val="nil"/>
              <w:bottom w:val="single" w:sz="4" w:space="0" w:color="auto"/>
              <w:right w:val="single" w:sz="4" w:space="0" w:color="auto"/>
            </w:tcBorders>
            <w:shd w:val="clear" w:color="000000" w:fill="FFFFCC"/>
            <w:vAlign w:val="center"/>
            <w:hideMark/>
          </w:tcPr>
          <w:p w14:paraId="55980D12" w14:textId="77777777" w:rsidR="004224D0" w:rsidRPr="004224D0" w:rsidRDefault="004224D0" w:rsidP="004224D0">
            <w:pPr>
              <w:rPr>
                <w:rFonts w:ascii="Tahoma" w:hAnsi="Tahoma" w:cs="Tahoma"/>
                <w:sz w:val="20"/>
                <w:szCs w:val="20"/>
                <w:lang w:eastAsia="ru-RU"/>
              </w:rPr>
            </w:pPr>
            <w:r w:rsidRPr="004224D0">
              <w:rPr>
                <w:rFonts w:ascii="Tahoma" w:hAnsi="Tahoma" w:cs="Tahoma"/>
                <w:sz w:val="20"/>
                <w:szCs w:val="20"/>
                <w:lang w:eastAsia="ru-RU"/>
              </w:rPr>
              <w:t xml:space="preserve">По счет-фактуре за потребленную электрическую энергию за май 2019 года </w:t>
            </w:r>
          </w:p>
        </w:tc>
      </w:tr>
      <w:tr w:rsidR="004224D0" w:rsidRPr="004224D0" w14:paraId="297A7081" w14:textId="77777777" w:rsidTr="004224D0">
        <w:trPr>
          <w:trHeight w:val="455"/>
          <w:jc w:val="center"/>
        </w:trPr>
        <w:tc>
          <w:tcPr>
            <w:tcW w:w="374" w:type="dxa"/>
            <w:tcBorders>
              <w:top w:val="nil"/>
              <w:left w:val="nil"/>
              <w:bottom w:val="nil"/>
              <w:right w:val="nil"/>
            </w:tcBorders>
            <w:shd w:val="clear" w:color="auto" w:fill="auto"/>
            <w:noWrap/>
            <w:vAlign w:val="bottom"/>
            <w:hideMark/>
          </w:tcPr>
          <w:p w14:paraId="68E31C21" w14:textId="77777777" w:rsidR="004224D0" w:rsidRPr="004224D0" w:rsidRDefault="004224D0" w:rsidP="004224D0">
            <w:pPr>
              <w:rPr>
                <w:rFonts w:ascii="Tahoma" w:hAnsi="Tahoma" w:cs="Tahoma"/>
                <w:sz w:val="20"/>
                <w:szCs w:val="20"/>
                <w:lang w:eastAsia="ru-RU"/>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6BBB19B1"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3.3.2.1.2</w:t>
            </w:r>
          </w:p>
        </w:tc>
        <w:tc>
          <w:tcPr>
            <w:tcW w:w="5167" w:type="dxa"/>
            <w:tcBorders>
              <w:top w:val="nil"/>
              <w:left w:val="nil"/>
              <w:bottom w:val="single" w:sz="4" w:space="0" w:color="auto"/>
              <w:right w:val="single" w:sz="4" w:space="0" w:color="auto"/>
            </w:tcBorders>
            <w:shd w:val="clear" w:color="auto" w:fill="auto"/>
            <w:vAlign w:val="center"/>
            <w:hideMark/>
          </w:tcPr>
          <w:p w14:paraId="03D5973C" w14:textId="77777777" w:rsidR="004224D0" w:rsidRPr="004224D0" w:rsidRDefault="004224D0" w:rsidP="004224D0">
            <w:pPr>
              <w:ind w:firstLineChars="400" w:firstLine="800"/>
              <w:rPr>
                <w:rFonts w:ascii="Tahoma" w:hAnsi="Tahoma" w:cs="Tahoma"/>
                <w:sz w:val="20"/>
                <w:szCs w:val="20"/>
                <w:lang w:eastAsia="ru-RU"/>
              </w:rPr>
            </w:pPr>
            <w:r w:rsidRPr="004224D0">
              <w:rPr>
                <w:rFonts w:ascii="Tahoma" w:hAnsi="Tahoma" w:cs="Tahoma"/>
                <w:sz w:val="20"/>
                <w:szCs w:val="20"/>
                <w:lang w:eastAsia="ru-RU"/>
              </w:rPr>
              <w:t>Объем энергии</w:t>
            </w:r>
          </w:p>
        </w:tc>
        <w:tc>
          <w:tcPr>
            <w:tcW w:w="1007" w:type="dxa"/>
            <w:tcBorders>
              <w:top w:val="nil"/>
              <w:left w:val="nil"/>
              <w:bottom w:val="single" w:sz="4" w:space="0" w:color="auto"/>
              <w:right w:val="single" w:sz="4" w:space="0" w:color="auto"/>
            </w:tcBorders>
            <w:shd w:val="clear" w:color="auto" w:fill="auto"/>
            <w:vAlign w:val="center"/>
            <w:hideMark/>
          </w:tcPr>
          <w:p w14:paraId="34179D0F" w14:textId="77777777" w:rsidR="004224D0" w:rsidRPr="004224D0" w:rsidRDefault="004224D0" w:rsidP="004224D0">
            <w:pPr>
              <w:jc w:val="center"/>
              <w:rPr>
                <w:rFonts w:ascii="Tahoma" w:hAnsi="Tahoma" w:cs="Tahoma"/>
                <w:sz w:val="20"/>
                <w:szCs w:val="20"/>
                <w:lang w:eastAsia="ru-RU"/>
              </w:rPr>
            </w:pPr>
            <w:proofErr w:type="spellStart"/>
            <w:r w:rsidRPr="004224D0">
              <w:rPr>
                <w:rFonts w:ascii="Tahoma" w:hAnsi="Tahoma" w:cs="Tahoma"/>
                <w:sz w:val="20"/>
                <w:szCs w:val="20"/>
                <w:lang w:eastAsia="ru-RU"/>
              </w:rPr>
              <w:t>тыс</w:t>
            </w:r>
            <w:proofErr w:type="spellEnd"/>
            <w:r w:rsidRPr="004224D0">
              <w:rPr>
                <w:rFonts w:ascii="Tahoma" w:hAnsi="Tahoma" w:cs="Tahoma"/>
                <w:sz w:val="20"/>
                <w:szCs w:val="20"/>
                <w:lang w:eastAsia="ru-RU"/>
              </w:rPr>
              <w:t xml:space="preserve"> </w:t>
            </w:r>
            <w:proofErr w:type="spellStart"/>
            <w:r w:rsidRPr="004224D0">
              <w:rPr>
                <w:rFonts w:ascii="Tahoma" w:hAnsi="Tahoma" w:cs="Tahoma"/>
                <w:sz w:val="20"/>
                <w:szCs w:val="20"/>
                <w:lang w:eastAsia="ru-RU"/>
              </w:rPr>
              <w:t>кВт.ч</w:t>
            </w:r>
            <w:proofErr w:type="spellEnd"/>
          </w:p>
        </w:tc>
        <w:tc>
          <w:tcPr>
            <w:tcW w:w="1448" w:type="dxa"/>
            <w:tcBorders>
              <w:top w:val="nil"/>
              <w:left w:val="nil"/>
              <w:bottom w:val="single" w:sz="4" w:space="0" w:color="auto"/>
              <w:right w:val="single" w:sz="4" w:space="0" w:color="auto"/>
            </w:tcBorders>
            <w:shd w:val="clear" w:color="000000" w:fill="FFFFCC"/>
            <w:vAlign w:val="center"/>
            <w:hideMark/>
          </w:tcPr>
          <w:p w14:paraId="08F10E23"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 </w:t>
            </w:r>
          </w:p>
        </w:tc>
        <w:tc>
          <w:tcPr>
            <w:tcW w:w="1359" w:type="dxa"/>
            <w:tcBorders>
              <w:top w:val="nil"/>
              <w:left w:val="nil"/>
              <w:bottom w:val="single" w:sz="4" w:space="0" w:color="auto"/>
              <w:right w:val="single" w:sz="4" w:space="0" w:color="auto"/>
            </w:tcBorders>
            <w:shd w:val="clear" w:color="000000" w:fill="FFFFCC"/>
            <w:vAlign w:val="center"/>
            <w:hideMark/>
          </w:tcPr>
          <w:p w14:paraId="22B80558"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0,27</w:t>
            </w:r>
          </w:p>
        </w:tc>
        <w:tc>
          <w:tcPr>
            <w:tcW w:w="5449" w:type="dxa"/>
            <w:tcBorders>
              <w:top w:val="nil"/>
              <w:left w:val="nil"/>
              <w:bottom w:val="single" w:sz="4" w:space="0" w:color="auto"/>
              <w:right w:val="single" w:sz="4" w:space="0" w:color="auto"/>
            </w:tcBorders>
            <w:shd w:val="clear" w:color="000000" w:fill="FFFFCC"/>
            <w:vAlign w:val="center"/>
            <w:hideMark/>
          </w:tcPr>
          <w:p w14:paraId="08B1D664" w14:textId="77777777" w:rsidR="004224D0" w:rsidRPr="004224D0" w:rsidRDefault="004224D0" w:rsidP="004224D0">
            <w:pPr>
              <w:rPr>
                <w:rFonts w:ascii="Tahoma" w:hAnsi="Tahoma" w:cs="Tahoma"/>
                <w:sz w:val="20"/>
                <w:szCs w:val="20"/>
                <w:lang w:eastAsia="ru-RU"/>
              </w:rPr>
            </w:pPr>
            <w:r w:rsidRPr="004224D0">
              <w:rPr>
                <w:rFonts w:ascii="Tahoma" w:hAnsi="Tahoma" w:cs="Tahoma"/>
                <w:sz w:val="20"/>
                <w:szCs w:val="20"/>
                <w:lang w:eastAsia="ru-RU"/>
              </w:rPr>
              <w:t xml:space="preserve">По данным, </w:t>
            </w:r>
            <w:proofErr w:type="gramStart"/>
            <w:r w:rsidRPr="004224D0">
              <w:rPr>
                <w:rFonts w:ascii="Tahoma" w:hAnsi="Tahoma" w:cs="Tahoma"/>
                <w:sz w:val="20"/>
                <w:szCs w:val="20"/>
                <w:lang w:eastAsia="ru-RU"/>
              </w:rPr>
              <w:t>представленным  ПАО</w:t>
            </w:r>
            <w:proofErr w:type="gramEnd"/>
            <w:r w:rsidRPr="004224D0">
              <w:rPr>
                <w:rFonts w:ascii="Tahoma" w:hAnsi="Tahoma" w:cs="Tahoma"/>
                <w:sz w:val="20"/>
                <w:szCs w:val="20"/>
                <w:lang w:eastAsia="ru-RU"/>
              </w:rPr>
              <w:t xml:space="preserve"> «</w:t>
            </w:r>
            <w:proofErr w:type="spellStart"/>
            <w:r w:rsidRPr="004224D0">
              <w:rPr>
                <w:rFonts w:ascii="Tahoma" w:hAnsi="Tahoma" w:cs="Tahoma"/>
                <w:sz w:val="20"/>
                <w:szCs w:val="20"/>
                <w:lang w:eastAsia="ru-RU"/>
              </w:rPr>
              <w:t>Кузбассэнергосбыт</w:t>
            </w:r>
            <w:proofErr w:type="spellEnd"/>
            <w:r w:rsidRPr="004224D0">
              <w:rPr>
                <w:rFonts w:ascii="Tahoma" w:hAnsi="Tahoma" w:cs="Tahoma"/>
                <w:sz w:val="20"/>
                <w:szCs w:val="20"/>
                <w:lang w:eastAsia="ru-RU"/>
              </w:rPr>
              <w:t>» за 2018 год, в пересчете на регулируемый период</w:t>
            </w:r>
          </w:p>
        </w:tc>
      </w:tr>
      <w:tr w:rsidR="004224D0" w:rsidRPr="004224D0" w14:paraId="5FAA43E7" w14:textId="77777777" w:rsidTr="004224D0">
        <w:trPr>
          <w:trHeight w:val="300"/>
          <w:jc w:val="center"/>
        </w:trPr>
        <w:tc>
          <w:tcPr>
            <w:tcW w:w="374" w:type="dxa"/>
            <w:tcBorders>
              <w:top w:val="nil"/>
              <w:left w:val="nil"/>
              <w:bottom w:val="nil"/>
              <w:right w:val="nil"/>
            </w:tcBorders>
            <w:shd w:val="clear" w:color="auto" w:fill="auto"/>
            <w:noWrap/>
            <w:vAlign w:val="bottom"/>
            <w:hideMark/>
          </w:tcPr>
          <w:p w14:paraId="593AC4DA" w14:textId="77777777" w:rsidR="004224D0" w:rsidRPr="004224D0" w:rsidRDefault="004224D0" w:rsidP="004224D0">
            <w:pPr>
              <w:rPr>
                <w:rFonts w:ascii="Tahoma" w:hAnsi="Tahoma" w:cs="Tahoma"/>
                <w:sz w:val="20"/>
                <w:szCs w:val="20"/>
                <w:lang w:eastAsia="ru-RU"/>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3E9EBDAE" w14:textId="77777777" w:rsidR="004224D0" w:rsidRPr="004224D0" w:rsidRDefault="004224D0" w:rsidP="004224D0">
            <w:pPr>
              <w:jc w:val="center"/>
              <w:rPr>
                <w:rFonts w:ascii="Tahoma" w:hAnsi="Tahoma" w:cs="Tahoma"/>
                <w:b/>
                <w:bCs/>
                <w:sz w:val="20"/>
                <w:szCs w:val="20"/>
                <w:lang w:eastAsia="ru-RU"/>
              </w:rPr>
            </w:pPr>
            <w:r w:rsidRPr="004224D0">
              <w:rPr>
                <w:rFonts w:ascii="Tahoma" w:hAnsi="Tahoma" w:cs="Tahoma"/>
                <w:b/>
                <w:bCs/>
                <w:sz w:val="20"/>
                <w:szCs w:val="20"/>
                <w:lang w:eastAsia="ru-RU"/>
              </w:rPr>
              <w:t>3.3.4.1</w:t>
            </w:r>
          </w:p>
        </w:tc>
        <w:tc>
          <w:tcPr>
            <w:tcW w:w="5167" w:type="dxa"/>
            <w:tcBorders>
              <w:top w:val="nil"/>
              <w:left w:val="nil"/>
              <w:bottom w:val="single" w:sz="4" w:space="0" w:color="auto"/>
              <w:right w:val="single" w:sz="4" w:space="0" w:color="auto"/>
            </w:tcBorders>
            <w:shd w:val="clear" w:color="auto" w:fill="auto"/>
            <w:vAlign w:val="center"/>
            <w:hideMark/>
          </w:tcPr>
          <w:p w14:paraId="6ADF97EC" w14:textId="77777777" w:rsidR="004224D0" w:rsidRPr="004224D0" w:rsidRDefault="004224D0" w:rsidP="004224D0">
            <w:pPr>
              <w:ind w:firstLineChars="300" w:firstLine="602"/>
              <w:rPr>
                <w:rFonts w:ascii="Tahoma" w:hAnsi="Tahoma" w:cs="Tahoma"/>
                <w:b/>
                <w:bCs/>
                <w:sz w:val="20"/>
                <w:szCs w:val="20"/>
                <w:lang w:eastAsia="ru-RU"/>
              </w:rPr>
            </w:pPr>
            <w:r w:rsidRPr="004224D0">
              <w:rPr>
                <w:rFonts w:ascii="Tahoma" w:hAnsi="Tahoma" w:cs="Tahoma"/>
                <w:b/>
                <w:bCs/>
                <w:sz w:val="20"/>
                <w:szCs w:val="20"/>
                <w:lang w:eastAsia="ru-RU"/>
              </w:rPr>
              <w:t xml:space="preserve">Энергия ВН (110 </w:t>
            </w:r>
            <w:proofErr w:type="spellStart"/>
            <w:r w:rsidRPr="004224D0">
              <w:rPr>
                <w:rFonts w:ascii="Tahoma" w:hAnsi="Tahoma" w:cs="Tahoma"/>
                <w:b/>
                <w:bCs/>
                <w:sz w:val="20"/>
                <w:szCs w:val="20"/>
                <w:lang w:eastAsia="ru-RU"/>
              </w:rPr>
              <w:t>кВ</w:t>
            </w:r>
            <w:proofErr w:type="spellEnd"/>
            <w:r w:rsidRPr="004224D0">
              <w:rPr>
                <w:rFonts w:ascii="Tahoma" w:hAnsi="Tahoma" w:cs="Tahoma"/>
                <w:b/>
                <w:bCs/>
                <w:sz w:val="20"/>
                <w:szCs w:val="20"/>
                <w:lang w:eastAsia="ru-RU"/>
              </w:rPr>
              <w:t xml:space="preserve"> и выше)</w:t>
            </w:r>
          </w:p>
        </w:tc>
        <w:tc>
          <w:tcPr>
            <w:tcW w:w="1007" w:type="dxa"/>
            <w:tcBorders>
              <w:top w:val="nil"/>
              <w:left w:val="nil"/>
              <w:bottom w:val="single" w:sz="4" w:space="0" w:color="auto"/>
              <w:right w:val="single" w:sz="4" w:space="0" w:color="auto"/>
            </w:tcBorders>
            <w:shd w:val="clear" w:color="auto" w:fill="auto"/>
            <w:vAlign w:val="center"/>
            <w:hideMark/>
          </w:tcPr>
          <w:p w14:paraId="1ED41F2A" w14:textId="77777777" w:rsidR="004224D0" w:rsidRPr="004224D0" w:rsidRDefault="004224D0" w:rsidP="004224D0">
            <w:pPr>
              <w:jc w:val="center"/>
              <w:rPr>
                <w:rFonts w:ascii="Tahoma" w:hAnsi="Tahoma" w:cs="Tahoma"/>
                <w:b/>
                <w:bCs/>
                <w:sz w:val="20"/>
                <w:szCs w:val="20"/>
                <w:lang w:eastAsia="ru-RU"/>
              </w:rPr>
            </w:pPr>
            <w:proofErr w:type="spellStart"/>
            <w:r w:rsidRPr="004224D0">
              <w:rPr>
                <w:rFonts w:ascii="Tahoma" w:hAnsi="Tahoma" w:cs="Tahoma"/>
                <w:b/>
                <w:bCs/>
                <w:sz w:val="20"/>
                <w:szCs w:val="20"/>
                <w:lang w:eastAsia="ru-RU"/>
              </w:rPr>
              <w:t>тыс</w:t>
            </w:r>
            <w:proofErr w:type="spellEnd"/>
            <w:r w:rsidRPr="004224D0">
              <w:rPr>
                <w:rFonts w:ascii="Tahoma" w:hAnsi="Tahoma" w:cs="Tahoma"/>
                <w:b/>
                <w:bCs/>
                <w:sz w:val="20"/>
                <w:szCs w:val="20"/>
                <w:lang w:eastAsia="ru-RU"/>
              </w:rPr>
              <w:t xml:space="preserve"> </w:t>
            </w:r>
            <w:proofErr w:type="spellStart"/>
            <w:r w:rsidRPr="004224D0">
              <w:rPr>
                <w:rFonts w:ascii="Tahoma" w:hAnsi="Tahoma" w:cs="Tahoma"/>
                <w:b/>
                <w:bCs/>
                <w:sz w:val="20"/>
                <w:szCs w:val="20"/>
                <w:lang w:eastAsia="ru-RU"/>
              </w:rPr>
              <w:t>руб</w:t>
            </w:r>
            <w:proofErr w:type="spellEnd"/>
          </w:p>
        </w:tc>
        <w:tc>
          <w:tcPr>
            <w:tcW w:w="1448" w:type="dxa"/>
            <w:tcBorders>
              <w:top w:val="nil"/>
              <w:left w:val="nil"/>
              <w:bottom w:val="single" w:sz="4" w:space="0" w:color="auto"/>
              <w:right w:val="single" w:sz="4" w:space="0" w:color="auto"/>
            </w:tcBorders>
            <w:shd w:val="clear" w:color="000000" w:fill="D7EAD3"/>
            <w:vAlign w:val="center"/>
            <w:hideMark/>
          </w:tcPr>
          <w:p w14:paraId="4ABC4D6C" w14:textId="77777777" w:rsidR="004224D0" w:rsidRPr="004224D0" w:rsidRDefault="004224D0" w:rsidP="004224D0">
            <w:pPr>
              <w:jc w:val="center"/>
              <w:rPr>
                <w:rFonts w:ascii="Tahoma" w:hAnsi="Tahoma" w:cs="Tahoma"/>
                <w:b/>
                <w:bCs/>
                <w:sz w:val="20"/>
                <w:szCs w:val="20"/>
                <w:lang w:eastAsia="ru-RU"/>
              </w:rPr>
            </w:pPr>
            <w:r w:rsidRPr="004224D0">
              <w:rPr>
                <w:rFonts w:ascii="Tahoma" w:hAnsi="Tahoma" w:cs="Tahoma"/>
                <w:b/>
                <w:bCs/>
                <w:sz w:val="20"/>
                <w:szCs w:val="20"/>
                <w:lang w:eastAsia="ru-RU"/>
              </w:rPr>
              <w:t>1 469,30</w:t>
            </w:r>
          </w:p>
        </w:tc>
        <w:tc>
          <w:tcPr>
            <w:tcW w:w="1359" w:type="dxa"/>
            <w:tcBorders>
              <w:top w:val="nil"/>
              <w:left w:val="nil"/>
              <w:bottom w:val="single" w:sz="4" w:space="0" w:color="auto"/>
              <w:right w:val="single" w:sz="4" w:space="0" w:color="auto"/>
            </w:tcBorders>
            <w:shd w:val="clear" w:color="000000" w:fill="D7EAD3"/>
            <w:vAlign w:val="center"/>
            <w:hideMark/>
          </w:tcPr>
          <w:p w14:paraId="34F306CB" w14:textId="77777777" w:rsidR="004224D0" w:rsidRPr="004224D0" w:rsidRDefault="004224D0" w:rsidP="004224D0">
            <w:pPr>
              <w:jc w:val="center"/>
              <w:rPr>
                <w:rFonts w:ascii="Tahoma" w:hAnsi="Tahoma" w:cs="Tahoma"/>
                <w:b/>
                <w:bCs/>
                <w:sz w:val="20"/>
                <w:szCs w:val="20"/>
                <w:lang w:eastAsia="ru-RU"/>
              </w:rPr>
            </w:pPr>
            <w:r w:rsidRPr="004224D0">
              <w:rPr>
                <w:rFonts w:ascii="Tahoma" w:hAnsi="Tahoma" w:cs="Tahoma"/>
                <w:b/>
                <w:bCs/>
                <w:sz w:val="20"/>
                <w:szCs w:val="20"/>
                <w:lang w:eastAsia="ru-RU"/>
              </w:rPr>
              <w:t>465,41</w:t>
            </w:r>
          </w:p>
        </w:tc>
        <w:tc>
          <w:tcPr>
            <w:tcW w:w="5449" w:type="dxa"/>
            <w:tcBorders>
              <w:top w:val="nil"/>
              <w:left w:val="nil"/>
              <w:bottom w:val="single" w:sz="4" w:space="0" w:color="auto"/>
              <w:right w:val="single" w:sz="4" w:space="0" w:color="auto"/>
            </w:tcBorders>
            <w:shd w:val="clear" w:color="000000" w:fill="FFFFCC"/>
            <w:vAlign w:val="center"/>
            <w:hideMark/>
          </w:tcPr>
          <w:p w14:paraId="6A587C6D" w14:textId="77777777" w:rsidR="004224D0" w:rsidRPr="004224D0" w:rsidRDefault="004224D0" w:rsidP="004224D0">
            <w:pPr>
              <w:rPr>
                <w:rFonts w:ascii="Tahoma" w:hAnsi="Tahoma" w:cs="Tahoma"/>
                <w:b/>
                <w:bCs/>
                <w:sz w:val="20"/>
                <w:szCs w:val="20"/>
                <w:lang w:eastAsia="ru-RU"/>
              </w:rPr>
            </w:pPr>
            <w:r w:rsidRPr="004224D0">
              <w:rPr>
                <w:rFonts w:ascii="Tahoma" w:hAnsi="Tahoma" w:cs="Tahoma"/>
                <w:b/>
                <w:bCs/>
                <w:sz w:val="20"/>
                <w:szCs w:val="20"/>
                <w:lang w:eastAsia="ru-RU"/>
              </w:rPr>
              <w:t> </w:t>
            </w:r>
          </w:p>
        </w:tc>
      </w:tr>
      <w:tr w:rsidR="004224D0" w:rsidRPr="004224D0" w14:paraId="35321504" w14:textId="77777777" w:rsidTr="004224D0">
        <w:trPr>
          <w:trHeight w:val="367"/>
          <w:jc w:val="center"/>
        </w:trPr>
        <w:tc>
          <w:tcPr>
            <w:tcW w:w="374" w:type="dxa"/>
            <w:tcBorders>
              <w:top w:val="nil"/>
              <w:left w:val="nil"/>
              <w:bottom w:val="nil"/>
              <w:right w:val="nil"/>
            </w:tcBorders>
            <w:shd w:val="clear" w:color="auto" w:fill="auto"/>
            <w:noWrap/>
            <w:vAlign w:val="bottom"/>
            <w:hideMark/>
          </w:tcPr>
          <w:p w14:paraId="21FBDABF" w14:textId="77777777" w:rsidR="004224D0" w:rsidRPr="004224D0" w:rsidRDefault="004224D0" w:rsidP="004224D0">
            <w:pPr>
              <w:rPr>
                <w:rFonts w:ascii="Tahoma" w:hAnsi="Tahoma" w:cs="Tahoma"/>
                <w:b/>
                <w:bCs/>
                <w:sz w:val="20"/>
                <w:szCs w:val="20"/>
                <w:lang w:eastAsia="ru-RU"/>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5603A575"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3.3.4.1.1</w:t>
            </w:r>
          </w:p>
        </w:tc>
        <w:tc>
          <w:tcPr>
            <w:tcW w:w="5167" w:type="dxa"/>
            <w:tcBorders>
              <w:top w:val="nil"/>
              <w:left w:val="nil"/>
              <w:bottom w:val="single" w:sz="4" w:space="0" w:color="auto"/>
              <w:right w:val="single" w:sz="4" w:space="0" w:color="auto"/>
            </w:tcBorders>
            <w:shd w:val="clear" w:color="auto" w:fill="auto"/>
            <w:vAlign w:val="center"/>
            <w:hideMark/>
          </w:tcPr>
          <w:p w14:paraId="64EF4BB3" w14:textId="77777777" w:rsidR="004224D0" w:rsidRPr="004224D0" w:rsidRDefault="004224D0" w:rsidP="004224D0">
            <w:pPr>
              <w:ind w:firstLineChars="400" w:firstLine="800"/>
              <w:rPr>
                <w:rFonts w:ascii="Tahoma" w:hAnsi="Tahoma" w:cs="Tahoma"/>
                <w:sz w:val="20"/>
                <w:szCs w:val="20"/>
                <w:lang w:eastAsia="ru-RU"/>
              </w:rPr>
            </w:pPr>
            <w:r w:rsidRPr="004224D0">
              <w:rPr>
                <w:rFonts w:ascii="Tahoma" w:hAnsi="Tahoma" w:cs="Tahoma"/>
                <w:sz w:val="20"/>
                <w:szCs w:val="20"/>
                <w:lang w:eastAsia="ru-RU"/>
              </w:rPr>
              <w:t>Тариф на энергию</w:t>
            </w:r>
          </w:p>
        </w:tc>
        <w:tc>
          <w:tcPr>
            <w:tcW w:w="1007" w:type="dxa"/>
            <w:tcBorders>
              <w:top w:val="nil"/>
              <w:left w:val="nil"/>
              <w:bottom w:val="single" w:sz="4" w:space="0" w:color="auto"/>
              <w:right w:val="single" w:sz="4" w:space="0" w:color="auto"/>
            </w:tcBorders>
            <w:shd w:val="clear" w:color="auto" w:fill="auto"/>
            <w:vAlign w:val="center"/>
            <w:hideMark/>
          </w:tcPr>
          <w:p w14:paraId="4B37F5D5" w14:textId="77777777" w:rsidR="004224D0" w:rsidRPr="004224D0" w:rsidRDefault="004224D0" w:rsidP="004224D0">
            <w:pPr>
              <w:jc w:val="center"/>
              <w:rPr>
                <w:rFonts w:ascii="Tahoma" w:hAnsi="Tahoma" w:cs="Tahoma"/>
                <w:sz w:val="20"/>
                <w:szCs w:val="20"/>
                <w:lang w:eastAsia="ru-RU"/>
              </w:rPr>
            </w:pPr>
            <w:proofErr w:type="spellStart"/>
            <w:r w:rsidRPr="004224D0">
              <w:rPr>
                <w:rFonts w:ascii="Tahoma" w:hAnsi="Tahoma" w:cs="Tahoma"/>
                <w:sz w:val="20"/>
                <w:szCs w:val="20"/>
                <w:lang w:eastAsia="ru-RU"/>
              </w:rPr>
              <w:t>руб</w:t>
            </w:r>
            <w:proofErr w:type="spellEnd"/>
            <w:r w:rsidRPr="004224D0">
              <w:rPr>
                <w:rFonts w:ascii="Tahoma" w:hAnsi="Tahoma" w:cs="Tahoma"/>
                <w:sz w:val="20"/>
                <w:szCs w:val="20"/>
                <w:lang w:eastAsia="ru-RU"/>
              </w:rPr>
              <w:t>/</w:t>
            </w:r>
            <w:proofErr w:type="spellStart"/>
            <w:r w:rsidRPr="004224D0">
              <w:rPr>
                <w:rFonts w:ascii="Tahoma" w:hAnsi="Tahoma" w:cs="Tahoma"/>
                <w:sz w:val="20"/>
                <w:szCs w:val="20"/>
                <w:lang w:eastAsia="ru-RU"/>
              </w:rPr>
              <w:t>кВт.ч</w:t>
            </w:r>
            <w:proofErr w:type="spellEnd"/>
          </w:p>
        </w:tc>
        <w:tc>
          <w:tcPr>
            <w:tcW w:w="1448" w:type="dxa"/>
            <w:tcBorders>
              <w:top w:val="nil"/>
              <w:left w:val="nil"/>
              <w:bottom w:val="single" w:sz="4" w:space="0" w:color="auto"/>
              <w:right w:val="single" w:sz="4" w:space="0" w:color="auto"/>
            </w:tcBorders>
            <w:shd w:val="clear" w:color="000000" w:fill="FFFFCC"/>
            <w:vAlign w:val="center"/>
            <w:hideMark/>
          </w:tcPr>
          <w:p w14:paraId="3CDEC41F"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3,60</w:t>
            </w:r>
          </w:p>
        </w:tc>
        <w:tc>
          <w:tcPr>
            <w:tcW w:w="1359" w:type="dxa"/>
            <w:tcBorders>
              <w:top w:val="nil"/>
              <w:left w:val="nil"/>
              <w:bottom w:val="single" w:sz="4" w:space="0" w:color="auto"/>
              <w:right w:val="single" w:sz="4" w:space="0" w:color="auto"/>
            </w:tcBorders>
            <w:shd w:val="clear" w:color="000000" w:fill="FFFFCC"/>
            <w:vAlign w:val="center"/>
            <w:hideMark/>
          </w:tcPr>
          <w:p w14:paraId="4916A7A3"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3,78</w:t>
            </w:r>
          </w:p>
        </w:tc>
        <w:tc>
          <w:tcPr>
            <w:tcW w:w="5449" w:type="dxa"/>
            <w:tcBorders>
              <w:top w:val="nil"/>
              <w:left w:val="nil"/>
              <w:bottom w:val="single" w:sz="4" w:space="0" w:color="auto"/>
              <w:right w:val="single" w:sz="4" w:space="0" w:color="auto"/>
            </w:tcBorders>
            <w:shd w:val="clear" w:color="000000" w:fill="FFFFCC"/>
            <w:vAlign w:val="center"/>
            <w:hideMark/>
          </w:tcPr>
          <w:p w14:paraId="0529F1E8" w14:textId="77777777" w:rsidR="004224D0" w:rsidRPr="004224D0" w:rsidRDefault="004224D0" w:rsidP="004224D0">
            <w:pPr>
              <w:rPr>
                <w:rFonts w:ascii="Tahoma" w:hAnsi="Tahoma" w:cs="Tahoma"/>
                <w:sz w:val="20"/>
                <w:szCs w:val="20"/>
                <w:lang w:eastAsia="ru-RU"/>
              </w:rPr>
            </w:pPr>
            <w:r w:rsidRPr="004224D0">
              <w:rPr>
                <w:rFonts w:ascii="Tahoma" w:hAnsi="Tahoma" w:cs="Tahoma"/>
                <w:sz w:val="20"/>
                <w:szCs w:val="20"/>
                <w:lang w:eastAsia="ru-RU"/>
              </w:rPr>
              <w:t xml:space="preserve">По счет-фактуре за потребленную электрическую энергию за май 2019 года </w:t>
            </w:r>
          </w:p>
        </w:tc>
      </w:tr>
      <w:tr w:rsidR="004224D0" w:rsidRPr="004224D0" w14:paraId="50FAA673" w14:textId="77777777" w:rsidTr="004224D0">
        <w:trPr>
          <w:trHeight w:val="495"/>
          <w:jc w:val="center"/>
        </w:trPr>
        <w:tc>
          <w:tcPr>
            <w:tcW w:w="374" w:type="dxa"/>
            <w:tcBorders>
              <w:top w:val="nil"/>
              <w:left w:val="nil"/>
              <w:bottom w:val="nil"/>
              <w:right w:val="nil"/>
            </w:tcBorders>
            <w:shd w:val="clear" w:color="auto" w:fill="auto"/>
            <w:noWrap/>
            <w:vAlign w:val="bottom"/>
            <w:hideMark/>
          </w:tcPr>
          <w:p w14:paraId="5D5D1C15" w14:textId="77777777" w:rsidR="004224D0" w:rsidRPr="004224D0" w:rsidRDefault="004224D0" w:rsidP="004224D0">
            <w:pPr>
              <w:rPr>
                <w:rFonts w:ascii="Tahoma" w:hAnsi="Tahoma" w:cs="Tahoma"/>
                <w:sz w:val="20"/>
                <w:szCs w:val="20"/>
                <w:lang w:eastAsia="ru-RU"/>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580B4578"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3.3.4.1.2</w:t>
            </w:r>
          </w:p>
        </w:tc>
        <w:tc>
          <w:tcPr>
            <w:tcW w:w="5167" w:type="dxa"/>
            <w:tcBorders>
              <w:top w:val="nil"/>
              <w:left w:val="nil"/>
              <w:bottom w:val="single" w:sz="4" w:space="0" w:color="auto"/>
              <w:right w:val="single" w:sz="4" w:space="0" w:color="auto"/>
            </w:tcBorders>
            <w:shd w:val="clear" w:color="auto" w:fill="auto"/>
            <w:vAlign w:val="center"/>
            <w:hideMark/>
          </w:tcPr>
          <w:p w14:paraId="4374DF64" w14:textId="77777777" w:rsidR="004224D0" w:rsidRPr="004224D0" w:rsidRDefault="004224D0" w:rsidP="004224D0">
            <w:pPr>
              <w:ind w:firstLineChars="400" w:firstLine="800"/>
              <w:rPr>
                <w:rFonts w:ascii="Tahoma" w:hAnsi="Tahoma" w:cs="Tahoma"/>
                <w:sz w:val="20"/>
                <w:szCs w:val="20"/>
                <w:lang w:eastAsia="ru-RU"/>
              </w:rPr>
            </w:pPr>
            <w:r w:rsidRPr="004224D0">
              <w:rPr>
                <w:rFonts w:ascii="Tahoma" w:hAnsi="Tahoma" w:cs="Tahoma"/>
                <w:sz w:val="20"/>
                <w:szCs w:val="20"/>
                <w:lang w:eastAsia="ru-RU"/>
              </w:rPr>
              <w:t>Объем энергии</w:t>
            </w:r>
          </w:p>
        </w:tc>
        <w:tc>
          <w:tcPr>
            <w:tcW w:w="1007" w:type="dxa"/>
            <w:tcBorders>
              <w:top w:val="nil"/>
              <w:left w:val="nil"/>
              <w:bottom w:val="single" w:sz="4" w:space="0" w:color="auto"/>
              <w:right w:val="single" w:sz="4" w:space="0" w:color="auto"/>
            </w:tcBorders>
            <w:shd w:val="clear" w:color="auto" w:fill="auto"/>
            <w:vAlign w:val="center"/>
            <w:hideMark/>
          </w:tcPr>
          <w:p w14:paraId="75AACE26" w14:textId="77777777" w:rsidR="004224D0" w:rsidRPr="004224D0" w:rsidRDefault="004224D0" w:rsidP="004224D0">
            <w:pPr>
              <w:jc w:val="center"/>
              <w:rPr>
                <w:rFonts w:ascii="Tahoma" w:hAnsi="Tahoma" w:cs="Tahoma"/>
                <w:sz w:val="20"/>
                <w:szCs w:val="20"/>
                <w:lang w:eastAsia="ru-RU"/>
              </w:rPr>
            </w:pPr>
            <w:proofErr w:type="spellStart"/>
            <w:r w:rsidRPr="004224D0">
              <w:rPr>
                <w:rFonts w:ascii="Tahoma" w:hAnsi="Tahoma" w:cs="Tahoma"/>
                <w:sz w:val="20"/>
                <w:szCs w:val="20"/>
                <w:lang w:eastAsia="ru-RU"/>
              </w:rPr>
              <w:t>тыс</w:t>
            </w:r>
            <w:proofErr w:type="spellEnd"/>
            <w:r w:rsidRPr="004224D0">
              <w:rPr>
                <w:rFonts w:ascii="Tahoma" w:hAnsi="Tahoma" w:cs="Tahoma"/>
                <w:sz w:val="20"/>
                <w:szCs w:val="20"/>
                <w:lang w:eastAsia="ru-RU"/>
              </w:rPr>
              <w:t xml:space="preserve"> </w:t>
            </w:r>
            <w:proofErr w:type="spellStart"/>
            <w:r w:rsidRPr="004224D0">
              <w:rPr>
                <w:rFonts w:ascii="Tahoma" w:hAnsi="Tahoma" w:cs="Tahoma"/>
                <w:sz w:val="20"/>
                <w:szCs w:val="20"/>
                <w:lang w:eastAsia="ru-RU"/>
              </w:rPr>
              <w:t>кВт.ч</w:t>
            </w:r>
            <w:proofErr w:type="spellEnd"/>
          </w:p>
        </w:tc>
        <w:tc>
          <w:tcPr>
            <w:tcW w:w="1448" w:type="dxa"/>
            <w:tcBorders>
              <w:top w:val="nil"/>
              <w:left w:val="nil"/>
              <w:bottom w:val="single" w:sz="4" w:space="0" w:color="auto"/>
              <w:right w:val="single" w:sz="4" w:space="0" w:color="auto"/>
            </w:tcBorders>
            <w:shd w:val="clear" w:color="000000" w:fill="FFFFCC"/>
            <w:vAlign w:val="center"/>
            <w:hideMark/>
          </w:tcPr>
          <w:p w14:paraId="34B38B4E"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408,14</w:t>
            </w:r>
          </w:p>
        </w:tc>
        <w:tc>
          <w:tcPr>
            <w:tcW w:w="1359" w:type="dxa"/>
            <w:tcBorders>
              <w:top w:val="nil"/>
              <w:left w:val="nil"/>
              <w:bottom w:val="single" w:sz="4" w:space="0" w:color="auto"/>
              <w:right w:val="single" w:sz="4" w:space="0" w:color="auto"/>
            </w:tcBorders>
            <w:shd w:val="clear" w:color="000000" w:fill="FFFFCC"/>
            <w:vAlign w:val="center"/>
            <w:hideMark/>
          </w:tcPr>
          <w:p w14:paraId="66F400C8"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123,15</w:t>
            </w:r>
          </w:p>
        </w:tc>
        <w:tc>
          <w:tcPr>
            <w:tcW w:w="5449" w:type="dxa"/>
            <w:tcBorders>
              <w:top w:val="nil"/>
              <w:left w:val="nil"/>
              <w:bottom w:val="single" w:sz="4" w:space="0" w:color="auto"/>
              <w:right w:val="single" w:sz="4" w:space="0" w:color="auto"/>
            </w:tcBorders>
            <w:shd w:val="clear" w:color="000000" w:fill="FFFFCC"/>
            <w:vAlign w:val="center"/>
            <w:hideMark/>
          </w:tcPr>
          <w:p w14:paraId="39CEE381" w14:textId="77777777" w:rsidR="004224D0" w:rsidRPr="004224D0" w:rsidRDefault="004224D0" w:rsidP="004224D0">
            <w:pPr>
              <w:rPr>
                <w:rFonts w:ascii="Tahoma" w:hAnsi="Tahoma" w:cs="Tahoma"/>
                <w:sz w:val="20"/>
                <w:szCs w:val="20"/>
                <w:lang w:eastAsia="ru-RU"/>
              </w:rPr>
            </w:pPr>
            <w:r w:rsidRPr="004224D0">
              <w:rPr>
                <w:rFonts w:ascii="Tahoma" w:hAnsi="Tahoma" w:cs="Tahoma"/>
                <w:sz w:val="20"/>
                <w:szCs w:val="20"/>
                <w:lang w:eastAsia="ru-RU"/>
              </w:rPr>
              <w:t xml:space="preserve">По данным, </w:t>
            </w:r>
            <w:proofErr w:type="gramStart"/>
            <w:r w:rsidRPr="004224D0">
              <w:rPr>
                <w:rFonts w:ascii="Tahoma" w:hAnsi="Tahoma" w:cs="Tahoma"/>
                <w:sz w:val="20"/>
                <w:szCs w:val="20"/>
                <w:lang w:eastAsia="ru-RU"/>
              </w:rPr>
              <w:t>представленным  ПАО</w:t>
            </w:r>
            <w:proofErr w:type="gramEnd"/>
            <w:r w:rsidRPr="004224D0">
              <w:rPr>
                <w:rFonts w:ascii="Tahoma" w:hAnsi="Tahoma" w:cs="Tahoma"/>
                <w:sz w:val="20"/>
                <w:szCs w:val="20"/>
                <w:lang w:eastAsia="ru-RU"/>
              </w:rPr>
              <w:t xml:space="preserve"> «</w:t>
            </w:r>
            <w:proofErr w:type="spellStart"/>
            <w:r w:rsidRPr="004224D0">
              <w:rPr>
                <w:rFonts w:ascii="Tahoma" w:hAnsi="Tahoma" w:cs="Tahoma"/>
                <w:sz w:val="20"/>
                <w:szCs w:val="20"/>
                <w:lang w:eastAsia="ru-RU"/>
              </w:rPr>
              <w:t>Кузбассэнергосбыт</w:t>
            </w:r>
            <w:proofErr w:type="spellEnd"/>
            <w:r w:rsidRPr="004224D0">
              <w:rPr>
                <w:rFonts w:ascii="Tahoma" w:hAnsi="Tahoma" w:cs="Tahoma"/>
                <w:sz w:val="20"/>
                <w:szCs w:val="20"/>
                <w:lang w:eastAsia="ru-RU"/>
              </w:rPr>
              <w:t>» за 2018 год, в пересчете на регулируемый период</w:t>
            </w:r>
          </w:p>
        </w:tc>
      </w:tr>
      <w:tr w:rsidR="004224D0" w:rsidRPr="004224D0" w14:paraId="3FF38358" w14:textId="77777777" w:rsidTr="004224D0">
        <w:trPr>
          <w:trHeight w:val="900"/>
          <w:jc w:val="center"/>
        </w:trPr>
        <w:tc>
          <w:tcPr>
            <w:tcW w:w="374" w:type="dxa"/>
            <w:tcBorders>
              <w:top w:val="nil"/>
              <w:left w:val="nil"/>
              <w:bottom w:val="nil"/>
              <w:right w:val="nil"/>
            </w:tcBorders>
            <w:shd w:val="clear" w:color="auto" w:fill="auto"/>
            <w:noWrap/>
            <w:vAlign w:val="bottom"/>
            <w:hideMark/>
          </w:tcPr>
          <w:p w14:paraId="3AD07AC5" w14:textId="77777777" w:rsidR="004224D0" w:rsidRPr="004224D0" w:rsidRDefault="004224D0" w:rsidP="004224D0">
            <w:pPr>
              <w:rPr>
                <w:rFonts w:ascii="Tahoma" w:hAnsi="Tahoma" w:cs="Tahoma"/>
                <w:sz w:val="20"/>
                <w:szCs w:val="20"/>
                <w:lang w:eastAsia="ru-RU"/>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6B02AE1B" w14:textId="77777777" w:rsidR="004224D0" w:rsidRPr="004224D0" w:rsidRDefault="004224D0" w:rsidP="004224D0">
            <w:pPr>
              <w:jc w:val="center"/>
              <w:rPr>
                <w:rFonts w:ascii="Tahoma" w:hAnsi="Tahoma" w:cs="Tahoma"/>
                <w:b/>
                <w:bCs/>
                <w:sz w:val="20"/>
                <w:szCs w:val="20"/>
                <w:lang w:eastAsia="ru-RU"/>
              </w:rPr>
            </w:pPr>
            <w:r w:rsidRPr="004224D0">
              <w:rPr>
                <w:rFonts w:ascii="Tahoma" w:hAnsi="Tahoma" w:cs="Tahoma"/>
                <w:b/>
                <w:bCs/>
                <w:sz w:val="20"/>
                <w:szCs w:val="20"/>
                <w:lang w:eastAsia="ru-RU"/>
              </w:rPr>
              <w:t>3.8</w:t>
            </w:r>
          </w:p>
        </w:tc>
        <w:tc>
          <w:tcPr>
            <w:tcW w:w="5167" w:type="dxa"/>
            <w:tcBorders>
              <w:top w:val="nil"/>
              <w:left w:val="nil"/>
              <w:bottom w:val="single" w:sz="4" w:space="0" w:color="auto"/>
              <w:right w:val="single" w:sz="4" w:space="0" w:color="auto"/>
            </w:tcBorders>
            <w:shd w:val="clear" w:color="auto" w:fill="auto"/>
            <w:vAlign w:val="center"/>
            <w:hideMark/>
          </w:tcPr>
          <w:p w14:paraId="60DE3A24" w14:textId="77777777" w:rsidR="004224D0" w:rsidRPr="004224D0" w:rsidRDefault="004224D0" w:rsidP="004224D0">
            <w:pPr>
              <w:ind w:firstLineChars="100" w:firstLine="201"/>
              <w:rPr>
                <w:rFonts w:ascii="Tahoma" w:hAnsi="Tahoma" w:cs="Tahoma"/>
                <w:b/>
                <w:bCs/>
                <w:sz w:val="20"/>
                <w:szCs w:val="20"/>
                <w:lang w:eastAsia="ru-RU"/>
              </w:rPr>
            </w:pPr>
            <w:r w:rsidRPr="004224D0">
              <w:rPr>
                <w:rFonts w:ascii="Tahoma" w:hAnsi="Tahoma" w:cs="Tahoma"/>
                <w:b/>
                <w:bCs/>
                <w:sz w:val="20"/>
                <w:szCs w:val="20"/>
                <w:lang w:eastAsia="ru-RU"/>
              </w:rPr>
              <w:t>Расходы на оплату труда основного производственного персонала</w:t>
            </w:r>
          </w:p>
        </w:tc>
        <w:tc>
          <w:tcPr>
            <w:tcW w:w="1007" w:type="dxa"/>
            <w:tcBorders>
              <w:top w:val="nil"/>
              <w:left w:val="nil"/>
              <w:bottom w:val="single" w:sz="4" w:space="0" w:color="auto"/>
              <w:right w:val="single" w:sz="4" w:space="0" w:color="auto"/>
            </w:tcBorders>
            <w:shd w:val="clear" w:color="auto" w:fill="auto"/>
            <w:vAlign w:val="center"/>
            <w:hideMark/>
          </w:tcPr>
          <w:p w14:paraId="48696C7E" w14:textId="77777777" w:rsidR="004224D0" w:rsidRPr="004224D0" w:rsidRDefault="004224D0" w:rsidP="004224D0">
            <w:pPr>
              <w:jc w:val="center"/>
              <w:rPr>
                <w:rFonts w:ascii="Tahoma" w:hAnsi="Tahoma" w:cs="Tahoma"/>
                <w:b/>
                <w:bCs/>
                <w:sz w:val="20"/>
                <w:szCs w:val="20"/>
                <w:lang w:eastAsia="ru-RU"/>
              </w:rPr>
            </w:pPr>
            <w:proofErr w:type="spellStart"/>
            <w:r w:rsidRPr="004224D0">
              <w:rPr>
                <w:rFonts w:ascii="Tahoma" w:hAnsi="Tahoma" w:cs="Tahoma"/>
                <w:b/>
                <w:bCs/>
                <w:sz w:val="20"/>
                <w:szCs w:val="20"/>
                <w:lang w:eastAsia="ru-RU"/>
              </w:rPr>
              <w:t>тыс</w:t>
            </w:r>
            <w:proofErr w:type="spellEnd"/>
            <w:r w:rsidRPr="004224D0">
              <w:rPr>
                <w:rFonts w:ascii="Tahoma" w:hAnsi="Tahoma" w:cs="Tahoma"/>
                <w:b/>
                <w:bCs/>
                <w:sz w:val="20"/>
                <w:szCs w:val="20"/>
                <w:lang w:eastAsia="ru-RU"/>
              </w:rPr>
              <w:t xml:space="preserve"> </w:t>
            </w:r>
            <w:proofErr w:type="spellStart"/>
            <w:r w:rsidRPr="004224D0">
              <w:rPr>
                <w:rFonts w:ascii="Tahoma" w:hAnsi="Tahoma" w:cs="Tahoma"/>
                <w:b/>
                <w:bCs/>
                <w:sz w:val="20"/>
                <w:szCs w:val="20"/>
                <w:lang w:eastAsia="ru-RU"/>
              </w:rPr>
              <w:t>руб</w:t>
            </w:r>
            <w:proofErr w:type="spellEnd"/>
          </w:p>
        </w:tc>
        <w:tc>
          <w:tcPr>
            <w:tcW w:w="1448" w:type="dxa"/>
            <w:tcBorders>
              <w:top w:val="nil"/>
              <w:left w:val="nil"/>
              <w:bottom w:val="single" w:sz="4" w:space="0" w:color="auto"/>
              <w:right w:val="single" w:sz="4" w:space="0" w:color="auto"/>
            </w:tcBorders>
            <w:shd w:val="clear" w:color="000000" w:fill="FFFFCC"/>
            <w:vAlign w:val="center"/>
            <w:hideMark/>
          </w:tcPr>
          <w:p w14:paraId="0F73E974" w14:textId="77777777" w:rsidR="004224D0" w:rsidRPr="004224D0" w:rsidRDefault="004224D0" w:rsidP="004224D0">
            <w:pPr>
              <w:jc w:val="center"/>
              <w:rPr>
                <w:rFonts w:ascii="Tahoma" w:hAnsi="Tahoma" w:cs="Tahoma"/>
                <w:b/>
                <w:bCs/>
                <w:sz w:val="20"/>
                <w:szCs w:val="20"/>
                <w:lang w:eastAsia="ru-RU"/>
              </w:rPr>
            </w:pPr>
            <w:r w:rsidRPr="004224D0">
              <w:rPr>
                <w:rFonts w:ascii="Tahoma" w:hAnsi="Tahoma" w:cs="Tahoma"/>
                <w:b/>
                <w:bCs/>
                <w:sz w:val="20"/>
                <w:szCs w:val="20"/>
                <w:lang w:eastAsia="ru-RU"/>
              </w:rPr>
              <w:t>3 645,45</w:t>
            </w:r>
          </w:p>
        </w:tc>
        <w:tc>
          <w:tcPr>
            <w:tcW w:w="1359" w:type="dxa"/>
            <w:tcBorders>
              <w:top w:val="nil"/>
              <w:left w:val="nil"/>
              <w:bottom w:val="single" w:sz="4" w:space="0" w:color="auto"/>
              <w:right w:val="single" w:sz="4" w:space="0" w:color="auto"/>
            </w:tcBorders>
            <w:shd w:val="clear" w:color="000000" w:fill="FFFFCC"/>
            <w:vAlign w:val="center"/>
            <w:hideMark/>
          </w:tcPr>
          <w:p w14:paraId="6CCFCC26" w14:textId="77777777" w:rsidR="004224D0" w:rsidRPr="004224D0" w:rsidRDefault="004224D0" w:rsidP="004224D0">
            <w:pPr>
              <w:jc w:val="center"/>
              <w:rPr>
                <w:rFonts w:ascii="Tahoma" w:hAnsi="Tahoma" w:cs="Tahoma"/>
                <w:b/>
                <w:bCs/>
                <w:sz w:val="20"/>
                <w:szCs w:val="20"/>
                <w:lang w:eastAsia="ru-RU"/>
              </w:rPr>
            </w:pPr>
            <w:r w:rsidRPr="004224D0">
              <w:rPr>
                <w:rFonts w:ascii="Tahoma" w:hAnsi="Tahoma" w:cs="Tahoma"/>
                <w:b/>
                <w:bCs/>
                <w:sz w:val="20"/>
                <w:szCs w:val="20"/>
                <w:lang w:eastAsia="ru-RU"/>
              </w:rPr>
              <w:t>1 420,91</w:t>
            </w:r>
          </w:p>
        </w:tc>
        <w:tc>
          <w:tcPr>
            <w:tcW w:w="5449" w:type="dxa"/>
            <w:tcBorders>
              <w:top w:val="nil"/>
              <w:left w:val="nil"/>
              <w:bottom w:val="single" w:sz="4" w:space="0" w:color="auto"/>
              <w:right w:val="single" w:sz="4" w:space="0" w:color="auto"/>
            </w:tcBorders>
            <w:shd w:val="clear" w:color="000000" w:fill="FFFFCC"/>
            <w:vAlign w:val="center"/>
            <w:hideMark/>
          </w:tcPr>
          <w:p w14:paraId="7AD7B2CE" w14:textId="77777777" w:rsidR="004224D0" w:rsidRPr="004224D0" w:rsidRDefault="004224D0" w:rsidP="004224D0">
            <w:pPr>
              <w:rPr>
                <w:rFonts w:ascii="Tahoma" w:hAnsi="Tahoma" w:cs="Tahoma"/>
                <w:sz w:val="20"/>
                <w:szCs w:val="20"/>
                <w:lang w:eastAsia="ru-RU"/>
              </w:rPr>
            </w:pPr>
            <w:r w:rsidRPr="004224D0">
              <w:rPr>
                <w:rFonts w:ascii="Tahoma" w:hAnsi="Tahoma" w:cs="Tahoma"/>
                <w:sz w:val="20"/>
                <w:szCs w:val="20"/>
                <w:lang w:eastAsia="ru-RU"/>
              </w:rPr>
              <w:t> </w:t>
            </w:r>
          </w:p>
        </w:tc>
      </w:tr>
      <w:tr w:rsidR="004224D0" w:rsidRPr="004224D0" w14:paraId="0ADFA794" w14:textId="77777777" w:rsidTr="004224D0">
        <w:trPr>
          <w:trHeight w:val="1590"/>
          <w:jc w:val="center"/>
        </w:trPr>
        <w:tc>
          <w:tcPr>
            <w:tcW w:w="374" w:type="dxa"/>
            <w:tcBorders>
              <w:top w:val="nil"/>
              <w:left w:val="nil"/>
              <w:bottom w:val="nil"/>
              <w:right w:val="nil"/>
            </w:tcBorders>
            <w:shd w:val="clear" w:color="auto" w:fill="auto"/>
            <w:noWrap/>
            <w:vAlign w:val="bottom"/>
            <w:hideMark/>
          </w:tcPr>
          <w:p w14:paraId="7C02A034" w14:textId="77777777" w:rsidR="004224D0" w:rsidRPr="004224D0" w:rsidRDefault="004224D0" w:rsidP="004224D0">
            <w:pPr>
              <w:rPr>
                <w:rFonts w:ascii="Tahoma" w:hAnsi="Tahoma" w:cs="Tahoma"/>
                <w:sz w:val="20"/>
                <w:szCs w:val="20"/>
                <w:lang w:eastAsia="ru-RU"/>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0BC8F7E9"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3.8.1</w:t>
            </w:r>
          </w:p>
        </w:tc>
        <w:tc>
          <w:tcPr>
            <w:tcW w:w="5167" w:type="dxa"/>
            <w:tcBorders>
              <w:top w:val="nil"/>
              <w:left w:val="nil"/>
              <w:bottom w:val="single" w:sz="4" w:space="0" w:color="auto"/>
              <w:right w:val="single" w:sz="4" w:space="0" w:color="auto"/>
            </w:tcBorders>
            <w:shd w:val="clear" w:color="auto" w:fill="auto"/>
            <w:vAlign w:val="center"/>
            <w:hideMark/>
          </w:tcPr>
          <w:p w14:paraId="37DB536D" w14:textId="77777777" w:rsidR="004224D0" w:rsidRPr="004224D0" w:rsidRDefault="004224D0" w:rsidP="004224D0">
            <w:pPr>
              <w:ind w:firstLineChars="200" w:firstLine="400"/>
              <w:rPr>
                <w:rFonts w:ascii="Tahoma" w:hAnsi="Tahoma" w:cs="Tahoma"/>
                <w:sz w:val="20"/>
                <w:szCs w:val="20"/>
                <w:lang w:eastAsia="ru-RU"/>
              </w:rPr>
            </w:pPr>
            <w:r w:rsidRPr="004224D0">
              <w:rPr>
                <w:rFonts w:ascii="Tahoma" w:hAnsi="Tahoma" w:cs="Tahoma"/>
                <w:sz w:val="20"/>
                <w:szCs w:val="20"/>
                <w:lang w:eastAsia="ru-RU"/>
              </w:rPr>
              <w:t>Среднемесячная оплата труда</w:t>
            </w:r>
          </w:p>
        </w:tc>
        <w:tc>
          <w:tcPr>
            <w:tcW w:w="1007" w:type="dxa"/>
            <w:tcBorders>
              <w:top w:val="nil"/>
              <w:left w:val="nil"/>
              <w:bottom w:val="single" w:sz="4" w:space="0" w:color="auto"/>
              <w:right w:val="single" w:sz="4" w:space="0" w:color="auto"/>
            </w:tcBorders>
            <w:shd w:val="clear" w:color="auto" w:fill="auto"/>
            <w:vAlign w:val="center"/>
            <w:hideMark/>
          </w:tcPr>
          <w:p w14:paraId="741C55C2" w14:textId="77777777" w:rsidR="004224D0" w:rsidRPr="004224D0" w:rsidRDefault="004224D0" w:rsidP="004224D0">
            <w:pPr>
              <w:jc w:val="center"/>
              <w:rPr>
                <w:rFonts w:ascii="Tahoma" w:hAnsi="Tahoma" w:cs="Tahoma"/>
                <w:sz w:val="20"/>
                <w:szCs w:val="20"/>
                <w:lang w:eastAsia="ru-RU"/>
              </w:rPr>
            </w:pPr>
            <w:proofErr w:type="spellStart"/>
            <w:r w:rsidRPr="004224D0">
              <w:rPr>
                <w:rFonts w:ascii="Tahoma" w:hAnsi="Tahoma" w:cs="Tahoma"/>
                <w:sz w:val="20"/>
                <w:szCs w:val="20"/>
                <w:lang w:eastAsia="ru-RU"/>
              </w:rPr>
              <w:t>руб</w:t>
            </w:r>
            <w:proofErr w:type="spellEnd"/>
          </w:p>
        </w:tc>
        <w:tc>
          <w:tcPr>
            <w:tcW w:w="1448" w:type="dxa"/>
            <w:tcBorders>
              <w:top w:val="nil"/>
              <w:left w:val="nil"/>
              <w:bottom w:val="single" w:sz="4" w:space="0" w:color="auto"/>
              <w:right w:val="single" w:sz="4" w:space="0" w:color="auto"/>
            </w:tcBorders>
            <w:shd w:val="clear" w:color="000000" w:fill="D7EAD3"/>
            <w:vAlign w:val="center"/>
            <w:hideMark/>
          </w:tcPr>
          <w:p w14:paraId="7E12F985"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28 932,14</w:t>
            </w:r>
          </w:p>
        </w:tc>
        <w:tc>
          <w:tcPr>
            <w:tcW w:w="1359" w:type="dxa"/>
            <w:tcBorders>
              <w:top w:val="nil"/>
              <w:left w:val="nil"/>
              <w:bottom w:val="single" w:sz="4" w:space="0" w:color="auto"/>
              <w:right w:val="single" w:sz="4" w:space="0" w:color="auto"/>
            </w:tcBorders>
            <w:shd w:val="clear" w:color="000000" w:fill="D7EAD3"/>
            <w:vAlign w:val="center"/>
            <w:hideMark/>
          </w:tcPr>
          <w:p w14:paraId="38FB61DF"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20 895,69</w:t>
            </w:r>
          </w:p>
        </w:tc>
        <w:tc>
          <w:tcPr>
            <w:tcW w:w="5449" w:type="dxa"/>
            <w:tcBorders>
              <w:top w:val="nil"/>
              <w:left w:val="nil"/>
              <w:bottom w:val="single" w:sz="4" w:space="0" w:color="auto"/>
              <w:right w:val="single" w:sz="4" w:space="0" w:color="auto"/>
            </w:tcBorders>
            <w:shd w:val="clear" w:color="000000" w:fill="FFFFCC"/>
            <w:vAlign w:val="center"/>
            <w:hideMark/>
          </w:tcPr>
          <w:p w14:paraId="1EE679E9" w14:textId="77777777" w:rsidR="004224D0" w:rsidRPr="004224D0" w:rsidRDefault="004224D0" w:rsidP="004224D0">
            <w:pPr>
              <w:rPr>
                <w:rFonts w:ascii="Tahoma" w:hAnsi="Tahoma" w:cs="Tahoma"/>
                <w:sz w:val="20"/>
                <w:szCs w:val="20"/>
                <w:lang w:eastAsia="ru-RU"/>
              </w:rPr>
            </w:pPr>
            <w:r w:rsidRPr="004224D0">
              <w:rPr>
                <w:rFonts w:ascii="Tahoma" w:hAnsi="Tahoma" w:cs="Tahoma"/>
                <w:sz w:val="20"/>
                <w:szCs w:val="20"/>
                <w:lang w:eastAsia="ru-RU"/>
              </w:rPr>
              <w:t xml:space="preserve">Средняя заработная плата рассчитана исходя из тарифной ставки 1 разряда </w:t>
            </w:r>
            <w:proofErr w:type="gramStart"/>
            <w:r w:rsidRPr="004224D0">
              <w:rPr>
                <w:rFonts w:ascii="Tahoma" w:hAnsi="Tahoma" w:cs="Tahoma"/>
                <w:sz w:val="20"/>
                <w:szCs w:val="20"/>
                <w:lang w:eastAsia="ru-RU"/>
              </w:rPr>
              <w:t>согласно  штатному</w:t>
            </w:r>
            <w:proofErr w:type="gramEnd"/>
            <w:r w:rsidRPr="004224D0">
              <w:rPr>
                <w:rFonts w:ascii="Tahoma" w:hAnsi="Tahoma" w:cs="Tahoma"/>
                <w:sz w:val="20"/>
                <w:szCs w:val="20"/>
                <w:lang w:eastAsia="ru-RU"/>
              </w:rPr>
              <w:t xml:space="preserve"> расписанию, что соответствует минимальной тарифной ставке в соответствии с  Отраслевым тарифным соглашением   10303 рублей в месяц и </w:t>
            </w:r>
            <w:proofErr w:type="spellStart"/>
            <w:r w:rsidRPr="004224D0">
              <w:rPr>
                <w:rFonts w:ascii="Tahoma" w:hAnsi="Tahoma" w:cs="Tahoma"/>
                <w:sz w:val="20"/>
                <w:szCs w:val="20"/>
                <w:lang w:eastAsia="ru-RU"/>
              </w:rPr>
              <w:t>межразрядных</w:t>
            </w:r>
            <w:proofErr w:type="spellEnd"/>
            <w:r w:rsidRPr="004224D0">
              <w:rPr>
                <w:rFonts w:ascii="Tahoma" w:hAnsi="Tahoma" w:cs="Tahoma"/>
                <w:sz w:val="20"/>
                <w:szCs w:val="20"/>
                <w:lang w:eastAsia="ru-RU"/>
              </w:rPr>
              <w:t xml:space="preserve"> коэффициентов, применяемых в разрезе профессий (средний разряд 1,429482) с учетом районного коэффициента 1,3 и доплат за ночное время</w:t>
            </w:r>
          </w:p>
        </w:tc>
      </w:tr>
      <w:tr w:rsidR="004224D0" w:rsidRPr="004224D0" w14:paraId="4AA081BA" w14:textId="77777777" w:rsidTr="004224D0">
        <w:trPr>
          <w:trHeight w:val="900"/>
          <w:jc w:val="center"/>
        </w:trPr>
        <w:tc>
          <w:tcPr>
            <w:tcW w:w="374" w:type="dxa"/>
            <w:tcBorders>
              <w:top w:val="nil"/>
              <w:left w:val="nil"/>
              <w:bottom w:val="nil"/>
              <w:right w:val="nil"/>
            </w:tcBorders>
            <w:shd w:val="clear" w:color="auto" w:fill="auto"/>
            <w:noWrap/>
            <w:vAlign w:val="bottom"/>
            <w:hideMark/>
          </w:tcPr>
          <w:p w14:paraId="412C9AA1" w14:textId="77777777" w:rsidR="004224D0" w:rsidRPr="004224D0" w:rsidRDefault="004224D0" w:rsidP="004224D0">
            <w:pPr>
              <w:rPr>
                <w:rFonts w:ascii="Tahoma" w:hAnsi="Tahoma" w:cs="Tahoma"/>
                <w:sz w:val="20"/>
                <w:szCs w:val="20"/>
                <w:lang w:eastAsia="ru-RU"/>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6734DF5D"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3.8.2</w:t>
            </w:r>
          </w:p>
        </w:tc>
        <w:tc>
          <w:tcPr>
            <w:tcW w:w="5167" w:type="dxa"/>
            <w:tcBorders>
              <w:top w:val="nil"/>
              <w:left w:val="nil"/>
              <w:bottom w:val="single" w:sz="4" w:space="0" w:color="auto"/>
              <w:right w:val="single" w:sz="4" w:space="0" w:color="auto"/>
            </w:tcBorders>
            <w:shd w:val="clear" w:color="auto" w:fill="auto"/>
            <w:vAlign w:val="center"/>
            <w:hideMark/>
          </w:tcPr>
          <w:p w14:paraId="7269DA8F" w14:textId="77777777" w:rsidR="004224D0" w:rsidRPr="004224D0" w:rsidRDefault="004224D0" w:rsidP="004224D0">
            <w:pPr>
              <w:ind w:firstLineChars="200" w:firstLine="400"/>
              <w:rPr>
                <w:rFonts w:ascii="Tahoma" w:hAnsi="Tahoma" w:cs="Tahoma"/>
                <w:sz w:val="20"/>
                <w:szCs w:val="20"/>
                <w:lang w:eastAsia="ru-RU"/>
              </w:rPr>
            </w:pPr>
            <w:r w:rsidRPr="004224D0">
              <w:rPr>
                <w:rFonts w:ascii="Tahoma" w:hAnsi="Tahoma" w:cs="Tahoma"/>
                <w:sz w:val="20"/>
                <w:szCs w:val="20"/>
                <w:lang w:eastAsia="ru-RU"/>
              </w:rPr>
              <w:t>Численность производственного персонала</w:t>
            </w:r>
          </w:p>
        </w:tc>
        <w:tc>
          <w:tcPr>
            <w:tcW w:w="1007" w:type="dxa"/>
            <w:tcBorders>
              <w:top w:val="nil"/>
              <w:left w:val="nil"/>
              <w:bottom w:val="single" w:sz="4" w:space="0" w:color="auto"/>
              <w:right w:val="single" w:sz="4" w:space="0" w:color="auto"/>
            </w:tcBorders>
            <w:shd w:val="clear" w:color="auto" w:fill="auto"/>
            <w:vAlign w:val="center"/>
            <w:hideMark/>
          </w:tcPr>
          <w:p w14:paraId="61F28FBE"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чел</w:t>
            </w:r>
          </w:p>
        </w:tc>
        <w:tc>
          <w:tcPr>
            <w:tcW w:w="1448" w:type="dxa"/>
            <w:tcBorders>
              <w:top w:val="nil"/>
              <w:left w:val="nil"/>
              <w:bottom w:val="single" w:sz="4" w:space="0" w:color="auto"/>
              <w:right w:val="single" w:sz="4" w:space="0" w:color="auto"/>
            </w:tcBorders>
            <w:shd w:val="clear" w:color="000000" w:fill="FFFFCC"/>
            <w:vAlign w:val="center"/>
            <w:hideMark/>
          </w:tcPr>
          <w:p w14:paraId="3181462A"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21,00</w:t>
            </w:r>
          </w:p>
        </w:tc>
        <w:tc>
          <w:tcPr>
            <w:tcW w:w="1359" w:type="dxa"/>
            <w:tcBorders>
              <w:top w:val="nil"/>
              <w:left w:val="nil"/>
              <w:bottom w:val="single" w:sz="4" w:space="0" w:color="auto"/>
              <w:right w:val="single" w:sz="4" w:space="0" w:color="auto"/>
            </w:tcBorders>
            <w:shd w:val="clear" w:color="000000" w:fill="FFFFCC"/>
            <w:vAlign w:val="center"/>
            <w:hideMark/>
          </w:tcPr>
          <w:p w14:paraId="476D8071"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17,00</w:t>
            </w:r>
          </w:p>
        </w:tc>
        <w:tc>
          <w:tcPr>
            <w:tcW w:w="5449" w:type="dxa"/>
            <w:tcBorders>
              <w:top w:val="nil"/>
              <w:left w:val="nil"/>
              <w:bottom w:val="single" w:sz="4" w:space="0" w:color="auto"/>
              <w:right w:val="single" w:sz="4" w:space="0" w:color="auto"/>
            </w:tcBorders>
            <w:shd w:val="clear" w:color="000000" w:fill="FFFFCC"/>
            <w:vAlign w:val="center"/>
            <w:hideMark/>
          </w:tcPr>
          <w:p w14:paraId="4EE537F5" w14:textId="77777777" w:rsidR="004224D0" w:rsidRPr="004224D0" w:rsidRDefault="004224D0" w:rsidP="004224D0">
            <w:pPr>
              <w:rPr>
                <w:rFonts w:ascii="Tahoma" w:hAnsi="Tahoma" w:cs="Tahoma"/>
                <w:sz w:val="20"/>
                <w:szCs w:val="20"/>
                <w:lang w:eastAsia="ru-RU"/>
              </w:rPr>
            </w:pPr>
            <w:r w:rsidRPr="004224D0">
              <w:rPr>
                <w:rFonts w:ascii="Tahoma" w:hAnsi="Tahoma" w:cs="Tahoma"/>
                <w:sz w:val="20"/>
                <w:szCs w:val="20"/>
                <w:lang w:eastAsia="ru-RU"/>
              </w:rPr>
              <w:t xml:space="preserve">на уровне фактической численности, сложившейся по представленной </w:t>
            </w:r>
            <w:proofErr w:type="gramStart"/>
            <w:r w:rsidRPr="004224D0">
              <w:rPr>
                <w:rFonts w:ascii="Tahoma" w:hAnsi="Tahoma" w:cs="Tahoma"/>
                <w:sz w:val="20"/>
                <w:szCs w:val="20"/>
                <w:lang w:eastAsia="ru-RU"/>
              </w:rPr>
              <w:t>справке  17</w:t>
            </w:r>
            <w:proofErr w:type="gramEnd"/>
            <w:r w:rsidRPr="004224D0">
              <w:rPr>
                <w:rFonts w:ascii="Tahoma" w:hAnsi="Tahoma" w:cs="Tahoma"/>
                <w:sz w:val="20"/>
                <w:szCs w:val="20"/>
                <w:lang w:eastAsia="ru-RU"/>
              </w:rPr>
              <w:t xml:space="preserve"> человек, что не превышает нормативную численность, рассчитанную согласно </w:t>
            </w:r>
            <w:r w:rsidRPr="004224D0">
              <w:rPr>
                <w:rFonts w:ascii="Tahoma" w:hAnsi="Tahoma" w:cs="Tahoma"/>
                <w:color w:val="000000"/>
                <w:sz w:val="20"/>
                <w:szCs w:val="20"/>
                <w:lang w:eastAsia="ru-RU"/>
              </w:rPr>
              <w:t xml:space="preserve">Приказу Госстроя РФ от 22.03.1999 № 66 </w:t>
            </w:r>
          </w:p>
        </w:tc>
      </w:tr>
      <w:tr w:rsidR="004224D0" w:rsidRPr="004224D0" w14:paraId="401BC890" w14:textId="77777777" w:rsidTr="004224D0">
        <w:trPr>
          <w:trHeight w:val="900"/>
          <w:jc w:val="center"/>
        </w:trPr>
        <w:tc>
          <w:tcPr>
            <w:tcW w:w="374" w:type="dxa"/>
            <w:tcBorders>
              <w:top w:val="nil"/>
              <w:left w:val="nil"/>
              <w:bottom w:val="nil"/>
              <w:right w:val="nil"/>
            </w:tcBorders>
            <w:shd w:val="clear" w:color="auto" w:fill="auto"/>
            <w:noWrap/>
            <w:vAlign w:val="bottom"/>
            <w:hideMark/>
          </w:tcPr>
          <w:p w14:paraId="0A9DA09A" w14:textId="77777777" w:rsidR="004224D0" w:rsidRPr="004224D0" w:rsidRDefault="004224D0" w:rsidP="004224D0">
            <w:pPr>
              <w:rPr>
                <w:rFonts w:ascii="Tahoma" w:hAnsi="Tahoma" w:cs="Tahoma"/>
                <w:sz w:val="20"/>
                <w:szCs w:val="20"/>
                <w:lang w:eastAsia="ru-RU"/>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5C26FA3A" w14:textId="77777777" w:rsidR="004224D0" w:rsidRPr="004224D0" w:rsidRDefault="004224D0" w:rsidP="004224D0">
            <w:pPr>
              <w:jc w:val="center"/>
              <w:rPr>
                <w:rFonts w:ascii="Tahoma" w:hAnsi="Tahoma" w:cs="Tahoma"/>
                <w:b/>
                <w:bCs/>
                <w:sz w:val="20"/>
                <w:szCs w:val="20"/>
                <w:lang w:eastAsia="ru-RU"/>
              </w:rPr>
            </w:pPr>
            <w:r w:rsidRPr="004224D0">
              <w:rPr>
                <w:rFonts w:ascii="Tahoma" w:hAnsi="Tahoma" w:cs="Tahoma"/>
                <w:b/>
                <w:bCs/>
                <w:sz w:val="20"/>
                <w:szCs w:val="20"/>
                <w:lang w:eastAsia="ru-RU"/>
              </w:rPr>
              <w:t>3.9</w:t>
            </w:r>
          </w:p>
        </w:tc>
        <w:tc>
          <w:tcPr>
            <w:tcW w:w="5167" w:type="dxa"/>
            <w:tcBorders>
              <w:top w:val="nil"/>
              <w:left w:val="nil"/>
              <w:bottom w:val="single" w:sz="4" w:space="0" w:color="auto"/>
              <w:right w:val="single" w:sz="4" w:space="0" w:color="auto"/>
            </w:tcBorders>
            <w:shd w:val="clear" w:color="auto" w:fill="auto"/>
            <w:vAlign w:val="center"/>
            <w:hideMark/>
          </w:tcPr>
          <w:p w14:paraId="5E5A6B72" w14:textId="77777777" w:rsidR="004224D0" w:rsidRPr="004224D0" w:rsidRDefault="004224D0" w:rsidP="004224D0">
            <w:pPr>
              <w:ind w:firstLineChars="100" w:firstLine="201"/>
              <w:rPr>
                <w:rFonts w:ascii="Tahoma" w:hAnsi="Tahoma" w:cs="Tahoma"/>
                <w:b/>
                <w:bCs/>
                <w:sz w:val="20"/>
                <w:szCs w:val="20"/>
                <w:lang w:eastAsia="ru-RU"/>
              </w:rPr>
            </w:pPr>
            <w:r w:rsidRPr="004224D0">
              <w:rPr>
                <w:rFonts w:ascii="Tahoma" w:hAnsi="Tahoma" w:cs="Tahoma"/>
                <w:b/>
                <w:bCs/>
                <w:sz w:val="20"/>
                <w:szCs w:val="20"/>
                <w:lang w:eastAsia="ru-RU"/>
              </w:rPr>
              <w:t>Отчисления на социальные нужды от расходов на оплату труда основного производственного персонала</w:t>
            </w:r>
          </w:p>
        </w:tc>
        <w:tc>
          <w:tcPr>
            <w:tcW w:w="1007" w:type="dxa"/>
            <w:tcBorders>
              <w:top w:val="nil"/>
              <w:left w:val="nil"/>
              <w:bottom w:val="single" w:sz="4" w:space="0" w:color="auto"/>
              <w:right w:val="single" w:sz="4" w:space="0" w:color="auto"/>
            </w:tcBorders>
            <w:shd w:val="clear" w:color="auto" w:fill="auto"/>
            <w:vAlign w:val="center"/>
            <w:hideMark/>
          </w:tcPr>
          <w:p w14:paraId="4DD8CF3A" w14:textId="77777777" w:rsidR="004224D0" w:rsidRPr="004224D0" w:rsidRDefault="004224D0" w:rsidP="004224D0">
            <w:pPr>
              <w:jc w:val="center"/>
              <w:rPr>
                <w:rFonts w:ascii="Tahoma" w:hAnsi="Tahoma" w:cs="Tahoma"/>
                <w:b/>
                <w:bCs/>
                <w:sz w:val="20"/>
                <w:szCs w:val="20"/>
                <w:lang w:eastAsia="ru-RU"/>
              </w:rPr>
            </w:pPr>
            <w:proofErr w:type="spellStart"/>
            <w:r w:rsidRPr="004224D0">
              <w:rPr>
                <w:rFonts w:ascii="Tahoma" w:hAnsi="Tahoma" w:cs="Tahoma"/>
                <w:b/>
                <w:bCs/>
                <w:sz w:val="20"/>
                <w:szCs w:val="20"/>
                <w:lang w:eastAsia="ru-RU"/>
              </w:rPr>
              <w:t>тыс</w:t>
            </w:r>
            <w:proofErr w:type="spellEnd"/>
            <w:r w:rsidRPr="004224D0">
              <w:rPr>
                <w:rFonts w:ascii="Tahoma" w:hAnsi="Tahoma" w:cs="Tahoma"/>
                <w:b/>
                <w:bCs/>
                <w:sz w:val="20"/>
                <w:szCs w:val="20"/>
                <w:lang w:eastAsia="ru-RU"/>
              </w:rPr>
              <w:t xml:space="preserve"> </w:t>
            </w:r>
            <w:proofErr w:type="spellStart"/>
            <w:r w:rsidRPr="004224D0">
              <w:rPr>
                <w:rFonts w:ascii="Tahoma" w:hAnsi="Tahoma" w:cs="Tahoma"/>
                <w:b/>
                <w:bCs/>
                <w:sz w:val="20"/>
                <w:szCs w:val="20"/>
                <w:lang w:eastAsia="ru-RU"/>
              </w:rPr>
              <w:t>руб</w:t>
            </w:r>
            <w:proofErr w:type="spellEnd"/>
          </w:p>
        </w:tc>
        <w:tc>
          <w:tcPr>
            <w:tcW w:w="1448" w:type="dxa"/>
            <w:tcBorders>
              <w:top w:val="nil"/>
              <w:left w:val="nil"/>
              <w:bottom w:val="single" w:sz="4" w:space="0" w:color="auto"/>
              <w:right w:val="single" w:sz="4" w:space="0" w:color="auto"/>
            </w:tcBorders>
            <w:shd w:val="clear" w:color="000000" w:fill="FFFFCC"/>
            <w:vAlign w:val="center"/>
            <w:hideMark/>
          </w:tcPr>
          <w:p w14:paraId="1192C39B" w14:textId="77777777" w:rsidR="004224D0" w:rsidRPr="004224D0" w:rsidRDefault="004224D0" w:rsidP="004224D0">
            <w:pPr>
              <w:jc w:val="center"/>
              <w:rPr>
                <w:rFonts w:ascii="Tahoma" w:hAnsi="Tahoma" w:cs="Tahoma"/>
                <w:b/>
                <w:bCs/>
                <w:sz w:val="20"/>
                <w:szCs w:val="20"/>
                <w:lang w:eastAsia="ru-RU"/>
              </w:rPr>
            </w:pPr>
            <w:r w:rsidRPr="004224D0">
              <w:rPr>
                <w:rFonts w:ascii="Tahoma" w:hAnsi="Tahoma" w:cs="Tahoma"/>
                <w:b/>
                <w:bCs/>
                <w:sz w:val="20"/>
                <w:szCs w:val="20"/>
                <w:lang w:eastAsia="ru-RU"/>
              </w:rPr>
              <w:t>1 104,06</w:t>
            </w:r>
          </w:p>
        </w:tc>
        <w:tc>
          <w:tcPr>
            <w:tcW w:w="1359" w:type="dxa"/>
            <w:tcBorders>
              <w:top w:val="nil"/>
              <w:left w:val="nil"/>
              <w:bottom w:val="single" w:sz="4" w:space="0" w:color="auto"/>
              <w:right w:val="single" w:sz="4" w:space="0" w:color="auto"/>
            </w:tcBorders>
            <w:shd w:val="clear" w:color="000000" w:fill="FFFFCC"/>
            <w:vAlign w:val="center"/>
            <w:hideMark/>
          </w:tcPr>
          <w:p w14:paraId="4666DB7D" w14:textId="77777777" w:rsidR="004224D0" w:rsidRPr="004224D0" w:rsidRDefault="004224D0" w:rsidP="004224D0">
            <w:pPr>
              <w:jc w:val="center"/>
              <w:rPr>
                <w:rFonts w:ascii="Tahoma" w:hAnsi="Tahoma" w:cs="Tahoma"/>
                <w:b/>
                <w:bCs/>
                <w:sz w:val="20"/>
                <w:szCs w:val="20"/>
                <w:lang w:eastAsia="ru-RU"/>
              </w:rPr>
            </w:pPr>
            <w:r w:rsidRPr="004224D0">
              <w:rPr>
                <w:rFonts w:ascii="Tahoma" w:hAnsi="Tahoma" w:cs="Tahoma"/>
                <w:b/>
                <w:bCs/>
                <w:sz w:val="20"/>
                <w:szCs w:val="20"/>
                <w:lang w:eastAsia="ru-RU"/>
              </w:rPr>
              <w:t>429,11</w:t>
            </w:r>
          </w:p>
        </w:tc>
        <w:tc>
          <w:tcPr>
            <w:tcW w:w="5449" w:type="dxa"/>
            <w:tcBorders>
              <w:top w:val="nil"/>
              <w:left w:val="nil"/>
              <w:bottom w:val="single" w:sz="4" w:space="0" w:color="auto"/>
              <w:right w:val="single" w:sz="4" w:space="0" w:color="auto"/>
            </w:tcBorders>
            <w:shd w:val="clear" w:color="000000" w:fill="FFFFCC"/>
            <w:vAlign w:val="center"/>
            <w:hideMark/>
          </w:tcPr>
          <w:p w14:paraId="72FF1D81" w14:textId="77777777" w:rsidR="004224D0" w:rsidRPr="004224D0" w:rsidRDefault="004224D0" w:rsidP="004224D0">
            <w:pPr>
              <w:rPr>
                <w:rFonts w:ascii="Tahoma" w:hAnsi="Tahoma" w:cs="Tahoma"/>
                <w:sz w:val="20"/>
                <w:szCs w:val="20"/>
                <w:lang w:eastAsia="ru-RU"/>
              </w:rPr>
            </w:pPr>
            <w:r w:rsidRPr="004224D0">
              <w:rPr>
                <w:rFonts w:ascii="Tahoma" w:hAnsi="Tahoma" w:cs="Tahoma"/>
                <w:sz w:val="20"/>
                <w:szCs w:val="20"/>
                <w:lang w:eastAsia="ru-RU"/>
              </w:rPr>
              <w:t xml:space="preserve">в </w:t>
            </w:r>
            <w:proofErr w:type="spellStart"/>
            <w:r w:rsidRPr="004224D0">
              <w:rPr>
                <w:rFonts w:ascii="Tahoma" w:hAnsi="Tahoma" w:cs="Tahoma"/>
                <w:sz w:val="20"/>
                <w:szCs w:val="20"/>
                <w:lang w:eastAsia="ru-RU"/>
              </w:rPr>
              <w:t>соответсвии</w:t>
            </w:r>
            <w:proofErr w:type="spellEnd"/>
            <w:r w:rsidRPr="004224D0">
              <w:rPr>
                <w:rFonts w:ascii="Tahoma" w:hAnsi="Tahoma" w:cs="Tahoma"/>
                <w:sz w:val="20"/>
                <w:szCs w:val="20"/>
                <w:lang w:eastAsia="ru-RU"/>
              </w:rPr>
              <w:t xml:space="preserve"> с действующим законодательством в размере 30,2% от ФОТ</w:t>
            </w:r>
          </w:p>
        </w:tc>
      </w:tr>
      <w:tr w:rsidR="004224D0" w:rsidRPr="004224D0" w14:paraId="35B32524" w14:textId="77777777" w:rsidTr="004224D0">
        <w:trPr>
          <w:trHeight w:val="300"/>
          <w:jc w:val="center"/>
        </w:trPr>
        <w:tc>
          <w:tcPr>
            <w:tcW w:w="374" w:type="dxa"/>
            <w:tcBorders>
              <w:top w:val="nil"/>
              <w:left w:val="nil"/>
              <w:bottom w:val="nil"/>
              <w:right w:val="nil"/>
            </w:tcBorders>
            <w:shd w:val="clear" w:color="auto" w:fill="auto"/>
            <w:noWrap/>
            <w:vAlign w:val="bottom"/>
            <w:hideMark/>
          </w:tcPr>
          <w:p w14:paraId="04EA08F8" w14:textId="77777777" w:rsidR="004224D0" w:rsidRPr="004224D0" w:rsidRDefault="004224D0" w:rsidP="004224D0">
            <w:pPr>
              <w:rPr>
                <w:rFonts w:ascii="Tahoma" w:hAnsi="Tahoma" w:cs="Tahoma"/>
                <w:sz w:val="20"/>
                <w:szCs w:val="20"/>
                <w:lang w:eastAsia="ru-RU"/>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2166BE9A" w14:textId="77777777" w:rsidR="004224D0" w:rsidRPr="004224D0" w:rsidRDefault="004224D0" w:rsidP="004224D0">
            <w:pPr>
              <w:jc w:val="center"/>
              <w:rPr>
                <w:rFonts w:ascii="Tahoma" w:hAnsi="Tahoma" w:cs="Tahoma"/>
                <w:b/>
                <w:bCs/>
                <w:sz w:val="20"/>
                <w:szCs w:val="20"/>
                <w:lang w:eastAsia="ru-RU"/>
              </w:rPr>
            </w:pPr>
            <w:r w:rsidRPr="004224D0">
              <w:rPr>
                <w:rFonts w:ascii="Tahoma" w:hAnsi="Tahoma" w:cs="Tahoma"/>
                <w:b/>
                <w:bCs/>
                <w:sz w:val="20"/>
                <w:szCs w:val="20"/>
                <w:lang w:eastAsia="ru-RU"/>
              </w:rPr>
              <w:t>3.11</w:t>
            </w:r>
          </w:p>
        </w:tc>
        <w:tc>
          <w:tcPr>
            <w:tcW w:w="5167" w:type="dxa"/>
            <w:tcBorders>
              <w:top w:val="nil"/>
              <w:left w:val="nil"/>
              <w:bottom w:val="single" w:sz="4" w:space="0" w:color="auto"/>
              <w:right w:val="single" w:sz="4" w:space="0" w:color="auto"/>
            </w:tcBorders>
            <w:shd w:val="clear" w:color="auto" w:fill="auto"/>
            <w:vAlign w:val="center"/>
            <w:hideMark/>
          </w:tcPr>
          <w:p w14:paraId="7DAAEFBC" w14:textId="77777777" w:rsidR="004224D0" w:rsidRPr="004224D0" w:rsidRDefault="004224D0" w:rsidP="004224D0">
            <w:pPr>
              <w:ind w:firstLineChars="100" w:firstLine="201"/>
              <w:rPr>
                <w:rFonts w:ascii="Tahoma" w:hAnsi="Tahoma" w:cs="Tahoma"/>
                <w:b/>
                <w:bCs/>
                <w:sz w:val="20"/>
                <w:szCs w:val="20"/>
                <w:lang w:eastAsia="ru-RU"/>
              </w:rPr>
            </w:pPr>
            <w:r w:rsidRPr="004224D0">
              <w:rPr>
                <w:rFonts w:ascii="Tahoma" w:hAnsi="Tahoma" w:cs="Tahoma"/>
                <w:b/>
                <w:bCs/>
                <w:sz w:val="20"/>
                <w:szCs w:val="20"/>
                <w:lang w:eastAsia="ru-RU"/>
              </w:rPr>
              <w:t>Цеховые (общехозяйственные) расходы, в том числе:</w:t>
            </w:r>
          </w:p>
        </w:tc>
        <w:tc>
          <w:tcPr>
            <w:tcW w:w="1007" w:type="dxa"/>
            <w:tcBorders>
              <w:top w:val="nil"/>
              <w:left w:val="nil"/>
              <w:bottom w:val="single" w:sz="4" w:space="0" w:color="auto"/>
              <w:right w:val="single" w:sz="4" w:space="0" w:color="auto"/>
            </w:tcBorders>
            <w:shd w:val="clear" w:color="auto" w:fill="auto"/>
            <w:vAlign w:val="center"/>
            <w:hideMark/>
          </w:tcPr>
          <w:p w14:paraId="21BBFEAD" w14:textId="77777777" w:rsidR="004224D0" w:rsidRPr="004224D0" w:rsidRDefault="004224D0" w:rsidP="004224D0">
            <w:pPr>
              <w:jc w:val="center"/>
              <w:rPr>
                <w:rFonts w:ascii="Tahoma" w:hAnsi="Tahoma" w:cs="Tahoma"/>
                <w:b/>
                <w:bCs/>
                <w:sz w:val="20"/>
                <w:szCs w:val="20"/>
                <w:lang w:eastAsia="ru-RU"/>
              </w:rPr>
            </w:pPr>
            <w:proofErr w:type="spellStart"/>
            <w:r w:rsidRPr="004224D0">
              <w:rPr>
                <w:rFonts w:ascii="Tahoma" w:hAnsi="Tahoma" w:cs="Tahoma"/>
                <w:b/>
                <w:bCs/>
                <w:sz w:val="20"/>
                <w:szCs w:val="20"/>
                <w:lang w:eastAsia="ru-RU"/>
              </w:rPr>
              <w:t>тыс</w:t>
            </w:r>
            <w:proofErr w:type="spellEnd"/>
            <w:r w:rsidRPr="004224D0">
              <w:rPr>
                <w:rFonts w:ascii="Tahoma" w:hAnsi="Tahoma" w:cs="Tahoma"/>
                <w:b/>
                <w:bCs/>
                <w:sz w:val="20"/>
                <w:szCs w:val="20"/>
                <w:lang w:eastAsia="ru-RU"/>
              </w:rPr>
              <w:t xml:space="preserve"> </w:t>
            </w:r>
            <w:proofErr w:type="spellStart"/>
            <w:r w:rsidRPr="004224D0">
              <w:rPr>
                <w:rFonts w:ascii="Tahoma" w:hAnsi="Tahoma" w:cs="Tahoma"/>
                <w:b/>
                <w:bCs/>
                <w:sz w:val="20"/>
                <w:szCs w:val="20"/>
                <w:lang w:eastAsia="ru-RU"/>
              </w:rPr>
              <w:t>руб</w:t>
            </w:r>
            <w:proofErr w:type="spellEnd"/>
          </w:p>
        </w:tc>
        <w:tc>
          <w:tcPr>
            <w:tcW w:w="1448" w:type="dxa"/>
            <w:tcBorders>
              <w:top w:val="nil"/>
              <w:left w:val="nil"/>
              <w:bottom w:val="single" w:sz="4" w:space="0" w:color="auto"/>
              <w:right w:val="single" w:sz="4" w:space="0" w:color="auto"/>
            </w:tcBorders>
            <w:shd w:val="clear" w:color="000000" w:fill="D7EAD3"/>
            <w:vAlign w:val="center"/>
            <w:hideMark/>
          </w:tcPr>
          <w:p w14:paraId="44260498" w14:textId="77777777" w:rsidR="004224D0" w:rsidRPr="004224D0" w:rsidRDefault="004224D0" w:rsidP="004224D0">
            <w:pPr>
              <w:jc w:val="center"/>
              <w:rPr>
                <w:rFonts w:ascii="Tahoma" w:hAnsi="Tahoma" w:cs="Tahoma"/>
                <w:b/>
                <w:bCs/>
                <w:sz w:val="20"/>
                <w:szCs w:val="20"/>
                <w:lang w:eastAsia="ru-RU"/>
              </w:rPr>
            </w:pPr>
            <w:r w:rsidRPr="004224D0">
              <w:rPr>
                <w:rFonts w:ascii="Tahoma" w:hAnsi="Tahoma" w:cs="Tahoma"/>
                <w:b/>
                <w:bCs/>
                <w:sz w:val="20"/>
                <w:szCs w:val="20"/>
                <w:lang w:eastAsia="ru-RU"/>
              </w:rPr>
              <w:t>1 706,72</w:t>
            </w:r>
          </w:p>
        </w:tc>
        <w:tc>
          <w:tcPr>
            <w:tcW w:w="1359" w:type="dxa"/>
            <w:tcBorders>
              <w:top w:val="nil"/>
              <w:left w:val="nil"/>
              <w:bottom w:val="single" w:sz="4" w:space="0" w:color="auto"/>
              <w:right w:val="single" w:sz="4" w:space="0" w:color="auto"/>
            </w:tcBorders>
            <w:shd w:val="clear" w:color="000000" w:fill="D7EAD3"/>
            <w:vAlign w:val="center"/>
            <w:hideMark/>
          </w:tcPr>
          <w:p w14:paraId="018B1B95" w14:textId="77777777" w:rsidR="004224D0" w:rsidRPr="004224D0" w:rsidRDefault="004224D0" w:rsidP="004224D0">
            <w:pPr>
              <w:jc w:val="center"/>
              <w:rPr>
                <w:rFonts w:ascii="Tahoma" w:hAnsi="Tahoma" w:cs="Tahoma"/>
                <w:b/>
                <w:bCs/>
                <w:sz w:val="20"/>
                <w:szCs w:val="20"/>
                <w:lang w:eastAsia="ru-RU"/>
              </w:rPr>
            </w:pPr>
            <w:r w:rsidRPr="004224D0">
              <w:rPr>
                <w:rFonts w:ascii="Tahoma" w:hAnsi="Tahoma" w:cs="Tahoma"/>
                <w:b/>
                <w:bCs/>
                <w:sz w:val="20"/>
                <w:szCs w:val="20"/>
                <w:lang w:eastAsia="ru-RU"/>
              </w:rPr>
              <w:t>225,64</w:t>
            </w:r>
          </w:p>
        </w:tc>
        <w:tc>
          <w:tcPr>
            <w:tcW w:w="5449" w:type="dxa"/>
            <w:tcBorders>
              <w:top w:val="nil"/>
              <w:left w:val="nil"/>
              <w:bottom w:val="single" w:sz="4" w:space="0" w:color="auto"/>
              <w:right w:val="single" w:sz="4" w:space="0" w:color="auto"/>
            </w:tcBorders>
            <w:shd w:val="clear" w:color="000000" w:fill="FFFFCC"/>
            <w:vAlign w:val="center"/>
            <w:hideMark/>
          </w:tcPr>
          <w:p w14:paraId="50ADC6DE" w14:textId="77777777" w:rsidR="004224D0" w:rsidRPr="004224D0" w:rsidRDefault="004224D0" w:rsidP="004224D0">
            <w:pPr>
              <w:rPr>
                <w:rFonts w:ascii="Tahoma" w:hAnsi="Tahoma" w:cs="Tahoma"/>
                <w:b/>
                <w:bCs/>
                <w:sz w:val="20"/>
                <w:szCs w:val="20"/>
                <w:lang w:eastAsia="ru-RU"/>
              </w:rPr>
            </w:pPr>
            <w:r w:rsidRPr="004224D0">
              <w:rPr>
                <w:rFonts w:ascii="Tahoma" w:hAnsi="Tahoma" w:cs="Tahoma"/>
                <w:b/>
                <w:bCs/>
                <w:sz w:val="20"/>
                <w:szCs w:val="20"/>
                <w:lang w:eastAsia="ru-RU"/>
              </w:rPr>
              <w:t> </w:t>
            </w:r>
          </w:p>
        </w:tc>
      </w:tr>
      <w:tr w:rsidR="004224D0" w:rsidRPr="004224D0" w14:paraId="6C65C3E8" w14:textId="77777777" w:rsidTr="004224D0">
        <w:trPr>
          <w:trHeight w:val="505"/>
          <w:jc w:val="center"/>
        </w:trPr>
        <w:tc>
          <w:tcPr>
            <w:tcW w:w="374" w:type="dxa"/>
            <w:tcBorders>
              <w:top w:val="nil"/>
              <w:left w:val="nil"/>
              <w:bottom w:val="nil"/>
              <w:right w:val="nil"/>
            </w:tcBorders>
            <w:shd w:val="clear" w:color="auto" w:fill="auto"/>
            <w:noWrap/>
            <w:vAlign w:val="bottom"/>
            <w:hideMark/>
          </w:tcPr>
          <w:p w14:paraId="34A4AA00" w14:textId="77777777" w:rsidR="004224D0" w:rsidRPr="004224D0" w:rsidRDefault="004224D0" w:rsidP="004224D0">
            <w:pPr>
              <w:rPr>
                <w:rFonts w:ascii="Tahoma" w:hAnsi="Tahoma" w:cs="Tahoma"/>
                <w:b/>
                <w:bCs/>
                <w:sz w:val="20"/>
                <w:szCs w:val="20"/>
                <w:lang w:eastAsia="ru-RU"/>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2C1A8643"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3.11.1</w:t>
            </w:r>
          </w:p>
        </w:tc>
        <w:tc>
          <w:tcPr>
            <w:tcW w:w="5167" w:type="dxa"/>
            <w:tcBorders>
              <w:top w:val="nil"/>
              <w:left w:val="nil"/>
              <w:bottom w:val="single" w:sz="4" w:space="0" w:color="auto"/>
              <w:right w:val="single" w:sz="4" w:space="0" w:color="auto"/>
            </w:tcBorders>
            <w:shd w:val="clear" w:color="auto" w:fill="auto"/>
            <w:vAlign w:val="center"/>
            <w:hideMark/>
          </w:tcPr>
          <w:p w14:paraId="109D7E07" w14:textId="77777777" w:rsidR="004224D0" w:rsidRPr="004224D0" w:rsidRDefault="004224D0" w:rsidP="004224D0">
            <w:pPr>
              <w:ind w:firstLineChars="200" w:firstLine="400"/>
              <w:rPr>
                <w:rFonts w:ascii="Tahoma" w:hAnsi="Tahoma" w:cs="Tahoma"/>
                <w:sz w:val="20"/>
                <w:szCs w:val="20"/>
                <w:lang w:eastAsia="ru-RU"/>
              </w:rPr>
            </w:pPr>
            <w:r w:rsidRPr="004224D0">
              <w:rPr>
                <w:rFonts w:ascii="Tahoma" w:hAnsi="Tahoma" w:cs="Tahoma"/>
                <w:sz w:val="20"/>
                <w:szCs w:val="20"/>
                <w:lang w:eastAsia="ru-RU"/>
              </w:rPr>
              <w:t>Заработная плата цехового персонала</w:t>
            </w:r>
          </w:p>
        </w:tc>
        <w:tc>
          <w:tcPr>
            <w:tcW w:w="1007" w:type="dxa"/>
            <w:tcBorders>
              <w:top w:val="nil"/>
              <w:left w:val="nil"/>
              <w:bottom w:val="single" w:sz="4" w:space="0" w:color="auto"/>
              <w:right w:val="single" w:sz="4" w:space="0" w:color="auto"/>
            </w:tcBorders>
            <w:shd w:val="clear" w:color="auto" w:fill="auto"/>
            <w:vAlign w:val="center"/>
            <w:hideMark/>
          </w:tcPr>
          <w:p w14:paraId="04F8832D" w14:textId="77777777" w:rsidR="004224D0" w:rsidRPr="004224D0" w:rsidRDefault="004224D0" w:rsidP="004224D0">
            <w:pPr>
              <w:jc w:val="center"/>
              <w:rPr>
                <w:rFonts w:ascii="Tahoma" w:hAnsi="Tahoma" w:cs="Tahoma"/>
                <w:sz w:val="20"/>
                <w:szCs w:val="20"/>
                <w:lang w:eastAsia="ru-RU"/>
              </w:rPr>
            </w:pPr>
            <w:proofErr w:type="spellStart"/>
            <w:r w:rsidRPr="004224D0">
              <w:rPr>
                <w:rFonts w:ascii="Tahoma" w:hAnsi="Tahoma" w:cs="Tahoma"/>
                <w:sz w:val="20"/>
                <w:szCs w:val="20"/>
                <w:lang w:eastAsia="ru-RU"/>
              </w:rPr>
              <w:t>тыс</w:t>
            </w:r>
            <w:proofErr w:type="spellEnd"/>
            <w:r w:rsidRPr="004224D0">
              <w:rPr>
                <w:rFonts w:ascii="Tahoma" w:hAnsi="Tahoma" w:cs="Tahoma"/>
                <w:sz w:val="20"/>
                <w:szCs w:val="20"/>
                <w:lang w:eastAsia="ru-RU"/>
              </w:rPr>
              <w:t xml:space="preserve"> </w:t>
            </w:r>
            <w:proofErr w:type="spellStart"/>
            <w:r w:rsidRPr="004224D0">
              <w:rPr>
                <w:rFonts w:ascii="Tahoma" w:hAnsi="Tahoma" w:cs="Tahoma"/>
                <w:sz w:val="20"/>
                <w:szCs w:val="20"/>
                <w:lang w:eastAsia="ru-RU"/>
              </w:rPr>
              <w:t>руб</w:t>
            </w:r>
            <w:proofErr w:type="spellEnd"/>
          </w:p>
        </w:tc>
        <w:tc>
          <w:tcPr>
            <w:tcW w:w="1448" w:type="dxa"/>
            <w:tcBorders>
              <w:top w:val="nil"/>
              <w:left w:val="nil"/>
              <w:bottom w:val="single" w:sz="4" w:space="0" w:color="auto"/>
              <w:right w:val="single" w:sz="4" w:space="0" w:color="auto"/>
            </w:tcBorders>
            <w:shd w:val="clear" w:color="000000" w:fill="FFFFCC"/>
            <w:vAlign w:val="center"/>
            <w:hideMark/>
          </w:tcPr>
          <w:p w14:paraId="4CCD0467"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816,01</w:t>
            </w:r>
          </w:p>
        </w:tc>
        <w:tc>
          <w:tcPr>
            <w:tcW w:w="1359" w:type="dxa"/>
            <w:tcBorders>
              <w:top w:val="nil"/>
              <w:left w:val="nil"/>
              <w:bottom w:val="single" w:sz="4" w:space="0" w:color="auto"/>
              <w:right w:val="single" w:sz="4" w:space="0" w:color="auto"/>
            </w:tcBorders>
            <w:shd w:val="clear" w:color="000000" w:fill="FFFFCC"/>
            <w:vAlign w:val="center"/>
            <w:hideMark/>
          </w:tcPr>
          <w:p w14:paraId="702EBFF4"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156,60</w:t>
            </w:r>
          </w:p>
        </w:tc>
        <w:tc>
          <w:tcPr>
            <w:tcW w:w="5449" w:type="dxa"/>
            <w:tcBorders>
              <w:top w:val="nil"/>
              <w:left w:val="nil"/>
              <w:bottom w:val="single" w:sz="4" w:space="0" w:color="auto"/>
              <w:right w:val="single" w:sz="4" w:space="0" w:color="auto"/>
            </w:tcBorders>
            <w:shd w:val="clear" w:color="000000" w:fill="FFFFCC"/>
            <w:vAlign w:val="center"/>
            <w:hideMark/>
          </w:tcPr>
          <w:p w14:paraId="4C86D9FE" w14:textId="77777777" w:rsidR="004224D0" w:rsidRPr="004224D0" w:rsidRDefault="004224D0" w:rsidP="004224D0">
            <w:pPr>
              <w:rPr>
                <w:rFonts w:ascii="Tahoma" w:hAnsi="Tahoma" w:cs="Tahoma"/>
                <w:sz w:val="20"/>
                <w:szCs w:val="20"/>
                <w:lang w:eastAsia="ru-RU"/>
              </w:rPr>
            </w:pPr>
            <w:r w:rsidRPr="004224D0">
              <w:rPr>
                <w:rFonts w:ascii="Tahoma" w:hAnsi="Tahoma" w:cs="Tahoma"/>
                <w:sz w:val="20"/>
                <w:szCs w:val="20"/>
                <w:lang w:eastAsia="ru-RU"/>
              </w:rPr>
              <w:t> </w:t>
            </w:r>
          </w:p>
        </w:tc>
      </w:tr>
      <w:tr w:rsidR="004224D0" w:rsidRPr="004224D0" w14:paraId="74C06108" w14:textId="77777777" w:rsidTr="004224D0">
        <w:trPr>
          <w:trHeight w:val="1920"/>
          <w:jc w:val="center"/>
        </w:trPr>
        <w:tc>
          <w:tcPr>
            <w:tcW w:w="374" w:type="dxa"/>
            <w:tcBorders>
              <w:top w:val="nil"/>
              <w:left w:val="nil"/>
              <w:bottom w:val="nil"/>
              <w:right w:val="nil"/>
            </w:tcBorders>
            <w:shd w:val="clear" w:color="auto" w:fill="auto"/>
            <w:noWrap/>
            <w:vAlign w:val="bottom"/>
            <w:hideMark/>
          </w:tcPr>
          <w:p w14:paraId="171984EF" w14:textId="77777777" w:rsidR="004224D0" w:rsidRPr="004224D0" w:rsidRDefault="004224D0" w:rsidP="004224D0">
            <w:pPr>
              <w:rPr>
                <w:rFonts w:ascii="Tahoma" w:hAnsi="Tahoma" w:cs="Tahoma"/>
                <w:sz w:val="20"/>
                <w:szCs w:val="20"/>
                <w:lang w:eastAsia="ru-RU"/>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490D7CCC"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3.11.1.1</w:t>
            </w:r>
          </w:p>
        </w:tc>
        <w:tc>
          <w:tcPr>
            <w:tcW w:w="5167" w:type="dxa"/>
            <w:tcBorders>
              <w:top w:val="nil"/>
              <w:left w:val="nil"/>
              <w:bottom w:val="single" w:sz="4" w:space="0" w:color="auto"/>
              <w:right w:val="single" w:sz="4" w:space="0" w:color="auto"/>
            </w:tcBorders>
            <w:shd w:val="clear" w:color="auto" w:fill="auto"/>
            <w:vAlign w:val="center"/>
            <w:hideMark/>
          </w:tcPr>
          <w:p w14:paraId="25796BE3" w14:textId="77777777" w:rsidR="004224D0" w:rsidRPr="004224D0" w:rsidRDefault="004224D0" w:rsidP="004224D0">
            <w:pPr>
              <w:ind w:firstLineChars="300" w:firstLine="600"/>
              <w:rPr>
                <w:rFonts w:ascii="Tahoma" w:hAnsi="Tahoma" w:cs="Tahoma"/>
                <w:sz w:val="20"/>
                <w:szCs w:val="20"/>
                <w:lang w:eastAsia="ru-RU"/>
              </w:rPr>
            </w:pPr>
            <w:r w:rsidRPr="004224D0">
              <w:rPr>
                <w:rFonts w:ascii="Tahoma" w:hAnsi="Tahoma" w:cs="Tahoma"/>
                <w:sz w:val="20"/>
                <w:szCs w:val="20"/>
                <w:lang w:eastAsia="ru-RU"/>
              </w:rPr>
              <w:t>Среднемесячная оплата труда</w:t>
            </w:r>
          </w:p>
        </w:tc>
        <w:tc>
          <w:tcPr>
            <w:tcW w:w="1007" w:type="dxa"/>
            <w:tcBorders>
              <w:top w:val="nil"/>
              <w:left w:val="nil"/>
              <w:bottom w:val="single" w:sz="4" w:space="0" w:color="auto"/>
              <w:right w:val="single" w:sz="4" w:space="0" w:color="auto"/>
            </w:tcBorders>
            <w:shd w:val="clear" w:color="auto" w:fill="auto"/>
            <w:vAlign w:val="center"/>
            <w:hideMark/>
          </w:tcPr>
          <w:p w14:paraId="3E2CABC5" w14:textId="77777777" w:rsidR="004224D0" w:rsidRPr="004224D0" w:rsidRDefault="004224D0" w:rsidP="004224D0">
            <w:pPr>
              <w:jc w:val="center"/>
              <w:rPr>
                <w:rFonts w:ascii="Tahoma" w:hAnsi="Tahoma" w:cs="Tahoma"/>
                <w:sz w:val="20"/>
                <w:szCs w:val="20"/>
                <w:lang w:eastAsia="ru-RU"/>
              </w:rPr>
            </w:pPr>
            <w:proofErr w:type="spellStart"/>
            <w:r w:rsidRPr="004224D0">
              <w:rPr>
                <w:rFonts w:ascii="Tahoma" w:hAnsi="Tahoma" w:cs="Tahoma"/>
                <w:sz w:val="20"/>
                <w:szCs w:val="20"/>
                <w:lang w:eastAsia="ru-RU"/>
              </w:rPr>
              <w:t>руб</w:t>
            </w:r>
            <w:proofErr w:type="spellEnd"/>
          </w:p>
        </w:tc>
        <w:tc>
          <w:tcPr>
            <w:tcW w:w="1448" w:type="dxa"/>
            <w:tcBorders>
              <w:top w:val="nil"/>
              <w:left w:val="nil"/>
              <w:bottom w:val="single" w:sz="4" w:space="0" w:color="auto"/>
              <w:right w:val="single" w:sz="4" w:space="0" w:color="auto"/>
            </w:tcBorders>
            <w:shd w:val="clear" w:color="000000" w:fill="D7EAD3"/>
            <w:vAlign w:val="center"/>
            <w:hideMark/>
          </w:tcPr>
          <w:p w14:paraId="52C68945"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29 060</w:t>
            </w:r>
          </w:p>
        </w:tc>
        <w:tc>
          <w:tcPr>
            <w:tcW w:w="1359" w:type="dxa"/>
            <w:tcBorders>
              <w:top w:val="nil"/>
              <w:left w:val="nil"/>
              <w:bottom w:val="single" w:sz="4" w:space="0" w:color="auto"/>
              <w:right w:val="single" w:sz="4" w:space="0" w:color="auto"/>
            </w:tcBorders>
            <w:shd w:val="clear" w:color="000000" w:fill="D7EAD3"/>
            <w:vAlign w:val="center"/>
            <w:hideMark/>
          </w:tcPr>
          <w:p w14:paraId="258CFAB4"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21 083,6</w:t>
            </w:r>
          </w:p>
        </w:tc>
        <w:tc>
          <w:tcPr>
            <w:tcW w:w="5449" w:type="dxa"/>
            <w:tcBorders>
              <w:top w:val="nil"/>
              <w:left w:val="nil"/>
              <w:bottom w:val="single" w:sz="4" w:space="0" w:color="auto"/>
              <w:right w:val="single" w:sz="4" w:space="0" w:color="auto"/>
            </w:tcBorders>
            <w:shd w:val="clear" w:color="000000" w:fill="FFFFCC"/>
            <w:vAlign w:val="center"/>
            <w:hideMark/>
          </w:tcPr>
          <w:p w14:paraId="2C7A8EAE" w14:textId="77777777" w:rsidR="004224D0" w:rsidRPr="004224D0" w:rsidRDefault="004224D0" w:rsidP="004224D0">
            <w:pPr>
              <w:rPr>
                <w:rFonts w:ascii="Tahoma" w:hAnsi="Tahoma" w:cs="Tahoma"/>
                <w:sz w:val="20"/>
                <w:szCs w:val="20"/>
                <w:lang w:eastAsia="ru-RU"/>
              </w:rPr>
            </w:pPr>
            <w:r w:rsidRPr="004224D0">
              <w:rPr>
                <w:rFonts w:ascii="Tahoma" w:hAnsi="Tahoma" w:cs="Tahoma"/>
                <w:sz w:val="20"/>
                <w:szCs w:val="20"/>
                <w:lang w:eastAsia="ru-RU"/>
              </w:rPr>
              <w:t xml:space="preserve">Средняя заработная плата рассчитана исходя из тарифной ставки 1 разряда </w:t>
            </w:r>
            <w:proofErr w:type="gramStart"/>
            <w:r w:rsidRPr="004224D0">
              <w:rPr>
                <w:rFonts w:ascii="Tahoma" w:hAnsi="Tahoma" w:cs="Tahoma"/>
                <w:sz w:val="20"/>
                <w:szCs w:val="20"/>
                <w:lang w:eastAsia="ru-RU"/>
              </w:rPr>
              <w:t>согласно  штатному</w:t>
            </w:r>
            <w:proofErr w:type="gramEnd"/>
            <w:r w:rsidRPr="004224D0">
              <w:rPr>
                <w:rFonts w:ascii="Tahoma" w:hAnsi="Tahoma" w:cs="Tahoma"/>
                <w:sz w:val="20"/>
                <w:szCs w:val="20"/>
                <w:lang w:eastAsia="ru-RU"/>
              </w:rPr>
              <w:t xml:space="preserve"> расписанию, что соответствует минимальной тарифной ставке в соответствии с  Отраслевым тарифным соглашением   10303 рублей в месяц и </w:t>
            </w:r>
            <w:proofErr w:type="spellStart"/>
            <w:r w:rsidRPr="004224D0">
              <w:rPr>
                <w:rFonts w:ascii="Tahoma" w:hAnsi="Tahoma" w:cs="Tahoma"/>
                <w:sz w:val="20"/>
                <w:szCs w:val="20"/>
                <w:lang w:eastAsia="ru-RU"/>
              </w:rPr>
              <w:t>межразрядных</w:t>
            </w:r>
            <w:proofErr w:type="spellEnd"/>
            <w:r w:rsidRPr="004224D0">
              <w:rPr>
                <w:rFonts w:ascii="Tahoma" w:hAnsi="Tahoma" w:cs="Tahoma"/>
                <w:sz w:val="20"/>
                <w:szCs w:val="20"/>
                <w:lang w:eastAsia="ru-RU"/>
              </w:rPr>
              <w:t xml:space="preserve"> коэффициентов, применяемых в разрезе профессий (средний разряд 1,5) с учетом районного коэффициента 1,3 и доплат за ночное время</w:t>
            </w:r>
          </w:p>
        </w:tc>
      </w:tr>
      <w:tr w:rsidR="004224D0" w:rsidRPr="004224D0" w14:paraId="37759F63" w14:textId="77777777" w:rsidTr="004224D0">
        <w:trPr>
          <w:trHeight w:val="1410"/>
          <w:jc w:val="center"/>
        </w:trPr>
        <w:tc>
          <w:tcPr>
            <w:tcW w:w="374" w:type="dxa"/>
            <w:tcBorders>
              <w:top w:val="nil"/>
              <w:left w:val="nil"/>
              <w:bottom w:val="nil"/>
              <w:right w:val="nil"/>
            </w:tcBorders>
            <w:shd w:val="clear" w:color="auto" w:fill="auto"/>
            <w:noWrap/>
            <w:vAlign w:val="bottom"/>
            <w:hideMark/>
          </w:tcPr>
          <w:p w14:paraId="1357561D" w14:textId="77777777" w:rsidR="004224D0" w:rsidRPr="004224D0" w:rsidRDefault="004224D0" w:rsidP="004224D0">
            <w:pPr>
              <w:rPr>
                <w:rFonts w:ascii="Tahoma" w:hAnsi="Tahoma" w:cs="Tahoma"/>
                <w:sz w:val="20"/>
                <w:szCs w:val="20"/>
                <w:lang w:eastAsia="ru-RU"/>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188F40B9"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3.11.1.2</w:t>
            </w:r>
          </w:p>
        </w:tc>
        <w:tc>
          <w:tcPr>
            <w:tcW w:w="5167" w:type="dxa"/>
            <w:tcBorders>
              <w:top w:val="nil"/>
              <w:left w:val="nil"/>
              <w:bottom w:val="single" w:sz="4" w:space="0" w:color="auto"/>
              <w:right w:val="single" w:sz="4" w:space="0" w:color="auto"/>
            </w:tcBorders>
            <w:shd w:val="clear" w:color="auto" w:fill="auto"/>
            <w:vAlign w:val="center"/>
            <w:hideMark/>
          </w:tcPr>
          <w:p w14:paraId="4AB2B6CC" w14:textId="77777777" w:rsidR="004224D0" w:rsidRPr="004224D0" w:rsidRDefault="004224D0" w:rsidP="004224D0">
            <w:pPr>
              <w:ind w:firstLineChars="300" w:firstLine="600"/>
              <w:rPr>
                <w:rFonts w:ascii="Tahoma" w:hAnsi="Tahoma" w:cs="Tahoma"/>
                <w:sz w:val="20"/>
                <w:szCs w:val="20"/>
                <w:lang w:eastAsia="ru-RU"/>
              </w:rPr>
            </w:pPr>
            <w:r w:rsidRPr="004224D0">
              <w:rPr>
                <w:rFonts w:ascii="Tahoma" w:hAnsi="Tahoma" w:cs="Tahoma"/>
                <w:sz w:val="20"/>
                <w:szCs w:val="20"/>
                <w:lang w:eastAsia="ru-RU"/>
              </w:rPr>
              <w:t>Численность персонала</w:t>
            </w:r>
          </w:p>
        </w:tc>
        <w:tc>
          <w:tcPr>
            <w:tcW w:w="1007" w:type="dxa"/>
            <w:tcBorders>
              <w:top w:val="nil"/>
              <w:left w:val="nil"/>
              <w:bottom w:val="single" w:sz="4" w:space="0" w:color="auto"/>
              <w:right w:val="single" w:sz="4" w:space="0" w:color="auto"/>
            </w:tcBorders>
            <w:shd w:val="clear" w:color="auto" w:fill="auto"/>
            <w:vAlign w:val="center"/>
            <w:hideMark/>
          </w:tcPr>
          <w:p w14:paraId="451B95C9"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чел</w:t>
            </w:r>
          </w:p>
        </w:tc>
        <w:tc>
          <w:tcPr>
            <w:tcW w:w="1448" w:type="dxa"/>
            <w:tcBorders>
              <w:top w:val="nil"/>
              <w:left w:val="nil"/>
              <w:bottom w:val="single" w:sz="4" w:space="0" w:color="auto"/>
              <w:right w:val="single" w:sz="4" w:space="0" w:color="auto"/>
            </w:tcBorders>
            <w:shd w:val="clear" w:color="000000" w:fill="FFFFCC"/>
            <w:vAlign w:val="center"/>
            <w:hideMark/>
          </w:tcPr>
          <w:p w14:paraId="4E4E2C84"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4,70</w:t>
            </w:r>
          </w:p>
        </w:tc>
        <w:tc>
          <w:tcPr>
            <w:tcW w:w="1359" w:type="dxa"/>
            <w:tcBorders>
              <w:top w:val="nil"/>
              <w:left w:val="nil"/>
              <w:bottom w:val="single" w:sz="4" w:space="0" w:color="auto"/>
              <w:right w:val="single" w:sz="4" w:space="0" w:color="auto"/>
            </w:tcBorders>
            <w:shd w:val="clear" w:color="000000" w:fill="FFFFCC"/>
            <w:vAlign w:val="center"/>
            <w:hideMark/>
          </w:tcPr>
          <w:p w14:paraId="280E9E65"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1,86</w:t>
            </w:r>
          </w:p>
        </w:tc>
        <w:tc>
          <w:tcPr>
            <w:tcW w:w="5449" w:type="dxa"/>
            <w:tcBorders>
              <w:top w:val="nil"/>
              <w:left w:val="nil"/>
              <w:bottom w:val="single" w:sz="4" w:space="0" w:color="auto"/>
              <w:right w:val="single" w:sz="4" w:space="0" w:color="auto"/>
            </w:tcBorders>
            <w:shd w:val="clear" w:color="000000" w:fill="FFFFCC"/>
            <w:vAlign w:val="center"/>
            <w:hideMark/>
          </w:tcPr>
          <w:p w14:paraId="53DF4562" w14:textId="77777777" w:rsidR="004224D0" w:rsidRPr="004224D0" w:rsidRDefault="004224D0" w:rsidP="004224D0">
            <w:pPr>
              <w:rPr>
                <w:rFonts w:ascii="Tahoma" w:hAnsi="Tahoma" w:cs="Tahoma"/>
                <w:sz w:val="20"/>
                <w:szCs w:val="20"/>
                <w:lang w:eastAsia="ru-RU"/>
              </w:rPr>
            </w:pPr>
            <w:r w:rsidRPr="004224D0">
              <w:rPr>
                <w:rFonts w:ascii="Tahoma" w:hAnsi="Tahoma" w:cs="Tahoma"/>
                <w:sz w:val="20"/>
                <w:szCs w:val="20"/>
                <w:lang w:eastAsia="ru-RU"/>
              </w:rPr>
              <w:t xml:space="preserve">на уровне фактической численности, сложившейся по представленной </w:t>
            </w:r>
            <w:proofErr w:type="gramStart"/>
            <w:r w:rsidRPr="004224D0">
              <w:rPr>
                <w:rFonts w:ascii="Tahoma" w:hAnsi="Tahoma" w:cs="Tahoma"/>
                <w:sz w:val="20"/>
                <w:szCs w:val="20"/>
                <w:lang w:eastAsia="ru-RU"/>
              </w:rPr>
              <w:t>справке  в</w:t>
            </w:r>
            <w:proofErr w:type="gramEnd"/>
            <w:r w:rsidRPr="004224D0">
              <w:rPr>
                <w:rFonts w:ascii="Tahoma" w:hAnsi="Tahoma" w:cs="Tahoma"/>
                <w:sz w:val="20"/>
                <w:szCs w:val="20"/>
                <w:lang w:eastAsia="ru-RU"/>
              </w:rPr>
              <w:t xml:space="preserve"> доле распределения на услугу водоснабжения, 1,85 человека, что не превышает нормативную численность, рассчитанную согласно </w:t>
            </w:r>
            <w:r w:rsidRPr="004224D0">
              <w:rPr>
                <w:rFonts w:ascii="Tahoma" w:hAnsi="Tahoma" w:cs="Tahoma"/>
                <w:color w:val="000000"/>
                <w:sz w:val="20"/>
                <w:szCs w:val="20"/>
                <w:lang w:eastAsia="ru-RU"/>
              </w:rPr>
              <w:t xml:space="preserve">Приказу Госстроя РФ от 22.03.1999 № 66 </w:t>
            </w:r>
          </w:p>
        </w:tc>
      </w:tr>
      <w:tr w:rsidR="004224D0" w:rsidRPr="004224D0" w14:paraId="318C7C26" w14:textId="77777777" w:rsidTr="004224D0">
        <w:trPr>
          <w:trHeight w:val="900"/>
          <w:jc w:val="center"/>
        </w:trPr>
        <w:tc>
          <w:tcPr>
            <w:tcW w:w="374" w:type="dxa"/>
            <w:tcBorders>
              <w:top w:val="nil"/>
              <w:left w:val="nil"/>
              <w:bottom w:val="nil"/>
              <w:right w:val="nil"/>
            </w:tcBorders>
            <w:shd w:val="clear" w:color="auto" w:fill="auto"/>
            <w:noWrap/>
            <w:vAlign w:val="bottom"/>
            <w:hideMark/>
          </w:tcPr>
          <w:p w14:paraId="36706A30" w14:textId="77777777" w:rsidR="004224D0" w:rsidRPr="004224D0" w:rsidRDefault="004224D0" w:rsidP="004224D0">
            <w:pPr>
              <w:rPr>
                <w:rFonts w:ascii="Tahoma" w:hAnsi="Tahoma" w:cs="Tahoma"/>
                <w:sz w:val="20"/>
                <w:szCs w:val="20"/>
                <w:lang w:eastAsia="ru-RU"/>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11A68962"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3.11.2</w:t>
            </w:r>
          </w:p>
        </w:tc>
        <w:tc>
          <w:tcPr>
            <w:tcW w:w="5167" w:type="dxa"/>
            <w:tcBorders>
              <w:top w:val="nil"/>
              <w:left w:val="nil"/>
              <w:bottom w:val="single" w:sz="4" w:space="0" w:color="auto"/>
              <w:right w:val="single" w:sz="4" w:space="0" w:color="auto"/>
            </w:tcBorders>
            <w:shd w:val="clear" w:color="auto" w:fill="auto"/>
            <w:vAlign w:val="center"/>
            <w:hideMark/>
          </w:tcPr>
          <w:p w14:paraId="3CF13531" w14:textId="77777777" w:rsidR="004224D0" w:rsidRPr="004224D0" w:rsidRDefault="004224D0" w:rsidP="004224D0">
            <w:pPr>
              <w:ind w:firstLineChars="200" w:firstLine="400"/>
              <w:rPr>
                <w:rFonts w:ascii="Tahoma" w:hAnsi="Tahoma" w:cs="Tahoma"/>
                <w:sz w:val="20"/>
                <w:szCs w:val="20"/>
                <w:lang w:eastAsia="ru-RU"/>
              </w:rPr>
            </w:pPr>
            <w:r w:rsidRPr="004224D0">
              <w:rPr>
                <w:rFonts w:ascii="Tahoma" w:hAnsi="Tahoma" w:cs="Tahoma"/>
                <w:sz w:val="20"/>
                <w:szCs w:val="20"/>
                <w:lang w:eastAsia="ru-RU"/>
              </w:rPr>
              <w:t xml:space="preserve">Отчисления на </w:t>
            </w:r>
            <w:proofErr w:type="spellStart"/>
            <w:proofErr w:type="gramStart"/>
            <w:r w:rsidRPr="004224D0">
              <w:rPr>
                <w:rFonts w:ascii="Tahoma" w:hAnsi="Tahoma" w:cs="Tahoma"/>
                <w:sz w:val="20"/>
                <w:szCs w:val="20"/>
                <w:lang w:eastAsia="ru-RU"/>
              </w:rPr>
              <w:t>соц.нужды</w:t>
            </w:r>
            <w:proofErr w:type="spellEnd"/>
            <w:proofErr w:type="gramEnd"/>
            <w:r w:rsidRPr="004224D0">
              <w:rPr>
                <w:rFonts w:ascii="Tahoma" w:hAnsi="Tahoma" w:cs="Tahoma"/>
                <w:sz w:val="20"/>
                <w:szCs w:val="20"/>
                <w:lang w:eastAsia="ru-RU"/>
              </w:rPr>
              <w:t xml:space="preserve"> от заработной платы цехового персонала</w:t>
            </w:r>
          </w:p>
        </w:tc>
        <w:tc>
          <w:tcPr>
            <w:tcW w:w="1007" w:type="dxa"/>
            <w:tcBorders>
              <w:top w:val="nil"/>
              <w:left w:val="nil"/>
              <w:bottom w:val="single" w:sz="4" w:space="0" w:color="auto"/>
              <w:right w:val="single" w:sz="4" w:space="0" w:color="auto"/>
            </w:tcBorders>
            <w:shd w:val="clear" w:color="auto" w:fill="auto"/>
            <w:vAlign w:val="center"/>
            <w:hideMark/>
          </w:tcPr>
          <w:p w14:paraId="0C92624F" w14:textId="77777777" w:rsidR="004224D0" w:rsidRPr="004224D0" w:rsidRDefault="004224D0" w:rsidP="004224D0">
            <w:pPr>
              <w:jc w:val="center"/>
              <w:rPr>
                <w:rFonts w:ascii="Tahoma" w:hAnsi="Tahoma" w:cs="Tahoma"/>
                <w:sz w:val="20"/>
                <w:szCs w:val="20"/>
                <w:lang w:eastAsia="ru-RU"/>
              </w:rPr>
            </w:pPr>
            <w:proofErr w:type="spellStart"/>
            <w:r w:rsidRPr="004224D0">
              <w:rPr>
                <w:rFonts w:ascii="Tahoma" w:hAnsi="Tahoma" w:cs="Tahoma"/>
                <w:sz w:val="20"/>
                <w:szCs w:val="20"/>
                <w:lang w:eastAsia="ru-RU"/>
              </w:rPr>
              <w:t>тыс</w:t>
            </w:r>
            <w:proofErr w:type="spellEnd"/>
            <w:r w:rsidRPr="004224D0">
              <w:rPr>
                <w:rFonts w:ascii="Tahoma" w:hAnsi="Tahoma" w:cs="Tahoma"/>
                <w:sz w:val="20"/>
                <w:szCs w:val="20"/>
                <w:lang w:eastAsia="ru-RU"/>
              </w:rPr>
              <w:t xml:space="preserve"> </w:t>
            </w:r>
            <w:proofErr w:type="spellStart"/>
            <w:r w:rsidRPr="004224D0">
              <w:rPr>
                <w:rFonts w:ascii="Tahoma" w:hAnsi="Tahoma" w:cs="Tahoma"/>
                <w:sz w:val="20"/>
                <w:szCs w:val="20"/>
                <w:lang w:eastAsia="ru-RU"/>
              </w:rPr>
              <w:t>руб</w:t>
            </w:r>
            <w:proofErr w:type="spellEnd"/>
          </w:p>
        </w:tc>
        <w:tc>
          <w:tcPr>
            <w:tcW w:w="1448" w:type="dxa"/>
            <w:tcBorders>
              <w:top w:val="nil"/>
              <w:left w:val="nil"/>
              <w:bottom w:val="single" w:sz="4" w:space="0" w:color="auto"/>
              <w:right w:val="single" w:sz="4" w:space="0" w:color="auto"/>
            </w:tcBorders>
            <w:shd w:val="clear" w:color="000000" w:fill="FFFFCC"/>
            <w:vAlign w:val="center"/>
            <w:hideMark/>
          </w:tcPr>
          <w:p w14:paraId="66D22B71"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247,25</w:t>
            </w:r>
          </w:p>
        </w:tc>
        <w:tc>
          <w:tcPr>
            <w:tcW w:w="1359" w:type="dxa"/>
            <w:tcBorders>
              <w:top w:val="nil"/>
              <w:left w:val="nil"/>
              <w:bottom w:val="single" w:sz="4" w:space="0" w:color="auto"/>
              <w:right w:val="single" w:sz="4" w:space="0" w:color="auto"/>
            </w:tcBorders>
            <w:shd w:val="clear" w:color="000000" w:fill="FFFFCC"/>
            <w:vAlign w:val="center"/>
            <w:hideMark/>
          </w:tcPr>
          <w:p w14:paraId="27D9777A"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47,29</w:t>
            </w:r>
          </w:p>
        </w:tc>
        <w:tc>
          <w:tcPr>
            <w:tcW w:w="5449" w:type="dxa"/>
            <w:tcBorders>
              <w:top w:val="nil"/>
              <w:left w:val="nil"/>
              <w:bottom w:val="single" w:sz="4" w:space="0" w:color="auto"/>
              <w:right w:val="single" w:sz="4" w:space="0" w:color="auto"/>
            </w:tcBorders>
            <w:shd w:val="clear" w:color="000000" w:fill="FFFFCC"/>
            <w:vAlign w:val="center"/>
            <w:hideMark/>
          </w:tcPr>
          <w:p w14:paraId="5CC94C99" w14:textId="77777777" w:rsidR="004224D0" w:rsidRPr="004224D0" w:rsidRDefault="004224D0" w:rsidP="004224D0">
            <w:pPr>
              <w:rPr>
                <w:rFonts w:ascii="Tahoma" w:hAnsi="Tahoma" w:cs="Tahoma"/>
                <w:sz w:val="20"/>
                <w:szCs w:val="20"/>
                <w:lang w:eastAsia="ru-RU"/>
              </w:rPr>
            </w:pPr>
            <w:r w:rsidRPr="004224D0">
              <w:rPr>
                <w:rFonts w:ascii="Tahoma" w:hAnsi="Tahoma" w:cs="Tahoma"/>
                <w:sz w:val="20"/>
                <w:szCs w:val="20"/>
                <w:lang w:eastAsia="ru-RU"/>
              </w:rPr>
              <w:t xml:space="preserve">в </w:t>
            </w:r>
            <w:proofErr w:type="spellStart"/>
            <w:r w:rsidRPr="004224D0">
              <w:rPr>
                <w:rFonts w:ascii="Tahoma" w:hAnsi="Tahoma" w:cs="Tahoma"/>
                <w:sz w:val="20"/>
                <w:szCs w:val="20"/>
                <w:lang w:eastAsia="ru-RU"/>
              </w:rPr>
              <w:t>соответсвии</w:t>
            </w:r>
            <w:proofErr w:type="spellEnd"/>
            <w:r w:rsidRPr="004224D0">
              <w:rPr>
                <w:rFonts w:ascii="Tahoma" w:hAnsi="Tahoma" w:cs="Tahoma"/>
                <w:sz w:val="20"/>
                <w:szCs w:val="20"/>
                <w:lang w:eastAsia="ru-RU"/>
              </w:rPr>
              <w:t xml:space="preserve"> с действующим законодательством в размере 30,2% от ФОТ</w:t>
            </w:r>
          </w:p>
        </w:tc>
      </w:tr>
      <w:tr w:rsidR="004224D0" w:rsidRPr="004224D0" w14:paraId="5FEAE79C" w14:textId="77777777" w:rsidTr="004224D0">
        <w:trPr>
          <w:trHeight w:val="133"/>
          <w:jc w:val="center"/>
        </w:trPr>
        <w:tc>
          <w:tcPr>
            <w:tcW w:w="374" w:type="dxa"/>
            <w:tcBorders>
              <w:top w:val="nil"/>
              <w:left w:val="nil"/>
              <w:bottom w:val="nil"/>
              <w:right w:val="nil"/>
            </w:tcBorders>
            <w:shd w:val="clear" w:color="auto" w:fill="auto"/>
            <w:noWrap/>
            <w:vAlign w:val="bottom"/>
            <w:hideMark/>
          </w:tcPr>
          <w:p w14:paraId="75838D3A" w14:textId="77777777" w:rsidR="004224D0" w:rsidRPr="004224D0" w:rsidRDefault="004224D0" w:rsidP="004224D0">
            <w:pPr>
              <w:rPr>
                <w:rFonts w:ascii="Tahoma" w:hAnsi="Tahoma" w:cs="Tahoma"/>
                <w:sz w:val="20"/>
                <w:szCs w:val="20"/>
                <w:lang w:eastAsia="ru-RU"/>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52CDD897"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3.11.3</w:t>
            </w:r>
          </w:p>
        </w:tc>
        <w:tc>
          <w:tcPr>
            <w:tcW w:w="5167" w:type="dxa"/>
            <w:tcBorders>
              <w:top w:val="nil"/>
              <w:left w:val="nil"/>
              <w:bottom w:val="single" w:sz="4" w:space="0" w:color="auto"/>
              <w:right w:val="single" w:sz="4" w:space="0" w:color="auto"/>
            </w:tcBorders>
            <w:shd w:val="clear" w:color="auto" w:fill="auto"/>
            <w:vAlign w:val="center"/>
            <w:hideMark/>
          </w:tcPr>
          <w:p w14:paraId="3DFAEFB3" w14:textId="77777777" w:rsidR="004224D0" w:rsidRPr="004224D0" w:rsidRDefault="004224D0" w:rsidP="004224D0">
            <w:pPr>
              <w:ind w:firstLineChars="200" w:firstLine="400"/>
              <w:rPr>
                <w:rFonts w:ascii="Tahoma" w:hAnsi="Tahoma" w:cs="Tahoma"/>
                <w:sz w:val="20"/>
                <w:szCs w:val="20"/>
                <w:lang w:eastAsia="ru-RU"/>
              </w:rPr>
            </w:pPr>
            <w:r w:rsidRPr="004224D0">
              <w:rPr>
                <w:rFonts w:ascii="Tahoma" w:hAnsi="Tahoma" w:cs="Tahoma"/>
                <w:sz w:val="20"/>
                <w:szCs w:val="20"/>
                <w:lang w:eastAsia="ru-RU"/>
              </w:rPr>
              <w:t>Прочие расходы, в том числе:</w:t>
            </w:r>
          </w:p>
        </w:tc>
        <w:tc>
          <w:tcPr>
            <w:tcW w:w="1007" w:type="dxa"/>
            <w:tcBorders>
              <w:top w:val="nil"/>
              <w:left w:val="nil"/>
              <w:bottom w:val="single" w:sz="4" w:space="0" w:color="auto"/>
              <w:right w:val="single" w:sz="4" w:space="0" w:color="auto"/>
            </w:tcBorders>
            <w:shd w:val="clear" w:color="auto" w:fill="auto"/>
            <w:vAlign w:val="center"/>
            <w:hideMark/>
          </w:tcPr>
          <w:p w14:paraId="5ECA6D82" w14:textId="77777777" w:rsidR="004224D0" w:rsidRPr="004224D0" w:rsidRDefault="004224D0" w:rsidP="004224D0">
            <w:pPr>
              <w:jc w:val="center"/>
              <w:rPr>
                <w:rFonts w:ascii="Tahoma" w:hAnsi="Tahoma" w:cs="Tahoma"/>
                <w:sz w:val="20"/>
                <w:szCs w:val="20"/>
                <w:lang w:eastAsia="ru-RU"/>
              </w:rPr>
            </w:pPr>
            <w:proofErr w:type="spellStart"/>
            <w:r w:rsidRPr="004224D0">
              <w:rPr>
                <w:rFonts w:ascii="Tahoma" w:hAnsi="Tahoma" w:cs="Tahoma"/>
                <w:sz w:val="20"/>
                <w:szCs w:val="20"/>
                <w:lang w:eastAsia="ru-RU"/>
              </w:rPr>
              <w:t>тыс</w:t>
            </w:r>
            <w:proofErr w:type="spellEnd"/>
            <w:r w:rsidRPr="004224D0">
              <w:rPr>
                <w:rFonts w:ascii="Tahoma" w:hAnsi="Tahoma" w:cs="Tahoma"/>
                <w:sz w:val="20"/>
                <w:szCs w:val="20"/>
                <w:lang w:eastAsia="ru-RU"/>
              </w:rPr>
              <w:t xml:space="preserve"> </w:t>
            </w:r>
            <w:proofErr w:type="spellStart"/>
            <w:r w:rsidRPr="004224D0">
              <w:rPr>
                <w:rFonts w:ascii="Tahoma" w:hAnsi="Tahoma" w:cs="Tahoma"/>
                <w:sz w:val="20"/>
                <w:szCs w:val="20"/>
                <w:lang w:eastAsia="ru-RU"/>
              </w:rPr>
              <w:t>руб</w:t>
            </w:r>
            <w:proofErr w:type="spellEnd"/>
          </w:p>
        </w:tc>
        <w:tc>
          <w:tcPr>
            <w:tcW w:w="1448" w:type="dxa"/>
            <w:tcBorders>
              <w:top w:val="nil"/>
              <w:left w:val="nil"/>
              <w:bottom w:val="single" w:sz="4" w:space="0" w:color="auto"/>
              <w:right w:val="single" w:sz="4" w:space="0" w:color="auto"/>
            </w:tcBorders>
            <w:shd w:val="clear" w:color="000000" w:fill="D7EAD3"/>
            <w:vAlign w:val="center"/>
            <w:hideMark/>
          </w:tcPr>
          <w:p w14:paraId="16D7F902"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643,46</w:t>
            </w:r>
          </w:p>
        </w:tc>
        <w:tc>
          <w:tcPr>
            <w:tcW w:w="1359" w:type="dxa"/>
            <w:tcBorders>
              <w:top w:val="nil"/>
              <w:left w:val="nil"/>
              <w:bottom w:val="single" w:sz="4" w:space="0" w:color="auto"/>
              <w:right w:val="single" w:sz="4" w:space="0" w:color="auto"/>
            </w:tcBorders>
            <w:shd w:val="clear" w:color="000000" w:fill="D7EAD3"/>
            <w:vAlign w:val="center"/>
            <w:hideMark/>
          </w:tcPr>
          <w:p w14:paraId="767880F7"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21,75</w:t>
            </w:r>
          </w:p>
        </w:tc>
        <w:tc>
          <w:tcPr>
            <w:tcW w:w="5449" w:type="dxa"/>
            <w:tcBorders>
              <w:top w:val="nil"/>
              <w:left w:val="nil"/>
              <w:bottom w:val="single" w:sz="4" w:space="0" w:color="auto"/>
              <w:right w:val="single" w:sz="4" w:space="0" w:color="auto"/>
            </w:tcBorders>
            <w:shd w:val="clear" w:color="000000" w:fill="FFFFCC"/>
            <w:vAlign w:val="center"/>
            <w:hideMark/>
          </w:tcPr>
          <w:p w14:paraId="07F86943" w14:textId="77777777" w:rsidR="004224D0" w:rsidRPr="004224D0" w:rsidRDefault="004224D0" w:rsidP="004224D0">
            <w:pPr>
              <w:rPr>
                <w:rFonts w:ascii="Tahoma" w:hAnsi="Tahoma" w:cs="Tahoma"/>
                <w:sz w:val="20"/>
                <w:szCs w:val="20"/>
                <w:lang w:eastAsia="ru-RU"/>
              </w:rPr>
            </w:pPr>
            <w:r w:rsidRPr="004224D0">
              <w:rPr>
                <w:rFonts w:ascii="Tahoma" w:hAnsi="Tahoma" w:cs="Tahoma"/>
                <w:sz w:val="20"/>
                <w:szCs w:val="20"/>
                <w:lang w:eastAsia="ru-RU"/>
              </w:rPr>
              <w:t> </w:t>
            </w:r>
          </w:p>
        </w:tc>
      </w:tr>
      <w:tr w:rsidR="004224D0" w:rsidRPr="004224D0" w14:paraId="11763A33" w14:textId="77777777" w:rsidTr="004224D0">
        <w:trPr>
          <w:trHeight w:val="558"/>
          <w:jc w:val="center"/>
        </w:trPr>
        <w:tc>
          <w:tcPr>
            <w:tcW w:w="374" w:type="dxa"/>
            <w:tcBorders>
              <w:top w:val="nil"/>
              <w:left w:val="nil"/>
              <w:bottom w:val="nil"/>
              <w:right w:val="nil"/>
            </w:tcBorders>
            <w:shd w:val="clear" w:color="auto" w:fill="auto"/>
            <w:vAlign w:val="center"/>
            <w:hideMark/>
          </w:tcPr>
          <w:p w14:paraId="4B085573" w14:textId="77777777" w:rsidR="004224D0" w:rsidRPr="004224D0" w:rsidRDefault="004224D0" w:rsidP="004224D0">
            <w:pPr>
              <w:jc w:val="center"/>
              <w:rPr>
                <w:rFonts w:ascii="Wingdings 2" w:hAnsi="Wingdings 2" w:cs="Tahoma"/>
                <w:color w:val="5A5A5A"/>
                <w:sz w:val="20"/>
                <w:szCs w:val="20"/>
                <w:lang w:eastAsia="ru-RU"/>
              </w:rPr>
            </w:pPr>
            <w:r w:rsidRPr="004224D0">
              <w:rPr>
                <w:rFonts w:ascii="Wingdings 2" w:hAnsi="Wingdings 2" w:cs="Tahoma"/>
                <w:color w:val="5A5A5A"/>
                <w:sz w:val="20"/>
                <w:szCs w:val="20"/>
                <w:lang w:eastAsia="ru-RU"/>
              </w:rPr>
              <w:lastRenderedPageBreak/>
              <w:t></w:t>
            </w:r>
          </w:p>
        </w:tc>
        <w:tc>
          <w:tcPr>
            <w:tcW w:w="900" w:type="dxa"/>
            <w:tcBorders>
              <w:top w:val="nil"/>
              <w:left w:val="single" w:sz="4" w:space="0" w:color="C0C0C0"/>
              <w:bottom w:val="single" w:sz="4" w:space="0" w:color="C0C0C0"/>
              <w:right w:val="single" w:sz="4" w:space="0" w:color="C0C0C0"/>
            </w:tcBorders>
            <w:shd w:val="clear" w:color="auto" w:fill="auto"/>
            <w:vAlign w:val="center"/>
            <w:hideMark/>
          </w:tcPr>
          <w:p w14:paraId="19C2F4E5"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3.11.3.2</w:t>
            </w:r>
          </w:p>
        </w:tc>
        <w:tc>
          <w:tcPr>
            <w:tcW w:w="5167" w:type="dxa"/>
            <w:tcBorders>
              <w:top w:val="nil"/>
              <w:left w:val="nil"/>
              <w:bottom w:val="single" w:sz="4" w:space="0" w:color="C0C0C0"/>
              <w:right w:val="single" w:sz="4" w:space="0" w:color="C0C0C0"/>
            </w:tcBorders>
            <w:shd w:val="clear" w:color="000000" w:fill="E3FAFD"/>
            <w:vAlign w:val="center"/>
            <w:hideMark/>
          </w:tcPr>
          <w:p w14:paraId="6739C00B" w14:textId="77777777" w:rsidR="004224D0" w:rsidRPr="004224D0" w:rsidRDefault="004224D0" w:rsidP="004224D0">
            <w:pPr>
              <w:ind w:firstLineChars="300" w:firstLine="600"/>
              <w:rPr>
                <w:rFonts w:ascii="Tahoma" w:hAnsi="Tahoma" w:cs="Tahoma"/>
                <w:sz w:val="20"/>
                <w:szCs w:val="20"/>
                <w:lang w:eastAsia="ru-RU"/>
              </w:rPr>
            </w:pPr>
            <w:r w:rsidRPr="004224D0">
              <w:rPr>
                <w:rFonts w:ascii="Tahoma" w:hAnsi="Tahoma" w:cs="Tahoma"/>
                <w:sz w:val="20"/>
                <w:szCs w:val="20"/>
                <w:lang w:eastAsia="ru-RU"/>
              </w:rPr>
              <w:t>услуги связи</w:t>
            </w:r>
          </w:p>
        </w:tc>
        <w:tc>
          <w:tcPr>
            <w:tcW w:w="1007" w:type="dxa"/>
            <w:tcBorders>
              <w:top w:val="nil"/>
              <w:left w:val="nil"/>
              <w:bottom w:val="single" w:sz="4" w:space="0" w:color="C0C0C0"/>
              <w:right w:val="single" w:sz="4" w:space="0" w:color="C0C0C0"/>
            </w:tcBorders>
            <w:shd w:val="clear" w:color="auto" w:fill="auto"/>
            <w:vAlign w:val="center"/>
            <w:hideMark/>
          </w:tcPr>
          <w:p w14:paraId="2D895172" w14:textId="77777777" w:rsidR="004224D0" w:rsidRPr="004224D0" w:rsidRDefault="004224D0" w:rsidP="004224D0">
            <w:pPr>
              <w:jc w:val="center"/>
              <w:rPr>
                <w:rFonts w:ascii="Tahoma" w:hAnsi="Tahoma" w:cs="Tahoma"/>
                <w:sz w:val="20"/>
                <w:szCs w:val="20"/>
                <w:lang w:eastAsia="ru-RU"/>
              </w:rPr>
            </w:pPr>
            <w:proofErr w:type="spellStart"/>
            <w:r w:rsidRPr="004224D0">
              <w:rPr>
                <w:rFonts w:ascii="Tahoma" w:hAnsi="Tahoma" w:cs="Tahoma"/>
                <w:sz w:val="20"/>
                <w:szCs w:val="20"/>
                <w:lang w:eastAsia="ru-RU"/>
              </w:rPr>
              <w:t>тыс</w:t>
            </w:r>
            <w:proofErr w:type="spellEnd"/>
            <w:r w:rsidRPr="004224D0">
              <w:rPr>
                <w:rFonts w:ascii="Tahoma" w:hAnsi="Tahoma" w:cs="Tahoma"/>
                <w:sz w:val="20"/>
                <w:szCs w:val="20"/>
                <w:lang w:eastAsia="ru-RU"/>
              </w:rPr>
              <w:t xml:space="preserve"> </w:t>
            </w:r>
            <w:proofErr w:type="spellStart"/>
            <w:r w:rsidRPr="004224D0">
              <w:rPr>
                <w:rFonts w:ascii="Tahoma" w:hAnsi="Tahoma" w:cs="Tahoma"/>
                <w:sz w:val="20"/>
                <w:szCs w:val="20"/>
                <w:lang w:eastAsia="ru-RU"/>
              </w:rPr>
              <w:t>руб</w:t>
            </w:r>
            <w:proofErr w:type="spellEnd"/>
          </w:p>
        </w:tc>
        <w:tc>
          <w:tcPr>
            <w:tcW w:w="1448" w:type="dxa"/>
            <w:tcBorders>
              <w:top w:val="nil"/>
              <w:left w:val="nil"/>
              <w:bottom w:val="single" w:sz="4" w:space="0" w:color="C0C0C0"/>
              <w:right w:val="single" w:sz="4" w:space="0" w:color="C0C0C0"/>
            </w:tcBorders>
            <w:shd w:val="clear" w:color="000000" w:fill="FFFFCC"/>
            <w:vAlign w:val="center"/>
            <w:hideMark/>
          </w:tcPr>
          <w:p w14:paraId="08064807"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26,87</w:t>
            </w:r>
          </w:p>
        </w:tc>
        <w:tc>
          <w:tcPr>
            <w:tcW w:w="1359" w:type="dxa"/>
            <w:tcBorders>
              <w:top w:val="nil"/>
              <w:left w:val="nil"/>
              <w:bottom w:val="single" w:sz="4" w:space="0" w:color="C0C0C0"/>
              <w:right w:val="single" w:sz="4" w:space="0" w:color="C0C0C0"/>
            </w:tcBorders>
            <w:shd w:val="clear" w:color="000000" w:fill="FFFFCC"/>
            <w:vAlign w:val="center"/>
            <w:hideMark/>
          </w:tcPr>
          <w:p w14:paraId="7405DE33" w14:textId="77777777" w:rsidR="004224D0" w:rsidRPr="004224D0" w:rsidRDefault="004224D0" w:rsidP="004224D0">
            <w:pPr>
              <w:jc w:val="center"/>
              <w:rPr>
                <w:rFonts w:ascii="Tahoma" w:hAnsi="Tahoma" w:cs="Tahoma"/>
                <w:color w:val="FF0000"/>
                <w:sz w:val="20"/>
                <w:szCs w:val="20"/>
                <w:lang w:eastAsia="ru-RU"/>
              </w:rPr>
            </w:pPr>
            <w:r w:rsidRPr="004224D0">
              <w:rPr>
                <w:rFonts w:ascii="Tahoma" w:hAnsi="Tahoma" w:cs="Tahoma"/>
                <w:color w:val="FF0000"/>
                <w:sz w:val="20"/>
                <w:szCs w:val="20"/>
                <w:lang w:eastAsia="ru-RU"/>
              </w:rPr>
              <w:t>0,00</w:t>
            </w:r>
          </w:p>
        </w:tc>
        <w:tc>
          <w:tcPr>
            <w:tcW w:w="5449" w:type="dxa"/>
            <w:tcBorders>
              <w:top w:val="nil"/>
              <w:left w:val="single" w:sz="4" w:space="0" w:color="auto"/>
              <w:bottom w:val="single" w:sz="4" w:space="0" w:color="auto"/>
              <w:right w:val="single" w:sz="4" w:space="0" w:color="auto"/>
            </w:tcBorders>
            <w:shd w:val="clear" w:color="000000" w:fill="FFFFCC"/>
            <w:vAlign w:val="center"/>
            <w:hideMark/>
          </w:tcPr>
          <w:p w14:paraId="202A4A6F" w14:textId="77777777" w:rsidR="004224D0" w:rsidRPr="004224D0" w:rsidRDefault="004224D0" w:rsidP="004224D0">
            <w:pPr>
              <w:rPr>
                <w:rFonts w:ascii="Tahoma" w:hAnsi="Tahoma" w:cs="Tahoma"/>
                <w:sz w:val="20"/>
                <w:szCs w:val="20"/>
                <w:lang w:eastAsia="ru-RU"/>
              </w:rPr>
            </w:pPr>
            <w:r w:rsidRPr="004224D0">
              <w:rPr>
                <w:rFonts w:ascii="Tahoma" w:hAnsi="Tahoma" w:cs="Tahoma"/>
                <w:sz w:val="20"/>
                <w:szCs w:val="20"/>
                <w:lang w:eastAsia="ru-RU"/>
              </w:rPr>
              <w:t xml:space="preserve">не приняты, в связи с отсутствием </w:t>
            </w:r>
            <w:proofErr w:type="gramStart"/>
            <w:r w:rsidRPr="004224D0">
              <w:rPr>
                <w:rFonts w:ascii="Tahoma" w:hAnsi="Tahoma" w:cs="Tahoma"/>
                <w:sz w:val="20"/>
                <w:szCs w:val="20"/>
                <w:lang w:eastAsia="ru-RU"/>
              </w:rPr>
              <w:t>обоснования  количества</w:t>
            </w:r>
            <w:proofErr w:type="gramEnd"/>
            <w:r w:rsidRPr="004224D0">
              <w:rPr>
                <w:rFonts w:ascii="Tahoma" w:hAnsi="Tahoma" w:cs="Tahoma"/>
                <w:sz w:val="20"/>
                <w:szCs w:val="20"/>
                <w:lang w:eastAsia="ru-RU"/>
              </w:rPr>
              <w:t>, чем нарушен п. 16 Методических указаний.</w:t>
            </w:r>
          </w:p>
        </w:tc>
      </w:tr>
      <w:tr w:rsidR="004224D0" w:rsidRPr="004224D0" w14:paraId="35C0D0CA" w14:textId="77777777" w:rsidTr="004224D0">
        <w:trPr>
          <w:trHeight w:val="825"/>
          <w:jc w:val="center"/>
        </w:trPr>
        <w:tc>
          <w:tcPr>
            <w:tcW w:w="374" w:type="dxa"/>
            <w:tcBorders>
              <w:top w:val="nil"/>
              <w:left w:val="nil"/>
              <w:bottom w:val="nil"/>
              <w:right w:val="nil"/>
            </w:tcBorders>
            <w:shd w:val="clear" w:color="auto" w:fill="auto"/>
            <w:vAlign w:val="center"/>
            <w:hideMark/>
          </w:tcPr>
          <w:p w14:paraId="7FA38101" w14:textId="77777777" w:rsidR="004224D0" w:rsidRPr="004224D0" w:rsidRDefault="004224D0" w:rsidP="004224D0">
            <w:pPr>
              <w:jc w:val="center"/>
              <w:rPr>
                <w:rFonts w:ascii="Wingdings 2" w:hAnsi="Wingdings 2" w:cs="Tahoma"/>
                <w:color w:val="5A5A5A"/>
                <w:sz w:val="20"/>
                <w:szCs w:val="20"/>
                <w:lang w:eastAsia="ru-RU"/>
              </w:rPr>
            </w:pPr>
            <w:r w:rsidRPr="004224D0">
              <w:rPr>
                <w:rFonts w:ascii="Wingdings 2" w:hAnsi="Wingdings 2" w:cs="Tahoma"/>
                <w:color w:val="5A5A5A"/>
                <w:sz w:val="20"/>
                <w:szCs w:val="20"/>
                <w:lang w:eastAsia="ru-RU"/>
              </w:rPr>
              <w:t></w:t>
            </w:r>
          </w:p>
        </w:tc>
        <w:tc>
          <w:tcPr>
            <w:tcW w:w="900" w:type="dxa"/>
            <w:tcBorders>
              <w:top w:val="nil"/>
              <w:left w:val="single" w:sz="4" w:space="0" w:color="C0C0C0"/>
              <w:bottom w:val="single" w:sz="4" w:space="0" w:color="C0C0C0"/>
              <w:right w:val="single" w:sz="4" w:space="0" w:color="C0C0C0"/>
            </w:tcBorders>
            <w:shd w:val="clear" w:color="auto" w:fill="auto"/>
            <w:vAlign w:val="center"/>
            <w:hideMark/>
          </w:tcPr>
          <w:p w14:paraId="3E98F255"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3.11.3.4</w:t>
            </w:r>
          </w:p>
        </w:tc>
        <w:tc>
          <w:tcPr>
            <w:tcW w:w="5167" w:type="dxa"/>
            <w:tcBorders>
              <w:top w:val="nil"/>
              <w:left w:val="nil"/>
              <w:bottom w:val="single" w:sz="4" w:space="0" w:color="C0C0C0"/>
              <w:right w:val="single" w:sz="4" w:space="0" w:color="C0C0C0"/>
            </w:tcBorders>
            <w:shd w:val="clear" w:color="000000" w:fill="E3FAFD"/>
            <w:vAlign w:val="center"/>
            <w:hideMark/>
          </w:tcPr>
          <w:p w14:paraId="0C95812C" w14:textId="77777777" w:rsidR="004224D0" w:rsidRPr="004224D0" w:rsidRDefault="004224D0" w:rsidP="004224D0">
            <w:pPr>
              <w:ind w:firstLineChars="300" w:firstLine="600"/>
              <w:rPr>
                <w:rFonts w:ascii="Tahoma" w:hAnsi="Tahoma" w:cs="Tahoma"/>
                <w:sz w:val="20"/>
                <w:szCs w:val="20"/>
                <w:lang w:eastAsia="ru-RU"/>
              </w:rPr>
            </w:pPr>
            <w:r w:rsidRPr="004224D0">
              <w:rPr>
                <w:rFonts w:ascii="Tahoma" w:hAnsi="Tahoma" w:cs="Tahoma"/>
                <w:sz w:val="20"/>
                <w:szCs w:val="20"/>
                <w:lang w:eastAsia="ru-RU"/>
              </w:rPr>
              <w:t>материалы</w:t>
            </w:r>
          </w:p>
        </w:tc>
        <w:tc>
          <w:tcPr>
            <w:tcW w:w="1007" w:type="dxa"/>
            <w:tcBorders>
              <w:top w:val="nil"/>
              <w:left w:val="nil"/>
              <w:bottom w:val="single" w:sz="4" w:space="0" w:color="C0C0C0"/>
              <w:right w:val="single" w:sz="4" w:space="0" w:color="C0C0C0"/>
            </w:tcBorders>
            <w:shd w:val="clear" w:color="auto" w:fill="auto"/>
            <w:vAlign w:val="center"/>
            <w:hideMark/>
          </w:tcPr>
          <w:p w14:paraId="5E8923BD" w14:textId="77777777" w:rsidR="004224D0" w:rsidRPr="004224D0" w:rsidRDefault="004224D0" w:rsidP="004224D0">
            <w:pPr>
              <w:jc w:val="center"/>
              <w:rPr>
                <w:rFonts w:ascii="Tahoma" w:hAnsi="Tahoma" w:cs="Tahoma"/>
                <w:sz w:val="20"/>
                <w:szCs w:val="20"/>
                <w:lang w:eastAsia="ru-RU"/>
              </w:rPr>
            </w:pPr>
            <w:proofErr w:type="spellStart"/>
            <w:r w:rsidRPr="004224D0">
              <w:rPr>
                <w:rFonts w:ascii="Tahoma" w:hAnsi="Tahoma" w:cs="Tahoma"/>
                <w:sz w:val="20"/>
                <w:szCs w:val="20"/>
                <w:lang w:eastAsia="ru-RU"/>
              </w:rPr>
              <w:t>тыс</w:t>
            </w:r>
            <w:proofErr w:type="spellEnd"/>
            <w:r w:rsidRPr="004224D0">
              <w:rPr>
                <w:rFonts w:ascii="Tahoma" w:hAnsi="Tahoma" w:cs="Tahoma"/>
                <w:sz w:val="20"/>
                <w:szCs w:val="20"/>
                <w:lang w:eastAsia="ru-RU"/>
              </w:rPr>
              <w:t xml:space="preserve"> </w:t>
            </w:r>
            <w:proofErr w:type="spellStart"/>
            <w:r w:rsidRPr="004224D0">
              <w:rPr>
                <w:rFonts w:ascii="Tahoma" w:hAnsi="Tahoma" w:cs="Tahoma"/>
                <w:sz w:val="20"/>
                <w:szCs w:val="20"/>
                <w:lang w:eastAsia="ru-RU"/>
              </w:rPr>
              <w:t>руб</w:t>
            </w:r>
            <w:proofErr w:type="spellEnd"/>
          </w:p>
        </w:tc>
        <w:tc>
          <w:tcPr>
            <w:tcW w:w="1448" w:type="dxa"/>
            <w:tcBorders>
              <w:top w:val="nil"/>
              <w:left w:val="nil"/>
              <w:bottom w:val="single" w:sz="4" w:space="0" w:color="C0C0C0"/>
              <w:right w:val="single" w:sz="4" w:space="0" w:color="C0C0C0"/>
            </w:tcBorders>
            <w:shd w:val="clear" w:color="000000" w:fill="FFFFCC"/>
            <w:vAlign w:val="center"/>
            <w:hideMark/>
          </w:tcPr>
          <w:p w14:paraId="4E2CF0B0"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7,89</w:t>
            </w:r>
          </w:p>
        </w:tc>
        <w:tc>
          <w:tcPr>
            <w:tcW w:w="1359" w:type="dxa"/>
            <w:tcBorders>
              <w:top w:val="nil"/>
              <w:left w:val="nil"/>
              <w:bottom w:val="single" w:sz="4" w:space="0" w:color="C0C0C0"/>
              <w:right w:val="single" w:sz="4" w:space="0" w:color="C0C0C0"/>
            </w:tcBorders>
            <w:shd w:val="clear" w:color="000000" w:fill="FFFFCC"/>
            <w:vAlign w:val="center"/>
            <w:hideMark/>
          </w:tcPr>
          <w:p w14:paraId="2D1A6069"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6,79</w:t>
            </w:r>
          </w:p>
        </w:tc>
        <w:tc>
          <w:tcPr>
            <w:tcW w:w="5449" w:type="dxa"/>
            <w:tcBorders>
              <w:top w:val="nil"/>
              <w:left w:val="single" w:sz="4" w:space="0" w:color="auto"/>
              <w:bottom w:val="single" w:sz="4" w:space="0" w:color="auto"/>
              <w:right w:val="single" w:sz="4" w:space="0" w:color="auto"/>
            </w:tcBorders>
            <w:shd w:val="clear" w:color="000000" w:fill="FFFFCC"/>
            <w:vAlign w:val="center"/>
            <w:hideMark/>
          </w:tcPr>
          <w:p w14:paraId="67F17921" w14:textId="77777777" w:rsidR="004224D0" w:rsidRPr="004224D0" w:rsidRDefault="004224D0" w:rsidP="004224D0">
            <w:pPr>
              <w:rPr>
                <w:rFonts w:ascii="Tahoma" w:hAnsi="Tahoma" w:cs="Tahoma"/>
                <w:sz w:val="20"/>
                <w:szCs w:val="20"/>
                <w:lang w:eastAsia="ru-RU"/>
              </w:rPr>
            </w:pPr>
            <w:r w:rsidRPr="004224D0">
              <w:rPr>
                <w:rFonts w:ascii="Tahoma" w:hAnsi="Tahoma" w:cs="Tahoma"/>
                <w:sz w:val="20"/>
                <w:szCs w:val="20"/>
                <w:lang w:eastAsia="ru-RU"/>
              </w:rPr>
              <w:t xml:space="preserve">отопление </w:t>
            </w:r>
            <w:proofErr w:type="gramStart"/>
            <w:r w:rsidRPr="004224D0">
              <w:rPr>
                <w:rFonts w:ascii="Tahoma" w:hAnsi="Tahoma" w:cs="Tahoma"/>
                <w:sz w:val="20"/>
                <w:szCs w:val="20"/>
                <w:lang w:eastAsia="ru-RU"/>
              </w:rPr>
              <w:t>объектов  водоснабжения</w:t>
            </w:r>
            <w:proofErr w:type="gramEnd"/>
            <w:r w:rsidRPr="004224D0">
              <w:rPr>
                <w:rFonts w:ascii="Tahoma" w:hAnsi="Tahoma" w:cs="Tahoma"/>
                <w:sz w:val="20"/>
                <w:szCs w:val="20"/>
                <w:lang w:eastAsia="ru-RU"/>
              </w:rPr>
              <w:t xml:space="preserve"> котельной согласно расчету в соответствии с действующим законодательством  </w:t>
            </w:r>
          </w:p>
        </w:tc>
      </w:tr>
      <w:tr w:rsidR="004224D0" w:rsidRPr="004224D0" w14:paraId="483C8695" w14:textId="77777777" w:rsidTr="004224D0">
        <w:trPr>
          <w:trHeight w:val="307"/>
          <w:jc w:val="center"/>
        </w:trPr>
        <w:tc>
          <w:tcPr>
            <w:tcW w:w="374" w:type="dxa"/>
            <w:tcBorders>
              <w:top w:val="nil"/>
              <w:left w:val="nil"/>
              <w:bottom w:val="nil"/>
              <w:right w:val="nil"/>
            </w:tcBorders>
            <w:shd w:val="clear" w:color="auto" w:fill="auto"/>
            <w:vAlign w:val="center"/>
            <w:hideMark/>
          </w:tcPr>
          <w:p w14:paraId="41169B24" w14:textId="77777777" w:rsidR="004224D0" w:rsidRPr="004224D0" w:rsidRDefault="004224D0" w:rsidP="004224D0">
            <w:pPr>
              <w:rPr>
                <w:rFonts w:ascii="Tahoma" w:hAnsi="Tahoma" w:cs="Tahoma"/>
                <w:sz w:val="20"/>
                <w:szCs w:val="20"/>
                <w:lang w:eastAsia="ru-RU"/>
              </w:rPr>
            </w:pPr>
          </w:p>
        </w:tc>
        <w:tc>
          <w:tcPr>
            <w:tcW w:w="900" w:type="dxa"/>
            <w:tcBorders>
              <w:top w:val="nil"/>
              <w:left w:val="single" w:sz="4" w:space="0" w:color="C0C0C0"/>
              <w:bottom w:val="single" w:sz="4" w:space="0" w:color="C0C0C0"/>
              <w:right w:val="single" w:sz="4" w:space="0" w:color="C0C0C0"/>
            </w:tcBorders>
            <w:shd w:val="clear" w:color="auto" w:fill="auto"/>
            <w:vAlign w:val="center"/>
            <w:hideMark/>
          </w:tcPr>
          <w:p w14:paraId="1B4A920A"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3.11.3.5</w:t>
            </w:r>
          </w:p>
        </w:tc>
        <w:tc>
          <w:tcPr>
            <w:tcW w:w="5167" w:type="dxa"/>
            <w:tcBorders>
              <w:top w:val="nil"/>
              <w:left w:val="nil"/>
              <w:bottom w:val="single" w:sz="4" w:space="0" w:color="C0C0C0"/>
              <w:right w:val="single" w:sz="4" w:space="0" w:color="C0C0C0"/>
            </w:tcBorders>
            <w:shd w:val="clear" w:color="000000" w:fill="E3FAFD"/>
            <w:vAlign w:val="center"/>
            <w:hideMark/>
          </w:tcPr>
          <w:p w14:paraId="16D15AEF" w14:textId="77777777" w:rsidR="004224D0" w:rsidRPr="004224D0" w:rsidRDefault="004224D0" w:rsidP="004224D0">
            <w:pPr>
              <w:ind w:firstLineChars="300" w:firstLine="600"/>
              <w:rPr>
                <w:rFonts w:ascii="Tahoma" w:hAnsi="Tahoma" w:cs="Tahoma"/>
                <w:sz w:val="20"/>
                <w:szCs w:val="20"/>
                <w:lang w:eastAsia="ru-RU"/>
              </w:rPr>
            </w:pPr>
            <w:r w:rsidRPr="004224D0">
              <w:rPr>
                <w:rFonts w:ascii="Tahoma" w:hAnsi="Tahoma" w:cs="Tahoma"/>
                <w:sz w:val="20"/>
                <w:szCs w:val="20"/>
                <w:lang w:eastAsia="ru-RU"/>
              </w:rPr>
              <w:t>канцелярские расходы</w:t>
            </w:r>
          </w:p>
        </w:tc>
        <w:tc>
          <w:tcPr>
            <w:tcW w:w="1007" w:type="dxa"/>
            <w:tcBorders>
              <w:top w:val="nil"/>
              <w:left w:val="nil"/>
              <w:bottom w:val="single" w:sz="4" w:space="0" w:color="C0C0C0"/>
              <w:right w:val="single" w:sz="4" w:space="0" w:color="C0C0C0"/>
            </w:tcBorders>
            <w:shd w:val="clear" w:color="auto" w:fill="auto"/>
            <w:vAlign w:val="center"/>
            <w:hideMark/>
          </w:tcPr>
          <w:p w14:paraId="789A395E" w14:textId="77777777" w:rsidR="004224D0" w:rsidRPr="004224D0" w:rsidRDefault="004224D0" w:rsidP="004224D0">
            <w:pPr>
              <w:jc w:val="center"/>
              <w:rPr>
                <w:rFonts w:ascii="Tahoma" w:hAnsi="Tahoma" w:cs="Tahoma"/>
                <w:sz w:val="20"/>
                <w:szCs w:val="20"/>
                <w:lang w:eastAsia="ru-RU"/>
              </w:rPr>
            </w:pPr>
            <w:proofErr w:type="spellStart"/>
            <w:r w:rsidRPr="004224D0">
              <w:rPr>
                <w:rFonts w:ascii="Tahoma" w:hAnsi="Tahoma" w:cs="Tahoma"/>
                <w:sz w:val="20"/>
                <w:szCs w:val="20"/>
                <w:lang w:eastAsia="ru-RU"/>
              </w:rPr>
              <w:t>тыс</w:t>
            </w:r>
            <w:proofErr w:type="spellEnd"/>
            <w:r w:rsidRPr="004224D0">
              <w:rPr>
                <w:rFonts w:ascii="Tahoma" w:hAnsi="Tahoma" w:cs="Tahoma"/>
                <w:sz w:val="20"/>
                <w:szCs w:val="20"/>
                <w:lang w:eastAsia="ru-RU"/>
              </w:rPr>
              <w:t xml:space="preserve"> </w:t>
            </w:r>
            <w:proofErr w:type="spellStart"/>
            <w:r w:rsidRPr="004224D0">
              <w:rPr>
                <w:rFonts w:ascii="Tahoma" w:hAnsi="Tahoma" w:cs="Tahoma"/>
                <w:sz w:val="20"/>
                <w:szCs w:val="20"/>
                <w:lang w:eastAsia="ru-RU"/>
              </w:rPr>
              <w:t>руб</w:t>
            </w:r>
            <w:proofErr w:type="spellEnd"/>
          </w:p>
        </w:tc>
        <w:tc>
          <w:tcPr>
            <w:tcW w:w="1448" w:type="dxa"/>
            <w:tcBorders>
              <w:top w:val="nil"/>
              <w:left w:val="nil"/>
              <w:bottom w:val="single" w:sz="4" w:space="0" w:color="C0C0C0"/>
              <w:right w:val="single" w:sz="4" w:space="0" w:color="C0C0C0"/>
            </w:tcBorders>
            <w:shd w:val="clear" w:color="000000" w:fill="FFFFCC"/>
            <w:vAlign w:val="center"/>
            <w:hideMark/>
          </w:tcPr>
          <w:p w14:paraId="4F97D457"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2,00</w:t>
            </w:r>
          </w:p>
        </w:tc>
        <w:tc>
          <w:tcPr>
            <w:tcW w:w="1359" w:type="dxa"/>
            <w:tcBorders>
              <w:top w:val="nil"/>
              <w:left w:val="nil"/>
              <w:bottom w:val="single" w:sz="4" w:space="0" w:color="C0C0C0"/>
              <w:right w:val="single" w:sz="4" w:space="0" w:color="C0C0C0"/>
            </w:tcBorders>
            <w:shd w:val="clear" w:color="000000" w:fill="FFFFCC"/>
            <w:vAlign w:val="center"/>
            <w:hideMark/>
          </w:tcPr>
          <w:p w14:paraId="0EB9FDED" w14:textId="77777777" w:rsidR="004224D0" w:rsidRPr="004224D0" w:rsidRDefault="004224D0" w:rsidP="004224D0">
            <w:pPr>
              <w:jc w:val="center"/>
              <w:rPr>
                <w:rFonts w:ascii="Tahoma" w:hAnsi="Tahoma" w:cs="Tahoma"/>
                <w:color w:val="FF0000"/>
                <w:sz w:val="20"/>
                <w:szCs w:val="20"/>
                <w:lang w:eastAsia="ru-RU"/>
              </w:rPr>
            </w:pPr>
            <w:r w:rsidRPr="004224D0">
              <w:rPr>
                <w:rFonts w:ascii="Tahoma" w:hAnsi="Tahoma" w:cs="Tahoma"/>
                <w:color w:val="FF0000"/>
                <w:sz w:val="20"/>
                <w:szCs w:val="20"/>
                <w:lang w:eastAsia="ru-RU"/>
              </w:rPr>
              <w:t>0,00</w:t>
            </w:r>
          </w:p>
        </w:tc>
        <w:tc>
          <w:tcPr>
            <w:tcW w:w="5449" w:type="dxa"/>
            <w:tcBorders>
              <w:top w:val="nil"/>
              <w:left w:val="single" w:sz="4" w:space="0" w:color="auto"/>
              <w:bottom w:val="single" w:sz="4" w:space="0" w:color="auto"/>
              <w:right w:val="single" w:sz="4" w:space="0" w:color="auto"/>
            </w:tcBorders>
            <w:shd w:val="clear" w:color="000000" w:fill="FFFFCC"/>
            <w:vAlign w:val="center"/>
            <w:hideMark/>
          </w:tcPr>
          <w:p w14:paraId="104F2B4B" w14:textId="77777777" w:rsidR="004224D0" w:rsidRPr="004224D0" w:rsidRDefault="004224D0" w:rsidP="004224D0">
            <w:pPr>
              <w:rPr>
                <w:rFonts w:ascii="Tahoma" w:hAnsi="Tahoma" w:cs="Tahoma"/>
                <w:sz w:val="20"/>
                <w:szCs w:val="20"/>
                <w:lang w:eastAsia="ru-RU"/>
              </w:rPr>
            </w:pPr>
            <w:r w:rsidRPr="004224D0">
              <w:rPr>
                <w:rFonts w:ascii="Tahoma" w:hAnsi="Tahoma" w:cs="Tahoma"/>
                <w:sz w:val="20"/>
                <w:szCs w:val="20"/>
                <w:lang w:eastAsia="ru-RU"/>
              </w:rPr>
              <w:t>учтены в пункте 5.3.4</w:t>
            </w:r>
          </w:p>
        </w:tc>
      </w:tr>
      <w:tr w:rsidR="004224D0" w:rsidRPr="004224D0" w14:paraId="3770BC70" w14:textId="77777777" w:rsidTr="004224D0">
        <w:trPr>
          <w:trHeight w:val="411"/>
          <w:jc w:val="center"/>
        </w:trPr>
        <w:tc>
          <w:tcPr>
            <w:tcW w:w="374" w:type="dxa"/>
            <w:tcBorders>
              <w:top w:val="nil"/>
              <w:left w:val="nil"/>
              <w:bottom w:val="nil"/>
              <w:right w:val="nil"/>
            </w:tcBorders>
            <w:shd w:val="clear" w:color="auto" w:fill="auto"/>
            <w:vAlign w:val="center"/>
            <w:hideMark/>
          </w:tcPr>
          <w:p w14:paraId="5503CDA8" w14:textId="77777777" w:rsidR="004224D0" w:rsidRPr="004224D0" w:rsidRDefault="004224D0" w:rsidP="004224D0">
            <w:pPr>
              <w:rPr>
                <w:rFonts w:ascii="Tahoma" w:hAnsi="Tahoma" w:cs="Tahoma"/>
                <w:sz w:val="20"/>
                <w:szCs w:val="20"/>
                <w:lang w:eastAsia="ru-RU"/>
              </w:rPr>
            </w:pPr>
          </w:p>
        </w:tc>
        <w:tc>
          <w:tcPr>
            <w:tcW w:w="900" w:type="dxa"/>
            <w:tcBorders>
              <w:top w:val="nil"/>
              <w:left w:val="single" w:sz="4" w:space="0" w:color="C0C0C0"/>
              <w:bottom w:val="single" w:sz="4" w:space="0" w:color="C0C0C0"/>
              <w:right w:val="single" w:sz="4" w:space="0" w:color="C0C0C0"/>
            </w:tcBorders>
            <w:shd w:val="clear" w:color="auto" w:fill="auto"/>
            <w:vAlign w:val="center"/>
            <w:hideMark/>
          </w:tcPr>
          <w:p w14:paraId="0DF58378"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3.11.3.6</w:t>
            </w:r>
          </w:p>
        </w:tc>
        <w:tc>
          <w:tcPr>
            <w:tcW w:w="5167" w:type="dxa"/>
            <w:tcBorders>
              <w:top w:val="nil"/>
              <w:left w:val="nil"/>
              <w:bottom w:val="single" w:sz="4" w:space="0" w:color="C0C0C0"/>
              <w:right w:val="single" w:sz="4" w:space="0" w:color="C0C0C0"/>
            </w:tcBorders>
            <w:shd w:val="clear" w:color="000000" w:fill="E3FAFD"/>
            <w:vAlign w:val="center"/>
            <w:hideMark/>
          </w:tcPr>
          <w:p w14:paraId="1EC1597A" w14:textId="77777777" w:rsidR="004224D0" w:rsidRPr="004224D0" w:rsidRDefault="004224D0" w:rsidP="004224D0">
            <w:pPr>
              <w:ind w:firstLineChars="300" w:firstLine="600"/>
              <w:rPr>
                <w:rFonts w:ascii="Tahoma" w:hAnsi="Tahoma" w:cs="Tahoma"/>
                <w:sz w:val="20"/>
                <w:szCs w:val="20"/>
                <w:lang w:eastAsia="ru-RU"/>
              </w:rPr>
            </w:pPr>
            <w:r w:rsidRPr="004224D0">
              <w:rPr>
                <w:rFonts w:ascii="Tahoma" w:hAnsi="Tahoma" w:cs="Tahoma"/>
                <w:sz w:val="20"/>
                <w:szCs w:val="20"/>
                <w:lang w:eastAsia="ru-RU"/>
              </w:rPr>
              <w:t>транспортные услуги</w:t>
            </w:r>
          </w:p>
        </w:tc>
        <w:tc>
          <w:tcPr>
            <w:tcW w:w="1007" w:type="dxa"/>
            <w:tcBorders>
              <w:top w:val="nil"/>
              <w:left w:val="nil"/>
              <w:bottom w:val="single" w:sz="4" w:space="0" w:color="C0C0C0"/>
              <w:right w:val="single" w:sz="4" w:space="0" w:color="C0C0C0"/>
            </w:tcBorders>
            <w:shd w:val="clear" w:color="auto" w:fill="auto"/>
            <w:vAlign w:val="center"/>
            <w:hideMark/>
          </w:tcPr>
          <w:p w14:paraId="7A9270B6" w14:textId="77777777" w:rsidR="004224D0" w:rsidRPr="004224D0" w:rsidRDefault="004224D0" w:rsidP="004224D0">
            <w:pPr>
              <w:jc w:val="center"/>
              <w:rPr>
                <w:rFonts w:ascii="Tahoma" w:hAnsi="Tahoma" w:cs="Tahoma"/>
                <w:sz w:val="20"/>
                <w:szCs w:val="20"/>
                <w:lang w:eastAsia="ru-RU"/>
              </w:rPr>
            </w:pPr>
            <w:proofErr w:type="spellStart"/>
            <w:r w:rsidRPr="004224D0">
              <w:rPr>
                <w:rFonts w:ascii="Tahoma" w:hAnsi="Tahoma" w:cs="Tahoma"/>
                <w:sz w:val="20"/>
                <w:szCs w:val="20"/>
                <w:lang w:eastAsia="ru-RU"/>
              </w:rPr>
              <w:t>тыс</w:t>
            </w:r>
            <w:proofErr w:type="spellEnd"/>
            <w:r w:rsidRPr="004224D0">
              <w:rPr>
                <w:rFonts w:ascii="Tahoma" w:hAnsi="Tahoma" w:cs="Tahoma"/>
                <w:sz w:val="20"/>
                <w:szCs w:val="20"/>
                <w:lang w:eastAsia="ru-RU"/>
              </w:rPr>
              <w:t xml:space="preserve"> </w:t>
            </w:r>
            <w:proofErr w:type="spellStart"/>
            <w:r w:rsidRPr="004224D0">
              <w:rPr>
                <w:rFonts w:ascii="Tahoma" w:hAnsi="Tahoma" w:cs="Tahoma"/>
                <w:sz w:val="20"/>
                <w:szCs w:val="20"/>
                <w:lang w:eastAsia="ru-RU"/>
              </w:rPr>
              <w:t>руб</w:t>
            </w:r>
            <w:proofErr w:type="spellEnd"/>
          </w:p>
        </w:tc>
        <w:tc>
          <w:tcPr>
            <w:tcW w:w="1448" w:type="dxa"/>
            <w:tcBorders>
              <w:top w:val="nil"/>
              <w:left w:val="nil"/>
              <w:bottom w:val="single" w:sz="4" w:space="0" w:color="C0C0C0"/>
              <w:right w:val="single" w:sz="4" w:space="0" w:color="C0C0C0"/>
            </w:tcBorders>
            <w:shd w:val="clear" w:color="000000" w:fill="FFFFCC"/>
            <w:vAlign w:val="center"/>
            <w:hideMark/>
          </w:tcPr>
          <w:p w14:paraId="5EFAFCB0"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319,80</w:t>
            </w:r>
          </w:p>
        </w:tc>
        <w:tc>
          <w:tcPr>
            <w:tcW w:w="1359" w:type="dxa"/>
            <w:tcBorders>
              <w:top w:val="nil"/>
              <w:left w:val="nil"/>
              <w:bottom w:val="single" w:sz="4" w:space="0" w:color="C0C0C0"/>
              <w:right w:val="single" w:sz="4" w:space="0" w:color="C0C0C0"/>
            </w:tcBorders>
            <w:shd w:val="clear" w:color="000000" w:fill="FFFFCC"/>
            <w:vAlign w:val="center"/>
            <w:hideMark/>
          </w:tcPr>
          <w:p w14:paraId="5DBCCE77" w14:textId="77777777" w:rsidR="004224D0" w:rsidRPr="004224D0" w:rsidRDefault="004224D0" w:rsidP="004224D0">
            <w:pPr>
              <w:jc w:val="center"/>
              <w:rPr>
                <w:rFonts w:ascii="Tahoma" w:hAnsi="Tahoma" w:cs="Tahoma"/>
                <w:color w:val="FF0000"/>
                <w:sz w:val="20"/>
                <w:szCs w:val="20"/>
                <w:lang w:eastAsia="ru-RU"/>
              </w:rPr>
            </w:pPr>
            <w:r w:rsidRPr="004224D0">
              <w:rPr>
                <w:rFonts w:ascii="Tahoma" w:hAnsi="Tahoma" w:cs="Tahoma"/>
                <w:color w:val="FF0000"/>
                <w:sz w:val="20"/>
                <w:szCs w:val="20"/>
                <w:lang w:eastAsia="ru-RU"/>
              </w:rPr>
              <w:t>0,00</w:t>
            </w:r>
          </w:p>
        </w:tc>
        <w:tc>
          <w:tcPr>
            <w:tcW w:w="5449" w:type="dxa"/>
            <w:tcBorders>
              <w:top w:val="nil"/>
              <w:left w:val="single" w:sz="4" w:space="0" w:color="auto"/>
              <w:bottom w:val="single" w:sz="4" w:space="0" w:color="auto"/>
              <w:right w:val="single" w:sz="4" w:space="0" w:color="auto"/>
            </w:tcBorders>
            <w:shd w:val="clear" w:color="000000" w:fill="FFFFCC"/>
            <w:vAlign w:val="center"/>
            <w:hideMark/>
          </w:tcPr>
          <w:p w14:paraId="2F49A5F7" w14:textId="77777777" w:rsidR="004224D0" w:rsidRPr="004224D0" w:rsidRDefault="004224D0" w:rsidP="004224D0">
            <w:pPr>
              <w:rPr>
                <w:rFonts w:ascii="Tahoma" w:hAnsi="Tahoma" w:cs="Tahoma"/>
                <w:sz w:val="20"/>
                <w:szCs w:val="20"/>
                <w:lang w:eastAsia="ru-RU"/>
              </w:rPr>
            </w:pPr>
            <w:r w:rsidRPr="004224D0">
              <w:rPr>
                <w:rFonts w:ascii="Tahoma" w:hAnsi="Tahoma" w:cs="Tahoma"/>
                <w:sz w:val="20"/>
                <w:szCs w:val="20"/>
                <w:lang w:eastAsia="ru-RU"/>
              </w:rPr>
              <w:t xml:space="preserve">учтено в </w:t>
            </w:r>
            <w:proofErr w:type="gramStart"/>
            <w:r w:rsidRPr="004224D0">
              <w:rPr>
                <w:rFonts w:ascii="Tahoma" w:hAnsi="Tahoma" w:cs="Tahoma"/>
                <w:sz w:val="20"/>
                <w:szCs w:val="20"/>
                <w:lang w:eastAsia="ru-RU"/>
              </w:rPr>
              <w:t>пункте  4</w:t>
            </w:r>
            <w:proofErr w:type="gramEnd"/>
            <w:r w:rsidRPr="004224D0">
              <w:rPr>
                <w:rFonts w:ascii="Tahoma" w:hAnsi="Tahoma" w:cs="Tahoma"/>
                <w:sz w:val="20"/>
                <w:szCs w:val="20"/>
                <w:lang w:eastAsia="ru-RU"/>
              </w:rPr>
              <w:t>.3.1.</w:t>
            </w:r>
          </w:p>
        </w:tc>
      </w:tr>
      <w:tr w:rsidR="004224D0" w:rsidRPr="004224D0" w14:paraId="399EE614" w14:textId="77777777" w:rsidTr="004224D0">
        <w:trPr>
          <w:trHeight w:val="840"/>
          <w:jc w:val="center"/>
        </w:trPr>
        <w:tc>
          <w:tcPr>
            <w:tcW w:w="374" w:type="dxa"/>
            <w:tcBorders>
              <w:top w:val="nil"/>
              <w:left w:val="nil"/>
              <w:bottom w:val="nil"/>
              <w:right w:val="nil"/>
            </w:tcBorders>
            <w:shd w:val="clear" w:color="auto" w:fill="auto"/>
            <w:vAlign w:val="center"/>
            <w:hideMark/>
          </w:tcPr>
          <w:p w14:paraId="7AF9E801" w14:textId="77777777" w:rsidR="004224D0" w:rsidRPr="004224D0" w:rsidRDefault="004224D0" w:rsidP="004224D0">
            <w:pPr>
              <w:rPr>
                <w:rFonts w:ascii="Tahoma" w:hAnsi="Tahoma" w:cs="Tahoma"/>
                <w:sz w:val="20"/>
                <w:szCs w:val="20"/>
                <w:lang w:eastAsia="ru-RU"/>
              </w:rPr>
            </w:pPr>
          </w:p>
        </w:tc>
        <w:tc>
          <w:tcPr>
            <w:tcW w:w="900" w:type="dxa"/>
            <w:tcBorders>
              <w:top w:val="nil"/>
              <w:left w:val="single" w:sz="4" w:space="0" w:color="C0C0C0"/>
              <w:bottom w:val="single" w:sz="4" w:space="0" w:color="C0C0C0"/>
              <w:right w:val="single" w:sz="4" w:space="0" w:color="C0C0C0"/>
            </w:tcBorders>
            <w:shd w:val="clear" w:color="auto" w:fill="auto"/>
            <w:vAlign w:val="center"/>
            <w:hideMark/>
          </w:tcPr>
          <w:p w14:paraId="60466DF7"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3.11.3.7</w:t>
            </w:r>
          </w:p>
        </w:tc>
        <w:tc>
          <w:tcPr>
            <w:tcW w:w="5167" w:type="dxa"/>
            <w:tcBorders>
              <w:top w:val="nil"/>
              <w:left w:val="nil"/>
              <w:bottom w:val="single" w:sz="4" w:space="0" w:color="C0C0C0"/>
              <w:right w:val="single" w:sz="4" w:space="0" w:color="C0C0C0"/>
            </w:tcBorders>
            <w:shd w:val="clear" w:color="000000" w:fill="E3FAFD"/>
            <w:vAlign w:val="center"/>
            <w:hideMark/>
          </w:tcPr>
          <w:p w14:paraId="08F58376" w14:textId="77777777" w:rsidR="004224D0" w:rsidRPr="004224D0" w:rsidRDefault="004224D0" w:rsidP="004224D0">
            <w:pPr>
              <w:ind w:firstLineChars="300" w:firstLine="600"/>
              <w:rPr>
                <w:rFonts w:ascii="Tahoma" w:hAnsi="Tahoma" w:cs="Tahoma"/>
                <w:sz w:val="20"/>
                <w:szCs w:val="20"/>
                <w:lang w:eastAsia="ru-RU"/>
              </w:rPr>
            </w:pPr>
            <w:r w:rsidRPr="004224D0">
              <w:rPr>
                <w:rFonts w:ascii="Tahoma" w:hAnsi="Tahoma" w:cs="Tahoma"/>
                <w:sz w:val="20"/>
                <w:szCs w:val="20"/>
                <w:lang w:eastAsia="ru-RU"/>
              </w:rPr>
              <w:t>медосмотр</w:t>
            </w:r>
          </w:p>
        </w:tc>
        <w:tc>
          <w:tcPr>
            <w:tcW w:w="1007" w:type="dxa"/>
            <w:tcBorders>
              <w:top w:val="nil"/>
              <w:left w:val="nil"/>
              <w:bottom w:val="single" w:sz="4" w:space="0" w:color="C0C0C0"/>
              <w:right w:val="single" w:sz="4" w:space="0" w:color="C0C0C0"/>
            </w:tcBorders>
            <w:shd w:val="clear" w:color="auto" w:fill="auto"/>
            <w:vAlign w:val="center"/>
            <w:hideMark/>
          </w:tcPr>
          <w:p w14:paraId="4DC0FA77" w14:textId="77777777" w:rsidR="004224D0" w:rsidRPr="004224D0" w:rsidRDefault="004224D0" w:rsidP="004224D0">
            <w:pPr>
              <w:jc w:val="center"/>
              <w:rPr>
                <w:rFonts w:ascii="Tahoma" w:hAnsi="Tahoma" w:cs="Tahoma"/>
                <w:sz w:val="20"/>
                <w:szCs w:val="20"/>
                <w:lang w:eastAsia="ru-RU"/>
              </w:rPr>
            </w:pPr>
            <w:proofErr w:type="spellStart"/>
            <w:r w:rsidRPr="004224D0">
              <w:rPr>
                <w:rFonts w:ascii="Tahoma" w:hAnsi="Tahoma" w:cs="Tahoma"/>
                <w:sz w:val="20"/>
                <w:szCs w:val="20"/>
                <w:lang w:eastAsia="ru-RU"/>
              </w:rPr>
              <w:t>тыс</w:t>
            </w:r>
            <w:proofErr w:type="spellEnd"/>
            <w:r w:rsidRPr="004224D0">
              <w:rPr>
                <w:rFonts w:ascii="Tahoma" w:hAnsi="Tahoma" w:cs="Tahoma"/>
                <w:sz w:val="20"/>
                <w:szCs w:val="20"/>
                <w:lang w:eastAsia="ru-RU"/>
              </w:rPr>
              <w:t xml:space="preserve"> </w:t>
            </w:r>
            <w:proofErr w:type="spellStart"/>
            <w:r w:rsidRPr="004224D0">
              <w:rPr>
                <w:rFonts w:ascii="Tahoma" w:hAnsi="Tahoma" w:cs="Tahoma"/>
                <w:sz w:val="20"/>
                <w:szCs w:val="20"/>
                <w:lang w:eastAsia="ru-RU"/>
              </w:rPr>
              <w:t>руб</w:t>
            </w:r>
            <w:proofErr w:type="spellEnd"/>
          </w:p>
        </w:tc>
        <w:tc>
          <w:tcPr>
            <w:tcW w:w="1448" w:type="dxa"/>
            <w:tcBorders>
              <w:top w:val="nil"/>
              <w:left w:val="nil"/>
              <w:bottom w:val="single" w:sz="4" w:space="0" w:color="C0C0C0"/>
              <w:right w:val="single" w:sz="4" w:space="0" w:color="C0C0C0"/>
            </w:tcBorders>
            <w:shd w:val="clear" w:color="000000" w:fill="FFFFCC"/>
            <w:vAlign w:val="center"/>
            <w:hideMark/>
          </w:tcPr>
          <w:p w14:paraId="7F5594B2"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100,00</w:t>
            </w:r>
          </w:p>
        </w:tc>
        <w:tc>
          <w:tcPr>
            <w:tcW w:w="1359" w:type="dxa"/>
            <w:tcBorders>
              <w:top w:val="nil"/>
              <w:left w:val="nil"/>
              <w:bottom w:val="single" w:sz="4" w:space="0" w:color="C0C0C0"/>
              <w:right w:val="single" w:sz="4" w:space="0" w:color="C0C0C0"/>
            </w:tcBorders>
            <w:shd w:val="clear" w:color="000000" w:fill="FFFFCC"/>
            <w:vAlign w:val="center"/>
            <w:hideMark/>
          </w:tcPr>
          <w:p w14:paraId="11367F55" w14:textId="77777777" w:rsidR="004224D0" w:rsidRPr="004224D0" w:rsidRDefault="004224D0" w:rsidP="004224D0">
            <w:pPr>
              <w:jc w:val="center"/>
              <w:rPr>
                <w:rFonts w:ascii="Tahoma" w:hAnsi="Tahoma" w:cs="Tahoma"/>
                <w:color w:val="FF0000"/>
                <w:sz w:val="20"/>
                <w:szCs w:val="20"/>
                <w:lang w:eastAsia="ru-RU"/>
              </w:rPr>
            </w:pPr>
            <w:r w:rsidRPr="004224D0">
              <w:rPr>
                <w:rFonts w:ascii="Tahoma" w:hAnsi="Tahoma" w:cs="Tahoma"/>
                <w:color w:val="FF0000"/>
                <w:sz w:val="20"/>
                <w:szCs w:val="20"/>
                <w:lang w:eastAsia="ru-RU"/>
              </w:rPr>
              <w:t>0,00</w:t>
            </w:r>
          </w:p>
        </w:tc>
        <w:tc>
          <w:tcPr>
            <w:tcW w:w="5449" w:type="dxa"/>
            <w:tcBorders>
              <w:top w:val="nil"/>
              <w:left w:val="single" w:sz="4" w:space="0" w:color="auto"/>
              <w:bottom w:val="single" w:sz="4" w:space="0" w:color="auto"/>
              <w:right w:val="single" w:sz="4" w:space="0" w:color="auto"/>
            </w:tcBorders>
            <w:shd w:val="clear" w:color="000000" w:fill="FFFFCC"/>
            <w:vAlign w:val="center"/>
            <w:hideMark/>
          </w:tcPr>
          <w:p w14:paraId="72BF8D5C" w14:textId="77777777" w:rsidR="004224D0" w:rsidRPr="004224D0" w:rsidRDefault="004224D0" w:rsidP="004224D0">
            <w:pPr>
              <w:rPr>
                <w:rFonts w:ascii="Tahoma" w:hAnsi="Tahoma" w:cs="Tahoma"/>
                <w:sz w:val="20"/>
                <w:szCs w:val="20"/>
                <w:lang w:eastAsia="ru-RU"/>
              </w:rPr>
            </w:pPr>
            <w:r w:rsidRPr="004224D0">
              <w:rPr>
                <w:rFonts w:ascii="Tahoma" w:hAnsi="Tahoma" w:cs="Tahoma"/>
                <w:sz w:val="20"/>
                <w:szCs w:val="20"/>
                <w:lang w:eastAsia="ru-RU"/>
              </w:rPr>
              <w:t>отклонены в связи с отсутствием обоснования количества, периодичности, стоимости (отсутствуют договоры, коммерческие предложения), чем нарушен п. 16 Методических указаний</w:t>
            </w:r>
          </w:p>
        </w:tc>
      </w:tr>
      <w:tr w:rsidR="004224D0" w:rsidRPr="004224D0" w14:paraId="79609B4A" w14:textId="77777777" w:rsidTr="004224D0">
        <w:trPr>
          <w:trHeight w:val="855"/>
          <w:jc w:val="center"/>
        </w:trPr>
        <w:tc>
          <w:tcPr>
            <w:tcW w:w="374" w:type="dxa"/>
            <w:tcBorders>
              <w:top w:val="nil"/>
              <w:left w:val="nil"/>
              <w:bottom w:val="nil"/>
              <w:right w:val="nil"/>
            </w:tcBorders>
            <w:shd w:val="clear" w:color="auto" w:fill="auto"/>
            <w:vAlign w:val="center"/>
            <w:hideMark/>
          </w:tcPr>
          <w:p w14:paraId="1FED5739" w14:textId="77777777" w:rsidR="004224D0" w:rsidRPr="004224D0" w:rsidRDefault="004224D0" w:rsidP="004224D0">
            <w:pPr>
              <w:jc w:val="center"/>
              <w:rPr>
                <w:rFonts w:ascii="Wingdings 2" w:hAnsi="Wingdings 2" w:cs="Tahoma"/>
                <w:color w:val="5A5A5A"/>
                <w:sz w:val="20"/>
                <w:szCs w:val="20"/>
                <w:lang w:eastAsia="ru-RU"/>
              </w:rPr>
            </w:pPr>
            <w:r w:rsidRPr="004224D0">
              <w:rPr>
                <w:rFonts w:ascii="Wingdings 2" w:hAnsi="Wingdings 2" w:cs="Tahoma"/>
                <w:color w:val="5A5A5A"/>
                <w:sz w:val="20"/>
                <w:szCs w:val="20"/>
                <w:lang w:eastAsia="ru-RU"/>
              </w:rPr>
              <w:t></w:t>
            </w:r>
          </w:p>
        </w:tc>
        <w:tc>
          <w:tcPr>
            <w:tcW w:w="900" w:type="dxa"/>
            <w:tcBorders>
              <w:top w:val="nil"/>
              <w:left w:val="single" w:sz="4" w:space="0" w:color="C0C0C0"/>
              <w:bottom w:val="single" w:sz="4" w:space="0" w:color="C0C0C0"/>
              <w:right w:val="single" w:sz="4" w:space="0" w:color="C0C0C0"/>
            </w:tcBorders>
            <w:shd w:val="clear" w:color="auto" w:fill="auto"/>
            <w:vAlign w:val="center"/>
            <w:hideMark/>
          </w:tcPr>
          <w:p w14:paraId="6F37E3E5"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3.11.3.8</w:t>
            </w:r>
          </w:p>
        </w:tc>
        <w:tc>
          <w:tcPr>
            <w:tcW w:w="5167" w:type="dxa"/>
            <w:tcBorders>
              <w:top w:val="nil"/>
              <w:left w:val="nil"/>
              <w:bottom w:val="single" w:sz="4" w:space="0" w:color="C0C0C0"/>
              <w:right w:val="single" w:sz="4" w:space="0" w:color="C0C0C0"/>
            </w:tcBorders>
            <w:shd w:val="clear" w:color="000000" w:fill="E3FAFD"/>
            <w:vAlign w:val="center"/>
            <w:hideMark/>
          </w:tcPr>
          <w:p w14:paraId="4E2EBF40" w14:textId="77777777" w:rsidR="004224D0" w:rsidRPr="004224D0" w:rsidRDefault="004224D0" w:rsidP="004224D0">
            <w:pPr>
              <w:ind w:firstLineChars="300" w:firstLine="600"/>
              <w:rPr>
                <w:rFonts w:ascii="Tahoma" w:hAnsi="Tahoma" w:cs="Tahoma"/>
                <w:sz w:val="20"/>
                <w:szCs w:val="20"/>
                <w:lang w:eastAsia="ru-RU"/>
              </w:rPr>
            </w:pPr>
            <w:r w:rsidRPr="004224D0">
              <w:rPr>
                <w:rFonts w:ascii="Tahoma" w:hAnsi="Tahoma" w:cs="Tahoma"/>
                <w:sz w:val="20"/>
                <w:szCs w:val="20"/>
                <w:lang w:eastAsia="ru-RU"/>
              </w:rPr>
              <w:t>охрана труда</w:t>
            </w:r>
          </w:p>
        </w:tc>
        <w:tc>
          <w:tcPr>
            <w:tcW w:w="1007" w:type="dxa"/>
            <w:tcBorders>
              <w:top w:val="nil"/>
              <w:left w:val="nil"/>
              <w:bottom w:val="single" w:sz="4" w:space="0" w:color="C0C0C0"/>
              <w:right w:val="single" w:sz="4" w:space="0" w:color="C0C0C0"/>
            </w:tcBorders>
            <w:shd w:val="clear" w:color="auto" w:fill="auto"/>
            <w:vAlign w:val="center"/>
            <w:hideMark/>
          </w:tcPr>
          <w:p w14:paraId="726BEC37" w14:textId="77777777" w:rsidR="004224D0" w:rsidRPr="004224D0" w:rsidRDefault="004224D0" w:rsidP="004224D0">
            <w:pPr>
              <w:jc w:val="center"/>
              <w:rPr>
                <w:rFonts w:ascii="Tahoma" w:hAnsi="Tahoma" w:cs="Tahoma"/>
                <w:sz w:val="20"/>
                <w:szCs w:val="20"/>
                <w:lang w:eastAsia="ru-RU"/>
              </w:rPr>
            </w:pPr>
            <w:proofErr w:type="spellStart"/>
            <w:r w:rsidRPr="004224D0">
              <w:rPr>
                <w:rFonts w:ascii="Tahoma" w:hAnsi="Tahoma" w:cs="Tahoma"/>
                <w:sz w:val="20"/>
                <w:szCs w:val="20"/>
                <w:lang w:eastAsia="ru-RU"/>
              </w:rPr>
              <w:t>тыс</w:t>
            </w:r>
            <w:proofErr w:type="spellEnd"/>
            <w:r w:rsidRPr="004224D0">
              <w:rPr>
                <w:rFonts w:ascii="Tahoma" w:hAnsi="Tahoma" w:cs="Tahoma"/>
                <w:sz w:val="20"/>
                <w:szCs w:val="20"/>
                <w:lang w:eastAsia="ru-RU"/>
              </w:rPr>
              <w:t xml:space="preserve"> </w:t>
            </w:r>
            <w:proofErr w:type="spellStart"/>
            <w:r w:rsidRPr="004224D0">
              <w:rPr>
                <w:rFonts w:ascii="Tahoma" w:hAnsi="Tahoma" w:cs="Tahoma"/>
                <w:sz w:val="20"/>
                <w:szCs w:val="20"/>
                <w:lang w:eastAsia="ru-RU"/>
              </w:rPr>
              <w:t>руб</w:t>
            </w:r>
            <w:proofErr w:type="spellEnd"/>
          </w:p>
        </w:tc>
        <w:tc>
          <w:tcPr>
            <w:tcW w:w="1448" w:type="dxa"/>
            <w:tcBorders>
              <w:top w:val="nil"/>
              <w:left w:val="nil"/>
              <w:bottom w:val="single" w:sz="4" w:space="0" w:color="C0C0C0"/>
              <w:right w:val="single" w:sz="4" w:space="0" w:color="C0C0C0"/>
            </w:tcBorders>
            <w:shd w:val="clear" w:color="000000" w:fill="FFFFCC"/>
            <w:vAlign w:val="center"/>
            <w:hideMark/>
          </w:tcPr>
          <w:p w14:paraId="3151DE63"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186,90</w:t>
            </w:r>
          </w:p>
        </w:tc>
        <w:tc>
          <w:tcPr>
            <w:tcW w:w="1359" w:type="dxa"/>
            <w:tcBorders>
              <w:top w:val="nil"/>
              <w:left w:val="nil"/>
              <w:bottom w:val="single" w:sz="4" w:space="0" w:color="C0C0C0"/>
              <w:right w:val="single" w:sz="4" w:space="0" w:color="C0C0C0"/>
            </w:tcBorders>
            <w:shd w:val="clear" w:color="000000" w:fill="FFFFCC"/>
            <w:vAlign w:val="center"/>
            <w:hideMark/>
          </w:tcPr>
          <w:p w14:paraId="2CCD3EBA"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14,96</w:t>
            </w:r>
          </w:p>
        </w:tc>
        <w:tc>
          <w:tcPr>
            <w:tcW w:w="5449" w:type="dxa"/>
            <w:tcBorders>
              <w:top w:val="nil"/>
              <w:left w:val="single" w:sz="4" w:space="0" w:color="auto"/>
              <w:bottom w:val="single" w:sz="4" w:space="0" w:color="auto"/>
              <w:right w:val="single" w:sz="4" w:space="0" w:color="auto"/>
            </w:tcBorders>
            <w:shd w:val="clear" w:color="000000" w:fill="FFFFCC"/>
            <w:vAlign w:val="center"/>
            <w:hideMark/>
          </w:tcPr>
          <w:p w14:paraId="58EC3957" w14:textId="77777777" w:rsidR="004224D0" w:rsidRPr="004224D0" w:rsidRDefault="004224D0" w:rsidP="004224D0">
            <w:pPr>
              <w:rPr>
                <w:rFonts w:ascii="Tahoma" w:hAnsi="Tahoma" w:cs="Tahoma"/>
                <w:sz w:val="20"/>
                <w:szCs w:val="20"/>
                <w:lang w:eastAsia="ru-RU"/>
              </w:rPr>
            </w:pPr>
            <w:r w:rsidRPr="004224D0">
              <w:rPr>
                <w:rFonts w:ascii="Tahoma" w:hAnsi="Tahoma" w:cs="Tahoma"/>
                <w:sz w:val="20"/>
                <w:szCs w:val="20"/>
                <w:lang w:eastAsia="ru-RU"/>
              </w:rPr>
              <w:t xml:space="preserve">Согласно расчету в соответствии с нормативными документами с учетом численности персонала, принятого в тариф, за </w:t>
            </w:r>
            <w:proofErr w:type="spellStart"/>
            <w:r w:rsidRPr="004224D0">
              <w:rPr>
                <w:rFonts w:ascii="Tahoma" w:hAnsi="Tahoma" w:cs="Tahoma"/>
                <w:sz w:val="20"/>
                <w:szCs w:val="20"/>
                <w:lang w:eastAsia="ru-RU"/>
              </w:rPr>
              <w:t>исключеним</w:t>
            </w:r>
            <w:proofErr w:type="spellEnd"/>
            <w:r w:rsidRPr="004224D0">
              <w:rPr>
                <w:rFonts w:ascii="Tahoma" w:hAnsi="Tahoma" w:cs="Tahoma"/>
                <w:sz w:val="20"/>
                <w:szCs w:val="20"/>
                <w:lang w:eastAsia="ru-RU"/>
              </w:rPr>
              <w:t xml:space="preserve"> </w:t>
            </w:r>
            <w:proofErr w:type="spellStart"/>
            <w:r w:rsidRPr="004224D0">
              <w:rPr>
                <w:rFonts w:ascii="Tahoma" w:hAnsi="Tahoma" w:cs="Tahoma"/>
                <w:sz w:val="20"/>
                <w:szCs w:val="20"/>
                <w:lang w:eastAsia="ru-RU"/>
              </w:rPr>
              <w:t>спецоценки</w:t>
            </w:r>
            <w:proofErr w:type="spellEnd"/>
            <w:r w:rsidRPr="004224D0">
              <w:rPr>
                <w:rFonts w:ascii="Tahoma" w:hAnsi="Tahoma" w:cs="Tahoma"/>
                <w:sz w:val="20"/>
                <w:szCs w:val="20"/>
                <w:lang w:eastAsia="ru-RU"/>
              </w:rPr>
              <w:t xml:space="preserve"> рабочих мест</w:t>
            </w:r>
          </w:p>
        </w:tc>
      </w:tr>
      <w:tr w:rsidR="004224D0" w:rsidRPr="004224D0" w14:paraId="2FD9D04F" w14:textId="77777777" w:rsidTr="004224D0">
        <w:trPr>
          <w:trHeight w:val="300"/>
          <w:jc w:val="center"/>
        </w:trPr>
        <w:tc>
          <w:tcPr>
            <w:tcW w:w="374" w:type="dxa"/>
            <w:tcBorders>
              <w:top w:val="nil"/>
              <w:left w:val="nil"/>
              <w:bottom w:val="nil"/>
              <w:right w:val="nil"/>
            </w:tcBorders>
            <w:shd w:val="clear" w:color="auto" w:fill="auto"/>
            <w:noWrap/>
            <w:vAlign w:val="bottom"/>
            <w:hideMark/>
          </w:tcPr>
          <w:p w14:paraId="0A325A2D" w14:textId="77777777" w:rsidR="004224D0" w:rsidRPr="004224D0" w:rsidRDefault="004224D0" w:rsidP="004224D0">
            <w:pPr>
              <w:rPr>
                <w:rFonts w:ascii="Tahoma" w:hAnsi="Tahoma" w:cs="Tahoma"/>
                <w:sz w:val="20"/>
                <w:szCs w:val="20"/>
                <w:lang w:eastAsia="ru-RU"/>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48BA203A" w14:textId="77777777" w:rsidR="004224D0" w:rsidRPr="004224D0" w:rsidRDefault="004224D0" w:rsidP="004224D0">
            <w:pPr>
              <w:jc w:val="center"/>
              <w:rPr>
                <w:rFonts w:ascii="Tahoma" w:hAnsi="Tahoma" w:cs="Tahoma"/>
                <w:b/>
                <w:bCs/>
                <w:sz w:val="20"/>
                <w:szCs w:val="20"/>
                <w:lang w:eastAsia="ru-RU"/>
              </w:rPr>
            </w:pPr>
            <w:r w:rsidRPr="004224D0">
              <w:rPr>
                <w:rFonts w:ascii="Tahoma" w:hAnsi="Tahoma" w:cs="Tahoma"/>
                <w:b/>
                <w:bCs/>
                <w:sz w:val="20"/>
                <w:szCs w:val="20"/>
                <w:lang w:eastAsia="ru-RU"/>
              </w:rPr>
              <w:t>3.12</w:t>
            </w:r>
          </w:p>
        </w:tc>
        <w:tc>
          <w:tcPr>
            <w:tcW w:w="5167" w:type="dxa"/>
            <w:tcBorders>
              <w:top w:val="nil"/>
              <w:left w:val="nil"/>
              <w:bottom w:val="single" w:sz="4" w:space="0" w:color="auto"/>
              <w:right w:val="single" w:sz="4" w:space="0" w:color="auto"/>
            </w:tcBorders>
            <w:shd w:val="clear" w:color="auto" w:fill="auto"/>
            <w:vAlign w:val="center"/>
            <w:hideMark/>
          </w:tcPr>
          <w:p w14:paraId="27732D89" w14:textId="77777777" w:rsidR="004224D0" w:rsidRPr="004224D0" w:rsidRDefault="004224D0" w:rsidP="004224D0">
            <w:pPr>
              <w:ind w:firstLineChars="100" w:firstLine="201"/>
              <w:rPr>
                <w:rFonts w:ascii="Tahoma" w:hAnsi="Tahoma" w:cs="Tahoma"/>
                <w:b/>
                <w:bCs/>
                <w:sz w:val="20"/>
                <w:szCs w:val="20"/>
                <w:lang w:eastAsia="ru-RU"/>
              </w:rPr>
            </w:pPr>
            <w:r w:rsidRPr="004224D0">
              <w:rPr>
                <w:rFonts w:ascii="Tahoma" w:hAnsi="Tahoma" w:cs="Tahoma"/>
                <w:b/>
                <w:bCs/>
                <w:sz w:val="20"/>
                <w:szCs w:val="20"/>
                <w:lang w:eastAsia="ru-RU"/>
              </w:rPr>
              <w:t>Прочие производственные расходы</w:t>
            </w:r>
          </w:p>
        </w:tc>
        <w:tc>
          <w:tcPr>
            <w:tcW w:w="1007" w:type="dxa"/>
            <w:tcBorders>
              <w:top w:val="nil"/>
              <w:left w:val="nil"/>
              <w:bottom w:val="single" w:sz="4" w:space="0" w:color="auto"/>
              <w:right w:val="single" w:sz="4" w:space="0" w:color="auto"/>
            </w:tcBorders>
            <w:shd w:val="clear" w:color="auto" w:fill="auto"/>
            <w:vAlign w:val="center"/>
            <w:hideMark/>
          </w:tcPr>
          <w:p w14:paraId="08A699CB" w14:textId="77777777" w:rsidR="004224D0" w:rsidRPr="004224D0" w:rsidRDefault="004224D0" w:rsidP="004224D0">
            <w:pPr>
              <w:jc w:val="center"/>
              <w:rPr>
                <w:rFonts w:ascii="Tahoma" w:hAnsi="Tahoma" w:cs="Tahoma"/>
                <w:b/>
                <w:bCs/>
                <w:sz w:val="20"/>
                <w:szCs w:val="20"/>
                <w:lang w:eastAsia="ru-RU"/>
              </w:rPr>
            </w:pPr>
            <w:proofErr w:type="spellStart"/>
            <w:r w:rsidRPr="004224D0">
              <w:rPr>
                <w:rFonts w:ascii="Tahoma" w:hAnsi="Tahoma" w:cs="Tahoma"/>
                <w:b/>
                <w:bCs/>
                <w:sz w:val="20"/>
                <w:szCs w:val="20"/>
                <w:lang w:eastAsia="ru-RU"/>
              </w:rPr>
              <w:t>тыс</w:t>
            </w:r>
            <w:proofErr w:type="spellEnd"/>
            <w:r w:rsidRPr="004224D0">
              <w:rPr>
                <w:rFonts w:ascii="Tahoma" w:hAnsi="Tahoma" w:cs="Tahoma"/>
                <w:b/>
                <w:bCs/>
                <w:sz w:val="20"/>
                <w:szCs w:val="20"/>
                <w:lang w:eastAsia="ru-RU"/>
              </w:rPr>
              <w:t xml:space="preserve"> </w:t>
            </w:r>
            <w:proofErr w:type="spellStart"/>
            <w:r w:rsidRPr="004224D0">
              <w:rPr>
                <w:rFonts w:ascii="Tahoma" w:hAnsi="Tahoma" w:cs="Tahoma"/>
                <w:b/>
                <w:bCs/>
                <w:sz w:val="20"/>
                <w:szCs w:val="20"/>
                <w:lang w:eastAsia="ru-RU"/>
              </w:rPr>
              <w:t>руб</w:t>
            </w:r>
            <w:proofErr w:type="spellEnd"/>
          </w:p>
        </w:tc>
        <w:tc>
          <w:tcPr>
            <w:tcW w:w="1448" w:type="dxa"/>
            <w:tcBorders>
              <w:top w:val="nil"/>
              <w:left w:val="nil"/>
              <w:bottom w:val="single" w:sz="4" w:space="0" w:color="auto"/>
              <w:right w:val="single" w:sz="4" w:space="0" w:color="auto"/>
            </w:tcBorders>
            <w:shd w:val="clear" w:color="000000" w:fill="D7EAD3"/>
            <w:vAlign w:val="center"/>
            <w:hideMark/>
          </w:tcPr>
          <w:p w14:paraId="7A66BCFC" w14:textId="77777777" w:rsidR="004224D0" w:rsidRPr="004224D0" w:rsidRDefault="004224D0" w:rsidP="004224D0">
            <w:pPr>
              <w:jc w:val="center"/>
              <w:rPr>
                <w:rFonts w:ascii="Tahoma" w:hAnsi="Tahoma" w:cs="Tahoma"/>
                <w:b/>
                <w:bCs/>
                <w:sz w:val="20"/>
                <w:szCs w:val="20"/>
                <w:lang w:eastAsia="ru-RU"/>
              </w:rPr>
            </w:pPr>
            <w:r w:rsidRPr="004224D0">
              <w:rPr>
                <w:rFonts w:ascii="Tahoma" w:hAnsi="Tahoma" w:cs="Tahoma"/>
                <w:b/>
                <w:bCs/>
                <w:sz w:val="20"/>
                <w:szCs w:val="20"/>
                <w:lang w:eastAsia="ru-RU"/>
              </w:rPr>
              <w:t>209,94</w:t>
            </w:r>
          </w:p>
        </w:tc>
        <w:tc>
          <w:tcPr>
            <w:tcW w:w="1359" w:type="dxa"/>
            <w:tcBorders>
              <w:top w:val="nil"/>
              <w:left w:val="nil"/>
              <w:bottom w:val="single" w:sz="4" w:space="0" w:color="auto"/>
              <w:right w:val="single" w:sz="4" w:space="0" w:color="auto"/>
            </w:tcBorders>
            <w:shd w:val="clear" w:color="000000" w:fill="D7EAD3"/>
            <w:vAlign w:val="center"/>
            <w:hideMark/>
          </w:tcPr>
          <w:p w14:paraId="526D113F" w14:textId="77777777" w:rsidR="004224D0" w:rsidRPr="004224D0" w:rsidRDefault="004224D0" w:rsidP="004224D0">
            <w:pPr>
              <w:jc w:val="center"/>
              <w:rPr>
                <w:rFonts w:ascii="Tahoma" w:hAnsi="Tahoma" w:cs="Tahoma"/>
                <w:b/>
                <w:bCs/>
                <w:sz w:val="20"/>
                <w:szCs w:val="20"/>
                <w:lang w:eastAsia="ru-RU"/>
              </w:rPr>
            </w:pPr>
            <w:r w:rsidRPr="004224D0">
              <w:rPr>
                <w:rFonts w:ascii="Tahoma" w:hAnsi="Tahoma" w:cs="Tahoma"/>
                <w:b/>
                <w:bCs/>
                <w:sz w:val="20"/>
                <w:szCs w:val="20"/>
                <w:lang w:eastAsia="ru-RU"/>
              </w:rPr>
              <w:t>114,44</w:t>
            </w:r>
          </w:p>
        </w:tc>
        <w:tc>
          <w:tcPr>
            <w:tcW w:w="5449" w:type="dxa"/>
            <w:tcBorders>
              <w:top w:val="nil"/>
              <w:left w:val="nil"/>
              <w:bottom w:val="single" w:sz="4" w:space="0" w:color="auto"/>
              <w:right w:val="single" w:sz="4" w:space="0" w:color="auto"/>
            </w:tcBorders>
            <w:shd w:val="clear" w:color="000000" w:fill="FFFFCC"/>
            <w:vAlign w:val="center"/>
            <w:hideMark/>
          </w:tcPr>
          <w:p w14:paraId="3D3B87E9" w14:textId="77777777" w:rsidR="004224D0" w:rsidRPr="004224D0" w:rsidRDefault="004224D0" w:rsidP="004224D0">
            <w:pPr>
              <w:rPr>
                <w:rFonts w:ascii="Tahoma" w:hAnsi="Tahoma" w:cs="Tahoma"/>
                <w:b/>
                <w:bCs/>
                <w:sz w:val="20"/>
                <w:szCs w:val="20"/>
                <w:lang w:eastAsia="ru-RU"/>
              </w:rPr>
            </w:pPr>
            <w:r w:rsidRPr="004224D0">
              <w:rPr>
                <w:rFonts w:ascii="Tahoma" w:hAnsi="Tahoma" w:cs="Tahoma"/>
                <w:b/>
                <w:bCs/>
                <w:sz w:val="20"/>
                <w:szCs w:val="20"/>
                <w:lang w:eastAsia="ru-RU"/>
              </w:rPr>
              <w:t> </w:t>
            </w:r>
          </w:p>
        </w:tc>
      </w:tr>
      <w:tr w:rsidR="004224D0" w:rsidRPr="004224D0" w14:paraId="7F30C12E" w14:textId="77777777" w:rsidTr="004224D0">
        <w:trPr>
          <w:trHeight w:val="1035"/>
          <w:jc w:val="center"/>
        </w:trPr>
        <w:tc>
          <w:tcPr>
            <w:tcW w:w="374" w:type="dxa"/>
            <w:tcBorders>
              <w:top w:val="nil"/>
              <w:left w:val="nil"/>
              <w:bottom w:val="nil"/>
              <w:right w:val="nil"/>
            </w:tcBorders>
            <w:shd w:val="clear" w:color="auto" w:fill="auto"/>
            <w:noWrap/>
            <w:vAlign w:val="bottom"/>
            <w:hideMark/>
          </w:tcPr>
          <w:p w14:paraId="5219384C" w14:textId="77777777" w:rsidR="004224D0" w:rsidRPr="004224D0" w:rsidRDefault="004224D0" w:rsidP="004224D0">
            <w:pPr>
              <w:rPr>
                <w:rFonts w:ascii="Tahoma" w:hAnsi="Tahoma" w:cs="Tahoma"/>
                <w:b/>
                <w:bCs/>
                <w:sz w:val="20"/>
                <w:szCs w:val="20"/>
                <w:lang w:eastAsia="ru-RU"/>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2C918E08"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3.12.1</w:t>
            </w:r>
          </w:p>
        </w:tc>
        <w:tc>
          <w:tcPr>
            <w:tcW w:w="5167" w:type="dxa"/>
            <w:tcBorders>
              <w:top w:val="nil"/>
              <w:left w:val="nil"/>
              <w:bottom w:val="single" w:sz="4" w:space="0" w:color="auto"/>
              <w:right w:val="single" w:sz="4" w:space="0" w:color="auto"/>
            </w:tcBorders>
            <w:shd w:val="clear" w:color="auto" w:fill="auto"/>
            <w:vAlign w:val="center"/>
            <w:hideMark/>
          </w:tcPr>
          <w:p w14:paraId="67029B40" w14:textId="77777777" w:rsidR="004224D0" w:rsidRPr="004224D0" w:rsidRDefault="004224D0" w:rsidP="004224D0">
            <w:pPr>
              <w:ind w:firstLineChars="200" w:firstLine="400"/>
              <w:rPr>
                <w:rFonts w:ascii="Tahoma" w:hAnsi="Tahoma" w:cs="Tahoma"/>
                <w:sz w:val="20"/>
                <w:szCs w:val="20"/>
                <w:lang w:eastAsia="ru-RU"/>
              </w:rPr>
            </w:pPr>
            <w:r w:rsidRPr="004224D0">
              <w:rPr>
                <w:rFonts w:ascii="Tahoma" w:hAnsi="Tahoma" w:cs="Tahoma"/>
                <w:sz w:val="20"/>
                <w:szCs w:val="20"/>
                <w:lang w:eastAsia="ru-RU"/>
              </w:rPr>
              <w:t>Лабораторные анализы</w:t>
            </w:r>
          </w:p>
        </w:tc>
        <w:tc>
          <w:tcPr>
            <w:tcW w:w="1007" w:type="dxa"/>
            <w:tcBorders>
              <w:top w:val="nil"/>
              <w:left w:val="nil"/>
              <w:bottom w:val="single" w:sz="4" w:space="0" w:color="auto"/>
              <w:right w:val="single" w:sz="4" w:space="0" w:color="auto"/>
            </w:tcBorders>
            <w:shd w:val="clear" w:color="auto" w:fill="auto"/>
            <w:vAlign w:val="center"/>
            <w:hideMark/>
          </w:tcPr>
          <w:p w14:paraId="6A0AD7FD" w14:textId="77777777" w:rsidR="004224D0" w:rsidRPr="004224D0" w:rsidRDefault="004224D0" w:rsidP="004224D0">
            <w:pPr>
              <w:jc w:val="center"/>
              <w:rPr>
                <w:rFonts w:ascii="Tahoma" w:hAnsi="Tahoma" w:cs="Tahoma"/>
                <w:sz w:val="20"/>
                <w:szCs w:val="20"/>
                <w:lang w:eastAsia="ru-RU"/>
              </w:rPr>
            </w:pPr>
            <w:proofErr w:type="spellStart"/>
            <w:r w:rsidRPr="004224D0">
              <w:rPr>
                <w:rFonts w:ascii="Tahoma" w:hAnsi="Tahoma" w:cs="Tahoma"/>
                <w:sz w:val="20"/>
                <w:szCs w:val="20"/>
                <w:lang w:eastAsia="ru-RU"/>
              </w:rPr>
              <w:t>тыс</w:t>
            </w:r>
            <w:proofErr w:type="spellEnd"/>
            <w:r w:rsidRPr="004224D0">
              <w:rPr>
                <w:rFonts w:ascii="Tahoma" w:hAnsi="Tahoma" w:cs="Tahoma"/>
                <w:sz w:val="20"/>
                <w:szCs w:val="20"/>
                <w:lang w:eastAsia="ru-RU"/>
              </w:rPr>
              <w:t xml:space="preserve"> </w:t>
            </w:r>
            <w:proofErr w:type="spellStart"/>
            <w:r w:rsidRPr="004224D0">
              <w:rPr>
                <w:rFonts w:ascii="Tahoma" w:hAnsi="Tahoma" w:cs="Tahoma"/>
                <w:sz w:val="20"/>
                <w:szCs w:val="20"/>
                <w:lang w:eastAsia="ru-RU"/>
              </w:rPr>
              <w:t>руб</w:t>
            </w:r>
            <w:proofErr w:type="spellEnd"/>
          </w:p>
        </w:tc>
        <w:tc>
          <w:tcPr>
            <w:tcW w:w="1448" w:type="dxa"/>
            <w:tcBorders>
              <w:top w:val="nil"/>
              <w:left w:val="nil"/>
              <w:bottom w:val="single" w:sz="4" w:space="0" w:color="auto"/>
              <w:right w:val="single" w:sz="4" w:space="0" w:color="auto"/>
            </w:tcBorders>
            <w:shd w:val="clear" w:color="000000" w:fill="FFFFCC"/>
            <w:vAlign w:val="center"/>
            <w:hideMark/>
          </w:tcPr>
          <w:p w14:paraId="3D0CFAC6"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194,94</w:t>
            </w:r>
          </w:p>
        </w:tc>
        <w:tc>
          <w:tcPr>
            <w:tcW w:w="1359" w:type="dxa"/>
            <w:tcBorders>
              <w:top w:val="nil"/>
              <w:left w:val="nil"/>
              <w:bottom w:val="single" w:sz="4" w:space="0" w:color="auto"/>
              <w:right w:val="single" w:sz="4" w:space="0" w:color="auto"/>
            </w:tcBorders>
            <w:shd w:val="clear" w:color="000000" w:fill="FFFFCC"/>
            <w:vAlign w:val="center"/>
            <w:hideMark/>
          </w:tcPr>
          <w:p w14:paraId="35FD4D0E"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97,47</w:t>
            </w:r>
          </w:p>
        </w:tc>
        <w:tc>
          <w:tcPr>
            <w:tcW w:w="5449" w:type="dxa"/>
            <w:tcBorders>
              <w:top w:val="nil"/>
              <w:left w:val="nil"/>
              <w:bottom w:val="single" w:sz="4" w:space="0" w:color="auto"/>
              <w:right w:val="single" w:sz="4" w:space="0" w:color="auto"/>
            </w:tcBorders>
            <w:shd w:val="clear" w:color="000000" w:fill="FFFFCC"/>
            <w:vAlign w:val="center"/>
            <w:hideMark/>
          </w:tcPr>
          <w:p w14:paraId="5181E4BB" w14:textId="77777777" w:rsidR="004224D0" w:rsidRPr="004224D0" w:rsidRDefault="004224D0" w:rsidP="004224D0">
            <w:pPr>
              <w:rPr>
                <w:rFonts w:ascii="Tahoma" w:hAnsi="Tahoma" w:cs="Tahoma"/>
                <w:sz w:val="20"/>
                <w:szCs w:val="20"/>
                <w:lang w:eastAsia="ru-RU"/>
              </w:rPr>
            </w:pPr>
            <w:r w:rsidRPr="004224D0">
              <w:rPr>
                <w:rFonts w:ascii="Tahoma" w:hAnsi="Tahoma" w:cs="Tahoma"/>
                <w:sz w:val="20"/>
                <w:szCs w:val="20"/>
                <w:lang w:eastAsia="ru-RU"/>
              </w:rPr>
              <w:t xml:space="preserve">приняты на основании договора на проведение лабораторных исследований № БЛ 126 от 15.05.2019 с ФБУЗ «Центр гигиены и эпидемиологии в Кемеровской области» в сумме </w:t>
            </w:r>
            <w:proofErr w:type="gramStart"/>
            <w:r w:rsidRPr="004224D0">
              <w:rPr>
                <w:rFonts w:ascii="Tahoma" w:hAnsi="Tahoma" w:cs="Tahoma"/>
                <w:sz w:val="20"/>
                <w:szCs w:val="20"/>
                <w:lang w:eastAsia="ru-RU"/>
              </w:rPr>
              <w:t>194,937  тыс.</w:t>
            </w:r>
            <w:proofErr w:type="gramEnd"/>
            <w:r w:rsidRPr="004224D0">
              <w:rPr>
                <w:rFonts w:ascii="Tahoma" w:hAnsi="Tahoma" w:cs="Tahoma"/>
                <w:sz w:val="20"/>
                <w:szCs w:val="20"/>
                <w:lang w:eastAsia="ru-RU"/>
              </w:rPr>
              <w:t xml:space="preserve"> рублей на 8 месяцев в пересчете на регулируемый период</w:t>
            </w:r>
          </w:p>
        </w:tc>
      </w:tr>
      <w:tr w:rsidR="004224D0" w:rsidRPr="004224D0" w14:paraId="013D31DD" w14:textId="77777777" w:rsidTr="004224D0">
        <w:trPr>
          <w:trHeight w:val="1185"/>
          <w:jc w:val="center"/>
        </w:trPr>
        <w:tc>
          <w:tcPr>
            <w:tcW w:w="374" w:type="dxa"/>
            <w:tcBorders>
              <w:top w:val="nil"/>
              <w:left w:val="nil"/>
              <w:bottom w:val="nil"/>
              <w:right w:val="nil"/>
            </w:tcBorders>
            <w:shd w:val="clear" w:color="auto" w:fill="auto"/>
            <w:noWrap/>
            <w:vAlign w:val="bottom"/>
            <w:hideMark/>
          </w:tcPr>
          <w:p w14:paraId="0C700D75" w14:textId="77777777" w:rsidR="004224D0" w:rsidRPr="004224D0" w:rsidRDefault="004224D0" w:rsidP="004224D0">
            <w:pPr>
              <w:rPr>
                <w:rFonts w:ascii="Tahoma" w:hAnsi="Tahoma" w:cs="Tahoma"/>
                <w:sz w:val="20"/>
                <w:szCs w:val="20"/>
                <w:lang w:eastAsia="ru-RU"/>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41C0EBD7"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3.12.2</w:t>
            </w:r>
          </w:p>
        </w:tc>
        <w:tc>
          <w:tcPr>
            <w:tcW w:w="5167" w:type="dxa"/>
            <w:tcBorders>
              <w:top w:val="nil"/>
              <w:left w:val="nil"/>
              <w:bottom w:val="single" w:sz="4" w:space="0" w:color="auto"/>
              <w:right w:val="single" w:sz="4" w:space="0" w:color="auto"/>
            </w:tcBorders>
            <w:shd w:val="clear" w:color="auto" w:fill="auto"/>
            <w:vAlign w:val="center"/>
            <w:hideMark/>
          </w:tcPr>
          <w:p w14:paraId="212462A3" w14:textId="77777777" w:rsidR="004224D0" w:rsidRPr="004224D0" w:rsidRDefault="004224D0" w:rsidP="004224D0">
            <w:pPr>
              <w:ind w:firstLineChars="200" w:firstLine="400"/>
              <w:rPr>
                <w:rFonts w:ascii="Tahoma" w:hAnsi="Tahoma" w:cs="Tahoma"/>
                <w:sz w:val="20"/>
                <w:szCs w:val="20"/>
                <w:lang w:eastAsia="ru-RU"/>
              </w:rPr>
            </w:pPr>
            <w:r w:rsidRPr="004224D0">
              <w:rPr>
                <w:rFonts w:ascii="Tahoma" w:hAnsi="Tahoma" w:cs="Tahoma"/>
                <w:sz w:val="20"/>
                <w:szCs w:val="20"/>
                <w:lang w:eastAsia="ru-RU"/>
              </w:rPr>
              <w:t xml:space="preserve">Расходы на ГСМ (и/ или расходы на аренду </w:t>
            </w:r>
            <w:proofErr w:type="spellStart"/>
            <w:proofErr w:type="gramStart"/>
            <w:r w:rsidRPr="004224D0">
              <w:rPr>
                <w:rFonts w:ascii="Tahoma" w:hAnsi="Tahoma" w:cs="Tahoma"/>
                <w:sz w:val="20"/>
                <w:szCs w:val="20"/>
                <w:lang w:eastAsia="ru-RU"/>
              </w:rPr>
              <w:t>спец.техники</w:t>
            </w:r>
            <w:proofErr w:type="spellEnd"/>
            <w:proofErr w:type="gramEnd"/>
            <w:r w:rsidRPr="004224D0">
              <w:rPr>
                <w:rFonts w:ascii="Tahoma" w:hAnsi="Tahoma" w:cs="Tahoma"/>
                <w:sz w:val="20"/>
                <w:szCs w:val="20"/>
                <w:lang w:eastAsia="ru-RU"/>
              </w:rPr>
              <w:t>)</w:t>
            </w:r>
          </w:p>
        </w:tc>
        <w:tc>
          <w:tcPr>
            <w:tcW w:w="1007" w:type="dxa"/>
            <w:tcBorders>
              <w:top w:val="nil"/>
              <w:left w:val="nil"/>
              <w:bottom w:val="single" w:sz="4" w:space="0" w:color="auto"/>
              <w:right w:val="single" w:sz="4" w:space="0" w:color="auto"/>
            </w:tcBorders>
            <w:shd w:val="clear" w:color="auto" w:fill="auto"/>
            <w:vAlign w:val="center"/>
            <w:hideMark/>
          </w:tcPr>
          <w:p w14:paraId="0BE8BE4A" w14:textId="77777777" w:rsidR="004224D0" w:rsidRPr="004224D0" w:rsidRDefault="004224D0" w:rsidP="004224D0">
            <w:pPr>
              <w:jc w:val="center"/>
              <w:rPr>
                <w:rFonts w:ascii="Tahoma" w:hAnsi="Tahoma" w:cs="Tahoma"/>
                <w:sz w:val="20"/>
                <w:szCs w:val="20"/>
                <w:lang w:eastAsia="ru-RU"/>
              </w:rPr>
            </w:pPr>
            <w:proofErr w:type="spellStart"/>
            <w:r w:rsidRPr="004224D0">
              <w:rPr>
                <w:rFonts w:ascii="Tahoma" w:hAnsi="Tahoma" w:cs="Tahoma"/>
                <w:sz w:val="20"/>
                <w:szCs w:val="20"/>
                <w:lang w:eastAsia="ru-RU"/>
              </w:rPr>
              <w:t>тыс</w:t>
            </w:r>
            <w:proofErr w:type="spellEnd"/>
            <w:r w:rsidRPr="004224D0">
              <w:rPr>
                <w:rFonts w:ascii="Tahoma" w:hAnsi="Tahoma" w:cs="Tahoma"/>
                <w:sz w:val="20"/>
                <w:szCs w:val="20"/>
                <w:lang w:eastAsia="ru-RU"/>
              </w:rPr>
              <w:t xml:space="preserve"> </w:t>
            </w:r>
            <w:proofErr w:type="spellStart"/>
            <w:r w:rsidRPr="004224D0">
              <w:rPr>
                <w:rFonts w:ascii="Tahoma" w:hAnsi="Tahoma" w:cs="Tahoma"/>
                <w:sz w:val="20"/>
                <w:szCs w:val="20"/>
                <w:lang w:eastAsia="ru-RU"/>
              </w:rPr>
              <w:t>руб</w:t>
            </w:r>
            <w:proofErr w:type="spellEnd"/>
          </w:p>
        </w:tc>
        <w:tc>
          <w:tcPr>
            <w:tcW w:w="1448" w:type="dxa"/>
            <w:tcBorders>
              <w:top w:val="nil"/>
              <w:left w:val="nil"/>
              <w:bottom w:val="single" w:sz="4" w:space="0" w:color="auto"/>
              <w:right w:val="single" w:sz="4" w:space="0" w:color="auto"/>
            </w:tcBorders>
            <w:shd w:val="clear" w:color="000000" w:fill="FFFFCC"/>
            <w:vAlign w:val="center"/>
            <w:hideMark/>
          </w:tcPr>
          <w:p w14:paraId="7AD8E3C3"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 </w:t>
            </w:r>
          </w:p>
        </w:tc>
        <w:tc>
          <w:tcPr>
            <w:tcW w:w="1359" w:type="dxa"/>
            <w:tcBorders>
              <w:top w:val="nil"/>
              <w:left w:val="nil"/>
              <w:bottom w:val="single" w:sz="4" w:space="0" w:color="auto"/>
              <w:right w:val="single" w:sz="4" w:space="0" w:color="auto"/>
            </w:tcBorders>
            <w:shd w:val="clear" w:color="000000" w:fill="FFFFCC"/>
            <w:vAlign w:val="center"/>
            <w:hideMark/>
          </w:tcPr>
          <w:p w14:paraId="6DA6A999" w14:textId="77777777" w:rsidR="004224D0" w:rsidRPr="004224D0" w:rsidRDefault="004224D0" w:rsidP="004224D0">
            <w:pPr>
              <w:jc w:val="center"/>
              <w:rPr>
                <w:rFonts w:ascii="Tahoma" w:hAnsi="Tahoma" w:cs="Tahoma"/>
                <w:color w:val="FF0000"/>
                <w:sz w:val="20"/>
                <w:szCs w:val="20"/>
                <w:lang w:eastAsia="ru-RU"/>
              </w:rPr>
            </w:pPr>
            <w:r w:rsidRPr="004224D0">
              <w:rPr>
                <w:rFonts w:ascii="Tahoma" w:hAnsi="Tahoma" w:cs="Tahoma"/>
                <w:color w:val="FF0000"/>
                <w:sz w:val="20"/>
                <w:szCs w:val="20"/>
                <w:lang w:eastAsia="ru-RU"/>
              </w:rPr>
              <w:t>16,97</w:t>
            </w:r>
          </w:p>
        </w:tc>
        <w:tc>
          <w:tcPr>
            <w:tcW w:w="5449" w:type="dxa"/>
            <w:tcBorders>
              <w:top w:val="nil"/>
              <w:left w:val="nil"/>
              <w:bottom w:val="single" w:sz="4" w:space="0" w:color="auto"/>
              <w:right w:val="single" w:sz="4" w:space="0" w:color="auto"/>
            </w:tcBorders>
            <w:shd w:val="clear" w:color="000000" w:fill="FFFFCC"/>
            <w:vAlign w:val="center"/>
            <w:hideMark/>
          </w:tcPr>
          <w:p w14:paraId="2DC532DE" w14:textId="77777777" w:rsidR="004224D0" w:rsidRPr="004224D0" w:rsidRDefault="004224D0" w:rsidP="004224D0">
            <w:pPr>
              <w:rPr>
                <w:rFonts w:ascii="Tahoma" w:hAnsi="Tahoma" w:cs="Tahoma"/>
                <w:sz w:val="20"/>
                <w:szCs w:val="20"/>
                <w:lang w:eastAsia="ru-RU"/>
              </w:rPr>
            </w:pPr>
            <w:r w:rsidRPr="004224D0">
              <w:rPr>
                <w:rFonts w:ascii="Tahoma" w:hAnsi="Tahoma" w:cs="Tahoma"/>
                <w:sz w:val="20"/>
                <w:szCs w:val="20"/>
                <w:lang w:eastAsia="ru-RU"/>
              </w:rPr>
              <w:t>исходя из подтвержденных фактических расходов на бензин и тосол данными бухгалтерских регистров счета 10-3 (25,45027 тыс. руб. за 1 полугодие 2019 года) в пересчете на регулируемый период</w:t>
            </w:r>
          </w:p>
        </w:tc>
      </w:tr>
      <w:tr w:rsidR="004224D0" w:rsidRPr="004224D0" w14:paraId="75426254" w14:textId="77777777" w:rsidTr="004224D0">
        <w:trPr>
          <w:trHeight w:val="300"/>
          <w:jc w:val="center"/>
        </w:trPr>
        <w:tc>
          <w:tcPr>
            <w:tcW w:w="374" w:type="dxa"/>
            <w:tcBorders>
              <w:top w:val="nil"/>
              <w:left w:val="nil"/>
              <w:bottom w:val="nil"/>
              <w:right w:val="nil"/>
            </w:tcBorders>
            <w:shd w:val="clear" w:color="auto" w:fill="auto"/>
            <w:noWrap/>
            <w:vAlign w:val="bottom"/>
            <w:hideMark/>
          </w:tcPr>
          <w:p w14:paraId="23AE9C24" w14:textId="77777777" w:rsidR="004224D0" w:rsidRPr="004224D0" w:rsidRDefault="004224D0" w:rsidP="004224D0">
            <w:pPr>
              <w:rPr>
                <w:rFonts w:ascii="Tahoma" w:hAnsi="Tahoma" w:cs="Tahoma"/>
                <w:sz w:val="20"/>
                <w:szCs w:val="20"/>
                <w:lang w:eastAsia="ru-RU"/>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7CA8D509"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3.12.3</w:t>
            </w:r>
          </w:p>
        </w:tc>
        <w:tc>
          <w:tcPr>
            <w:tcW w:w="5167" w:type="dxa"/>
            <w:tcBorders>
              <w:top w:val="nil"/>
              <w:left w:val="nil"/>
              <w:bottom w:val="single" w:sz="4" w:space="0" w:color="auto"/>
              <w:right w:val="single" w:sz="4" w:space="0" w:color="auto"/>
            </w:tcBorders>
            <w:shd w:val="clear" w:color="auto" w:fill="auto"/>
            <w:vAlign w:val="center"/>
            <w:hideMark/>
          </w:tcPr>
          <w:p w14:paraId="7401BC4E" w14:textId="77777777" w:rsidR="004224D0" w:rsidRPr="004224D0" w:rsidRDefault="004224D0" w:rsidP="004224D0">
            <w:pPr>
              <w:ind w:firstLineChars="200" w:firstLine="400"/>
              <w:rPr>
                <w:rFonts w:ascii="Tahoma" w:hAnsi="Tahoma" w:cs="Tahoma"/>
                <w:sz w:val="20"/>
                <w:szCs w:val="20"/>
                <w:lang w:eastAsia="ru-RU"/>
              </w:rPr>
            </w:pPr>
            <w:r w:rsidRPr="004224D0">
              <w:rPr>
                <w:rFonts w:ascii="Tahoma" w:hAnsi="Tahoma" w:cs="Tahoma"/>
                <w:sz w:val="20"/>
                <w:szCs w:val="20"/>
                <w:lang w:eastAsia="ru-RU"/>
              </w:rPr>
              <w:t>Прочие расходы:</w:t>
            </w:r>
          </w:p>
        </w:tc>
        <w:tc>
          <w:tcPr>
            <w:tcW w:w="1007" w:type="dxa"/>
            <w:tcBorders>
              <w:top w:val="nil"/>
              <w:left w:val="nil"/>
              <w:bottom w:val="single" w:sz="4" w:space="0" w:color="auto"/>
              <w:right w:val="single" w:sz="4" w:space="0" w:color="auto"/>
            </w:tcBorders>
            <w:shd w:val="clear" w:color="auto" w:fill="auto"/>
            <w:vAlign w:val="center"/>
            <w:hideMark/>
          </w:tcPr>
          <w:p w14:paraId="01A1F281" w14:textId="77777777" w:rsidR="004224D0" w:rsidRPr="004224D0" w:rsidRDefault="004224D0" w:rsidP="004224D0">
            <w:pPr>
              <w:jc w:val="center"/>
              <w:rPr>
                <w:rFonts w:ascii="Tahoma" w:hAnsi="Tahoma" w:cs="Tahoma"/>
                <w:sz w:val="20"/>
                <w:szCs w:val="20"/>
                <w:lang w:eastAsia="ru-RU"/>
              </w:rPr>
            </w:pPr>
            <w:proofErr w:type="spellStart"/>
            <w:r w:rsidRPr="004224D0">
              <w:rPr>
                <w:rFonts w:ascii="Tahoma" w:hAnsi="Tahoma" w:cs="Tahoma"/>
                <w:sz w:val="20"/>
                <w:szCs w:val="20"/>
                <w:lang w:eastAsia="ru-RU"/>
              </w:rPr>
              <w:t>тыс</w:t>
            </w:r>
            <w:proofErr w:type="spellEnd"/>
            <w:r w:rsidRPr="004224D0">
              <w:rPr>
                <w:rFonts w:ascii="Tahoma" w:hAnsi="Tahoma" w:cs="Tahoma"/>
                <w:sz w:val="20"/>
                <w:szCs w:val="20"/>
                <w:lang w:eastAsia="ru-RU"/>
              </w:rPr>
              <w:t xml:space="preserve"> </w:t>
            </w:r>
            <w:proofErr w:type="spellStart"/>
            <w:r w:rsidRPr="004224D0">
              <w:rPr>
                <w:rFonts w:ascii="Tahoma" w:hAnsi="Tahoma" w:cs="Tahoma"/>
                <w:sz w:val="20"/>
                <w:szCs w:val="20"/>
                <w:lang w:eastAsia="ru-RU"/>
              </w:rPr>
              <w:t>руб</w:t>
            </w:r>
            <w:proofErr w:type="spellEnd"/>
          </w:p>
        </w:tc>
        <w:tc>
          <w:tcPr>
            <w:tcW w:w="1448" w:type="dxa"/>
            <w:tcBorders>
              <w:top w:val="nil"/>
              <w:left w:val="nil"/>
              <w:bottom w:val="single" w:sz="4" w:space="0" w:color="auto"/>
              <w:right w:val="single" w:sz="4" w:space="0" w:color="auto"/>
            </w:tcBorders>
            <w:shd w:val="clear" w:color="000000" w:fill="D7EAD3"/>
            <w:vAlign w:val="center"/>
            <w:hideMark/>
          </w:tcPr>
          <w:p w14:paraId="3CE0DD36"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15,00</w:t>
            </w:r>
          </w:p>
        </w:tc>
        <w:tc>
          <w:tcPr>
            <w:tcW w:w="1359" w:type="dxa"/>
            <w:tcBorders>
              <w:top w:val="nil"/>
              <w:left w:val="nil"/>
              <w:bottom w:val="single" w:sz="4" w:space="0" w:color="auto"/>
              <w:right w:val="single" w:sz="4" w:space="0" w:color="auto"/>
            </w:tcBorders>
            <w:shd w:val="clear" w:color="000000" w:fill="D7EAD3"/>
            <w:vAlign w:val="center"/>
            <w:hideMark/>
          </w:tcPr>
          <w:p w14:paraId="199329C0"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0,00</w:t>
            </w:r>
          </w:p>
        </w:tc>
        <w:tc>
          <w:tcPr>
            <w:tcW w:w="5449" w:type="dxa"/>
            <w:tcBorders>
              <w:top w:val="nil"/>
              <w:left w:val="nil"/>
              <w:bottom w:val="single" w:sz="4" w:space="0" w:color="auto"/>
              <w:right w:val="single" w:sz="4" w:space="0" w:color="auto"/>
            </w:tcBorders>
            <w:shd w:val="clear" w:color="000000" w:fill="FFFFCC"/>
            <w:vAlign w:val="center"/>
            <w:hideMark/>
          </w:tcPr>
          <w:p w14:paraId="3DB5747B" w14:textId="77777777" w:rsidR="004224D0" w:rsidRPr="004224D0" w:rsidRDefault="004224D0" w:rsidP="004224D0">
            <w:pPr>
              <w:rPr>
                <w:rFonts w:ascii="Tahoma" w:hAnsi="Tahoma" w:cs="Tahoma"/>
                <w:sz w:val="20"/>
                <w:szCs w:val="20"/>
                <w:lang w:eastAsia="ru-RU"/>
              </w:rPr>
            </w:pPr>
            <w:r w:rsidRPr="004224D0">
              <w:rPr>
                <w:rFonts w:ascii="Tahoma" w:hAnsi="Tahoma" w:cs="Tahoma"/>
                <w:sz w:val="20"/>
                <w:szCs w:val="20"/>
                <w:lang w:eastAsia="ru-RU"/>
              </w:rPr>
              <w:t> </w:t>
            </w:r>
          </w:p>
        </w:tc>
      </w:tr>
      <w:tr w:rsidR="004224D0" w:rsidRPr="004224D0" w14:paraId="42557F71" w14:textId="77777777" w:rsidTr="004224D0">
        <w:trPr>
          <w:trHeight w:val="1140"/>
          <w:jc w:val="center"/>
        </w:trPr>
        <w:tc>
          <w:tcPr>
            <w:tcW w:w="374" w:type="dxa"/>
            <w:tcBorders>
              <w:top w:val="nil"/>
              <w:left w:val="nil"/>
              <w:bottom w:val="nil"/>
              <w:right w:val="nil"/>
            </w:tcBorders>
            <w:shd w:val="clear" w:color="auto" w:fill="auto"/>
            <w:vAlign w:val="center"/>
            <w:hideMark/>
          </w:tcPr>
          <w:p w14:paraId="0EC333F1" w14:textId="77777777" w:rsidR="004224D0" w:rsidRPr="004224D0" w:rsidRDefault="004224D0" w:rsidP="004224D0">
            <w:pPr>
              <w:jc w:val="center"/>
              <w:rPr>
                <w:rFonts w:ascii="Wingdings 2" w:hAnsi="Wingdings 2" w:cs="Tahoma"/>
                <w:color w:val="5A5A5A"/>
                <w:sz w:val="20"/>
                <w:szCs w:val="20"/>
                <w:lang w:eastAsia="ru-RU"/>
              </w:rPr>
            </w:pPr>
            <w:r w:rsidRPr="004224D0">
              <w:rPr>
                <w:rFonts w:ascii="Wingdings 2" w:hAnsi="Wingdings 2" w:cs="Tahoma"/>
                <w:color w:val="5A5A5A"/>
                <w:sz w:val="20"/>
                <w:szCs w:val="20"/>
                <w:lang w:eastAsia="ru-RU"/>
              </w:rPr>
              <w:t></w:t>
            </w:r>
          </w:p>
        </w:tc>
        <w:tc>
          <w:tcPr>
            <w:tcW w:w="900" w:type="dxa"/>
            <w:tcBorders>
              <w:top w:val="nil"/>
              <w:left w:val="single" w:sz="4" w:space="0" w:color="C0C0C0"/>
              <w:bottom w:val="single" w:sz="4" w:space="0" w:color="C0C0C0"/>
              <w:right w:val="single" w:sz="4" w:space="0" w:color="C0C0C0"/>
            </w:tcBorders>
            <w:shd w:val="clear" w:color="auto" w:fill="auto"/>
            <w:vAlign w:val="center"/>
            <w:hideMark/>
          </w:tcPr>
          <w:p w14:paraId="71AC6F1A"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3.12.3.3</w:t>
            </w:r>
          </w:p>
        </w:tc>
        <w:tc>
          <w:tcPr>
            <w:tcW w:w="5167" w:type="dxa"/>
            <w:tcBorders>
              <w:top w:val="nil"/>
              <w:left w:val="nil"/>
              <w:bottom w:val="single" w:sz="4" w:space="0" w:color="C0C0C0"/>
              <w:right w:val="single" w:sz="4" w:space="0" w:color="C0C0C0"/>
            </w:tcBorders>
            <w:shd w:val="clear" w:color="000000" w:fill="E3FAFD"/>
            <w:vAlign w:val="center"/>
            <w:hideMark/>
          </w:tcPr>
          <w:p w14:paraId="7F2F2E61" w14:textId="77777777" w:rsidR="004224D0" w:rsidRPr="004224D0" w:rsidRDefault="004224D0" w:rsidP="004224D0">
            <w:pPr>
              <w:ind w:firstLineChars="300" w:firstLine="600"/>
              <w:rPr>
                <w:rFonts w:ascii="Tahoma" w:hAnsi="Tahoma" w:cs="Tahoma"/>
                <w:sz w:val="20"/>
                <w:szCs w:val="20"/>
                <w:lang w:eastAsia="ru-RU"/>
              </w:rPr>
            </w:pPr>
            <w:r w:rsidRPr="004224D0">
              <w:rPr>
                <w:rFonts w:ascii="Tahoma" w:hAnsi="Tahoma" w:cs="Tahoma"/>
                <w:sz w:val="20"/>
                <w:szCs w:val="20"/>
                <w:lang w:eastAsia="ru-RU"/>
              </w:rPr>
              <w:t>подготовка кадров</w:t>
            </w:r>
          </w:p>
        </w:tc>
        <w:tc>
          <w:tcPr>
            <w:tcW w:w="1007" w:type="dxa"/>
            <w:tcBorders>
              <w:top w:val="nil"/>
              <w:left w:val="nil"/>
              <w:bottom w:val="single" w:sz="4" w:space="0" w:color="C0C0C0"/>
              <w:right w:val="single" w:sz="4" w:space="0" w:color="C0C0C0"/>
            </w:tcBorders>
            <w:shd w:val="clear" w:color="auto" w:fill="auto"/>
            <w:vAlign w:val="center"/>
            <w:hideMark/>
          </w:tcPr>
          <w:p w14:paraId="50133BD8" w14:textId="77777777" w:rsidR="004224D0" w:rsidRPr="004224D0" w:rsidRDefault="004224D0" w:rsidP="004224D0">
            <w:pPr>
              <w:jc w:val="center"/>
              <w:rPr>
                <w:rFonts w:ascii="Tahoma" w:hAnsi="Tahoma" w:cs="Tahoma"/>
                <w:sz w:val="20"/>
                <w:szCs w:val="20"/>
                <w:lang w:eastAsia="ru-RU"/>
              </w:rPr>
            </w:pPr>
            <w:proofErr w:type="spellStart"/>
            <w:r w:rsidRPr="004224D0">
              <w:rPr>
                <w:rFonts w:ascii="Tahoma" w:hAnsi="Tahoma" w:cs="Tahoma"/>
                <w:sz w:val="20"/>
                <w:szCs w:val="20"/>
                <w:lang w:eastAsia="ru-RU"/>
              </w:rPr>
              <w:t>тыс</w:t>
            </w:r>
            <w:proofErr w:type="spellEnd"/>
            <w:r w:rsidRPr="004224D0">
              <w:rPr>
                <w:rFonts w:ascii="Tahoma" w:hAnsi="Tahoma" w:cs="Tahoma"/>
                <w:sz w:val="20"/>
                <w:szCs w:val="20"/>
                <w:lang w:eastAsia="ru-RU"/>
              </w:rPr>
              <w:t xml:space="preserve"> </w:t>
            </w:r>
            <w:proofErr w:type="spellStart"/>
            <w:r w:rsidRPr="004224D0">
              <w:rPr>
                <w:rFonts w:ascii="Tahoma" w:hAnsi="Tahoma" w:cs="Tahoma"/>
                <w:sz w:val="20"/>
                <w:szCs w:val="20"/>
                <w:lang w:eastAsia="ru-RU"/>
              </w:rPr>
              <w:t>руб</w:t>
            </w:r>
            <w:proofErr w:type="spellEnd"/>
          </w:p>
        </w:tc>
        <w:tc>
          <w:tcPr>
            <w:tcW w:w="1448" w:type="dxa"/>
            <w:tcBorders>
              <w:top w:val="nil"/>
              <w:left w:val="nil"/>
              <w:bottom w:val="single" w:sz="4" w:space="0" w:color="C0C0C0"/>
              <w:right w:val="single" w:sz="4" w:space="0" w:color="C0C0C0"/>
            </w:tcBorders>
            <w:shd w:val="clear" w:color="000000" w:fill="FFFFCC"/>
            <w:vAlign w:val="center"/>
            <w:hideMark/>
          </w:tcPr>
          <w:p w14:paraId="0CEBAA02"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15,00</w:t>
            </w:r>
          </w:p>
        </w:tc>
        <w:tc>
          <w:tcPr>
            <w:tcW w:w="1359" w:type="dxa"/>
            <w:tcBorders>
              <w:top w:val="nil"/>
              <w:left w:val="nil"/>
              <w:bottom w:val="single" w:sz="4" w:space="0" w:color="C0C0C0"/>
              <w:right w:val="single" w:sz="4" w:space="0" w:color="C0C0C0"/>
            </w:tcBorders>
            <w:shd w:val="clear" w:color="000000" w:fill="FFFFCC"/>
            <w:vAlign w:val="center"/>
            <w:hideMark/>
          </w:tcPr>
          <w:p w14:paraId="47E5CEB7"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0,00</w:t>
            </w:r>
          </w:p>
        </w:tc>
        <w:tc>
          <w:tcPr>
            <w:tcW w:w="5449" w:type="dxa"/>
            <w:tcBorders>
              <w:top w:val="nil"/>
              <w:left w:val="single" w:sz="4" w:space="0" w:color="auto"/>
              <w:bottom w:val="single" w:sz="4" w:space="0" w:color="auto"/>
              <w:right w:val="single" w:sz="4" w:space="0" w:color="auto"/>
            </w:tcBorders>
            <w:shd w:val="clear" w:color="000000" w:fill="FFFFCC"/>
            <w:vAlign w:val="center"/>
            <w:hideMark/>
          </w:tcPr>
          <w:p w14:paraId="563820F7" w14:textId="77777777" w:rsidR="004224D0" w:rsidRPr="004224D0" w:rsidRDefault="004224D0" w:rsidP="004224D0">
            <w:pPr>
              <w:rPr>
                <w:rFonts w:ascii="Tahoma" w:hAnsi="Tahoma" w:cs="Tahoma"/>
                <w:sz w:val="20"/>
                <w:szCs w:val="20"/>
                <w:lang w:eastAsia="ru-RU"/>
              </w:rPr>
            </w:pPr>
            <w:proofErr w:type="gramStart"/>
            <w:r w:rsidRPr="004224D0">
              <w:rPr>
                <w:rFonts w:ascii="Tahoma" w:hAnsi="Tahoma" w:cs="Tahoma"/>
                <w:sz w:val="20"/>
                <w:szCs w:val="20"/>
                <w:lang w:eastAsia="ru-RU"/>
              </w:rPr>
              <w:t>отклонены  по</w:t>
            </w:r>
            <w:proofErr w:type="gramEnd"/>
            <w:r w:rsidRPr="004224D0">
              <w:rPr>
                <w:rFonts w:ascii="Tahoma" w:hAnsi="Tahoma" w:cs="Tahoma"/>
                <w:sz w:val="20"/>
                <w:szCs w:val="20"/>
                <w:lang w:eastAsia="ru-RU"/>
              </w:rPr>
              <w:t xml:space="preserve"> причине отсутствия экономического обоснования: отсутствует расшифровка количества услуг и их стоимость, что противоречит пункту 16 Методических указаний.</w:t>
            </w:r>
          </w:p>
        </w:tc>
      </w:tr>
      <w:tr w:rsidR="004224D0" w:rsidRPr="004224D0" w14:paraId="6CDCC814" w14:textId="77777777" w:rsidTr="004224D0">
        <w:trPr>
          <w:trHeight w:val="300"/>
          <w:jc w:val="center"/>
        </w:trPr>
        <w:tc>
          <w:tcPr>
            <w:tcW w:w="374" w:type="dxa"/>
            <w:tcBorders>
              <w:top w:val="nil"/>
              <w:left w:val="nil"/>
              <w:bottom w:val="nil"/>
              <w:right w:val="nil"/>
            </w:tcBorders>
            <w:shd w:val="clear" w:color="auto" w:fill="auto"/>
            <w:noWrap/>
            <w:vAlign w:val="bottom"/>
            <w:hideMark/>
          </w:tcPr>
          <w:p w14:paraId="6506F87A" w14:textId="77777777" w:rsidR="004224D0" w:rsidRPr="004224D0" w:rsidRDefault="004224D0" w:rsidP="004224D0">
            <w:pPr>
              <w:rPr>
                <w:rFonts w:ascii="Tahoma" w:hAnsi="Tahoma" w:cs="Tahoma"/>
                <w:sz w:val="20"/>
                <w:szCs w:val="20"/>
                <w:lang w:eastAsia="ru-RU"/>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577745C6" w14:textId="77777777" w:rsidR="004224D0" w:rsidRPr="004224D0" w:rsidRDefault="004224D0" w:rsidP="004224D0">
            <w:pPr>
              <w:jc w:val="center"/>
              <w:rPr>
                <w:rFonts w:ascii="Tahoma" w:hAnsi="Tahoma" w:cs="Tahoma"/>
                <w:b/>
                <w:bCs/>
                <w:sz w:val="20"/>
                <w:szCs w:val="20"/>
                <w:lang w:eastAsia="ru-RU"/>
              </w:rPr>
            </w:pPr>
            <w:r w:rsidRPr="004224D0">
              <w:rPr>
                <w:rFonts w:ascii="Tahoma" w:hAnsi="Tahoma" w:cs="Tahoma"/>
                <w:b/>
                <w:bCs/>
                <w:sz w:val="20"/>
                <w:szCs w:val="20"/>
                <w:lang w:eastAsia="ru-RU"/>
              </w:rPr>
              <w:t>4</w:t>
            </w:r>
          </w:p>
        </w:tc>
        <w:tc>
          <w:tcPr>
            <w:tcW w:w="5167" w:type="dxa"/>
            <w:tcBorders>
              <w:top w:val="nil"/>
              <w:left w:val="nil"/>
              <w:bottom w:val="single" w:sz="4" w:space="0" w:color="auto"/>
              <w:right w:val="single" w:sz="4" w:space="0" w:color="auto"/>
            </w:tcBorders>
            <w:shd w:val="clear" w:color="auto" w:fill="auto"/>
            <w:vAlign w:val="center"/>
            <w:hideMark/>
          </w:tcPr>
          <w:p w14:paraId="15BC9486" w14:textId="77777777" w:rsidR="004224D0" w:rsidRPr="004224D0" w:rsidRDefault="004224D0" w:rsidP="004224D0">
            <w:pPr>
              <w:rPr>
                <w:rFonts w:ascii="Tahoma" w:hAnsi="Tahoma" w:cs="Tahoma"/>
                <w:b/>
                <w:bCs/>
                <w:sz w:val="20"/>
                <w:szCs w:val="20"/>
                <w:lang w:eastAsia="ru-RU"/>
              </w:rPr>
            </w:pPr>
            <w:r w:rsidRPr="004224D0">
              <w:rPr>
                <w:rFonts w:ascii="Tahoma" w:hAnsi="Tahoma" w:cs="Tahoma"/>
                <w:b/>
                <w:bCs/>
                <w:sz w:val="20"/>
                <w:szCs w:val="20"/>
                <w:lang w:eastAsia="ru-RU"/>
              </w:rPr>
              <w:t>Ремонтные расходы</w:t>
            </w:r>
          </w:p>
        </w:tc>
        <w:tc>
          <w:tcPr>
            <w:tcW w:w="1007" w:type="dxa"/>
            <w:tcBorders>
              <w:top w:val="nil"/>
              <w:left w:val="nil"/>
              <w:bottom w:val="single" w:sz="4" w:space="0" w:color="auto"/>
              <w:right w:val="single" w:sz="4" w:space="0" w:color="auto"/>
            </w:tcBorders>
            <w:shd w:val="clear" w:color="auto" w:fill="auto"/>
            <w:vAlign w:val="center"/>
            <w:hideMark/>
          </w:tcPr>
          <w:p w14:paraId="7E9A991D" w14:textId="77777777" w:rsidR="004224D0" w:rsidRPr="004224D0" w:rsidRDefault="004224D0" w:rsidP="004224D0">
            <w:pPr>
              <w:jc w:val="center"/>
              <w:rPr>
                <w:rFonts w:ascii="Tahoma" w:hAnsi="Tahoma" w:cs="Tahoma"/>
                <w:b/>
                <w:bCs/>
                <w:sz w:val="20"/>
                <w:szCs w:val="20"/>
                <w:lang w:eastAsia="ru-RU"/>
              </w:rPr>
            </w:pPr>
            <w:proofErr w:type="spellStart"/>
            <w:r w:rsidRPr="004224D0">
              <w:rPr>
                <w:rFonts w:ascii="Tahoma" w:hAnsi="Tahoma" w:cs="Tahoma"/>
                <w:b/>
                <w:bCs/>
                <w:sz w:val="20"/>
                <w:szCs w:val="20"/>
                <w:lang w:eastAsia="ru-RU"/>
              </w:rPr>
              <w:t>тыс</w:t>
            </w:r>
            <w:proofErr w:type="spellEnd"/>
            <w:r w:rsidRPr="004224D0">
              <w:rPr>
                <w:rFonts w:ascii="Tahoma" w:hAnsi="Tahoma" w:cs="Tahoma"/>
                <w:b/>
                <w:bCs/>
                <w:sz w:val="20"/>
                <w:szCs w:val="20"/>
                <w:lang w:eastAsia="ru-RU"/>
              </w:rPr>
              <w:t xml:space="preserve"> </w:t>
            </w:r>
            <w:proofErr w:type="spellStart"/>
            <w:r w:rsidRPr="004224D0">
              <w:rPr>
                <w:rFonts w:ascii="Tahoma" w:hAnsi="Tahoma" w:cs="Tahoma"/>
                <w:b/>
                <w:bCs/>
                <w:sz w:val="20"/>
                <w:szCs w:val="20"/>
                <w:lang w:eastAsia="ru-RU"/>
              </w:rPr>
              <w:t>руб</w:t>
            </w:r>
            <w:proofErr w:type="spellEnd"/>
          </w:p>
        </w:tc>
        <w:tc>
          <w:tcPr>
            <w:tcW w:w="1448" w:type="dxa"/>
            <w:tcBorders>
              <w:top w:val="nil"/>
              <w:left w:val="nil"/>
              <w:bottom w:val="single" w:sz="4" w:space="0" w:color="auto"/>
              <w:right w:val="single" w:sz="4" w:space="0" w:color="auto"/>
            </w:tcBorders>
            <w:shd w:val="clear" w:color="000000" w:fill="D7EAD3"/>
            <w:vAlign w:val="center"/>
            <w:hideMark/>
          </w:tcPr>
          <w:p w14:paraId="0BF0F5D5" w14:textId="77777777" w:rsidR="004224D0" w:rsidRPr="004224D0" w:rsidRDefault="004224D0" w:rsidP="004224D0">
            <w:pPr>
              <w:jc w:val="center"/>
              <w:rPr>
                <w:rFonts w:ascii="Tahoma" w:hAnsi="Tahoma" w:cs="Tahoma"/>
                <w:b/>
                <w:bCs/>
                <w:sz w:val="20"/>
                <w:szCs w:val="20"/>
                <w:lang w:eastAsia="ru-RU"/>
              </w:rPr>
            </w:pPr>
            <w:r w:rsidRPr="004224D0">
              <w:rPr>
                <w:rFonts w:ascii="Tahoma" w:hAnsi="Tahoma" w:cs="Tahoma"/>
                <w:b/>
                <w:bCs/>
                <w:sz w:val="20"/>
                <w:szCs w:val="20"/>
                <w:lang w:eastAsia="ru-RU"/>
              </w:rPr>
              <w:t>2 568,05</w:t>
            </w:r>
          </w:p>
        </w:tc>
        <w:tc>
          <w:tcPr>
            <w:tcW w:w="1359" w:type="dxa"/>
            <w:tcBorders>
              <w:top w:val="nil"/>
              <w:left w:val="nil"/>
              <w:bottom w:val="single" w:sz="4" w:space="0" w:color="auto"/>
              <w:right w:val="single" w:sz="4" w:space="0" w:color="auto"/>
            </w:tcBorders>
            <w:shd w:val="clear" w:color="000000" w:fill="D7EAD3"/>
            <w:vAlign w:val="center"/>
            <w:hideMark/>
          </w:tcPr>
          <w:p w14:paraId="3613AF71" w14:textId="77777777" w:rsidR="004224D0" w:rsidRPr="004224D0" w:rsidRDefault="004224D0" w:rsidP="004224D0">
            <w:pPr>
              <w:jc w:val="center"/>
              <w:rPr>
                <w:rFonts w:ascii="Tahoma" w:hAnsi="Tahoma" w:cs="Tahoma"/>
                <w:b/>
                <w:bCs/>
                <w:sz w:val="20"/>
                <w:szCs w:val="20"/>
                <w:lang w:eastAsia="ru-RU"/>
              </w:rPr>
            </w:pPr>
            <w:r w:rsidRPr="004224D0">
              <w:rPr>
                <w:rFonts w:ascii="Tahoma" w:hAnsi="Tahoma" w:cs="Tahoma"/>
                <w:b/>
                <w:bCs/>
                <w:sz w:val="20"/>
                <w:szCs w:val="20"/>
                <w:lang w:eastAsia="ru-RU"/>
              </w:rPr>
              <w:t>1 352,16</w:t>
            </w:r>
          </w:p>
        </w:tc>
        <w:tc>
          <w:tcPr>
            <w:tcW w:w="5449" w:type="dxa"/>
            <w:tcBorders>
              <w:top w:val="nil"/>
              <w:left w:val="nil"/>
              <w:bottom w:val="single" w:sz="4" w:space="0" w:color="auto"/>
              <w:right w:val="single" w:sz="4" w:space="0" w:color="auto"/>
            </w:tcBorders>
            <w:shd w:val="clear" w:color="000000" w:fill="FFFFCC"/>
            <w:vAlign w:val="center"/>
            <w:hideMark/>
          </w:tcPr>
          <w:p w14:paraId="2C3E4B55" w14:textId="77777777" w:rsidR="004224D0" w:rsidRPr="004224D0" w:rsidRDefault="004224D0" w:rsidP="004224D0">
            <w:pPr>
              <w:rPr>
                <w:rFonts w:ascii="Tahoma" w:hAnsi="Tahoma" w:cs="Tahoma"/>
                <w:sz w:val="20"/>
                <w:szCs w:val="20"/>
                <w:lang w:eastAsia="ru-RU"/>
              </w:rPr>
            </w:pPr>
            <w:r w:rsidRPr="004224D0">
              <w:rPr>
                <w:rFonts w:ascii="Tahoma" w:hAnsi="Tahoma" w:cs="Tahoma"/>
                <w:sz w:val="20"/>
                <w:szCs w:val="20"/>
                <w:lang w:eastAsia="ru-RU"/>
              </w:rPr>
              <w:t> </w:t>
            </w:r>
          </w:p>
        </w:tc>
      </w:tr>
      <w:tr w:rsidR="004224D0" w:rsidRPr="004224D0" w14:paraId="3CC6E24F" w14:textId="77777777" w:rsidTr="004224D0">
        <w:trPr>
          <w:trHeight w:val="465"/>
          <w:jc w:val="center"/>
        </w:trPr>
        <w:tc>
          <w:tcPr>
            <w:tcW w:w="374" w:type="dxa"/>
            <w:tcBorders>
              <w:top w:val="nil"/>
              <w:left w:val="nil"/>
              <w:bottom w:val="nil"/>
              <w:right w:val="nil"/>
            </w:tcBorders>
            <w:shd w:val="clear" w:color="auto" w:fill="auto"/>
            <w:noWrap/>
            <w:vAlign w:val="bottom"/>
            <w:hideMark/>
          </w:tcPr>
          <w:p w14:paraId="6CF49D0D" w14:textId="77777777" w:rsidR="004224D0" w:rsidRPr="004224D0" w:rsidRDefault="004224D0" w:rsidP="004224D0">
            <w:pPr>
              <w:rPr>
                <w:rFonts w:ascii="Tahoma" w:hAnsi="Tahoma" w:cs="Tahoma"/>
                <w:sz w:val="20"/>
                <w:szCs w:val="20"/>
                <w:lang w:eastAsia="ru-RU"/>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7F39EA3D" w14:textId="77777777" w:rsidR="004224D0" w:rsidRPr="004224D0" w:rsidRDefault="004224D0" w:rsidP="004224D0">
            <w:pPr>
              <w:jc w:val="center"/>
              <w:rPr>
                <w:rFonts w:ascii="Tahoma" w:hAnsi="Tahoma" w:cs="Tahoma"/>
                <w:b/>
                <w:bCs/>
                <w:sz w:val="20"/>
                <w:szCs w:val="20"/>
                <w:lang w:eastAsia="ru-RU"/>
              </w:rPr>
            </w:pPr>
            <w:r w:rsidRPr="004224D0">
              <w:rPr>
                <w:rFonts w:ascii="Tahoma" w:hAnsi="Tahoma" w:cs="Tahoma"/>
                <w:b/>
                <w:bCs/>
                <w:sz w:val="20"/>
                <w:szCs w:val="20"/>
                <w:lang w:eastAsia="ru-RU"/>
              </w:rPr>
              <w:t>4.2</w:t>
            </w:r>
          </w:p>
        </w:tc>
        <w:tc>
          <w:tcPr>
            <w:tcW w:w="5167" w:type="dxa"/>
            <w:tcBorders>
              <w:top w:val="nil"/>
              <w:left w:val="nil"/>
              <w:bottom w:val="single" w:sz="4" w:space="0" w:color="auto"/>
              <w:right w:val="single" w:sz="4" w:space="0" w:color="auto"/>
            </w:tcBorders>
            <w:shd w:val="clear" w:color="auto" w:fill="auto"/>
            <w:vAlign w:val="center"/>
            <w:hideMark/>
          </w:tcPr>
          <w:p w14:paraId="6BDC235D" w14:textId="77777777" w:rsidR="004224D0" w:rsidRPr="004224D0" w:rsidRDefault="004224D0" w:rsidP="004224D0">
            <w:pPr>
              <w:ind w:firstLineChars="100" w:firstLine="201"/>
              <w:rPr>
                <w:rFonts w:ascii="Tahoma" w:hAnsi="Tahoma" w:cs="Tahoma"/>
                <w:b/>
                <w:bCs/>
                <w:sz w:val="20"/>
                <w:szCs w:val="20"/>
                <w:lang w:eastAsia="ru-RU"/>
              </w:rPr>
            </w:pPr>
            <w:r w:rsidRPr="004224D0">
              <w:rPr>
                <w:rFonts w:ascii="Tahoma" w:hAnsi="Tahoma" w:cs="Tahoma"/>
                <w:b/>
                <w:bCs/>
                <w:sz w:val="20"/>
                <w:szCs w:val="20"/>
                <w:lang w:eastAsia="ru-RU"/>
              </w:rPr>
              <w:t>Капитальный ремонт основных средств</w:t>
            </w:r>
          </w:p>
        </w:tc>
        <w:tc>
          <w:tcPr>
            <w:tcW w:w="1007" w:type="dxa"/>
            <w:tcBorders>
              <w:top w:val="nil"/>
              <w:left w:val="nil"/>
              <w:bottom w:val="single" w:sz="4" w:space="0" w:color="auto"/>
              <w:right w:val="single" w:sz="4" w:space="0" w:color="auto"/>
            </w:tcBorders>
            <w:shd w:val="clear" w:color="auto" w:fill="auto"/>
            <w:vAlign w:val="center"/>
            <w:hideMark/>
          </w:tcPr>
          <w:p w14:paraId="774594B4" w14:textId="77777777" w:rsidR="004224D0" w:rsidRPr="004224D0" w:rsidRDefault="004224D0" w:rsidP="004224D0">
            <w:pPr>
              <w:jc w:val="center"/>
              <w:rPr>
                <w:rFonts w:ascii="Tahoma" w:hAnsi="Tahoma" w:cs="Tahoma"/>
                <w:b/>
                <w:bCs/>
                <w:sz w:val="20"/>
                <w:szCs w:val="20"/>
                <w:lang w:eastAsia="ru-RU"/>
              </w:rPr>
            </w:pPr>
            <w:proofErr w:type="spellStart"/>
            <w:r w:rsidRPr="004224D0">
              <w:rPr>
                <w:rFonts w:ascii="Tahoma" w:hAnsi="Tahoma" w:cs="Tahoma"/>
                <w:b/>
                <w:bCs/>
                <w:sz w:val="20"/>
                <w:szCs w:val="20"/>
                <w:lang w:eastAsia="ru-RU"/>
              </w:rPr>
              <w:t>тыс</w:t>
            </w:r>
            <w:proofErr w:type="spellEnd"/>
            <w:r w:rsidRPr="004224D0">
              <w:rPr>
                <w:rFonts w:ascii="Tahoma" w:hAnsi="Tahoma" w:cs="Tahoma"/>
                <w:b/>
                <w:bCs/>
                <w:sz w:val="20"/>
                <w:szCs w:val="20"/>
                <w:lang w:eastAsia="ru-RU"/>
              </w:rPr>
              <w:t xml:space="preserve"> </w:t>
            </w:r>
            <w:proofErr w:type="spellStart"/>
            <w:r w:rsidRPr="004224D0">
              <w:rPr>
                <w:rFonts w:ascii="Tahoma" w:hAnsi="Tahoma" w:cs="Tahoma"/>
                <w:b/>
                <w:bCs/>
                <w:sz w:val="20"/>
                <w:szCs w:val="20"/>
                <w:lang w:eastAsia="ru-RU"/>
              </w:rPr>
              <w:t>руб</w:t>
            </w:r>
            <w:proofErr w:type="spellEnd"/>
          </w:p>
        </w:tc>
        <w:tc>
          <w:tcPr>
            <w:tcW w:w="1448" w:type="dxa"/>
            <w:tcBorders>
              <w:top w:val="nil"/>
              <w:left w:val="nil"/>
              <w:bottom w:val="single" w:sz="4" w:space="0" w:color="auto"/>
              <w:right w:val="single" w:sz="4" w:space="0" w:color="auto"/>
            </w:tcBorders>
            <w:shd w:val="clear" w:color="000000" w:fill="FFFFCC"/>
            <w:vAlign w:val="center"/>
            <w:hideMark/>
          </w:tcPr>
          <w:p w14:paraId="4366A936" w14:textId="77777777" w:rsidR="004224D0" w:rsidRPr="004224D0" w:rsidRDefault="004224D0" w:rsidP="004224D0">
            <w:pPr>
              <w:jc w:val="center"/>
              <w:rPr>
                <w:rFonts w:ascii="Tahoma" w:hAnsi="Tahoma" w:cs="Tahoma"/>
                <w:b/>
                <w:bCs/>
                <w:sz w:val="20"/>
                <w:szCs w:val="20"/>
                <w:lang w:eastAsia="ru-RU"/>
              </w:rPr>
            </w:pPr>
            <w:r w:rsidRPr="004224D0">
              <w:rPr>
                <w:rFonts w:ascii="Tahoma" w:hAnsi="Tahoma" w:cs="Tahoma"/>
                <w:b/>
                <w:bCs/>
                <w:sz w:val="20"/>
                <w:szCs w:val="20"/>
                <w:lang w:eastAsia="ru-RU"/>
              </w:rPr>
              <w:t>2 158,23</w:t>
            </w:r>
          </w:p>
        </w:tc>
        <w:tc>
          <w:tcPr>
            <w:tcW w:w="1359" w:type="dxa"/>
            <w:tcBorders>
              <w:top w:val="nil"/>
              <w:left w:val="nil"/>
              <w:bottom w:val="single" w:sz="4" w:space="0" w:color="auto"/>
              <w:right w:val="single" w:sz="4" w:space="0" w:color="auto"/>
            </w:tcBorders>
            <w:shd w:val="clear" w:color="000000" w:fill="FFFFCC"/>
            <w:vAlign w:val="center"/>
            <w:hideMark/>
          </w:tcPr>
          <w:p w14:paraId="54766524" w14:textId="77777777" w:rsidR="004224D0" w:rsidRPr="004224D0" w:rsidRDefault="004224D0" w:rsidP="004224D0">
            <w:pPr>
              <w:jc w:val="center"/>
              <w:rPr>
                <w:rFonts w:ascii="Tahoma" w:hAnsi="Tahoma" w:cs="Tahoma"/>
                <w:b/>
                <w:bCs/>
                <w:sz w:val="20"/>
                <w:szCs w:val="20"/>
                <w:lang w:eastAsia="ru-RU"/>
              </w:rPr>
            </w:pPr>
            <w:r w:rsidRPr="004224D0">
              <w:rPr>
                <w:rFonts w:ascii="Tahoma" w:hAnsi="Tahoma" w:cs="Tahoma"/>
                <w:b/>
                <w:bCs/>
                <w:sz w:val="20"/>
                <w:szCs w:val="20"/>
                <w:lang w:eastAsia="ru-RU"/>
              </w:rPr>
              <w:t>707,29</w:t>
            </w:r>
          </w:p>
        </w:tc>
        <w:tc>
          <w:tcPr>
            <w:tcW w:w="5449" w:type="dxa"/>
            <w:tcBorders>
              <w:top w:val="nil"/>
              <w:left w:val="nil"/>
              <w:bottom w:val="single" w:sz="4" w:space="0" w:color="auto"/>
              <w:right w:val="single" w:sz="4" w:space="0" w:color="auto"/>
            </w:tcBorders>
            <w:shd w:val="clear" w:color="000000" w:fill="FFFFCC"/>
            <w:vAlign w:val="center"/>
            <w:hideMark/>
          </w:tcPr>
          <w:p w14:paraId="5D12FED4" w14:textId="77777777" w:rsidR="004224D0" w:rsidRPr="004224D0" w:rsidRDefault="004224D0" w:rsidP="004224D0">
            <w:pPr>
              <w:rPr>
                <w:rFonts w:ascii="Tahoma" w:hAnsi="Tahoma" w:cs="Tahoma"/>
                <w:sz w:val="20"/>
                <w:szCs w:val="20"/>
                <w:lang w:eastAsia="ru-RU"/>
              </w:rPr>
            </w:pPr>
            <w:r w:rsidRPr="004224D0">
              <w:rPr>
                <w:rFonts w:ascii="Tahoma" w:hAnsi="Tahoma" w:cs="Tahoma"/>
                <w:sz w:val="20"/>
                <w:szCs w:val="20"/>
                <w:lang w:eastAsia="ru-RU"/>
              </w:rPr>
              <w:t>В соответствии с заключением технических специалистов РЭК КО</w:t>
            </w:r>
          </w:p>
        </w:tc>
      </w:tr>
      <w:tr w:rsidR="004224D0" w:rsidRPr="004224D0" w14:paraId="5105F507" w14:textId="77777777" w:rsidTr="004224D0">
        <w:trPr>
          <w:trHeight w:val="300"/>
          <w:jc w:val="center"/>
        </w:trPr>
        <w:tc>
          <w:tcPr>
            <w:tcW w:w="374" w:type="dxa"/>
            <w:tcBorders>
              <w:top w:val="nil"/>
              <w:left w:val="nil"/>
              <w:bottom w:val="nil"/>
              <w:right w:val="nil"/>
            </w:tcBorders>
            <w:shd w:val="clear" w:color="auto" w:fill="auto"/>
            <w:noWrap/>
            <w:vAlign w:val="bottom"/>
            <w:hideMark/>
          </w:tcPr>
          <w:p w14:paraId="34E4BBA1" w14:textId="77777777" w:rsidR="004224D0" w:rsidRPr="004224D0" w:rsidRDefault="004224D0" w:rsidP="004224D0">
            <w:pPr>
              <w:rPr>
                <w:rFonts w:ascii="Tahoma" w:hAnsi="Tahoma" w:cs="Tahoma"/>
                <w:sz w:val="20"/>
                <w:szCs w:val="20"/>
                <w:lang w:eastAsia="ru-RU"/>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45FEDB8A" w14:textId="77777777" w:rsidR="004224D0" w:rsidRPr="004224D0" w:rsidRDefault="004224D0" w:rsidP="004224D0">
            <w:pPr>
              <w:jc w:val="center"/>
              <w:rPr>
                <w:rFonts w:ascii="Tahoma" w:hAnsi="Tahoma" w:cs="Tahoma"/>
                <w:b/>
                <w:bCs/>
                <w:sz w:val="20"/>
                <w:szCs w:val="20"/>
                <w:lang w:eastAsia="ru-RU"/>
              </w:rPr>
            </w:pPr>
            <w:r w:rsidRPr="004224D0">
              <w:rPr>
                <w:rFonts w:ascii="Tahoma" w:hAnsi="Tahoma" w:cs="Tahoma"/>
                <w:b/>
                <w:bCs/>
                <w:sz w:val="20"/>
                <w:szCs w:val="20"/>
                <w:lang w:eastAsia="ru-RU"/>
              </w:rPr>
              <w:t>4.3</w:t>
            </w:r>
          </w:p>
        </w:tc>
        <w:tc>
          <w:tcPr>
            <w:tcW w:w="5167" w:type="dxa"/>
            <w:tcBorders>
              <w:top w:val="nil"/>
              <w:left w:val="nil"/>
              <w:bottom w:val="single" w:sz="4" w:space="0" w:color="auto"/>
              <w:right w:val="single" w:sz="4" w:space="0" w:color="auto"/>
            </w:tcBorders>
            <w:shd w:val="clear" w:color="auto" w:fill="auto"/>
            <w:vAlign w:val="center"/>
            <w:hideMark/>
          </w:tcPr>
          <w:p w14:paraId="5D3924FB" w14:textId="77777777" w:rsidR="004224D0" w:rsidRPr="004224D0" w:rsidRDefault="004224D0" w:rsidP="004224D0">
            <w:pPr>
              <w:ind w:firstLineChars="100" w:firstLine="201"/>
              <w:rPr>
                <w:rFonts w:ascii="Tahoma" w:hAnsi="Tahoma" w:cs="Tahoma"/>
                <w:b/>
                <w:bCs/>
                <w:color w:val="000000"/>
                <w:sz w:val="20"/>
                <w:szCs w:val="20"/>
                <w:lang w:eastAsia="ru-RU"/>
              </w:rPr>
            </w:pPr>
            <w:r w:rsidRPr="004224D0">
              <w:rPr>
                <w:rFonts w:ascii="Tahoma" w:hAnsi="Tahoma" w:cs="Tahoma"/>
                <w:b/>
                <w:bCs/>
                <w:color w:val="000000"/>
                <w:sz w:val="20"/>
                <w:szCs w:val="20"/>
                <w:lang w:eastAsia="ru-RU"/>
              </w:rPr>
              <w:t>Текущий ремонт основных средств</w:t>
            </w:r>
          </w:p>
        </w:tc>
        <w:tc>
          <w:tcPr>
            <w:tcW w:w="1007" w:type="dxa"/>
            <w:tcBorders>
              <w:top w:val="nil"/>
              <w:left w:val="nil"/>
              <w:bottom w:val="single" w:sz="4" w:space="0" w:color="auto"/>
              <w:right w:val="single" w:sz="4" w:space="0" w:color="auto"/>
            </w:tcBorders>
            <w:shd w:val="clear" w:color="auto" w:fill="auto"/>
            <w:vAlign w:val="center"/>
            <w:hideMark/>
          </w:tcPr>
          <w:p w14:paraId="744CA7F1" w14:textId="77777777" w:rsidR="004224D0" w:rsidRPr="004224D0" w:rsidRDefault="004224D0" w:rsidP="004224D0">
            <w:pPr>
              <w:jc w:val="center"/>
              <w:rPr>
                <w:rFonts w:ascii="Tahoma" w:hAnsi="Tahoma" w:cs="Tahoma"/>
                <w:b/>
                <w:bCs/>
                <w:sz w:val="20"/>
                <w:szCs w:val="20"/>
                <w:lang w:eastAsia="ru-RU"/>
              </w:rPr>
            </w:pPr>
            <w:proofErr w:type="spellStart"/>
            <w:r w:rsidRPr="004224D0">
              <w:rPr>
                <w:rFonts w:ascii="Tahoma" w:hAnsi="Tahoma" w:cs="Tahoma"/>
                <w:b/>
                <w:bCs/>
                <w:sz w:val="20"/>
                <w:szCs w:val="20"/>
                <w:lang w:eastAsia="ru-RU"/>
              </w:rPr>
              <w:t>тыс</w:t>
            </w:r>
            <w:proofErr w:type="spellEnd"/>
            <w:r w:rsidRPr="004224D0">
              <w:rPr>
                <w:rFonts w:ascii="Tahoma" w:hAnsi="Tahoma" w:cs="Tahoma"/>
                <w:b/>
                <w:bCs/>
                <w:sz w:val="20"/>
                <w:szCs w:val="20"/>
                <w:lang w:eastAsia="ru-RU"/>
              </w:rPr>
              <w:t xml:space="preserve"> </w:t>
            </w:r>
            <w:proofErr w:type="spellStart"/>
            <w:r w:rsidRPr="004224D0">
              <w:rPr>
                <w:rFonts w:ascii="Tahoma" w:hAnsi="Tahoma" w:cs="Tahoma"/>
                <w:b/>
                <w:bCs/>
                <w:sz w:val="20"/>
                <w:szCs w:val="20"/>
                <w:lang w:eastAsia="ru-RU"/>
              </w:rPr>
              <w:t>руб</w:t>
            </w:r>
            <w:proofErr w:type="spellEnd"/>
          </w:p>
        </w:tc>
        <w:tc>
          <w:tcPr>
            <w:tcW w:w="1448" w:type="dxa"/>
            <w:tcBorders>
              <w:top w:val="nil"/>
              <w:left w:val="nil"/>
              <w:bottom w:val="single" w:sz="4" w:space="0" w:color="auto"/>
              <w:right w:val="single" w:sz="4" w:space="0" w:color="auto"/>
            </w:tcBorders>
            <w:shd w:val="clear" w:color="000000" w:fill="D7EAD3"/>
            <w:vAlign w:val="center"/>
            <w:hideMark/>
          </w:tcPr>
          <w:p w14:paraId="3BD3C4EF" w14:textId="77777777" w:rsidR="004224D0" w:rsidRPr="004224D0" w:rsidRDefault="004224D0" w:rsidP="004224D0">
            <w:pPr>
              <w:jc w:val="center"/>
              <w:rPr>
                <w:rFonts w:ascii="Tahoma" w:hAnsi="Tahoma" w:cs="Tahoma"/>
                <w:b/>
                <w:bCs/>
                <w:sz w:val="20"/>
                <w:szCs w:val="20"/>
                <w:lang w:eastAsia="ru-RU"/>
              </w:rPr>
            </w:pPr>
            <w:r w:rsidRPr="004224D0">
              <w:rPr>
                <w:rFonts w:ascii="Tahoma" w:hAnsi="Tahoma" w:cs="Tahoma"/>
                <w:b/>
                <w:bCs/>
                <w:sz w:val="20"/>
                <w:szCs w:val="20"/>
                <w:lang w:eastAsia="ru-RU"/>
              </w:rPr>
              <w:t>409,82</w:t>
            </w:r>
          </w:p>
        </w:tc>
        <w:tc>
          <w:tcPr>
            <w:tcW w:w="1359" w:type="dxa"/>
            <w:tcBorders>
              <w:top w:val="nil"/>
              <w:left w:val="nil"/>
              <w:bottom w:val="single" w:sz="4" w:space="0" w:color="auto"/>
              <w:right w:val="single" w:sz="4" w:space="0" w:color="auto"/>
            </w:tcBorders>
            <w:shd w:val="clear" w:color="000000" w:fill="D7EAD3"/>
            <w:vAlign w:val="center"/>
            <w:hideMark/>
          </w:tcPr>
          <w:p w14:paraId="4636CC61" w14:textId="77777777" w:rsidR="004224D0" w:rsidRPr="004224D0" w:rsidRDefault="004224D0" w:rsidP="004224D0">
            <w:pPr>
              <w:jc w:val="center"/>
              <w:rPr>
                <w:rFonts w:ascii="Tahoma" w:hAnsi="Tahoma" w:cs="Tahoma"/>
                <w:b/>
                <w:bCs/>
                <w:sz w:val="20"/>
                <w:szCs w:val="20"/>
                <w:lang w:eastAsia="ru-RU"/>
              </w:rPr>
            </w:pPr>
            <w:r w:rsidRPr="004224D0">
              <w:rPr>
                <w:rFonts w:ascii="Tahoma" w:hAnsi="Tahoma" w:cs="Tahoma"/>
                <w:b/>
                <w:bCs/>
                <w:sz w:val="20"/>
                <w:szCs w:val="20"/>
                <w:lang w:eastAsia="ru-RU"/>
              </w:rPr>
              <w:t>644,87</w:t>
            </w:r>
          </w:p>
        </w:tc>
        <w:tc>
          <w:tcPr>
            <w:tcW w:w="5449" w:type="dxa"/>
            <w:tcBorders>
              <w:top w:val="nil"/>
              <w:left w:val="nil"/>
              <w:bottom w:val="single" w:sz="4" w:space="0" w:color="auto"/>
              <w:right w:val="single" w:sz="4" w:space="0" w:color="auto"/>
            </w:tcBorders>
            <w:shd w:val="clear" w:color="000000" w:fill="FFFFCC"/>
            <w:vAlign w:val="center"/>
            <w:hideMark/>
          </w:tcPr>
          <w:p w14:paraId="3F4B90FC" w14:textId="77777777" w:rsidR="004224D0" w:rsidRPr="004224D0" w:rsidRDefault="004224D0" w:rsidP="004224D0">
            <w:pPr>
              <w:rPr>
                <w:rFonts w:ascii="Tahoma" w:hAnsi="Tahoma" w:cs="Tahoma"/>
                <w:b/>
                <w:bCs/>
                <w:sz w:val="20"/>
                <w:szCs w:val="20"/>
                <w:lang w:eastAsia="ru-RU"/>
              </w:rPr>
            </w:pPr>
            <w:r w:rsidRPr="004224D0">
              <w:rPr>
                <w:rFonts w:ascii="Tahoma" w:hAnsi="Tahoma" w:cs="Tahoma"/>
                <w:b/>
                <w:bCs/>
                <w:sz w:val="20"/>
                <w:szCs w:val="20"/>
                <w:lang w:eastAsia="ru-RU"/>
              </w:rPr>
              <w:t> </w:t>
            </w:r>
          </w:p>
        </w:tc>
      </w:tr>
      <w:tr w:rsidR="004224D0" w:rsidRPr="004224D0" w14:paraId="532EB3BB" w14:textId="77777777" w:rsidTr="004224D0">
        <w:trPr>
          <w:trHeight w:val="855"/>
          <w:jc w:val="center"/>
        </w:trPr>
        <w:tc>
          <w:tcPr>
            <w:tcW w:w="374" w:type="dxa"/>
            <w:tcBorders>
              <w:top w:val="nil"/>
              <w:left w:val="nil"/>
              <w:bottom w:val="nil"/>
              <w:right w:val="nil"/>
            </w:tcBorders>
            <w:shd w:val="clear" w:color="auto" w:fill="auto"/>
            <w:noWrap/>
            <w:vAlign w:val="bottom"/>
            <w:hideMark/>
          </w:tcPr>
          <w:p w14:paraId="6C95F371" w14:textId="77777777" w:rsidR="004224D0" w:rsidRPr="004224D0" w:rsidRDefault="004224D0" w:rsidP="004224D0">
            <w:pPr>
              <w:rPr>
                <w:rFonts w:ascii="Tahoma" w:hAnsi="Tahoma" w:cs="Tahoma"/>
                <w:b/>
                <w:bCs/>
                <w:sz w:val="20"/>
                <w:szCs w:val="20"/>
                <w:lang w:eastAsia="ru-RU"/>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4FA93774"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4.3.1</w:t>
            </w:r>
          </w:p>
        </w:tc>
        <w:tc>
          <w:tcPr>
            <w:tcW w:w="5167" w:type="dxa"/>
            <w:tcBorders>
              <w:top w:val="nil"/>
              <w:left w:val="nil"/>
              <w:bottom w:val="single" w:sz="4" w:space="0" w:color="auto"/>
              <w:right w:val="single" w:sz="4" w:space="0" w:color="auto"/>
            </w:tcBorders>
            <w:shd w:val="clear" w:color="auto" w:fill="auto"/>
            <w:vAlign w:val="center"/>
            <w:hideMark/>
          </w:tcPr>
          <w:p w14:paraId="29C12B4B" w14:textId="77777777" w:rsidR="004224D0" w:rsidRPr="004224D0" w:rsidRDefault="004224D0" w:rsidP="004224D0">
            <w:pPr>
              <w:ind w:firstLineChars="200" w:firstLine="400"/>
              <w:rPr>
                <w:rFonts w:ascii="Tahoma" w:hAnsi="Tahoma" w:cs="Tahoma"/>
                <w:sz w:val="20"/>
                <w:szCs w:val="20"/>
                <w:lang w:eastAsia="ru-RU"/>
              </w:rPr>
            </w:pPr>
            <w:r w:rsidRPr="004224D0">
              <w:rPr>
                <w:rFonts w:ascii="Tahoma" w:hAnsi="Tahoma" w:cs="Tahoma"/>
                <w:sz w:val="20"/>
                <w:szCs w:val="20"/>
                <w:lang w:eastAsia="ru-RU"/>
              </w:rPr>
              <w:t>Материалы на ремонт</w:t>
            </w:r>
          </w:p>
        </w:tc>
        <w:tc>
          <w:tcPr>
            <w:tcW w:w="1007" w:type="dxa"/>
            <w:tcBorders>
              <w:top w:val="nil"/>
              <w:left w:val="nil"/>
              <w:bottom w:val="single" w:sz="4" w:space="0" w:color="auto"/>
              <w:right w:val="single" w:sz="4" w:space="0" w:color="auto"/>
            </w:tcBorders>
            <w:shd w:val="clear" w:color="auto" w:fill="auto"/>
            <w:vAlign w:val="center"/>
            <w:hideMark/>
          </w:tcPr>
          <w:p w14:paraId="72A6A107" w14:textId="77777777" w:rsidR="004224D0" w:rsidRPr="004224D0" w:rsidRDefault="004224D0" w:rsidP="004224D0">
            <w:pPr>
              <w:jc w:val="center"/>
              <w:rPr>
                <w:rFonts w:ascii="Tahoma" w:hAnsi="Tahoma" w:cs="Tahoma"/>
                <w:sz w:val="20"/>
                <w:szCs w:val="20"/>
                <w:lang w:eastAsia="ru-RU"/>
              </w:rPr>
            </w:pPr>
            <w:proofErr w:type="spellStart"/>
            <w:r w:rsidRPr="004224D0">
              <w:rPr>
                <w:rFonts w:ascii="Tahoma" w:hAnsi="Tahoma" w:cs="Tahoma"/>
                <w:sz w:val="20"/>
                <w:szCs w:val="20"/>
                <w:lang w:eastAsia="ru-RU"/>
              </w:rPr>
              <w:t>тыс</w:t>
            </w:r>
            <w:proofErr w:type="spellEnd"/>
            <w:r w:rsidRPr="004224D0">
              <w:rPr>
                <w:rFonts w:ascii="Tahoma" w:hAnsi="Tahoma" w:cs="Tahoma"/>
                <w:sz w:val="20"/>
                <w:szCs w:val="20"/>
                <w:lang w:eastAsia="ru-RU"/>
              </w:rPr>
              <w:t xml:space="preserve"> </w:t>
            </w:r>
            <w:proofErr w:type="spellStart"/>
            <w:r w:rsidRPr="004224D0">
              <w:rPr>
                <w:rFonts w:ascii="Tahoma" w:hAnsi="Tahoma" w:cs="Tahoma"/>
                <w:sz w:val="20"/>
                <w:szCs w:val="20"/>
                <w:lang w:eastAsia="ru-RU"/>
              </w:rPr>
              <w:t>руб</w:t>
            </w:r>
            <w:proofErr w:type="spellEnd"/>
          </w:p>
        </w:tc>
        <w:tc>
          <w:tcPr>
            <w:tcW w:w="1448" w:type="dxa"/>
            <w:tcBorders>
              <w:top w:val="nil"/>
              <w:left w:val="nil"/>
              <w:bottom w:val="single" w:sz="4" w:space="0" w:color="auto"/>
              <w:right w:val="single" w:sz="4" w:space="0" w:color="auto"/>
            </w:tcBorders>
            <w:shd w:val="clear" w:color="000000" w:fill="FFFFCC"/>
            <w:vAlign w:val="center"/>
            <w:hideMark/>
          </w:tcPr>
          <w:p w14:paraId="7D7C8000"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409,82</w:t>
            </w:r>
          </w:p>
        </w:tc>
        <w:tc>
          <w:tcPr>
            <w:tcW w:w="1359" w:type="dxa"/>
            <w:tcBorders>
              <w:top w:val="nil"/>
              <w:left w:val="nil"/>
              <w:bottom w:val="single" w:sz="4" w:space="0" w:color="auto"/>
              <w:right w:val="single" w:sz="4" w:space="0" w:color="auto"/>
            </w:tcBorders>
            <w:shd w:val="clear" w:color="000000" w:fill="FFFFCC"/>
            <w:vAlign w:val="center"/>
            <w:hideMark/>
          </w:tcPr>
          <w:p w14:paraId="2C4786F3"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644,87</w:t>
            </w:r>
          </w:p>
        </w:tc>
        <w:tc>
          <w:tcPr>
            <w:tcW w:w="5449" w:type="dxa"/>
            <w:tcBorders>
              <w:top w:val="nil"/>
              <w:left w:val="nil"/>
              <w:bottom w:val="single" w:sz="4" w:space="0" w:color="auto"/>
              <w:right w:val="single" w:sz="4" w:space="0" w:color="auto"/>
            </w:tcBorders>
            <w:shd w:val="clear" w:color="000000" w:fill="FFFFCC"/>
            <w:vAlign w:val="center"/>
            <w:hideMark/>
          </w:tcPr>
          <w:p w14:paraId="4F10D0FF" w14:textId="77777777" w:rsidR="004224D0" w:rsidRPr="004224D0" w:rsidRDefault="004224D0" w:rsidP="004224D0">
            <w:pPr>
              <w:rPr>
                <w:rFonts w:ascii="Tahoma" w:hAnsi="Tahoma" w:cs="Tahoma"/>
                <w:sz w:val="20"/>
                <w:szCs w:val="20"/>
                <w:lang w:eastAsia="ru-RU"/>
              </w:rPr>
            </w:pPr>
            <w:r w:rsidRPr="004224D0">
              <w:rPr>
                <w:rFonts w:ascii="Tahoma" w:hAnsi="Tahoma" w:cs="Tahoma"/>
                <w:sz w:val="20"/>
                <w:szCs w:val="20"/>
                <w:lang w:eastAsia="ru-RU"/>
              </w:rPr>
              <w:t xml:space="preserve">на уровне фактических расходов по ремонту сетей и устранению аварий </w:t>
            </w:r>
          </w:p>
        </w:tc>
      </w:tr>
      <w:tr w:rsidR="004224D0" w:rsidRPr="004224D0" w14:paraId="1B715332" w14:textId="77777777" w:rsidTr="004224D0">
        <w:trPr>
          <w:trHeight w:val="300"/>
          <w:jc w:val="center"/>
        </w:trPr>
        <w:tc>
          <w:tcPr>
            <w:tcW w:w="374" w:type="dxa"/>
            <w:tcBorders>
              <w:top w:val="nil"/>
              <w:left w:val="nil"/>
              <w:bottom w:val="nil"/>
              <w:right w:val="nil"/>
            </w:tcBorders>
            <w:shd w:val="clear" w:color="auto" w:fill="auto"/>
            <w:noWrap/>
            <w:vAlign w:val="bottom"/>
            <w:hideMark/>
          </w:tcPr>
          <w:p w14:paraId="41B1F8C1" w14:textId="77777777" w:rsidR="004224D0" w:rsidRPr="004224D0" w:rsidRDefault="004224D0" w:rsidP="004224D0">
            <w:pPr>
              <w:rPr>
                <w:rFonts w:ascii="Tahoma" w:hAnsi="Tahoma" w:cs="Tahoma"/>
                <w:sz w:val="20"/>
                <w:szCs w:val="20"/>
                <w:lang w:eastAsia="ru-RU"/>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63A0EC90" w14:textId="77777777" w:rsidR="004224D0" w:rsidRPr="004224D0" w:rsidRDefault="004224D0" w:rsidP="004224D0">
            <w:pPr>
              <w:jc w:val="center"/>
              <w:rPr>
                <w:rFonts w:ascii="Tahoma" w:hAnsi="Tahoma" w:cs="Tahoma"/>
                <w:b/>
                <w:bCs/>
                <w:sz w:val="20"/>
                <w:szCs w:val="20"/>
                <w:lang w:eastAsia="ru-RU"/>
              </w:rPr>
            </w:pPr>
            <w:r w:rsidRPr="004224D0">
              <w:rPr>
                <w:rFonts w:ascii="Tahoma" w:hAnsi="Tahoma" w:cs="Tahoma"/>
                <w:b/>
                <w:bCs/>
                <w:sz w:val="20"/>
                <w:szCs w:val="20"/>
                <w:lang w:eastAsia="ru-RU"/>
              </w:rPr>
              <w:t>5</w:t>
            </w:r>
          </w:p>
        </w:tc>
        <w:tc>
          <w:tcPr>
            <w:tcW w:w="5167" w:type="dxa"/>
            <w:tcBorders>
              <w:top w:val="nil"/>
              <w:left w:val="nil"/>
              <w:bottom w:val="single" w:sz="4" w:space="0" w:color="auto"/>
              <w:right w:val="single" w:sz="4" w:space="0" w:color="auto"/>
            </w:tcBorders>
            <w:shd w:val="clear" w:color="auto" w:fill="auto"/>
            <w:vAlign w:val="center"/>
            <w:hideMark/>
          </w:tcPr>
          <w:p w14:paraId="2FA03218" w14:textId="77777777" w:rsidR="004224D0" w:rsidRPr="004224D0" w:rsidRDefault="004224D0" w:rsidP="004224D0">
            <w:pPr>
              <w:rPr>
                <w:rFonts w:ascii="Tahoma" w:hAnsi="Tahoma" w:cs="Tahoma"/>
                <w:b/>
                <w:bCs/>
                <w:sz w:val="20"/>
                <w:szCs w:val="20"/>
                <w:lang w:eastAsia="ru-RU"/>
              </w:rPr>
            </w:pPr>
            <w:r w:rsidRPr="004224D0">
              <w:rPr>
                <w:rFonts w:ascii="Tahoma" w:hAnsi="Tahoma" w:cs="Tahoma"/>
                <w:b/>
                <w:bCs/>
                <w:sz w:val="20"/>
                <w:szCs w:val="20"/>
                <w:lang w:eastAsia="ru-RU"/>
              </w:rPr>
              <w:t>Административные расходы</w:t>
            </w:r>
          </w:p>
        </w:tc>
        <w:tc>
          <w:tcPr>
            <w:tcW w:w="1007" w:type="dxa"/>
            <w:tcBorders>
              <w:top w:val="nil"/>
              <w:left w:val="nil"/>
              <w:bottom w:val="single" w:sz="4" w:space="0" w:color="auto"/>
              <w:right w:val="single" w:sz="4" w:space="0" w:color="auto"/>
            </w:tcBorders>
            <w:shd w:val="clear" w:color="auto" w:fill="auto"/>
            <w:vAlign w:val="center"/>
            <w:hideMark/>
          </w:tcPr>
          <w:p w14:paraId="2FAE9E22" w14:textId="77777777" w:rsidR="004224D0" w:rsidRPr="004224D0" w:rsidRDefault="004224D0" w:rsidP="004224D0">
            <w:pPr>
              <w:jc w:val="center"/>
              <w:rPr>
                <w:rFonts w:ascii="Tahoma" w:hAnsi="Tahoma" w:cs="Tahoma"/>
                <w:b/>
                <w:bCs/>
                <w:sz w:val="20"/>
                <w:szCs w:val="20"/>
                <w:lang w:eastAsia="ru-RU"/>
              </w:rPr>
            </w:pPr>
            <w:proofErr w:type="spellStart"/>
            <w:r w:rsidRPr="004224D0">
              <w:rPr>
                <w:rFonts w:ascii="Tahoma" w:hAnsi="Tahoma" w:cs="Tahoma"/>
                <w:b/>
                <w:bCs/>
                <w:sz w:val="20"/>
                <w:szCs w:val="20"/>
                <w:lang w:eastAsia="ru-RU"/>
              </w:rPr>
              <w:t>тыс</w:t>
            </w:r>
            <w:proofErr w:type="spellEnd"/>
            <w:r w:rsidRPr="004224D0">
              <w:rPr>
                <w:rFonts w:ascii="Tahoma" w:hAnsi="Tahoma" w:cs="Tahoma"/>
                <w:b/>
                <w:bCs/>
                <w:sz w:val="20"/>
                <w:szCs w:val="20"/>
                <w:lang w:eastAsia="ru-RU"/>
              </w:rPr>
              <w:t xml:space="preserve"> </w:t>
            </w:r>
            <w:proofErr w:type="spellStart"/>
            <w:r w:rsidRPr="004224D0">
              <w:rPr>
                <w:rFonts w:ascii="Tahoma" w:hAnsi="Tahoma" w:cs="Tahoma"/>
                <w:b/>
                <w:bCs/>
                <w:sz w:val="20"/>
                <w:szCs w:val="20"/>
                <w:lang w:eastAsia="ru-RU"/>
              </w:rPr>
              <w:t>руб</w:t>
            </w:r>
            <w:proofErr w:type="spellEnd"/>
          </w:p>
        </w:tc>
        <w:tc>
          <w:tcPr>
            <w:tcW w:w="1448" w:type="dxa"/>
            <w:tcBorders>
              <w:top w:val="nil"/>
              <w:left w:val="nil"/>
              <w:bottom w:val="single" w:sz="4" w:space="0" w:color="auto"/>
              <w:right w:val="single" w:sz="4" w:space="0" w:color="auto"/>
            </w:tcBorders>
            <w:shd w:val="clear" w:color="000000" w:fill="D7EAD3"/>
            <w:vAlign w:val="center"/>
            <w:hideMark/>
          </w:tcPr>
          <w:p w14:paraId="58F548E7" w14:textId="77777777" w:rsidR="004224D0" w:rsidRPr="004224D0" w:rsidRDefault="004224D0" w:rsidP="004224D0">
            <w:pPr>
              <w:jc w:val="center"/>
              <w:rPr>
                <w:rFonts w:ascii="Tahoma" w:hAnsi="Tahoma" w:cs="Tahoma"/>
                <w:b/>
                <w:bCs/>
                <w:sz w:val="20"/>
                <w:szCs w:val="20"/>
                <w:lang w:eastAsia="ru-RU"/>
              </w:rPr>
            </w:pPr>
            <w:r w:rsidRPr="004224D0">
              <w:rPr>
                <w:rFonts w:ascii="Tahoma" w:hAnsi="Tahoma" w:cs="Tahoma"/>
                <w:b/>
                <w:bCs/>
                <w:sz w:val="20"/>
                <w:szCs w:val="20"/>
                <w:lang w:eastAsia="ru-RU"/>
              </w:rPr>
              <w:t>1 433,24</w:t>
            </w:r>
          </w:p>
        </w:tc>
        <w:tc>
          <w:tcPr>
            <w:tcW w:w="1359" w:type="dxa"/>
            <w:tcBorders>
              <w:top w:val="nil"/>
              <w:left w:val="nil"/>
              <w:bottom w:val="single" w:sz="4" w:space="0" w:color="auto"/>
              <w:right w:val="single" w:sz="4" w:space="0" w:color="auto"/>
            </w:tcBorders>
            <w:shd w:val="clear" w:color="000000" w:fill="D7EAD3"/>
            <w:vAlign w:val="center"/>
            <w:hideMark/>
          </w:tcPr>
          <w:p w14:paraId="54FABBDB" w14:textId="77777777" w:rsidR="004224D0" w:rsidRPr="004224D0" w:rsidRDefault="004224D0" w:rsidP="004224D0">
            <w:pPr>
              <w:jc w:val="center"/>
              <w:rPr>
                <w:rFonts w:ascii="Tahoma" w:hAnsi="Tahoma" w:cs="Tahoma"/>
                <w:b/>
                <w:bCs/>
                <w:sz w:val="20"/>
                <w:szCs w:val="20"/>
                <w:lang w:eastAsia="ru-RU"/>
              </w:rPr>
            </w:pPr>
            <w:r w:rsidRPr="004224D0">
              <w:rPr>
                <w:rFonts w:ascii="Tahoma" w:hAnsi="Tahoma" w:cs="Tahoma"/>
                <w:b/>
                <w:bCs/>
                <w:sz w:val="20"/>
                <w:szCs w:val="20"/>
                <w:lang w:eastAsia="ru-RU"/>
              </w:rPr>
              <w:t>444,39</w:t>
            </w:r>
          </w:p>
        </w:tc>
        <w:tc>
          <w:tcPr>
            <w:tcW w:w="5449" w:type="dxa"/>
            <w:tcBorders>
              <w:top w:val="nil"/>
              <w:left w:val="nil"/>
              <w:bottom w:val="single" w:sz="4" w:space="0" w:color="auto"/>
              <w:right w:val="single" w:sz="4" w:space="0" w:color="auto"/>
            </w:tcBorders>
            <w:shd w:val="clear" w:color="000000" w:fill="FFFFCC"/>
            <w:vAlign w:val="center"/>
            <w:hideMark/>
          </w:tcPr>
          <w:p w14:paraId="320596A7" w14:textId="77777777" w:rsidR="004224D0" w:rsidRPr="004224D0" w:rsidRDefault="004224D0" w:rsidP="004224D0">
            <w:pPr>
              <w:rPr>
                <w:rFonts w:ascii="Tahoma" w:hAnsi="Tahoma" w:cs="Tahoma"/>
                <w:b/>
                <w:bCs/>
                <w:sz w:val="20"/>
                <w:szCs w:val="20"/>
                <w:lang w:eastAsia="ru-RU"/>
              </w:rPr>
            </w:pPr>
            <w:r w:rsidRPr="004224D0">
              <w:rPr>
                <w:rFonts w:ascii="Tahoma" w:hAnsi="Tahoma" w:cs="Tahoma"/>
                <w:b/>
                <w:bCs/>
                <w:sz w:val="20"/>
                <w:szCs w:val="20"/>
                <w:lang w:eastAsia="ru-RU"/>
              </w:rPr>
              <w:t> </w:t>
            </w:r>
          </w:p>
        </w:tc>
      </w:tr>
      <w:tr w:rsidR="004224D0" w:rsidRPr="004224D0" w14:paraId="00C1C29B" w14:textId="77777777" w:rsidTr="004224D0">
        <w:trPr>
          <w:trHeight w:val="389"/>
          <w:jc w:val="center"/>
        </w:trPr>
        <w:tc>
          <w:tcPr>
            <w:tcW w:w="374" w:type="dxa"/>
            <w:tcBorders>
              <w:top w:val="nil"/>
              <w:left w:val="nil"/>
              <w:bottom w:val="nil"/>
              <w:right w:val="nil"/>
            </w:tcBorders>
            <w:shd w:val="clear" w:color="auto" w:fill="auto"/>
            <w:noWrap/>
            <w:vAlign w:val="bottom"/>
            <w:hideMark/>
          </w:tcPr>
          <w:p w14:paraId="6591666D" w14:textId="77777777" w:rsidR="004224D0" w:rsidRPr="004224D0" w:rsidRDefault="004224D0" w:rsidP="004224D0">
            <w:pPr>
              <w:rPr>
                <w:rFonts w:ascii="Tahoma" w:hAnsi="Tahoma" w:cs="Tahoma"/>
                <w:b/>
                <w:bCs/>
                <w:sz w:val="20"/>
                <w:szCs w:val="20"/>
                <w:lang w:eastAsia="ru-RU"/>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16134575" w14:textId="77777777" w:rsidR="004224D0" w:rsidRPr="004224D0" w:rsidRDefault="004224D0" w:rsidP="004224D0">
            <w:pPr>
              <w:jc w:val="center"/>
              <w:rPr>
                <w:rFonts w:ascii="Tahoma" w:hAnsi="Tahoma" w:cs="Tahoma"/>
                <w:b/>
                <w:bCs/>
                <w:sz w:val="20"/>
                <w:szCs w:val="20"/>
                <w:lang w:eastAsia="ru-RU"/>
              </w:rPr>
            </w:pPr>
            <w:r w:rsidRPr="004224D0">
              <w:rPr>
                <w:rFonts w:ascii="Tahoma" w:hAnsi="Tahoma" w:cs="Tahoma"/>
                <w:b/>
                <w:bCs/>
                <w:sz w:val="20"/>
                <w:szCs w:val="20"/>
                <w:lang w:eastAsia="ru-RU"/>
              </w:rPr>
              <w:t>5.1</w:t>
            </w:r>
          </w:p>
        </w:tc>
        <w:tc>
          <w:tcPr>
            <w:tcW w:w="5167" w:type="dxa"/>
            <w:tcBorders>
              <w:top w:val="nil"/>
              <w:left w:val="nil"/>
              <w:bottom w:val="single" w:sz="4" w:space="0" w:color="auto"/>
              <w:right w:val="single" w:sz="4" w:space="0" w:color="auto"/>
            </w:tcBorders>
            <w:shd w:val="clear" w:color="auto" w:fill="auto"/>
            <w:vAlign w:val="center"/>
            <w:hideMark/>
          </w:tcPr>
          <w:p w14:paraId="7C5C5585" w14:textId="77777777" w:rsidR="004224D0" w:rsidRPr="004224D0" w:rsidRDefault="004224D0" w:rsidP="004224D0">
            <w:pPr>
              <w:ind w:firstLineChars="100" w:firstLine="201"/>
              <w:rPr>
                <w:rFonts w:ascii="Tahoma" w:hAnsi="Tahoma" w:cs="Tahoma"/>
                <w:b/>
                <w:bCs/>
                <w:color w:val="000000"/>
                <w:sz w:val="20"/>
                <w:szCs w:val="20"/>
                <w:lang w:eastAsia="ru-RU"/>
              </w:rPr>
            </w:pPr>
            <w:r w:rsidRPr="004224D0">
              <w:rPr>
                <w:rFonts w:ascii="Tahoma" w:hAnsi="Tahoma" w:cs="Tahoma"/>
                <w:b/>
                <w:bCs/>
                <w:color w:val="000000"/>
                <w:sz w:val="20"/>
                <w:szCs w:val="20"/>
                <w:lang w:eastAsia="ru-RU"/>
              </w:rPr>
              <w:t>Заработная плата АУП</w:t>
            </w:r>
          </w:p>
        </w:tc>
        <w:tc>
          <w:tcPr>
            <w:tcW w:w="1007" w:type="dxa"/>
            <w:tcBorders>
              <w:top w:val="nil"/>
              <w:left w:val="nil"/>
              <w:bottom w:val="single" w:sz="4" w:space="0" w:color="auto"/>
              <w:right w:val="single" w:sz="4" w:space="0" w:color="auto"/>
            </w:tcBorders>
            <w:shd w:val="clear" w:color="auto" w:fill="auto"/>
            <w:vAlign w:val="center"/>
            <w:hideMark/>
          </w:tcPr>
          <w:p w14:paraId="7D49BC1C" w14:textId="77777777" w:rsidR="004224D0" w:rsidRPr="004224D0" w:rsidRDefault="004224D0" w:rsidP="004224D0">
            <w:pPr>
              <w:jc w:val="center"/>
              <w:rPr>
                <w:rFonts w:ascii="Tahoma" w:hAnsi="Tahoma" w:cs="Tahoma"/>
                <w:b/>
                <w:bCs/>
                <w:sz w:val="20"/>
                <w:szCs w:val="20"/>
                <w:lang w:eastAsia="ru-RU"/>
              </w:rPr>
            </w:pPr>
            <w:proofErr w:type="spellStart"/>
            <w:r w:rsidRPr="004224D0">
              <w:rPr>
                <w:rFonts w:ascii="Tahoma" w:hAnsi="Tahoma" w:cs="Tahoma"/>
                <w:b/>
                <w:bCs/>
                <w:sz w:val="20"/>
                <w:szCs w:val="20"/>
                <w:lang w:eastAsia="ru-RU"/>
              </w:rPr>
              <w:t>тыс</w:t>
            </w:r>
            <w:proofErr w:type="spellEnd"/>
            <w:r w:rsidRPr="004224D0">
              <w:rPr>
                <w:rFonts w:ascii="Tahoma" w:hAnsi="Tahoma" w:cs="Tahoma"/>
                <w:b/>
                <w:bCs/>
                <w:sz w:val="20"/>
                <w:szCs w:val="20"/>
                <w:lang w:eastAsia="ru-RU"/>
              </w:rPr>
              <w:t xml:space="preserve"> </w:t>
            </w:r>
            <w:proofErr w:type="spellStart"/>
            <w:r w:rsidRPr="004224D0">
              <w:rPr>
                <w:rFonts w:ascii="Tahoma" w:hAnsi="Tahoma" w:cs="Tahoma"/>
                <w:b/>
                <w:bCs/>
                <w:sz w:val="20"/>
                <w:szCs w:val="20"/>
                <w:lang w:eastAsia="ru-RU"/>
              </w:rPr>
              <w:t>руб</w:t>
            </w:r>
            <w:proofErr w:type="spellEnd"/>
          </w:p>
        </w:tc>
        <w:tc>
          <w:tcPr>
            <w:tcW w:w="1448" w:type="dxa"/>
            <w:tcBorders>
              <w:top w:val="nil"/>
              <w:left w:val="nil"/>
              <w:bottom w:val="single" w:sz="4" w:space="0" w:color="auto"/>
              <w:right w:val="single" w:sz="4" w:space="0" w:color="auto"/>
            </w:tcBorders>
            <w:shd w:val="clear" w:color="000000" w:fill="FFFFCC"/>
            <w:vAlign w:val="center"/>
            <w:hideMark/>
          </w:tcPr>
          <w:p w14:paraId="10C2747D" w14:textId="77777777" w:rsidR="004224D0" w:rsidRPr="004224D0" w:rsidRDefault="004224D0" w:rsidP="004224D0">
            <w:pPr>
              <w:jc w:val="center"/>
              <w:rPr>
                <w:rFonts w:ascii="Tahoma" w:hAnsi="Tahoma" w:cs="Tahoma"/>
                <w:b/>
                <w:bCs/>
                <w:sz w:val="20"/>
                <w:szCs w:val="20"/>
                <w:lang w:eastAsia="ru-RU"/>
              </w:rPr>
            </w:pPr>
            <w:r w:rsidRPr="004224D0">
              <w:rPr>
                <w:rFonts w:ascii="Tahoma" w:hAnsi="Tahoma" w:cs="Tahoma"/>
                <w:b/>
                <w:bCs/>
                <w:sz w:val="20"/>
                <w:szCs w:val="20"/>
                <w:lang w:eastAsia="ru-RU"/>
              </w:rPr>
              <w:t>906,46</w:t>
            </w:r>
          </w:p>
        </w:tc>
        <w:tc>
          <w:tcPr>
            <w:tcW w:w="1359" w:type="dxa"/>
            <w:tcBorders>
              <w:top w:val="nil"/>
              <w:left w:val="nil"/>
              <w:bottom w:val="single" w:sz="4" w:space="0" w:color="auto"/>
              <w:right w:val="single" w:sz="4" w:space="0" w:color="auto"/>
            </w:tcBorders>
            <w:shd w:val="clear" w:color="000000" w:fill="FFFFCC"/>
            <w:vAlign w:val="center"/>
            <w:hideMark/>
          </w:tcPr>
          <w:p w14:paraId="0EFB8BB2" w14:textId="77777777" w:rsidR="004224D0" w:rsidRPr="004224D0" w:rsidRDefault="004224D0" w:rsidP="004224D0">
            <w:pPr>
              <w:jc w:val="center"/>
              <w:rPr>
                <w:rFonts w:ascii="Tahoma" w:hAnsi="Tahoma" w:cs="Tahoma"/>
                <w:b/>
                <w:bCs/>
                <w:sz w:val="20"/>
                <w:szCs w:val="20"/>
                <w:lang w:eastAsia="ru-RU"/>
              </w:rPr>
            </w:pPr>
            <w:r w:rsidRPr="004224D0">
              <w:rPr>
                <w:rFonts w:ascii="Tahoma" w:hAnsi="Tahoma" w:cs="Tahoma"/>
                <w:b/>
                <w:bCs/>
                <w:sz w:val="20"/>
                <w:szCs w:val="20"/>
                <w:lang w:eastAsia="ru-RU"/>
              </w:rPr>
              <w:t>329,34</w:t>
            </w:r>
          </w:p>
        </w:tc>
        <w:tc>
          <w:tcPr>
            <w:tcW w:w="5449" w:type="dxa"/>
            <w:tcBorders>
              <w:top w:val="nil"/>
              <w:left w:val="nil"/>
              <w:bottom w:val="single" w:sz="4" w:space="0" w:color="auto"/>
              <w:right w:val="single" w:sz="4" w:space="0" w:color="auto"/>
            </w:tcBorders>
            <w:shd w:val="clear" w:color="000000" w:fill="FFFFCC"/>
            <w:vAlign w:val="center"/>
            <w:hideMark/>
          </w:tcPr>
          <w:p w14:paraId="632AEC8D" w14:textId="77777777" w:rsidR="004224D0" w:rsidRPr="004224D0" w:rsidRDefault="004224D0" w:rsidP="004224D0">
            <w:pPr>
              <w:rPr>
                <w:rFonts w:ascii="Tahoma" w:hAnsi="Tahoma" w:cs="Tahoma"/>
                <w:b/>
                <w:bCs/>
                <w:sz w:val="20"/>
                <w:szCs w:val="20"/>
                <w:lang w:eastAsia="ru-RU"/>
              </w:rPr>
            </w:pPr>
            <w:r w:rsidRPr="004224D0">
              <w:rPr>
                <w:rFonts w:ascii="Tahoma" w:hAnsi="Tahoma" w:cs="Tahoma"/>
                <w:b/>
                <w:bCs/>
                <w:sz w:val="20"/>
                <w:szCs w:val="20"/>
                <w:lang w:eastAsia="ru-RU"/>
              </w:rPr>
              <w:t> </w:t>
            </w:r>
          </w:p>
        </w:tc>
      </w:tr>
      <w:tr w:rsidR="004224D0" w:rsidRPr="004224D0" w14:paraId="41C0C877" w14:textId="77777777" w:rsidTr="004224D0">
        <w:trPr>
          <w:trHeight w:val="1350"/>
          <w:jc w:val="center"/>
        </w:trPr>
        <w:tc>
          <w:tcPr>
            <w:tcW w:w="374" w:type="dxa"/>
            <w:tcBorders>
              <w:top w:val="nil"/>
              <w:left w:val="nil"/>
              <w:bottom w:val="nil"/>
              <w:right w:val="nil"/>
            </w:tcBorders>
            <w:shd w:val="clear" w:color="auto" w:fill="auto"/>
            <w:noWrap/>
            <w:vAlign w:val="bottom"/>
            <w:hideMark/>
          </w:tcPr>
          <w:p w14:paraId="24535E92" w14:textId="77777777" w:rsidR="004224D0" w:rsidRPr="004224D0" w:rsidRDefault="004224D0" w:rsidP="004224D0">
            <w:pPr>
              <w:rPr>
                <w:rFonts w:ascii="Tahoma" w:hAnsi="Tahoma" w:cs="Tahoma"/>
                <w:b/>
                <w:bCs/>
                <w:sz w:val="20"/>
                <w:szCs w:val="20"/>
                <w:lang w:eastAsia="ru-RU"/>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2D5FCB9A"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5.1.1</w:t>
            </w:r>
          </w:p>
        </w:tc>
        <w:tc>
          <w:tcPr>
            <w:tcW w:w="5167" w:type="dxa"/>
            <w:tcBorders>
              <w:top w:val="nil"/>
              <w:left w:val="nil"/>
              <w:bottom w:val="single" w:sz="4" w:space="0" w:color="auto"/>
              <w:right w:val="single" w:sz="4" w:space="0" w:color="auto"/>
            </w:tcBorders>
            <w:shd w:val="clear" w:color="auto" w:fill="auto"/>
            <w:vAlign w:val="center"/>
            <w:hideMark/>
          </w:tcPr>
          <w:p w14:paraId="4F1299A4" w14:textId="77777777" w:rsidR="004224D0" w:rsidRPr="004224D0" w:rsidRDefault="004224D0" w:rsidP="004224D0">
            <w:pPr>
              <w:ind w:firstLineChars="200" w:firstLine="400"/>
              <w:rPr>
                <w:rFonts w:ascii="Tahoma" w:hAnsi="Tahoma" w:cs="Tahoma"/>
                <w:sz w:val="20"/>
                <w:szCs w:val="20"/>
                <w:lang w:eastAsia="ru-RU"/>
              </w:rPr>
            </w:pPr>
            <w:r w:rsidRPr="004224D0">
              <w:rPr>
                <w:rFonts w:ascii="Tahoma" w:hAnsi="Tahoma" w:cs="Tahoma"/>
                <w:sz w:val="20"/>
                <w:szCs w:val="20"/>
                <w:lang w:eastAsia="ru-RU"/>
              </w:rPr>
              <w:t>Среднемесячная оплата труда</w:t>
            </w:r>
          </w:p>
        </w:tc>
        <w:tc>
          <w:tcPr>
            <w:tcW w:w="1007" w:type="dxa"/>
            <w:tcBorders>
              <w:top w:val="nil"/>
              <w:left w:val="nil"/>
              <w:bottom w:val="single" w:sz="4" w:space="0" w:color="auto"/>
              <w:right w:val="single" w:sz="4" w:space="0" w:color="auto"/>
            </w:tcBorders>
            <w:shd w:val="clear" w:color="auto" w:fill="auto"/>
            <w:vAlign w:val="center"/>
            <w:hideMark/>
          </w:tcPr>
          <w:p w14:paraId="179CFDBD" w14:textId="77777777" w:rsidR="004224D0" w:rsidRPr="004224D0" w:rsidRDefault="004224D0" w:rsidP="004224D0">
            <w:pPr>
              <w:jc w:val="center"/>
              <w:rPr>
                <w:rFonts w:ascii="Tahoma" w:hAnsi="Tahoma" w:cs="Tahoma"/>
                <w:sz w:val="20"/>
                <w:szCs w:val="20"/>
                <w:lang w:eastAsia="ru-RU"/>
              </w:rPr>
            </w:pPr>
            <w:proofErr w:type="spellStart"/>
            <w:r w:rsidRPr="004224D0">
              <w:rPr>
                <w:rFonts w:ascii="Tahoma" w:hAnsi="Tahoma" w:cs="Tahoma"/>
                <w:sz w:val="20"/>
                <w:szCs w:val="20"/>
                <w:lang w:eastAsia="ru-RU"/>
              </w:rPr>
              <w:t>руб</w:t>
            </w:r>
            <w:proofErr w:type="spellEnd"/>
          </w:p>
        </w:tc>
        <w:tc>
          <w:tcPr>
            <w:tcW w:w="1448" w:type="dxa"/>
            <w:tcBorders>
              <w:top w:val="nil"/>
              <w:left w:val="nil"/>
              <w:bottom w:val="single" w:sz="4" w:space="0" w:color="auto"/>
              <w:right w:val="single" w:sz="4" w:space="0" w:color="auto"/>
            </w:tcBorders>
            <w:shd w:val="clear" w:color="000000" w:fill="D7EAD3"/>
            <w:vAlign w:val="center"/>
            <w:hideMark/>
          </w:tcPr>
          <w:p w14:paraId="7CBEECA9"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29 975,5</w:t>
            </w:r>
          </w:p>
        </w:tc>
        <w:tc>
          <w:tcPr>
            <w:tcW w:w="1359" w:type="dxa"/>
            <w:tcBorders>
              <w:top w:val="nil"/>
              <w:left w:val="nil"/>
              <w:bottom w:val="single" w:sz="4" w:space="0" w:color="auto"/>
              <w:right w:val="single" w:sz="4" w:space="0" w:color="auto"/>
            </w:tcBorders>
            <w:shd w:val="clear" w:color="000000" w:fill="D7EAD3"/>
            <w:vAlign w:val="center"/>
            <w:hideMark/>
          </w:tcPr>
          <w:p w14:paraId="438A07A8"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22 077,01</w:t>
            </w:r>
          </w:p>
        </w:tc>
        <w:tc>
          <w:tcPr>
            <w:tcW w:w="5449" w:type="dxa"/>
            <w:tcBorders>
              <w:top w:val="nil"/>
              <w:left w:val="nil"/>
              <w:bottom w:val="single" w:sz="4" w:space="0" w:color="auto"/>
              <w:right w:val="single" w:sz="4" w:space="0" w:color="auto"/>
            </w:tcBorders>
            <w:shd w:val="clear" w:color="000000" w:fill="FFFFCC"/>
            <w:vAlign w:val="center"/>
            <w:hideMark/>
          </w:tcPr>
          <w:p w14:paraId="2154800A" w14:textId="77777777" w:rsidR="004224D0" w:rsidRPr="004224D0" w:rsidRDefault="004224D0" w:rsidP="004224D0">
            <w:pPr>
              <w:rPr>
                <w:rFonts w:ascii="Tahoma" w:hAnsi="Tahoma" w:cs="Tahoma"/>
                <w:sz w:val="20"/>
                <w:szCs w:val="20"/>
                <w:lang w:eastAsia="ru-RU"/>
              </w:rPr>
            </w:pPr>
            <w:r w:rsidRPr="004224D0">
              <w:rPr>
                <w:rFonts w:ascii="Tahoma" w:hAnsi="Tahoma" w:cs="Tahoma"/>
                <w:sz w:val="20"/>
                <w:szCs w:val="20"/>
                <w:lang w:eastAsia="ru-RU"/>
              </w:rPr>
              <w:t xml:space="preserve">Средняя заработная плата рассчитана исходя из тарифной ставки 1 разряда </w:t>
            </w:r>
            <w:proofErr w:type="gramStart"/>
            <w:r w:rsidRPr="004224D0">
              <w:rPr>
                <w:rFonts w:ascii="Tahoma" w:hAnsi="Tahoma" w:cs="Tahoma"/>
                <w:sz w:val="20"/>
                <w:szCs w:val="20"/>
                <w:lang w:eastAsia="ru-RU"/>
              </w:rPr>
              <w:t>согласно  штатному</w:t>
            </w:r>
            <w:proofErr w:type="gramEnd"/>
            <w:r w:rsidRPr="004224D0">
              <w:rPr>
                <w:rFonts w:ascii="Tahoma" w:hAnsi="Tahoma" w:cs="Tahoma"/>
                <w:sz w:val="20"/>
                <w:szCs w:val="20"/>
                <w:lang w:eastAsia="ru-RU"/>
              </w:rPr>
              <w:t xml:space="preserve"> расписанию, что соответствует минимальной тарифной ставке в соответствии с  Отраслевым тарифным соглашением   10303 рублей в месяц и </w:t>
            </w:r>
            <w:proofErr w:type="spellStart"/>
            <w:r w:rsidRPr="004224D0">
              <w:rPr>
                <w:rFonts w:ascii="Tahoma" w:hAnsi="Tahoma" w:cs="Tahoma"/>
                <w:sz w:val="20"/>
                <w:szCs w:val="20"/>
                <w:lang w:eastAsia="ru-RU"/>
              </w:rPr>
              <w:t>межразрядных</w:t>
            </w:r>
            <w:proofErr w:type="spellEnd"/>
            <w:r w:rsidRPr="004224D0">
              <w:rPr>
                <w:rFonts w:ascii="Tahoma" w:hAnsi="Tahoma" w:cs="Tahoma"/>
                <w:sz w:val="20"/>
                <w:szCs w:val="20"/>
                <w:lang w:eastAsia="ru-RU"/>
              </w:rPr>
              <w:t xml:space="preserve"> коэффициентов, применяемых в разрезе профессий (средний разряд 1,57) с учетом районного коэффициента 1,3 </w:t>
            </w:r>
          </w:p>
        </w:tc>
      </w:tr>
      <w:tr w:rsidR="004224D0" w:rsidRPr="004224D0" w14:paraId="2782DD6B" w14:textId="77777777" w:rsidTr="004224D0">
        <w:trPr>
          <w:trHeight w:val="1095"/>
          <w:jc w:val="center"/>
        </w:trPr>
        <w:tc>
          <w:tcPr>
            <w:tcW w:w="374" w:type="dxa"/>
            <w:tcBorders>
              <w:top w:val="nil"/>
              <w:left w:val="nil"/>
              <w:bottom w:val="nil"/>
              <w:right w:val="nil"/>
            </w:tcBorders>
            <w:shd w:val="clear" w:color="auto" w:fill="auto"/>
            <w:noWrap/>
            <w:vAlign w:val="bottom"/>
            <w:hideMark/>
          </w:tcPr>
          <w:p w14:paraId="1BD745FD" w14:textId="77777777" w:rsidR="004224D0" w:rsidRPr="004224D0" w:rsidRDefault="004224D0" w:rsidP="004224D0">
            <w:pPr>
              <w:rPr>
                <w:rFonts w:ascii="Tahoma" w:hAnsi="Tahoma" w:cs="Tahoma"/>
                <w:sz w:val="20"/>
                <w:szCs w:val="20"/>
                <w:lang w:eastAsia="ru-RU"/>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2CA4BCB3"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5.1.2</w:t>
            </w:r>
          </w:p>
        </w:tc>
        <w:tc>
          <w:tcPr>
            <w:tcW w:w="5167" w:type="dxa"/>
            <w:tcBorders>
              <w:top w:val="nil"/>
              <w:left w:val="nil"/>
              <w:bottom w:val="single" w:sz="4" w:space="0" w:color="auto"/>
              <w:right w:val="single" w:sz="4" w:space="0" w:color="auto"/>
            </w:tcBorders>
            <w:shd w:val="clear" w:color="auto" w:fill="auto"/>
            <w:vAlign w:val="center"/>
            <w:hideMark/>
          </w:tcPr>
          <w:p w14:paraId="46E7E4EF" w14:textId="77777777" w:rsidR="004224D0" w:rsidRPr="004224D0" w:rsidRDefault="004224D0" w:rsidP="004224D0">
            <w:pPr>
              <w:ind w:firstLineChars="200" w:firstLine="400"/>
              <w:rPr>
                <w:rFonts w:ascii="Tahoma" w:hAnsi="Tahoma" w:cs="Tahoma"/>
                <w:sz w:val="20"/>
                <w:szCs w:val="20"/>
                <w:lang w:eastAsia="ru-RU"/>
              </w:rPr>
            </w:pPr>
            <w:r w:rsidRPr="004224D0">
              <w:rPr>
                <w:rFonts w:ascii="Tahoma" w:hAnsi="Tahoma" w:cs="Tahoma"/>
                <w:sz w:val="20"/>
                <w:szCs w:val="20"/>
                <w:lang w:eastAsia="ru-RU"/>
              </w:rPr>
              <w:t>Численность персонала</w:t>
            </w:r>
          </w:p>
        </w:tc>
        <w:tc>
          <w:tcPr>
            <w:tcW w:w="1007" w:type="dxa"/>
            <w:tcBorders>
              <w:top w:val="nil"/>
              <w:left w:val="nil"/>
              <w:bottom w:val="single" w:sz="4" w:space="0" w:color="auto"/>
              <w:right w:val="single" w:sz="4" w:space="0" w:color="auto"/>
            </w:tcBorders>
            <w:shd w:val="clear" w:color="auto" w:fill="auto"/>
            <w:vAlign w:val="center"/>
            <w:hideMark/>
          </w:tcPr>
          <w:p w14:paraId="494690B9"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чел</w:t>
            </w:r>
          </w:p>
        </w:tc>
        <w:tc>
          <w:tcPr>
            <w:tcW w:w="1448" w:type="dxa"/>
            <w:tcBorders>
              <w:top w:val="nil"/>
              <w:left w:val="nil"/>
              <w:bottom w:val="single" w:sz="4" w:space="0" w:color="auto"/>
              <w:right w:val="single" w:sz="4" w:space="0" w:color="auto"/>
            </w:tcBorders>
            <w:shd w:val="clear" w:color="000000" w:fill="FFFFCC"/>
            <w:vAlign w:val="center"/>
            <w:hideMark/>
          </w:tcPr>
          <w:p w14:paraId="332AD243"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5,00</w:t>
            </w:r>
          </w:p>
        </w:tc>
        <w:tc>
          <w:tcPr>
            <w:tcW w:w="1359" w:type="dxa"/>
            <w:tcBorders>
              <w:top w:val="nil"/>
              <w:left w:val="nil"/>
              <w:bottom w:val="single" w:sz="4" w:space="0" w:color="auto"/>
              <w:right w:val="single" w:sz="4" w:space="0" w:color="auto"/>
            </w:tcBorders>
            <w:shd w:val="clear" w:color="000000" w:fill="FFFFCC"/>
            <w:vAlign w:val="center"/>
            <w:hideMark/>
          </w:tcPr>
          <w:p w14:paraId="0CD13201"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3,73</w:t>
            </w:r>
          </w:p>
        </w:tc>
        <w:tc>
          <w:tcPr>
            <w:tcW w:w="5449" w:type="dxa"/>
            <w:tcBorders>
              <w:top w:val="nil"/>
              <w:left w:val="nil"/>
              <w:bottom w:val="single" w:sz="4" w:space="0" w:color="auto"/>
              <w:right w:val="single" w:sz="4" w:space="0" w:color="auto"/>
            </w:tcBorders>
            <w:shd w:val="clear" w:color="000000" w:fill="FFFFCC"/>
            <w:vAlign w:val="center"/>
            <w:hideMark/>
          </w:tcPr>
          <w:p w14:paraId="507805C9" w14:textId="77777777" w:rsidR="004224D0" w:rsidRPr="004224D0" w:rsidRDefault="004224D0" w:rsidP="004224D0">
            <w:pPr>
              <w:rPr>
                <w:rFonts w:ascii="Tahoma" w:hAnsi="Tahoma" w:cs="Tahoma"/>
                <w:sz w:val="20"/>
                <w:szCs w:val="20"/>
                <w:lang w:eastAsia="ru-RU"/>
              </w:rPr>
            </w:pPr>
            <w:r w:rsidRPr="004224D0">
              <w:rPr>
                <w:rFonts w:ascii="Tahoma" w:hAnsi="Tahoma" w:cs="Tahoma"/>
                <w:sz w:val="20"/>
                <w:szCs w:val="20"/>
                <w:lang w:eastAsia="ru-RU"/>
              </w:rPr>
              <w:t xml:space="preserve">на уровне фактической численности, сложившейся по представленной справке с учетом доли распределения на услугу водоснабжения 3,73 человека, что не превышает нормативную численность, рассчитанную согласно </w:t>
            </w:r>
            <w:r w:rsidRPr="004224D0">
              <w:rPr>
                <w:rFonts w:ascii="Tahoma" w:hAnsi="Tahoma" w:cs="Tahoma"/>
                <w:color w:val="000000"/>
                <w:sz w:val="20"/>
                <w:szCs w:val="20"/>
                <w:lang w:eastAsia="ru-RU"/>
              </w:rPr>
              <w:t xml:space="preserve">Приказу Госстроя РФ от 22.03.1999 № 66 </w:t>
            </w:r>
          </w:p>
        </w:tc>
      </w:tr>
      <w:tr w:rsidR="004224D0" w:rsidRPr="004224D0" w14:paraId="49CFA117" w14:textId="77777777" w:rsidTr="004224D0">
        <w:trPr>
          <w:trHeight w:val="930"/>
          <w:jc w:val="center"/>
        </w:trPr>
        <w:tc>
          <w:tcPr>
            <w:tcW w:w="374" w:type="dxa"/>
            <w:tcBorders>
              <w:top w:val="nil"/>
              <w:left w:val="nil"/>
              <w:bottom w:val="nil"/>
              <w:right w:val="nil"/>
            </w:tcBorders>
            <w:shd w:val="clear" w:color="auto" w:fill="auto"/>
            <w:noWrap/>
            <w:vAlign w:val="bottom"/>
            <w:hideMark/>
          </w:tcPr>
          <w:p w14:paraId="62750CD6" w14:textId="77777777" w:rsidR="004224D0" w:rsidRPr="004224D0" w:rsidRDefault="004224D0" w:rsidP="004224D0">
            <w:pPr>
              <w:rPr>
                <w:rFonts w:ascii="Tahoma" w:hAnsi="Tahoma" w:cs="Tahoma"/>
                <w:sz w:val="20"/>
                <w:szCs w:val="20"/>
                <w:lang w:eastAsia="ru-RU"/>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3F7A6C12" w14:textId="77777777" w:rsidR="004224D0" w:rsidRPr="004224D0" w:rsidRDefault="004224D0" w:rsidP="004224D0">
            <w:pPr>
              <w:jc w:val="center"/>
              <w:rPr>
                <w:rFonts w:ascii="Tahoma" w:hAnsi="Tahoma" w:cs="Tahoma"/>
                <w:b/>
                <w:bCs/>
                <w:sz w:val="20"/>
                <w:szCs w:val="20"/>
                <w:lang w:eastAsia="ru-RU"/>
              </w:rPr>
            </w:pPr>
            <w:r w:rsidRPr="004224D0">
              <w:rPr>
                <w:rFonts w:ascii="Tahoma" w:hAnsi="Tahoma" w:cs="Tahoma"/>
                <w:b/>
                <w:bCs/>
                <w:sz w:val="20"/>
                <w:szCs w:val="20"/>
                <w:lang w:eastAsia="ru-RU"/>
              </w:rPr>
              <w:t>5.2</w:t>
            </w:r>
          </w:p>
        </w:tc>
        <w:tc>
          <w:tcPr>
            <w:tcW w:w="5167" w:type="dxa"/>
            <w:tcBorders>
              <w:top w:val="nil"/>
              <w:left w:val="nil"/>
              <w:bottom w:val="single" w:sz="4" w:space="0" w:color="auto"/>
              <w:right w:val="single" w:sz="4" w:space="0" w:color="auto"/>
            </w:tcBorders>
            <w:shd w:val="clear" w:color="auto" w:fill="auto"/>
            <w:vAlign w:val="center"/>
            <w:hideMark/>
          </w:tcPr>
          <w:p w14:paraId="5690D1D1" w14:textId="77777777" w:rsidR="004224D0" w:rsidRPr="004224D0" w:rsidRDefault="004224D0" w:rsidP="004224D0">
            <w:pPr>
              <w:ind w:firstLineChars="100" w:firstLine="201"/>
              <w:rPr>
                <w:rFonts w:ascii="Tahoma" w:hAnsi="Tahoma" w:cs="Tahoma"/>
                <w:b/>
                <w:bCs/>
                <w:color w:val="000000"/>
                <w:sz w:val="20"/>
                <w:szCs w:val="20"/>
                <w:lang w:eastAsia="ru-RU"/>
              </w:rPr>
            </w:pPr>
            <w:r w:rsidRPr="004224D0">
              <w:rPr>
                <w:rFonts w:ascii="Tahoma" w:hAnsi="Tahoma" w:cs="Tahoma"/>
                <w:b/>
                <w:bCs/>
                <w:color w:val="000000"/>
                <w:sz w:val="20"/>
                <w:szCs w:val="20"/>
                <w:lang w:eastAsia="ru-RU"/>
              </w:rPr>
              <w:t xml:space="preserve">Отчисления на </w:t>
            </w:r>
            <w:proofErr w:type="spellStart"/>
            <w:proofErr w:type="gramStart"/>
            <w:r w:rsidRPr="004224D0">
              <w:rPr>
                <w:rFonts w:ascii="Tahoma" w:hAnsi="Tahoma" w:cs="Tahoma"/>
                <w:b/>
                <w:bCs/>
                <w:color w:val="000000"/>
                <w:sz w:val="20"/>
                <w:szCs w:val="20"/>
                <w:lang w:eastAsia="ru-RU"/>
              </w:rPr>
              <w:t>соц.нужды</w:t>
            </w:r>
            <w:proofErr w:type="spellEnd"/>
            <w:proofErr w:type="gramEnd"/>
            <w:r w:rsidRPr="004224D0">
              <w:rPr>
                <w:rFonts w:ascii="Tahoma" w:hAnsi="Tahoma" w:cs="Tahoma"/>
                <w:b/>
                <w:bCs/>
                <w:color w:val="000000"/>
                <w:sz w:val="20"/>
                <w:szCs w:val="20"/>
                <w:lang w:eastAsia="ru-RU"/>
              </w:rPr>
              <w:t xml:space="preserve"> от заработной платы АУП</w:t>
            </w:r>
          </w:p>
        </w:tc>
        <w:tc>
          <w:tcPr>
            <w:tcW w:w="1007" w:type="dxa"/>
            <w:tcBorders>
              <w:top w:val="nil"/>
              <w:left w:val="nil"/>
              <w:bottom w:val="single" w:sz="4" w:space="0" w:color="auto"/>
              <w:right w:val="single" w:sz="4" w:space="0" w:color="auto"/>
            </w:tcBorders>
            <w:shd w:val="clear" w:color="auto" w:fill="auto"/>
            <w:vAlign w:val="center"/>
            <w:hideMark/>
          </w:tcPr>
          <w:p w14:paraId="0CCE329E" w14:textId="77777777" w:rsidR="004224D0" w:rsidRPr="004224D0" w:rsidRDefault="004224D0" w:rsidP="004224D0">
            <w:pPr>
              <w:jc w:val="center"/>
              <w:rPr>
                <w:rFonts w:ascii="Tahoma" w:hAnsi="Tahoma" w:cs="Tahoma"/>
                <w:b/>
                <w:bCs/>
                <w:sz w:val="20"/>
                <w:szCs w:val="20"/>
                <w:lang w:eastAsia="ru-RU"/>
              </w:rPr>
            </w:pPr>
            <w:proofErr w:type="spellStart"/>
            <w:r w:rsidRPr="004224D0">
              <w:rPr>
                <w:rFonts w:ascii="Tahoma" w:hAnsi="Tahoma" w:cs="Tahoma"/>
                <w:b/>
                <w:bCs/>
                <w:sz w:val="20"/>
                <w:szCs w:val="20"/>
                <w:lang w:eastAsia="ru-RU"/>
              </w:rPr>
              <w:t>тыс</w:t>
            </w:r>
            <w:proofErr w:type="spellEnd"/>
            <w:r w:rsidRPr="004224D0">
              <w:rPr>
                <w:rFonts w:ascii="Tahoma" w:hAnsi="Tahoma" w:cs="Tahoma"/>
                <w:b/>
                <w:bCs/>
                <w:sz w:val="20"/>
                <w:szCs w:val="20"/>
                <w:lang w:eastAsia="ru-RU"/>
              </w:rPr>
              <w:t xml:space="preserve"> </w:t>
            </w:r>
            <w:proofErr w:type="spellStart"/>
            <w:r w:rsidRPr="004224D0">
              <w:rPr>
                <w:rFonts w:ascii="Tahoma" w:hAnsi="Tahoma" w:cs="Tahoma"/>
                <w:b/>
                <w:bCs/>
                <w:sz w:val="20"/>
                <w:szCs w:val="20"/>
                <w:lang w:eastAsia="ru-RU"/>
              </w:rPr>
              <w:t>руб</w:t>
            </w:r>
            <w:proofErr w:type="spellEnd"/>
          </w:p>
        </w:tc>
        <w:tc>
          <w:tcPr>
            <w:tcW w:w="1448" w:type="dxa"/>
            <w:tcBorders>
              <w:top w:val="nil"/>
              <w:left w:val="nil"/>
              <w:bottom w:val="single" w:sz="4" w:space="0" w:color="auto"/>
              <w:right w:val="single" w:sz="4" w:space="0" w:color="auto"/>
            </w:tcBorders>
            <w:shd w:val="clear" w:color="000000" w:fill="FFFFCC"/>
            <w:vAlign w:val="center"/>
            <w:hideMark/>
          </w:tcPr>
          <w:p w14:paraId="5D789C42" w14:textId="77777777" w:rsidR="004224D0" w:rsidRPr="004224D0" w:rsidRDefault="004224D0" w:rsidP="004224D0">
            <w:pPr>
              <w:jc w:val="center"/>
              <w:rPr>
                <w:rFonts w:ascii="Tahoma" w:hAnsi="Tahoma" w:cs="Tahoma"/>
                <w:b/>
                <w:bCs/>
                <w:sz w:val="20"/>
                <w:szCs w:val="20"/>
                <w:lang w:eastAsia="ru-RU"/>
              </w:rPr>
            </w:pPr>
            <w:r w:rsidRPr="004224D0">
              <w:rPr>
                <w:rFonts w:ascii="Tahoma" w:hAnsi="Tahoma" w:cs="Tahoma"/>
                <w:b/>
                <w:bCs/>
                <w:sz w:val="20"/>
                <w:szCs w:val="20"/>
                <w:lang w:eastAsia="ru-RU"/>
              </w:rPr>
              <w:t>274,66</w:t>
            </w:r>
          </w:p>
        </w:tc>
        <w:tc>
          <w:tcPr>
            <w:tcW w:w="1359" w:type="dxa"/>
            <w:tcBorders>
              <w:top w:val="nil"/>
              <w:left w:val="nil"/>
              <w:bottom w:val="single" w:sz="4" w:space="0" w:color="auto"/>
              <w:right w:val="single" w:sz="4" w:space="0" w:color="auto"/>
            </w:tcBorders>
            <w:shd w:val="clear" w:color="000000" w:fill="FFFFCC"/>
            <w:vAlign w:val="center"/>
            <w:hideMark/>
          </w:tcPr>
          <w:p w14:paraId="770F670A" w14:textId="77777777" w:rsidR="004224D0" w:rsidRPr="004224D0" w:rsidRDefault="004224D0" w:rsidP="004224D0">
            <w:pPr>
              <w:jc w:val="center"/>
              <w:rPr>
                <w:rFonts w:ascii="Tahoma" w:hAnsi="Tahoma" w:cs="Tahoma"/>
                <w:b/>
                <w:bCs/>
                <w:sz w:val="20"/>
                <w:szCs w:val="20"/>
                <w:lang w:eastAsia="ru-RU"/>
              </w:rPr>
            </w:pPr>
            <w:r w:rsidRPr="004224D0">
              <w:rPr>
                <w:rFonts w:ascii="Tahoma" w:hAnsi="Tahoma" w:cs="Tahoma"/>
                <w:b/>
                <w:bCs/>
                <w:sz w:val="20"/>
                <w:szCs w:val="20"/>
                <w:lang w:eastAsia="ru-RU"/>
              </w:rPr>
              <w:t>99,46</w:t>
            </w:r>
          </w:p>
        </w:tc>
        <w:tc>
          <w:tcPr>
            <w:tcW w:w="5449" w:type="dxa"/>
            <w:tcBorders>
              <w:top w:val="nil"/>
              <w:left w:val="nil"/>
              <w:bottom w:val="single" w:sz="4" w:space="0" w:color="auto"/>
              <w:right w:val="single" w:sz="4" w:space="0" w:color="auto"/>
            </w:tcBorders>
            <w:shd w:val="clear" w:color="000000" w:fill="FFFFCC"/>
            <w:vAlign w:val="center"/>
            <w:hideMark/>
          </w:tcPr>
          <w:p w14:paraId="24F0ED62" w14:textId="77777777" w:rsidR="004224D0" w:rsidRPr="004224D0" w:rsidRDefault="004224D0" w:rsidP="004224D0">
            <w:pPr>
              <w:rPr>
                <w:rFonts w:ascii="Tahoma" w:hAnsi="Tahoma" w:cs="Tahoma"/>
                <w:sz w:val="20"/>
                <w:szCs w:val="20"/>
                <w:lang w:eastAsia="ru-RU"/>
              </w:rPr>
            </w:pPr>
            <w:r w:rsidRPr="004224D0">
              <w:rPr>
                <w:rFonts w:ascii="Tahoma" w:hAnsi="Tahoma" w:cs="Tahoma"/>
                <w:sz w:val="20"/>
                <w:szCs w:val="20"/>
                <w:lang w:eastAsia="ru-RU"/>
              </w:rPr>
              <w:t xml:space="preserve">в </w:t>
            </w:r>
            <w:proofErr w:type="spellStart"/>
            <w:r w:rsidRPr="004224D0">
              <w:rPr>
                <w:rFonts w:ascii="Tahoma" w:hAnsi="Tahoma" w:cs="Tahoma"/>
                <w:sz w:val="20"/>
                <w:szCs w:val="20"/>
                <w:lang w:eastAsia="ru-RU"/>
              </w:rPr>
              <w:t>соответсвии</w:t>
            </w:r>
            <w:proofErr w:type="spellEnd"/>
            <w:r w:rsidRPr="004224D0">
              <w:rPr>
                <w:rFonts w:ascii="Tahoma" w:hAnsi="Tahoma" w:cs="Tahoma"/>
                <w:sz w:val="20"/>
                <w:szCs w:val="20"/>
                <w:lang w:eastAsia="ru-RU"/>
              </w:rPr>
              <w:t xml:space="preserve"> с действующим законодательством в размере 30,2% от ФОТ</w:t>
            </w:r>
          </w:p>
        </w:tc>
      </w:tr>
      <w:tr w:rsidR="004224D0" w:rsidRPr="004224D0" w14:paraId="7FBC6D54" w14:textId="77777777" w:rsidTr="004224D0">
        <w:trPr>
          <w:trHeight w:val="945"/>
          <w:jc w:val="center"/>
        </w:trPr>
        <w:tc>
          <w:tcPr>
            <w:tcW w:w="374" w:type="dxa"/>
            <w:tcBorders>
              <w:top w:val="nil"/>
              <w:left w:val="nil"/>
              <w:bottom w:val="nil"/>
              <w:right w:val="nil"/>
            </w:tcBorders>
            <w:shd w:val="clear" w:color="auto" w:fill="auto"/>
            <w:noWrap/>
            <w:vAlign w:val="bottom"/>
            <w:hideMark/>
          </w:tcPr>
          <w:p w14:paraId="3D63DD0D" w14:textId="77777777" w:rsidR="004224D0" w:rsidRPr="004224D0" w:rsidRDefault="004224D0" w:rsidP="004224D0">
            <w:pPr>
              <w:rPr>
                <w:rFonts w:ascii="Tahoma" w:hAnsi="Tahoma" w:cs="Tahoma"/>
                <w:sz w:val="20"/>
                <w:szCs w:val="20"/>
                <w:lang w:eastAsia="ru-RU"/>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3B241291" w14:textId="77777777" w:rsidR="004224D0" w:rsidRPr="004224D0" w:rsidRDefault="004224D0" w:rsidP="004224D0">
            <w:pPr>
              <w:jc w:val="center"/>
              <w:rPr>
                <w:rFonts w:ascii="Tahoma" w:hAnsi="Tahoma" w:cs="Tahoma"/>
                <w:b/>
                <w:bCs/>
                <w:sz w:val="20"/>
                <w:szCs w:val="20"/>
                <w:lang w:eastAsia="ru-RU"/>
              </w:rPr>
            </w:pPr>
            <w:r w:rsidRPr="004224D0">
              <w:rPr>
                <w:rFonts w:ascii="Tahoma" w:hAnsi="Tahoma" w:cs="Tahoma"/>
                <w:b/>
                <w:bCs/>
                <w:sz w:val="20"/>
                <w:szCs w:val="20"/>
                <w:lang w:eastAsia="ru-RU"/>
              </w:rPr>
              <w:t>5.3</w:t>
            </w:r>
          </w:p>
        </w:tc>
        <w:tc>
          <w:tcPr>
            <w:tcW w:w="5167" w:type="dxa"/>
            <w:tcBorders>
              <w:top w:val="nil"/>
              <w:left w:val="nil"/>
              <w:bottom w:val="single" w:sz="4" w:space="0" w:color="auto"/>
              <w:right w:val="single" w:sz="4" w:space="0" w:color="auto"/>
            </w:tcBorders>
            <w:shd w:val="clear" w:color="auto" w:fill="auto"/>
            <w:vAlign w:val="center"/>
            <w:hideMark/>
          </w:tcPr>
          <w:p w14:paraId="71E90C28" w14:textId="77777777" w:rsidR="004224D0" w:rsidRPr="004224D0" w:rsidRDefault="004224D0" w:rsidP="004224D0">
            <w:pPr>
              <w:ind w:firstLineChars="100" w:firstLine="201"/>
              <w:rPr>
                <w:rFonts w:ascii="Tahoma" w:hAnsi="Tahoma" w:cs="Tahoma"/>
                <w:b/>
                <w:bCs/>
                <w:color w:val="000000"/>
                <w:sz w:val="20"/>
                <w:szCs w:val="20"/>
                <w:lang w:eastAsia="ru-RU"/>
              </w:rPr>
            </w:pPr>
            <w:r w:rsidRPr="004224D0">
              <w:rPr>
                <w:rFonts w:ascii="Tahoma" w:hAnsi="Tahoma" w:cs="Tahoma"/>
                <w:b/>
                <w:bCs/>
                <w:color w:val="000000"/>
                <w:sz w:val="20"/>
                <w:szCs w:val="20"/>
                <w:lang w:eastAsia="ru-RU"/>
              </w:rPr>
              <w:t>Прочие административные расходы:</w:t>
            </w:r>
          </w:p>
        </w:tc>
        <w:tc>
          <w:tcPr>
            <w:tcW w:w="1007" w:type="dxa"/>
            <w:tcBorders>
              <w:top w:val="nil"/>
              <w:left w:val="nil"/>
              <w:bottom w:val="single" w:sz="4" w:space="0" w:color="auto"/>
              <w:right w:val="single" w:sz="4" w:space="0" w:color="auto"/>
            </w:tcBorders>
            <w:shd w:val="clear" w:color="auto" w:fill="auto"/>
            <w:vAlign w:val="center"/>
            <w:hideMark/>
          </w:tcPr>
          <w:p w14:paraId="14843F50" w14:textId="77777777" w:rsidR="004224D0" w:rsidRPr="004224D0" w:rsidRDefault="004224D0" w:rsidP="004224D0">
            <w:pPr>
              <w:jc w:val="center"/>
              <w:rPr>
                <w:rFonts w:ascii="Tahoma" w:hAnsi="Tahoma" w:cs="Tahoma"/>
                <w:b/>
                <w:bCs/>
                <w:sz w:val="20"/>
                <w:szCs w:val="20"/>
                <w:lang w:eastAsia="ru-RU"/>
              </w:rPr>
            </w:pPr>
            <w:proofErr w:type="spellStart"/>
            <w:r w:rsidRPr="004224D0">
              <w:rPr>
                <w:rFonts w:ascii="Tahoma" w:hAnsi="Tahoma" w:cs="Tahoma"/>
                <w:b/>
                <w:bCs/>
                <w:sz w:val="20"/>
                <w:szCs w:val="20"/>
                <w:lang w:eastAsia="ru-RU"/>
              </w:rPr>
              <w:t>тыс</w:t>
            </w:r>
            <w:proofErr w:type="spellEnd"/>
            <w:r w:rsidRPr="004224D0">
              <w:rPr>
                <w:rFonts w:ascii="Tahoma" w:hAnsi="Tahoma" w:cs="Tahoma"/>
                <w:b/>
                <w:bCs/>
                <w:sz w:val="20"/>
                <w:szCs w:val="20"/>
                <w:lang w:eastAsia="ru-RU"/>
              </w:rPr>
              <w:t xml:space="preserve"> </w:t>
            </w:r>
            <w:proofErr w:type="spellStart"/>
            <w:r w:rsidRPr="004224D0">
              <w:rPr>
                <w:rFonts w:ascii="Tahoma" w:hAnsi="Tahoma" w:cs="Tahoma"/>
                <w:b/>
                <w:bCs/>
                <w:sz w:val="20"/>
                <w:szCs w:val="20"/>
                <w:lang w:eastAsia="ru-RU"/>
              </w:rPr>
              <w:t>руб</w:t>
            </w:r>
            <w:proofErr w:type="spellEnd"/>
          </w:p>
        </w:tc>
        <w:tc>
          <w:tcPr>
            <w:tcW w:w="1448" w:type="dxa"/>
            <w:tcBorders>
              <w:top w:val="nil"/>
              <w:left w:val="nil"/>
              <w:bottom w:val="single" w:sz="4" w:space="0" w:color="auto"/>
              <w:right w:val="single" w:sz="4" w:space="0" w:color="auto"/>
            </w:tcBorders>
            <w:shd w:val="clear" w:color="000000" w:fill="D7EAD3"/>
            <w:vAlign w:val="center"/>
            <w:hideMark/>
          </w:tcPr>
          <w:p w14:paraId="307D9F61" w14:textId="77777777" w:rsidR="004224D0" w:rsidRPr="004224D0" w:rsidRDefault="004224D0" w:rsidP="004224D0">
            <w:pPr>
              <w:jc w:val="center"/>
              <w:rPr>
                <w:rFonts w:ascii="Tahoma" w:hAnsi="Tahoma" w:cs="Tahoma"/>
                <w:b/>
                <w:bCs/>
                <w:sz w:val="20"/>
                <w:szCs w:val="20"/>
                <w:lang w:eastAsia="ru-RU"/>
              </w:rPr>
            </w:pPr>
            <w:r w:rsidRPr="004224D0">
              <w:rPr>
                <w:rFonts w:ascii="Tahoma" w:hAnsi="Tahoma" w:cs="Tahoma"/>
                <w:b/>
                <w:bCs/>
                <w:sz w:val="20"/>
                <w:szCs w:val="20"/>
                <w:lang w:eastAsia="ru-RU"/>
              </w:rPr>
              <w:t>252,12</w:t>
            </w:r>
          </w:p>
        </w:tc>
        <w:tc>
          <w:tcPr>
            <w:tcW w:w="1359" w:type="dxa"/>
            <w:tcBorders>
              <w:top w:val="nil"/>
              <w:left w:val="nil"/>
              <w:bottom w:val="single" w:sz="4" w:space="0" w:color="auto"/>
              <w:right w:val="single" w:sz="4" w:space="0" w:color="auto"/>
            </w:tcBorders>
            <w:shd w:val="clear" w:color="000000" w:fill="D7EAD3"/>
            <w:vAlign w:val="center"/>
            <w:hideMark/>
          </w:tcPr>
          <w:p w14:paraId="5E58125F" w14:textId="77777777" w:rsidR="004224D0" w:rsidRPr="004224D0" w:rsidRDefault="004224D0" w:rsidP="004224D0">
            <w:pPr>
              <w:jc w:val="center"/>
              <w:rPr>
                <w:rFonts w:ascii="Tahoma" w:hAnsi="Tahoma" w:cs="Tahoma"/>
                <w:b/>
                <w:bCs/>
                <w:sz w:val="20"/>
                <w:szCs w:val="20"/>
                <w:lang w:eastAsia="ru-RU"/>
              </w:rPr>
            </w:pPr>
            <w:r w:rsidRPr="004224D0">
              <w:rPr>
                <w:rFonts w:ascii="Tahoma" w:hAnsi="Tahoma" w:cs="Tahoma"/>
                <w:b/>
                <w:bCs/>
                <w:sz w:val="20"/>
                <w:szCs w:val="20"/>
                <w:lang w:eastAsia="ru-RU"/>
              </w:rPr>
              <w:t>15,59</w:t>
            </w:r>
          </w:p>
        </w:tc>
        <w:tc>
          <w:tcPr>
            <w:tcW w:w="5449" w:type="dxa"/>
            <w:tcBorders>
              <w:top w:val="nil"/>
              <w:left w:val="nil"/>
              <w:bottom w:val="single" w:sz="4" w:space="0" w:color="auto"/>
              <w:right w:val="single" w:sz="4" w:space="0" w:color="auto"/>
            </w:tcBorders>
            <w:shd w:val="clear" w:color="000000" w:fill="FFFFCC"/>
            <w:vAlign w:val="center"/>
            <w:hideMark/>
          </w:tcPr>
          <w:p w14:paraId="73C5A0F3" w14:textId="77777777" w:rsidR="004224D0" w:rsidRPr="004224D0" w:rsidRDefault="004224D0" w:rsidP="004224D0">
            <w:pPr>
              <w:rPr>
                <w:rFonts w:ascii="Tahoma" w:hAnsi="Tahoma" w:cs="Tahoma"/>
                <w:sz w:val="20"/>
                <w:szCs w:val="20"/>
                <w:lang w:eastAsia="ru-RU"/>
              </w:rPr>
            </w:pPr>
            <w:proofErr w:type="gramStart"/>
            <w:r w:rsidRPr="004224D0">
              <w:rPr>
                <w:rFonts w:ascii="Tahoma" w:hAnsi="Tahoma" w:cs="Tahoma"/>
                <w:sz w:val="20"/>
                <w:szCs w:val="20"/>
                <w:lang w:eastAsia="ru-RU"/>
              </w:rPr>
              <w:t>отклонены  по</w:t>
            </w:r>
            <w:proofErr w:type="gramEnd"/>
            <w:r w:rsidRPr="004224D0">
              <w:rPr>
                <w:rFonts w:ascii="Tahoma" w:hAnsi="Tahoma" w:cs="Tahoma"/>
                <w:sz w:val="20"/>
                <w:szCs w:val="20"/>
                <w:lang w:eastAsia="ru-RU"/>
              </w:rPr>
              <w:t xml:space="preserve"> причине отсутствия экономического обоснования: отсутствует расшифровка количества услуг и их стоимость, что противоречит пункту 16 Методических указаний.</w:t>
            </w:r>
          </w:p>
        </w:tc>
      </w:tr>
      <w:tr w:rsidR="004224D0" w:rsidRPr="004224D0" w14:paraId="3D4AA8B3" w14:textId="77777777" w:rsidTr="004224D0">
        <w:trPr>
          <w:trHeight w:val="1185"/>
          <w:jc w:val="center"/>
        </w:trPr>
        <w:tc>
          <w:tcPr>
            <w:tcW w:w="374" w:type="dxa"/>
            <w:tcBorders>
              <w:top w:val="nil"/>
              <w:left w:val="nil"/>
              <w:bottom w:val="nil"/>
              <w:right w:val="nil"/>
            </w:tcBorders>
            <w:shd w:val="clear" w:color="auto" w:fill="auto"/>
            <w:vAlign w:val="center"/>
            <w:hideMark/>
          </w:tcPr>
          <w:p w14:paraId="7ABB34CF" w14:textId="77777777" w:rsidR="004224D0" w:rsidRPr="004224D0" w:rsidRDefault="004224D0" w:rsidP="004224D0">
            <w:pPr>
              <w:jc w:val="center"/>
              <w:rPr>
                <w:rFonts w:ascii="Wingdings 2" w:hAnsi="Wingdings 2" w:cs="Tahoma"/>
                <w:color w:val="5A5A5A"/>
                <w:sz w:val="20"/>
                <w:szCs w:val="20"/>
                <w:lang w:eastAsia="ru-RU"/>
              </w:rPr>
            </w:pPr>
            <w:r w:rsidRPr="004224D0">
              <w:rPr>
                <w:rFonts w:ascii="Wingdings 2" w:hAnsi="Wingdings 2" w:cs="Tahoma"/>
                <w:color w:val="5A5A5A"/>
                <w:sz w:val="20"/>
                <w:szCs w:val="20"/>
                <w:lang w:eastAsia="ru-RU"/>
              </w:rPr>
              <w:t></w:t>
            </w:r>
          </w:p>
        </w:tc>
        <w:tc>
          <w:tcPr>
            <w:tcW w:w="90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AE5EECB"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5.3.1</w:t>
            </w:r>
          </w:p>
        </w:tc>
        <w:tc>
          <w:tcPr>
            <w:tcW w:w="5167" w:type="dxa"/>
            <w:tcBorders>
              <w:top w:val="single" w:sz="4" w:space="0" w:color="C0C0C0"/>
              <w:left w:val="nil"/>
              <w:bottom w:val="single" w:sz="4" w:space="0" w:color="C0C0C0"/>
              <w:right w:val="single" w:sz="4" w:space="0" w:color="C0C0C0"/>
            </w:tcBorders>
            <w:shd w:val="clear" w:color="000000" w:fill="E3FAFD"/>
            <w:vAlign w:val="center"/>
            <w:hideMark/>
          </w:tcPr>
          <w:p w14:paraId="6206DCDA" w14:textId="77777777" w:rsidR="004224D0" w:rsidRPr="004224D0" w:rsidRDefault="004224D0" w:rsidP="004224D0">
            <w:pPr>
              <w:ind w:firstLineChars="200" w:firstLine="400"/>
              <w:rPr>
                <w:rFonts w:ascii="Tahoma" w:hAnsi="Tahoma" w:cs="Tahoma"/>
                <w:sz w:val="20"/>
                <w:szCs w:val="20"/>
                <w:lang w:eastAsia="ru-RU"/>
              </w:rPr>
            </w:pPr>
            <w:r w:rsidRPr="004224D0">
              <w:rPr>
                <w:rFonts w:ascii="Tahoma" w:hAnsi="Tahoma" w:cs="Tahoma"/>
                <w:sz w:val="20"/>
                <w:szCs w:val="20"/>
                <w:lang w:eastAsia="ru-RU"/>
              </w:rPr>
              <w:t>прочие</w:t>
            </w:r>
          </w:p>
        </w:tc>
        <w:tc>
          <w:tcPr>
            <w:tcW w:w="1007" w:type="dxa"/>
            <w:tcBorders>
              <w:top w:val="single" w:sz="4" w:space="0" w:color="C0C0C0"/>
              <w:left w:val="nil"/>
              <w:bottom w:val="single" w:sz="4" w:space="0" w:color="C0C0C0"/>
              <w:right w:val="single" w:sz="4" w:space="0" w:color="C0C0C0"/>
            </w:tcBorders>
            <w:shd w:val="clear" w:color="auto" w:fill="auto"/>
            <w:vAlign w:val="center"/>
            <w:hideMark/>
          </w:tcPr>
          <w:p w14:paraId="3C5381D2" w14:textId="77777777" w:rsidR="004224D0" w:rsidRPr="004224D0" w:rsidRDefault="004224D0" w:rsidP="004224D0">
            <w:pPr>
              <w:jc w:val="center"/>
              <w:rPr>
                <w:rFonts w:ascii="Tahoma" w:hAnsi="Tahoma" w:cs="Tahoma"/>
                <w:sz w:val="20"/>
                <w:szCs w:val="20"/>
                <w:lang w:eastAsia="ru-RU"/>
              </w:rPr>
            </w:pPr>
            <w:proofErr w:type="spellStart"/>
            <w:r w:rsidRPr="004224D0">
              <w:rPr>
                <w:rFonts w:ascii="Tahoma" w:hAnsi="Tahoma" w:cs="Tahoma"/>
                <w:sz w:val="20"/>
                <w:szCs w:val="20"/>
                <w:lang w:eastAsia="ru-RU"/>
              </w:rPr>
              <w:t>тыс</w:t>
            </w:r>
            <w:proofErr w:type="spellEnd"/>
            <w:r w:rsidRPr="004224D0">
              <w:rPr>
                <w:rFonts w:ascii="Tahoma" w:hAnsi="Tahoma" w:cs="Tahoma"/>
                <w:sz w:val="20"/>
                <w:szCs w:val="20"/>
                <w:lang w:eastAsia="ru-RU"/>
              </w:rPr>
              <w:t xml:space="preserve"> </w:t>
            </w:r>
            <w:proofErr w:type="spellStart"/>
            <w:r w:rsidRPr="004224D0">
              <w:rPr>
                <w:rFonts w:ascii="Tahoma" w:hAnsi="Tahoma" w:cs="Tahoma"/>
                <w:sz w:val="20"/>
                <w:szCs w:val="20"/>
                <w:lang w:eastAsia="ru-RU"/>
              </w:rPr>
              <w:t>руб</w:t>
            </w:r>
            <w:proofErr w:type="spellEnd"/>
          </w:p>
        </w:tc>
        <w:tc>
          <w:tcPr>
            <w:tcW w:w="1448" w:type="dxa"/>
            <w:tcBorders>
              <w:top w:val="single" w:sz="4" w:space="0" w:color="C0C0C0"/>
              <w:left w:val="nil"/>
              <w:bottom w:val="single" w:sz="4" w:space="0" w:color="C0C0C0"/>
              <w:right w:val="single" w:sz="4" w:space="0" w:color="C0C0C0"/>
            </w:tcBorders>
            <w:shd w:val="clear" w:color="000000" w:fill="FFFFCC"/>
            <w:vAlign w:val="center"/>
            <w:hideMark/>
          </w:tcPr>
          <w:p w14:paraId="6AA81AF8"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232,12</w:t>
            </w:r>
          </w:p>
        </w:tc>
        <w:tc>
          <w:tcPr>
            <w:tcW w:w="1359" w:type="dxa"/>
            <w:tcBorders>
              <w:top w:val="single" w:sz="4" w:space="0" w:color="C0C0C0"/>
              <w:left w:val="nil"/>
              <w:bottom w:val="single" w:sz="4" w:space="0" w:color="C0C0C0"/>
              <w:right w:val="single" w:sz="4" w:space="0" w:color="C0C0C0"/>
            </w:tcBorders>
            <w:shd w:val="clear" w:color="000000" w:fill="FFFFCC"/>
            <w:vAlign w:val="center"/>
            <w:hideMark/>
          </w:tcPr>
          <w:p w14:paraId="4E1F9973"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10,67</w:t>
            </w:r>
          </w:p>
        </w:tc>
        <w:tc>
          <w:tcPr>
            <w:tcW w:w="5449"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2D4EA632" w14:textId="77777777" w:rsidR="004224D0" w:rsidRPr="004224D0" w:rsidRDefault="004224D0" w:rsidP="004224D0">
            <w:pPr>
              <w:rPr>
                <w:rFonts w:ascii="Tahoma" w:hAnsi="Tahoma" w:cs="Tahoma"/>
                <w:sz w:val="20"/>
                <w:szCs w:val="20"/>
                <w:lang w:eastAsia="ru-RU"/>
              </w:rPr>
            </w:pPr>
            <w:r w:rsidRPr="004224D0">
              <w:rPr>
                <w:rFonts w:ascii="Tahoma" w:hAnsi="Tahoma" w:cs="Tahoma"/>
                <w:sz w:val="20"/>
                <w:szCs w:val="20"/>
                <w:lang w:eastAsia="ru-RU"/>
              </w:rPr>
              <w:t xml:space="preserve">исходя из подтвержденных данными бухгалтерских регистров по счету 10-1 за 1 полугодие 2019 средних расходов на 1 человека с учетом увеличения численности АУП с 6 </w:t>
            </w:r>
            <w:proofErr w:type="gramStart"/>
            <w:r w:rsidRPr="004224D0">
              <w:rPr>
                <w:rFonts w:ascii="Tahoma" w:hAnsi="Tahoma" w:cs="Tahoma"/>
                <w:sz w:val="20"/>
                <w:szCs w:val="20"/>
                <w:lang w:eastAsia="ru-RU"/>
              </w:rPr>
              <w:t>человек  до</w:t>
            </w:r>
            <w:proofErr w:type="gramEnd"/>
            <w:r w:rsidRPr="004224D0">
              <w:rPr>
                <w:rFonts w:ascii="Tahoma" w:hAnsi="Tahoma" w:cs="Tahoma"/>
                <w:sz w:val="20"/>
                <w:szCs w:val="20"/>
                <w:lang w:eastAsia="ru-RU"/>
              </w:rPr>
              <w:t xml:space="preserve"> 9,25 человека с учетом доли распределения на услугу водоснабжения</w:t>
            </w:r>
          </w:p>
        </w:tc>
      </w:tr>
      <w:tr w:rsidR="004224D0" w:rsidRPr="004224D0" w14:paraId="077E6E0E" w14:textId="77777777" w:rsidTr="004224D0">
        <w:trPr>
          <w:trHeight w:val="900"/>
          <w:jc w:val="center"/>
        </w:trPr>
        <w:tc>
          <w:tcPr>
            <w:tcW w:w="374" w:type="dxa"/>
            <w:tcBorders>
              <w:top w:val="nil"/>
              <w:left w:val="nil"/>
              <w:bottom w:val="nil"/>
              <w:right w:val="nil"/>
            </w:tcBorders>
            <w:shd w:val="clear" w:color="auto" w:fill="auto"/>
            <w:vAlign w:val="center"/>
            <w:hideMark/>
          </w:tcPr>
          <w:p w14:paraId="7436C160" w14:textId="77777777" w:rsidR="004224D0" w:rsidRPr="004224D0" w:rsidRDefault="004224D0" w:rsidP="004224D0">
            <w:pPr>
              <w:jc w:val="center"/>
              <w:rPr>
                <w:rFonts w:ascii="Wingdings 2" w:hAnsi="Wingdings 2" w:cs="Tahoma"/>
                <w:color w:val="5A5A5A"/>
                <w:sz w:val="20"/>
                <w:szCs w:val="20"/>
                <w:lang w:eastAsia="ru-RU"/>
              </w:rPr>
            </w:pPr>
            <w:r w:rsidRPr="004224D0">
              <w:rPr>
                <w:rFonts w:ascii="Wingdings 2" w:hAnsi="Wingdings 2" w:cs="Tahoma"/>
                <w:color w:val="5A5A5A"/>
                <w:sz w:val="20"/>
                <w:szCs w:val="20"/>
                <w:lang w:eastAsia="ru-RU"/>
              </w:rPr>
              <w:t></w:t>
            </w:r>
          </w:p>
        </w:tc>
        <w:tc>
          <w:tcPr>
            <w:tcW w:w="900" w:type="dxa"/>
            <w:tcBorders>
              <w:top w:val="nil"/>
              <w:left w:val="single" w:sz="4" w:space="0" w:color="C0C0C0"/>
              <w:bottom w:val="single" w:sz="4" w:space="0" w:color="C0C0C0"/>
              <w:right w:val="single" w:sz="4" w:space="0" w:color="C0C0C0"/>
            </w:tcBorders>
            <w:shd w:val="clear" w:color="auto" w:fill="auto"/>
            <w:vAlign w:val="center"/>
            <w:hideMark/>
          </w:tcPr>
          <w:p w14:paraId="73A584B8"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5.3.4</w:t>
            </w:r>
          </w:p>
        </w:tc>
        <w:tc>
          <w:tcPr>
            <w:tcW w:w="5167" w:type="dxa"/>
            <w:tcBorders>
              <w:top w:val="nil"/>
              <w:left w:val="nil"/>
              <w:bottom w:val="single" w:sz="4" w:space="0" w:color="C0C0C0"/>
              <w:right w:val="single" w:sz="4" w:space="0" w:color="C0C0C0"/>
            </w:tcBorders>
            <w:shd w:val="clear" w:color="000000" w:fill="E3FAFD"/>
            <w:vAlign w:val="center"/>
            <w:hideMark/>
          </w:tcPr>
          <w:p w14:paraId="2FE188FF" w14:textId="77777777" w:rsidR="004224D0" w:rsidRPr="004224D0" w:rsidRDefault="004224D0" w:rsidP="004224D0">
            <w:pPr>
              <w:ind w:firstLineChars="200" w:firstLine="400"/>
              <w:rPr>
                <w:rFonts w:ascii="Tahoma" w:hAnsi="Tahoma" w:cs="Tahoma"/>
                <w:sz w:val="20"/>
                <w:szCs w:val="20"/>
                <w:lang w:eastAsia="ru-RU"/>
              </w:rPr>
            </w:pPr>
            <w:r w:rsidRPr="004224D0">
              <w:rPr>
                <w:rFonts w:ascii="Tahoma" w:hAnsi="Tahoma" w:cs="Tahoma"/>
                <w:sz w:val="20"/>
                <w:szCs w:val="20"/>
                <w:lang w:eastAsia="ru-RU"/>
              </w:rPr>
              <w:t>канцелярские расходы</w:t>
            </w:r>
          </w:p>
        </w:tc>
        <w:tc>
          <w:tcPr>
            <w:tcW w:w="1007" w:type="dxa"/>
            <w:tcBorders>
              <w:top w:val="nil"/>
              <w:left w:val="nil"/>
              <w:bottom w:val="single" w:sz="4" w:space="0" w:color="C0C0C0"/>
              <w:right w:val="single" w:sz="4" w:space="0" w:color="C0C0C0"/>
            </w:tcBorders>
            <w:shd w:val="clear" w:color="auto" w:fill="auto"/>
            <w:vAlign w:val="center"/>
            <w:hideMark/>
          </w:tcPr>
          <w:p w14:paraId="7A5165BE" w14:textId="77777777" w:rsidR="004224D0" w:rsidRPr="004224D0" w:rsidRDefault="004224D0" w:rsidP="004224D0">
            <w:pPr>
              <w:jc w:val="center"/>
              <w:rPr>
                <w:rFonts w:ascii="Tahoma" w:hAnsi="Tahoma" w:cs="Tahoma"/>
                <w:sz w:val="20"/>
                <w:szCs w:val="20"/>
                <w:lang w:eastAsia="ru-RU"/>
              </w:rPr>
            </w:pPr>
            <w:proofErr w:type="spellStart"/>
            <w:r w:rsidRPr="004224D0">
              <w:rPr>
                <w:rFonts w:ascii="Tahoma" w:hAnsi="Tahoma" w:cs="Tahoma"/>
                <w:sz w:val="20"/>
                <w:szCs w:val="20"/>
                <w:lang w:eastAsia="ru-RU"/>
              </w:rPr>
              <w:t>тыс</w:t>
            </w:r>
            <w:proofErr w:type="spellEnd"/>
            <w:r w:rsidRPr="004224D0">
              <w:rPr>
                <w:rFonts w:ascii="Tahoma" w:hAnsi="Tahoma" w:cs="Tahoma"/>
                <w:sz w:val="20"/>
                <w:szCs w:val="20"/>
                <w:lang w:eastAsia="ru-RU"/>
              </w:rPr>
              <w:t xml:space="preserve"> </w:t>
            </w:r>
            <w:proofErr w:type="spellStart"/>
            <w:r w:rsidRPr="004224D0">
              <w:rPr>
                <w:rFonts w:ascii="Tahoma" w:hAnsi="Tahoma" w:cs="Tahoma"/>
                <w:sz w:val="20"/>
                <w:szCs w:val="20"/>
                <w:lang w:eastAsia="ru-RU"/>
              </w:rPr>
              <w:t>руб</w:t>
            </w:r>
            <w:proofErr w:type="spellEnd"/>
          </w:p>
        </w:tc>
        <w:tc>
          <w:tcPr>
            <w:tcW w:w="1448" w:type="dxa"/>
            <w:tcBorders>
              <w:top w:val="nil"/>
              <w:left w:val="nil"/>
              <w:bottom w:val="single" w:sz="4" w:space="0" w:color="C0C0C0"/>
              <w:right w:val="single" w:sz="4" w:space="0" w:color="C0C0C0"/>
            </w:tcBorders>
            <w:shd w:val="clear" w:color="000000" w:fill="FFFFCC"/>
            <w:vAlign w:val="center"/>
            <w:hideMark/>
          </w:tcPr>
          <w:p w14:paraId="1FB91253"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20,00</w:t>
            </w:r>
          </w:p>
        </w:tc>
        <w:tc>
          <w:tcPr>
            <w:tcW w:w="1359" w:type="dxa"/>
            <w:tcBorders>
              <w:top w:val="nil"/>
              <w:left w:val="nil"/>
              <w:bottom w:val="single" w:sz="4" w:space="0" w:color="C0C0C0"/>
              <w:right w:val="single" w:sz="4" w:space="0" w:color="C0C0C0"/>
            </w:tcBorders>
            <w:shd w:val="clear" w:color="000000" w:fill="FFFFCC"/>
            <w:vAlign w:val="center"/>
            <w:hideMark/>
          </w:tcPr>
          <w:p w14:paraId="1A00CE00"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4,92</w:t>
            </w:r>
          </w:p>
        </w:tc>
        <w:tc>
          <w:tcPr>
            <w:tcW w:w="5449" w:type="dxa"/>
            <w:tcBorders>
              <w:top w:val="nil"/>
              <w:left w:val="single" w:sz="4" w:space="0" w:color="auto"/>
              <w:bottom w:val="single" w:sz="4" w:space="0" w:color="auto"/>
              <w:right w:val="single" w:sz="4" w:space="0" w:color="auto"/>
            </w:tcBorders>
            <w:shd w:val="clear" w:color="000000" w:fill="FFFFCC"/>
            <w:vAlign w:val="center"/>
            <w:hideMark/>
          </w:tcPr>
          <w:p w14:paraId="2BEB934B" w14:textId="77777777" w:rsidR="004224D0" w:rsidRPr="004224D0" w:rsidRDefault="004224D0" w:rsidP="004224D0">
            <w:pPr>
              <w:rPr>
                <w:rFonts w:ascii="Tahoma" w:hAnsi="Tahoma" w:cs="Tahoma"/>
                <w:sz w:val="20"/>
                <w:szCs w:val="20"/>
                <w:lang w:eastAsia="ru-RU"/>
              </w:rPr>
            </w:pPr>
            <w:r w:rsidRPr="004224D0">
              <w:rPr>
                <w:rFonts w:ascii="Tahoma" w:hAnsi="Tahoma" w:cs="Tahoma"/>
                <w:sz w:val="20"/>
                <w:szCs w:val="20"/>
                <w:lang w:eastAsia="ru-RU"/>
              </w:rPr>
              <w:t xml:space="preserve">исходя из подтвержденных данными бухгалтерских регистров по счету 10-1 за 1 полугодие 2019 средних расходов на 1 человека с учетом увеличения численности АУП с 6 </w:t>
            </w:r>
            <w:proofErr w:type="gramStart"/>
            <w:r w:rsidRPr="004224D0">
              <w:rPr>
                <w:rFonts w:ascii="Tahoma" w:hAnsi="Tahoma" w:cs="Tahoma"/>
                <w:sz w:val="20"/>
                <w:szCs w:val="20"/>
                <w:lang w:eastAsia="ru-RU"/>
              </w:rPr>
              <w:t>человек  до</w:t>
            </w:r>
            <w:proofErr w:type="gramEnd"/>
            <w:r w:rsidRPr="004224D0">
              <w:rPr>
                <w:rFonts w:ascii="Tahoma" w:hAnsi="Tahoma" w:cs="Tahoma"/>
                <w:sz w:val="20"/>
                <w:szCs w:val="20"/>
                <w:lang w:eastAsia="ru-RU"/>
              </w:rPr>
              <w:t xml:space="preserve"> 9,25 человека  с учетом доли распределения на услугу водоснабжения</w:t>
            </w:r>
          </w:p>
        </w:tc>
      </w:tr>
      <w:tr w:rsidR="004224D0" w:rsidRPr="004224D0" w14:paraId="6498C94B" w14:textId="77777777" w:rsidTr="004224D0">
        <w:trPr>
          <w:trHeight w:val="450"/>
          <w:jc w:val="center"/>
        </w:trPr>
        <w:tc>
          <w:tcPr>
            <w:tcW w:w="374" w:type="dxa"/>
            <w:tcBorders>
              <w:top w:val="nil"/>
              <w:left w:val="nil"/>
              <w:bottom w:val="nil"/>
              <w:right w:val="nil"/>
            </w:tcBorders>
            <w:shd w:val="clear" w:color="auto" w:fill="auto"/>
            <w:noWrap/>
            <w:vAlign w:val="bottom"/>
            <w:hideMark/>
          </w:tcPr>
          <w:p w14:paraId="1850BF58" w14:textId="77777777" w:rsidR="004224D0" w:rsidRPr="004224D0" w:rsidRDefault="004224D0" w:rsidP="004224D0">
            <w:pPr>
              <w:rPr>
                <w:rFonts w:ascii="Tahoma" w:hAnsi="Tahoma" w:cs="Tahoma"/>
                <w:sz w:val="20"/>
                <w:szCs w:val="20"/>
                <w:lang w:eastAsia="ru-RU"/>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6CC9458B" w14:textId="77777777" w:rsidR="004224D0" w:rsidRPr="004224D0" w:rsidRDefault="004224D0" w:rsidP="004224D0">
            <w:pPr>
              <w:jc w:val="center"/>
              <w:rPr>
                <w:rFonts w:ascii="Tahoma" w:hAnsi="Tahoma" w:cs="Tahoma"/>
                <w:b/>
                <w:bCs/>
                <w:sz w:val="20"/>
                <w:szCs w:val="20"/>
                <w:lang w:eastAsia="ru-RU"/>
              </w:rPr>
            </w:pPr>
            <w:r w:rsidRPr="004224D0">
              <w:rPr>
                <w:rFonts w:ascii="Tahoma" w:hAnsi="Tahoma" w:cs="Tahoma"/>
                <w:b/>
                <w:bCs/>
                <w:sz w:val="20"/>
                <w:szCs w:val="20"/>
                <w:lang w:eastAsia="ru-RU"/>
              </w:rPr>
              <w:t>7</w:t>
            </w:r>
          </w:p>
        </w:tc>
        <w:tc>
          <w:tcPr>
            <w:tcW w:w="5167" w:type="dxa"/>
            <w:tcBorders>
              <w:top w:val="nil"/>
              <w:left w:val="nil"/>
              <w:bottom w:val="single" w:sz="4" w:space="0" w:color="auto"/>
              <w:right w:val="single" w:sz="4" w:space="0" w:color="auto"/>
            </w:tcBorders>
            <w:shd w:val="clear" w:color="auto" w:fill="auto"/>
            <w:vAlign w:val="center"/>
            <w:hideMark/>
          </w:tcPr>
          <w:p w14:paraId="007DD6A4" w14:textId="77777777" w:rsidR="004224D0" w:rsidRPr="004224D0" w:rsidRDefault="004224D0" w:rsidP="004224D0">
            <w:pPr>
              <w:rPr>
                <w:rFonts w:ascii="Tahoma" w:hAnsi="Tahoma" w:cs="Tahoma"/>
                <w:b/>
                <w:bCs/>
                <w:sz w:val="20"/>
                <w:szCs w:val="20"/>
                <w:lang w:eastAsia="ru-RU"/>
              </w:rPr>
            </w:pPr>
            <w:r w:rsidRPr="004224D0">
              <w:rPr>
                <w:rFonts w:ascii="Tahoma" w:hAnsi="Tahoma" w:cs="Tahoma"/>
                <w:b/>
                <w:bCs/>
                <w:sz w:val="20"/>
                <w:szCs w:val="20"/>
                <w:lang w:eastAsia="ru-RU"/>
              </w:rPr>
              <w:t>Амортизация основных средств и нематериальных активов</w:t>
            </w:r>
          </w:p>
        </w:tc>
        <w:tc>
          <w:tcPr>
            <w:tcW w:w="1007" w:type="dxa"/>
            <w:tcBorders>
              <w:top w:val="nil"/>
              <w:left w:val="nil"/>
              <w:bottom w:val="single" w:sz="4" w:space="0" w:color="auto"/>
              <w:right w:val="single" w:sz="4" w:space="0" w:color="auto"/>
            </w:tcBorders>
            <w:shd w:val="clear" w:color="auto" w:fill="auto"/>
            <w:vAlign w:val="center"/>
            <w:hideMark/>
          </w:tcPr>
          <w:p w14:paraId="76A00FD7" w14:textId="77777777" w:rsidR="004224D0" w:rsidRPr="004224D0" w:rsidRDefault="004224D0" w:rsidP="004224D0">
            <w:pPr>
              <w:jc w:val="center"/>
              <w:rPr>
                <w:rFonts w:ascii="Tahoma" w:hAnsi="Tahoma" w:cs="Tahoma"/>
                <w:b/>
                <w:bCs/>
                <w:sz w:val="20"/>
                <w:szCs w:val="20"/>
                <w:lang w:eastAsia="ru-RU"/>
              </w:rPr>
            </w:pPr>
            <w:proofErr w:type="spellStart"/>
            <w:r w:rsidRPr="004224D0">
              <w:rPr>
                <w:rFonts w:ascii="Tahoma" w:hAnsi="Tahoma" w:cs="Tahoma"/>
                <w:b/>
                <w:bCs/>
                <w:sz w:val="20"/>
                <w:szCs w:val="20"/>
                <w:lang w:eastAsia="ru-RU"/>
              </w:rPr>
              <w:t>тыс</w:t>
            </w:r>
            <w:proofErr w:type="spellEnd"/>
            <w:r w:rsidRPr="004224D0">
              <w:rPr>
                <w:rFonts w:ascii="Tahoma" w:hAnsi="Tahoma" w:cs="Tahoma"/>
                <w:b/>
                <w:bCs/>
                <w:sz w:val="20"/>
                <w:szCs w:val="20"/>
                <w:lang w:eastAsia="ru-RU"/>
              </w:rPr>
              <w:t xml:space="preserve"> </w:t>
            </w:r>
            <w:proofErr w:type="spellStart"/>
            <w:r w:rsidRPr="004224D0">
              <w:rPr>
                <w:rFonts w:ascii="Tahoma" w:hAnsi="Tahoma" w:cs="Tahoma"/>
                <w:b/>
                <w:bCs/>
                <w:sz w:val="20"/>
                <w:szCs w:val="20"/>
                <w:lang w:eastAsia="ru-RU"/>
              </w:rPr>
              <w:t>руб</w:t>
            </w:r>
            <w:proofErr w:type="spellEnd"/>
          </w:p>
        </w:tc>
        <w:tc>
          <w:tcPr>
            <w:tcW w:w="1448" w:type="dxa"/>
            <w:tcBorders>
              <w:top w:val="nil"/>
              <w:left w:val="nil"/>
              <w:bottom w:val="single" w:sz="4" w:space="0" w:color="auto"/>
              <w:right w:val="single" w:sz="4" w:space="0" w:color="auto"/>
            </w:tcBorders>
            <w:shd w:val="clear" w:color="000000" w:fill="D7EAD3"/>
            <w:vAlign w:val="center"/>
            <w:hideMark/>
          </w:tcPr>
          <w:p w14:paraId="758CA922" w14:textId="77777777" w:rsidR="004224D0" w:rsidRPr="004224D0" w:rsidRDefault="004224D0" w:rsidP="004224D0">
            <w:pPr>
              <w:jc w:val="center"/>
              <w:rPr>
                <w:rFonts w:ascii="Tahoma" w:hAnsi="Tahoma" w:cs="Tahoma"/>
                <w:b/>
                <w:bCs/>
                <w:sz w:val="20"/>
                <w:szCs w:val="20"/>
                <w:lang w:eastAsia="ru-RU"/>
              </w:rPr>
            </w:pPr>
            <w:r w:rsidRPr="004224D0">
              <w:rPr>
                <w:rFonts w:ascii="Tahoma" w:hAnsi="Tahoma" w:cs="Tahoma"/>
                <w:b/>
                <w:bCs/>
                <w:sz w:val="20"/>
                <w:szCs w:val="20"/>
                <w:lang w:eastAsia="ru-RU"/>
              </w:rPr>
              <w:t>122,50</w:t>
            </w:r>
          </w:p>
        </w:tc>
        <w:tc>
          <w:tcPr>
            <w:tcW w:w="1359" w:type="dxa"/>
            <w:tcBorders>
              <w:top w:val="nil"/>
              <w:left w:val="nil"/>
              <w:bottom w:val="single" w:sz="4" w:space="0" w:color="auto"/>
              <w:right w:val="single" w:sz="4" w:space="0" w:color="auto"/>
            </w:tcBorders>
            <w:shd w:val="clear" w:color="000000" w:fill="D7EAD3"/>
            <w:vAlign w:val="center"/>
            <w:hideMark/>
          </w:tcPr>
          <w:p w14:paraId="304176A9" w14:textId="77777777" w:rsidR="004224D0" w:rsidRPr="004224D0" w:rsidRDefault="004224D0" w:rsidP="004224D0">
            <w:pPr>
              <w:jc w:val="center"/>
              <w:rPr>
                <w:rFonts w:ascii="Tahoma" w:hAnsi="Tahoma" w:cs="Tahoma"/>
                <w:b/>
                <w:bCs/>
                <w:sz w:val="20"/>
                <w:szCs w:val="20"/>
                <w:lang w:eastAsia="ru-RU"/>
              </w:rPr>
            </w:pPr>
            <w:r w:rsidRPr="004224D0">
              <w:rPr>
                <w:rFonts w:ascii="Tahoma" w:hAnsi="Tahoma" w:cs="Tahoma"/>
                <w:b/>
                <w:bCs/>
                <w:sz w:val="20"/>
                <w:szCs w:val="20"/>
                <w:lang w:eastAsia="ru-RU"/>
              </w:rPr>
              <w:t>0,00</w:t>
            </w:r>
          </w:p>
        </w:tc>
        <w:tc>
          <w:tcPr>
            <w:tcW w:w="5449" w:type="dxa"/>
            <w:tcBorders>
              <w:top w:val="nil"/>
              <w:left w:val="nil"/>
              <w:bottom w:val="single" w:sz="4" w:space="0" w:color="auto"/>
              <w:right w:val="single" w:sz="4" w:space="0" w:color="auto"/>
            </w:tcBorders>
            <w:shd w:val="clear" w:color="000000" w:fill="FFFFCC"/>
            <w:vAlign w:val="center"/>
            <w:hideMark/>
          </w:tcPr>
          <w:p w14:paraId="5A720E3B" w14:textId="77777777" w:rsidR="004224D0" w:rsidRPr="004224D0" w:rsidRDefault="004224D0" w:rsidP="004224D0">
            <w:pPr>
              <w:rPr>
                <w:rFonts w:ascii="Tahoma" w:hAnsi="Tahoma" w:cs="Tahoma"/>
                <w:b/>
                <w:bCs/>
                <w:sz w:val="20"/>
                <w:szCs w:val="20"/>
                <w:lang w:eastAsia="ru-RU"/>
              </w:rPr>
            </w:pPr>
            <w:r w:rsidRPr="004224D0">
              <w:rPr>
                <w:rFonts w:ascii="Tahoma" w:hAnsi="Tahoma" w:cs="Tahoma"/>
                <w:b/>
                <w:bCs/>
                <w:sz w:val="20"/>
                <w:szCs w:val="20"/>
                <w:lang w:eastAsia="ru-RU"/>
              </w:rPr>
              <w:t> </w:t>
            </w:r>
          </w:p>
        </w:tc>
      </w:tr>
      <w:tr w:rsidR="004224D0" w:rsidRPr="004224D0" w14:paraId="6D656410" w14:textId="77777777" w:rsidTr="004224D0">
        <w:trPr>
          <w:trHeight w:val="417"/>
          <w:jc w:val="center"/>
        </w:trPr>
        <w:tc>
          <w:tcPr>
            <w:tcW w:w="374" w:type="dxa"/>
            <w:tcBorders>
              <w:top w:val="nil"/>
              <w:left w:val="nil"/>
              <w:bottom w:val="nil"/>
              <w:right w:val="nil"/>
            </w:tcBorders>
            <w:shd w:val="clear" w:color="auto" w:fill="auto"/>
            <w:noWrap/>
            <w:vAlign w:val="bottom"/>
            <w:hideMark/>
          </w:tcPr>
          <w:p w14:paraId="546F369C" w14:textId="77777777" w:rsidR="004224D0" w:rsidRPr="004224D0" w:rsidRDefault="004224D0" w:rsidP="004224D0">
            <w:pPr>
              <w:rPr>
                <w:rFonts w:ascii="Tahoma" w:hAnsi="Tahoma" w:cs="Tahoma"/>
                <w:b/>
                <w:bCs/>
                <w:sz w:val="20"/>
                <w:szCs w:val="20"/>
                <w:lang w:eastAsia="ru-RU"/>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498EDBE2" w14:textId="77777777" w:rsidR="004224D0" w:rsidRPr="004224D0" w:rsidRDefault="004224D0" w:rsidP="004224D0">
            <w:pPr>
              <w:jc w:val="center"/>
              <w:rPr>
                <w:rFonts w:ascii="Tahoma" w:hAnsi="Tahoma" w:cs="Tahoma"/>
                <w:b/>
                <w:bCs/>
                <w:sz w:val="20"/>
                <w:szCs w:val="20"/>
                <w:lang w:eastAsia="ru-RU"/>
              </w:rPr>
            </w:pPr>
            <w:r w:rsidRPr="004224D0">
              <w:rPr>
                <w:rFonts w:ascii="Tahoma" w:hAnsi="Tahoma" w:cs="Tahoma"/>
                <w:b/>
                <w:bCs/>
                <w:sz w:val="20"/>
                <w:szCs w:val="20"/>
                <w:lang w:eastAsia="ru-RU"/>
              </w:rPr>
              <w:t>7.1</w:t>
            </w:r>
          </w:p>
        </w:tc>
        <w:tc>
          <w:tcPr>
            <w:tcW w:w="5167" w:type="dxa"/>
            <w:tcBorders>
              <w:top w:val="nil"/>
              <w:left w:val="nil"/>
              <w:bottom w:val="single" w:sz="4" w:space="0" w:color="auto"/>
              <w:right w:val="single" w:sz="4" w:space="0" w:color="auto"/>
            </w:tcBorders>
            <w:shd w:val="clear" w:color="auto" w:fill="auto"/>
            <w:vAlign w:val="center"/>
            <w:hideMark/>
          </w:tcPr>
          <w:p w14:paraId="08964572" w14:textId="77777777" w:rsidR="004224D0" w:rsidRPr="004224D0" w:rsidRDefault="004224D0" w:rsidP="004224D0">
            <w:pPr>
              <w:ind w:firstLineChars="100" w:firstLine="201"/>
              <w:rPr>
                <w:rFonts w:ascii="Tahoma" w:hAnsi="Tahoma" w:cs="Tahoma"/>
                <w:b/>
                <w:bCs/>
                <w:color w:val="000000"/>
                <w:sz w:val="20"/>
                <w:szCs w:val="20"/>
                <w:lang w:eastAsia="ru-RU"/>
              </w:rPr>
            </w:pPr>
            <w:r w:rsidRPr="004224D0">
              <w:rPr>
                <w:rFonts w:ascii="Tahoma" w:hAnsi="Tahoma" w:cs="Tahoma"/>
                <w:b/>
                <w:bCs/>
                <w:color w:val="000000"/>
                <w:sz w:val="20"/>
                <w:szCs w:val="20"/>
                <w:lang w:eastAsia="ru-RU"/>
              </w:rPr>
              <w:t>Амортизация основных средств</w:t>
            </w:r>
          </w:p>
        </w:tc>
        <w:tc>
          <w:tcPr>
            <w:tcW w:w="1007" w:type="dxa"/>
            <w:tcBorders>
              <w:top w:val="nil"/>
              <w:left w:val="nil"/>
              <w:bottom w:val="single" w:sz="4" w:space="0" w:color="auto"/>
              <w:right w:val="single" w:sz="4" w:space="0" w:color="auto"/>
            </w:tcBorders>
            <w:shd w:val="clear" w:color="auto" w:fill="auto"/>
            <w:vAlign w:val="center"/>
            <w:hideMark/>
          </w:tcPr>
          <w:p w14:paraId="07F2DFD0" w14:textId="77777777" w:rsidR="004224D0" w:rsidRPr="004224D0" w:rsidRDefault="004224D0" w:rsidP="004224D0">
            <w:pPr>
              <w:jc w:val="center"/>
              <w:rPr>
                <w:rFonts w:ascii="Tahoma" w:hAnsi="Tahoma" w:cs="Tahoma"/>
                <w:b/>
                <w:bCs/>
                <w:sz w:val="20"/>
                <w:szCs w:val="20"/>
                <w:lang w:eastAsia="ru-RU"/>
              </w:rPr>
            </w:pPr>
            <w:proofErr w:type="spellStart"/>
            <w:r w:rsidRPr="004224D0">
              <w:rPr>
                <w:rFonts w:ascii="Tahoma" w:hAnsi="Tahoma" w:cs="Tahoma"/>
                <w:b/>
                <w:bCs/>
                <w:sz w:val="20"/>
                <w:szCs w:val="20"/>
                <w:lang w:eastAsia="ru-RU"/>
              </w:rPr>
              <w:t>тыс</w:t>
            </w:r>
            <w:proofErr w:type="spellEnd"/>
            <w:r w:rsidRPr="004224D0">
              <w:rPr>
                <w:rFonts w:ascii="Tahoma" w:hAnsi="Tahoma" w:cs="Tahoma"/>
                <w:b/>
                <w:bCs/>
                <w:sz w:val="20"/>
                <w:szCs w:val="20"/>
                <w:lang w:eastAsia="ru-RU"/>
              </w:rPr>
              <w:t xml:space="preserve"> </w:t>
            </w:r>
            <w:proofErr w:type="spellStart"/>
            <w:r w:rsidRPr="004224D0">
              <w:rPr>
                <w:rFonts w:ascii="Tahoma" w:hAnsi="Tahoma" w:cs="Tahoma"/>
                <w:b/>
                <w:bCs/>
                <w:sz w:val="20"/>
                <w:szCs w:val="20"/>
                <w:lang w:eastAsia="ru-RU"/>
              </w:rPr>
              <w:t>руб</w:t>
            </w:r>
            <w:proofErr w:type="spellEnd"/>
          </w:p>
        </w:tc>
        <w:tc>
          <w:tcPr>
            <w:tcW w:w="1448" w:type="dxa"/>
            <w:tcBorders>
              <w:top w:val="nil"/>
              <w:left w:val="nil"/>
              <w:bottom w:val="single" w:sz="4" w:space="0" w:color="auto"/>
              <w:right w:val="single" w:sz="4" w:space="0" w:color="auto"/>
            </w:tcBorders>
            <w:shd w:val="clear" w:color="000000" w:fill="FFFFCC"/>
            <w:vAlign w:val="center"/>
            <w:hideMark/>
          </w:tcPr>
          <w:p w14:paraId="0B80E749" w14:textId="77777777" w:rsidR="004224D0" w:rsidRPr="004224D0" w:rsidRDefault="004224D0" w:rsidP="004224D0">
            <w:pPr>
              <w:jc w:val="center"/>
              <w:rPr>
                <w:rFonts w:ascii="Tahoma" w:hAnsi="Tahoma" w:cs="Tahoma"/>
                <w:b/>
                <w:bCs/>
                <w:sz w:val="20"/>
                <w:szCs w:val="20"/>
                <w:lang w:eastAsia="ru-RU"/>
              </w:rPr>
            </w:pPr>
            <w:r w:rsidRPr="004224D0">
              <w:rPr>
                <w:rFonts w:ascii="Tahoma" w:hAnsi="Tahoma" w:cs="Tahoma"/>
                <w:b/>
                <w:bCs/>
                <w:sz w:val="20"/>
                <w:szCs w:val="20"/>
                <w:lang w:eastAsia="ru-RU"/>
              </w:rPr>
              <w:t>122,50</w:t>
            </w:r>
          </w:p>
        </w:tc>
        <w:tc>
          <w:tcPr>
            <w:tcW w:w="1359" w:type="dxa"/>
            <w:tcBorders>
              <w:top w:val="nil"/>
              <w:left w:val="nil"/>
              <w:bottom w:val="single" w:sz="4" w:space="0" w:color="auto"/>
              <w:right w:val="single" w:sz="4" w:space="0" w:color="auto"/>
            </w:tcBorders>
            <w:shd w:val="clear" w:color="000000" w:fill="FFFFCC"/>
            <w:vAlign w:val="center"/>
            <w:hideMark/>
          </w:tcPr>
          <w:p w14:paraId="6B35A240" w14:textId="77777777" w:rsidR="004224D0" w:rsidRPr="004224D0" w:rsidRDefault="004224D0" w:rsidP="004224D0">
            <w:pPr>
              <w:jc w:val="center"/>
              <w:rPr>
                <w:rFonts w:ascii="Tahoma" w:hAnsi="Tahoma" w:cs="Tahoma"/>
                <w:b/>
                <w:bCs/>
                <w:sz w:val="20"/>
                <w:szCs w:val="20"/>
                <w:lang w:eastAsia="ru-RU"/>
              </w:rPr>
            </w:pPr>
            <w:r w:rsidRPr="004224D0">
              <w:rPr>
                <w:rFonts w:ascii="Tahoma" w:hAnsi="Tahoma" w:cs="Tahoma"/>
                <w:b/>
                <w:bCs/>
                <w:sz w:val="20"/>
                <w:szCs w:val="20"/>
                <w:lang w:eastAsia="ru-RU"/>
              </w:rPr>
              <w:t>0,00</w:t>
            </w:r>
          </w:p>
        </w:tc>
        <w:tc>
          <w:tcPr>
            <w:tcW w:w="5449" w:type="dxa"/>
            <w:tcBorders>
              <w:top w:val="nil"/>
              <w:left w:val="nil"/>
              <w:bottom w:val="single" w:sz="4" w:space="0" w:color="auto"/>
              <w:right w:val="single" w:sz="4" w:space="0" w:color="auto"/>
            </w:tcBorders>
            <w:shd w:val="clear" w:color="000000" w:fill="FFFFCC"/>
            <w:vAlign w:val="center"/>
            <w:hideMark/>
          </w:tcPr>
          <w:p w14:paraId="039E5D13" w14:textId="77777777" w:rsidR="004224D0" w:rsidRPr="004224D0" w:rsidRDefault="004224D0" w:rsidP="004224D0">
            <w:pPr>
              <w:rPr>
                <w:rFonts w:ascii="Tahoma" w:hAnsi="Tahoma" w:cs="Tahoma"/>
                <w:sz w:val="20"/>
                <w:szCs w:val="20"/>
                <w:lang w:eastAsia="ru-RU"/>
              </w:rPr>
            </w:pPr>
            <w:r w:rsidRPr="004224D0">
              <w:rPr>
                <w:rFonts w:ascii="Tahoma" w:hAnsi="Tahoma" w:cs="Tahoma"/>
                <w:sz w:val="20"/>
                <w:szCs w:val="20"/>
                <w:lang w:eastAsia="ru-RU"/>
              </w:rPr>
              <w:t>МУП «Гарант» не приобреталось вышеуказанное имущество, соответственно амортизация не может быть начислена, так как имущество получено в хозяйственное ведение и организацией не создавалось</w:t>
            </w:r>
          </w:p>
        </w:tc>
      </w:tr>
      <w:tr w:rsidR="004224D0" w:rsidRPr="004224D0" w14:paraId="45D1BF1D" w14:textId="77777777" w:rsidTr="004224D0">
        <w:trPr>
          <w:trHeight w:val="300"/>
          <w:jc w:val="center"/>
        </w:trPr>
        <w:tc>
          <w:tcPr>
            <w:tcW w:w="374" w:type="dxa"/>
            <w:tcBorders>
              <w:top w:val="nil"/>
              <w:left w:val="nil"/>
              <w:bottom w:val="nil"/>
              <w:right w:val="nil"/>
            </w:tcBorders>
            <w:shd w:val="clear" w:color="auto" w:fill="auto"/>
            <w:noWrap/>
            <w:vAlign w:val="bottom"/>
            <w:hideMark/>
          </w:tcPr>
          <w:p w14:paraId="65BCA28F" w14:textId="77777777" w:rsidR="004224D0" w:rsidRPr="004224D0" w:rsidRDefault="004224D0" w:rsidP="004224D0">
            <w:pPr>
              <w:rPr>
                <w:rFonts w:ascii="Tahoma" w:hAnsi="Tahoma" w:cs="Tahoma"/>
                <w:sz w:val="20"/>
                <w:szCs w:val="20"/>
                <w:lang w:eastAsia="ru-RU"/>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10B545C2" w14:textId="77777777" w:rsidR="004224D0" w:rsidRPr="004224D0" w:rsidRDefault="004224D0" w:rsidP="004224D0">
            <w:pPr>
              <w:jc w:val="center"/>
              <w:rPr>
                <w:rFonts w:ascii="Tahoma" w:hAnsi="Tahoma" w:cs="Tahoma"/>
                <w:b/>
                <w:bCs/>
                <w:sz w:val="20"/>
                <w:szCs w:val="20"/>
                <w:lang w:eastAsia="ru-RU"/>
              </w:rPr>
            </w:pPr>
            <w:r w:rsidRPr="004224D0">
              <w:rPr>
                <w:rFonts w:ascii="Tahoma" w:hAnsi="Tahoma" w:cs="Tahoma"/>
                <w:b/>
                <w:bCs/>
                <w:sz w:val="20"/>
                <w:szCs w:val="20"/>
                <w:lang w:eastAsia="ru-RU"/>
              </w:rPr>
              <w:t>7.2</w:t>
            </w:r>
          </w:p>
        </w:tc>
        <w:tc>
          <w:tcPr>
            <w:tcW w:w="5167" w:type="dxa"/>
            <w:tcBorders>
              <w:top w:val="nil"/>
              <w:left w:val="nil"/>
              <w:bottom w:val="single" w:sz="4" w:space="0" w:color="auto"/>
              <w:right w:val="single" w:sz="4" w:space="0" w:color="auto"/>
            </w:tcBorders>
            <w:shd w:val="clear" w:color="auto" w:fill="auto"/>
            <w:vAlign w:val="center"/>
            <w:hideMark/>
          </w:tcPr>
          <w:p w14:paraId="1541D5FB" w14:textId="77777777" w:rsidR="004224D0" w:rsidRPr="004224D0" w:rsidRDefault="004224D0" w:rsidP="004224D0">
            <w:pPr>
              <w:ind w:firstLineChars="100" w:firstLine="201"/>
              <w:rPr>
                <w:rFonts w:ascii="Tahoma" w:hAnsi="Tahoma" w:cs="Tahoma"/>
                <w:b/>
                <w:bCs/>
                <w:color w:val="000000"/>
                <w:sz w:val="20"/>
                <w:szCs w:val="20"/>
                <w:lang w:eastAsia="ru-RU"/>
              </w:rPr>
            </w:pPr>
            <w:r w:rsidRPr="004224D0">
              <w:rPr>
                <w:rFonts w:ascii="Tahoma" w:hAnsi="Tahoma" w:cs="Tahoma"/>
                <w:b/>
                <w:bCs/>
                <w:color w:val="000000"/>
                <w:sz w:val="20"/>
                <w:szCs w:val="20"/>
                <w:lang w:eastAsia="ru-RU"/>
              </w:rPr>
              <w:t>Амортизация нематериальных активов</w:t>
            </w:r>
          </w:p>
        </w:tc>
        <w:tc>
          <w:tcPr>
            <w:tcW w:w="1007" w:type="dxa"/>
            <w:tcBorders>
              <w:top w:val="nil"/>
              <w:left w:val="nil"/>
              <w:bottom w:val="single" w:sz="4" w:space="0" w:color="auto"/>
              <w:right w:val="single" w:sz="4" w:space="0" w:color="auto"/>
            </w:tcBorders>
            <w:shd w:val="clear" w:color="auto" w:fill="auto"/>
            <w:vAlign w:val="center"/>
            <w:hideMark/>
          </w:tcPr>
          <w:p w14:paraId="19BAC1FF" w14:textId="77777777" w:rsidR="004224D0" w:rsidRPr="004224D0" w:rsidRDefault="004224D0" w:rsidP="004224D0">
            <w:pPr>
              <w:jc w:val="center"/>
              <w:rPr>
                <w:rFonts w:ascii="Tahoma" w:hAnsi="Tahoma" w:cs="Tahoma"/>
                <w:b/>
                <w:bCs/>
                <w:sz w:val="20"/>
                <w:szCs w:val="20"/>
                <w:lang w:eastAsia="ru-RU"/>
              </w:rPr>
            </w:pPr>
            <w:proofErr w:type="spellStart"/>
            <w:r w:rsidRPr="004224D0">
              <w:rPr>
                <w:rFonts w:ascii="Tahoma" w:hAnsi="Tahoma" w:cs="Tahoma"/>
                <w:b/>
                <w:bCs/>
                <w:sz w:val="20"/>
                <w:szCs w:val="20"/>
                <w:lang w:eastAsia="ru-RU"/>
              </w:rPr>
              <w:t>тыс</w:t>
            </w:r>
            <w:proofErr w:type="spellEnd"/>
            <w:r w:rsidRPr="004224D0">
              <w:rPr>
                <w:rFonts w:ascii="Tahoma" w:hAnsi="Tahoma" w:cs="Tahoma"/>
                <w:b/>
                <w:bCs/>
                <w:sz w:val="20"/>
                <w:szCs w:val="20"/>
                <w:lang w:eastAsia="ru-RU"/>
              </w:rPr>
              <w:t xml:space="preserve"> </w:t>
            </w:r>
            <w:proofErr w:type="spellStart"/>
            <w:r w:rsidRPr="004224D0">
              <w:rPr>
                <w:rFonts w:ascii="Tahoma" w:hAnsi="Tahoma" w:cs="Tahoma"/>
                <w:b/>
                <w:bCs/>
                <w:sz w:val="20"/>
                <w:szCs w:val="20"/>
                <w:lang w:eastAsia="ru-RU"/>
              </w:rPr>
              <w:t>руб</w:t>
            </w:r>
            <w:proofErr w:type="spellEnd"/>
          </w:p>
        </w:tc>
        <w:tc>
          <w:tcPr>
            <w:tcW w:w="1448" w:type="dxa"/>
            <w:tcBorders>
              <w:top w:val="nil"/>
              <w:left w:val="nil"/>
              <w:bottom w:val="single" w:sz="4" w:space="0" w:color="auto"/>
              <w:right w:val="single" w:sz="4" w:space="0" w:color="auto"/>
            </w:tcBorders>
            <w:shd w:val="clear" w:color="000000" w:fill="FFFFCC"/>
            <w:vAlign w:val="center"/>
            <w:hideMark/>
          </w:tcPr>
          <w:p w14:paraId="2CB115E0" w14:textId="77777777" w:rsidR="004224D0" w:rsidRPr="004224D0" w:rsidRDefault="004224D0" w:rsidP="004224D0">
            <w:pPr>
              <w:jc w:val="center"/>
              <w:rPr>
                <w:rFonts w:ascii="Tahoma" w:hAnsi="Tahoma" w:cs="Tahoma"/>
                <w:b/>
                <w:bCs/>
                <w:sz w:val="20"/>
                <w:szCs w:val="20"/>
                <w:lang w:eastAsia="ru-RU"/>
              </w:rPr>
            </w:pPr>
            <w:r w:rsidRPr="004224D0">
              <w:rPr>
                <w:rFonts w:ascii="Tahoma" w:hAnsi="Tahoma" w:cs="Tahoma"/>
                <w:b/>
                <w:bCs/>
                <w:sz w:val="20"/>
                <w:szCs w:val="20"/>
                <w:lang w:eastAsia="ru-RU"/>
              </w:rPr>
              <w:t> </w:t>
            </w:r>
          </w:p>
        </w:tc>
        <w:tc>
          <w:tcPr>
            <w:tcW w:w="1359" w:type="dxa"/>
            <w:tcBorders>
              <w:top w:val="nil"/>
              <w:left w:val="nil"/>
              <w:bottom w:val="single" w:sz="4" w:space="0" w:color="auto"/>
              <w:right w:val="single" w:sz="4" w:space="0" w:color="auto"/>
            </w:tcBorders>
            <w:shd w:val="clear" w:color="000000" w:fill="FFFFCC"/>
            <w:vAlign w:val="center"/>
            <w:hideMark/>
          </w:tcPr>
          <w:p w14:paraId="20A0FBBB" w14:textId="77777777" w:rsidR="004224D0" w:rsidRPr="004224D0" w:rsidRDefault="004224D0" w:rsidP="004224D0">
            <w:pPr>
              <w:jc w:val="center"/>
              <w:rPr>
                <w:rFonts w:ascii="Tahoma" w:hAnsi="Tahoma" w:cs="Tahoma"/>
                <w:b/>
                <w:bCs/>
                <w:sz w:val="20"/>
                <w:szCs w:val="20"/>
                <w:lang w:eastAsia="ru-RU"/>
              </w:rPr>
            </w:pPr>
            <w:r w:rsidRPr="004224D0">
              <w:rPr>
                <w:rFonts w:ascii="Tahoma" w:hAnsi="Tahoma" w:cs="Tahoma"/>
                <w:b/>
                <w:bCs/>
                <w:sz w:val="20"/>
                <w:szCs w:val="20"/>
                <w:lang w:eastAsia="ru-RU"/>
              </w:rPr>
              <w:t>0,00</w:t>
            </w:r>
          </w:p>
        </w:tc>
        <w:tc>
          <w:tcPr>
            <w:tcW w:w="5449" w:type="dxa"/>
            <w:tcBorders>
              <w:top w:val="nil"/>
              <w:left w:val="nil"/>
              <w:bottom w:val="single" w:sz="4" w:space="0" w:color="auto"/>
              <w:right w:val="single" w:sz="4" w:space="0" w:color="auto"/>
            </w:tcBorders>
            <w:shd w:val="clear" w:color="000000" w:fill="FFFFCC"/>
            <w:vAlign w:val="center"/>
            <w:hideMark/>
          </w:tcPr>
          <w:p w14:paraId="5AE6081A" w14:textId="77777777" w:rsidR="004224D0" w:rsidRPr="004224D0" w:rsidRDefault="004224D0" w:rsidP="004224D0">
            <w:pPr>
              <w:rPr>
                <w:rFonts w:ascii="Tahoma" w:hAnsi="Tahoma" w:cs="Tahoma"/>
                <w:b/>
                <w:bCs/>
                <w:sz w:val="20"/>
                <w:szCs w:val="20"/>
                <w:lang w:eastAsia="ru-RU"/>
              </w:rPr>
            </w:pPr>
            <w:r w:rsidRPr="004224D0">
              <w:rPr>
                <w:rFonts w:ascii="Tahoma" w:hAnsi="Tahoma" w:cs="Tahoma"/>
                <w:b/>
                <w:bCs/>
                <w:sz w:val="20"/>
                <w:szCs w:val="20"/>
                <w:lang w:eastAsia="ru-RU"/>
              </w:rPr>
              <w:t> </w:t>
            </w:r>
          </w:p>
        </w:tc>
      </w:tr>
      <w:tr w:rsidR="004224D0" w:rsidRPr="004224D0" w14:paraId="7ED1050A" w14:textId="77777777" w:rsidTr="004224D0">
        <w:trPr>
          <w:trHeight w:val="300"/>
          <w:jc w:val="center"/>
        </w:trPr>
        <w:tc>
          <w:tcPr>
            <w:tcW w:w="374" w:type="dxa"/>
            <w:tcBorders>
              <w:top w:val="nil"/>
              <w:left w:val="nil"/>
              <w:bottom w:val="nil"/>
              <w:right w:val="nil"/>
            </w:tcBorders>
            <w:shd w:val="clear" w:color="auto" w:fill="auto"/>
            <w:noWrap/>
            <w:vAlign w:val="bottom"/>
            <w:hideMark/>
          </w:tcPr>
          <w:p w14:paraId="1A9D8411" w14:textId="77777777" w:rsidR="004224D0" w:rsidRPr="004224D0" w:rsidRDefault="004224D0" w:rsidP="004224D0">
            <w:pPr>
              <w:rPr>
                <w:rFonts w:ascii="Tahoma" w:hAnsi="Tahoma" w:cs="Tahoma"/>
                <w:b/>
                <w:bCs/>
                <w:sz w:val="20"/>
                <w:szCs w:val="20"/>
                <w:lang w:eastAsia="ru-RU"/>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27E0536C" w14:textId="77777777" w:rsidR="004224D0" w:rsidRPr="004224D0" w:rsidRDefault="004224D0" w:rsidP="004224D0">
            <w:pPr>
              <w:jc w:val="center"/>
              <w:rPr>
                <w:rFonts w:ascii="Tahoma" w:hAnsi="Tahoma" w:cs="Tahoma"/>
                <w:b/>
                <w:bCs/>
                <w:sz w:val="20"/>
                <w:szCs w:val="20"/>
                <w:lang w:eastAsia="ru-RU"/>
              </w:rPr>
            </w:pPr>
            <w:r w:rsidRPr="004224D0">
              <w:rPr>
                <w:rFonts w:ascii="Tahoma" w:hAnsi="Tahoma" w:cs="Tahoma"/>
                <w:b/>
                <w:bCs/>
                <w:sz w:val="20"/>
                <w:szCs w:val="20"/>
                <w:lang w:eastAsia="ru-RU"/>
              </w:rPr>
              <w:t>8</w:t>
            </w:r>
          </w:p>
        </w:tc>
        <w:tc>
          <w:tcPr>
            <w:tcW w:w="5167" w:type="dxa"/>
            <w:tcBorders>
              <w:top w:val="nil"/>
              <w:left w:val="nil"/>
              <w:bottom w:val="single" w:sz="4" w:space="0" w:color="auto"/>
              <w:right w:val="single" w:sz="4" w:space="0" w:color="auto"/>
            </w:tcBorders>
            <w:shd w:val="clear" w:color="auto" w:fill="auto"/>
            <w:vAlign w:val="center"/>
            <w:hideMark/>
          </w:tcPr>
          <w:p w14:paraId="63ED2881" w14:textId="77777777" w:rsidR="004224D0" w:rsidRPr="004224D0" w:rsidRDefault="004224D0" w:rsidP="004224D0">
            <w:pPr>
              <w:rPr>
                <w:rFonts w:ascii="Tahoma" w:hAnsi="Tahoma" w:cs="Tahoma"/>
                <w:b/>
                <w:bCs/>
                <w:sz w:val="20"/>
                <w:szCs w:val="20"/>
                <w:lang w:eastAsia="ru-RU"/>
              </w:rPr>
            </w:pPr>
            <w:r w:rsidRPr="004224D0">
              <w:rPr>
                <w:rFonts w:ascii="Tahoma" w:hAnsi="Tahoma" w:cs="Tahoma"/>
                <w:b/>
                <w:bCs/>
                <w:sz w:val="20"/>
                <w:szCs w:val="20"/>
                <w:lang w:eastAsia="ru-RU"/>
              </w:rPr>
              <w:t>Расходы на арендную плату</w:t>
            </w:r>
          </w:p>
        </w:tc>
        <w:tc>
          <w:tcPr>
            <w:tcW w:w="1007" w:type="dxa"/>
            <w:tcBorders>
              <w:top w:val="nil"/>
              <w:left w:val="nil"/>
              <w:bottom w:val="single" w:sz="4" w:space="0" w:color="auto"/>
              <w:right w:val="single" w:sz="4" w:space="0" w:color="auto"/>
            </w:tcBorders>
            <w:shd w:val="clear" w:color="auto" w:fill="auto"/>
            <w:vAlign w:val="center"/>
            <w:hideMark/>
          </w:tcPr>
          <w:p w14:paraId="1C37C7A3" w14:textId="77777777" w:rsidR="004224D0" w:rsidRPr="004224D0" w:rsidRDefault="004224D0" w:rsidP="004224D0">
            <w:pPr>
              <w:jc w:val="center"/>
              <w:rPr>
                <w:rFonts w:ascii="Tahoma" w:hAnsi="Tahoma" w:cs="Tahoma"/>
                <w:b/>
                <w:bCs/>
                <w:sz w:val="20"/>
                <w:szCs w:val="20"/>
                <w:lang w:eastAsia="ru-RU"/>
              </w:rPr>
            </w:pPr>
            <w:proofErr w:type="spellStart"/>
            <w:r w:rsidRPr="004224D0">
              <w:rPr>
                <w:rFonts w:ascii="Tahoma" w:hAnsi="Tahoma" w:cs="Tahoma"/>
                <w:b/>
                <w:bCs/>
                <w:sz w:val="20"/>
                <w:szCs w:val="20"/>
                <w:lang w:eastAsia="ru-RU"/>
              </w:rPr>
              <w:t>тыс</w:t>
            </w:r>
            <w:proofErr w:type="spellEnd"/>
            <w:r w:rsidRPr="004224D0">
              <w:rPr>
                <w:rFonts w:ascii="Tahoma" w:hAnsi="Tahoma" w:cs="Tahoma"/>
                <w:b/>
                <w:bCs/>
                <w:sz w:val="20"/>
                <w:szCs w:val="20"/>
                <w:lang w:eastAsia="ru-RU"/>
              </w:rPr>
              <w:t xml:space="preserve"> </w:t>
            </w:r>
            <w:proofErr w:type="spellStart"/>
            <w:r w:rsidRPr="004224D0">
              <w:rPr>
                <w:rFonts w:ascii="Tahoma" w:hAnsi="Tahoma" w:cs="Tahoma"/>
                <w:b/>
                <w:bCs/>
                <w:sz w:val="20"/>
                <w:szCs w:val="20"/>
                <w:lang w:eastAsia="ru-RU"/>
              </w:rPr>
              <w:t>руб</w:t>
            </w:r>
            <w:proofErr w:type="spellEnd"/>
          </w:p>
        </w:tc>
        <w:tc>
          <w:tcPr>
            <w:tcW w:w="1448" w:type="dxa"/>
            <w:tcBorders>
              <w:top w:val="nil"/>
              <w:left w:val="nil"/>
              <w:bottom w:val="single" w:sz="4" w:space="0" w:color="auto"/>
              <w:right w:val="single" w:sz="4" w:space="0" w:color="auto"/>
            </w:tcBorders>
            <w:shd w:val="clear" w:color="000000" w:fill="D7EAD3"/>
            <w:vAlign w:val="center"/>
            <w:hideMark/>
          </w:tcPr>
          <w:p w14:paraId="22F28BD6" w14:textId="77777777" w:rsidR="004224D0" w:rsidRPr="004224D0" w:rsidRDefault="004224D0" w:rsidP="004224D0">
            <w:pPr>
              <w:jc w:val="center"/>
              <w:rPr>
                <w:rFonts w:ascii="Tahoma" w:hAnsi="Tahoma" w:cs="Tahoma"/>
                <w:b/>
                <w:bCs/>
                <w:sz w:val="20"/>
                <w:szCs w:val="20"/>
                <w:lang w:eastAsia="ru-RU"/>
              </w:rPr>
            </w:pPr>
            <w:r w:rsidRPr="004224D0">
              <w:rPr>
                <w:rFonts w:ascii="Tahoma" w:hAnsi="Tahoma" w:cs="Tahoma"/>
                <w:b/>
                <w:bCs/>
                <w:sz w:val="20"/>
                <w:szCs w:val="20"/>
                <w:lang w:eastAsia="ru-RU"/>
              </w:rPr>
              <w:t>134,50</w:t>
            </w:r>
          </w:p>
        </w:tc>
        <w:tc>
          <w:tcPr>
            <w:tcW w:w="1359" w:type="dxa"/>
            <w:tcBorders>
              <w:top w:val="nil"/>
              <w:left w:val="nil"/>
              <w:bottom w:val="single" w:sz="4" w:space="0" w:color="auto"/>
              <w:right w:val="single" w:sz="4" w:space="0" w:color="auto"/>
            </w:tcBorders>
            <w:shd w:val="clear" w:color="000000" w:fill="D7EAD3"/>
            <w:vAlign w:val="center"/>
            <w:hideMark/>
          </w:tcPr>
          <w:p w14:paraId="4DEB5F7E" w14:textId="77777777" w:rsidR="004224D0" w:rsidRPr="004224D0" w:rsidRDefault="004224D0" w:rsidP="004224D0">
            <w:pPr>
              <w:jc w:val="center"/>
              <w:rPr>
                <w:rFonts w:ascii="Tahoma" w:hAnsi="Tahoma" w:cs="Tahoma"/>
                <w:b/>
                <w:bCs/>
                <w:sz w:val="20"/>
                <w:szCs w:val="20"/>
                <w:lang w:eastAsia="ru-RU"/>
              </w:rPr>
            </w:pPr>
            <w:r w:rsidRPr="004224D0">
              <w:rPr>
                <w:rFonts w:ascii="Tahoma" w:hAnsi="Tahoma" w:cs="Tahoma"/>
                <w:b/>
                <w:bCs/>
                <w:sz w:val="20"/>
                <w:szCs w:val="20"/>
                <w:lang w:eastAsia="ru-RU"/>
              </w:rPr>
              <w:t>1,27</w:t>
            </w:r>
          </w:p>
        </w:tc>
        <w:tc>
          <w:tcPr>
            <w:tcW w:w="5449" w:type="dxa"/>
            <w:tcBorders>
              <w:top w:val="nil"/>
              <w:left w:val="nil"/>
              <w:bottom w:val="single" w:sz="4" w:space="0" w:color="auto"/>
              <w:right w:val="single" w:sz="4" w:space="0" w:color="auto"/>
            </w:tcBorders>
            <w:shd w:val="clear" w:color="000000" w:fill="FFFFCC"/>
            <w:vAlign w:val="center"/>
            <w:hideMark/>
          </w:tcPr>
          <w:p w14:paraId="59BB3AF1" w14:textId="77777777" w:rsidR="004224D0" w:rsidRPr="004224D0" w:rsidRDefault="004224D0" w:rsidP="004224D0">
            <w:pPr>
              <w:rPr>
                <w:rFonts w:ascii="Tahoma" w:hAnsi="Tahoma" w:cs="Tahoma"/>
                <w:b/>
                <w:bCs/>
                <w:sz w:val="20"/>
                <w:szCs w:val="20"/>
                <w:lang w:eastAsia="ru-RU"/>
              </w:rPr>
            </w:pPr>
            <w:r w:rsidRPr="004224D0">
              <w:rPr>
                <w:rFonts w:ascii="Tahoma" w:hAnsi="Tahoma" w:cs="Tahoma"/>
                <w:b/>
                <w:bCs/>
                <w:sz w:val="20"/>
                <w:szCs w:val="20"/>
                <w:lang w:eastAsia="ru-RU"/>
              </w:rPr>
              <w:t> </w:t>
            </w:r>
          </w:p>
        </w:tc>
      </w:tr>
      <w:tr w:rsidR="004224D0" w:rsidRPr="004224D0" w14:paraId="6D987456" w14:textId="77777777" w:rsidTr="004224D0">
        <w:trPr>
          <w:trHeight w:val="1440"/>
          <w:jc w:val="center"/>
        </w:trPr>
        <w:tc>
          <w:tcPr>
            <w:tcW w:w="374" w:type="dxa"/>
            <w:tcBorders>
              <w:top w:val="nil"/>
              <w:left w:val="nil"/>
              <w:bottom w:val="nil"/>
              <w:right w:val="nil"/>
            </w:tcBorders>
            <w:shd w:val="clear" w:color="auto" w:fill="auto"/>
            <w:noWrap/>
            <w:vAlign w:val="bottom"/>
            <w:hideMark/>
          </w:tcPr>
          <w:p w14:paraId="33BB5A80" w14:textId="77777777" w:rsidR="004224D0" w:rsidRPr="004224D0" w:rsidRDefault="004224D0" w:rsidP="004224D0">
            <w:pPr>
              <w:rPr>
                <w:rFonts w:ascii="Tahoma" w:hAnsi="Tahoma" w:cs="Tahoma"/>
                <w:b/>
                <w:bCs/>
                <w:sz w:val="20"/>
                <w:szCs w:val="20"/>
                <w:lang w:eastAsia="ru-RU"/>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358BC2BB"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8.2</w:t>
            </w:r>
          </w:p>
        </w:tc>
        <w:tc>
          <w:tcPr>
            <w:tcW w:w="5167" w:type="dxa"/>
            <w:tcBorders>
              <w:top w:val="nil"/>
              <w:left w:val="nil"/>
              <w:bottom w:val="single" w:sz="4" w:space="0" w:color="auto"/>
              <w:right w:val="single" w:sz="4" w:space="0" w:color="auto"/>
            </w:tcBorders>
            <w:shd w:val="clear" w:color="auto" w:fill="auto"/>
            <w:vAlign w:val="center"/>
            <w:hideMark/>
          </w:tcPr>
          <w:p w14:paraId="4DBA5ECB" w14:textId="77777777" w:rsidR="004224D0" w:rsidRPr="004224D0" w:rsidRDefault="004224D0" w:rsidP="004224D0">
            <w:pPr>
              <w:ind w:firstLineChars="100" w:firstLine="200"/>
              <w:rPr>
                <w:rFonts w:ascii="Tahoma" w:hAnsi="Tahoma" w:cs="Tahoma"/>
                <w:sz w:val="20"/>
                <w:szCs w:val="20"/>
                <w:lang w:eastAsia="ru-RU"/>
              </w:rPr>
            </w:pPr>
            <w:r w:rsidRPr="004224D0">
              <w:rPr>
                <w:rFonts w:ascii="Tahoma" w:hAnsi="Tahoma" w:cs="Tahoma"/>
                <w:sz w:val="20"/>
                <w:szCs w:val="20"/>
                <w:lang w:eastAsia="ru-RU"/>
              </w:rPr>
              <w:t>аренда земли</w:t>
            </w:r>
          </w:p>
        </w:tc>
        <w:tc>
          <w:tcPr>
            <w:tcW w:w="1007" w:type="dxa"/>
            <w:tcBorders>
              <w:top w:val="nil"/>
              <w:left w:val="nil"/>
              <w:bottom w:val="single" w:sz="4" w:space="0" w:color="auto"/>
              <w:right w:val="single" w:sz="4" w:space="0" w:color="auto"/>
            </w:tcBorders>
            <w:shd w:val="clear" w:color="auto" w:fill="auto"/>
            <w:vAlign w:val="center"/>
            <w:hideMark/>
          </w:tcPr>
          <w:p w14:paraId="01D369F1" w14:textId="77777777" w:rsidR="004224D0" w:rsidRPr="004224D0" w:rsidRDefault="004224D0" w:rsidP="004224D0">
            <w:pPr>
              <w:jc w:val="center"/>
              <w:rPr>
                <w:rFonts w:ascii="Tahoma" w:hAnsi="Tahoma" w:cs="Tahoma"/>
                <w:sz w:val="20"/>
                <w:szCs w:val="20"/>
                <w:lang w:eastAsia="ru-RU"/>
              </w:rPr>
            </w:pPr>
            <w:proofErr w:type="spellStart"/>
            <w:r w:rsidRPr="004224D0">
              <w:rPr>
                <w:rFonts w:ascii="Tahoma" w:hAnsi="Tahoma" w:cs="Tahoma"/>
                <w:sz w:val="20"/>
                <w:szCs w:val="20"/>
                <w:lang w:eastAsia="ru-RU"/>
              </w:rPr>
              <w:t>тыс</w:t>
            </w:r>
            <w:proofErr w:type="spellEnd"/>
            <w:r w:rsidRPr="004224D0">
              <w:rPr>
                <w:rFonts w:ascii="Tahoma" w:hAnsi="Tahoma" w:cs="Tahoma"/>
                <w:sz w:val="20"/>
                <w:szCs w:val="20"/>
                <w:lang w:eastAsia="ru-RU"/>
              </w:rPr>
              <w:t xml:space="preserve"> </w:t>
            </w:r>
            <w:proofErr w:type="spellStart"/>
            <w:r w:rsidRPr="004224D0">
              <w:rPr>
                <w:rFonts w:ascii="Tahoma" w:hAnsi="Tahoma" w:cs="Tahoma"/>
                <w:sz w:val="20"/>
                <w:szCs w:val="20"/>
                <w:lang w:eastAsia="ru-RU"/>
              </w:rPr>
              <w:t>руб</w:t>
            </w:r>
            <w:proofErr w:type="spellEnd"/>
          </w:p>
        </w:tc>
        <w:tc>
          <w:tcPr>
            <w:tcW w:w="1448" w:type="dxa"/>
            <w:tcBorders>
              <w:top w:val="nil"/>
              <w:left w:val="nil"/>
              <w:bottom w:val="single" w:sz="4" w:space="0" w:color="auto"/>
              <w:right w:val="single" w:sz="4" w:space="0" w:color="auto"/>
            </w:tcBorders>
            <w:shd w:val="clear" w:color="000000" w:fill="FFFFCC"/>
            <w:vAlign w:val="center"/>
            <w:hideMark/>
          </w:tcPr>
          <w:p w14:paraId="2693EE03"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134,50</w:t>
            </w:r>
          </w:p>
        </w:tc>
        <w:tc>
          <w:tcPr>
            <w:tcW w:w="1359" w:type="dxa"/>
            <w:tcBorders>
              <w:top w:val="nil"/>
              <w:left w:val="nil"/>
              <w:bottom w:val="single" w:sz="4" w:space="0" w:color="auto"/>
              <w:right w:val="single" w:sz="4" w:space="0" w:color="auto"/>
            </w:tcBorders>
            <w:shd w:val="clear" w:color="000000" w:fill="FFFFCC"/>
            <w:vAlign w:val="center"/>
            <w:hideMark/>
          </w:tcPr>
          <w:p w14:paraId="141EAA0F"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1,27</w:t>
            </w:r>
          </w:p>
        </w:tc>
        <w:tc>
          <w:tcPr>
            <w:tcW w:w="5449" w:type="dxa"/>
            <w:tcBorders>
              <w:top w:val="nil"/>
              <w:left w:val="nil"/>
              <w:bottom w:val="single" w:sz="4" w:space="0" w:color="auto"/>
              <w:right w:val="single" w:sz="4" w:space="0" w:color="auto"/>
            </w:tcBorders>
            <w:shd w:val="clear" w:color="000000" w:fill="FFFFCC"/>
            <w:vAlign w:val="center"/>
            <w:hideMark/>
          </w:tcPr>
          <w:p w14:paraId="776EB812" w14:textId="77777777" w:rsidR="004224D0" w:rsidRPr="004224D0" w:rsidRDefault="004224D0" w:rsidP="004224D0">
            <w:pPr>
              <w:rPr>
                <w:rFonts w:ascii="Tahoma" w:hAnsi="Tahoma" w:cs="Tahoma"/>
                <w:sz w:val="20"/>
                <w:szCs w:val="20"/>
                <w:lang w:eastAsia="ru-RU"/>
              </w:rPr>
            </w:pPr>
            <w:r w:rsidRPr="004224D0">
              <w:rPr>
                <w:rFonts w:ascii="Tahoma" w:hAnsi="Tahoma" w:cs="Tahoma"/>
                <w:sz w:val="20"/>
                <w:szCs w:val="20"/>
                <w:lang w:eastAsia="ru-RU"/>
              </w:rPr>
              <w:t xml:space="preserve">В соответствии с </w:t>
            </w:r>
            <w:proofErr w:type="gramStart"/>
            <w:r w:rsidRPr="004224D0">
              <w:rPr>
                <w:rFonts w:ascii="Tahoma" w:hAnsi="Tahoma" w:cs="Tahoma"/>
                <w:sz w:val="20"/>
                <w:szCs w:val="20"/>
                <w:lang w:eastAsia="ru-RU"/>
              </w:rPr>
              <w:t>заключенными  договорами</w:t>
            </w:r>
            <w:proofErr w:type="gramEnd"/>
            <w:r w:rsidRPr="004224D0">
              <w:rPr>
                <w:rFonts w:ascii="Tahoma" w:hAnsi="Tahoma" w:cs="Tahoma"/>
                <w:sz w:val="20"/>
                <w:szCs w:val="20"/>
                <w:lang w:eastAsia="ru-RU"/>
              </w:rPr>
              <w:t xml:space="preserve"> аренды земельных участков:</w:t>
            </w:r>
            <w:r w:rsidRPr="004224D0">
              <w:rPr>
                <w:rFonts w:ascii="Calibri" w:hAnsi="Calibri" w:cs="Calibri"/>
                <w:color w:val="000000"/>
                <w:sz w:val="20"/>
                <w:szCs w:val="20"/>
                <w:lang w:eastAsia="ru-RU"/>
              </w:rPr>
              <w:t xml:space="preserve"> </w:t>
            </w:r>
            <w:r w:rsidRPr="004224D0">
              <w:rPr>
                <w:rFonts w:ascii="Tahoma" w:hAnsi="Tahoma" w:cs="Tahoma"/>
                <w:color w:val="000000"/>
                <w:sz w:val="20"/>
                <w:szCs w:val="20"/>
                <w:lang w:eastAsia="ru-RU"/>
              </w:rPr>
              <w:t>№ 7/19-ЮЛ от 01.04.2019, №8/19-ЮЛ от 01.04.2019 с МКУ «Комитет по управлению муниципальным имуществом Краснобродского городского округа» в пересчете на регулируемый период</w:t>
            </w:r>
          </w:p>
        </w:tc>
      </w:tr>
      <w:tr w:rsidR="004224D0" w:rsidRPr="004224D0" w14:paraId="61EE5F42" w14:textId="77777777" w:rsidTr="004224D0">
        <w:trPr>
          <w:trHeight w:val="300"/>
          <w:jc w:val="center"/>
        </w:trPr>
        <w:tc>
          <w:tcPr>
            <w:tcW w:w="374" w:type="dxa"/>
            <w:tcBorders>
              <w:top w:val="nil"/>
              <w:left w:val="nil"/>
              <w:bottom w:val="nil"/>
              <w:right w:val="nil"/>
            </w:tcBorders>
            <w:shd w:val="clear" w:color="auto" w:fill="auto"/>
            <w:noWrap/>
            <w:vAlign w:val="bottom"/>
            <w:hideMark/>
          </w:tcPr>
          <w:p w14:paraId="0CB3F35E" w14:textId="77777777" w:rsidR="004224D0" w:rsidRPr="004224D0" w:rsidRDefault="004224D0" w:rsidP="004224D0">
            <w:pPr>
              <w:rPr>
                <w:rFonts w:ascii="Tahoma" w:hAnsi="Tahoma" w:cs="Tahoma"/>
                <w:sz w:val="20"/>
                <w:szCs w:val="20"/>
                <w:lang w:eastAsia="ru-RU"/>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6E8C14D1" w14:textId="77777777" w:rsidR="004224D0" w:rsidRPr="004224D0" w:rsidRDefault="004224D0" w:rsidP="004224D0">
            <w:pPr>
              <w:jc w:val="center"/>
              <w:rPr>
                <w:rFonts w:ascii="Tahoma" w:hAnsi="Tahoma" w:cs="Tahoma"/>
                <w:b/>
                <w:bCs/>
                <w:sz w:val="20"/>
                <w:szCs w:val="20"/>
                <w:lang w:eastAsia="ru-RU"/>
              </w:rPr>
            </w:pPr>
            <w:r w:rsidRPr="004224D0">
              <w:rPr>
                <w:rFonts w:ascii="Tahoma" w:hAnsi="Tahoma" w:cs="Tahoma"/>
                <w:b/>
                <w:bCs/>
                <w:sz w:val="20"/>
                <w:szCs w:val="20"/>
                <w:lang w:eastAsia="ru-RU"/>
              </w:rPr>
              <w:t>9</w:t>
            </w:r>
          </w:p>
        </w:tc>
        <w:tc>
          <w:tcPr>
            <w:tcW w:w="5167" w:type="dxa"/>
            <w:tcBorders>
              <w:top w:val="nil"/>
              <w:left w:val="nil"/>
              <w:bottom w:val="single" w:sz="4" w:space="0" w:color="auto"/>
              <w:right w:val="single" w:sz="4" w:space="0" w:color="auto"/>
            </w:tcBorders>
            <w:shd w:val="clear" w:color="auto" w:fill="auto"/>
            <w:vAlign w:val="center"/>
            <w:hideMark/>
          </w:tcPr>
          <w:p w14:paraId="0F07948F" w14:textId="77777777" w:rsidR="004224D0" w:rsidRPr="004224D0" w:rsidRDefault="004224D0" w:rsidP="004224D0">
            <w:pPr>
              <w:rPr>
                <w:rFonts w:ascii="Tahoma" w:hAnsi="Tahoma" w:cs="Tahoma"/>
                <w:b/>
                <w:bCs/>
                <w:sz w:val="20"/>
                <w:szCs w:val="20"/>
                <w:lang w:eastAsia="ru-RU"/>
              </w:rPr>
            </w:pPr>
            <w:r w:rsidRPr="004224D0">
              <w:rPr>
                <w:rFonts w:ascii="Tahoma" w:hAnsi="Tahoma" w:cs="Tahoma"/>
                <w:b/>
                <w:bCs/>
                <w:sz w:val="20"/>
                <w:szCs w:val="20"/>
                <w:lang w:eastAsia="ru-RU"/>
              </w:rPr>
              <w:t>Расходы, связанные с оплатой налогов и сборов</w:t>
            </w:r>
          </w:p>
        </w:tc>
        <w:tc>
          <w:tcPr>
            <w:tcW w:w="1007" w:type="dxa"/>
            <w:tcBorders>
              <w:top w:val="nil"/>
              <w:left w:val="nil"/>
              <w:bottom w:val="single" w:sz="4" w:space="0" w:color="auto"/>
              <w:right w:val="single" w:sz="4" w:space="0" w:color="auto"/>
            </w:tcBorders>
            <w:shd w:val="clear" w:color="auto" w:fill="auto"/>
            <w:vAlign w:val="center"/>
            <w:hideMark/>
          </w:tcPr>
          <w:p w14:paraId="30DAE487" w14:textId="77777777" w:rsidR="004224D0" w:rsidRPr="004224D0" w:rsidRDefault="004224D0" w:rsidP="004224D0">
            <w:pPr>
              <w:jc w:val="center"/>
              <w:rPr>
                <w:rFonts w:ascii="Tahoma" w:hAnsi="Tahoma" w:cs="Tahoma"/>
                <w:b/>
                <w:bCs/>
                <w:sz w:val="20"/>
                <w:szCs w:val="20"/>
                <w:lang w:eastAsia="ru-RU"/>
              </w:rPr>
            </w:pPr>
            <w:proofErr w:type="spellStart"/>
            <w:r w:rsidRPr="004224D0">
              <w:rPr>
                <w:rFonts w:ascii="Tahoma" w:hAnsi="Tahoma" w:cs="Tahoma"/>
                <w:b/>
                <w:bCs/>
                <w:sz w:val="20"/>
                <w:szCs w:val="20"/>
                <w:lang w:eastAsia="ru-RU"/>
              </w:rPr>
              <w:t>тыс</w:t>
            </w:r>
            <w:proofErr w:type="spellEnd"/>
            <w:r w:rsidRPr="004224D0">
              <w:rPr>
                <w:rFonts w:ascii="Tahoma" w:hAnsi="Tahoma" w:cs="Tahoma"/>
                <w:b/>
                <w:bCs/>
                <w:sz w:val="20"/>
                <w:szCs w:val="20"/>
                <w:lang w:eastAsia="ru-RU"/>
              </w:rPr>
              <w:t xml:space="preserve"> </w:t>
            </w:r>
            <w:proofErr w:type="spellStart"/>
            <w:r w:rsidRPr="004224D0">
              <w:rPr>
                <w:rFonts w:ascii="Tahoma" w:hAnsi="Tahoma" w:cs="Tahoma"/>
                <w:b/>
                <w:bCs/>
                <w:sz w:val="20"/>
                <w:szCs w:val="20"/>
                <w:lang w:eastAsia="ru-RU"/>
              </w:rPr>
              <w:t>руб</w:t>
            </w:r>
            <w:proofErr w:type="spellEnd"/>
          </w:p>
        </w:tc>
        <w:tc>
          <w:tcPr>
            <w:tcW w:w="1448" w:type="dxa"/>
            <w:tcBorders>
              <w:top w:val="nil"/>
              <w:left w:val="nil"/>
              <w:bottom w:val="single" w:sz="4" w:space="0" w:color="auto"/>
              <w:right w:val="single" w:sz="4" w:space="0" w:color="auto"/>
            </w:tcBorders>
            <w:shd w:val="clear" w:color="000000" w:fill="D7EAD3"/>
            <w:vAlign w:val="center"/>
            <w:hideMark/>
          </w:tcPr>
          <w:p w14:paraId="587DD9D2" w14:textId="77777777" w:rsidR="004224D0" w:rsidRPr="004224D0" w:rsidRDefault="004224D0" w:rsidP="004224D0">
            <w:pPr>
              <w:jc w:val="center"/>
              <w:rPr>
                <w:rFonts w:ascii="Tahoma" w:hAnsi="Tahoma" w:cs="Tahoma"/>
                <w:b/>
                <w:bCs/>
                <w:sz w:val="20"/>
                <w:szCs w:val="20"/>
                <w:lang w:eastAsia="ru-RU"/>
              </w:rPr>
            </w:pPr>
            <w:r w:rsidRPr="004224D0">
              <w:rPr>
                <w:rFonts w:ascii="Tahoma" w:hAnsi="Tahoma" w:cs="Tahoma"/>
                <w:b/>
                <w:bCs/>
                <w:sz w:val="20"/>
                <w:szCs w:val="20"/>
                <w:lang w:eastAsia="ru-RU"/>
              </w:rPr>
              <w:t>623,00</w:t>
            </w:r>
          </w:p>
        </w:tc>
        <w:tc>
          <w:tcPr>
            <w:tcW w:w="1359" w:type="dxa"/>
            <w:tcBorders>
              <w:top w:val="nil"/>
              <w:left w:val="nil"/>
              <w:bottom w:val="single" w:sz="4" w:space="0" w:color="auto"/>
              <w:right w:val="single" w:sz="4" w:space="0" w:color="auto"/>
            </w:tcBorders>
            <w:shd w:val="clear" w:color="000000" w:fill="D7EAD3"/>
            <w:vAlign w:val="center"/>
            <w:hideMark/>
          </w:tcPr>
          <w:p w14:paraId="6F1A31C4" w14:textId="77777777" w:rsidR="004224D0" w:rsidRPr="004224D0" w:rsidRDefault="004224D0" w:rsidP="004224D0">
            <w:pPr>
              <w:jc w:val="center"/>
              <w:rPr>
                <w:rFonts w:ascii="Tahoma" w:hAnsi="Tahoma" w:cs="Tahoma"/>
                <w:b/>
                <w:bCs/>
                <w:sz w:val="20"/>
                <w:szCs w:val="20"/>
                <w:lang w:eastAsia="ru-RU"/>
              </w:rPr>
            </w:pPr>
            <w:r w:rsidRPr="004224D0">
              <w:rPr>
                <w:rFonts w:ascii="Tahoma" w:hAnsi="Tahoma" w:cs="Tahoma"/>
                <w:b/>
                <w:bCs/>
                <w:sz w:val="20"/>
                <w:szCs w:val="20"/>
                <w:lang w:eastAsia="ru-RU"/>
              </w:rPr>
              <w:t>124,83</w:t>
            </w:r>
          </w:p>
        </w:tc>
        <w:tc>
          <w:tcPr>
            <w:tcW w:w="5449" w:type="dxa"/>
            <w:tcBorders>
              <w:top w:val="nil"/>
              <w:left w:val="nil"/>
              <w:bottom w:val="single" w:sz="4" w:space="0" w:color="auto"/>
              <w:right w:val="single" w:sz="4" w:space="0" w:color="auto"/>
            </w:tcBorders>
            <w:shd w:val="clear" w:color="000000" w:fill="FFFFCC"/>
            <w:vAlign w:val="center"/>
            <w:hideMark/>
          </w:tcPr>
          <w:p w14:paraId="5AF41C4B" w14:textId="77777777" w:rsidR="004224D0" w:rsidRPr="004224D0" w:rsidRDefault="004224D0" w:rsidP="004224D0">
            <w:pPr>
              <w:rPr>
                <w:rFonts w:ascii="Tahoma" w:hAnsi="Tahoma" w:cs="Tahoma"/>
                <w:b/>
                <w:bCs/>
                <w:sz w:val="20"/>
                <w:szCs w:val="20"/>
                <w:lang w:eastAsia="ru-RU"/>
              </w:rPr>
            </w:pPr>
            <w:r w:rsidRPr="004224D0">
              <w:rPr>
                <w:rFonts w:ascii="Tahoma" w:hAnsi="Tahoma" w:cs="Tahoma"/>
                <w:b/>
                <w:bCs/>
                <w:sz w:val="20"/>
                <w:szCs w:val="20"/>
                <w:lang w:eastAsia="ru-RU"/>
              </w:rPr>
              <w:t> </w:t>
            </w:r>
          </w:p>
        </w:tc>
      </w:tr>
      <w:tr w:rsidR="004224D0" w:rsidRPr="004224D0" w14:paraId="5295093E" w14:textId="77777777" w:rsidTr="004224D0">
        <w:trPr>
          <w:trHeight w:val="630"/>
          <w:jc w:val="center"/>
        </w:trPr>
        <w:tc>
          <w:tcPr>
            <w:tcW w:w="374" w:type="dxa"/>
            <w:tcBorders>
              <w:top w:val="nil"/>
              <w:left w:val="nil"/>
              <w:bottom w:val="nil"/>
              <w:right w:val="nil"/>
            </w:tcBorders>
            <w:shd w:val="clear" w:color="auto" w:fill="auto"/>
            <w:noWrap/>
            <w:vAlign w:val="bottom"/>
            <w:hideMark/>
          </w:tcPr>
          <w:p w14:paraId="10C9440A" w14:textId="77777777" w:rsidR="004224D0" w:rsidRPr="004224D0" w:rsidRDefault="004224D0" w:rsidP="004224D0">
            <w:pPr>
              <w:rPr>
                <w:rFonts w:ascii="Tahoma" w:hAnsi="Tahoma" w:cs="Tahoma"/>
                <w:b/>
                <w:bCs/>
                <w:sz w:val="20"/>
                <w:szCs w:val="20"/>
                <w:lang w:eastAsia="ru-RU"/>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1443FE0A"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9.2</w:t>
            </w:r>
          </w:p>
        </w:tc>
        <w:tc>
          <w:tcPr>
            <w:tcW w:w="5167" w:type="dxa"/>
            <w:tcBorders>
              <w:top w:val="nil"/>
              <w:left w:val="nil"/>
              <w:bottom w:val="single" w:sz="4" w:space="0" w:color="auto"/>
              <w:right w:val="single" w:sz="4" w:space="0" w:color="auto"/>
            </w:tcBorders>
            <w:shd w:val="clear" w:color="auto" w:fill="auto"/>
            <w:vAlign w:val="center"/>
            <w:hideMark/>
          </w:tcPr>
          <w:p w14:paraId="0F758746" w14:textId="77777777" w:rsidR="004224D0" w:rsidRPr="004224D0" w:rsidRDefault="004224D0" w:rsidP="004224D0">
            <w:pPr>
              <w:ind w:firstLineChars="100" w:firstLine="200"/>
              <w:rPr>
                <w:rFonts w:ascii="Tahoma" w:hAnsi="Tahoma" w:cs="Tahoma"/>
                <w:sz w:val="20"/>
                <w:szCs w:val="20"/>
                <w:lang w:eastAsia="ru-RU"/>
              </w:rPr>
            </w:pPr>
            <w:r w:rsidRPr="004224D0">
              <w:rPr>
                <w:rFonts w:ascii="Tahoma" w:hAnsi="Tahoma" w:cs="Tahoma"/>
                <w:sz w:val="20"/>
                <w:szCs w:val="20"/>
                <w:lang w:eastAsia="ru-RU"/>
              </w:rPr>
              <w:t>Налог на землю</w:t>
            </w:r>
          </w:p>
        </w:tc>
        <w:tc>
          <w:tcPr>
            <w:tcW w:w="1007" w:type="dxa"/>
            <w:tcBorders>
              <w:top w:val="nil"/>
              <w:left w:val="nil"/>
              <w:bottom w:val="single" w:sz="4" w:space="0" w:color="auto"/>
              <w:right w:val="single" w:sz="4" w:space="0" w:color="auto"/>
            </w:tcBorders>
            <w:shd w:val="clear" w:color="auto" w:fill="auto"/>
            <w:vAlign w:val="center"/>
            <w:hideMark/>
          </w:tcPr>
          <w:p w14:paraId="2AD34067" w14:textId="77777777" w:rsidR="004224D0" w:rsidRPr="004224D0" w:rsidRDefault="004224D0" w:rsidP="004224D0">
            <w:pPr>
              <w:jc w:val="center"/>
              <w:rPr>
                <w:rFonts w:ascii="Tahoma" w:hAnsi="Tahoma" w:cs="Tahoma"/>
                <w:sz w:val="20"/>
                <w:szCs w:val="20"/>
                <w:lang w:eastAsia="ru-RU"/>
              </w:rPr>
            </w:pPr>
            <w:proofErr w:type="spellStart"/>
            <w:r w:rsidRPr="004224D0">
              <w:rPr>
                <w:rFonts w:ascii="Tahoma" w:hAnsi="Tahoma" w:cs="Tahoma"/>
                <w:sz w:val="20"/>
                <w:szCs w:val="20"/>
                <w:lang w:eastAsia="ru-RU"/>
              </w:rPr>
              <w:t>тыс</w:t>
            </w:r>
            <w:proofErr w:type="spellEnd"/>
            <w:r w:rsidRPr="004224D0">
              <w:rPr>
                <w:rFonts w:ascii="Tahoma" w:hAnsi="Tahoma" w:cs="Tahoma"/>
                <w:sz w:val="20"/>
                <w:szCs w:val="20"/>
                <w:lang w:eastAsia="ru-RU"/>
              </w:rPr>
              <w:t xml:space="preserve"> </w:t>
            </w:r>
            <w:proofErr w:type="spellStart"/>
            <w:r w:rsidRPr="004224D0">
              <w:rPr>
                <w:rFonts w:ascii="Tahoma" w:hAnsi="Tahoma" w:cs="Tahoma"/>
                <w:sz w:val="20"/>
                <w:szCs w:val="20"/>
                <w:lang w:eastAsia="ru-RU"/>
              </w:rPr>
              <w:t>руб</w:t>
            </w:r>
            <w:proofErr w:type="spellEnd"/>
          </w:p>
        </w:tc>
        <w:tc>
          <w:tcPr>
            <w:tcW w:w="1448" w:type="dxa"/>
            <w:tcBorders>
              <w:top w:val="nil"/>
              <w:left w:val="nil"/>
              <w:bottom w:val="single" w:sz="4" w:space="0" w:color="auto"/>
              <w:right w:val="single" w:sz="4" w:space="0" w:color="auto"/>
            </w:tcBorders>
            <w:shd w:val="clear" w:color="000000" w:fill="FFFFCC"/>
            <w:vAlign w:val="center"/>
            <w:hideMark/>
          </w:tcPr>
          <w:p w14:paraId="055A7D33"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466,84</w:t>
            </w:r>
          </w:p>
        </w:tc>
        <w:tc>
          <w:tcPr>
            <w:tcW w:w="1359" w:type="dxa"/>
            <w:tcBorders>
              <w:top w:val="nil"/>
              <w:left w:val="nil"/>
              <w:bottom w:val="single" w:sz="4" w:space="0" w:color="auto"/>
              <w:right w:val="single" w:sz="4" w:space="0" w:color="auto"/>
            </w:tcBorders>
            <w:shd w:val="clear" w:color="000000" w:fill="FFFFCC"/>
            <w:vAlign w:val="center"/>
            <w:hideMark/>
          </w:tcPr>
          <w:p w14:paraId="7B81AF77"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0,00</w:t>
            </w:r>
          </w:p>
        </w:tc>
        <w:tc>
          <w:tcPr>
            <w:tcW w:w="5449" w:type="dxa"/>
            <w:tcBorders>
              <w:top w:val="nil"/>
              <w:left w:val="nil"/>
              <w:bottom w:val="single" w:sz="4" w:space="0" w:color="auto"/>
              <w:right w:val="single" w:sz="4" w:space="0" w:color="auto"/>
            </w:tcBorders>
            <w:shd w:val="clear" w:color="000000" w:fill="FFFFCC"/>
            <w:vAlign w:val="center"/>
            <w:hideMark/>
          </w:tcPr>
          <w:p w14:paraId="3935734C" w14:textId="77777777" w:rsidR="004224D0" w:rsidRPr="004224D0" w:rsidRDefault="004224D0" w:rsidP="004224D0">
            <w:pPr>
              <w:rPr>
                <w:rFonts w:ascii="Tahoma" w:hAnsi="Tahoma" w:cs="Tahoma"/>
                <w:sz w:val="20"/>
                <w:szCs w:val="20"/>
                <w:lang w:eastAsia="ru-RU"/>
              </w:rPr>
            </w:pPr>
            <w:r w:rsidRPr="004224D0">
              <w:rPr>
                <w:rFonts w:ascii="Tahoma" w:hAnsi="Tahoma" w:cs="Tahoma"/>
                <w:sz w:val="20"/>
                <w:szCs w:val="20"/>
                <w:lang w:eastAsia="ru-RU"/>
              </w:rPr>
              <w:t xml:space="preserve">отклонено по причине отсутствия обоснования </w:t>
            </w:r>
          </w:p>
        </w:tc>
      </w:tr>
      <w:tr w:rsidR="004224D0" w:rsidRPr="004224D0" w14:paraId="29B80BD0" w14:textId="77777777" w:rsidTr="004224D0">
        <w:trPr>
          <w:trHeight w:val="930"/>
          <w:jc w:val="center"/>
        </w:trPr>
        <w:tc>
          <w:tcPr>
            <w:tcW w:w="374" w:type="dxa"/>
            <w:tcBorders>
              <w:top w:val="nil"/>
              <w:left w:val="nil"/>
              <w:bottom w:val="nil"/>
              <w:right w:val="nil"/>
            </w:tcBorders>
            <w:shd w:val="clear" w:color="auto" w:fill="auto"/>
            <w:noWrap/>
            <w:vAlign w:val="bottom"/>
            <w:hideMark/>
          </w:tcPr>
          <w:p w14:paraId="3A90792C" w14:textId="77777777" w:rsidR="004224D0" w:rsidRPr="004224D0" w:rsidRDefault="004224D0" w:rsidP="004224D0">
            <w:pPr>
              <w:rPr>
                <w:rFonts w:ascii="Tahoma" w:hAnsi="Tahoma" w:cs="Tahoma"/>
                <w:sz w:val="20"/>
                <w:szCs w:val="20"/>
                <w:lang w:eastAsia="ru-RU"/>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53856B2B"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9.3</w:t>
            </w:r>
          </w:p>
        </w:tc>
        <w:tc>
          <w:tcPr>
            <w:tcW w:w="5167" w:type="dxa"/>
            <w:tcBorders>
              <w:top w:val="nil"/>
              <w:left w:val="nil"/>
              <w:bottom w:val="single" w:sz="4" w:space="0" w:color="auto"/>
              <w:right w:val="single" w:sz="4" w:space="0" w:color="auto"/>
            </w:tcBorders>
            <w:shd w:val="clear" w:color="auto" w:fill="auto"/>
            <w:vAlign w:val="center"/>
            <w:hideMark/>
          </w:tcPr>
          <w:p w14:paraId="406D36D3" w14:textId="77777777" w:rsidR="004224D0" w:rsidRPr="004224D0" w:rsidRDefault="004224D0" w:rsidP="004224D0">
            <w:pPr>
              <w:ind w:firstLineChars="100" w:firstLine="200"/>
              <w:rPr>
                <w:rFonts w:ascii="Tahoma" w:hAnsi="Tahoma" w:cs="Tahoma"/>
                <w:sz w:val="20"/>
                <w:szCs w:val="20"/>
                <w:lang w:eastAsia="ru-RU"/>
              </w:rPr>
            </w:pPr>
            <w:r w:rsidRPr="004224D0">
              <w:rPr>
                <w:rFonts w:ascii="Tahoma" w:hAnsi="Tahoma" w:cs="Tahoma"/>
                <w:sz w:val="20"/>
                <w:szCs w:val="20"/>
                <w:lang w:eastAsia="ru-RU"/>
              </w:rPr>
              <w:t>Водный налог</w:t>
            </w:r>
          </w:p>
        </w:tc>
        <w:tc>
          <w:tcPr>
            <w:tcW w:w="1007" w:type="dxa"/>
            <w:tcBorders>
              <w:top w:val="nil"/>
              <w:left w:val="nil"/>
              <w:bottom w:val="single" w:sz="4" w:space="0" w:color="auto"/>
              <w:right w:val="single" w:sz="4" w:space="0" w:color="auto"/>
            </w:tcBorders>
            <w:shd w:val="clear" w:color="auto" w:fill="auto"/>
            <w:vAlign w:val="center"/>
            <w:hideMark/>
          </w:tcPr>
          <w:p w14:paraId="38DD0D33" w14:textId="77777777" w:rsidR="004224D0" w:rsidRPr="004224D0" w:rsidRDefault="004224D0" w:rsidP="004224D0">
            <w:pPr>
              <w:jc w:val="center"/>
              <w:rPr>
                <w:rFonts w:ascii="Tahoma" w:hAnsi="Tahoma" w:cs="Tahoma"/>
                <w:sz w:val="20"/>
                <w:szCs w:val="20"/>
                <w:lang w:eastAsia="ru-RU"/>
              </w:rPr>
            </w:pPr>
            <w:proofErr w:type="spellStart"/>
            <w:r w:rsidRPr="004224D0">
              <w:rPr>
                <w:rFonts w:ascii="Tahoma" w:hAnsi="Tahoma" w:cs="Tahoma"/>
                <w:sz w:val="20"/>
                <w:szCs w:val="20"/>
                <w:lang w:eastAsia="ru-RU"/>
              </w:rPr>
              <w:t>тыс</w:t>
            </w:r>
            <w:proofErr w:type="spellEnd"/>
            <w:r w:rsidRPr="004224D0">
              <w:rPr>
                <w:rFonts w:ascii="Tahoma" w:hAnsi="Tahoma" w:cs="Tahoma"/>
                <w:sz w:val="20"/>
                <w:szCs w:val="20"/>
                <w:lang w:eastAsia="ru-RU"/>
              </w:rPr>
              <w:t xml:space="preserve"> </w:t>
            </w:r>
            <w:proofErr w:type="spellStart"/>
            <w:r w:rsidRPr="004224D0">
              <w:rPr>
                <w:rFonts w:ascii="Tahoma" w:hAnsi="Tahoma" w:cs="Tahoma"/>
                <w:sz w:val="20"/>
                <w:szCs w:val="20"/>
                <w:lang w:eastAsia="ru-RU"/>
              </w:rPr>
              <w:t>руб</w:t>
            </w:r>
            <w:proofErr w:type="spellEnd"/>
          </w:p>
        </w:tc>
        <w:tc>
          <w:tcPr>
            <w:tcW w:w="1448" w:type="dxa"/>
            <w:tcBorders>
              <w:top w:val="nil"/>
              <w:left w:val="nil"/>
              <w:bottom w:val="single" w:sz="4" w:space="0" w:color="auto"/>
              <w:right w:val="single" w:sz="4" w:space="0" w:color="auto"/>
            </w:tcBorders>
            <w:shd w:val="clear" w:color="000000" w:fill="FFFFCC"/>
            <w:vAlign w:val="center"/>
            <w:hideMark/>
          </w:tcPr>
          <w:p w14:paraId="1350417C"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155,12</w:t>
            </w:r>
          </w:p>
        </w:tc>
        <w:tc>
          <w:tcPr>
            <w:tcW w:w="1359" w:type="dxa"/>
            <w:tcBorders>
              <w:top w:val="nil"/>
              <w:left w:val="nil"/>
              <w:bottom w:val="single" w:sz="4" w:space="0" w:color="auto"/>
              <w:right w:val="single" w:sz="4" w:space="0" w:color="auto"/>
            </w:tcBorders>
            <w:shd w:val="clear" w:color="000000" w:fill="FFFFCC"/>
            <w:vAlign w:val="center"/>
            <w:hideMark/>
          </w:tcPr>
          <w:p w14:paraId="08ECF15D"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78,83</w:t>
            </w:r>
          </w:p>
        </w:tc>
        <w:tc>
          <w:tcPr>
            <w:tcW w:w="5449" w:type="dxa"/>
            <w:tcBorders>
              <w:top w:val="nil"/>
              <w:left w:val="nil"/>
              <w:bottom w:val="single" w:sz="4" w:space="0" w:color="auto"/>
              <w:right w:val="single" w:sz="4" w:space="0" w:color="auto"/>
            </w:tcBorders>
            <w:shd w:val="clear" w:color="000000" w:fill="FFFFCC"/>
            <w:vAlign w:val="center"/>
            <w:hideMark/>
          </w:tcPr>
          <w:p w14:paraId="04F442EC" w14:textId="77777777" w:rsidR="004224D0" w:rsidRPr="004224D0" w:rsidRDefault="004224D0" w:rsidP="004224D0">
            <w:pPr>
              <w:rPr>
                <w:rFonts w:ascii="Tahoma" w:hAnsi="Tahoma" w:cs="Tahoma"/>
                <w:sz w:val="20"/>
                <w:szCs w:val="20"/>
                <w:lang w:eastAsia="ru-RU"/>
              </w:rPr>
            </w:pPr>
            <w:r w:rsidRPr="004224D0">
              <w:rPr>
                <w:rFonts w:ascii="Tahoma" w:hAnsi="Tahoma" w:cs="Tahoma"/>
                <w:sz w:val="20"/>
                <w:szCs w:val="20"/>
                <w:lang w:eastAsia="ru-RU"/>
              </w:rPr>
              <w:t xml:space="preserve">Водный налог </w:t>
            </w:r>
            <w:proofErr w:type="gramStart"/>
            <w:r w:rsidRPr="004224D0">
              <w:rPr>
                <w:rFonts w:ascii="Tahoma" w:hAnsi="Tahoma" w:cs="Tahoma"/>
                <w:sz w:val="20"/>
                <w:szCs w:val="20"/>
                <w:lang w:eastAsia="ru-RU"/>
              </w:rPr>
              <w:t>рассчитан  исходя</w:t>
            </w:r>
            <w:proofErr w:type="gramEnd"/>
            <w:r w:rsidRPr="004224D0">
              <w:rPr>
                <w:rFonts w:ascii="Tahoma" w:hAnsi="Tahoma" w:cs="Tahoma"/>
                <w:sz w:val="20"/>
                <w:szCs w:val="20"/>
                <w:lang w:eastAsia="ru-RU"/>
              </w:rPr>
              <w:t xml:space="preserve"> из ставок налога в соответствии с статьей 333.12 Налогового Кодекса исходя из объемов забранной воды для населения и прочих нужд </w:t>
            </w:r>
          </w:p>
        </w:tc>
      </w:tr>
      <w:tr w:rsidR="004224D0" w:rsidRPr="004224D0" w14:paraId="2A5F0824" w14:textId="77777777" w:rsidTr="004224D0">
        <w:trPr>
          <w:trHeight w:val="675"/>
          <w:jc w:val="center"/>
        </w:trPr>
        <w:tc>
          <w:tcPr>
            <w:tcW w:w="374" w:type="dxa"/>
            <w:tcBorders>
              <w:top w:val="nil"/>
              <w:left w:val="nil"/>
              <w:bottom w:val="nil"/>
              <w:right w:val="nil"/>
            </w:tcBorders>
            <w:shd w:val="clear" w:color="auto" w:fill="auto"/>
            <w:noWrap/>
            <w:vAlign w:val="bottom"/>
            <w:hideMark/>
          </w:tcPr>
          <w:p w14:paraId="14A9E742" w14:textId="77777777" w:rsidR="004224D0" w:rsidRPr="004224D0" w:rsidRDefault="004224D0" w:rsidP="004224D0">
            <w:pPr>
              <w:rPr>
                <w:rFonts w:ascii="Tahoma" w:hAnsi="Tahoma" w:cs="Tahoma"/>
                <w:sz w:val="20"/>
                <w:szCs w:val="20"/>
                <w:lang w:eastAsia="ru-RU"/>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55198766"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9.4</w:t>
            </w:r>
          </w:p>
        </w:tc>
        <w:tc>
          <w:tcPr>
            <w:tcW w:w="5167" w:type="dxa"/>
            <w:tcBorders>
              <w:top w:val="nil"/>
              <w:left w:val="nil"/>
              <w:bottom w:val="single" w:sz="4" w:space="0" w:color="auto"/>
              <w:right w:val="single" w:sz="4" w:space="0" w:color="auto"/>
            </w:tcBorders>
            <w:shd w:val="clear" w:color="auto" w:fill="auto"/>
            <w:vAlign w:val="center"/>
            <w:hideMark/>
          </w:tcPr>
          <w:p w14:paraId="4F6C2547" w14:textId="77777777" w:rsidR="004224D0" w:rsidRPr="004224D0" w:rsidRDefault="004224D0" w:rsidP="004224D0">
            <w:pPr>
              <w:ind w:firstLineChars="100" w:firstLine="200"/>
              <w:rPr>
                <w:rFonts w:ascii="Tahoma" w:hAnsi="Tahoma" w:cs="Tahoma"/>
                <w:sz w:val="20"/>
                <w:szCs w:val="20"/>
                <w:lang w:eastAsia="ru-RU"/>
              </w:rPr>
            </w:pPr>
            <w:r w:rsidRPr="004224D0">
              <w:rPr>
                <w:rFonts w:ascii="Tahoma" w:hAnsi="Tahoma" w:cs="Tahoma"/>
                <w:sz w:val="20"/>
                <w:szCs w:val="20"/>
                <w:lang w:eastAsia="ru-RU"/>
              </w:rPr>
              <w:t>Транспортный налог</w:t>
            </w:r>
          </w:p>
        </w:tc>
        <w:tc>
          <w:tcPr>
            <w:tcW w:w="1007" w:type="dxa"/>
            <w:tcBorders>
              <w:top w:val="nil"/>
              <w:left w:val="nil"/>
              <w:bottom w:val="single" w:sz="4" w:space="0" w:color="auto"/>
              <w:right w:val="single" w:sz="4" w:space="0" w:color="auto"/>
            </w:tcBorders>
            <w:shd w:val="clear" w:color="auto" w:fill="auto"/>
            <w:vAlign w:val="center"/>
            <w:hideMark/>
          </w:tcPr>
          <w:p w14:paraId="02DEEABD" w14:textId="77777777" w:rsidR="004224D0" w:rsidRPr="004224D0" w:rsidRDefault="004224D0" w:rsidP="004224D0">
            <w:pPr>
              <w:jc w:val="center"/>
              <w:rPr>
                <w:rFonts w:ascii="Tahoma" w:hAnsi="Tahoma" w:cs="Tahoma"/>
                <w:sz w:val="20"/>
                <w:szCs w:val="20"/>
                <w:lang w:eastAsia="ru-RU"/>
              </w:rPr>
            </w:pPr>
            <w:proofErr w:type="spellStart"/>
            <w:r w:rsidRPr="004224D0">
              <w:rPr>
                <w:rFonts w:ascii="Tahoma" w:hAnsi="Tahoma" w:cs="Tahoma"/>
                <w:sz w:val="20"/>
                <w:szCs w:val="20"/>
                <w:lang w:eastAsia="ru-RU"/>
              </w:rPr>
              <w:t>тыс</w:t>
            </w:r>
            <w:proofErr w:type="spellEnd"/>
            <w:r w:rsidRPr="004224D0">
              <w:rPr>
                <w:rFonts w:ascii="Tahoma" w:hAnsi="Tahoma" w:cs="Tahoma"/>
                <w:sz w:val="20"/>
                <w:szCs w:val="20"/>
                <w:lang w:eastAsia="ru-RU"/>
              </w:rPr>
              <w:t xml:space="preserve"> </w:t>
            </w:r>
            <w:proofErr w:type="spellStart"/>
            <w:r w:rsidRPr="004224D0">
              <w:rPr>
                <w:rFonts w:ascii="Tahoma" w:hAnsi="Tahoma" w:cs="Tahoma"/>
                <w:sz w:val="20"/>
                <w:szCs w:val="20"/>
                <w:lang w:eastAsia="ru-RU"/>
              </w:rPr>
              <w:t>руб</w:t>
            </w:r>
            <w:proofErr w:type="spellEnd"/>
          </w:p>
        </w:tc>
        <w:tc>
          <w:tcPr>
            <w:tcW w:w="1448" w:type="dxa"/>
            <w:tcBorders>
              <w:top w:val="nil"/>
              <w:left w:val="nil"/>
              <w:bottom w:val="single" w:sz="4" w:space="0" w:color="auto"/>
              <w:right w:val="single" w:sz="4" w:space="0" w:color="auto"/>
            </w:tcBorders>
            <w:shd w:val="clear" w:color="000000" w:fill="FFFFCC"/>
            <w:vAlign w:val="center"/>
            <w:hideMark/>
          </w:tcPr>
          <w:p w14:paraId="3CE01540"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1,04</w:t>
            </w:r>
          </w:p>
        </w:tc>
        <w:tc>
          <w:tcPr>
            <w:tcW w:w="1359" w:type="dxa"/>
            <w:tcBorders>
              <w:top w:val="nil"/>
              <w:left w:val="nil"/>
              <w:bottom w:val="single" w:sz="4" w:space="0" w:color="auto"/>
              <w:right w:val="single" w:sz="4" w:space="0" w:color="auto"/>
            </w:tcBorders>
            <w:shd w:val="clear" w:color="000000" w:fill="FFFFCC"/>
            <w:vAlign w:val="center"/>
            <w:hideMark/>
          </w:tcPr>
          <w:p w14:paraId="7B9C01C1"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0,00</w:t>
            </w:r>
          </w:p>
        </w:tc>
        <w:tc>
          <w:tcPr>
            <w:tcW w:w="5449" w:type="dxa"/>
            <w:tcBorders>
              <w:top w:val="nil"/>
              <w:left w:val="nil"/>
              <w:bottom w:val="single" w:sz="4" w:space="0" w:color="auto"/>
              <w:right w:val="single" w:sz="4" w:space="0" w:color="auto"/>
            </w:tcBorders>
            <w:shd w:val="clear" w:color="000000" w:fill="FFFFCC"/>
            <w:vAlign w:val="center"/>
            <w:hideMark/>
          </w:tcPr>
          <w:p w14:paraId="2AFC413A" w14:textId="77777777" w:rsidR="004224D0" w:rsidRPr="004224D0" w:rsidRDefault="004224D0" w:rsidP="004224D0">
            <w:pPr>
              <w:rPr>
                <w:rFonts w:ascii="Tahoma" w:hAnsi="Tahoma" w:cs="Tahoma"/>
                <w:sz w:val="20"/>
                <w:szCs w:val="20"/>
                <w:lang w:eastAsia="ru-RU"/>
              </w:rPr>
            </w:pPr>
            <w:r w:rsidRPr="004224D0">
              <w:rPr>
                <w:rFonts w:ascii="Tahoma" w:hAnsi="Tahoma" w:cs="Tahoma"/>
                <w:sz w:val="20"/>
                <w:szCs w:val="20"/>
                <w:lang w:eastAsia="ru-RU"/>
              </w:rPr>
              <w:t xml:space="preserve">отклонено по причине отсутствия обоснования </w:t>
            </w:r>
          </w:p>
        </w:tc>
      </w:tr>
      <w:tr w:rsidR="004224D0" w:rsidRPr="004224D0" w14:paraId="1AB3DBAF" w14:textId="77777777" w:rsidTr="004224D0">
        <w:trPr>
          <w:trHeight w:val="450"/>
          <w:jc w:val="center"/>
        </w:trPr>
        <w:tc>
          <w:tcPr>
            <w:tcW w:w="374" w:type="dxa"/>
            <w:tcBorders>
              <w:top w:val="nil"/>
              <w:left w:val="nil"/>
              <w:bottom w:val="nil"/>
              <w:right w:val="nil"/>
            </w:tcBorders>
            <w:shd w:val="clear" w:color="auto" w:fill="auto"/>
            <w:noWrap/>
            <w:vAlign w:val="bottom"/>
            <w:hideMark/>
          </w:tcPr>
          <w:p w14:paraId="1AC81E27" w14:textId="77777777" w:rsidR="004224D0" w:rsidRPr="004224D0" w:rsidRDefault="004224D0" w:rsidP="004224D0">
            <w:pPr>
              <w:rPr>
                <w:rFonts w:ascii="Tahoma" w:hAnsi="Tahoma" w:cs="Tahoma"/>
                <w:sz w:val="20"/>
                <w:szCs w:val="20"/>
                <w:lang w:eastAsia="ru-RU"/>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0A39862D"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9.6</w:t>
            </w:r>
          </w:p>
        </w:tc>
        <w:tc>
          <w:tcPr>
            <w:tcW w:w="5167" w:type="dxa"/>
            <w:tcBorders>
              <w:top w:val="nil"/>
              <w:left w:val="nil"/>
              <w:bottom w:val="single" w:sz="4" w:space="0" w:color="auto"/>
              <w:right w:val="single" w:sz="4" w:space="0" w:color="auto"/>
            </w:tcBorders>
            <w:shd w:val="clear" w:color="auto" w:fill="auto"/>
            <w:vAlign w:val="center"/>
            <w:hideMark/>
          </w:tcPr>
          <w:p w14:paraId="5BDD352D" w14:textId="77777777" w:rsidR="004224D0" w:rsidRPr="004224D0" w:rsidRDefault="004224D0" w:rsidP="004224D0">
            <w:pPr>
              <w:ind w:firstLineChars="100" w:firstLine="200"/>
              <w:rPr>
                <w:rFonts w:ascii="Tahoma" w:hAnsi="Tahoma" w:cs="Tahoma"/>
                <w:sz w:val="20"/>
                <w:szCs w:val="20"/>
                <w:lang w:eastAsia="ru-RU"/>
              </w:rPr>
            </w:pPr>
            <w:r w:rsidRPr="004224D0">
              <w:rPr>
                <w:rFonts w:ascii="Tahoma" w:hAnsi="Tahoma" w:cs="Tahoma"/>
                <w:sz w:val="20"/>
                <w:szCs w:val="20"/>
                <w:lang w:eastAsia="ru-RU"/>
              </w:rPr>
              <w:t>Единый налог, уплачиваемый организацией, применяющей упрощенную систему налогообложения</w:t>
            </w:r>
          </w:p>
        </w:tc>
        <w:tc>
          <w:tcPr>
            <w:tcW w:w="1007" w:type="dxa"/>
            <w:tcBorders>
              <w:top w:val="nil"/>
              <w:left w:val="nil"/>
              <w:bottom w:val="single" w:sz="4" w:space="0" w:color="auto"/>
              <w:right w:val="single" w:sz="4" w:space="0" w:color="auto"/>
            </w:tcBorders>
            <w:shd w:val="clear" w:color="auto" w:fill="auto"/>
            <w:vAlign w:val="center"/>
            <w:hideMark/>
          </w:tcPr>
          <w:p w14:paraId="504DEE77" w14:textId="77777777" w:rsidR="004224D0" w:rsidRPr="004224D0" w:rsidRDefault="004224D0" w:rsidP="004224D0">
            <w:pPr>
              <w:jc w:val="center"/>
              <w:rPr>
                <w:rFonts w:ascii="Tahoma" w:hAnsi="Tahoma" w:cs="Tahoma"/>
                <w:sz w:val="20"/>
                <w:szCs w:val="20"/>
                <w:lang w:eastAsia="ru-RU"/>
              </w:rPr>
            </w:pPr>
            <w:proofErr w:type="spellStart"/>
            <w:r w:rsidRPr="004224D0">
              <w:rPr>
                <w:rFonts w:ascii="Tahoma" w:hAnsi="Tahoma" w:cs="Tahoma"/>
                <w:sz w:val="20"/>
                <w:szCs w:val="20"/>
                <w:lang w:eastAsia="ru-RU"/>
              </w:rPr>
              <w:t>тыс</w:t>
            </w:r>
            <w:proofErr w:type="spellEnd"/>
            <w:r w:rsidRPr="004224D0">
              <w:rPr>
                <w:rFonts w:ascii="Tahoma" w:hAnsi="Tahoma" w:cs="Tahoma"/>
                <w:sz w:val="20"/>
                <w:szCs w:val="20"/>
                <w:lang w:eastAsia="ru-RU"/>
              </w:rPr>
              <w:t xml:space="preserve"> </w:t>
            </w:r>
            <w:proofErr w:type="spellStart"/>
            <w:r w:rsidRPr="004224D0">
              <w:rPr>
                <w:rFonts w:ascii="Tahoma" w:hAnsi="Tahoma" w:cs="Tahoma"/>
                <w:sz w:val="20"/>
                <w:szCs w:val="20"/>
                <w:lang w:eastAsia="ru-RU"/>
              </w:rPr>
              <w:t>руб</w:t>
            </w:r>
            <w:proofErr w:type="spellEnd"/>
          </w:p>
        </w:tc>
        <w:tc>
          <w:tcPr>
            <w:tcW w:w="1448" w:type="dxa"/>
            <w:tcBorders>
              <w:top w:val="nil"/>
              <w:left w:val="nil"/>
              <w:bottom w:val="single" w:sz="4" w:space="0" w:color="auto"/>
              <w:right w:val="single" w:sz="4" w:space="0" w:color="auto"/>
            </w:tcBorders>
            <w:shd w:val="clear" w:color="000000" w:fill="FFFFCC"/>
            <w:vAlign w:val="center"/>
            <w:hideMark/>
          </w:tcPr>
          <w:p w14:paraId="58C23361"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 </w:t>
            </w:r>
          </w:p>
        </w:tc>
        <w:tc>
          <w:tcPr>
            <w:tcW w:w="1359" w:type="dxa"/>
            <w:tcBorders>
              <w:top w:val="nil"/>
              <w:left w:val="nil"/>
              <w:bottom w:val="single" w:sz="4" w:space="0" w:color="auto"/>
              <w:right w:val="single" w:sz="4" w:space="0" w:color="auto"/>
            </w:tcBorders>
            <w:shd w:val="clear" w:color="000000" w:fill="FFFFCC"/>
            <w:vAlign w:val="center"/>
            <w:hideMark/>
          </w:tcPr>
          <w:p w14:paraId="2D39FC83"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46,00</w:t>
            </w:r>
          </w:p>
        </w:tc>
        <w:tc>
          <w:tcPr>
            <w:tcW w:w="5449" w:type="dxa"/>
            <w:tcBorders>
              <w:top w:val="nil"/>
              <w:left w:val="nil"/>
              <w:bottom w:val="single" w:sz="4" w:space="0" w:color="auto"/>
              <w:right w:val="single" w:sz="4" w:space="0" w:color="auto"/>
            </w:tcBorders>
            <w:shd w:val="clear" w:color="000000" w:fill="FFFFCC"/>
            <w:vAlign w:val="center"/>
            <w:hideMark/>
          </w:tcPr>
          <w:p w14:paraId="2498F320" w14:textId="77777777" w:rsidR="004224D0" w:rsidRPr="004224D0" w:rsidRDefault="004224D0" w:rsidP="004224D0">
            <w:pPr>
              <w:rPr>
                <w:rFonts w:ascii="Tahoma" w:hAnsi="Tahoma" w:cs="Tahoma"/>
                <w:sz w:val="20"/>
                <w:szCs w:val="20"/>
                <w:lang w:eastAsia="ru-RU"/>
              </w:rPr>
            </w:pPr>
            <w:r w:rsidRPr="004224D0">
              <w:rPr>
                <w:rFonts w:ascii="Tahoma" w:hAnsi="Tahoma" w:cs="Tahoma"/>
                <w:sz w:val="20"/>
                <w:szCs w:val="20"/>
                <w:lang w:eastAsia="ru-RU"/>
              </w:rPr>
              <w:t>1% от доходов</w:t>
            </w:r>
          </w:p>
        </w:tc>
      </w:tr>
      <w:tr w:rsidR="004224D0" w:rsidRPr="004224D0" w14:paraId="3A33F1E6" w14:textId="77777777" w:rsidTr="004224D0">
        <w:trPr>
          <w:trHeight w:val="300"/>
          <w:jc w:val="center"/>
        </w:trPr>
        <w:tc>
          <w:tcPr>
            <w:tcW w:w="374" w:type="dxa"/>
            <w:tcBorders>
              <w:top w:val="nil"/>
              <w:left w:val="nil"/>
              <w:bottom w:val="nil"/>
              <w:right w:val="nil"/>
            </w:tcBorders>
            <w:shd w:val="clear" w:color="auto" w:fill="auto"/>
            <w:noWrap/>
            <w:vAlign w:val="bottom"/>
            <w:hideMark/>
          </w:tcPr>
          <w:p w14:paraId="00FF7FE0" w14:textId="77777777" w:rsidR="004224D0" w:rsidRPr="004224D0" w:rsidRDefault="004224D0" w:rsidP="004224D0">
            <w:pPr>
              <w:rPr>
                <w:rFonts w:ascii="Tahoma" w:hAnsi="Tahoma" w:cs="Tahoma"/>
                <w:sz w:val="20"/>
                <w:szCs w:val="20"/>
                <w:lang w:eastAsia="ru-RU"/>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64D969CC" w14:textId="77777777" w:rsidR="004224D0" w:rsidRPr="004224D0" w:rsidRDefault="004224D0" w:rsidP="004224D0">
            <w:pPr>
              <w:jc w:val="center"/>
              <w:rPr>
                <w:rFonts w:ascii="Tahoma" w:hAnsi="Tahoma" w:cs="Tahoma"/>
                <w:b/>
                <w:bCs/>
                <w:sz w:val="20"/>
                <w:szCs w:val="20"/>
                <w:lang w:eastAsia="ru-RU"/>
              </w:rPr>
            </w:pPr>
            <w:r w:rsidRPr="004224D0">
              <w:rPr>
                <w:rFonts w:ascii="Tahoma" w:hAnsi="Tahoma" w:cs="Tahoma"/>
                <w:b/>
                <w:bCs/>
                <w:sz w:val="20"/>
                <w:szCs w:val="20"/>
                <w:lang w:eastAsia="ru-RU"/>
              </w:rPr>
              <w:t>10</w:t>
            </w:r>
          </w:p>
        </w:tc>
        <w:tc>
          <w:tcPr>
            <w:tcW w:w="5167" w:type="dxa"/>
            <w:tcBorders>
              <w:top w:val="nil"/>
              <w:left w:val="nil"/>
              <w:bottom w:val="single" w:sz="4" w:space="0" w:color="auto"/>
              <w:right w:val="single" w:sz="4" w:space="0" w:color="auto"/>
            </w:tcBorders>
            <w:shd w:val="clear" w:color="auto" w:fill="auto"/>
            <w:vAlign w:val="center"/>
            <w:hideMark/>
          </w:tcPr>
          <w:p w14:paraId="03BCA483" w14:textId="77777777" w:rsidR="004224D0" w:rsidRPr="004224D0" w:rsidRDefault="004224D0" w:rsidP="004224D0">
            <w:pPr>
              <w:rPr>
                <w:rFonts w:ascii="Tahoma" w:hAnsi="Tahoma" w:cs="Tahoma"/>
                <w:b/>
                <w:bCs/>
                <w:sz w:val="20"/>
                <w:szCs w:val="20"/>
                <w:lang w:eastAsia="ru-RU"/>
              </w:rPr>
            </w:pPr>
            <w:r w:rsidRPr="004224D0">
              <w:rPr>
                <w:rFonts w:ascii="Tahoma" w:hAnsi="Tahoma" w:cs="Tahoma"/>
                <w:b/>
                <w:bCs/>
                <w:sz w:val="20"/>
                <w:szCs w:val="20"/>
                <w:lang w:eastAsia="ru-RU"/>
              </w:rPr>
              <w:t>Нормативная прибыль</w:t>
            </w:r>
          </w:p>
        </w:tc>
        <w:tc>
          <w:tcPr>
            <w:tcW w:w="1007" w:type="dxa"/>
            <w:tcBorders>
              <w:top w:val="nil"/>
              <w:left w:val="nil"/>
              <w:bottom w:val="single" w:sz="4" w:space="0" w:color="auto"/>
              <w:right w:val="single" w:sz="4" w:space="0" w:color="auto"/>
            </w:tcBorders>
            <w:shd w:val="clear" w:color="auto" w:fill="auto"/>
            <w:vAlign w:val="center"/>
            <w:hideMark/>
          </w:tcPr>
          <w:p w14:paraId="76FFD5A8" w14:textId="77777777" w:rsidR="004224D0" w:rsidRPr="004224D0" w:rsidRDefault="004224D0" w:rsidP="004224D0">
            <w:pPr>
              <w:jc w:val="center"/>
              <w:rPr>
                <w:rFonts w:ascii="Tahoma" w:hAnsi="Tahoma" w:cs="Tahoma"/>
                <w:b/>
                <w:bCs/>
                <w:sz w:val="20"/>
                <w:szCs w:val="20"/>
                <w:lang w:eastAsia="ru-RU"/>
              </w:rPr>
            </w:pPr>
            <w:proofErr w:type="spellStart"/>
            <w:r w:rsidRPr="004224D0">
              <w:rPr>
                <w:rFonts w:ascii="Tahoma" w:hAnsi="Tahoma" w:cs="Tahoma"/>
                <w:b/>
                <w:bCs/>
                <w:sz w:val="20"/>
                <w:szCs w:val="20"/>
                <w:lang w:eastAsia="ru-RU"/>
              </w:rPr>
              <w:t>тыс</w:t>
            </w:r>
            <w:proofErr w:type="spellEnd"/>
            <w:r w:rsidRPr="004224D0">
              <w:rPr>
                <w:rFonts w:ascii="Tahoma" w:hAnsi="Tahoma" w:cs="Tahoma"/>
                <w:b/>
                <w:bCs/>
                <w:sz w:val="20"/>
                <w:szCs w:val="20"/>
                <w:lang w:eastAsia="ru-RU"/>
              </w:rPr>
              <w:t xml:space="preserve"> </w:t>
            </w:r>
            <w:proofErr w:type="spellStart"/>
            <w:r w:rsidRPr="004224D0">
              <w:rPr>
                <w:rFonts w:ascii="Tahoma" w:hAnsi="Tahoma" w:cs="Tahoma"/>
                <w:b/>
                <w:bCs/>
                <w:sz w:val="20"/>
                <w:szCs w:val="20"/>
                <w:lang w:eastAsia="ru-RU"/>
              </w:rPr>
              <w:t>руб</w:t>
            </w:r>
            <w:proofErr w:type="spellEnd"/>
          </w:p>
        </w:tc>
        <w:tc>
          <w:tcPr>
            <w:tcW w:w="1448" w:type="dxa"/>
            <w:tcBorders>
              <w:top w:val="nil"/>
              <w:left w:val="nil"/>
              <w:bottom w:val="single" w:sz="4" w:space="0" w:color="auto"/>
              <w:right w:val="single" w:sz="4" w:space="0" w:color="auto"/>
            </w:tcBorders>
            <w:shd w:val="clear" w:color="000000" w:fill="D7EAD3"/>
            <w:vAlign w:val="center"/>
            <w:hideMark/>
          </w:tcPr>
          <w:p w14:paraId="4FB48458" w14:textId="77777777" w:rsidR="004224D0" w:rsidRPr="004224D0" w:rsidRDefault="004224D0" w:rsidP="004224D0">
            <w:pPr>
              <w:jc w:val="center"/>
              <w:rPr>
                <w:rFonts w:ascii="Tahoma" w:hAnsi="Tahoma" w:cs="Tahoma"/>
                <w:b/>
                <w:bCs/>
                <w:sz w:val="20"/>
                <w:szCs w:val="20"/>
                <w:lang w:eastAsia="ru-RU"/>
              </w:rPr>
            </w:pPr>
            <w:r w:rsidRPr="004224D0">
              <w:rPr>
                <w:rFonts w:ascii="Tahoma" w:hAnsi="Tahoma" w:cs="Tahoma"/>
                <w:b/>
                <w:bCs/>
                <w:sz w:val="20"/>
                <w:szCs w:val="20"/>
                <w:lang w:eastAsia="ru-RU"/>
              </w:rPr>
              <w:t>2 098,79</w:t>
            </w:r>
          </w:p>
        </w:tc>
        <w:tc>
          <w:tcPr>
            <w:tcW w:w="1359" w:type="dxa"/>
            <w:tcBorders>
              <w:top w:val="nil"/>
              <w:left w:val="nil"/>
              <w:bottom w:val="single" w:sz="4" w:space="0" w:color="auto"/>
              <w:right w:val="single" w:sz="4" w:space="0" w:color="auto"/>
            </w:tcBorders>
            <w:shd w:val="clear" w:color="000000" w:fill="D7EAD3"/>
            <w:vAlign w:val="center"/>
            <w:hideMark/>
          </w:tcPr>
          <w:p w14:paraId="5B45F69D" w14:textId="77777777" w:rsidR="004224D0" w:rsidRPr="004224D0" w:rsidRDefault="004224D0" w:rsidP="004224D0">
            <w:pPr>
              <w:jc w:val="center"/>
              <w:rPr>
                <w:rFonts w:ascii="Tahoma" w:hAnsi="Tahoma" w:cs="Tahoma"/>
                <w:b/>
                <w:bCs/>
                <w:sz w:val="20"/>
                <w:szCs w:val="20"/>
                <w:lang w:eastAsia="ru-RU"/>
              </w:rPr>
            </w:pPr>
            <w:r w:rsidRPr="004224D0">
              <w:rPr>
                <w:rFonts w:ascii="Tahoma" w:hAnsi="Tahoma" w:cs="Tahoma"/>
                <w:b/>
                <w:bCs/>
                <w:sz w:val="20"/>
                <w:szCs w:val="20"/>
                <w:lang w:eastAsia="ru-RU"/>
              </w:rPr>
              <w:t>0,00</w:t>
            </w:r>
          </w:p>
        </w:tc>
        <w:tc>
          <w:tcPr>
            <w:tcW w:w="5449" w:type="dxa"/>
            <w:tcBorders>
              <w:top w:val="nil"/>
              <w:left w:val="nil"/>
              <w:bottom w:val="single" w:sz="4" w:space="0" w:color="auto"/>
              <w:right w:val="single" w:sz="4" w:space="0" w:color="auto"/>
            </w:tcBorders>
            <w:shd w:val="clear" w:color="000000" w:fill="FFFFCC"/>
            <w:vAlign w:val="center"/>
            <w:hideMark/>
          </w:tcPr>
          <w:p w14:paraId="2612CC4A" w14:textId="77777777" w:rsidR="004224D0" w:rsidRPr="004224D0" w:rsidRDefault="004224D0" w:rsidP="004224D0">
            <w:pPr>
              <w:rPr>
                <w:rFonts w:ascii="Tahoma" w:hAnsi="Tahoma" w:cs="Tahoma"/>
                <w:b/>
                <w:bCs/>
                <w:sz w:val="20"/>
                <w:szCs w:val="20"/>
                <w:lang w:eastAsia="ru-RU"/>
              </w:rPr>
            </w:pPr>
            <w:r w:rsidRPr="004224D0">
              <w:rPr>
                <w:rFonts w:ascii="Tahoma" w:hAnsi="Tahoma" w:cs="Tahoma"/>
                <w:b/>
                <w:bCs/>
                <w:sz w:val="20"/>
                <w:szCs w:val="20"/>
                <w:lang w:eastAsia="ru-RU"/>
              </w:rPr>
              <w:t> </w:t>
            </w:r>
          </w:p>
        </w:tc>
      </w:tr>
      <w:tr w:rsidR="004224D0" w:rsidRPr="004224D0" w14:paraId="7D50C40D" w14:textId="77777777" w:rsidTr="004224D0">
        <w:trPr>
          <w:trHeight w:val="480"/>
          <w:jc w:val="center"/>
        </w:trPr>
        <w:tc>
          <w:tcPr>
            <w:tcW w:w="374" w:type="dxa"/>
            <w:tcBorders>
              <w:top w:val="nil"/>
              <w:left w:val="nil"/>
              <w:bottom w:val="nil"/>
              <w:right w:val="nil"/>
            </w:tcBorders>
            <w:shd w:val="clear" w:color="auto" w:fill="auto"/>
            <w:noWrap/>
            <w:vAlign w:val="bottom"/>
            <w:hideMark/>
          </w:tcPr>
          <w:p w14:paraId="75D3D52D" w14:textId="77777777" w:rsidR="004224D0" w:rsidRPr="004224D0" w:rsidRDefault="004224D0" w:rsidP="004224D0">
            <w:pPr>
              <w:rPr>
                <w:rFonts w:ascii="Tahoma" w:hAnsi="Tahoma" w:cs="Tahoma"/>
                <w:b/>
                <w:bCs/>
                <w:sz w:val="20"/>
                <w:szCs w:val="20"/>
                <w:lang w:eastAsia="ru-RU"/>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5AA60A45"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10.0.1</w:t>
            </w:r>
          </w:p>
        </w:tc>
        <w:tc>
          <w:tcPr>
            <w:tcW w:w="5167" w:type="dxa"/>
            <w:tcBorders>
              <w:top w:val="nil"/>
              <w:left w:val="nil"/>
              <w:bottom w:val="single" w:sz="4" w:space="0" w:color="auto"/>
              <w:right w:val="single" w:sz="4" w:space="0" w:color="auto"/>
            </w:tcBorders>
            <w:shd w:val="clear" w:color="auto" w:fill="auto"/>
            <w:vAlign w:val="center"/>
            <w:hideMark/>
          </w:tcPr>
          <w:p w14:paraId="2EE4DAB3" w14:textId="77777777" w:rsidR="004224D0" w:rsidRPr="004224D0" w:rsidRDefault="004224D0" w:rsidP="004224D0">
            <w:pPr>
              <w:ind w:firstLineChars="200" w:firstLine="400"/>
              <w:rPr>
                <w:rFonts w:ascii="Tahoma" w:hAnsi="Tahoma" w:cs="Tahoma"/>
                <w:sz w:val="20"/>
                <w:szCs w:val="20"/>
                <w:lang w:eastAsia="ru-RU"/>
              </w:rPr>
            </w:pPr>
            <w:r w:rsidRPr="004224D0">
              <w:rPr>
                <w:rFonts w:ascii="Tahoma" w:hAnsi="Tahoma" w:cs="Tahoma"/>
                <w:sz w:val="20"/>
                <w:szCs w:val="20"/>
                <w:lang w:eastAsia="ru-RU"/>
              </w:rPr>
              <w:t>На потребительский рынок</w:t>
            </w:r>
          </w:p>
        </w:tc>
        <w:tc>
          <w:tcPr>
            <w:tcW w:w="1007" w:type="dxa"/>
            <w:tcBorders>
              <w:top w:val="nil"/>
              <w:left w:val="nil"/>
              <w:bottom w:val="single" w:sz="4" w:space="0" w:color="auto"/>
              <w:right w:val="single" w:sz="4" w:space="0" w:color="auto"/>
            </w:tcBorders>
            <w:shd w:val="clear" w:color="auto" w:fill="auto"/>
            <w:vAlign w:val="center"/>
            <w:hideMark/>
          </w:tcPr>
          <w:p w14:paraId="1CA6D281" w14:textId="77777777" w:rsidR="004224D0" w:rsidRPr="004224D0" w:rsidRDefault="004224D0" w:rsidP="004224D0">
            <w:pPr>
              <w:jc w:val="center"/>
              <w:rPr>
                <w:rFonts w:ascii="Tahoma" w:hAnsi="Tahoma" w:cs="Tahoma"/>
                <w:sz w:val="20"/>
                <w:szCs w:val="20"/>
                <w:lang w:eastAsia="ru-RU"/>
              </w:rPr>
            </w:pPr>
            <w:proofErr w:type="spellStart"/>
            <w:r w:rsidRPr="004224D0">
              <w:rPr>
                <w:rFonts w:ascii="Tahoma" w:hAnsi="Tahoma" w:cs="Tahoma"/>
                <w:sz w:val="20"/>
                <w:szCs w:val="20"/>
                <w:lang w:eastAsia="ru-RU"/>
              </w:rPr>
              <w:t>тыс</w:t>
            </w:r>
            <w:proofErr w:type="spellEnd"/>
            <w:r w:rsidRPr="004224D0">
              <w:rPr>
                <w:rFonts w:ascii="Tahoma" w:hAnsi="Tahoma" w:cs="Tahoma"/>
                <w:sz w:val="20"/>
                <w:szCs w:val="20"/>
                <w:lang w:eastAsia="ru-RU"/>
              </w:rPr>
              <w:t xml:space="preserve"> </w:t>
            </w:r>
            <w:proofErr w:type="spellStart"/>
            <w:r w:rsidRPr="004224D0">
              <w:rPr>
                <w:rFonts w:ascii="Tahoma" w:hAnsi="Tahoma" w:cs="Tahoma"/>
                <w:sz w:val="20"/>
                <w:szCs w:val="20"/>
                <w:lang w:eastAsia="ru-RU"/>
              </w:rPr>
              <w:t>руб</w:t>
            </w:r>
            <w:proofErr w:type="spellEnd"/>
          </w:p>
        </w:tc>
        <w:tc>
          <w:tcPr>
            <w:tcW w:w="1448" w:type="dxa"/>
            <w:tcBorders>
              <w:top w:val="nil"/>
              <w:left w:val="nil"/>
              <w:bottom w:val="single" w:sz="4" w:space="0" w:color="auto"/>
              <w:right w:val="single" w:sz="4" w:space="0" w:color="auto"/>
            </w:tcBorders>
            <w:shd w:val="clear" w:color="000000" w:fill="FFFFCC"/>
            <w:vAlign w:val="center"/>
            <w:hideMark/>
          </w:tcPr>
          <w:p w14:paraId="46E671A9"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2 098,79</w:t>
            </w:r>
          </w:p>
        </w:tc>
        <w:tc>
          <w:tcPr>
            <w:tcW w:w="1359" w:type="dxa"/>
            <w:tcBorders>
              <w:top w:val="nil"/>
              <w:left w:val="nil"/>
              <w:bottom w:val="single" w:sz="4" w:space="0" w:color="auto"/>
              <w:right w:val="single" w:sz="4" w:space="0" w:color="auto"/>
            </w:tcBorders>
            <w:shd w:val="clear" w:color="000000" w:fill="FFFFCC"/>
            <w:vAlign w:val="center"/>
            <w:hideMark/>
          </w:tcPr>
          <w:p w14:paraId="11A32F39"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0,00</w:t>
            </w:r>
          </w:p>
        </w:tc>
        <w:tc>
          <w:tcPr>
            <w:tcW w:w="5449" w:type="dxa"/>
            <w:tcBorders>
              <w:top w:val="nil"/>
              <w:left w:val="nil"/>
              <w:bottom w:val="single" w:sz="4" w:space="0" w:color="auto"/>
              <w:right w:val="single" w:sz="4" w:space="0" w:color="auto"/>
            </w:tcBorders>
            <w:shd w:val="clear" w:color="000000" w:fill="FFFFCC"/>
            <w:vAlign w:val="center"/>
            <w:hideMark/>
          </w:tcPr>
          <w:p w14:paraId="3C57547B" w14:textId="77777777" w:rsidR="004224D0" w:rsidRPr="004224D0" w:rsidRDefault="004224D0" w:rsidP="004224D0">
            <w:pPr>
              <w:rPr>
                <w:rFonts w:ascii="Tahoma" w:hAnsi="Tahoma" w:cs="Tahoma"/>
                <w:sz w:val="20"/>
                <w:szCs w:val="20"/>
                <w:lang w:eastAsia="ru-RU"/>
              </w:rPr>
            </w:pPr>
            <w:r w:rsidRPr="004224D0">
              <w:rPr>
                <w:rFonts w:ascii="Tahoma" w:hAnsi="Tahoma" w:cs="Tahoma"/>
                <w:sz w:val="20"/>
                <w:szCs w:val="20"/>
                <w:lang w:eastAsia="ru-RU"/>
              </w:rPr>
              <w:t xml:space="preserve">отклонено по причине отсутствия обоснования </w:t>
            </w:r>
          </w:p>
        </w:tc>
      </w:tr>
      <w:tr w:rsidR="004224D0" w:rsidRPr="004224D0" w14:paraId="7915C5B2" w14:textId="77777777" w:rsidTr="004224D0">
        <w:trPr>
          <w:trHeight w:val="300"/>
          <w:jc w:val="center"/>
        </w:trPr>
        <w:tc>
          <w:tcPr>
            <w:tcW w:w="374" w:type="dxa"/>
            <w:tcBorders>
              <w:top w:val="nil"/>
              <w:left w:val="nil"/>
              <w:bottom w:val="nil"/>
              <w:right w:val="nil"/>
            </w:tcBorders>
            <w:shd w:val="clear" w:color="auto" w:fill="auto"/>
            <w:noWrap/>
            <w:vAlign w:val="bottom"/>
            <w:hideMark/>
          </w:tcPr>
          <w:p w14:paraId="1E7E30F8" w14:textId="77777777" w:rsidR="004224D0" w:rsidRPr="004224D0" w:rsidRDefault="004224D0" w:rsidP="004224D0">
            <w:pPr>
              <w:rPr>
                <w:rFonts w:ascii="Tahoma" w:hAnsi="Tahoma" w:cs="Tahoma"/>
                <w:sz w:val="20"/>
                <w:szCs w:val="20"/>
                <w:lang w:eastAsia="ru-RU"/>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6A295283"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10.0.2</w:t>
            </w:r>
          </w:p>
        </w:tc>
        <w:tc>
          <w:tcPr>
            <w:tcW w:w="5167" w:type="dxa"/>
            <w:tcBorders>
              <w:top w:val="nil"/>
              <w:left w:val="nil"/>
              <w:bottom w:val="single" w:sz="4" w:space="0" w:color="auto"/>
              <w:right w:val="single" w:sz="4" w:space="0" w:color="auto"/>
            </w:tcBorders>
            <w:shd w:val="clear" w:color="auto" w:fill="auto"/>
            <w:vAlign w:val="center"/>
            <w:hideMark/>
          </w:tcPr>
          <w:p w14:paraId="4E4F632D" w14:textId="77777777" w:rsidR="004224D0" w:rsidRPr="004224D0" w:rsidRDefault="004224D0" w:rsidP="004224D0">
            <w:pPr>
              <w:ind w:firstLineChars="200" w:firstLine="400"/>
              <w:rPr>
                <w:rFonts w:ascii="Tahoma" w:hAnsi="Tahoma" w:cs="Tahoma"/>
                <w:sz w:val="20"/>
                <w:szCs w:val="20"/>
                <w:lang w:eastAsia="ru-RU"/>
              </w:rPr>
            </w:pPr>
            <w:r w:rsidRPr="004224D0">
              <w:rPr>
                <w:rFonts w:ascii="Tahoma" w:hAnsi="Tahoma" w:cs="Tahoma"/>
                <w:sz w:val="20"/>
                <w:szCs w:val="20"/>
                <w:lang w:eastAsia="ru-RU"/>
              </w:rPr>
              <w:t>На собственные нужды производства</w:t>
            </w:r>
          </w:p>
        </w:tc>
        <w:tc>
          <w:tcPr>
            <w:tcW w:w="1007" w:type="dxa"/>
            <w:tcBorders>
              <w:top w:val="nil"/>
              <w:left w:val="nil"/>
              <w:bottom w:val="single" w:sz="4" w:space="0" w:color="auto"/>
              <w:right w:val="single" w:sz="4" w:space="0" w:color="auto"/>
            </w:tcBorders>
            <w:shd w:val="clear" w:color="auto" w:fill="auto"/>
            <w:vAlign w:val="center"/>
            <w:hideMark/>
          </w:tcPr>
          <w:p w14:paraId="569C8B4A" w14:textId="77777777" w:rsidR="004224D0" w:rsidRPr="004224D0" w:rsidRDefault="004224D0" w:rsidP="004224D0">
            <w:pPr>
              <w:jc w:val="center"/>
              <w:rPr>
                <w:rFonts w:ascii="Tahoma" w:hAnsi="Tahoma" w:cs="Tahoma"/>
                <w:sz w:val="20"/>
                <w:szCs w:val="20"/>
                <w:lang w:eastAsia="ru-RU"/>
              </w:rPr>
            </w:pPr>
            <w:proofErr w:type="spellStart"/>
            <w:r w:rsidRPr="004224D0">
              <w:rPr>
                <w:rFonts w:ascii="Tahoma" w:hAnsi="Tahoma" w:cs="Tahoma"/>
                <w:sz w:val="20"/>
                <w:szCs w:val="20"/>
                <w:lang w:eastAsia="ru-RU"/>
              </w:rPr>
              <w:t>тыс</w:t>
            </w:r>
            <w:proofErr w:type="spellEnd"/>
            <w:r w:rsidRPr="004224D0">
              <w:rPr>
                <w:rFonts w:ascii="Tahoma" w:hAnsi="Tahoma" w:cs="Tahoma"/>
                <w:sz w:val="20"/>
                <w:szCs w:val="20"/>
                <w:lang w:eastAsia="ru-RU"/>
              </w:rPr>
              <w:t xml:space="preserve"> </w:t>
            </w:r>
            <w:proofErr w:type="spellStart"/>
            <w:r w:rsidRPr="004224D0">
              <w:rPr>
                <w:rFonts w:ascii="Tahoma" w:hAnsi="Tahoma" w:cs="Tahoma"/>
                <w:sz w:val="20"/>
                <w:szCs w:val="20"/>
                <w:lang w:eastAsia="ru-RU"/>
              </w:rPr>
              <w:t>руб</w:t>
            </w:r>
            <w:proofErr w:type="spellEnd"/>
          </w:p>
        </w:tc>
        <w:tc>
          <w:tcPr>
            <w:tcW w:w="1448" w:type="dxa"/>
            <w:tcBorders>
              <w:top w:val="nil"/>
              <w:left w:val="nil"/>
              <w:bottom w:val="single" w:sz="4" w:space="0" w:color="auto"/>
              <w:right w:val="single" w:sz="4" w:space="0" w:color="auto"/>
            </w:tcBorders>
            <w:shd w:val="clear" w:color="000000" w:fill="FFFFCC"/>
            <w:vAlign w:val="center"/>
            <w:hideMark/>
          </w:tcPr>
          <w:p w14:paraId="4E987CD5"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 </w:t>
            </w:r>
          </w:p>
        </w:tc>
        <w:tc>
          <w:tcPr>
            <w:tcW w:w="1359" w:type="dxa"/>
            <w:tcBorders>
              <w:top w:val="nil"/>
              <w:left w:val="nil"/>
              <w:bottom w:val="single" w:sz="4" w:space="0" w:color="auto"/>
              <w:right w:val="single" w:sz="4" w:space="0" w:color="auto"/>
            </w:tcBorders>
            <w:shd w:val="clear" w:color="000000" w:fill="FFFFCC"/>
            <w:vAlign w:val="center"/>
            <w:hideMark/>
          </w:tcPr>
          <w:p w14:paraId="4AF9E73F"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0,00</w:t>
            </w:r>
          </w:p>
        </w:tc>
        <w:tc>
          <w:tcPr>
            <w:tcW w:w="5449" w:type="dxa"/>
            <w:tcBorders>
              <w:top w:val="nil"/>
              <w:left w:val="nil"/>
              <w:bottom w:val="single" w:sz="4" w:space="0" w:color="auto"/>
              <w:right w:val="single" w:sz="4" w:space="0" w:color="auto"/>
            </w:tcBorders>
            <w:shd w:val="clear" w:color="000000" w:fill="FFFFCC"/>
            <w:vAlign w:val="center"/>
            <w:hideMark/>
          </w:tcPr>
          <w:p w14:paraId="70293CFE" w14:textId="77777777" w:rsidR="004224D0" w:rsidRPr="004224D0" w:rsidRDefault="004224D0" w:rsidP="004224D0">
            <w:pPr>
              <w:rPr>
                <w:rFonts w:ascii="Tahoma" w:hAnsi="Tahoma" w:cs="Tahoma"/>
                <w:sz w:val="20"/>
                <w:szCs w:val="20"/>
                <w:lang w:eastAsia="ru-RU"/>
              </w:rPr>
            </w:pPr>
            <w:r w:rsidRPr="004224D0">
              <w:rPr>
                <w:rFonts w:ascii="Tahoma" w:hAnsi="Tahoma" w:cs="Tahoma"/>
                <w:sz w:val="20"/>
                <w:szCs w:val="20"/>
                <w:lang w:eastAsia="ru-RU"/>
              </w:rPr>
              <w:t> </w:t>
            </w:r>
          </w:p>
        </w:tc>
      </w:tr>
      <w:tr w:rsidR="004224D0" w:rsidRPr="004224D0" w14:paraId="5850966D" w14:textId="77777777" w:rsidTr="004224D0">
        <w:trPr>
          <w:trHeight w:val="300"/>
          <w:jc w:val="center"/>
        </w:trPr>
        <w:tc>
          <w:tcPr>
            <w:tcW w:w="374" w:type="dxa"/>
            <w:tcBorders>
              <w:top w:val="nil"/>
              <w:left w:val="nil"/>
              <w:bottom w:val="nil"/>
              <w:right w:val="nil"/>
            </w:tcBorders>
            <w:shd w:val="clear" w:color="auto" w:fill="auto"/>
            <w:noWrap/>
            <w:vAlign w:val="bottom"/>
            <w:hideMark/>
          </w:tcPr>
          <w:p w14:paraId="534E2D62" w14:textId="77777777" w:rsidR="004224D0" w:rsidRPr="004224D0" w:rsidRDefault="004224D0" w:rsidP="004224D0">
            <w:pPr>
              <w:rPr>
                <w:rFonts w:ascii="Tahoma" w:hAnsi="Tahoma" w:cs="Tahoma"/>
                <w:sz w:val="20"/>
                <w:szCs w:val="20"/>
                <w:lang w:eastAsia="ru-RU"/>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792FDBD8"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10.1</w:t>
            </w:r>
          </w:p>
        </w:tc>
        <w:tc>
          <w:tcPr>
            <w:tcW w:w="5167" w:type="dxa"/>
            <w:tcBorders>
              <w:top w:val="nil"/>
              <w:left w:val="nil"/>
              <w:bottom w:val="single" w:sz="4" w:space="0" w:color="auto"/>
              <w:right w:val="single" w:sz="4" w:space="0" w:color="auto"/>
            </w:tcBorders>
            <w:shd w:val="clear" w:color="auto" w:fill="auto"/>
            <w:vAlign w:val="center"/>
            <w:hideMark/>
          </w:tcPr>
          <w:p w14:paraId="3C11E61B" w14:textId="77777777" w:rsidR="004224D0" w:rsidRPr="004224D0" w:rsidRDefault="004224D0" w:rsidP="004224D0">
            <w:pPr>
              <w:ind w:firstLineChars="100" w:firstLine="200"/>
              <w:rPr>
                <w:rFonts w:ascii="Tahoma" w:hAnsi="Tahoma" w:cs="Tahoma"/>
                <w:sz w:val="20"/>
                <w:szCs w:val="20"/>
                <w:lang w:eastAsia="ru-RU"/>
              </w:rPr>
            </w:pPr>
            <w:r w:rsidRPr="004224D0">
              <w:rPr>
                <w:rFonts w:ascii="Tahoma" w:hAnsi="Tahoma" w:cs="Tahoma"/>
                <w:sz w:val="20"/>
                <w:szCs w:val="20"/>
                <w:lang w:eastAsia="ru-RU"/>
              </w:rPr>
              <w:t>Прибыль на капитальные вложения</w:t>
            </w:r>
          </w:p>
        </w:tc>
        <w:tc>
          <w:tcPr>
            <w:tcW w:w="1007" w:type="dxa"/>
            <w:tcBorders>
              <w:top w:val="nil"/>
              <w:left w:val="nil"/>
              <w:bottom w:val="single" w:sz="4" w:space="0" w:color="auto"/>
              <w:right w:val="single" w:sz="4" w:space="0" w:color="auto"/>
            </w:tcBorders>
            <w:shd w:val="clear" w:color="auto" w:fill="auto"/>
            <w:vAlign w:val="center"/>
            <w:hideMark/>
          </w:tcPr>
          <w:p w14:paraId="15B55E5F" w14:textId="77777777" w:rsidR="004224D0" w:rsidRPr="004224D0" w:rsidRDefault="004224D0" w:rsidP="004224D0">
            <w:pPr>
              <w:jc w:val="center"/>
              <w:rPr>
                <w:rFonts w:ascii="Tahoma" w:hAnsi="Tahoma" w:cs="Tahoma"/>
                <w:sz w:val="20"/>
                <w:szCs w:val="20"/>
                <w:lang w:eastAsia="ru-RU"/>
              </w:rPr>
            </w:pPr>
            <w:proofErr w:type="spellStart"/>
            <w:r w:rsidRPr="004224D0">
              <w:rPr>
                <w:rFonts w:ascii="Tahoma" w:hAnsi="Tahoma" w:cs="Tahoma"/>
                <w:sz w:val="20"/>
                <w:szCs w:val="20"/>
                <w:lang w:eastAsia="ru-RU"/>
              </w:rPr>
              <w:t>тыс</w:t>
            </w:r>
            <w:proofErr w:type="spellEnd"/>
            <w:r w:rsidRPr="004224D0">
              <w:rPr>
                <w:rFonts w:ascii="Tahoma" w:hAnsi="Tahoma" w:cs="Tahoma"/>
                <w:sz w:val="20"/>
                <w:szCs w:val="20"/>
                <w:lang w:eastAsia="ru-RU"/>
              </w:rPr>
              <w:t xml:space="preserve"> </w:t>
            </w:r>
            <w:proofErr w:type="spellStart"/>
            <w:r w:rsidRPr="004224D0">
              <w:rPr>
                <w:rFonts w:ascii="Tahoma" w:hAnsi="Tahoma" w:cs="Tahoma"/>
                <w:sz w:val="20"/>
                <w:szCs w:val="20"/>
                <w:lang w:eastAsia="ru-RU"/>
              </w:rPr>
              <w:t>руб</w:t>
            </w:r>
            <w:proofErr w:type="spellEnd"/>
          </w:p>
        </w:tc>
        <w:tc>
          <w:tcPr>
            <w:tcW w:w="1448" w:type="dxa"/>
            <w:tcBorders>
              <w:top w:val="nil"/>
              <w:left w:val="nil"/>
              <w:bottom w:val="single" w:sz="4" w:space="0" w:color="auto"/>
              <w:right w:val="single" w:sz="4" w:space="0" w:color="auto"/>
            </w:tcBorders>
            <w:shd w:val="clear" w:color="000000" w:fill="D7EAD3"/>
            <w:vAlign w:val="center"/>
            <w:hideMark/>
          </w:tcPr>
          <w:p w14:paraId="69F21DB4"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2 098,79</w:t>
            </w:r>
          </w:p>
        </w:tc>
        <w:tc>
          <w:tcPr>
            <w:tcW w:w="1359" w:type="dxa"/>
            <w:tcBorders>
              <w:top w:val="nil"/>
              <w:left w:val="nil"/>
              <w:bottom w:val="single" w:sz="4" w:space="0" w:color="auto"/>
              <w:right w:val="single" w:sz="4" w:space="0" w:color="auto"/>
            </w:tcBorders>
            <w:shd w:val="clear" w:color="000000" w:fill="D7EAD3"/>
            <w:vAlign w:val="center"/>
            <w:hideMark/>
          </w:tcPr>
          <w:p w14:paraId="086A6F44"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0,00</w:t>
            </w:r>
          </w:p>
        </w:tc>
        <w:tc>
          <w:tcPr>
            <w:tcW w:w="5449" w:type="dxa"/>
            <w:tcBorders>
              <w:top w:val="nil"/>
              <w:left w:val="nil"/>
              <w:bottom w:val="single" w:sz="4" w:space="0" w:color="auto"/>
              <w:right w:val="single" w:sz="4" w:space="0" w:color="auto"/>
            </w:tcBorders>
            <w:shd w:val="clear" w:color="000000" w:fill="FFFFCC"/>
            <w:vAlign w:val="center"/>
            <w:hideMark/>
          </w:tcPr>
          <w:p w14:paraId="763B3441" w14:textId="77777777" w:rsidR="004224D0" w:rsidRPr="004224D0" w:rsidRDefault="004224D0" w:rsidP="004224D0">
            <w:pPr>
              <w:rPr>
                <w:rFonts w:ascii="Tahoma" w:hAnsi="Tahoma" w:cs="Tahoma"/>
                <w:sz w:val="20"/>
                <w:szCs w:val="20"/>
                <w:lang w:eastAsia="ru-RU"/>
              </w:rPr>
            </w:pPr>
            <w:r w:rsidRPr="004224D0">
              <w:rPr>
                <w:rFonts w:ascii="Tahoma" w:hAnsi="Tahoma" w:cs="Tahoma"/>
                <w:sz w:val="20"/>
                <w:szCs w:val="20"/>
                <w:lang w:eastAsia="ru-RU"/>
              </w:rPr>
              <w:t> </w:t>
            </w:r>
          </w:p>
        </w:tc>
      </w:tr>
      <w:tr w:rsidR="004224D0" w:rsidRPr="004224D0" w14:paraId="54226647" w14:textId="77777777" w:rsidTr="004224D0">
        <w:trPr>
          <w:trHeight w:val="630"/>
          <w:jc w:val="center"/>
        </w:trPr>
        <w:tc>
          <w:tcPr>
            <w:tcW w:w="374" w:type="dxa"/>
            <w:tcBorders>
              <w:top w:val="nil"/>
              <w:left w:val="nil"/>
              <w:bottom w:val="nil"/>
              <w:right w:val="nil"/>
            </w:tcBorders>
            <w:shd w:val="clear" w:color="auto" w:fill="auto"/>
            <w:noWrap/>
            <w:vAlign w:val="bottom"/>
            <w:hideMark/>
          </w:tcPr>
          <w:p w14:paraId="26A7B455" w14:textId="77777777" w:rsidR="004224D0" w:rsidRPr="004224D0" w:rsidRDefault="004224D0" w:rsidP="004224D0">
            <w:pPr>
              <w:rPr>
                <w:rFonts w:ascii="Tahoma" w:hAnsi="Tahoma" w:cs="Tahoma"/>
                <w:sz w:val="20"/>
                <w:szCs w:val="20"/>
                <w:lang w:eastAsia="ru-RU"/>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0ABDE777"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10.1.1</w:t>
            </w:r>
          </w:p>
        </w:tc>
        <w:tc>
          <w:tcPr>
            <w:tcW w:w="5167" w:type="dxa"/>
            <w:tcBorders>
              <w:top w:val="nil"/>
              <w:left w:val="nil"/>
              <w:bottom w:val="single" w:sz="4" w:space="0" w:color="auto"/>
              <w:right w:val="single" w:sz="4" w:space="0" w:color="auto"/>
            </w:tcBorders>
            <w:shd w:val="clear" w:color="auto" w:fill="auto"/>
            <w:vAlign w:val="center"/>
            <w:hideMark/>
          </w:tcPr>
          <w:p w14:paraId="326577C1" w14:textId="77777777" w:rsidR="004224D0" w:rsidRPr="004224D0" w:rsidRDefault="004224D0" w:rsidP="004224D0">
            <w:pPr>
              <w:ind w:firstLineChars="200" w:firstLine="400"/>
              <w:rPr>
                <w:rFonts w:ascii="Tahoma" w:hAnsi="Tahoma" w:cs="Tahoma"/>
                <w:sz w:val="20"/>
                <w:szCs w:val="20"/>
                <w:lang w:eastAsia="ru-RU"/>
              </w:rPr>
            </w:pPr>
            <w:r w:rsidRPr="004224D0">
              <w:rPr>
                <w:rFonts w:ascii="Tahoma" w:hAnsi="Tahoma" w:cs="Tahoma"/>
                <w:sz w:val="20"/>
                <w:szCs w:val="20"/>
                <w:lang w:eastAsia="ru-RU"/>
              </w:rPr>
              <w:t xml:space="preserve">На реализацию </w:t>
            </w:r>
            <w:proofErr w:type="spellStart"/>
            <w:r w:rsidRPr="004224D0">
              <w:rPr>
                <w:rFonts w:ascii="Tahoma" w:hAnsi="Tahoma" w:cs="Tahoma"/>
                <w:sz w:val="20"/>
                <w:szCs w:val="20"/>
                <w:lang w:eastAsia="ru-RU"/>
              </w:rPr>
              <w:t>инвест</w:t>
            </w:r>
            <w:proofErr w:type="spellEnd"/>
            <w:r w:rsidRPr="004224D0">
              <w:rPr>
                <w:rFonts w:ascii="Tahoma" w:hAnsi="Tahoma" w:cs="Tahoma"/>
                <w:sz w:val="20"/>
                <w:szCs w:val="20"/>
                <w:lang w:eastAsia="ru-RU"/>
              </w:rPr>
              <w:t xml:space="preserve"> программы</w:t>
            </w:r>
          </w:p>
        </w:tc>
        <w:tc>
          <w:tcPr>
            <w:tcW w:w="1007" w:type="dxa"/>
            <w:tcBorders>
              <w:top w:val="nil"/>
              <w:left w:val="nil"/>
              <w:bottom w:val="single" w:sz="4" w:space="0" w:color="auto"/>
              <w:right w:val="single" w:sz="4" w:space="0" w:color="auto"/>
            </w:tcBorders>
            <w:shd w:val="clear" w:color="auto" w:fill="auto"/>
            <w:vAlign w:val="center"/>
            <w:hideMark/>
          </w:tcPr>
          <w:p w14:paraId="79AFF170" w14:textId="77777777" w:rsidR="004224D0" w:rsidRPr="004224D0" w:rsidRDefault="004224D0" w:rsidP="004224D0">
            <w:pPr>
              <w:jc w:val="center"/>
              <w:rPr>
                <w:rFonts w:ascii="Tahoma" w:hAnsi="Tahoma" w:cs="Tahoma"/>
                <w:sz w:val="20"/>
                <w:szCs w:val="20"/>
                <w:lang w:eastAsia="ru-RU"/>
              </w:rPr>
            </w:pPr>
            <w:proofErr w:type="spellStart"/>
            <w:r w:rsidRPr="004224D0">
              <w:rPr>
                <w:rFonts w:ascii="Tahoma" w:hAnsi="Tahoma" w:cs="Tahoma"/>
                <w:sz w:val="20"/>
                <w:szCs w:val="20"/>
                <w:lang w:eastAsia="ru-RU"/>
              </w:rPr>
              <w:t>тыс</w:t>
            </w:r>
            <w:proofErr w:type="spellEnd"/>
            <w:r w:rsidRPr="004224D0">
              <w:rPr>
                <w:rFonts w:ascii="Tahoma" w:hAnsi="Tahoma" w:cs="Tahoma"/>
                <w:sz w:val="20"/>
                <w:szCs w:val="20"/>
                <w:lang w:eastAsia="ru-RU"/>
              </w:rPr>
              <w:t xml:space="preserve"> </w:t>
            </w:r>
            <w:proofErr w:type="spellStart"/>
            <w:r w:rsidRPr="004224D0">
              <w:rPr>
                <w:rFonts w:ascii="Tahoma" w:hAnsi="Tahoma" w:cs="Tahoma"/>
                <w:sz w:val="20"/>
                <w:szCs w:val="20"/>
                <w:lang w:eastAsia="ru-RU"/>
              </w:rPr>
              <w:t>руб</w:t>
            </w:r>
            <w:proofErr w:type="spellEnd"/>
          </w:p>
        </w:tc>
        <w:tc>
          <w:tcPr>
            <w:tcW w:w="1448" w:type="dxa"/>
            <w:tcBorders>
              <w:top w:val="nil"/>
              <w:left w:val="nil"/>
              <w:bottom w:val="single" w:sz="4" w:space="0" w:color="auto"/>
              <w:right w:val="single" w:sz="4" w:space="0" w:color="auto"/>
            </w:tcBorders>
            <w:shd w:val="clear" w:color="000000" w:fill="FFFFCC"/>
            <w:vAlign w:val="center"/>
            <w:hideMark/>
          </w:tcPr>
          <w:p w14:paraId="6DCE5D15"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2 098,79</w:t>
            </w:r>
          </w:p>
        </w:tc>
        <w:tc>
          <w:tcPr>
            <w:tcW w:w="1359" w:type="dxa"/>
            <w:tcBorders>
              <w:top w:val="nil"/>
              <w:left w:val="nil"/>
              <w:bottom w:val="single" w:sz="4" w:space="0" w:color="auto"/>
              <w:right w:val="single" w:sz="4" w:space="0" w:color="auto"/>
            </w:tcBorders>
            <w:shd w:val="clear" w:color="000000" w:fill="FFFFCC"/>
            <w:vAlign w:val="center"/>
            <w:hideMark/>
          </w:tcPr>
          <w:p w14:paraId="20D5D129"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0,00</w:t>
            </w:r>
          </w:p>
        </w:tc>
        <w:tc>
          <w:tcPr>
            <w:tcW w:w="5449" w:type="dxa"/>
            <w:tcBorders>
              <w:top w:val="nil"/>
              <w:left w:val="nil"/>
              <w:bottom w:val="single" w:sz="4" w:space="0" w:color="auto"/>
              <w:right w:val="single" w:sz="4" w:space="0" w:color="auto"/>
            </w:tcBorders>
            <w:shd w:val="clear" w:color="000000" w:fill="FFFFCC"/>
            <w:vAlign w:val="center"/>
            <w:hideMark/>
          </w:tcPr>
          <w:p w14:paraId="45C5E657" w14:textId="77777777" w:rsidR="004224D0" w:rsidRPr="004224D0" w:rsidRDefault="004224D0" w:rsidP="004224D0">
            <w:pPr>
              <w:rPr>
                <w:rFonts w:ascii="Tahoma" w:hAnsi="Tahoma" w:cs="Tahoma"/>
                <w:sz w:val="20"/>
                <w:szCs w:val="20"/>
                <w:lang w:eastAsia="ru-RU"/>
              </w:rPr>
            </w:pPr>
            <w:r w:rsidRPr="004224D0">
              <w:rPr>
                <w:rFonts w:ascii="Tahoma" w:hAnsi="Tahoma" w:cs="Tahoma"/>
                <w:sz w:val="20"/>
                <w:szCs w:val="20"/>
                <w:lang w:eastAsia="ru-RU"/>
              </w:rPr>
              <w:t xml:space="preserve">отклонено по причине отсутствия обоснования </w:t>
            </w:r>
          </w:p>
        </w:tc>
      </w:tr>
      <w:tr w:rsidR="004224D0" w:rsidRPr="004224D0" w14:paraId="6C839B5C" w14:textId="77777777" w:rsidTr="004224D0">
        <w:trPr>
          <w:trHeight w:val="300"/>
          <w:jc w:val="center"/>
        </w:trPr>
        <w:tc>
          <w:tcPr>
            <w:tcW w:w="374" w:type="dxa"/>
            <w:tcBorders>
              <w:top w:val="nil"/>
              <w:left w:val="nil"/>
              <w:bottom w:val="nil"/>
              <w:right w:val="nil"/>
            </w:tcBorders>
            <w:shd w:val="clear" w:color="auto" w:fill="auto"/>
            <w:noWrap/>
            <w:vAlign w:val="bottom"/>
            <w:hideMark/>
          </w:tcPr>
          <w:p w14:paraId="46BAA75B" w14:textId="77777777" w:rsidR="004224D0" w:rsidRPr="004224D0" w:rsidRDefault="004224D0" w:rsidP="004224D0">
            <w:pPr>
              <w:rPr>
                <w:rFonts w:ascii="Tahoma" w:hAnsi="Tahoma" w:cs="Tahoma"/>
                <w:sz w:val="20"/>
                <w:szCs w:val="20"/>
                <w:lang w:eastAsia="ru-RU"/>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01B327AD"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10.5</w:t>
            </w:r>
          </w:p>
        </w:tc>
        <w:tc>
          <w:tcPr>
            <w:tcW w:w="5167" w:type="dxa"/>
            <w:tcBorders>
              <w:top w:val="nil"/>
              <w:left w:val="nil"/>
              <w:bottom w:val="single" w:sz="4" w:space="0" w:color="auto"/>
              <w:right w:val="single" w:sz="4" w:space="0" w:color="auto"/>
            </w:tcBorders>
            <w:shd w:val="clear" w:color="auto" w:fill="auto"/>
            <w:vAlign w:val="center"/>
            <w:hideMark/>
          </w:tcPr>
          <w:p w14:paraId="5105D49D" w14:textId="77777777" w:rsidR="004224D0" w:rsidRPr="004224D0" w:rsidRDefault="004224D0" w:rsidP="004224D0">
            <w:pPr>
              <w:ind w:firstLineChars="100" w:firstLine="200"/>
              <w:rPr>
                <w:rFonts w:ascii="Tahoma" w:hAnsi="Tahoma" w:cs="Tahoma"/>
                <w:sz w:val="20"/>
                <w:szCs w:val="20"/>
                <w:lang w:eastAsia="ru-RU"/>
              </w:rPr>
            </w:pPr>
            <w:r w:rsidRPr="004224D0">
              <w:rPr>
                <w:rFonts w:ascii="Tahoma" w:hAnsi="Tahoma" w:cs="Tahoma"/>
                <w:sz w:val="20"/>
                <w:szCs w:val="20"/>
                <w:lang w:eastAsia="ru-RU"/>
              </w:rPr>
              <w:t>Налоги, сборы, платежи - всего, в том числе:</w:t>
            </w:r>
          </w:p>
        </w:tc>
        <w:tc>
          <w:tcPr>
            <w:tcW w:w="1007" w:type="dxa"/>
            <w:tcBorders>
              <w:top w:val="nil"/>
              <w:left w:val="nil"/>
              <w:bottom w:val="single" w:sz="4" w:space="0" w:color="auto"/>
              <w:right w:val="single" w:sz="4" w:space="0" w:color="auto"/>
            </w:tcBorders>
            <w:shd w:val="clear" w:color="auto" w:fill="auto"/>
            <w:vAlign w:val="center"/>
            <w:hideMark/>
          </w:tcPr>
          <w:p w14:paraId="67BA70CA" w14:textId="77777777" w:rsidR="004224D0" w:rsidRPr="004224D0" w:rsidRDefault="004224D0" w:rsidP="004224D0">
            <w:pPr>
              <w:jc w:val="center"/>
              <w:rPr>
                <w:rFonts w:ascii="Tahoma" w:hAnsi="Tahoma" w:cs="Tahoma"/>
                <w:sz w:val="20"/>
                <w:szCs w:val="20"/>
                <w:lang w:eastAsia="ru-RU"/>
              </w:rPr>
            </w:pPr>
            <w:proofErr w:type="spellStart"/>
            <w:r w:rsidRPr="004224D0">
              <w:rPr>
                <w:rFonts w:ascii="Tahoma" w:hAnsi="Tahoma" w:cs="Tahoma"/>
                <w:sz w:val="20"/>
                <w:szCs w:val="20"/>
                <w:lang w:eastAsia="ru-RU"/>
              </w:rPr>
              <w:t>тыс</w:t>
            </w:r>
            <w:proofErr w:type="spellEnd"/>
            <w:r w:rsidRPr="004224D0">
              <w:rPr>
                <w:rFonts w:ascii="Tahoma" w:hAnsi="Tahoma" w:cs="Tahoma"/>
                <w:sz w:val="20"/>
                <w:szCs w:val="20"/>
                <w:lang w:eastAsia="ru-RU"/>
              </w:rPr>
              <w:t xml:space="preserve"> </w:t>
            </w:r>
            <w:proofErr w:type="spellStart"/>
            <w:r w:rsidRPr="004224D0">
              <w:rPr>
                <w:rFonts w:ascii="Tahoma" w:hAnsi="Tahoma" w:cs="Tahoma"/>
                <w:sz w:val="20"/>
                <w:szCs w:val="20"/>
                <w:lang w:eastAsia="ru-RU"/>
              </w:rPr>
              <w:t>руб</w:t>
            </w:r>
            <w:proofErr w:type="spellEnd"/>
          </w:p>
        </w:tc>
        <w:tc>
          <w:tcPr>
            <w:tcW w:w="1448" w:type="dxa"/>
            <w:tcBorders>
              <w:top w:val="nil"/>
              <w:left w:val="nil"/>
              <w:bottom w:val="single" w:sz="4" w:space="0" w:color="auto"/>
              <w:right w:val="single" w:sz="4" w:space="0" w:color="auto"/>
            </w:tcBorders>
            <w:shd w:val="clear" w:color="000000" w:fill="D7EAD3"/>
            <w:vAlign w:val="center"/>
            <w:hideMark/>
          </w:tcPr>
          <w:p w14:paraId="7685D97C"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0,00</w:t>
            </w:r>
          </w:p>
        </w:tc>
        <w:tc>
          <w:tcPr>
            <w:tcW w:w="1359" w:type="dxa"/>
            <w:tcBorders>
              <w:top w:val="nil"/>
              <w:left w:val="nil"/>
              <w:bottom w:val="single" w:sz="4" w:space="0" w:color="auto"/>
              <w:right w:val="single" w:sz="4" w:space="0" w:color="auto"/>
            </w:tcBorders>
            <w:shd w:val="clear" w:color="000000" w:fill="D7EAD3"/>
            <w:vAlign w:val="center"/>
            <w:hideMark/>
          </w:tcPr>
          <w:p w14:paraId="07F55DAA"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0,00</w:t>
            </w:r>
          </w:p>
        </w:tc>
        <w:tc>
          <w:tcPr>
            <w:tcW w:w="5449" w:type="dxa"/>
            <w:tcBorders>
              <w:top w:val="nil"/>
              <w:left w:val="nil"/>
              <w:bottom w:val="single" w:sz="4" w:space="0" w:color="auto"/>
              <w:right w:val="single" w:sz="4" w:space="0" w:color="auto"/>
            </w:tcBorders>
            <w:shd w:val="clear" w:color="000000" w:fill="FFFFCC"/>
            <w:vAlign w:val="center"/>
            <w:hideMark/>
          </w:tcPr>
          <w:p w14:paraId="6B1700B9" w14:textId="77777777" w:rsidR="004224D0" w:rsidRPr="004224D0" w:rsidRDefault="004224D0" w:rsidP="004224D0">
            <w:pPr>
              <w:rPr>
                <w:rFonts w:ascii="Tahoma" w:hAnsi="Tahoma" w:cs="Tahoma"/>
                <w:sz w:val="20"/>
                <w:szCs w:val="20"/>
                <w:lang w:eastAsia="ru-RU"/>
              </w:rPr>
            </w:pPr>
            <w:r w:rsidRPr="004224D0">
              <w:rPr>
                <w:rFonts w:ascii="Tahoma" w:hAnsi="Tahoma" w:cs="Tahoma"/>
                <w:sz w:val="20"/>
                <w:szCs w:val="20"/>
                <w:lang w:eastAsia="ru-RU"/>
              </w:rPr>
              <w:t> </w:t>
            </w:r>
          </w:p>
        </w:tc>
      </w:tr>
      <w:tr w:rsidR="004224D0" w:rsidRPr="004224D0" w14:paraId="72C5CB44" w14:textId="77777777" w:rsidTr="004224D0">
        <w:trPr>
          <w:trHeight w:val="300"/>
          <w:jc w:val="center"/>
        </w:trPr>
        <w:tc>
          <w:tcPr>
            <w:tcW w:w="374" w:type="dxa"/>
            <w:tcBorders>
              <w:top w:val="nil"/>
              <w:left w:val="nil"/>
              <w:bottom w:val="nil"/>
              <w:right w:val="nil"/>
            </w:tcBorders>
            <w:shd w:val="clear" w:color="auto" w:fill="auto"/>
            <w:noWrap/>
            <w:vAlign w:val="bottom"/>
            <w:hideMark/>
          </w:tcPr>
          <w:p w14:paraId="0FEC16D4" w14:textId="77777777" w:rsidR="004224D0" w:rsidRPr="004224D0" w:rsidRDefault="004224D0" w:rsidP="004224D0">
            <w:pPr>
              <w:rPr>
                <w:rFonts w:ascii="Tahoma" w:hAnsi="Tahoma" w:cs="Tahoma"/>
                <w:sz w:val="20"/>
                <w:szCs w:val="20"/>
                <w:lang w:eastAsia="ru-RU"/>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6F3486F9"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10.5.1</w:t>
            </w:r>
          </w:p>
        </w:tc>
        <w:tc>
          <w:tcPr>
            <w:tcW w:w="5167" w:type="dxa"/>
            <w:tcBorders>
              <w:top w:val="nil"/>
              <w:left w:val="nil"/>
              <w:bottom w:val="single" w:sz="4" w:space="0" w:color="auto"/>
              <w:right w:val="single" w:sz="4" w:space="0" w:color="auto"/>
            </w:tcBorders>
            <w:shd w:val="clear" w:color="auto" w:fill="auto"/>
            <w:vAlign w:val="center"/>
            <w:hideMark/>
          </w:tcPr>
          <w:p w14:paraId="4D2AF4FE" w14:textId="77777777" w:rsidR="004224D0" w:rsidRPr="004224D0" w:rsidRDefault="004224D0" w:rsidP="004224D0">
            <w:pPr>
              <w:ind w:firstLineChars="200" w:firstLine="400"/>
              <w:rPr>
                <w:rFonts w:ascii="Tahoma" w:hAnsi="Tahoma" w:cs="Tahoma"/>
                <w:sz w:val="20"/>
                <w:szCs w:val="20"/>
                <w:lang w:eastAsia="ru-RU"/>
              </w:rPr>
            </w:pPr>
            <w:r w:rsidRPr="004224D0">
              <w:rPr>
                <w:rFonts w:ascii="Tahoma" w:hAnsi="Tahoma" w:cs="Tahoma"/>
                <w:sz w:val="20"/>
                <w:szCs w:val="20"/>
                <w:lang w:eastAsia="ru-RU"/>
              </w:rPr>
              <w:t>На прибыль</w:t>
            </w:r>
          </w:p>
        </w:tc>
        <w:tc>
          <w:tcPr>
            <w:tcW w:w="1007" w:type="dxa"/>
            <w:tcBorders>
              <w:top w:val="nil"/>
              <w:left w:val="nil"/>
              <w:bottom w:val="single" w:sz="4" w:space="0" w:color="auto"/>
              <w:right w:val="single" w:sz="4" w:space="0" w:color="auto"/>
            </w:tcBorders>
            <w:shd w:val="clear" w:color="auto" w:fill="auto"/>
            <w:vAlign w:val="center"/>
            <w:hideMark/>
          </w:tcPr>
          <w:p w14:paraId="04059BE7" w14:textId="77777777" w:rsidR="004224D0" w:rsidRPr="004224D0" w:rsidRDefault="004224D0" w:rsidP="004224D0">
            <w:pPr>
              <w:jc w:val="center"/>
              <w:rPr>
                <w:rFonts w:ascii="Tahoma" w:hAnsi="Tahoma" w:cs="Tahoma"/>
                <w:sz w:val="20"/>
                <w:szCs w:val="20"/>
                <w:lang w:eastAsia="ru-RU"/>
              </w:rPr>
            </w:pPr>
            <w:proofErr w:type="spellStart"/>
            <w:r w:rsidRPr="004224D0">
              <w:rPr>
                <w:rFonts w:ascii="Tahoma" w:hAnsi="Tahoma" w:cs="Tahoma"/>
                <w:sz w:val="20"/>
                <w:szCs w:val="20"/>
                <w:lang w:eastAsia="ru-RU"/>
              </w:rPr>
              <w:t>тыс</w:t>
            </w:r>
            <w:proofErr w:type="spellEnd"/>
            <w:r w:rsidRPr="004224D0">
              <w:rPr>
                <w:rFonts w:ascii="Tahoma" w:hAnsi="Tahoma" w:cs="Tahoma"/>
                <w:sz w:val="20"/>
                <w:szCs w:val="20"/>
                <w:lang w:eastAsia="ru-RU"/>
              </w:rPr>
              <w:t xml:space="preserve"> </w:t>
            </w:r>
            <w:proofErr w:type="spellStart"/>
            <w:r w:rsidRPr="004224D0">
              <w:rPr>
                <w:rFonts w:ascii="Tahoma" w:hAnsi="Tahoma" w:cs="Tahoma"/>
                <w:sz w:val="20"/>
                <w:szCs w:val="20"/>
                <w:lang w:eastAsia="ru-RU"/>
              </w:rPr>
              <w:t>руб</w:t>
            </w:r>
            <w:proofErr w:type="spellEnd"/>
          </w:p>
        </w:tc>
        <w:tc>
          <w:tcPr>
            <w:tcW w:w="1448" w:type="dxa"/>
            <w:tcBorders>
              <w:top w:val="nil"/>
              <w:left w:val="nil"/>
              <w:bottom w:val="single" w:sz="4" w:space="0" w:color="auto"/>
              <w:right w:val="single" w:sz="4" w:space="0" w:color="auto"/>
            </w:tcBorders>
            <w:shd w:val="clear" w:color="000000" w:fill="D7EAD3"/>
            <w:vAlign w:val="center"/>
            <w:hideMark/>
          </w:tcPr>
          <w:p w14:paraId="663AA869"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0,00</w:t>
            </w:r>
          </w:p>
        </w:tc>
        <w:tc>
          <w:tcPr>
            <w:tcW w:w="1359" w:type="dxa"/>
            <w:tcBorders>
              <w:top w:val="nil"/>
              <w:left w:val="nil"/>
              <w:bottom w:val="single" w:sz="4" w:space="0" w:color="auto"/>
              <w:right w:val="single" w:sz="4" w:space="0" w:color="auto"/>
            </w:tcBorders>
            <w:shd w:val="clear" w:color="000000" w:fill="D7EAD3"/>
            <w:vAlign w:val="center"/>
            <w:hideMark/>
          </w:tcPr>
          <w:p w14:paraId="735BA686"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0,00</w:t>
            </w:r>
          </w:p>
        </w:tc>
        <w:tc>
          <w:tcPr>
            <w:tcW w:w="5449" w:type="dxa"/>
            <w:tcBorders>
              <w:top w:val="nil"/>
              <w:left w:val="nil"/>
              <w:bottom w:val="single" w:sz="4" w:space="0" w:color="auto"/>
              <w:right w:val="single" w:sz="4" w:space="0" w:color="auto"/>
            </w:tcBorders>
            <w:shd w:val="clear" w:color="000000" w:fill="FFFFCC"/>
            <w:vAlign w:val="center"/>
            <w:hideMark/>
          </w:tcPr>
          <w:p w14:paraId="1E104F7A" w14:textId="77777777" w:rsidR="004224D0" w:rsidRPr="004224D0" w:rsidRDefault="004224D0" w:rsidP="004224D0">
            <w:pPr>
              <w:rPr>
                <w:rFonts w:ascii="Tahoma" w:hAnsi="Tahoma" w:cs="Tahoma"/>
                <w:sz w:val="20"/>
                <w:szCs w:val="20"/>
                <w:lang w:eastAsia="ru-RU"/>
              </w:rPr>
            </w:pPr>
            <w:r w:rsidRPr="004224D0">
              <w:rPr>
                <w:rFonts w:ascii="Tahoma" w:hAnsi="Tahoma" w:cs="Tahoma"/>
                <w:sz w:val="20"/>
                <w:szCs w:val="20"/>
                <w:lang w:eastAsia="ru-RU"/>
              </w:rPr>
              <w:t> </w:t>
            </w:r>
          </w:p>
        </w:tc>
      </w:tr>
      <w:tr w:rsidR="004224D0" w:rsidRPr="004224D0" w14:paraId="6AA2F0DF" w14:textId="77777777" w:rsidTr="004224D0">
        <w:trPr>
          <w:trHeight w:val="300"/>
          <w:jc w:val="center"/>
        </w:trPr>
        <w:tc>
          <w:tcPr>
            <w:tcW w:w="374" w:type="dxa"/>
            <w:tcBorders>
              <w:top w:val="nil"/>
              <w:left w:val="nil"/>
              <w:bottom w:val="nil"/>
              <w:right w:val="nil"/>
            </w:tcBorders>
            <w:shd w:val="clear" w:color="auto" w:fill="auto"/>
            <w:noWrap/>
            <w:vAlign w:val="bottom"/>
            <w:hideMark/>
          </w:tcPr>
          <w:p w14:paraId="2913E8A4" w14:textId="77777777" w:rsidR="004224D0" w:rsidRPr="004224D0" w:rsidRDefault="004224D0" w:rsidP="004224D0">
            <w:pPr>
              <w:rPr>
                <w:rFonts w:ascii="Tahoma" w:hAnsi="Tahoma" w:cs="Tahoma"/>
                <w:sz w:val="20"/>
                <w:szCs w:val="20"/>
                <w:lang w:eastAsia="ru-RU"/>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7BD095A5"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10.5.1.1</w:t>
            </w:r>
          </w:p>
        </w:tc>
        <w:tc>
          <w:tcPr>
            <w:tcW w:w="5167" w:type="dxa"/>
            <w:tcBorders>
              <w:top w:val="nil"/>
              <w:left w:val="nil"/>
              <w:bottom w:val="single" w:sz="4" w:space="0" w:color="auto"/>
              <w:right w:val="single" w:sz="4" w:space="0" w:color="auto"/>
            </w:tcBorders>
            <w:shd w:val="clear" w:color="auto" w:fill="auto"/>
            <w:vAlign w:val="center"/>
            <w:hideMark/>
          </w:tcPr>
          <w:p w14:paraId="0C09D261" w14:textId="77777777" w:rsidR="004224D0" w:rsidRPr="004224D0" w:rsidRDefault="004224D0" w:rsidP="004224D0">
            <w:pPr>
              <w:ind w:firstLineChars="300" w:firstLine="600"/>
              <w:rPr>
                <w:rFonts w:ascii="Tahoma" w:hAnsi="Tahoma" w:cs="Tahoma"/>
                <w:sz w:val="20"/>
                <w:szCs w:val="20"/>
                <w:lang w:eastAsia="ru-RU"/>
              </w:rPr>
            </w:pPr>
            <w:r w:rsidRPr="004224D0">
              <w:rPr>
                <w:rFonts w:ascii="Tahoma" w:hAnsi="Tahoma" w:cs="Tahoma"/>
                <w:sz w:val="20"/>
                <w:szCs w:val="20"/>
                <w:lang w:eastAsia="ru-RU"/>
              </w:rPr>
              <w:t xml:space="preserve">На реализацию </w:t>
            </w:r>
            <w:proofErr w:type="spellStart"/>
            <w:r w:rsidRPr="004224D0">
              <w:rPr>
                <w:rFonts w:ascii="Tahoma" w:hAnsi="Tahoma" w:cs="Tahoma"/>
                <w:sz w:val="20"/>
                <w:szCs w:val="20"/>
                <w:lang w:eastAsia="ru-RU"/>
              </w:rPr>
              <w:t>инвест</w:t>
            </w:r>
            <w:proofErr w:type="spellEnd"/>
            <w:r w:rsidRPr="004224D0">
              <w:rPr>
                <w:rFonts w:ascii="Tahoma" w:hAnsi="Tahoma" w:cs="Tahoma"/>
                <w:sz w:val="20"/>
                <w:szCs w:val="20"/>
                <w:lang w:eastAsia="ru-RU"/>
              </w:rPr>
              <w:t xml:space="preserve"> программы</w:t>
            </w:r>
          </w:p>
        </w:tc>
        <w:tc>
          <w:tcPr>
            <w:tcW w:w="1007" w:type="dxa"/>
            <w:tcBorders>
              <w:top w:val="nil"/>
              <w:left w:val="nil"/>
              <w:bottom w:val="single" w:sz="4" w:space="0" w:color="auto"/>
              <w:right w:val="single" w:sz="4" w:space="0" w:color="auto"/>
            </w:tcBorders>
            <w:shd w:val="clear" w:color="auto" w:fill="auto"/>
            <w:vAlign w:val="center"/>
            <w:hideMark/>
          </w:tcPr>
          <w:p w14:paraId="6FD89B64" w14:textId="77777777" w:rsidR="004224D0" w:rsidRPr="004224D0" w:rsidRDefault="004224D0" w:rsidP="004224D0">
            <w:pPr>
              <w:jc w:val="center"/>
              <w:rPr>
                <w:rFonts w:ascii="Tahoma" w:hAnsi="Tahoma" w:cs="Tahoma"/>
                <w:sz w:val="20"/>
                <w:szCs w:val="20"/>
                <w:lang w:eastAsia="ru-RU"/>
              </w:rPr>
            </w:pPr>
            <w:proofErr w:type="spellStart"/>
            <w:r w:rsidRPr="004224D0">
              <w:rPr>
                <w:rFonts w:ascii="Tahoma" w:hAnsi="Tahoma" w:cs="Tahoma"/>
                <w:sz w:val="20"/>
                <w:szCs w:val="20"/>
                <w:lang w:eastAsia="ru-RU"/>
              </w:rPr>
              <w:t>тыс</w:t>
            </w:r>
            <w:proofErr w:type="spellEnd"/>
            <w:r w:rsidRPr="004224D0">
              <w:rPr>
                <w:rFonts w:ascii="Tahoma" w:hAnsi="Tahoma" w:cs="Tahoma"/>
                <w:sz w:val="20"/>
                <w:szCs w:val="20"/>
                <w:lang w:eastAsia="ru-RU"/>
              </w:rPr>
              <w:t xml:space="preserve"> </w:t>
            </w:r>
            <w:proofErr w:type="spellStart"/>
            <w:r w:rsidRPr="004224D0">
              <w:rPr>
                <w:rFonts w:ascii="Tahoma" w:hAnsi="Tahoma" w:cs="Tahoma"/>
                <w:sz w:val="20"/>
                <w:szCs w:val="20"/>
                <w:lang w:eastAsia="ru-RU"/>
              </w:rPr>
              <w:t>руб</w:t>
            </w:r>
            <w:proofErr w:type="spellEnd"/>
          </w:p>
        </w:tc>
        <w:tc>
          <w:tcPr>
            <w:tcW w:w="1448" w:type="dxa"/>
            <w:tcBorders>
              <w:top w:val="nil"/>
              <w:left w:val="nil"/>
              <w:bottom w:val="single" w:sz="4" w:space="0" w:color="auto"/>
              <w:right w:val="single" w:sz="4" w:space="0" w:color="auto"/>
            </w:tcBorders>
            <w:shd w:val="clear" w:color="000000" w:fill="FFFFCC"/>
            <w:vAlign w:val="center"/>
            <w:hideMark/>
          </w:tcPr>
          <w:p w14:paraId="63CE4875"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 </w:t>
            </w:r>
          </w:p>
        </w:tc>
        <w:tc>
          <w:tcPr>
            <w:tcW w:w="1359" w:type="dxa"/>
            <w:tcBorders>
              <w:top w:val="nil"/>
              <w:left w:val="nil"/>
              <w:bottom w:val="single" w:sz="4" w:space="0" w:color="auto"/>
              <w:right w:val="single" w:sz="4" w:space="0" w:color="auto"/>
            </w:tcBorders>
            <w:shd w:val="clear" w:color="000000" w:fill="FFFFCC"/>
            <w:vAlign w:val="center"/>
            <w:hideMark/>
          </w:tcPr>
          <w:p w14:paraId="7BBE9787"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0,00</w:t>
            </w:r>
          </w:p>
        </w:tc>
        <w:tc>
          <w:tcPr>
            <w:tcW w:w="5449" w:type="dxa"/>
            <w:tcBorders>
              <w:top w:val="nil"/>
              <w:left w:val="nil"/>
              <w:bottom w:val="single" w:sz="4" w:space="0" w:color="auto"/>
              <w:right w:val="single" w:sz="4" w:space="0" w:color="auto"/>
            </w:tcBorders>
            <w:shd w:val="clear" w:color="000000" w:fill="FFFFCC"/>
            <w:vAlign w:val="center"/>
            <w:hideMark/>
          </w:tcPr>
          <w:p w14:paraId="59C80CE1" w14:textId="77777777" w:rsidR="004224D0" w:rsidRPr="004224D0" w:rsidRDefault="004224D0" w:rsidP="004224D0">
            <w:pPr>
              <w:rPr>
                <w:rFonts w:ascii="Tahoma" w:hAnsi="Tahoma" w:cs="Tahoma"/>
                <w:sz w:val="20"/>
                <w:szCs w:val="20"/>
                <w:lang w:eastAsia="ru-RU"/>
              </w:rPr>
            </w:pPr>
            <w:r w:rsidRPr="004224D0">
              <w:rPr>
                <w:rFonts w:ascii="Tahoma" w:hAnsi="Tahoma" w:cs="Tahoma"/>
                <w:sz w:val="20"/>
                <w:szCs w:val="20"/>
                <w:lang w:eastAsia="ru-RU"/>
              </w:rPr>
              <w:t> </w:t>
            </w:r>
          </w:p>
        </w:tc>
      </w:tr>
      <w:tr w:rsidR="004224D0" w:rsidRPr="004224D0" w14:paraId="2B628D9C" w14:textId="77777777" w:rsidTr="004224D0">
        <w:trPr>
          <w:trHeight w:val="675"/>
          <w:jc w:val="center"/>
        </w:trPr>
        <w:tc>
          <w:tcPr>
            <w:tcW w:w="374" w:type="dxa"/>
            <w:tcBorders>
              <w:top w:val="nil"/>
              <w:left w:val="nil"/>
              <w:bottom w:val="nil"/>
              <w:right w:val="nil"/>
            </w:tcBorders>
            <w:shd w:val="clear" w:color="auto" w:fill="auto"/>
            <w:noWrap/>
            <w:vAlign w:val="bottom"/>
            <w:hideMark/>
          </w:tcPr>
          <w:p w14:paraId="07FF92C0" w14:textId="77777777" w:rsidR="004224D0" w:rsidRPr="004224D0" w:rsidRDefault="004224D0" w:rsidP="004224D0">
            <w:pPr>
              <w:rPr>
                <w:rFonts w:ascii="Tahoma" w:hAnsi="Tahoma" w:cs="Tahoma"/>
                <w:sz w:val="20"/>
                <w:szCs w:val="20"/>
                <w:lang w:eastAsia="ru-RU"/>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72AD8D43" w14:textId="77777777" w:rsidR="004224D0" w:rsidRPr="004224D0" w:rsidRDefault="004224D0" w:rsidP="004224D0">
            <w:pPr>
              <w:jc w:val="center"/>
              <w:rPr>
                <w:rFonts w:ascii="Tahoma" w:hAnsi="Tahoma" w:cs="Tahoma"/>
                <w:b/>
                <w:bCs/>
                <w:sz w:val="20"/>
                <w:szCs w:val="20"/>
                <w:lang w:eastAsia="ru-RU"/>
              </w:rPr>
            </w:pPr>
            <w:r w:rsidRPr="004224D0">
              <w:rPr>
                <w:rFonts w:ascii="Tahoma" w:hAnsi="Tahoma" w:cs="Tahoma"/>
                <w:b/>
                <w:bCs/>
                <w:sz w:val="20"/>
                <w:szCs w:val="20"/>
                <w:lang w:eastAsia="ru-RU"/>
              </w:rPr>
              <w:t>12</w:t>
            </w:r>
          </w:p>
        </w:tc>
        <w:tc>
          <w:tcPr>
            <w:tcW w:w="5167" w:type="dxa"/>
            <w:tcBorders>
              <w:top w:val="nil"/>
              <w:left w:val="nil"/>
              <w:bottom w:val="single" w:sz="4" w:space="0" w:color="auto"/>
              <w:right w:val="single" w:sz="4" w:space="0" w:color="auto"/>
            </w:tcBorders>
            <w:shd w:val="clear" w:color="auto" w:fill="auto"/>
            <w:vAlign w:val="center"/>
            <w:hideMark/>
          </w:tcPr>
          <w:p w14:paraId="0711486B" w14:textId="77777777" w:rsidR="004224D0" w:rsidRPr="004224D0" w:rsidRDefault="004224D0" w:rsidP="004224D0">
            <w:pPr>
              <w:rPr>
                <w:rFonts w:ascii="Tahoma" w:hAnsi="Tahoma" w:cs="Tahoma"/>
                <w:b/>
                <w:bCs/>
                <w:sz w:val="20"/>
                <w:szCs w:val="20"/>
                <w:lang w:eastAsia="ru-RU"/>
              </w:rPr>
            </w:pPr>
            <w:r w:rsidRPr="004224D0">
              <w:rPr>
                <w:rFonts w:ascii="Tahoma" w:hAnsi="Tahoma" w:cs="Tahoma"/>
                <w:b/>
                <w:bCs/>
                <w:sz w:val="20"/>
                <w:szCs w:val="20"/>
                <w:lang w:eastAsia="ru-RU"/>
              </w:rPr>
              <w:t>Экономически обоснованные расходы, не учтенные при установлении регулируемых тарифов в предыдущие периоды регулирования</w:t>
            </w:r>
          </w:p>
        </w:tc>
        <w:tc>
          <w:tcPr>
            <w:tcW w:w="1007" w:type="dxa"/>
            <w:tcBorders>
              <w:top w:val="nil"/>
              <w:left w:val="nil"/>
              <w:bottom w:val="single" w:sz="4" w:space="0" w:color="auto"/>
              <w:right w:val="single" w:sz="4" w:space="0" w:color="auto"/>
            </w:tcBorders>
            <w:shd w:val="clear" w:color="auto" w:fill="auto"/>
            <w:vAlign w:val="center"/>
            <w:hideMark/>
          </w:tcPr>
          <w:p w14:paraId="3D13D4C3" w14:textId="77777777" w:rsidR="004224D0" w:rsidRPr="004224D0" w:rsidRDefault="004224D0" w:rsidP="004224D0">
            <w:pPr>
              <w:jc w:val="center"/>
              <w:rPr>
                <w:rFonts w:ascii="Tahoma" w:hAnsi="Tahoma" w:cs="Tahoma"/>
                <w:b/>
                <w:bCs/>
                <w:sz w:val="20"/>
                <w:szCs w:val="20"/>
                <w:lang w:eastAsia="ru-RU"/>
              </w:rPr>
            </w:pPr>
            <w:proofErr w:type="spellStart"/>
            <w:r w:rsidRPr="004224D0">
              <w:rPr>
                <w:rFonts w:ascii="Tahoma" w:hAnsi="Tahoma" w:cs="Tahoma"/>
                <w:b/>
                <w:bCs/>
                <w:sz w:val="20"/>
                <w:szCs w:val="20"/>
                <w:lang w:eastAsia="ru-RU"/>
              </w:rPr>
              <w:t>тыс</w:t>
            </w:r>
            <w:proofErr w:type="spellEnd"/>
            <w:r w:rsidRPr="004224D0">
              <w:rPr>
                <w:rFonts w:ascii="Tahoma" w:hAnsi="Tahoma" w:cs="Tahoma"/>
                <w:b/>
                <w:bCs/>
                <w:sz w:val="20"/>
                <w:szCs w:val="20"/>
                <w:lang w:eastAsia="ru-RU"/>
              </w:rPr>
              <w:t xml:space="preserve"> </w:t>
            </w:r>
            <w:proofErr w:type="spellStart"/>
            <w:r w:rsidRPr="004224D0">
              <w:rPr>
                <w:rFonts w:ascii="Tahoma" w:hAnsi="Tahoma" w:cs="Tahoma"/>
                <w:b/>
                <w:bCs/>
                <w:sz w:val="20"/>
                <w:szCs w:val="20"/>
                <w:lang w:eastAsia="ru-RU"/>
              </w:rPr>
              <w:t>руб</w:t>
            </w:r>
            <w:proofErr w:type="spellEnd"/>
          </w:p>
        </w:tc>
        <w:tc>
          <w:tcPr>
            <w:tcW w:w="1448" w:type="dxa"/>
            <w:tcBorders>
              <w:top w:val="nil"/>
              <w:left w:val="nil"/>
              <w:bottom w:val="single" w:sz="4" w:space="0" w:color="auto"/>
              <w:right w:val="single" w:sz="4" w:space="0" w:color="auto"/>
            </w:tcBorders>
            <w:shd w:val="clear" w:color="000000" w:fill="FFFFCC"/>
            <w:vAlign w:val="center"/>
            <w:hideMark/>
          </w:tcPr>
          <w:p w14:paraId="3CD616E7" w14:textId="77777777" w:rsidR="004224D0" w:rsidRPr="004224D0" w:rsidRDefault="004224D0" w:rsidP="004224D0">
            <w:pPr>
              <w:jc w:val="center"/>
              <w:rPr>
                <w:rFonts w:ascii="Tahoma" w:hAnsi="Tahoma" w:cs="Tahoma"/>
                <w:b/>
                <w:bCs/>
                <w:sz w:val="20"/>
                <w:szCs w:val="20"/>
                <w:lang w:eastAsia="ru-RU"/>
              </w:rPr>
            </w:pPr>
            <w:r w:rsidRPr="004224D0">
              <w:rPr>
                <w:rFonts w:ascii="Tahoma" w:hAnsi="Tahoma" w:cs="Tahoma"/>
                <w:b/>
                <w:bCs/>
                <w:sz w:val="20"/>
                <w:szCs w:val="20"/>
                <w:lang w:eastAsia="ru-RU"/>
              </w:rPr>
              <w:t> </w:t>
            </w:r>
          </w:p>
        </w:tc>
        <w:tc>
          <w:tcPr>
            <w:tcW w:w="1359" w:type="dxa"/>
            <w:tcBorders>
              <w:top w:val="nil"/>
              <w:left w:val="nil"/>
              <w:bottom w:val="single" w:sz="4" w:space="0" w:color="auto"/>
              <w:right w:val="single" w:sz="4" w:space="0" w:color="auto"/>
            </w:tcBorders>
            <w:shd w:val="clear" w:color="000000" w:fill="FFFFCC"/>
            <w:vAlign w:val="center"/>
            <w:hideMark/>
          </w:tcPr>
          <w:p w14:paraId="7C39827E" w14:textId="77777777" w:rsidR="004224D0" w:rsidRPr="004224D0" w:rsidRDefault="004224D0" w:rsidP="004224D0">
            <w:pPr>
              <w:jc w:val="center"/>
              <w:rPr>
                <w:rFonts w:ascii="Tahoma" w:hAnsi="Tahoma" w:cs="Tahoma"/>
                <w:b/>
                <w:bCs/>
                <w:sz w:val="20"/>
                <w:szCs w:val="20"/>
                <w:lang w:eastAsia="ru-RU"/>
              </w:rPr>
            </w:pPr>
            <w:r w:rsidRPr="004224D0">
              <w:rPr>
                <w:rFonts w:ascii="Tahoma" w:hAnsi="Tahoma" w:cs="Tahoma"/>
                <w:b/>
                <w:bCs/>
                <w:sz w:val="20"/>
                <w:szCs w:val="20"/>
                <w:lang w:eastAsia="ru-RU"/>
              </w:rPr>
              <w:t>0,00</w:t>
            </w:r>
          </w:p>
        </w:tc>
        <w:tc>
          <w:tcPr>
            <w:tcW w:w="5449" w:type="dxa"/>
            <w:tcBorders>
              <w:top w:val="nil"/>
              <w:left w:val="nil"/>
              <w:bottom w:val="single" w:sz="4" w:space="0" w:color="auto"/>
              <w:right w:val="single" w:sz="4" w:space="0" w:color="auto"/>
            </w:tcBorders>
            <w:shd w:val="clear" w:color="000000" w:fill="FFFFCC"/>
            <w:vAlign w:val="center"/>
            <w:hideMark/>
          </w:tcPr>
          <w:p w14:paraId="45500F2A" w14:textId="77777777" w:rsidR="004224D0" w:rsidRPr="004224D0" w:rsidRDefault="004224D0" w:rsidP="004224D0">
            <w:pPr>
              <w:rPr>
                <w:rFonts w:ascii="Tahoma" w:hAnsi="Tahoma" w:cs="Tahoma"/>
                <w:b/>
                <w:bCs/>
                <w:sz w:val="20"/>
                <w:szCs w:val="20"/>
                <w:lang w:eastAsia="ru-RU"/>
              </w:rPr>
            </w:pPr>
            <w:r w:rsidRPr="004224D0">
              <w:rPr>
                <w:rFonts w:ascii="Tahoma" w:hAnsi="Tahoma" w:cs="Tahoma"/>
                <w:b/>
                <w:bCs/>
                <w:sz w:val="20"/>
                <w:szCs w:val="20"/>
                <w:lang w:eastAsia="ru-RU"/>
              </w:rPr>
              <w:t> </w:t>
            </w:r>
          </w:p>
        </w:tc>
      </w:tr>
      <w:tr w:rsidR="004224D0" w:rsidRPr="004224D0" w14:paraId="32F4651F" w14:textId="77777777" w:rsidTr="004224D0">
        <w:trPr>
          <w:trHeight w:val="450"/>
          <w:jc w:val="center"/>
        </w:trPr>
        <w:tc>
          <w:tcPr>
            <w:tcW w:w="374" w:type="dxa"/>
            <w:tcBorders>
              <w:top w:val="nil"/>
              <w:left w:val="nil"/>
              <w:bottom w:val="nil"/>
              <w:right w:val="nil"/>
            </w:tcBorders>
            <w:shd w:val="clear" w:color="auto" w:fill="auto"/>
            <w:noWrap/>
            <w:vAlign w:val="bottom"/>
            <w:hideMark/>
          </w:tcPr>
          <w:p w14:paraId="7EDF5ADB" w14:textId="77777777" w:rsidR="004224D0" w:rsidRPr="004224D0" w:rsidRDefault="004224D0" w:rsidP="004224D0">
            <w:pPr>
              <w:rPr>
                <w:rFonts w:ascii="Tahoma" w:hAnsi="Tahoma" w:cs="Tahoma"/>
                <w:b/>
                <w:bCs/>
                <w:sz w:val="20"/>
                <w:szCs w:val="20"/>
                <w:lang w:eastAsia="ru-RU"/>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59AD84CF" w14:textId="77777777" w:rsidR="004224D0" w:rsidRPr="004224D0" w:rsidRDefault="004224D0" w:rsidP="004224D0">
            <w:pPr>
              <w:jc w:val="center"/>
              <w:rPr>
                <w:rFonts w:ascii="Tahoma" w:hAnsi="Tahoma" w:cs="Tahoma"/>
                <w:b/>
                <w:bCs/>
                <w:sz w:val="20"/>
                <w:szCs w:val="20"/>
                <w:lang w:eastAsia="ru-RU"/>
              </w:rPr>
            </w:pPr>
            <w:r w:rsidRPr="004224D0">
              <w:rPr>
                <w:rFonts w:ascii="Tahoma" w:hAnsi="Tahoma" w:cs="Tahoma"/>
                <w:b/>
                <w:bCs/>
                <w:sz w:val="20"/>
                <w:szCs w:val="20"/>
                <w:lang w:eastAsia="ru-RU"/>
              </w:rPr>
              <w:t>13</w:t>
            </w:r>
          </w:p>
        </w:tc>
        <w:tc>
          <w:tcPr>
            <w:tcW w:w="5167" w:type="dxa"/>
            <w:tcBorders>
              <w:top w:val="nil"/>
              <w:left w:val="nil"/>
              <w:bottom w:val="single" w:sz="4" w:space="0" w:color="auto"/>
              <w:right w:val="single" w:sz="4" w:space="0" w:color="auto"/>
            </w:tcBorders>
            <w:shd w:val="clear" w:color="auto" w:fill="auto"/>
            <w:vAlign w:val="center"/>
            <w:hideMark/>
          </w:tcPr>
          <w:p w14:paraId="70CCDFC6" w14:textId="77777777" w:rsidR="004224D0" w:rsidRPr="004224D0" w:rsidRDefault="004224D0" w:rsidP="004224D0">
            <w:pPr>
              <w:rPr>
                <w:rFonts w:ascii="Tahoma" w:hAnsi="Tahoma" w:cs="Tahoma"/>
                <w:b/>
                <w:bCs/>
                <w:sz w:val="20"/>
                <w:szCs w:val="20"/>
                <w:lang w:eastAsia="ru-RU"/>
              </w:rPr>
            </w:pPr>
            <w:r w:rsidRPr="004224D0">
              <w:rPr>
                <w:rFonts w:ascii="Tahoma" w:hAnsi="Tahoma" w:cs="Tahoma"/>
                <w:b/>
                <w:bCs/>
                <w:sz w:val="20"/>
                <w:szCs w:val="20"/>
                <w:lang w:eastAsia="ru-RU"/>
              </w:rPr>
              <w:t>Корректировка НВВ в целях соблюдения индекса роста платы граждан (уменьшение)</w:t>
            </w:r>
          </w:p>
        </w:tc>
        <w:tc>
          <w:tcPr>
            <w:tcW w:w="1007" w:type="dxa"/>
            <w:tcBorders>
              <w:top w:val="nil"/>
              <w:left w:val="nil"/>
              <w:bottom w:val="single" w:sz="4" w:space="0" w:color="auto"/>
              <w:right w:val="single" w:sz="4" w:space="0" w:color="auto"/>
            </w:tcBorders>
            <w:shd w:val="clear" w:color="auto" w:fill="auto"/>
            <w:vAlign w:val="center"/>
            <w:hideMark/>
          </w:tcPr>
          <w:p w14:paraId="7EB1A251" w14:textId="77777777" w:rsidR="004224D0" w:rsidRPr="004224D0" w:rsidRDefault="004224D0" w:rsidP="004224D0">
            <w:pPr>
              <w:jc w:val="center"/>
              <w:rPr>
                <w:rFonts w:ascii="Tahoma" w:hAnsi="Tahoma" w:cs="Tahoma"/>
                <w:b/>
                <w:bCs/>
                <w:sz w:val="20"/>
                <w:szCs w:val="20"/>
                <w:lang w:eastAsia="ru-RU"/>
              </w:rPr>
            </w:pPr>
            <w:proofErr w:type="spellStart"/>
            <w:r w:rsidRPr="004224D0">
              <w:rPr>
                <w:rFonts w:ascii="Tahoma" w:hAnsi="Tahoma" w:cs="Tahoma"/>
                <w:b/>
                <w:bCs/>
                <w:sz w:val="20"/>
                <w:szCs w:val="20"/>
                <w:lang w:eastAsia="ru-RU"/>
              </w:rPr>
              <w:t>тыс</w:t>
            </w:r>
            <w:proofErr w:type="spellEnd"/>
            <w:r w:rsidRPr="004224D0">
              <w:rPr>
                <w:rFonts w:ascii="Tahoma" w:hAnsi="Tahoma" w:cs="Tahoma"/>
                <w:b/>
                <w:bCs/>
                <w:sz w:val="20"/>
                <w:szCs w:val="20"/>
                <w:lang w:eastAsia="ru-RU"/>
              </w:rPr>
              <w:t xml:space="preserve"> </w:t>
            </w:r>
            <w:proofErr w:type="spellStart"/>
            <w:r w:rsidRPr="004224D0">
              <w:rPr>
                <w:rFonts w:ascii="Tahoma" w:hAnsi="Tahoma" w:cs="Tahoma"/>
                <w:b/>
                <w:bCs/>
                <w:sz w:val="20"/>
                <w:szCs w:val="20"/>
                <w:lang w:eastAsia="ru-RU"/>
              </w:rPr>
              <w:t>руб</w:t>
            </w:r>
            <w:proofErr w:type="spellEnd"/>
          </w:p>
        </w:tc>
        <w:tc>
          <w:tcPr>
            <w:tcW w:w="1448" w:type="dxa"/>
            <w:tcBorders>
              <w:top w:val="nil"/>
              <w:left w:val="nil"/>
              <w:bottom w:val="single" w:sz="4" w:space="0" w:color="auto"/>
              <w:right w:val="single" w:sz="4" w:space="0" w:color="auto"/>
            </w:tcBorders>
            <w:shd w:val="clear" w:color="000000" w:fill="FFFFCC"/>
            <w:vAlign w:val="center"/>
            <w:hideMark/>
          </w:tcPr>
          <w:p w14:paraId="7FACF322" w14:textId="77777777" w:rsidR="004224D0" w:rsidRPr="004224D0" w:rsidRDefault="004224D0" w:rsidP="004224D0">
            <w:pPr>
              <w:jc w:val="center"/>
              <w:rPr>
                <w:rFonts w:ascii="Tahoma" w:hAnsi="Tahoma" w:cs="Tahoma"/>
                <w:b/>
                <w:bCs/>
                <w:sz w:val="20"/>
                <w:szCs w:val="20"/>
                <w:lang w:eastAsia="ru-RU"/>
              </w:rPr>
            </w:pPr>
            <w:r w:rsidRPr="004224D0">
              <w:rPr>
                <w:rFonts w:ascii="Tahoma" w:hAnsi="Tahoma" w:cs="Tahoma"/>
                <w:b/>
                <w:bCs/>
                <w:sz w:val="20"/>
                <w:szCs w:val="20"/>
                <w:lang w:eastAsia="ru-RU"/>
              </w:rPr>
              <w:t> </w:t>
            </w:r>
          </w:p>
        </w:tc>
        <w:tc>
          <w:tcPr>
            <w:tcW w:w="1359" w:type="dxa"/>
            <w:tcBorders>
              <w:top w:val="nil"/>
              <w:left w:val="nil"/>
              <w:bottom w:val="single" w:sz="4" w:space="0" w:color="auto"/>
              <w:right w:val="single" w:sz="4" w:space="0" w:color="auto"/>
            </w:tcBorders>
            <w:shd w:val="clear" w:color="000000" w:fill="FFFFCC"/>
            <w:vAlign w:val="center"/>
            <w:hideMark/>
          </w:tcPr>
          <w:p w14:paraId="28F86D58" w14:textId="77777777" w:rsidR="004224D0" w:rsidRPr="004224D0" w:rsidRDefault="004224D0" w:rsidP="004224D0">
            <w:pPr>
              <w:jc w:val="center"/>
              <w:rPr>
                <w:rFonts w:ascii="Tahoma" w:hAnsi="Tahoma" w:cs="Tahoma"/>
                <w:b/>
                <w:bCs/>
                <w:sz w:val="20"/>
                <w:szCs w:val="20"/>
                <w:lang w:eastAsia="ru-RU"/>
              </w:rPr>
            </w:pPr>
            <w:r w:rsidRPr="004224D0">
              <w:rPr>
                <w:rFonts w:ascii="Tahoma" w:hAnsi="Tahoma" w:cs="Tahoma"/>
                <w:b/>
                <w:bCs/>
                <w:sz w:val="20"/>
                <w:szCs w:val="20"/>
                <w:lang w:eastAsia="ru-RU"/>
              </w:rPr>
              <w:t>0,00</w:t>
            </w:r>
          </w:p>
        </w:tc>
        <w:tc>
          <w:tcPr>
            <w:tcW w:w="5449" w:type="dxa"/>
            <w:tcBorders>
              <w:top w:val="nil"/>
              <w:left w:val="nil"/>
              <w:bottom w:val="single" w:sz="4" w:space="0" w:color="auto"/>
              <w:right w:val="single" w:sz="4" w:space="0" w:color="auto"/>
            </w:tcBorders>
            <w:shd w:val="clear" w:color="000000" w:fill="FFFFCC"/>
            <w:vAlign w:val="center"/>
            <w:hideMark/>
          </w:tcPr>
          <w:p w14:paraId="5D878489" w14:textId="77777777" w:rsidR="004224D0" w:rsidRPr="004224D0" w:rsidRDefault="004224D0" w:rsidP="004224D0">
            <w:pPr>
              <w:rPr>
                <w:rFonts w:ascii="Tahoma" w:hAnsi="Tahoma" w:cs="Tahoma"/>
                <w:b/>
                <w:bCs/>
                <w:sz w:val="20"/>
                <w:szCs w:val="20"/>
                <w:lang w:eastAsia="ru-RU"/>
              </w:rPr>
            </w:pPr>
            <w:r w:rsidRPr="004224D0">
              <w:rPr>
                <w:rFonts w:ascii="Tahoma" w:hAnsi="Tahoma" w:cs="Tahoma"/>
                <w:b/>
                <w:bCs/>
                <w:sz w:val="20"/>
                <w:szCs w:val="20"/>
                <w:lang w:eastAsia="ru-RU"/>
              </w:rPr>
              <w:t> </w:t>
            </w:r>
          </w:p>
        </w:tc>
      </w:tr>
      <w:tr w:rsidR="004224D0" w:rsidRPr="004224D0" w14:paraId="7C4A0BC1" w14:textId="77777777" w:rsidTr="004224D0">
        <w:trPr>
          <w:trHeight w:val="450"/>
          <w:jc w:val="center"/>
        </w:trPr>
        <w:tc>
          <w:tcPr>
            <w:tcW w:w="374" w:type="dxa"/>
            <w:tcBorders>
              <w:top w:val="nil"/>
              <w:left w:val="nil"/>
              <w:bottom w:val="nil"/>
              <w:right w:val="nil"/>
            </w:tcBorders>
            <w:shd w:val="clear" w:color="auto" w:fill="auto"/>
            <w:noWrap/>
            <w:vAlign w:val="bottom"/>
            <w:hideMark/>
          </w:tcPr>
          <w:p w14:paraId="64D81892" w14:textId="77777777" w:rsidR="004224D0" w:rsidRPr="004224D0" w:rsidRDefault="004224D0" w:rsidP="004224D0">
            <w:pPr>
              <w:rPr>
                <w:rFonts w:ascii="Tahoma" w:hAnsi="Tahoma" w:cs="Tahoma"/>
                <w:b/>
                <w:bCs/>
                <w:sz w:val="20"/>
                <w:szCs w:val="20"/>
                <w:lang w:eastAsia="ru-RU"/>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51338FBA" w14:textId="77777777" w:rsidR="004224D0" w:rsidRPr="004224D0" w:rsidRDefault="004224D0" w:rsidP="004224D0">
            <w:pPr>
              <w:jc w:val="center"/>
              <w:rPr>
                <w:rFonts w:ascii="Tahoma" w:hAnsi="Tahoma" w:cs="Tahoma"/>
                <w:b/>
                <w:bCs/>
                <w:sz w:val="20"/>
                <w:szCs w:val="20"/>
                <w:lang w:eastAsia="ru-RU"/>
              </w:rPr>
            </w:pPr>
            <w:r w:rsidRPr="004224D0">
              <w:rPr>
                <w:rFonts w:ascii="Tahoma" w:hAnsi="Tahoma" w:cs="Tahoma"/>
                <w:b/>
                <w:bCs/>
                <w:sz w:val="20"/>
                <w:szCs w:val="20"/>
                <w:lang w:eastAsia="ru-RU"/>
              </w:rPr>
              <w:t>14</w:t>
            </w:r>
          </w:p>
        </w:tc>
        <w:tc>
          <w:tcPr>
            <w:tcW w:w="5167" w:type="dxa"/>
            <w:tcBorders>
              <w:top w:val="nil"/>
              <w:left w:val="nil"/>
              <w:bottom w:val="single" w:sz="4" w:space="0" w:color="auto"/>
              <w:right w:val="single" w:sz="4" w:space="0" w:color="auto"/>
            </w:tcBorders>
            <w:shd w:val="clear" w:color="auto" w:fill="auto"/>
            <w:vAlign w:val="center"/>
            <w:hideMark/>
          </w:tcPr>
          <w:p w14:paraId="421DA19F" w14:textId="77777777" w:rsidR="004224D0" w:rsidRPr="004224D0" w:rsidRDefault="004224D0" w:rsidP="004224D0">
            <w:pPr>
              <w:rPr>
                <w:rFonts w:ascii="Tahoma" w:hAnsi="Tahoma" w:cs="Tahoma"/>
                <w:b/>
                <w:bCs/>
                <w:sz w:val="20"/>
                <w:szCs w:val="20"/>
                <w:lang w:eastAsia="ru-RU"/>
              </w:rPr>
            </w:pPr>
            <w:r w:rsidRPr="004224D0">
              <w:rPr>
                <w:rFonts w:ascii="Tahoma" w:hAnsi="Tahoma" w:cs="Tahoma"/>
                <w:b/>
                <w:bCs/>
                <w:sz w:val="20"/>
                <w:szCs w:val="20"/>
                <w:lang w:eastAsia="ru-RU"/>
              </w:rPr>
              <w:t>Экономически не обоснованные доходы прошлых периодов регулирования</w:t>
            </w:r>
          </w:p>
        </w:tc>
        <w:tc>
          <w:tcPr>
            <w:tcW w:w="1007" w:type="dxa"/>
            <w:tcBorders>
              <w:top w:val="nil"/>
              <w:left w:val="nil"/>
              <w:bottom w:val="single" w:sz="4" w:space="0" w:color="auto"/>
              <w:right w:val="single" w:sz="4" w:space="0" w:color="auto"/>
            </w:tcBorders>
            <w:shd w:val="clear" w:color="auto" w:fill="auto"/>
            <w:vAlign w:val="center"/>
            <w:hideMark/>
          </w:tcPr>
          <w:p w14:paraId="05CE1C71" w14:textId="77777777" w:rsidR="004224D0" w:rsidRPr="004224D0" w:rsidRDefault="004224D0" w:rsidP="004224D0">
            <w:pPr>
              <w:jc w:val="center"/>
              <w:rPr>
                <w:rFonts w:ascii="Tahoma" w:hAnsi="Tahoma" w:cs="Tahoma"/>
                <w:b/>
                <w:bCs/>
                <w:sz w:val="20"/>
                <w:szCs w:val="20"/>
                <w:lang w:eastAsia="ru-RU"/>
              </w:rPr>
            </w:pPr>
            <w:proofErr w:type="spellStart"/>
            <w:r w:rsidRPr="004224D0">
              <w:rPr>
                <w:rFonts w:ascii="Tahoma" w:hAnsi="Tahoma" w:cs="Tahoma"/>
                <w:b/>
                <w:bCs/>
                <w:sz w:val="20"/>
                <w:szCs w:val="20"/>
                <w:lang w:eastAsia="ru-RU"/>
              </w:rPr>
              <w:t>тыс</w:t>
            </w:r>
            <w:proofErr w:type="spellEnd"/>
            <w:r w:rsidRPr="004224D0">
              <w:rPr>
                <w:rFonts w:ascii="Tahoma" w:hAnsi="Tahoma" w:cs="Tahoma"/>
                <w:b/>
                <w:bCs/>
                <w:sz w:val="20"/>
                <w:szCs w:val="20"/>
                <w:lang w:eastAsia="ru-RU"/>
              </w:rPr>
              <w:t xml:space="preserve"> </w:t>
            </w:r>
            <w:proofErr w:type="spellStart"/>
            <w:r w:rsidRPr="004224D0">
              <w:rPr>
                <w:rFonts w:ascii="Tahoma" w:hAnsi="Tahoma" w:cs="Tahoma"/>
                <w:b/>
                <w:bCs/>
                <w:sz w:val="20"/>
                <w:szCs w:val="20"/>
                <w:lang w:eastAsia="ru-RU"/>
              </w:rPr>
              <w:t>руб</w:t>
            </w:r>
            <w:proofErr w:type="spellEnd"/>
          </w:p>
        </w:tc>
        <w:tc>
          <w:tcPr>
            <w:tcW w:w="1448" w:type="dxa"/>
            <w:tcBorders>
              <w:top w:val="nil"/>
              <w:left w:val="nil"/>
              <w:bottom w:val="single" w:sz="4" w:space="0" w:color="auto"/>
              <w:right w:val="single" w:sz="4" w:space="0" w:color="auto"/>
            </w:tcBorders>
            <w:shd w:val="clear" w:color="000000" w:fill="FFFFCC"/>
            <w:vAlign w:val="center"/>
            <w:hideMark/>
          </w:tcPr>
          <w:p w14:paraId="4F25E00F" w14:textId="77777777" w:rsidR="004224D0" w:rsidRPr="004224D0" w:rsidRDefault="004224D0" w:rsidP="004224D0">
            <w:pPr>
              <w:jc w:val="center"/>
              <w:rPr>
                <w:rFonts w:ascii="Tahoma" w:hAnsi="Tahoma" w:cs="Tahoma"/>
                <w:b/>
                <w:bCs/>
                <w:sz w:val="20"/>
                <w:szCs w:val="20"/>
                <w:lang w:eastAsia="ru-RU"/>
              </w:rPr>
            </w:pPr>
            <w:r w:rsidRPr="004224D0">
              <w:rPr>
                <w:rFonts w:ascii="Tahoma" w:hAnsi="Tahoma" w:cs="Tahoma"/>
                <w:b/>
                <w:bCs/>
                <w:sz w:val="20"/>
                <w:szCs w:val="20"/>
                <w:lang w:eastAsia="ru-RU"/>
              </w:rPr>
              <w:t> </w:t>
            </w:r>
          </w:p>
        </w:tc>
        <w:tc>
          <w:tcPr>
            <w:tcW w:w="1359" w:type="dxa"/>
            <w:tcBorders>
              <w:top w:val="nil"/>
              <w:left w:val="nil"/>
              <w:bottom w:val="single" w:sz="4" w:space="0" w:color="auto"/>
              <w:right w:val="single" w:sz="4" w:space="0" w:color="auto"/>
            </w:tcBorders>
            <w:shd w:val="clear" w:color="000000" w:fill="FFFFCC"/>
            <w:vAlign w:val="center"/>
            <w:hideMark/>
          </w:tcPr>
          <w:p w14:paraId="7B118473" w14:textId="77777777" w:rsidR="004224D0" w:rsidRPr="004224D0" w:rsidRDefault="004224D0" w:rsidP="004224D0">
            <w:pPr>
              <w:jc w:val="center"/>
              <w:rPr>
                <w:rFonts w:ascii="Tahoma" w:hAnsi="Tahoma" w:cs="Tahoma"/>
                <w:b/>
                <w:bCs/>
                <w:sz w:val="20"/>
                <w:szCs w:val="20"/>
                <w:lang w:eastAsia="ru-RU"/>
              </w:rPr>
            </w:pPr>
            <w:r w:rsidRPr="004224D0">
              <w:rPr>
                <w:rFonts w:ascii="Tahoma" w:hAnsi="Tahoma" w:cs="Tahoma"/>
                <w:b/>
                <w:bCs/>
                <w:sz w:val="20"/>
                <w:szCs w:val="20"/>
                <w:lang w:eastAsia="ru-RU"/>
              </w:rPr>
              <w:t>0,00</w:t>
            </w:r>
          </w:p>
        </w:tc>
        <w:tc>
          <w:tcPr>
            <w:tcW w:w="5449" w:type="dxa"/>
            <w:tcBorders>
              <w:top w:val="nil"/>
              <w:left w:val="nil"/>
              <w:bottom w:val="single" w:sz="4" w:space="0" w:color="auto"/>
              <w:right w:val="single" w:sz="4" w:space="0" w:color="auto"/>
            </w:tcBorders>
            <w:shd w:val="clear" w:color="000000" w:fill="FFFFCC"/>
            <w:vAlign w:val="center"/>
            <w:hideMark/>
          </w:tcPr>
          <w:p w14:paraId="6A132A48" w14:textId="77777777" w:rsidR="004224D0" w:rsidRPr="004224D0" w:rsidRDefault="004224D0" w:rsidP="004224D0">
            <w:pPr>
              <w:rPr>
                <w:rFonts w:ascii="Tahoma" w:hAnsi="Tahoma" w:cs="Tahoma"/>
                <w:b/>
                <w:bCs/>
                <w:sz w:val="20"/>
                <w:szCs w:val="20"/>
                <w:lang w:eastAsia="ru-RU"/>
              </w:rPr>
            </w:pPr>
            <w:r w:rsidRPr="004224D0">
              <w:rPr>
                <w:rFonts w:ascii="Tahoma" w:hAnsi="Tahoma" w:cs="Tahoma"/>
                <w:b/>
                <w:bCs/>
                <w:sz w:val="20"/>
                <w:szCs w:val="20"/>
                <w:lang w:eastAsia="ru-RU"/>
              </w:rPr>
              <w:t> </w:t>
            </w:r>
          </w:p>
        </w:tc>
      </w:tr>
      <w:tr w:rsidR="004224D0" w:rsidRPr="004224D0" w14:paraId="74B978A4" w14:textId="77777777" w:rsidTr="004224D0">
        <w:trPr>
          <w:trHeight w:val="300"/>
          <w:jc w:val="center"/>
        </w:trPr>
        <w:tc>
          <w:tcPr>
            <w:tcW w:w="374" w:type="dxa"/>
            <w:tcBorders>
              <w:top w:val="nil"/>
              <w:left w:val="nil"/>
              <w:bottom w:val="nil"/>
              <w:right w:val="nil"/>
            </w:tcBorders>
            <w:shd w:val="clear" w:color="auto" w:fill="auto"/>
            <w:noWrap/>
            <w:vAlign w:val="bottom"/>
            <w:hideMark/>
          </w:tcPr>
          <w:p w14:paraId="3FB1F821" w14:textId="77777777" w:rsidR="004224D0" w:rsidRPr="004224D0" w:rsidRDefault="004224D0" w:rsidP="004224D0">
            <w:pPr>
              <w:rPr>
                <w:rFonts w:ascii="Tahoma" w:hAnsi="Tahoma" w:cs="Tahoma"/>
                <w:b/>
                <w:bCs/>
                <w:sz w:val="20"/>
                <w:szCs w:val="20"/>
                <w:lang w:eastAsia="ru-RU"/>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2988DE22" w14:textId="77777777" w:rsidR="004224D0" w:rsidRPr="004224D0" w:rsidRDefault="004224D0" w:rsidP="004224D0">
            <w:pPr>
              <w:jc w:val="center"/>
              <w:rPr>
                <w:rFonts w:ascii="Tahoma" w:hAnsi="Tahoma" w:cs="Tahoma"/>
                <w:b/>
                <w:bCs/>
                <w:sz w:val="20"/>
                <w:szCs w:val="20"/>
                <w:lang w:eastAsia="ru-RU"/>
              </w:rPr>
            </w:pPr>
            <w:r w:rsidRPr="004224D0">
              <w:rPr>
                <w:rFonts w:ascii="Tahoma" w:hAnsi="Tahoma" w:cs="Tahoma"/>
                <w:b/>
                <w:bCs/>
                <w:sz w:val="20"/>
                <w:szCs w:val="20"/>
                <w:lang w:eastAsia="ru-RU"/>
              </w:rPr>
              <w:t>15</w:t>
            </w:r>
          </w:p>
        </w:tc>
        <w:tc>
          <w:tcPr>
            <w:tcW w:w="5167" w:type="dxa"/>
            <w:tcBorders>
              <w:top w:val="nil"/>
              <w:left w:val="nil"/>
              <w:bottom w:val="single" w:sz="4" w:space="0" w:color="auto"/>
              <w:right w:val="single" w:sz="4" w:space="0" w:color="auto"/>
            </w:tcBorders>
            <w:shd w:val="clear" w:color="auto" w:fill="auto"/>
            <w:vAlign w:val="center"/>
            <w:hideMark/>
          </w:tcPr>
          <w:p w14:paraId="02BE9785" w14:textId="77777777" w:rsidR="004224D0" w:rsidRPr="004224D0" w:rsidRDefault="004224D0" w:rsidP="004224D0">
            <w:pPr>
              <w:rPr>
                <w:rFonts w:ascii="Tahoma" w:hAnsi="Tahoma" w:cs="Tahoma"/>
                <w:b/>
                <w:bCs/>
                <w:sz w:val="20"/>
                <w:szCs w:val="20"/>
                <w:lang w:eastAsia="ru-RU"/>
              </w:rPr>
            </w:pPr>
            <w:r w:rsidRPr="004224D0">
              <w:rPr>
                <w:rFonts w:ascii="Tahoma" w:hAnsi="Tahoma" w:cs="Tahoma"/>
                <w:b/>
                <w:bCs/>
                <w:sz w:val="20"/>
                <w:szCs w:val="20"/>
                <w:lang w:eastAsia="ru-RU"/>
              </w:rPr>
              <w:t>НВВ без НДС</w:t>
            </w:r>
          </w:p>
        </w:tc>
        <w:tc>
          <w:tcPr>
            <w:tcW w:w="1007" w:type="dxa"/>
            <w:tcBorders>
              <w:top w:val="nil"/>
              <w:left w:val="nil"/>
              <w:bottom w:val="single" w:sz="4" w:space="0" w:color="auto"/>
              <w:right w:val="single" w:sz="4" w:space="0" w:color="auto"/>
            </w:tcBorders>
            <w:shd w:val="clear" w:color="auto" w:fill="auto"/>
            <w:vAlign w:val="center"/>
            <w:hideMark/>
          </w:tcPr>
          <w:p w14:paraId="64C782A2" w14:textId="77777777" w:rsidR="004224D0" w:rsidRPr="004224D0" w:rsidRDefault="004224D0" w:rsidP="004224D0">
            <w:pPr>
              <w:jc w:val="center"/>
              <w:rPr>
                <w:rFonts w:ascii="Tahoma" w:hAnsi="Tahoma" w:cs="Tahoma"/>
                <w:b/>
                <w:bCs/>
                <w:sz w:val="20"/>
                <w:szCs w:val="20"/>
                <w:lang w:eastAsia="ru-RU"/>
              </w:rPr>
            </w:pPr>
            <w:proofErr w:type="spellStart"/>
            <w:r w:rsidRPr="004224D0">
              <w:rPr>
                <w:rFonts w:ascii="Tahoma" w:hAnsi="Tahoma" w:cs="Tahoma"/>
                <w:b/>
                <w:bCs/>
                <w:sz w:val="20"/>
                <w:szCs w:val="20"/>
                <w:lang w:eastAsia="ru-RU"/>
              </w:rPr>
              <w:t>тыс</w:t>
            </w:r>
            <w:proofErr w:type="spellEnd"/>
            <w:r w:rsidRPr="004224D0">
              <w:rPr>
                <w:rFonts w:ascii="Tahoma" w:hAnsi="Tahoma" w:cs="Tahoma"/>
                <w:b/>
                <w:bCs/>
                <w:sz w:val="20"/>
                <w:szCs w:val="20"/>
                <w:lang w:eastAsia="ru-RU"/>
              </w:rPr>
              <w:t xml:space="preserve"> </w:t>
            </w:r>
            <w:proofErr w:type="spellStart"/>
            <w:r w:rsidRPr="004224D0">
              <w:rPr>
                <w:rFonts w:ascii="Tahoma" w:hAnsi="Tahoma" w:cs="Tahoma"/>
                <w:b/>
                <w:bCs/>
                <w:sz w:val="20"/>
                <w:szCs w:val="20"/>
                <w:lang w:eastAsia="ru-RU"/>
              </w:rPr>
              <w:t>руб</w:t>
            </w:r>
            <w:proofErr w:type="spellEnd"/>
          </w:p>
        </w:tc>
        <w:tc>
          <w:tcPr>
            <w:tcW w:w="1448" w:type="dxa"/>
            <w:tcBorders>
              <w:top w:val="nil"/>
              <w:left w:val="nil"/>
              <w:bottom w:val="single" w:sz="4" w:space="0" w:color="auto"/>
              <w:right w:val="single" w:sz="4" w:space="0" w:color="auto"/>
            </w:tcBorders>
            <w:shd w:val="clear" w:color="000000" w:fill="D7EAD3"/>
            <w:vAlign w:val="center"/>
            <w:hideMark/>
          </w:tcPr>
          <w:p w14:paraId="54EB7F55" w14:textId="77777777" w:rsidR="004224D0" w:rsidRPr="004224D0" w:rsidRDefault="004224D0" w:rsidP="004224D0">
            <w:pPr>
              <w:jc w:val="center"/>
              <w:rPr>
                <w:rFonts w:ascii="Tahoma" w:hAnsi="Tahoma" w:cs="Tahoma"/>
                <w:b/>
                <w:bCs/>
                <w:sz w:val="20"/>
                <w:szCs w:val="20"/>
                <w:lang w:eastAsia="ru-RU"/>
              </w:rPr>
            </w:pPr>
            <w:r w:rsidRPr="004224D0">
              <w:rPr>
                <w:rFonts w:ascii="Tahoma" w:hAnsi="Tahoma" w:cs="Tahoma"/>
                <w:b/>
                <w:bCs/>
                <w:sz w:val="20"/>
                <w:szCs w:val="20"/>
                <w:lang w:eastAsia="ru-RU"/>
              </w:rPr>
              <w:t>15 976,87</w:t>
            </w:r>
          </w:p>
        </w:tc>
        <w:tc>
          <w:tcPr>
            <w:tcW w:w="1359" w:type="dxa"/>
            <w:tcBorders>
              <w:top w:val="nil"/>
              <w:left w:val="nil"/>
              <w:bottom w:val="single" w:sz="4" w:space="0" w:color="auto"/>
              <w:right w:val="single" w:sz="4" w:space="0" w:color="auto"/>
            </w:tcBorders>
            <w:shd w:val="clear" w:color="000000" w:fill="D7EAD3"/>
            <w:vAlign w:val="center"/>
            <w:hideMark/>
          </w:tcPr>
          <w:p w14:paraId="6980C1BC" w14:textId="77777777" w:rsidR="004224D0" w:rsidRPr="004224D0" w:rsidRDefault="004224D0" w:rsidP="004224D0">
            <w:pPr>
              <w:jc w:val="center"/>
              <w:rPr>
                <w:rFonts w:ascii="Tahoma" w:hAnsi="Tahoma" w:cs="Tahoma"/>
                <w:b/>
                <w:bCs/>
                <w:sz w:val="20"/>
                <w:szCs w:val="20"/>
                <w:lang w:eastAsia="ru-RU"/>
              </w:rPr>
            </w:pPr>
            <w:r w:rsidRPr="004224D0">
              <w:rPr>
                <w:rFonts w:ascii="Tahoma" w:hAnsi="Tahoma" w:cs="Tahoma"/>
                <w:b/>
                <w:bCs/>
                <w:sz w:val="20"/>
                <w:szCs w:val="20"/>
                <w:lang w:eastAsia="ru-RU"/>
              </w:rPr>
              <w:t>4 626,88</w:t>
            </w:r>
          </w:p>
        </w:tc>
        <w:tc>
          <w:tcPr>
            <w:tcW w:w="5449" w:type="dxa"/>
            <w:tcBorders>
              <w:top w:val="nil"/>
              <w:left w:val="nil"/>
              <w:bottom w:val="single" w:sz="4" w:space="0" w:color="auto"/>
              <w:right w:val="single" w:sz="4" w:space="0" w:color="auto"/>
            </w:tcBorders>
            <w:shd w:val="clear" w:color="000000" w:fill="FFFFCC"/>
            <w:vAlign w:val="center"/>
            <w:hideMark/>
          </w:tcPr>
          <w:p w14:paraId="0B952BAE" w14:textId="77777777" w:rsidR="004224D0" w:rsidRPr="004224D0" w:rsidRDefault="004224D0" w:rsidP="004224D0">
            <w:pPr>
              <w:rPr>
                <w:rFonts w:ascii="Tahoma" w:hAnsi="Tahoma" w:cs="Tahoma"/>
                <w:b/>
                <w:bCs/>
                <w:sz w:val="20"/>
                <w:szCs w:val="20"/>
                <w:lang w:eastAsia="ru-RU"/>
              </w:rPr>
            </w:pPr>
            <w:r w:rsidRPr="004224D0">
              <w:rPr>
                <w:rFonts w:ascii="Tahoma" w:hAnsi="Tahoma" w:cs="Tahoma"/>
                <w:b/>
                <w:bCs/>
                <w:sz w:val="20"/>
                <w:szCs w:val="20"/>
                <w:lang w:eastAsia="ru-RU"/>
              </w:rPr>
              <w:t> </w:t>
            </w:r>
          </w:p>
        </w:tc>
      </w:tr>
      <w:tr w:rsidR="004224D0" w:rsidRPr="004224D0" w14:paraId="7D86F30F" w14:textId="77777777" w:rsidTr="004224D0">
        <w:trPr>
          <w:trHeight w:val="300"/>
          <w:jc w:val="center"/>
        </w:trPr>
        <w:tc>
          <w:tcPr>
            <w:tcW w:w="374" w:type="dxa"/>
            <w:tcBorders>
              <w:top w:val="nil"/>
              <w:left w:val="nil"/>
              <w:bottom w:val="nil"/>
              <w:right w:val="nil"/>
            </w:tcBorders>
            <w:shd w:val="clear" w:color="auto" w:fill="auto"/>
            <w:noWrap/>
            <w:vAlign w:val="bottom"/>
            <w:hideMark/>
          </w:tcPr>
          <w:p w14:paraId="0A5621E5" w14:textId="77777777" w:rsidR="004224D0" w:rsidRPr="004224D0" w:rsidRDefault="004224D0" w:rsidP="004224D0">
            <w:pPr>
              <w:rPr>
                <w:rFonts w:ascii="Tahoma" w:hAnsi="Tahoma" w:cs="Tahoma"/>
                <w:b/>
                <w:bCs/>
                <w:sz w:val="20"/>
                <w:szCs w:val="20"/>
                <w:lang w:eastAsia="ru-RU"/>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255EFA7A"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15.1</w:t>
            </w:r>
          </w:p>
        </w:tc>
        <w:tc>
          <w:tcPr>
            <w:tcW w:w="5167" w:type="dxa"/>
            <w:tcBorders>
              <w:top w:val="nil"/>
              <w:left w:val="nil"/>
              <w:bottom w:val="single" w:sz="4" w:space="0" w:color="auto"/>
              <w:right w:val="single" w:sz="4" w:space="0" w:color="auto"/>
            </w:tcBorders>
            <w:shd w:val="clear" w:color="auto" w:fill="auto"/>
            <w:vAlign w:val="center"/>
            <w:hideMark/>
          </w:tcPr>
          <w:p w14:paraId="47BBDB35" w14:textId="77777777" w:rsidR="004224D0" w:rsidRPr="004224D0" w:rsidRDefault="004224D0" w:rsidP="004224D0">
            <w:pPr>
              <w:ind w:firstLineChars="100" w:firstLine="200"/>
              <w:rPr>
                <w:rFonts w:ascii="Tahoma" w:hAnsi="Tahoma" w:cs="Tahoma"/>
                <w:sz w:val="20"/>
                <w:szCs w:val="20"/>
                <w:lang w:eastAsia="ru-RU"/>
              </w:rPr>
            </w:pPr>
            <w:r w:rsidRPr="004224D0">
              <w:rPr>
                <w:rFonts w:ascii="Tahoma" w:hAnsi="Tahoma" w:cs="Tahoma"/>
                <w:sz w:val="20"/>
                <w:szCs w:val="20"/>
                <w:lang w:eastAsia="ru-RU"/>
              </w:rPr>
              <w:t>На потребительский рынок</w:t>
            </w:r>
          </w:p>
        </w:tc>
        <w:tc>
          <w:tcPr>
            <w:tcW w:w="1007" w:type="dxa"/>
            <w:tcBorders>
              <w:top w:val="nil"/>
              <w:left w:val="nil"/>
              <w:bottom w:val="single" w:sz="4" w:space="0" w:color="auto"/>
              <w:right w:val="single" w:sz="4" w:space="0" w:color="auto"/>
            </w:tcBorders>
            <w:shd w:val="clear" w:color="auto" w:fill="auto"/>
            <w:vAlign w:val="center"/>
            <w:hideMark/>
          </w:tcPr>
          <w:p w14:paraId="0CD565A3" w14:textId="77777777" w:rsidR="004224D0" w:rsidRPr="004224D0" w:rsidRDefault="004224D0" w:rsidP="004224D0">
            <w:pPr>
              <w:jc w:val="center"/>
              <w:rPr>
                <w:rFonts w:ascii="Tahoma" w:hAnsi="Tahoma" w:cs="Tahoma"/>
                <w:sz w:val="20"/>
                <w:szCs w:val="20"/>
                <w:lang w:eastAsia="ru-RU"/>
              </w:rPr>
            </w:pPr>
            <w:proofErr w:type="spellStart"/>
            <w:r w:rsidRPr="004224D0">
              <w:rPr>
                <w:rFonts w:ascii="Tahoma" w:hAnsi="Tahoma" w:cs="Tahoma"/>
                <w:sz w:val="20"/>
                <w:szCs w:val="20"/>
                <w:lang w:eastAsia="ru-RU"/>
              </w:rPr>
              <w:t>тыс</w:t>
            </w:r>
            <w:proofErr w:type="spellEnd"/>
            <w:r w:rsidRPr="004224D0">
              <w:rPr>
                <w:rFonts w:ascii="Tahoma" w:hAnsi="Tahoma" w:cs="Tahoma"/>
                <w:sz w:val="20"/>
                <w:szCs w:val="20"/>
                <w:lang w:eastAsia="ru-RU"/>
              </w:rPr>
              <w:t xml:space="preserve"> </w:t>
            </w:r>
            <w:proofErr w:type="spellStart"/>
            <w:r w:rsidRPr="004224D0">
              <w:rPr>
                <w:rFonts w:ascii="Tahoma" w:hAnsi="Tahoma" w:cs="Tahoma"/>
                <w:sz w:val="20"/>
                <w:szCs w:val="20"/>
                <w:lang w:eastAsia="ru-RU"/>
              </w:rPr>
              <w:t>руб</w:t>
            </w:r>
            <w:proofErr w:type="spellEnd"/>
          </w:p>
        </w:tc>
        <w:tc>
          <w:tcPr>
            <w:tcW w:w="1448" w:type="dxa"/>
            <w:tcBorders>
              <w:top w:val="nil"/>
              <w:left w:val="nil"/>
              <w:bottom w:val="single" w:sz="4" w:space="0" w:color="auto"/>
              <w:right w:val="single" w:sz="4" w:space="0" w:color="auto"/>
            </w:tcBorders>
            <w:shd w:val="clear" w:color="000000" w:fill="D7EAD3"/>
            <w:vAlign w:val="center"/>
            <w:hideMark/>
          </w:tcPr>
          <w:p w14:paraId="71A8C879"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15 976,87</w:t>
            </w:r>
          </w:p>
        </w:tc>
        <w:tc>
          <w:tcPr>
            <w:tcW w:w="1359" w:type="dxa"/>
            <w:tcBorders>
              <w:top w:val="nil"/>
              <w:left w:val="nil"/>
              <w:bottom w:val="single" w:sz="4" w:space="0" w:color="auto"/>
              <w:right w:val="single" w:sz="4" w:space="0" w:color="auto"/>
            </w:tcBorders>
            <w:shd w:val="clear" w:color="000000" w:fill="D7EAD3"/>
            <w:vAlign w:val="center"/>
            <w:hideMark/>
          </w:tcPr>
          <w:p w14:paraId="731FB4E0"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4 626,88</w:t>
            </w:r>
          </w:p>
        </w:tc>
        <w:tc>
          <w:tcPr>
            <w:tcW w:w="5449" w:type="dxa"/>
            <w:tcBorders>
              <w:top w:val="nil"/>
              <w:left w:val="nil"/>
              <w:bottom w:val="single" w:sz="4" w:space="0" w:color="auto"/>
              <w:right w:val="single" w:sz="4" w:space="0" w:color="auto"/>
            </w:tcBorders>
            <w:shd w:val="clear" w:color="000000" w:fill="FFFFCC"/>
            <w:vAlign w:val="center"/>
            <w:hideMark/>
          </w:tcPr>
          <w:p w14:paraId="226AFD5F" w14:textId="77777777" w:rsidR="004224D0" w:rsidRPr="004224D0" w:rsidRDefault="004224D0" w:rsidP="004224D0">
            <w:pPr>
              <w:rPr>
                <w:rFonts w:ascii="Tahoma" w:hAnsi="Tahoma" w:cs="Tahoma"/>
                <w:sz w:val="20"/>
                <w:szCs w:val="20"/>
                <w:lang w:eastAsia="ru-RU"/>
              </w:rPr>
            </w:pPr>
            <w:r w:rsidRPr="004224D0">
              <w:rPr>
                <w:rFonts w:ascii="Tahoma" w:hAnsi="Tahoma" w:cs="Tahoma"/>
                <w:sz w:val="20"/>
                <w:szCs w:val="20"/>
                <w:lang w:eastAsia="ru-RU"/>
              </w:rPr>
              <w:t> </w:t>
            </w:r>
          </w:p>
        </w:tc>
      </w:tr>
      <w:tr w:rsidR="004224D0" w:rsidRPr="004224D0" w14:paraId="4E55957E" w14:textId="77777777" w:rsidTr="004224D0">
        <w:trPr>
          <w:trHeight w:val="300"/>
          <w:jc w:val="center"/>
        </w:trPr>
        <w:tc>
          <w:tcPr>
            <w:tcW w:w="374" w:type="dxa"/>
            <w:tcBorders>
              <w:top w:val="nil"/>
              <w:left w:val="nil"/>
              <w:bottom w:val="nil"/>
              <w:right w:val="nil"/>
            </w:tcBorders>
            <w:shd w:val="clear" w:color="auto" w:fill="auto"/>
            <w:noWrap/>
            <w:vAlign w:val="bottom"/>
            <w:hideMark/>
          </w:tcPr>
          <w:p w14:paraId="3D278694" w14:textId="77777777" w:rsidR="004224D0" w:rsidRPr="004224D0" w:rsidRDefault="004224D0" w:rsidP="004224D0">
            <w:pPr>
              <w:rPr>
                <w:rFonts w:ascii="Tahoma" w:hAnsi="Tahoma" w:cs="Tahoma"/>
                <w:sz w:val="20"/>
                <w:szCs w:val="20"/>
                <w:lang w:eastAsia="ru-RU"/>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3062A69F"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15.2</w:t>
            </w:r>
          </w:p>
        </w:tc>
        <w:tc>
          <w:tcPr>
            <w:tcW w:w="5167" w:type="dxa"/>
            <w:tcBorders>
              <w:top w:val="nil"/>
              <w:left w:val="nil"/>
              <w:bottom w:val="single" w:sz="4" w:space="0" w:color="auto"/>
              <w:right w:val="single" w:sz="4" w:space="0" w:color="auto"/>
            </w:tcBorders>
            <w:shd w:val="clear" w:color="auto" w:fill="auto"/>
            <w:vAlign w:val="center"/>
            <w:hideMark/>
          </w:tcPr>
          <w:p w14:paraId="539EE6D8" w14:textId="77777777" w:rsidR="004224D0" w:rsidRPr="004224D0" w:rsidRDefault="004224D0" w:rsidP="004224D0">
            <w:pPr>
              <w:ind w:firstLineChars="100" w:firstLine="200"/>
              <w:rPr>
                <w:rFonts w:ascii="Tahoma" w:hAnsi="Tahoma" w:cs="Tahoma"/>
                <w:sz w:val="20"/>
                <w:szCs w:val="20"/>
                <w:lang w:eastAsia="ru-RU"/>
              </w:rPr>
            </w:pPr>
            <w:r w:rsidRPr="004224D0">
              <w:rPr>
                <w:rFonts w:ascii="Tahoma" w:hAnsi="Tahoma" w:cs="Tahoma"/>
                <w:sz w:val="20"/>
                <w:szCs w:val="20"/>
                <w:lang w:eastAsia="ru-RU"/>
              </w:rPr>
              <w:t>На собственные нужды производства</w:t>
            </w:r>
          </w:p>
        </w:tc>
        <w:tc>
          <w:tcPr>
            <w:tcW w:w="1007" w:type="dxa"/>
            <w:tcBorders>
              <w:top w:val="nil"/>
              <w:left w:val="nil"/>
              <w:bottom w:val="single" w:sz="4" w:space="0" w:color="auto"/>
              <w:right w:val="single" w:sz="4" w:space="0" w:color="auto"/>
            </w:tcBorders>
            <w:shd w:val="clear" w:color="auto" w:fill="auto"/>
            <w:vAlign w:val="center"/>
            <w:hideMark/>
          </w:tcPr>
          <w:p w14:paraId="120AD872" w14:textId="77777777" w:rsidR="004224D0" w:rsidRPr="004224D0" w:rsidRDefault="004224D0" w:rsidP="004224D0">
            <w:pPr>
              <w:jc w:val="center"/>
              <w:rPr>
                <w:rFonts w:ascii="Tahoma" w:hAnsi="Tahoma" w:cs="Tahoma"/>
                <w:sz w:val="20"/>
                <w:szCs w:val="20"/>
                <w:lang w:eastAsia="ru-RU"/>
              </w:rPr>
            </w:pPr>
            <w:proofErr w:type="spellStart"/>
            <w:r w:rsidRPr="004224D0">
              <w:rPr>
                <w:rFonts w:ascii="Tahoma" w:hAnsi="Tahoma" w:cs="Tahoma"/>
                <w:sz w:val="20"/>
                <w:szCs w:val="20"/>
                <w:lang w:eastAsia="ru-RU"/>
              </w:rPr>
              <w:t>тыс</w:t>
            </w:r>
            <w:proofErr w:type="spellEnd"/>
            <w:r w:rsidRPr="004224D0">
              <w:rPr>
                <w:rFonts w:ascii="Tahoma" w:hAnsi="Tahoma" w:cs="Tahoma"/>
                <w:sz w:val="20"/>
                <w:szCs w:val="20"/>
                <w:lang w:eastAsia="ru-RU"/>
              </w:rPr>
              <w:t xml:space="preserve"> </w:t>
            </w:r>
            <w:proofErr w:type="spellStart"/>
            <w:r w:rsidRPr="004224D0">
              <w:rPr>
                <w:rFonts w:ascii="Tahoma" w:hAnsi="Tahoma" w:cs="Tahoma"/>
                <w:sz w:val="20"/>
                <w:szCs w:val="20"/>
                <w:lang w:eastAsia="ru-RU"/>
              </w:rPr>
              <w:t>руб</w:t>
            </w:r>
            <w:proofErr w:type="spellEnd"/>
          </w:p>
        </w:tc>
        <w:tc>
          <w:tcPr>
            <w:tcW w:w="1448" w:type="dxa"/>
            <w:tcBorders>
              <w:top w:val="nil"/>
              <w:left w:val="nil"/>
              <w:bottom w:val="single" w:sz="4" w:space="0" w:color="auto"/>
              <w:right w:val="single" w:sz="4" w:space="0" w:color="auto"/>
            </w:tcBorders>
            <w:shd w:val="clear" w:color="000000" w:fill="D7EAD3"/>
            <w:vAlign w:val="center"/>
            <w:hideMark/>
          </w:tcPr>
          <w:p w14:paraId="451E3713"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0,00</w:t>
            </w:r>
          </w:p>
        </w:tc>
        <w:tc>
          <w:tcPr>
            <w:tcW w:w="1359" w:type="dxa"/>
            <w:tcBorders>
              <w:top w:val="nil"/>
              <w:left w:val="nil"/>
              <w:bottom w:val="single" w:sz="4" w:space="0" w:color="auto"/>
              <w:right w:val="single" w:sz="4" w:space="0" w:color="auto"/>
            </w:tcBorders>
            <w:shd w:val="clear" w:color="000000" w:fill="D7EAD3"/>
            <w:vAlign w:val="center"/>
            <w:hideMark/>
          </w:tcPr>
          <w:p w14:paraId="3333AD71"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0,00</w:t>
            </w:r>
          </w:p>
        </w:tc>
        <w:tc>
          <w:tcPr>
            <w:tcW w:w="5449" w:type="dxa"/>
            <w:tcBorders>
              <w:top w:val="nil"/>
              <w:left w:val="nil"/>
              <w:bottom w:val="single" w:sz="4" w:space="0" w:color="auto"/>
              <w:right w:val="single" w:sz="4" w:space="0" w:color="auto"/>
            </w:tcBorders>
            <w:shd w:val="clear" w:color="000000" w:fill="FFFFCC"/>
            <w:vAlign w:val="center"/>
            <w:hideMark/>
          </w:tcPr>
          <w:p w14:paraId="6091A436" w14:textId="77777777" w:rsidR="004224D0" w:rsidRPr="004224D0" w:rsidRDefault="004224D0" w:rsidP="004224D0">
            <w:pPr>
              <w:rPr>
                <w:rFonts w:ascii="Tahoma" w:hAnsi="Tahoma" w:cs="Tahoma"/>
                <w:sz w:val="20"/>
                <w:szCs w:val="20"/>
                <w:lang w:eastAsia="ru-RU"/>
              </w:rPr>
            </w:pPr>
            <w:r w:rsidRPr="004224D0">
              <w:rPr>
                <w:rFonts w:ascii="Tahoma" w:hAnsi="Tahoma" w:cs="Tahoma"/>
                <w:sz w:val="20"/>
                <w:szCs w:val="20"/>
                <w:lang w:eastAsia="ru-RU"/>
              </w:rPr>
              <w:t> </w:t>
            </w:r>
          </w:p>
        </w:tc>
      </w:tr>
      <w:tr w:rsidR="004224D0" w:rsidRPr="004224D0" w14:paraId="4C0FD3F2" w14:textId="77777777" w:rsidTr="004224D0">
        <w:trPr>
          <w:trHeight w:val="371"/>
          <w:jc w:val="center"/>
        </w:trPr>
        <w:tc>
          <w:tcPr>
            <w:tcW w:w="374" w:type="dxa"/>
            <w:tcBorders>
              <w:top w:val="nil"/>
              <w:left w:val="nil"/>
              <w:bottom w:val="nil"/>
              <w:right w:val="nil"/>
            </w:tcBorders>
            <w:shd w:val="clear" w:color="auto" w:fill="auto"/>
            <w:noWrap/>
            <w:vAlign w:val="bottom"/>
            <w:hideMark/>
          </w:tcPr>
          <w:p w14:paraId="4454CF80" w14:textId="77777777" w:rsidR="004224D0" w:rsidRPr="004224D0" w:rsidRDefault="004224D0" w:rsidP="004224D0">
            <w:pPr>
              <w:rPr>
                <w:rFonts w:ascii="Tahoma" w:hAnsi="Tahoma" w:cs="Tahoma"/>
                <w:sz w:val="20"/>
                <w:szCs w:val="20"/>
                <w:lang w:eastAsia="ru-RU"/>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04A93B58" w14:textId="77777777" w:rsidR="004224D0" w:rsidRPr="004224D0" w:rsidRDefault="004224D0" w:rsidP="004224D0">
            <w:pPr>
              <w:jc w:val="center"/>
              <w:rPr>
                <w:rFonts w:ascii="Tahoma" w:hAnsi="Tahoma" w:cs="Tahoma"/>
                <w:b/>
                <w:bCs/>
                <w:sz w:val="20"/>
                <w:szCs w:val="20"/>
                <w:lang w:eastAsia="ru-RU"/>
              </w:rPr>
            </w:pPr>
            <w:r w:rsidRPr="004224D0">
              <w:rPr>
                <w:rFonts w:ascii="Tahoma" w:hAnsi="Tahoma" w:cs="Tahoma"/>
                <w:b/>
                <w:bCs/>
                <w:sz w:val="20"/>
                <w:szCs w:val="20"/>
                <w:lang w:eastAsia="ru-RU"/>
              </w:rPr>
              <w:t>16</w:t>
            </w:r>
          </w:p>
        </w:tc>
        <w:tc>
          <w:tcPr>
            <w:tcW w:w="5167" w:type="dxa"/>
            <w:tcBorders>
              <w:top w:val="nil"/>
              <w:left w:val="nil"/>
              <w:bottom w:val="single" w:sz="4" w:space="0" w:color="auto"/>
              <w:right w:val="single" w:sz="4" w:space="0" w:color="auto"/>
            </w:tcBorders>
            <w:shd w:val="clear" w:color="auto" w:fill="auto"/>
            <w:vAlign w:val="center"/>
            <w:hideMark/>
          </w:tcPr>
          <w:p w14:paraId="6B564A46" w14:textId="77777777" w:rsidR="004224D0" w:rsidRPr="004224D0" w:rsidRDefault="004224D0" w:rsidP="004224D0">
            <w:pPr>
              <w:rPr>
                <w:rFonts w:ascii="Tahoma" w:hAnsi="Tahoma" w:cs="Tahoma"/>
                <w:b/>
                <w:bCs/>
                <w:sz w:val="20"/>
                <w:szCs w:val="20"/>
                <w:lang w:eastAsia="ru-RU"/>
              </w:rPr>
            </w:pPr>
            <w:r w:rsidRPr="004224D0">
              <w:rPr>
                <w:rFonts w:ascii="Tahoma" w:hAnsi="Tahoma" w:cs="Tahoma"/>
                <w:b/>
                <w:bCs/>
                <w:sz w:val="20"/>
                <w:szCs w:val="20"/>
                <w:lang w:eastAsia="ru-RU"/>
              </w:rPr>
              <w:t>Тариф</w:t>
            </w:r>
          </w:p>
        </w:tc>
        <w:tc>
          <w:tcPr>
            <w:tcW w:w="1007" w:type="dxa"/>
            <w:tcBorders>
              <w:top w:val="nil"/>
              <w:left w:val="nil"/>
              <w:bottom w:val="single" w:sz="4" w:space="0" w:color="auto"/>
              <w:right w:val="single" w:sz="4" w:space="0" w:color="auto"/>
            </w:tcBorders>
            <w:shd w:val="clear" w:color="auto" w:fill="auto"/>
            <w:vAlign w:val="center"/>
            <w:hideMark/>
          </w:tcPr>
          <w:p w14:paraId="686C5F2E" w14:textId="77777777" w:rsidR="004224D0" w:rsidRPr="004224D0" w:rsidRDefault="004224D0" w:rsidP="004224D0">
            <w:pPr>
              <w:jc w:val="center"/>
              <w:rPr>
                <w:rFonts w:ascii="Tahoma" w:hAnsi="Tahoma" w:cs="Tahoma"/>
                <w:b/>
                <w:bCs/>
                <w:sz w:val="20"/>
                <w:szCs w:val="20"/>
                <w:lang w:eastAsia="ru-RU"/>
              </w:rPr>
            </w:pPr>
            <w:proofErr w:type="spellStart"/>
            <w:r w:rsidRPr="004224D0">
              <w:rPr>
                <w:rFonts w:ascii="Tahoma" w:hAnsi="Tahoma" w:cs="Tahoma"/>
                <w:b/>
                <w:bCs/>
                <w:sz w:val="20"/>
                <w:szCs w:val="20"/>
                <w:lang w:eastAsia="ru-RU"/>
              </w:rPr>
              <w:t>руб</w:t>
            </w:r>
            <w:proofErr w:type="spellEnd"/>
            <w:r w:rsidRPr="004224D0">
              <w:rPr>
                <w:rFonts w:ascii="Tahoma" w:hAnsi="Tahoma" w:cs="Tahoma"/>
                <w:b/>
                <w:bCs/>
                <w:sz w:val="20"/>
                <w:szCs w:val="20"/>
                <w:lang w:eastAsia="ru-RU"/>
              </w:rPr>
              <w:t>/м3</w:t>
            </w:r>
          </w:p>
        </w:tc>
        <w:tc>
          <w:tcPr>
            <w:tcW w:w="1448" w:type="dxa"/>
            <w:tcBorders>
              <w:top w:val="nil"/>
              <w:left w:val="nil"/>
              <w:bottom w:val="single" w:sz="4" w:space="0" w:color="auto"/>
              <w:right w:val="single" w:sz="4" w:space="0" w:color="auto"/>
            </w:tcBorders>
            <w:shd w:val="clear" w:color="000000" w:fill="D7EAD3"/>
            <w:vAlign w:val="center"/>
            <w:hideMark/>
          </w:tcPr>
          <w:p w14:paraId="208C5C60" w14:textId="77777777" w:rsidR="004224D0" w:rsidRPr="004224D0" w:rsidRDefault="004224D0" w:rsidP="004224D0">
            <w:pPr>
              <w:jc w:val="center"/>
              <w:rPr>
                <w:rFonts w:ascii="Tahoma" w:hAnsi="Tahoma" w:cs="Tahoma"/>
                <w:b/>
                <w:bCs/>
                <w:sz w:val="20"/>
                <w:szCs w:val="20"/>
                <w:lang w:eastAsia="ru-RU"/>
              </w:rPr>
            </w:pPr>
            <w:r w:rsidRPr="004224D0">
              <w:rPr>
                <w:rFonts w:ascii="Tahoma" w:hAnsi="Tahoma" w:cs="Tahoma"/>
                <w:b/>
                <w:bCs/>
                <w:sz w:val="20"/>
                <w:szCs w:val="20"/>
                <w:lang w:eastAsia="ru-RU"/>
              </w:rPr>
              <w:t>55,48</w:t>
            </w:r>
          </w:p>
        </w:tc>
        <w:tc>
          <w:tcPr>
            <w:tcW w:w="1359" w:type="dxa"/>
            <w:tcBorders>
              <w:top w:val="nil"/>
              <w:left w:val="nil"/>
              <w:bottom w:val="single" w:sz="4" w:space="0" w:color="auto"/>
              <w:right w:val="single" w:sz="4" w:space="0" w:color="auto"/>
            </w:tcBorders>
            <w:shd w:val="clear" w:color="000000" w:fill="D7EAD3"/>
            <w:vAlign w:val="center"/>
            <w:hideMark/>
          </w:tcPr>
          <w:p w14:paraId="43C0A199" w14:textId="77777777" w:rsidR="004224D0" w:rsidRPr="004224D0" w:rsidRDefault="004224D0" w:rsidP="004224D0">
            <w:pPr>
              <w:jc w:val="center"/>
              <w:rPr>
                <w:rFonts w:ascii="Tahoma" w:hAnsi="Tahoma" w:cs="Tahoma"/>
                <w:b/>
                <w:bCs/>
                <w:sz w:val="20"/>
                <w:szCs w:val="20"/>
                <w:lang w:eastAsia="ru-RU"/>
              </w:rPr>
            </w:pPr>
            <w:r w:rsidRPr="004224D0">
              <w:rPr>
                <w:rFonts w:ascii="Tahoma" w:hAnsi="Tahoma" w:cs="Tahoma"/>
                <w:b/>
                <w:bCs/>
                <w:sz w:val="20"/>
                <w:szCs w:val="20"/>
                <w:lang w:eastAsia="ru-RU"/>
              </w:rPr>
              <w:t>25,80</w:t>
            </w:r>
          </w:p>
        </w:tc>
        <w:tc>
          <w:tcPr>
            <w:tcW w:w="5449" w:type="dxa"/>
            <w:tcBorders>
              <w:top w:val="nil"/>
              <w:left w:val="nil"/>
              <w:bottom w:val="single" w:sz="4" w:space="0" w:color="auto"/>
              <w:right w:val="single" w:sz="4" w:space="0" w:color="auto"/>
            </w:tcBorders>
            <w:shd w:val="clear" w:color="000000" w:fill="FFFFCC"/>
            <w:vAlign w:val="center"/>
            <w:hideMark/>
          </w:tcPr>
          <w:p w14:paraId="50043270" w14:textId="77777777" w:rsidR="004224D0" w:rsidRPr="004224D0" w:rsidRDefault="004224D0" w:rsidP="004224D0">
            <w:pPr>
              <w:rPr>
                <w:rFonts w:ascii="Tahoma" w:hAnsi="Tahoma" w:cs="Tahoma"/>
                <w:b/>
                <w:bCs/>
                <w:sz w:val="20"/>
                <w:szCs w:val="20"/>
                <w:lang w:eastAsia="ru-RU"/>
              </w:rPr>
            </w:pPr>
            <w:r w:rsidRPr="004224D0">
              <w:rPr>
                <w:rFonts w:ascii="Tahoma" w:hAnsi="Tahoma" w:cs="Tahoma"/>
                <w:b/>
                <w:bCs/>
                <w:sz w:val="20"/>
                <w:szCs w:val="20"/>
                <w:lang w:eastAsia="ru-RU"/>
              </w:rPr>
              <w:t> </w:t>
            </w:r>
          </w:p>
        </w:tc>
      </w:tr>
      <w:tr w:rsidR="004224D0" w:rsidRPr="004224D0" w14:paraId="78682B4F" w14:textId="77777777" w:rsidTr="004224D0">
        <w:trPr>
          <w:trHeight w:val="300"/>
          <w:jc w:val="center"/>
        </w:trPr>
        <w:tc>
          <w:tcPr>
            <w:tcW w:w="374" w:type="dxa"/>
            <w:tcBorders>
              <w:top w:val="nil"/>
              <w:left w:val="nil"/>
              <w:bottom w:val="nil"/>
              <w:right w:val="nil"/>
            </w:tcBorders>
            <w:shd w:val="clear" w:color="auto" w:fill="auto"/>
            <w:noWrap/>
            <w:vAlign w:val="bottom"/>
            <w:hideMark/>
          </w:tcPr>
          <w:p w14:paraId="1642BBEA" w14:textId="77777777" w:rsidR="004224D0" w:rsidRPr="004224D0" w:rsidRDefault="004224D0" w:rsidP="004224D0">
            <w:pPr>
              <w:rPr>
                <w:rFonts w:ascii="Tahoma" w:hAnsi="Tahoma" w:cs="Tahoma"/>
                <w:b/>
                <w:bCs/>
                <w:sz w:val="20"/>
                <w:szCs w:val="20"/>
                <w:lang w:eastAsia="ru-RU"/>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192FC10C"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16.1</w:t>
            </w:r>
          </w:p>
        </w:tc>
        <w:tc>
          <w:tcPr>
            <w:tcW w:w="5167" w:type="dxa"/>
            <w:tcBorders>
              <w:top w:val="nil"/>
              <w:left w:val="nil"/>
              <w:bottom w:val="single" w:sz="4" w:space="0" w:color="auto"/>
              <w:right w:val="single" w:sz="4" w:space="0" w:color="auto"/>
            </w:tcBorders>
            <w:shd w:val="clear" w:color="auto" w:fill="auto"/>
            <w:vAlign w:val="center"/>
            <w:hideMark/>
          </w:tcPr>
          <w:p w14:paraId="580DB64F" w14:textId="77777777" w:rsidR="004224D0" w:rsidRPr="004224D0" w:rsidRDefault="004224D0" w:rsidP="004224D0">
            <w:pPr>
              <w:ind w:firstLineChars="100" w:firstLine="200"/>
              <w:rPr>
                <w:rFonts w:ascii="Tahoma" w:hAnsi="Tahoma" w:cs="Tahoma"/>
                <w:sz w:val="20"/>
                <w:szCs w:val="20"/>
                <w:lang w:eastAsia="ru-RU"/>
              </w:rPr>
            </w:pPr>
            <w:r w:rsidRPr="004224D0">
              <w:rPr>
                <w:rFonts w:ascii="Tahoma" w:hAnsi="Tahoma" w:cs="Tahoma"/>
                <w:sz w:val="20"/>
                <w:szCs w:val="20"/>
                <w:lang w:eastAsia="ru-RU"/>
              </w:rPr>
              <w:t>Тариф на потребительский рынок</w:t>
            </w:r>
          </w:p>
        </w:tc>
        <w:tc>
          <w:tcPr>
            <w:tcW w:w="1007" w:type="dxa"/>
            <w:tcBorders>
              <w:top w:val="nil"/>
              <w:left w:val="nil"/>
              <w:bottom w:val="single" w:sz="4" w:space="0" w:color="auto"/>
              <w:right w:val="single" w:sz="4" w:space="0" w:color="auto"/>
            </w:tcBorders>
            <w:shd w:val="clear" w:color="auto" w:fill="auto"/>
            <w:vAlign w:val="center"/>
            <w:hideMark/>
          </w:tcPr>
          <w:p w14:paraId="2117E372" w14:textId="77777777" w:rsidR="004224D0" w:rsidRPr="004224D0" w:rsidRDefault="004224D0" w:rsidP="004224D0">
            <w:pPr>
              <w:jc w:val="center"/>
              <w:rPr>
                <w:rFonts w:ascii="Tahoma" w:hAnsi="Tahoma" w:cs="Tahoma"/>
                <w:sz w:val="20"/>
                <w:szCs w:val="20"/>
                <w:lang w:eastAsia="ru-RU"/>
              </w:rPr>
            </w:pPr>
            <w:proofErr w:type="spellStart"/>
            <w:r w:rsidRPr="004224D0">
              <w:rPr>
                <w:rFonts w:ascii="Tahoma" w:hAnsi="Tahoma" w:cs="Tahoma"/>
                <w:sz w:val="20"/>
                <w:szCs w:val="20"/>
                <w:lang w:eastAsia="ru-RU"/>
              </w:rPr>
              <w:t>руб</w:t>
            </w:r>
            <w:proofErr w:type="spellEnd"/>
            <w:r w:rsidRPr="004224D0">
              <w:rPr>
                <w:rFonts w:ascii="Tahoma" w:hAnsi="Tahoma" w:cs="Tahoma"/>
                <w:sz w:val="20"/>
                <w:szCs w:val="20"/>
                <w:lang w:eastAsia="ru-RU"/>
              </w:rPr>
              <w:t>/м3</w:t>
            </w:r>
          </w:p>
        </w:tc>
        <w:tc>
          <w:tcPr>
            <w:tcW w:w="1448" w:type="dxa"/>
            <w:tcBorders>
              <w:top w:val="nil"/>
              <w:left w:val="nil"/>
              <w:bottom w:val="single" w:sz="4" w:space="0" w:color="auto"/>
              <w:right w:val="single" w:sz="4" w:space="0" w:color="auto"/>
            </w:tcBorders>
            <w:shd w:val="clear" w:color="000000" w:fill="D7EAD3"/>
            <w:vAlign w:val="center"/>
            <w:hideMark/>
          </w:tcPr>
          <w:p w14:paraId="2C7D51B9"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55,48</w:t>
            </w:r>
          </w:p>
        </w:tc>
        <w:tc>
          <w:tcPr>
            <w:tcW w:w="1359" w:type="dxa"/>
            <w:tcBorders>
              <w:top w:val="nil"/>
              <w:left w:val="nil"/>
              <w:bottom w:val="single" w:sz="4" w:space="0" w:color="auto"/>
              <w:right w:val="single" w:sz="4" w:space="0" w:color="auto"/>
            </w:tcBorders>
            <w:shd w:val="clear" w:color="000000" w:fill="D7EAD3"/>
            <w:vAlign w:val="center"/>
            <w:hideMark/>
          </w:tcPr>
          <w:p w14:paraId="5EB500B8"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25,80</w:t>
            </w:r>
          </w:p>
        </w:tc>
        <w:tc>
          <w:tcPr>
            <w:tcW w:w="5449" w:type="dxa"/>
            <w:tcBorders>
              <w:top w:val="nil"/>
              <w:left w:val="nil"/>
              <w:bottom w:val="single" w:sz="4" w:space="0" w:color="auto"/>
              <w:right w:val="single" w:sz="4" w:space="0" w:color="auto"/>
            </w:tcBorders>
            <w:shd w:val="clear" w:color="000000" w:fill="D7EAD3"/>
            <w:vAlign w:val="center"/>
            <w:hideMark/>
          </w:tcPr>
          <w:p w14:paraId="60E97CDE"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 </w:t>
            </w:r>
          </w:p>
        </w:tc>
      </w:tr>
      <w:tr w:rsidR="004224D0" w:rsidRPr="004224D0" w14:paraId="7AEE94F7" w14:textId="77777777" w:rsidTr="004224D0">
        <w:trPr>
          <w:trHeight w:val="300"/>
          <w:jc w:val="center"/>
        </w:trPr>
        <w:tc>
          <w:tcPr>
            <w:tcW w:w="374" w:type="dxa"/>
            <w:tcBorders>
              <w:top w:val="nil"/>
              <w:left w:val="nil"/>
              <w:bottom w:val="nil"/>
              <w:right w:val="nil"/>
            </w:tcBorders>
            <w:shd w:val="clear" w:color="auto" w:fill="auto"/>
            <w:noWrap/>
            <w:vAlign w:val="bottom"/>
            <w:hideMark/>
          </w:tcPr>
          <w:p w14:paraId="4F526DA9" w14:textId="77777777" w:rsidR="004224D0" w:rsidRPr="004224D0" w:rsidRDefault="004224D0" w:rsidP="004224D0">
            <w:pPr>
              <w:jc w:val="center"/>
              <w:rPr>
                <w:rFonts w:ascii="Tahoma" w:hAnsi="Tahoma" w:cs="Tahoma"/>
                <w:sz w:val="20"/>
                <w:szCs w:val="20"/>
                <w:lang w:eastAsia="ru-RU"/>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2845BEE4"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16.2</w:t>
            </w:r>
          </w:p>
        </w:tc>
        <w:tc>
          <w:tcPr>
            <w:tcW w:w="5167" w:type="dxa"/>
            <w:tcBorders>
              <w:top w:val="nil"/>
              <w:left w:val="nil"/>
              <w:bottom w:val="single" w:sz="4" w:space="0" w:color="auto"/>
              <w:right w:val="single" w:sz="4" w:space="0" w:color="auto"/>
            </w:tcBorders>
            <w:shd w:val="clear" w:color="auto" w:fill="auto"/>
            <w:vAlign w:val="center"/>
            <w:hideMark/>
          </w:tcPr>
          <w:p w14:paraId="16B90A25" w14:textId="77777777" w:rsidR="004224D0" w:rsidRPr="004224D0" w:rsidRDefault="004224D0" w:rsidP="004224D0">
            <w:pPr>
              <w:ind w:firstLineChars="100" w:firstLine="200"/>
              <w:rPr>
                <w:rFonts w:ascii="Tahoma" w:hAnsi="Tahoma" w:cs="Tahoma"/>
                <w:sz w:val="20"/>
                <w:szCs w:val="20"/>
                <w:lang w:eastAsia="ru-RU"/>
              </w:rPr>
            </w:pPr>
            <w:r w:rsidRPr="004224D0">
              <w:rPr>
                <w:rFonts w:ascii="Tahoma" w:hAnsi="Tahoma" w:cs="Tahoma"/>
                <w:sz w:val="20"/>
                <w:szCs w:val="20"/>
                <w:lang w:eastAsia="ru-RU"/>
              </w:rPr>
              <w:t>Тариф на собственные нужды производства</w:t>
            </w:r>
          </w:p>
        </w:tc>
        <w:tc>
          <w:tcPr>
            <w:tcW w:w="1007" w:type="dxa"/>
            <w:tcBorders>
              <w:top w:val="nil"/>
              <w:left w:val="nil"/>
              <w:bottom w:val="single" w:sz="4" w:space="0" w:color="auto"/>
              <w:right w:val="single" w:sz="4" w:space="0" w:color="auto"/>
            </w:tcBorders>
            <w:shd w:val="clear" w:color="auto" w:fill="auto"/>
            <w:vAlign w:val="center"/>
            <w:hideMark/>
          </w:tcPr>
          <w:p w14:paraId="53C6F4B3" w14:textId="77777777" w:rsidR="004224D0" w:rsidRPr="004224D0" w:rsidRDefault="004224D0" w:rsidP="004224D0">
            <w:pPr>
              <w:jc w:val="center"/>
              <w:rPr>
                <w:rFonts w:ascii="Tahoma" w:hAnsi="Tahoma" w:cs="Tahoma"/>
                <w:sz w:val="20"/>
                <w:szCs w:val="20"/>
                <w:lang w:eastAsia="ru-RU"/>
              </w:rPr>
            </w:pPr>
            <w:proofErr w:type="spellStart"/>
            <w:r w:rsidRPr="004224D0">
              <w:rPr>
                <w:rFonts w:ascii="Tahoma" w:hAnsi="Tahoma" w:cs="Tahoma"/>
                <w:sz w:val="20"/>
                <w:szCs w:val="20"/>
                <w:lang w:eastAsia="ru-RU"/>
              </w:rPr>
              <w:t>руб</w:t>
            </w:r>
            <w:proofErr w:type="spellEnd"/>
            <w:r w:rsidRPr="004224D0">
              <w:rPr>
                <w:rFonts w:ascii="Tahoma" w:hAnsi="Tahoma" w:cs="Tahoma"/>
                <w:sz w:val="20"/>
                <w:szCs w:val="20"/>
                <w:lang w:eastAsia="ru-RU"/>
              </w:rPr>
              <w:t>/м3</w:t>
            </w:r>
          </w:p>
        </w:tc>
        <w:tc>
          <w:tcPr>
            <w:tcW w:w="1448" w:type="dxa"/>
            <w:tcBorders>
              <w:top w:val="nil"/>
              <w:left w:val="nil"/>
              <w:bottom w:val="single" w:sz="4" w:space="0" w:color="auto"/>
              <w:right w:val="single" w:sz="4" w:space="0" w:color="auto"/>
            </w:tcBorders>
            <w:shd w:val="clear" w:color="000000" w:fill="D7EAD3"/>
            <w:vAlign w:val="center"/>
            <w:hideMark/>
          </w:tcPr>
          <w:p w14:paraId="12A646E7"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0,00</w:t>
            </w:r>
          </w:p>
        </w:tc>
        <w:tc>
          <w:tcPr>
            <w:tcW w:w="1359" w:type="dxa"/>
            <w:tcBorders>
              <w:top w:val="nil"/>
              <w:left w:val="nil"/>
              <w:bottom w:val="single" w:sz="4" w:space="0" w:color="auto"/>
              <w:right w:val="single" w:sz="4" w:space="0" w:color="auto"/>
            </w:tcBorders>
            <w:shd w:val="clear" w:color="000000" w:fill="D7EAD3"/>
            <w:vAlign w:val="center"/>
            <w:hideMark/>
          </w:tcPr>
          <w:p w14:paraId="0FFAD786" w14:textId="77777777" w:rsidR="004224D0" w:rsidRPr="004224D0" w:rsidRDefault="004224D0" w:rsidP="004224D0">
            <w:pPr>
              <w:jc w:val="center"/>
              <w:rPr>
                <w:rFonts w:ascii="Tahoma" w:hAnsi="Tahoma" w:cs="Tahoma"/>
                <w:sz w:val="20"/>
                <w:szCs w:val="20"/>
                <w:lang w:eastAsia="ru-RU"/>
              </w:rPr>
            </w:pPr>
            <w:r w:rsidRPr="004224D0">
              <w:rPr>
                <w:rFonts w:ascii="Tahoma" w:hAnsi="Tahoma" w:cs="Tahoma"/>
                <w:sz w:val="20"/>
                <w:szCs w:val="20"/>
                <w:lang w:eastAsia="ru-RU"/>
              </w:rPr>
              <w:t>0,00</w:t>
            </w:r>
          </w:p>
        </w:tc>
        <w:tc>
          <w:tcPr>
            <w:tcW w:w="5449" w:type="dxa"/>
            <w:tcBorders>
              <w:top w:val="nil"/>
              <w:left w:val="nil"/>
              <w:bottom w:val="single" w:sz="4" w:space="0" w:color="auto"/>
              <w:right w:val="single" w:sz="4" w:space="0" w:color="auto"/>
            </w:tcBorders>
            <w:shd w:val="clear" w:color="000000" w:fill="FFFFCC"/>
            <w:vAlign w:val="center"/>
            <w:hideMark/>
          </w:tcPr>
          <w:p w14:paraId="252AEDB9" w14:textId="77777777" w:rsidR="004224D0" w:rsidRPr="004224D0" w:rsidRDefault="004224D0" w:rsidP="004224D0">
            <w:pPr>
              <w:rPr>
                <w:rFonts w:ascii="Tahoma" w:hAnsi="Tahoma" w:cs="Tahoma"/>
                <w:sz w:val="20"/>
                <w:szCs w:val="20"/>
                <w:lang w:eastAsia="ru-RU"/>
              </w:rPr>
            </w:pPr>
            <w:r w:rsidRPr="004224D0">
              <w:rPr>
                <w:rFonts w:ascii="Tahoma" w:hAnsi="Tahoma" w:cs="Tahoma"/>
                <w:sz w:val="20"/>
                <w:szCs w:val="20"/>
                <w:lang w:eastAsia="ru-RU"/>
              </w:rPr>
              <w:t> </w:t>
            </w:r>
          </w:p>
        </w:tc>
      </w:tr>
      <w:tr w:rsidR="004224D0" w:rsidRPr="004224D0" w14:paraId="1721CD4A" w14:textId="77777777" w:rsidTr="004224D0">
        <w:trPr>
          <w:trHeight w:val="225"/>
          <w:jc w:val="center"/>
        </w:trPr>
        <w:tc>
          <w:tcPr>
            <w:tcW w:w="374" w:type="dxa"/>
            <w:tcBorders>
              <w:top w:val="nil"/>
              <w:left w:val="nil"/>
              <w:bottom w:val="nil"/>
              <w:right w:val="nil"/>
            </w:tcBorders>
            <w:shd w:val="clear" w:color="auto" w:fill="auto"/>
            <w:noWrap/>
            <w:vAlign w:val="bottom"/>
            <w:hideMark/>
          </w:tcPr>
          <w:p w14:paraId="2DD5C1DD" w14:textId="77777777" w:rsidR="004224D0" w:rsidRPr="004224D0" w:rsidRDefault="004224D0" w:rsidP="004224D0">
            <w:pPr>
              <w:rPr>
                <w:rFonts w:ascii="Tahoma" w:hAnsi="Tahoma" w:cs="Tahoma"/>
                <w:sz w:val="20"/>
                <w:szCs w:val="20"/>
                <w:lang w:eastAsia="ru-RU"/>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7C7B181E" w14:textId="77777777" w:rsidR="004224D0" w:rsidRPr="004224D0" w:rsidRDefault="004224D0" w:rsidP="004224D0">
            <w:pPr>
              <w:jc w:val="center"/>
              <w:rPr>
                <w:rFonts w:ascii="Tahoma" w:hAnsi="Tahoma" w:cs="Tahoma"/>
                <w:b/>
                <w:bCs/>
                <w:sz w:val="20"/>
                <w:szCs w:val="20"/>
                <w:lang w:eastAsia="ru-RU"/>
              </w:rPr>
            </w:pPr>
            <w:r w:rsidRPr="004224D0">
              <w:rPr>
                <w:rFonts w:ascii="Tahoma" w:hAnsi="Tahoma" w:cs="Tahoma"/>
                <w:b/>
                <w:bCs/>
                <w:sz w:val="20"/>
                <w:szCs w:val="20"/>
                <w:lang w:eastAsia="ru-RU"/>
              </w:rPr>
              <w:t>17</w:t>
            </w:r>
          </w:p>
        </w:tc>
        <w:tc>
          <w:tcPr>
            <w:tcW w:w="5167" w:type="dxa"/>
            <w:tcBorders>
              <w:top w:val="nil"/>
              <w:left w:val="nil"/>
              <w:bottom w:val="single" w:sz="4" w:space="0" w:color="auto"/>
              <w:right w:val="single" w:sz="4" w:space="0" w:color="auto"/>
            </w:tcBorders>
            <w:shd w:val="clear" w:color="auto" w:fill="auto"/>
            <w:vAlign w:val="center"/>
            <w:hideMark/>
          </w:tcPr>
          <w:p w14:paraId="19593920" w14:textId="77777777" w:rsidR="004224D0" w:rsidRPr="004224D0" w:rsidRDefault="004224D0" w:rsidP="004224D0">
            <w:pPr>
              <w:rPr>
                <w:rFonts w:ascii="Tahoma" w:hAnsi="Tahoma" w:cs="Tahoma"/>
                <w:b/>
                <w:bCs/>
                <w:sz w:val="20"/>
                <w:szCs w:val="20"/>
                <w:lang w:eastAsia="ru-RU"/>
              </w:rPr>
            </w:pPr>
            <w:r w:rsidRPr="004224D0">
              <w:rPr>
                <w:rFonts w:ascii="Tahoma" w:hAnsi="Tahoma" w:cs="Tahoma"/>
                <w:b/>
                <w:bCs/>
                <w:sz w:val="20"/>
                <w:szCs w:val="20"/>
                <w:lang w:eastAsia="ru-RU"/>
              </w:rPr>
              <w:t>ФОТ, всего</w:t>
            </w:r>
          </w:p>
        </w:tc>
        <w:tc>
          <w:tcPr>
            <w:tcW w:w="1007" w:type="dxa"/>
            <w:tcBorders>
              <w:top w:val="nil"/>
              <w:left w:val="nil"/>
              <w:bottom w:val="single" w:sz="4" w:space="0" w:color="auto"/>
              <w:right w:val="single" w:sz="4" w:space="0" w:color="auto"/>
            </w:tcBorders>
            <w:shd w:val="clear" w:color="auto" w:fill="auto"/>
            <w:vAlign w:val="center"/>
            <w:hideMark/>
          </w:tcPr>
          <w:p w14:paraId="0EF14EC7" w14:textId="77777777" w:rsidR="004224D0" w:rsidRPr="004224D0" w:rsidRDefault="004224D0" w:rsidP="004224D0">
            <w:pPr>
              <w:jc w:val="center"/>
              <w:rPr>
                <w:rFonts w:ascii="Tahoma" w:hAnsi="Tahoma" w:cs="Tahoma"/>
                <w:b/>
                <w:bCs/>
                <w:sz w:val="20"/>
                <w:szCs w:val="20"/>
                <w:lang w:eastAsia="ru-RU"/>
              </w:rPr>
            </w:pPr>
            <w:proofErr w:type="spellStart"/>
            <w:r w:rsidRPr="004224D0">
              <w:rPr>
                <w:rFonts w:ascii="Tahoma" w:hAnsi="Tahoma" w:cs="Tahoma"/>
                <w:b/>
                <w:bCs/>
                <w:sz w:val="20"/>
                <w:szCs w:val="20"/>
                <w:lang w:eastAsia="ru-RU"/>
              </w:rPr>
              <w:t>тыс</w:t>
            </w:r>
            <w:proofErr w:type="spellEnd"/>
            <w:r w:rsidRPr="004224D0">
              <w:rPr>
                <w:rFonts w:ascii="Tahoma" w:hAnsi="Tahoma" w:cs="Tahoma"/>
                <w:b/>
                <w:bCs/>
                <w:sz w:val="20"/>
                <w:szCs w:val="20"/>
                <w:lang w:eastAsia="ru-RU"/>
              </w:rPr>
              <w:t xml:space="preserve"> </w:t>
            </w:r>
            <w:proofErr w:type="spellStart"/>
            <w:r w:rsidRPr="004224D0">
              <w:rPr>
                <w:rFonts w:ascii="Tahoma" w:hAnsi="Tahoma" w:cs="Tahoma"/>
                <w:b/>
                <w:bCs/>
                <w:sz w:val="20"/>
                <w:szCs w:val="20"/>
                <w:lang w:eastAsia="ru-RU"/>
              </w:rPr>
              <w:t>руб</w:t>
            </w:r>
            <w:proofErr w:type="spellEnd"/>
          </w:p>
        </w:tc>
        <w:tc>
          <w:tcPr>
            <w:tcW w:w="1448" w:type="dxa"/>
            <w:tcBorders>
              <w:top w:val="nil"/>
              <w:left w:val="nil"/>
              <w:bottom w:val="single" w:sz="4" w:space="0" w:color="auto"/>
              <w:right w:val="single" w:sz="4" w:space="0" w:color="auto"/>
            </w:tcBorders>
            <w:shd w:val="clear" w:color="000000" w:fill="D7EAD3"/>
            <w:vAlign w:val="center"/>
            <w:hideMark/>
          </w:tcPr>
          <w:p w14:paraId="5A67ED13" w14:textId="77777777" w:rsidR="004224D0" w:rsidRPr="004224D0" w:rsidRDefault="004224D0" w:rsidP="004224D0">
            <w:pPr>
              <w:jc w:val="center"/>
              <w:rPr>
                <w:rFonts w:ascii="Tahoma" w:hAnsi="Tahoma" w:cs="Tahoma"/>
                <w:b/>
                <w:bCs/>
                <w:sz w:val="20"/>
                <w:szCs w:val="20"/>
                <w:lang w:eastAsia="ru-RU"/>
              </w:rPr>
            </w:pPr>
            <w:r w:rsidRPr="004224D0">
              <w:rPr>
                <w:rFonts w:ascii="Tahoma" w:hAnsi="Tahoma" w:cs="Tahoma"/>
                <w:b/>
                <w:bCs/>
                <w:sz w:val="20"/>
                <w:szCs w:val="20"/>
                <w:lang w:eastAsia="ru-RU"/>
              </w:rPr>
              <w:t>5 367,92</w:t>
            </w:r>
          </w:p>
        </w:tc>
        <w:tc>
          <w:tcPr>
            <w:tcW w:w="1359" w:type="dxa"/>
            <w:tcBorders>
              <w:top w:val="nil"/>
              <w:left w:val="nil"/>
              <w:bottom w:val="single" w:sz="4" w:space="0" w:color="auto"/>
              <w:right w:val="single" w:sz="4" w:space="0" w:color="auto"/>
            </w:tcBorders>
            <w:shd w:val="clear" w:color="000000" w:fill="D7EAD3"/>
            <w:vAlign w:val="center"/>
            <w:hideMark/>
          </w:tcPr>
          <w:p w14:paraId="5FFEE85D" w14:textId="77777777" w:rsidR="004224D0" w:rsidRPr="004224D0" w:rsidRDefault="004224D0" w:rsidP="004224D0">
            <w:pPr>
              <w:jc w:val="center"/>
              <w:rPr>
                <w:rFonts w:ascii="Tahoma" w:hAnsi="Tahoma" w:cs="Tahoma"/>
                <w:b/>
                <w:bCs/>
                <w:sz w:val="20"/>
                <w:szCs w:val="20"/>
                <w:lang w:eastAsia="ru-RU"/>
              </w:rPr>
            </w:pPr>
            <w:r w:rsidRPr="004224D0">
              <w:rPr>
                <w:rFonts w:ascii="Tahoma" w:hAnsi="Tahoma" w:cs="Tahoma"/>
                <w:b/>
                <w:bCs/>
                <w:sz w:val="20"/>
                <w:szCs w:val="20"/>
                <w:lang w:eastAsia="ru-RU"/>
              </w:rPr>
              <w:t>1 906,85</w:t>
            </w:r>
          </w:p>
        </w:tc>
        <w:tc>
          <w:tcPr>
            <w:tcW w:w="5449" w:type="dxa"/>
            <w:tcBorders>
              <w:top w:val="nil"/>
              <w:left w:val="nil"/>
              <w:bottom w:val="single" w:sz="4" w:space="0" w:color="auto"/>
              <w:right w:val="single" w:sz="4" w:space="0" w:color="auto"/>
            </w:tcBorders>
            <w:shd w:val="clear" w:color="000000" w:fill="FFFFCC"/>
            <w:vAlign w:val="center"/>
            <w:hideMark/>
          </w:tcPr>
          <w:p w14:paraId="5125184B" w14:textId="77777777" w:rsidR="004224D0" w:rsidRPr="004224D0" w:rsidRDefault="004224D0" w:rsidP="004224D0">
            <w:pPr>
              <w:rPr>
                <w:rFonts w:ascii="Tahoma" w:hAnsi="Tahoma" w:cs="Tahoma"/>
                <w:b/>
                <w:bCs/>
                <w:sz w:val="20"/>
                <w:szCs w:val="20"/>
                <w:lang w:eastAsia="ru-RU"/>
              </w:rPr>
            </w:pPr>
            <w:r w:rsidRPr="004224D0">
              <w:rPr>
                <w:rFonts w:ascii="Tahoma" w:hAnsi="Tahoma" w:cs="Tahoma"/>
                <w:b/>
                <w:bCs/>
                <w:sz w:val="20"/>
                <w:szCs w:val="20"/>
                <w:lang w:eastAsia="ru-RU"/>
              </w:rPr>
              <w:t> </w:t>
            </w:r>
          </w:p>
        </w:tc>
      </w:tr>
      <w:tr w:rsidR="004224D0" w:rsidRPr="004224D0" w14:paraId="3D85DA0B" w14:textId="77777777" w:rsidTr="004224D0">
        <w:trPr>
          <w:trHeight w:val="300"/>
          <w:jc w:val="center"/>
        </w:trPr>
        <w:tc>
          <w:tcPr>
            <w:tcW w:w="374" w:type="dxa"/>
            <w:tcBorders>
              <w:top w:val="nil"/>
              <w:left w:val="nil"/>
              <w:bottom w:val="nil"/>
              <w:right w:val="nil"/>
            </w:tcBorders>
            <w:shd w:val="clear" w:color="auto" w:fill="auto"/>
            <w:noWrap/>
            <w:vAlign w:val="bottom"/>
            <w:hideMark/>
          </w:tcPr>
          <w:p w14:paraId="06CD53C6" w14:textId="77777777" w:rsidR="004224D0" w:rsidRPr="004224D0" w:rsidRDefault="004224D0" w:rsidP="004224D0">
            <w:pPr>
              <w:rPr>
                <w:rFonts w:ascii="Tahoma" w:hAnsi="Tahoma" w:cs="Tahoma"/>
                <w:b/>
                <w:bCs/>
                <w:sz w:val="20"/>
                <w:szCs w:val="20"/>
                <w:lang w:eastAsia="ru-RU"/>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0E1375C6" w14:textId="77777777" w:rsidR="004224D0" w:rsidRPr="004224D0" w:rsidRDefault="004224D0" w:rsidP="004224D0">
            <w:pPr>
              <w:jc w:val="center"/>
              <w:rPr>
                <w:rFonts w:ascii="Tahoma" w:hAnsi="Tahoma" w:cs="Tahoma"/>
                <w:b/>
                <w:bCs/>
                <w:sz w:val="20"/>
                <w:szCs w:val="20"/>
                <w:lang w:eastAsia="ru-RU"/>
              </w:rPr>
            </w:pPr>
            <w:r w:rsidRPr="004224D0">
              <w:rPr>
                <w:rFonts w:ascii="Tahoma" w:hAnsi="Tahoma" w:cs="Tahoma"/>
                <w:b/>
                <w:bCs/>
                <w:sz w:val="20"/>
                <w:szCs w:val="20"/>
                <w:lang w:eastAsia="ru-RU"/>
              </w:rPr>
              <w:t>18</w:t>
            </w:r>
          </w:p>
        </w:tc>
        <w:tc>
          <w:tcPr>
            <w:tcW w:w="5167" w:type="dxa"/>
            <w:tcBorders>
              <w:top w:val="nil"/>
              <w:left w:val="nil"/>
              <w:bottom w:val="single" w:sz="4" w:space="0" w:color="auto"/>
              <w:right w:val="single" w:sz="4" w:space="0" w:color="auto"/>
            </w:tcBorders>
            <w:shd w:val="clear" w:color="auto" w:fill="auto"/>
            <w:vAlign w:val="center"/>
            <w:hideMark/>
          </w:tcPr>
          <w:p w14:paraId="1B99F22A" w14:textId="77777777" w:rsidR="004224D0" w:rsidRPr="004224D0" w:rsidRDefault="004224D0" w:rsidP="004224D0">
            <w:pPr>
              <w:rPr>
                <w:rFonts w:ascii="Tahoma" w:hAnsi="Tahoma" w:cs="Tahoma"/>
                <w:b/>
                <w:bCs/>
                <w:sz w:val="20"/>
                <w:szCs w:val="20"/>
                <w:lang w:eastAsia="ru-RU"/>
              </w:rPr>
            </w:pPr>
            <w:r w:rsidRPr="004224D0">
              <w:rPr>
                <w:rFonts w:ascii="Tahoma" w:hAnsi="Tahoma" w:cs="Tahoma"/>
                <w:b/>
                <w:bCs/>
                <w:sz w:val="20"/>
                <w:szCs w:val="20"/>
                <w:lang w:eastAsia="ru-RU"/>
              </w:rPr>
              <w:t>Численность персонала, всего</w:t>
            </w:r>
          </w:p>
        </w:tc>
        <w:tc>
          <w:tcPr>
            <w:tcW w:w="1007" w:type="dxa"/>
            <w:tcBorders>
              <w:top w:val="nil"/>
              <w:left w:val="nil"/>
              <w:bottom w:val="single" w:sz="4" w:space="0" w:color="auto"/>
              <w:right w:val="single" w:sz="4" w:space="0" w:color="auto"/>
            </w:tcBorders>
            <w:shd w:val="clear" w:color="auto" w:fill="auto"/>
            <w:vAlign w:val="center"/>
            <w:hideMark/>
          </w:tcPr>
          <w:p w14:paraId="7BEC08CD" w14:textId="77777777" w:rsidR="004224D0" w:rsidRPr="004224D0" w:rsidRDefault="004224D0" w:rsidP="004224D0">
            <w:pPr>
              <w:jc w:val="center"/>
              <w:rPr>
                <w:rFonts w:ascii="Tahoma" w:hAnsi="Tahoma" w:cs="Tahoma"/>
                <w:b/>
                <w:bCs/>
                <w:sz w:val="20"/>
                <w:szCs w:val="20"/>
                <w:lang w:eastAsia="ru-RU"/>
              </w:rPr>
            </w:pPr>
            <w:r w:rsidRPr="004224D0">
              <w:rPr>
                <w:rFonts w:ascii="Tahoma" w:hAnsi="Tahoma" w:cs="Tahoma"/>
                <w:b/>
                <w:bCs/>
                <w:sz w:val="20"/>
                <w:szCs w:val="20"/>
                <w:lang w:eastAsia="ru-RU"/>
              </w:rPr>
              <w:t>чел</w:t>
            </w:r>
          </w:p>
        </w:tc>
        <w:tc>
          <w:tcPr>
            <w:tcW w:w="1448" w:type="dxa"/>
            <w:tcBorders>
              <w:top w:val="nil"/>
              <w:left w:val="nil"/>
              <w:bottom w:val="single" w:sz="4" w:space="0" w:color="auto"/>
              <w:right w:val="single" w:sz="4" w:space="0" w:color="auto"/>
            </w:tcBorders>
            <w:shd w:val="clear" w:color="000000" w:fill="D7EAD3"/>
            <w:vAlign w:val="center"/>
            <w:hideMark/>
          </w:tcPr>
          <w:p w14:paraId="291A8E9E" w14:textId="77777777" w:rsidR="004224D0" w:rsidRPr="004224D0" w:rsidRDefault="004224D0" w:rsidP="004224D0">
            <w:pPr>
              <w:jc w:val="center"/>
              <w:rPr>
                <w:rFonts w:ascii="Tahoma" w:hAnsi="Tahoma" w:cs="Tahoma"/>
                <w:b/>
                <w:bCs/>
                <w:sz w:val="20"/>
                <w:szCs w:val="20"/>
                <w:lang w:eastAsia="ru-RU"/>
              </w:rPr>
            </w:pPr>
            <w:r w:rsidRPr="004224D0">
              <w:rPr>
                <w:rFonts w:ascii="Tahoma" w:hAnsi="Tahoma" w:cs="Tahoma"/>
                <w:b/>
                <w:bCs/>
                <w:sz w:val="20"/>
                <w:szCs w:val="20"/>
                <w:lang w:eastAsia="ru-RU"/>
              </w:rPr>
              <w:t>30,70</w:t>
            </w:r>
          </w:p>
        </w:tc>
        <w:tc>
          <w:tcPr>
            <w:tcW w:w="1359" w:type="dxa"/>
            <w:tcBorders>
              <w:top w:val="nil"/>
              <w:left w:val="nil"/>
              <w:bottom w:val="single" w:sz="4" w:space="0" w:color="auto"/>
              <w:right w:val="single" w:sz="4" w:space="0" w:color="auto"/>
            </w:tcBorders>
            <w:shd w:val="clear" w:color="000000" w:fill="D7EAD3"/>
            <w:vAlign w:val="center"/>
            <w:hideMark/>
          </w:tcPr>
          <w:p w14:paraId="7ADE1DD5" w14:textId="77777777" w:rsidR="004224D0" w:rsidRPr="004224D0" w:rsidRDefault="004224D0" w:rsidP="004224D0">
            <w:pPr>
              <w:jc w:val="center"/>
              <w:rPr>
                <w:rFonts w:ascii="Tahoma" w:hAnsi="Tahoma" w:cs="Tahoma"/>
                <w:b/>
                <w:bCs/>
                <w:sz w:val="20"/>
                <w:szCs w:val="20"/>
                <w:lang w:eastAsia="ru-RU"/>
              </w:rPr>
            </w:pPr>
            <w:r w:rsidRPr="004224D0">
              <w:rPr>
                <w:rFonts w:ascii="Tahoma" w:hAnsi="Tahoma" w:cs="Tahoma"/>
                <w:b/>
                <w:bCs/>
                <w:sz w:val="20"/>
                <w:szCs w:val="20"/>
                <w:lang w:eastAsia="ru-RU"/>
              </w:rPr>
              <w:t>22,59</w:t>
            </w:r>
          </w:p>
        </w:tc>
        <w:tc>
          <w:tcPr>
            <w:tcW w:w="5449" w:type="dxa"/>
            <w:tcBorders>
              <w:top w:val="nil"/>
              <w:left w:val="nil"/>
              <w:bottom w:val="single" w:sz="4" w:space="0" w:color="auto"/>
              <w:right w:val="single" w:sz="4" w:space="0" w:color="auto"/>
            </w:tcBorders>
            <w:shd w:val="clear" w:color="000000" w:fill="FFFFCC"/>
            <w:vAlign w:val="center"/>
            <w:hideMark/>
          </w:tcPr>
          <w:p w14:paraId="362B7DCC" w14:textId="77777777" w:rsidR="004224D0" w:rsidRPr="004224D0" w:rsidRDefault="004224D0" w:rsidP="004224D0">
            <w:pPr>
              <w:rPr>
                <w:rFonts w:ascii="Tahoma" w:hAnsi="Tahoma" w:cs="Tahoma"/>
                <w:b/>
                <w:bCs/>
                <w:sz w:val="20"/>
                <w:szCs w:val="20"/>
                <w:lang w:eastAsia="ru-RU"/>
              </w:rPr>
            </w:pPr>
            <w:r w:rsidRPr="004224D0">
              <w:rPr>
                <w:rFonts w:ascii="Tahoma" w:hAnsi="Tahoma" w:cs="Tahoma"/>
                <w:b/>
                <w:bCs/>
                <w:sz w:val="20"/>
                <w:szCs w:val="20"/>
                <w:lang w:eastAsia="ru-RU"/>
              </w:rPr>
              <w:t> </w:t>
            </w:r>
          </w:p>
        </w:tc>
      </w:tr>
      <w:tr w:rsidR="004224D0" w:rsidRPr="004224D0" w14:paraId="790AC37F" w14:textId="77777777" w:rsidTr="004224D0">
        <w:trPr>
          <w:trHeight w:val="300"/>
          <w:jc w:val="center"/>
        </w:trPr>
        <w:tc>
          <w:tcPr>
            <w:tcW w:w="374" w:type="dxa"/>
            <w:tcBorders>
              <w:top w:val="nil"/>
              <w:left w:val="nil"/>
              <w:bottom w:val="nil"/>
              <w:right w:val="nil"/>
            </w:tcBorders>
            <w:shd w:val="clear" w:color="auto" w:fill="auto"/>
            <w:noWrap/>
            <w:vAlign w:val="bottom"/>
            <w:hideMark/>
          </w:tcPr>
          <w:p w14:paraId="530AB727" w14:textId="77777777" w:rsidR="004224D0" w:rsidRPr="004224D0" w:rsidRDefault="004224D0" w:rsidP="004224D0">
            <w:pPr>
              <w:rPr>
                <w:rFonts w:ascii="Tahoma" w:hAnsi="Tahoma" w:cs="Tahoma"/>
                <w:b/>
                <w:bCs/>
                <w:sz w:val="20"/>
                <w:szCs w:val="20"/>
                <w:lang w:eastAsia="ru-RU"/>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5D21473B" w14:textId="77777777" w:rsidR="004224D0" w:rsidRPr="004224D0" w:rsidRDefault="004224D0" w:rsidP="004224D0">
            <w:pPr>
              <w:jc w:val="center"/>
              <w:rPr>
                <w:rFonts w:ascii="Tahoma" w:hAnsi="Tahoma" w:cs="Tahoma"/>
                <w:b/>
                <w:bCs/>
                <w:sz w:val="20"/>
                <w:szCs w:val="20"/>
                <w:lang w:eastAsia="ru-RU"/>
              </w:rPr>
            </w:pPr>
            <w:r w:rsidRPr="004224D0">
              <w:rPr>
                <w:rFonts w:ascii="Tahoma" w:hAnsi="Tahoma" w:cs="Tahoma"/>
                <w:b/>
                <w:bCs/>
                <w:sz w:val="20"/>
                <w:szCs w:val="20"/>
                <w:lang w:eastAsia="ru-RU"/>
              </w:rPr>
              <w:t>19</w:t>
            </w:r>
          </w:p>
        </w:tc>
        <w:tc>
          <w:tcPr>
            <w:tcW w:w="5167" w:type="dxa"/>
            <w:tcBorders>
              <w:top w:val="nil"/>
              <w:left w:val="nil"/>
              <w:bottom w:val="single" w:sz="4" w:space="0" w:color="auto"/>
              <w:right w:val="single" w:sz="4" w:space="0" w:color="auto"/>
            </w:tcBorders>
            <w:shd w:val="clear" w:color="auto" w:fill="auto"/>
            <w:vAlign w:val="center"/>
            <w:hideMark/>
          </w:tcPr>
          <w:p w14:paraId="60B68A22" w14:textId="77777777" w:rsidR="004224D0" w:rsidRPr="004224D0" w:rsidRDefault="004224D0" w:rsidP="004224D0">
            <w:pPr>
              <w:rPr>
                <w:rFonts w:ascii="Tahoma" w:hAnsi="Tahoma" w:cs="Tahoma"/>
                <w:b/>
                <w:bCs/>
                <w:sz w:val="20"/>
                <w:szCs w:val="20"/>
                <w:lang w:eastAsia="ru-RU"/>
              </w:rPr>
            </w:pPr>
            <w:r w:rsidRPr="004224D0">
              <w:rPr>
                <w:rFonts w:ascii="Tahoma" w:hAnsi="Tahoma" w:cs="Tahoma"/>
                <w:b/>
                <w:bCs/>
                <w:sz w:val="20"/>
                <w:szCs w:val="20"/>
                <w:lang w:eastAsia="ru-RU"/>
              </w:rPr>
              <w:t>Среднемесячная заработная плата</w:t>
            </w:r>
          </w:p>
        </w:tc>
        <w:tc>
          <w:tcPr>
            <w:tcW w:w="1007" w:type="dxa"/>
            <w:tcBorders>
              <w:top w:val="nil"/>
              <w:left w:val="nil"/>
              <w:bottom w:val="single" w:sz="4" w:space="0" w:color="auto"/>
              <w:right w:val="single" w:sz="4" w:space="0" w:color="auto"/>
            </w:tcBorders>
            <w:shd w:val="clear" w:color="auto" w:fill="auto"/>
            <w:vAlign w:val="center"/>
            <w:hideMark/>
          </w:tcPr>
          <w:p w14:paraId="55DE232D" w14:textId="77777777" w:rsidR="004224D0" w:rsidRPr="004224D0" w:rsidRDefault="004224D0" w:rsidP="004224D0">
            <w:pPr>
              <w:jc w:val="center"/>
              <w:rPr>
                <w:rFonts w:ascii="Tahoma" w:hAnsi="Tahoma" w:cs="Tahoma"/>
                <w:b/>
                <w:bCs/>
                <w:sz w:val="20"/>
                <w:szCs w:val="20"/>
                <w:lang w:eastAsia="ru-RU"/>
              </w:rPr>
            </w:pPr>
            <w:proofErr w:type="spellStart"/>
            <w:r w:rsidRPr="004224D0">
              <w:rPr>
                <w:rFonts w:ascii="Tahoma" w:hAnsi="Tahoma" w:cs="Tahoma"/>
                <w:b/>
                <w:bCs/>
                <w:sz w:val="20"/>
                <w:szCs w:val="20"/>
                <w:lang w:eastAsia="ru-RU"/>
              </w:rPr>
              <w:t>руб</w:t>
            </w:r>
            <w:proofErr w:type="spellEnd"/>
          </w:p>
        </w:tc>
        <w:tc>
          <w:tcPr>
            <w:tcW w:w="1448" w:type="dxa"/>
            <w:tcBorders>
              <w:top w:val="nil"/>
              <w:left w:val="nil"/>
              <w:bottom w:val="single" w:sz="4" w:space="0" w:color="auto"/>
              <w:right w:val="single" w:sz="4" w:space="0" w:color="auto"/>
            </w:tcBorders>
            <w:shd w:val="clear" w:color="000000" w:fill="D7EAD3"/>
            <w:vAlign w:val="center"/>
            <w:hideMark/>
          </w:tcPr>
          <w:p w14:paraId="45F8539B" w14:textId="77777777" w:rsidR="004224D0" w:rsidRPr="004224D0" w:rsidRDefault="004224D0" w:rsidP="004224D0">
            <w:pPr>
              <w:jc w:val="center"/>
              <w:rPr>
                <w:rFonts w:ascii="Tahoma" w:hAnsi="Tahoma" w:cs="Tahoma"/>
                <w:b/>
                <w:bCs/>
                <w:sz w:val="20"/>
                <w:szCs w:val="20"/>
                <w:lang w:eastAsia="ru-RU"/>
              </w:rPr>
            </w:pPr>
            <w:r w:rsidRPr="004224D0">
              <w:rPr>
                <w:rFonts w:ascii="Tahoma" w:hAnsi="Tahoma" w:cs="Tahoma"/>
                <w:b/>
                <w:bCs/>
                <w:sz w:val="20"/>
                <w:szCs w:val="20"/>
                <w:lang w:eastAsia="ru-RU"/>
              </w:rPr>
              <w:t>29 141,80</w:t>
            </w:r>
          </w:p>
        </w:tc>
        <w:tc>
          <w:tcPr>
            <w:tcW w:w="1359" w:type="dxa"/>
            <w:tcBorders>
              <w:top w:val="nil"/>
              <w:left w:val="nil"/>
              <w:bottom w:val="single" w:sz="4" w:space="0" w:color="auto"/>
              <w:right w:val="single" w:sz="4" w:space="0" w:color="auto"/>
            </w:tcBorders>
            <w:shd w:val="clear" w:color="000000" w:fill="D7EAD3"/>
            <w:vAlign w:val="center"/>
            <w:hideMark/>
          </w:tcPr>
          <w:p w14:paraId="62AC4E7A" w14:textId="77777777" w:rsidR="004224D0" w:rsidRPr="004224D0" w:rsidRDefault="004224D0" w:rsidP="004224D0">
            <w:pPr>
              <w:jc w:val="center"/>
              <w:rPr>
                <w:rFonts w:ascii="Tahoma" w:hAnsi="Tahoma" w:cs="Tahoma"/>
                <w:b/>
                <w:bCs/>
                <w:sz w:val="20"/>
                <w:szCs w:val="20"/>
                <w:lang w:eastAsia="ru-RU"/>
              </w:rPr>
            </w:pPr>
            <w:r w:rsidRPr="004224D0">
              <w:rPr>
                <w:rFonts w:ascii="Tahoma" w:hAnsi="Tahoma" w:cs="Tahoma"/>
                <w:b/>
                <w:bCs/>
                <w:sz w:val="20"/>
                <w:szCs w:val="20"/>
                <w:lang w:eastAsia="ru-RU"/>
              </w:rPr>
              <w:t>21 106,20</w:t>
            </w:r>
          </w:p>
        </w:tc>
        <w:tc>
          <w:tcPr>
            <w:tcW w:w="5449" w:type="dxa"/>
            <w:tcBorders>
              <w:top w:val="nil"/>
              <w:left w:val="nil"/>
              <w:bottom w:val="single" w:sz="4" w:space="0" w:color="auto"/>
              <w:right w:val="single" w:sz="4" w:space="0" w:color="auto"/>
            </w:tcBorders>
            <w:shd w:val="clear" w:color="000000" w:fill="FFFFCC"/>
            <w:vAlign w:val="center"/>
            <w:hideMark/>
          </w:tcPr>
          <w:p w14:paraId="074B911D" w14:textId="77777777" w:rsidR="004224D0" w:rsidRPr="004224D0" w:rsidRDefault="004224D0" w:rsidP="004224D0">
            <w:pPr>
              <w:rPr>
                <w:rFonts w:ascii="Tahoma" w:hAnsi="Tahoma" w:cs="Tahoma"/>
                <w:b/>
                <w:bCs/>
                <w:sz w:val="20"/>
                <w:szCs w:val="20"/>
                <w:lang w:eastAsia="ru-RU"/>
              </w:rPr>
            </w:pPr>
            <w:bookmarkStart w:id="10" w:name="RANGE!V238"/>
            <w:r w:rsidRPr="004224D0">
              <w:rPr>
                <w:rFonts w:ascii="Tahoma" w:hAnsi="Tahoma" w:cs="Tahoma"/>
                <w:b/>
                <w:bCs/>
                <w:sz w:val="20"/>
                <w:szCs w:val="20"/>
                <w:lang w:eastAsia="ru-RU"/>
              </w:rPr>
              <w:t> </w:t>
            </w:r>
            <w:bookmarkEnd w:id="10"/>
          </w:p>
        </w:tc>
      </w:tr>
    </w:tbl>
    <w:p w14:paraId="6A9AB57B" w14:textId="77777777" w:rsidR="004224D0" w:rsidRDefault="004224D0" w:rsidP="00CD15AF">
      <w:pPr>
        <w:tabs>
          <w:tab w:val="left" w:pos="0"/>
          <w:tab w:val="left" w:pos="3052"/>
        </w:tabs>
        <w:sectPr w:rsidR="004224D0" w:rsidSect="00CD15AF">
          <w:pgSz w:w="16838" w:h="11906" w:orient="landscape"/>
          <w:pgMar w:top="1134" w:right="567" w:bottom="567" w:left="567" w:header="720" w:footer="720" w:gutter="0"/>
          <w:cols w:space="720"/>
          <w:docGrid w:linePitch="326"/>
        </w:sectPr>
      </w:pPr>
    </w:p>
    <w:tbl>
      <w:tblPr>
        <w:tblW w:w="5000" w:type="pct"/>
        <w:jc w:val="center"/>
        <w:tblCellMar>
          <w:left w:w="0" w:type="dxa"/>
          <w:right w:w="0" w:type="dxa"/>
        </w:tblCellMar>
        <w:tblLook w:val="04A0" w:firstRow="1" w:lastRow="0" w:firstColumn="1" w:lastColumn="0" w:noHBand="0" w:noVBand="1"/>
      </w:tblPr>
      <w:tblGrid>
        <w:gridCol w:w="377"/>
        <w:gridCol w:w="963"/>
        <w:gridCol w:w="5530"/>
        <w:gridCol w:w="1076"/>
        <w:gridCol w:w="1567"/>
        <w:gridCol w:w="1435"/>
        <w:gridCol w:w="4756"/>
      </w:tblGrid>
      <w:tr w:rsidR="004224D0" w:rsidRPr="004224D0" w14:paraId="4D1CFE87" w14:textId="77777777" w:rsidTr="004224D0">
        <w:trPr>
          <w:trHeight w:val="450"/>
          <w:jc w:val="center"/>
        </w:trPr>
        <w:tc>
          <w:tcPr>
            <w:tcW w:w="400" w:type="dxa"/>
            <w:tcBorders>
              <w:top w:val="nil"/>
              <w:left w:val="nil"/>
              <w:bottom w:val="nil"/>
              <w:right w:val="nil"/>
            </w:tcBorders>
            <w:shd w:val="clear" w:color="auto" w:fill="auto"/>
            <w:vAlign w:val="center"/>
            <w:hideMark/>
          </w:tcPr>
          <w:p w14:paraId="64A3205F" w14:textId="77777777" w:rsidR="004224D0" w:rsidRPr="004224D0" w:rsidRDefault="004224D0" w:rsidP="004224D0">
            <w:pPr>
              <w:rPr>
                <w:sz w:val="20"/>
                <w:szCs w:val="20"/>
                <w:lang w:eastAsia="ru-RU"/>
              </w:rPr>
            </w:pPr>
          </w:p>
        </w:tc>
        <w:tc>
          <w:tcPr>
            <w:tcW w:w="16240" w:type="dxa"/>
            <w:gridSpan w:val="6"/>
            <w:tcBorders>
              <w:top w:val="single" w:sz="4" w:space="0" w:color="C0C0C0"/>
              <w:left w:val="nil"/>
              <w:bottom w:val="nil"/>
              <w:right w:val="nil"/>
            </w:tcBorders>
            <w:shd w:val="clear" w:color="auto" w:fill="auto"/>
            <w:vAlign w:val="bottom"/>
            <w:hideMark/>
          </w:tcPr>
          <w:p w14:paraId="611DBE5E" w14:textId="77777777" w:rsidR="004224D0" w:rsidRPr="004224D0" w:rsidRDefault="004224D0" w:rsidP="004224D0">
            <w:pPr>
              <w:ind w:firstLineChars="100" w:firstLine="200"/>
              <w:rPr>
                <w:rFonts w:ascii="Tahoma" w:hAnsi="Tahoma" w:cs="Tahoma"/>
                <w:sz w:val="20"/>
                <w:szCs w:val="20"/>
                <w:lang w:eastAsia="ru-RU"/>
              </w:rPr>
            </w:pPr>
            <w:r w:rsidRPr="004224D0">
              <w:rPr>
                <w:rFonts w:ascii="Tahoma" w:hAnsi="Tahoma" w:cs="Tahoma"/>
                <w:sz w:val="20"/>
                <w:szCs w:val="20"/>
                <w:lang w:eastAsia="ru-RU"/>
              </w:rPr>
              <w:t>МУП "Гарант" КГО</w:t>
            </w:r>
          </w:p>
        </w:tc>
      </w:tr>
      <w:tr w:rsidR="004224D0" w:rsidRPr="004224D0" w14:paraId="145546C4" w14:textId="77777777" w:rsidTr="004224D0">
        <w:trPr>
          <w:trHeight w:val="300"/>
          <w:jc w:val="center"/>
        </w:trPr>
        <w:tc>
          <w:tcPr>
            <w:tcW w:w="400" w:type="dxa"/>
            <w:tcBorders>
              <w:top w:val="nil"/>
              <w:left w:val="nil"/>
              <w:bottom w:val="nil"/>
              <w:right w:val="nil"/>
            </w:tcBorders>
            <w:shd w:val="clear" w:color="auto" w:fill="auto"/>
            <w:vAlign w:val="center"/>
            <w:hideMark/>
          </w:tcPr>
          <w:p w14:paraId="6C5D6DD6" w14:textId="77777777" w:rsidR="004224D0" w:rsidRPr="004224D0" w:rsidRDefault="004224D0" w:rsidP="004224D0">
            <w:pPr>
              <w:ind w:firstLineChars="100" w:firstLine="200"/>
              <w:rPr>
                <w:rFonts w:ascii="Tahoma" w:hAnsi="Tahoma" w:cs="Tahoma"/>
                <w:sz w:val="20"/>
                <w:szCs w:val="20"/>
                <w:lang w:eastAsia="ru-RU"/>
              </w:rPr>
            </w:pP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4BA10E" w14:textId="77777777" w:rsidR="004224D0" w:rsidRPr="004224D0" w:rsidRDefault="004224D0" w:rsidP="004224D0">
            <w:pPr>
              <w:jc w:val="center"/>
              <w:rPr>
                <w:rFonts w:ascii="Tahoma" w:hAnsi="Tahoma" w:cs="Tahoma"/>
                <w:b/>
                <w:bCs/>
                <w:color w:val="272727"/>
                <w:sz w:val="18"/>
                <w:szCs w:val="18"/>
                <w:lang w:eastAsia="ru-RU"/>
              </w:rPr>
            </w:pPr>
            <w:r w:rsidRPr="004224D0">
              <w:rPr>
                <w:rFonts w:ascii="Tahoma" w:hAnsi="Tahoma" w:cs="Tahoma"/>
                <w:b/>
                <w:bCs/>
                <w:color w:val="272727"/>
                <w:sz w:val="18"/>
                <w:szCs w:val="18"/>
                <w:lang w:eastAsia="ru-RU"/>
              </w:rPr>
              <w:t>№ п/п</w:t>
            </w:r>
          </w:p>
        </w:tc>
        <w:tc>
          <w:tcPr>
            <w:tcW w:w="5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6E68BC" w14:textId="77777777" w:rsidR="004224D0" w:rsidRPr="004224D0" w:rsidRDefault="004224D0" w:rsidP="004224D0">
            <w:pPr>
              <w:jc w:val="center"/>
              <w:rPr>
                <w:rFonts w:ascii="Tahoma" w:hAnsi="Tahoma" w:cs="Tahoma"/>
                <w:b/>
                <w:bCs/>
                <w:color w:val="272727"/>
                <w:sz w:val="18"/>
                <w:szCs w:val="18"/>
                <w:lang w:eastAsia="ru-RU"/>
              </w:rPr>
            </w:pPr>
            <w:r w:rsidRPr="004224D0">
              <w:rPr>
                <w:rFonts w:ascii="Tahoma" w:hAnsi="Tahoma" w:cs="Tahoma"/>
                <w:b/>
                <w:bCs/>
                <w:color w:val="272727"/>
                <w:sz w:val="18"/>
                <w:szCs w:val="18"/>
                <w:lang w:eastAsia="ru-RU"/>
              </w:rPr>
              <w:t>Наименование показателя</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B4B530" w14:textId="77777777" w:rsidR="004224D0" w:rsidRPr="004224D0" w:rsidRDefault="004224D0" w:rsidP="004224D0">
            <w:pPr>
              <w:jc w:val="center"/>
              <w:rPr>
                <w:rFonts w:ascii="Tahoma" w:hAnsi="Tahoma" w:cs="Tahoma"/>
                <w:b/>
                <w:bCs/>
                <w:color w:val="272727"/>
                <w:sz w:val="18"/>
                <w:szCs w:val="18"/>
                <w:lang w:eastAsia="ru-RU"/>
              </w:rPr>
            </w:pPr>
            <w:r w:rsidRPr="004224D0">
              <w:rPr>
                <w:rFonts w:ascii="Tahoma" w:hAnsi="Tahoma" w:cs="Tahoma"/>
                <w:b/>
                <w:bCs/>
                <w:color w:val="272727"/>
                <w:sz w:val="18"/>
                <w:szCs w:val="18"/>
                <w:lang w:eastAsia="ru-RU"/>
              </w:rPr>
              <w:t>Ед. изм.</w:t>
            </w:r>
          </w:p>
        </w:tc>
        <w:tc>
          <w:tcPr>
            <w:tcW w:w="3180" w:type="dxa"/>
            <w:gridSpan w:val="2"/>
            <w:tcBorders>
              <w:top w:val="single" w:sz="4" w:space="0" w:color="auto"/>
              <w:left w:val="nil"/>
              <w:bottom w:val="single" w:sz="4" w:space="0" w:color="auto"/>
              <w:right w:val="single" w:sz="4" w:space="0" w:color="auto"/>
            </w:tcBorders>
            <w:shd w:val="clear" w:color="000000" w:fill="FFFFFF"/>
            <w:vAlign w:val="center"/>
            <w:hideMark/>
          </w:tcPr>
          <w:p w14:paraId="2097B174" w14:textId="77777777" w:rsidR="004224D0" w:rsidRPr="004224D0" w:rsidRDefault="004224D0" w:rsidP="004224D0">
            <w:pPr>
              <w:jc w:val="center"/>
              <w:rPr>
                <w:rFonts w:ascii="Tahoma" w:hAnsi="Tahoma" w:cs="Tahoma"/>
                <w:b/>
                <w:bCs/>
                <w:color w:val="272727"/>
                <w:sz w:val="18"/>
                <w:szCs w:val="18"/>
                <w:lang w:eastAsia="ru-RU"/>
              </w:rPr>
            </w:pPr>
            <w:r w:rsidRPr="004224D0">
              <w:rPr>
                <w:rFonts w:ascii="Tahoma" w:hAnsi="Tahoma" w:cs="Tahoma"/>
                <w:b/>
                <w:bCs/>
                <w:color w:val="272727"/>
                <w:sz w:val="18"/>
                <w:szCs w:val="18"/>
                <w:lang w:eastAsia="ru-RU"/>
              </w:rPr>
              <w:t>2019 год</w:t>
            </w:r>
          </w:p>
        </w:tc>
        <w:tc>
          <w:tcPr>
            <w:tcW w:w="5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7F7FC3" w14:textId="77777777" w:rsidR="004224D0" w:rsidRPr="004224D0" w:rsidRDefault="004224D0" w:rsidP="004224D0">
            <w:pPr>
              <w:jc w:val="center"/>
              <w:rPr>
                <w:rFonts w:ascii="Tahoma" w:hAnsi="Tahoma" w:cs="Tahoma"/>
                <w:b/>
                <w:bCs/>
                <w:color w:val="272727"/>
                <w:sz w:val="18"/>
                <w:szCs w:val="18"/>
                <w:lang w:eastAsia="ru-RU"/>
              </w:rPr>
            </w:pPr>
            <w:r w:rsidRPr="004224D0">
              <w:rPr>
                <w:rFonts w:ascii="Tahoma" w:hAnsi="Tahoma" w:cs="Tahoma"/>
                <w:b/>
                <w:bCs/>
                <w:color w:val="272727"/>
                <w:sz w:val="18"/>
                <w:szCs w:val="18"/>
                <w:lang w:eastAsia="ru-RU"/>
              </w:rPr>
              <w:t>Обоснование отклонений</w:t>
            </w:r>
          </w:p>
        </w:tc>
      </w:tr>
      <w:tr w:rsidR="004224D0" w:rsidRPr="004224D0" w14:paraId="563C6D6C" w14:textId="77777777" w:rsidTr="004224D0">
        <w:trPr>
          <w:trHeight w:val="795"/>
          <w:jc w:val="center"/>
        </w:trPr>
        <w:tc>
          <w:tcPr>
            <w:tcW w:w="400" w:type="dxa"/>
            <w:tcBorders>
              <w:top w:val="nil"/>
              <w:left w:val="nil"/>
              <w:bottom w:val="nil"/>
              <w:right w:val="nil"/>
            </w:tcBorders>
            <w:shd w:val="clear" w:color="auto" w:fill="auto"/>
            <w:vAlign w:val="center"/>
            <w:hideMark/>
          </w:tcPr>
          <w:p w14:paraId="26888879" w14:textId="77777777" w:rsidR="004224D0" w:rsidRPr="004224D0" w:rsidRDefault="004224D0" w:rsidP="004224D0">
            <w:pPr>
              <w:jc w:val="center"/>
              <w:rPr>
                <w:rFonts w:ascii="Tahoma" w:hAnsi="Tahoma" w:cs="Tahoma"/>
                <w:b/>
                <w:bCs/>
                <w:color w:val="272727"/>
                <w:sz w:val="18"/>
                <w:szCs w:val="18"/>
                <w:lang w:eastAsia="ru-RU"/>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5EE8576E" w14:textId="77777777" w:rsidR="004224D0" w:rsidRPr="004224D0" w:rsidRDefault="004224D0" w:rsidP="004224D0">
            <w:pPr>
              <w:rPr>
                <w:rFonts w:ascii="Tahoma" w:hAnsi="Tahoma" w:cs="Tahoma"/>
                <w:b/>
                <w:bCs/>
                <w:color w:val="272727"/>
                <w:sz w:val="18"/>
                <w:szCs w:val="18"/>
                <w:lang w:eastAsia="ru-RU"/>
              </w:rPr>
            </w:pPr>
          </w:p>
        </w:tc>
        <w:tc>
          <w:tcPr>
            <w:tcW w:w="5860" w:type="dxa"/>
            <w:vMerge/>
            <w:tcBorders>
              <w:top w:val="single" w:sz="4" w:space="0" w:color="auto"/>
              <w:left w:val="single" w:sz="4" w:space="0" w:color="auto"/>
              <w:bottom w:val="single" w:sz="4" w:space="0" w:color="auto"/>
              <w:right w:val="single" w:sz="4" w:space="0" w:color="auto"/>
            </w:tcBorders>
            <w:vAlign w:val="center"/>
            <w:hideMark/>
          </w:tcPr>
          <w:p w14:paraId="126F1020" w14:textId="77777777" w:rsidR="004224D0" w:rsidRPr="004224D0" w:rsidRDefault="004224D0" w:rsidP="004224D0">
            <w:pPr>
              <w:rPr>
                <w:rFonts w:ascii="Tahoma" w:hAnsi="Tahoma" w:cs="Tahoma"/>
                <w:b/>
                <w:bCs/>
                <w:color w:val="272727"/>
                <w:sz w:val="18"/>
                <w:szCs w:val="18"/>
                <w:lang w:eastAsia="ru-RU"/>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49CA4416" w14:textId="77777777" w:rsidR="004224D0" w:rsidRPr="004224D0" w:rsidRDefault="004224D0" w:rsidP="004224D0">
            <w:pPr>
              <w:rPr>
                <w:rFonts w:ascii="Tahoma" w:hAnsi="Tahoma" w:cs="Tahoma"/>
                <w:b/>
                <w:bCs/>
                <w:color w:val="272727"/>
                <w:sz w:val="18"/>
                <w:szCs w:val="18"/>
                <w:lang w:eastAsia="ru-RU"/>
              </w:rPr>
            </w:pPr>
          </w:p>
        </w:tc>
        <w:tc>
          <w:tcPr>
            <w:tcW w:w="16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A2DD20" w14:textId="77777777" w:rsidR="004224D0" w:rsidRPr="004224D0" w:rsidRDefault="004224D0" w:rsidP="004224D0">
            <w:pPr>
              <w:jc w:val="center"/>
              <w:rPr>
                <w:rFonts w:ascii="Tahoma" w:hAnsi="Tahoma" w:cs="Tahoma"/>
                <w:b/>
                <w:bCs/>
                <w:color w:val="272727"/>
                <w:sz w:val="18"/>
                <w:szCs w:val="18"/>
                <w:lang w:eastAsia="ru-RU"/>
              </w:rPr>
            </w:pPr>
            <w:r w:rsidRPr="004224D0">
              <w:rPr>
                <w:rFonts w:ascii="Tahoma" w:hAnsi="Tahoma" w:cs="Tahoma"/>
                <w:b/>
                <w:bCs/>
                <w:color w:val="272727"/>
                <w:sz w:val="18"/>
                <w:szCs w:val="18"/>
                <w:lang w:eastAsia="ru-RU"/>
              </w:rPr>
              <w:t xml:space="preserve">Предложение организации                                с 24.06.2019                                       по 31.12.2019 </w:t>
            </w:r>
          </w:p>
        </w:tc>
        <w:tc>
          <w:tcPr>
            <w:tcW w:w="1520" w:type="dxa"/>
            <w:tcBorders>
              <w:top w:val="nil"/>
              <w:left w:val="nil"/>
              <w:bottom w:val="single" w:sz="4" w:space="0" w:color="auto"/>
              <w:right w:val="single" w:sz="4" w:space="0" w:color="auto"/>
            </w:tcBorders>
            <w:shd w:val="clear" w:color="000000" w:fill="FFFFFF"/>
            <w:vAlign w:val="center"/>
            <w:hideMark/>
          </w:tcPr>
          <w:p w14:paraId="560A0C5C" w14:textId="77777777" w:rsidR="004224D0" w:rsidRPr="004224D0" w:rsidRDefault="004224D0" w:rsidP="004224D0">
            <w:pPr>
              <w:jc w:val="center"/>
              <w:rPr>
                <w:rFonts w:ascii="Tahoma" w:hAnsi="Tahoma" w:cs="Tahoma"/>
                <w:b/>
                <w:bCs/>
                <w:color w:val="272727"/>
                <w:sz w:val="18"/>
                <w:szCs w:val="18"/>
                <w:lang w:eastAsia="ru-RU"/>
              </w:rPr>
            </w:pPr>
            <w:r w:rsidRPr="004224D0">
              <w:rPr>
                <w:rFonts w:ascii="Tahoma" w:hAnsi="Tahoma" w:cs="Tahoma"/>
                <w:b/>
                <w:bCs/>
                <w:color w:val="272727"/>
                <w:sz w:val="18"/>
                <w:szCs w:val="18"/>
                <w:lang w:eastAsia="ru-RU"/>
              </w:rPr>
              <w:t>Предложение РЭК КО</w:t>
            </w:r>
          </w:p>
        </w:tc>
        <w:tc>
          <w:tcPr>
            <w:tcW w:w="5040" w:type="dxa"/>
            <w:vMerge/>
            <w:tcBorders>
              <w:top w:val="single" w:sz="4" w:space="0" w:color="auto"/>
              <w:left w:val="single" w:sz="4" w:space="0" w:color="auto"/>
              <w:bottom w:val="single" w:sz="4" w:space="0" w:color="auto"/>
              <w:right w:val="single" w:sz="4" w:space="0" w:color="auto"/>
            </w:tcBorders>
            <w:vAlign w:val="center"/>
            <w:hideMark/>
          </w:tcPr>
          <w:p w14:paraId="5A890973" w14:textId="77777777" w:rsidR="004224D0" w:rsidRPr="004224D0" w:rsidRDefault="004224D0" w:rsidP="004224D0">
            <w:pPr>
              <w:rPr>
                <w:rFonts w:ascii="Tahoma" w:hAnsi="Tahoma" w:cs="Tahoma"/>
                <w:b/>
                <w:bCs/>
                <w:color w:val="272727"/>
                <w:sz w:val="18"/>
                <w:szCs w:val="18"/>
                <w:lang w:eastAsia="ru-RU"/>
              </w:rPr>
            </w:pPr>
          </w:p>
        </w:tc>
      </w:tr>
      <w:tr w:rsidR="004224D0" w:rsidRPr="004224D0" w14:paraId="57E8A36C" w14:textId="77777777" w:rsidTr="004224D0">
        <w:trPr>
          <w:trHeight w:val="915"/>
          <w:jc w:val="center"/>
        </w:trPr>
        <w:tc>
          <w:tcPr>
            <w:tcW w:w="400" w:type="dxa"/>
            <w:tcBorders>
              <w:top w:val="nil"/>
              <w:left w:val="nil"/>
              <w:bottom w:val="nil"/>
              <w:right w:val="nil"/>
            </w:tcBorders>
            <w:shd w:val="clear" w:color="auto" w:fill="auto"/>
            <w:vAlign w:val="center"/>
            <w:hideMark/>
          </w:tcPr>
          <w:p w14:paraId="673EB09B" w14:textId="77777777" w:rsidR="004224D0" w:rsidRPr="004224D0" w:rsidRDefault="004224D0" w:rsidP="004224D0">
            <w:pPr>
              <w:jc w:val="center"/>
              <w:rPr>
                <w:rFonts w:ascii="Tahoma" w:hAnsi="Tahoma" w:cs="Tahoma"/>
                <w:b/>
                <w:bCs/>
                <w:color w:val="272727"/>
                <w:sz w:val="18"/>
                <w:szCs w:val="18"/>
                <w:lang w:eastAsia="ru-RU"/>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6B0A2B7C" w14:textId="77777777" w:rsidR="004224D0" w:rsidRPr="004224D0" w:rsidRDefault="004224D0" w:rsidP="004224D0">
            <w:pPr>
              <w:rPr>
                <w:rFonts w:ascii="Tahoma" w:hAnsi="Tahoma" w:cs="Tahoma"/>
                <w:b/>
                <w:bCs/>
                <w:color w:val="272727"/>
                <w:sz w:val="18"/>
                <w:szCs w:val="18"/>
                <w:lang w:eastAsia="ru-RU"/>
              </w:rPr>
            </w:pPr>
          </w:p>
        </w:tc>
        <w:tc>
          <w:tcPr>
            <w:tcW w:w="5860" w:type="dxa"/>
            <w:vMerge/>
            <w:tcBorders>
              <w:top w:val="single" w:sz="4" w:space="0" w:color="auto"/>
              <w:left w:val="single" w:sz="4" w:space="0" w:color="auto"/>
              <w:bottom w:val="single" w:sz="4" w:space="0" w:color="auto"/>
              <w:right w:val="single" w:sz="4" w:space="0" w:color="auto"/>
            </w:tcBorders>
            <w:vAlign w:val="center"/>
            <w:hideMark/>
          </w:tcPr>
          <w:p w14:paraId="00331396" w14:textId="77777777" w:rsidR="004224D0" w:rsidRPr="004224D0" w:rsidRDefault="004224D0" w:rsidP="004224D0">
            <w:pPr>
              <w:rPr>
                <w:rFonts w:ascii="Tahoma" w:hAnsi="Tahoma" w:cs="Tahoma"/>
                <w:b/>
                <w:bCs/>
                <w:color w:val="272727"/>
                <w:sz w:val="18"/>
                <w:szCs w:val="18"/>
                <w:lang w:eastAsia="ru-RU"/>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42830562" w14:textId="77777777" w:rsidR="004224D0" w:rsidRPr="004224D0" w:rsidRDefault="004224D0" w:rsidP="004224D0">
            <w:pPr>
              <w:rPr>
                <w:rFonts w:ascii="Tahoma" w:hAnsi="Tahoma" w:cs="Tahoma"/>
                <w:b/>
                <w:bCs/>
                <w:color w:val="272727"/>
                <w:sz w:val="18"/>
                <w:szCs w:val="18"/>
                <w:lang w:eastAsia="ru-RU"/>
              </w:rPr>
            </w:pPr>
          </w:p>
        </w:tc>
        <w:tc>
          <w:tcPr>
            <w:tcW w:w="1660" w:type="dxa"/>
            <w:vMerge/>
            <w:tcBorders>
              <w:top w:val="nil"/>
              <w:left w:val="single" w:sz="4" w:space="0" w:color="auto"/>
              <w:bottom w:val="single" w:sz="4" w:space="0" w:color="auto"/>
              <w:right w:val="single" w:sz="4" w:space="0" w:color="auto"/>
            </w:tcBorders>
            <w:vAlign w:val="center"/>
            <w:hideMark/>
          </w:tcPr>
          <w:p w14:paraId="37725AAB" w14:textId="77777777" w:rsidR="004224D0" w:rsidRPr="004224D0" w:rsidRDefault="004224D0" w:rsidP="004224D0">
            <w:pPr>
              <w:rPr>
                <w:rFonts w:ascii="Tahoma" w:hAnsi="Tahoma" w:cs="Tahoma"/>
                <w:b/>
                <w:bCs/>
                <w:color w:val="272727"/>
                <w:sz w:val="18"/>
                <w:szCs w:val="18"/>
                <w:lang w:eastAsia="ru-RU"/>
              </w:rPr>
            </w:pPr>
          </w:p>
        </w:tc>
        <w:tc>
          <w:tcPr>
            <w:tcW w:w="1520" w:type="dxa"/>
            <w:tcBorders>
              <w:top w:val="nil"/>
              <w:left w:val="nil"/>
              <w:bottom w:val="single" w:sz="4" w:space="0" w:color="auto"/>
              <w:right w:val="single" w:sz="4" w:space="0" w:color="auto"/>
            </w:tcBorders>
            <w:shd w:val="clear" w:color="000000" w:fill="FFFFFF"/>
            <w:vAlign w:val="center"/>
            <w:hideMark/>
          </w:tcPr>
          <w:p w14:paraId="390D20B9" w14:textId="77777777" w:rsidR="004224D0" w:rsidRPr="004224D0" w:rsidRDefault="004224D0" w:rsidP="004224D0">
            <w:pPr>
              <w:jc w:val="center"/>
              <w:rPr>
                <w:rFonts w:ascii="Tahoma" w:hAnsi="Tahoma" w:cs="Tahoma"/>
                <w:b/>
                <w:bCs/>
                <w:sz w:val="18"/>
                <w:szCs w:val="18"/>
                <w:lang w:eastAsia="ru-RU"/>
              </w:rPr>
            </w:pPr>
            <w:r w:rsidRPr="004224D0">
              <w:rPr>
                <w:rFonts w:ascii="Tahoma" w:hAnsi="Tahoma" w:cs="Tahoma"/>
                <w:b/>
                <w:bCs/>
                <w:sz w:val="18"/>
                <w:szCs w:val="18"/>
                <w:lang w:eastAsia="ru-RU"/>
              </w:rPr>
              <w:t xml:space="preserve">с 03.09.2019 по 31.12.2019 (4 </w:t>
            </w:r>
            <w:proofErr w:type="spellStart"/>
            <w:r w:rsidRPr="004224D0">
              <w:rPr>
                <w:rFonts w:ascii="Tahoma" w:hAnsi="Tahoma" w:cs="Tahoma"/>
                <w:b/>
                <w:bCs/>
                <w:sz w:val="18"/>
                <w:szCs w:val="18"/>
                <w:lang w:eastAsia="ru-RU"/>
              </w:rPr>
              <w:t>мес</w:t>
            </w:r>
            <w:proofErr w:type="spellEnd"/>
            <w:r w:rsidRPr="004224D0">
              <w:rPr>
                <w:rFonts w:ascii="Tahoma" w:hAnsi="Tahoma" w:cs="Tahoma"/>
                <w:b/>
                <w:bCs/>
                <w:sz w:val="18"/>
                <w:szCs w:val="18"/>
                <w:lang w:eastAsia="ru-RU"/>
              </w:rPr>
              <w:t>)</w:t>
            </w:r>
          </w:p>
        </w:tc>
        <w:tc>
          <w:tcPr>
            <w:tcW w:w="5040" w:type="dxa"/>
            <w:vMerge/>
            <w:tcBorders>
              <w:top w:val="single" w:sz="4" w:space="0" w:color="auto"/>
              <w:left w:val="single" w:sz="4" w:space="0" w:color="auto"/>
              <w:bottom w:val="single" w:sz="4" w:space="0" w:color="auto"/>
              <w:right w:val="single" w:sz="4" w:space="0" w:color="auto"/>
            </w:tcBorders>
            <w:vAlign w:val="center"/>
            <w:hideMark/>
          </w:tcPr>
          <w:p w14:paraId="47AD2170" w14:textId="77777777" w:rsidR="004224D0" w:rsidRPr="004224D0" w:rsidRDefault="004224D0" w:rsidP="004224D0">
            <w:pPr>
              <w:rPr>
                <w:rFonts w:ascii="Tahoma" w:hAnsi="Tahoma" w:cs="Tahoma"/>
                <w:b/>
                <w:bCs/>
                <w:color w:val="272727"/>
                <w:sz w:val="18"/>
                <w:szCs w:val="18"/>
                <w:lang w:eastAsia="ru-RU"/>
              </w:rPr>
            </w:pPr>
          </w:p>
        </w:tc>
      </w:tr>
      <w:tr w:rsidR="004224D0" w:rsidRPr="004224D0" w14:paraId="3FC18DAF" w14:textId="77777777" w:rsidTr="004224D0">
        <w:trPr>
          <w:trHeight w:val="225"/>
          <w:jc w:val="center"/>
        </w:trPr>
        <w:tc>
          <w:tcPr>
            <w:tcW w:w="400" w:type="dxa"/>
            <w:tcBorders>
              <w:top w:val="nil"/>
              <w:left w:val="nil"/>
              <w:bottom w:val="nil"/>
              <w:right w:val="nil"/>
            </w:tcBorders>
            <w:shd w:val="clear" w:color="auto" w:fill="auto"/>
            <w:vAlign w:val="center"/>
            <w:hideMark/>
          </w:tcPr>
          <w:p w14:paraId="12D248FE" w14:textId="77777777" w:rsidR="004224D0" w:rsidRPr="004224D0" w:rsidRDefault="004224D0" w:rsidP="004224D0">
            <w:pPr>
              <w:jc w:val="center"/>
              <w:rPr>
                <w:rFonts w:ascii="Tahoma" w:hAnsi="Tahoma" w:cs="Tahoma"/>
                <w:b/>
                <w:bCs/>
                <w:sz w:val="18"/>
                <w:szCs w:val="18"/>
                <w:lang w:eastAsia="ru-RU"/>
              </w:rPr>
            </w:pP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2846FB30" w14:textId="77777777" w:rsidR="004224D0" w:rsidRPr="004224D0" w:rsidRDefault="004224D0" w:rsidP="004224D0">
            <w:pPr>
              <w:jc w:val="center"/>
              <w:rPr>
                <w:rFonts w:ascii="Tahoma" w:hAnsi="Tahoma" w:cs="Tahoma"/>
                <w:color w:val="C0C0C0"/>
                <w:sz w:val="18"/>
                <w:szCs w:val="18"/>
                <w:lang w:eastAsia="ru-RU"/>
              </w:rPr>
            </w:pPr>
            <w:r w:rsidRPr="004224D0">
              <w:rPr>
                <w:rFonts w:ascii="Tahoma" w:hAnsi="Tahoma" w:cs="Tahoma"/>
                <w:color w:val="C0C0C0"/>
                <w:sz w:val="18"/>
                <w:szCs w:val="18"/>
                <w:lang w:eastAsia="ru-RU"/>
              </w:rPr>
              <w:t>1</w:t>
            </w:r>
          </w:p>
        </w:tc>
        <w:tc>
          <w:tcPr>
            <w:tcW w:w="5860" w:type="dxa"/>
            <w:tcBorders>
              <w:top w:val="nil"/>
              <w:left w:val="nil"/>
              <w:bottom w:val="single" w:sz="4" w:space="0" w:color="auto"/>
              <w:right w:val="single" w:sz="4" w:space="0" w:color="auto"/>
            </w:tcBorders>
            <w:shd w:val="clear" w:color="auto" w:fill="auto"/>
            <w:noWrap/>
            <w:vAlign w:val="center"/>
            <w:hideMark/>
          </w:tcPr>
          <w:p w14:paraId="461F1BC8" w14:textId="77777777" w:rsidR="004224D0" w:rsidRPr="004224D0" w:rsidRDefault="004224D0" w:rsidP="004224D0">
            <w:pPr>
              <w:jc w:val="center"/>
              <w:rPr>
                <w:rFonts w:ascii="Tahoma" w:hAnsi="Tahoma" w:cs="Tahoma"/>
                <w:color w:val="C0C0C0"/>
                <w:sz w:val="18"/>
                <w:szCs w:val="18"/>
                <w:lang w:eastAsia="ru-RU"/>
              </w:rPr>
            </w:pPr>
            <w:r w:rsidRPr="004224D0">
              <w:rPr>
                <w:rFonts w:ascii="Tahoma" w:hAnsi="Tahoma" w:cs="Tahoma"/>
                <w:color w:val="C0C0C0"/>
                <w:sz w:val="18"/>
                <w:szCs w:val="18"/>
                <w:lang w:eastAsia="ru-RU"/>
              </w:rPr>
              <w:t>2</w:t>
            </w:r>
          </w:p>
        </w:tc>
        <w:tc>
          <w:tcPr>
            <w:tcW w:w="1140" w:type="dxa"/>
            <w:tcBorders>
              <w:top w:val="nil"/>
              <w:left w:val="nil"/>
              <w:bottom w:val="single" w:sz="4" w:space="0" w:color="auto"/>
              <w:right w:val="single" w:sz="4" w:space="0" w:color="auto"/>
            </w:tcBorders>
            <w:shd w:val="clear" w:color="auto" w:fill="auto"/>
            <w:noWrap/>
            <w:vAlign w:val="center"/>
            <w:hideMark/>
          </w:tcPr>
          <w:p w14:paraId="32799C1A" w14:textId="77777777" w:rsidR="004224D0" w:rsidRPr="004224D0" w:rsidRDefault="004224D0" w:rsidP="004224D0">
            <w:pPr>
              <w:jc w:val="center"/>
              <w:rPr>
                <w:rFonts w:ascii="Tahoma" w:hAnsi="Tahoma" w:cs="Tahoma"/>
                <w:color w:val="C0C0C0"/>
                <w:sz w:val="18"/>
                <w:szCs w:val="18"/>
                <w:lang w:eastAsia="ru-RU"/>
              </w:rPr>
            </w:pPr>
            <w:r w:rsidRPr="004224D0">
              <w:rPr>
                <w:rFonts w:ascii="Tahoma" w:hAnsi="Tahoma" w:cs="Tahoma"/>
                <w:color w:val="C0C0C0"/>
                <w:sz w:val="18"/>
                <w:szCs w:val="18"/>
                <w:lang w:eastAsia="ru-RU"/>
              </w:rPr>
              <w:t>3</w:t>
            </w:r>
          </w:p>
        </w:tc>
        <w:tc>
          <w:tcPr>
            <w:tcW w:w="1660" w:type="dxa"/>
            <w:tcBorders>
              <w:top w:val="nil"/>
              <w:left w:val="nil"/>
              <w:bottom w:val="single" w:sz="4" w:space="0" w:color="auto"/>
              <w:right w:val="single" w:sz="4" w:space="0" w:color="auto"/>
            </w:tcBorders>
            <w:shd w:val="clear" w:color="auto" w:fill="auto"/>
            <w:noWrap/>
            <w:vAlign w:val="center"/>
            <w:hideMark/>
          </w:tcPr>
          <w:p w14:paraId="7E66601E" w14:textId="77777777" w:rsidR="004224D0" w:rsidRPr="004224D0" w:rsidRDefault="004224D0" w:rsidP="004224D0">
            <w:pPr>
              <w:jc w:val="center"/>
              <w:rPr>
                <w:rFonts w:ascii="Tahoma" w:hAnsi="Tahoma" w:cs="Tahoma"/>
                <w:color w:val="C0C0C0"/>
                <w:sz w:val="18"/>
                <w:szCs w:val="18"/>
                <w:lang w:eastAsia="ru-RU"/>
              </w:rPr>
            </w:pPr>
            <w:r w:rsidRPr="004224D0">
              <w:rPr>
                <w:rFonts w:ascii="Tahoma" w:hAnsi="Tahoma" w:cs="Tahoma"/>
                <w:color w:val="C0C0C0"/>
                <w:sz w:val="18"/>
                <w:szCs w:val="18"/>
                <w:lang w:eastAsia="ru-RU"/>
              </w:rPr>
              <w:t>11</w:t>
            </w:r>
          </w:p>
        </w:tc>
        <w:tc>
          <w:tcPr>
            <w:tcW w:w="1520" w:type="dxa"/>
            <w:tcBorders>
              <w:top w:val="nil"/>
              <w:left w:val="nil"/>
              <w:bottom w:val="single" w:sz="4" w:space="0" w:color="auto"/>
              <w:right w:val="single" w:sz="4" w:space="0" w:color="auto"/>
            </w:tcBorders>
            <w:shd w:val="clear" w:color="auto" w:fill="auto"/>
            <w:noWrap/>
            <w:vAlign w:val="center"/>
            <w:hideMark/>
          </w:tcPr>
          <w:p w14:paraId="38825476" w14:textId="77777777" w:rsidR="004224D0" w:rsidRPr="004224D0" w:rsidRDefault="004224D0" w:rsidP="004224D0">
            <w:pPr>
              <w:jc w:val="center"/>
              <w:rPr>
                <w:rFonts w:ascii="Tahoma" w:hAnsi="Tahoma" w:cs="Tahoma"/>
                <w:color w:val="C0C0C0"/>
                <w:sz w:val="18"/>
                <w:szCs w:val="18"/>
                <w:lang w:eastAsia="ru-RU"/>
              </w:rPr>
            </w:pPr>
            <w:r w:rsidRPr="004224D0">
              <w:rPr>
                <w:rFonts w:ascii="Tahoma" w:hAnsi="Tahoma" w:cs="Tahoma"/>
                <w:color w:val="C0C0C0"/>
                <w:sz w:val="18"/>
                <w:szCs w:val="18"/>
                <w:lang w:eastAsia="ru-RU"/>
              </w:rPr>
              <w:t>13</w:t>
            </w:r>
          </w:p>
        </w:tc>
        <w:tc>
          <w:tcPr>
            <w:tcW w:w="5040" w:type="dxa"/>
            <w:tcBorders>
              <w:top w:val="nil"/>
              <w:left w:val="nil"/>
              <w:bottom w:val="single" w:sz="4" w:space="0" w:color="auto"/>
              <w:right w:val="single" w:sz="4" w:space="0" w:color="auto"/>
            </w:tcBorders>
            <w:shd w:val="clear" w:color="auto" w:fill="auto"/>
            <w:noWrap/>
            <w:vAlign w:val="center"/>
            <w:hideMark/>
          </w:tcPr>
          <w:p w14:paraId="7AEF0C8E" w14:textId="77777777" w:rsidR="004224D0" w:rsidRPr="004224D0" w:rsidRDefault="004224D0" w:rsidP="004224D0">
            <w:pPr>
              <w:jc w:val="center"/>
              <w:rPr>
                <w:rFonts w:ascii="Tahoma" w:hAnsi="Tahoma" w:cs="Tahoma"/>
                <w:color w:val="C0C0C0"/>
                <w:sz w:val="18"/>
                <w:szCs w:val="18"/>
                <w:lang w:eastAsia="ru-RU"/>
              </w:rPr>
            </w:pPr>
            <w:r w:rsidRPr="004224D0">
              <w:rPr>
                <w:rFonts w:ascii="Tahoma" w:hAnsi="Tahoma" w:cs="Tahoma"/>
                <w:color w:val="C0C0C0"/>
                <w:sz w:val="18"/>
                <w:szCs w:val="18"/>
                <w:lang w:eastAsia="ru-RU"/>
              </w:rPr>
              <w:t>16</w:t>
            </w:r>
          </w:p>
        </w:tc>
      </w:tr>
      <w:tr w:rsidR="004224D0" w:rsidRPr="004224D0" w14:paraId="549FC549" w14:textId="77777777" w:rsidTr="004224D0">
        <w:trPr>
          <w:trHeight w:val="300"/>
          <w:jc w:val="center"/>
        </w:trPr>
        <w:tc>
          <w:tcPr>
            <w:tcW w:w="400" w:type="dxa"/>
            <w:tcBorders>
              <w:top w:val="nil"/>
              <w:left w:val="nil"/>
              <w:bottom w:val="nil"/>
              <w:right w:val="nil"/>
            </w:tcBorders>
            <w:shd w:val="clear" w:color="auto" w:fill="auto"/>
            <w:vAlign w:val="center"/>
            <w:hideMark/>
          </w:tcPr>
          <w:p w14:paraId="7F655434" w14:textId="77777777" w:rsidR="004224D0" w:rsidRPr="004224D0" w:rsidRDefault="004224D0" w:rsidP="004224D0">
            <w:pPr>
              <w:jc w:val="center"/>
              <w:rPr>
                <w:rFonts w:ascii="Tahoma" w:hAnsi="Tahoma" w:cs="Tahoma"/>
                <w:color w:val="C0C0C0"/>
                <w:sz w:val="18"/>
                <w:szCs w:val="18"/>
                <w:lang w:eastAsia="ru-RU"/>
              </w:rPr>
            </w:pPr>
          </w:p>
        </w:tc>
        <w:tc>
          <w:tcPr>
            <w:tcW w:w="1020" w:type="dxa"/>
            <w:tcBorders>
              <w:top w:val="nil"/>
              <w:left w:val="single" w:sz="4" w:space="0" w:color="auto"/>
              <w:bottom w:val="single" w:sz="4" w:space="0" w:color="auto"/>
              <w:right w:val="single" w:sz="4" w:space="0" w:color="auto"/>
            </w:tcBorders>
            <w:shd w:val="clear" w:color="000000" w:fill="C0C0C0"/>
            <w:vAlign w:val="center"/>
            <w:hideMark/>
          </w:tcPr>
          <w:p w14:paraId="6D5C42BA" w14:textId="77777777" w:rsidR="004224D0" w:rsidRPr="004224D0" w:rsidRDefault="004224D0" w:rsidP="004224D0">
            <w:pPr>
              <w:jc w:val="center"/>
              <w:rPr>
                <w:rFonts w:ascii="Tahoma" w:hAnsi="Tahoma" w:cs="Tahoma"/>
                <w:b/>
                <w:bCs/>
                <w:sz w:val="18"/>
                <w:szCs w:val="18"/>
                <w:lang w:eastAsia="ru-RU"/>
              </w:rPr>
            </w:pPr>
            <w:r w:rsidRPr="004224D0">
              <w:rPr>
                <w:rFonts w:ascii="Tahoma" w:hAnsi="Tahoma" w:cs="Tahoma"/>
                <w:b/>
                <w:bCs/>
                <w:sz w:val="18"/>
                <w:szCs w:val="18"/>
                <w:lang w:eastAsia="ru-RU"/>
              </w:rPr>
              <w:t>1</w:t>
            </w:r>
          </w:p>
        </w:tc>
        <w:tc>
          <w:tcPr>
            <w:tcW w:w="5860" w:type="dxa"/>
            <w:tcBorders>
              <w:top w:val="nil"/>
              <w:left w:val="nil"/>
              <w:bottom w:val="single" w:sz="4" w:space="0" w:color="auto"/>
              <w:right w:val="single" w:sz="4" w:space="0" w:color="auto"/>
            </w:tcBorders>
            <w:shd w:val="clear" w:color="000000" w:fill="C0C0C0"/>
            <w:vAlign w:val="center"/>
            <w:hideMark/>
          </w:tcPr>
          <w:p w14:paraId="0778D2E2" w14:textId="77777777" w:rsidR="004224D0" w:rsidRPr="004224D0" w:rsidRDefault="004224D0" w:rsidP="004224D0">
            <w:pPr>
              <w:rPr>
                <w:rFonts w:ascii="Tahoma" w:hAnsi="Tahoma" w:cs="Tahoma"/>
                <w:b/>
                <w:bCs/>
                <w:sz w:val="18"/>
                <w:szCs w:val="18"/>
                <w:lang w:eastAsia="ru-RU"/>
              </w:rPr>
            </w:pPr>
            <w:r w:rsidRPr="004224D0">
              <w:rPr>
                <w:rFonts w:ascii="Tahoma" w:hAnsi="Tahoma" w:cs="Tahoma"/>
                <w:b/>
                <w:bCs/>
                <w:sz w:val="18"/>
                <w:szCs w:val="18"/>
                <w:lang w:eastAsia="ru-RU"/>
              </w:rPr>
              <w:t>Натуральные показатели</w:t>
            </w:r>
          </w:p>
        </w:tc>
        <w:tc>
          <w:tcPr>
            <w:tcW w:w="1140" w:type="dxa"/>
            <w:tcBorders>
              <w:top w:val="nil"/>
              <w:left w:val="nil"/>
              <w:bottom w:val="single" w:sz="4" w:space="0" w:color="auto"/>
              <w:right w:val="single" w:sz="4" w:space="0" w:color="auto"/>
            </w:tcBorders>
            <w:shd w:val="clear" w:color="000000" w:fill="C0C0C0"/>
            <w:vAlign w:val="center"/>
            <w:hideMark/>
          </w:tcPr>
          <w:p w14:paraId="413EDE93" w14:textId="77777777" w:rsidR="004224D0" w:rsidRPr="004224D0" w:rsidRDefault="004224D0" w:rsidP="004224D0">
            <w:pPr>
              <w:jc w:val="center"/>
              <w:rPr>
                <w:rFonts w:ascii="Tahoma" w:hAnsi="Tahoma" w:cs="Tahoma"/>
                <w:b/>
                <w:bCs/>
                <w:sz w:val="18"/>
                <w:szCs w:val="18"/>
                <w:lang w:eastAsia="ru-RU"/>
              </w:rPr>
            </w:pPr>
            <w:r w:rsidRPr="004224D0">
              <w:rPr>
                <w:rFonts w:ascii="Tahoma" w:hAnsi="Tahoma" w:cs="Tahoma"/>
                <w:b/>
                <w:bCs/>
                <w:sz w:val="18"/>
                <w:szCs w:val="18"/>
                <w:lang w:eastAsia="ru-RU"/>
              </w:rPr>
              <w:t> </w:t>
            </w:r>
          </w:p>
        </w:tc>
        <w:tc>
          <w:tcPr>
            <w:tcW w:w="1660" w:type="dxa"/>
            <w:tcBorders>
              <w:top w:val="nil"/>
              <w:left w:val="nil"/>
              <w:bottom w:val="single" w:sz="4" w:space="0" w:color="auto"/>
              <w:right w:val="single" w:sz="4" w:space="0" w:color="auto"/>
            </w:tcBorders>
            <w:shd w:val="clear" w:color="000000" w:fill="C0C0C0"/>
            <w:vAlign w:val="center"/>
            <w:hideMark/>
          </w:tcPr>
          <w:p w14:paraId="23ED8944" w14:textId="77777777" w:rsidR="004224D0" w:rsidRPr="004224D0" w:rsidRDefault="004224D0" w:rsidP="004224D0">
            <w:pPr>
              <w:jc w:val="center"/>
              <w:rPr>
                <w:rFonts w:ascii="Tahoma" w:hAnsi="Tahoma" w:cs="Tahoma"/>
                <w:b/>
                <w:bCs/>
                <w:sz w:val="18"/>
                <w:szCs w:val="18"/>
                <w:lang w:eastAsia="ru-RU"/>
              </w:rPr>
            </w:pPr>
            <w:r w:rsidRPr="004224D0">
              <w:rPr>
                <w:rFonts w:ascii="Tahoma" w:hAnsi="Tahoma" w:cs="Tahoma"/>
                <w:b/>
                <w:bCs/>
                <w:sz w:val="18"/>
                <w:szCs w:val="18"/>
                <w:lang w:eastAsia="ru-RU"/>
              </w:rPr>
              <w:t> </w:t>
            </w:r>
          </w:p>
        </w:tc>
        <w:tc>
          <w:tcPr>
            <w:tcW w:w="1520" w:type="dxa"/>
            <w:tcBorders>
              <w:top w:val="nil"/>
              <w:left w:val="nil"/>
              <w:bottom w:val="single" w:sz="4" w:space="0" w:color="auto"/>
              <w:right w:val="single" w:sz="4" w:space="0" w:color="auto"/>
            </w:tcBorders>
            <w:shd w:val="clear" w:color="000000" w:fill="C0C0C0"/>
            <w:vAlign w:val="center"/>
            <w:hideMark/>
          </w:tcPr>
          <w:p w14:paraId="6AB7C3B4" w14:textId="77777777" w:rsidR="004224D0" w:rsidRPr="004224D0" w:rsidRDefault="004224D0" w:rsidP="004224D0">
            <w:pPr>
              <w:jc w:val="center"/>
              <w:rPr>
                <w:rFonts w:ascii="Tahoma" w:hAnsi="Tahoma" w:cs="Tahoma"/>
                <w:b/>
                <w:bCs/>
                <w:sz w:val="18"/>
                <w:szCs w:val="18"/>
                <w:lang w:eastAsia="ru-RU"/>
              </w:rPr>
            </w:pPr>
            <w:r w:rsidRPr="004224D0">
              <w:rPr>
                <w:rFonts w:ascii="Tahoma" w:hAnsi="Tahoma" w:cs="Tahoma"/>
                <w:b/>
                <w:bCs/>
                <w:sz w:val="18"/>
                <w:szCs w:val="18"/>
                <w:lang w:eastAsia="ru-RU"/>
              </w:rPr>
              <w:t> </w:t>
            </w:r>
          </w:p>
        </w:tc>
        <w:tc>
          <w:tcPr>
            <w:tcW w:w="5040" w:type="dxa"/>
            <w:tcBorders>
              <w:top w:val="nil"/>
              <w:left w:val="nil"/>
              <w:bottom w:val="single" w:sz="4" w:space="0" w:color="auto"/>
              <w:right w:val="single" w:sz="4" w:space="0" w:color="auto"/>
            </w:tcBorders>
            <w:shd w:val="clear" w:color="000000" w:fill="C0C0C0"/>
            <w:vAlign w:val="center"/>
            <w:hideMark/>
          </w:tcPr>
          <w:p w14:paraId="26DBAD9A" w14:textId="77777777" w:rsidR="004224D0" w:rsidRPr="004224D0" w:rsidRDefault="004224D0" w:rsidP="004224D0">
            <w:pPr>
              <w:jc w:val="center"/>
              <w:rPr>
                <w:rFonts w:ascii="Tahoma" w:hAnsi="Tahoma" w:cs="Tahoma"/>
                <w:b/>
                <w:bCs/>
                <w:sz w:val="18"/>
                <w:szCs w:val="18"/>
                <w:lang w:eastAsia="ru-RU"/>
              </w:rPr>
            </w:pPr>
            <w:r w:rsidRPr="004224D0">
              <w:rPr>
                <w:rFonts w:ascii="Tahoma" w:hAnsi="Tahoma" w:cs="Tahoma"/>
                <w:b/>
                <w:bCs/>
                <w:sz w:val="18"/>
                <w:szCs w:val="18"/>
                <w:lang w:eastAsia="ru-RU"/>
              </w:rPr>
              <w:t> </w:t>
            </w:r>
          </w:p>
        </w:tc>
      </w:tr>
      <w:tr w:rsidR="004224D0" w:rsidRPr="004224D0" w14:paraId="01DF6CE2" w14:textId="77777777" w:rsidTr="004224D0">
        <w:trPr>
          <w:trHeight w:val="945"/>
          <w:jc w:val="center"/>
        </w:trPr>
        <w:tc>
          <w:tcPr>
            <w:tcW w:w="400" w:type="dxa"/>
            <w:tcBorders>
              <w:top w:val="nil"/>
              <w:left w:val="nil"/>
              <w:bottom w:val="nil"/>
              <w:right w:val="nil"/>
            </w:tcBorders>
            <w:shd w:val="clear" w:color="auto" w:fill="auto"/>
            <w:vAlign w:val="center"/>
            <w:hideMark/>
          </w:tcPr>
          <w:p w14:paraId="10606148" w14:textId="77777777" w:rsidR="004224D0" w:rsidRPr="004224D0" w:rsidRDefault="004224D0" w:rsidP="004224D0">
            <w:pPr>
              <w:jc w:val="center"/>
              <w:rPr>
                <w:rFonts w:ascii="Tahoma" w:hAnsi="Tahoma" w:cs="Tahoma"/>
                <w:b/>
                <w:bCs/>
                <w:sz w:val="18"/>
                <w:szCs w:val="18"/>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C80BFE0"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1.1</w:t>
            </w:r>
          </w:p>
        </w:tc>
        <w:tc>
          <w:tcPr>
            <w:tcW w:w="5860" w:type="dxa"/>
            <w:tcBorders>
              <w:top w:val="nil"/>
              <w:left w:val="nil"/>
              <w:bottom w:val="single" w:sz="4" w:space="0" w:color="auto"/>
              <w:right w:val="single" w:sz="4" w:space="0" w:color="auto"/>
            </w:tcBorders>
            <w:shd w:val="clear" w:color="auto" w:fill="auto"/>
            <w:vAlign w:val="center"/>
            <w:hideMark/>
          </w:tcPr>
          <w:p w14:paraId="524DE178" w14:textId="77777777" w:rsidR="004224D0" w:rsidRPr="004224D0" w:rsidRDefault="004224D0" w:rsidP="004224D0">
            <w:pPr>
              <w:ind w:firstLineChars="100" w:firstLine="180"/>
              <w:rPr>
                <w:rFonts w:ascii="Tahoma" w:hAnsi="Tahoma" w:cs="Tahoma"/>
                <w:sz w:val="18"/>
                <w:szCs w:val="18"/>
                <w:lang w:eastAsia="ru-RU"/>
              </w:rPr>
            </w:pPr>
            <w:r w:rsidRPr="004224D0">
              <w:rPr>
                <w:rFonts w:ascii="Tahoma" w:hAnsi="Tahoma" w:cs="Tahoma"/>
                <w:sz w:val="18"/>
                <w:szCs w:val="18"/>
                <w:lang w:eastAsia="ru-RU"/>
              </w:rPr>
              <w:t>Пропущено сточных вод всего</w:t>
            </w:r>
          </w:p>
        </w:tc>
        <w:tc>
          <w:tcPr>
            <w:tcW w:w="1140" w:type="dxa"/>
            <w:tcBorders>
              <w:top w:val="nil"/>
              <w:left w:val="nil"/>
              <w:bottom w:val="single" w:sz="4" w:space="0" w:color="auto"/>
              <w:right w:val="single" w:sz="4" w:space="0" w:color="auto"/>
            </w:tcBorders>
            <w:shd w:val="clear" w:color="auto" w:fill="auto"/>
            <w:vAlign w:val="center"/>
            <w:hideMark/>
          </w:tcPr>
          <w:p w14:paraId="10CFA46B"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м3</w:t>
            </w:r>
          </w:p>
        </w:tc>
        <w:tc>
          <w:tcPr>
            <w:tcW w:w="1660" w:type="dxa"/>
            <w:tcBorders>
              <w:top w:val="nil"/>
              <w:left w:val="nil"/>
              <w:bottom w:val="single" w:sz="4" w:space="0" w:color="auto"/>
              <w:right w:val="single" w:sz="4" w:space="0" w:color="auto"/>
            </w:tcBorders>
            <w:shd w:val="clear" w:color="000000" w:fill="FFFFCC"/>
            <w:vAlign w:val="center"/>
            <w:hideMark/>
          </w:tcPr>
          <w:p w14:paraId="08E35EF6"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548 930,00</w:t>
            </w:r>
          </w:p>
        </w:tc>
        <w:tc>
          <w:tcPr>
            <w:tcW w:w="1520" w:type="dxa"/>
            <w:tcBorders>
              <w:top w:val="nil"/>
              <w:left w:val="nil"/>
              <w:bottom w:val="single" w:sz="4" w:space="0" w:color="auto"/>
              <w:right w:val="single" w:sz="4" w:space="0" w:color="auto"/>
            </w:tcBorders>
            <w:shd w:val="clear" w:color="000000" w:fill="FFFFCC"/>
            <w:vAlign w:val="center"/>
            <w:hideMark/>
          </w:tcPr>
          <w:p w14:paraId="15BEBECA"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240 976,67</w:t>
            </w:r>
          </w:p>
        </w:tc>
        <w:tc>
          <w:tcPr>
            <w:tcW w:w="5040" w:type="dxa"/>
            <w:tcBorders>
              <w:top w:val="nil"/>
              <w:left w:val="nil"/>
              <w:bottom w:val="single" w:sz="4" w:space="0" w:color="auto"/>
              <w:right w:val="single" w:sz="4" w:space="0" w:color="auto"/>
            </w:tcBorders>
            <w:shd w:val="clear" w:color="000000" w:fill="FFFFCC"/>
            <w:vAlign w:val="center"/>
            <w:hideMark/>
          </w:tcPr>
          <w:p w14:paraId="51AA006E" w14:textId="77777777" w:rsidR="004224D0" w:rsidRPr="004224D0" w:rsidRDefault="004224D0" w:rsidP="004224D0">
            <w:pPr>
              <w:rPr>
                <w:rFonts w:ascii="Tahoma" w:hAnsi="Tahoma" w:cs="Tahoma"/>
                <w:sz w:val="18"/>
                <w:szCs w:val="18"/>
                <w:lang w:eastAsia="ru-RU"/>
              </w:rPr>
            </w:pPr>
            <w:r w:rsidRPr="004224D0">
              <w:rPr>
                <w:rFonts w:ascii="Tahoma" w:hAnsi="Tahoma" w:cs="Tahoma"/>
                <w:sz w:val="18"/>
                <w:szCs w:val="18"/>
                <w:lang w:eastAsia="ru-RU"/>
              </w:rPr>
              <w:t>исходя из фактических данных ранее действующей организации ООО "</w:t>
            </w:r>
            <w:proofErr w:type="spellStart"/>
            <w:r w:rsidRPr="004224D0">
              <w:rPr>
                <w:rFonts w:ascii="Tahoma" w:hAnsi="Tahoma" w:cs="Tahoma"/>
                <w:sz w:val="18"/>
                <w:szCs w:val="18"/>
                <w:lang w:eastAsia="ru-RU"/>
              </w:rPr>
              <w:t>ТеплоВодоКанал</w:t>
            </w:r>
            <w:proofErr w:type="spellEnd"/>
            <w:r w:rsidRPr="004224D0">
              <w:rPr>
                <w:rFonts w:ascii="Tahoma" w:hAnsi="Tahoma" w:cs="Tahoma"/>
                <w:sz w:val="18"/>
                <w:szCs w:val="18"/>
                <w:lang w:eastAsia="ru-RU"/>
              </w:rPr>
              <w:t>" в соответствии со Стандартами раскрытия за 2014 год</w:t>
            </w:r>
          </w:p>
        </w:tc>
      </w:tr>
      <w:tr w:rsidR="004224D0" w:rsidRPr="004224D0" w14:paraId="5590685C" w14:textId="77777777" w:rsidTr="004224D0">
        <w:trPr>
          <w:trHeight w:val="1035"/>
          <w:jc w:val="center"/>
        </w:trPr>
        <w:tc>
          <w:tcPr>
            <w:tcW w:w="400" w:type="dxa"/>
            <w:tcBorders>
              <w:top w:val="nil"/>
              <w:left w:val="nil"/>
              <w:bottom w:val="nil"/>
              <w:right w:val="nil"/>
            </w:tcBorders>
            <w:shd w:val="clear" w:color="auto" w:fill="auto"/>
            <w:vAlign w:val="center"/>
            <w:hideMark/>
          </w:tcPr>
          <w:p w14:paraId="7360C34F" w14:textId="77777777" w:rsidR="004224D0" w:rsidRPr="004224D0" w:rsidRDefault="004224D0" w:rsidP="004224D0">
            <w:pPr>
              <w:rPr>
                <w:rFonts w:ascii="Tahoma" w:hAnsi="Tahoma" w:cs="Tahoma"/>
                <w:sz w:val="18"/>
                <w:szCs w:val="18"/>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231AA28"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1.2</w:t>
            </w:r>
          </w:p>
        </w:tc>
        <w:tc>
          <w:tcPr>
            <w:tcW w:w="5860" w:type="dxa"/>
            <w:tcBorders>
              <w:top w:val="nil"/>
              <w:left w:val="nil"/>
              <w:bottom w:val="single" w:sz="4" w:space="0" w:color="auto"/>
              <w:right w:val="single" w:sz="4" w:space="0" w:color="auto"/>
            </w:tcBorders>
            <w:shd w:val="clear" w:color="auto" w:fill="auto"/>
            <w:vAlign w:val="center"/>
            <w:hideMark/>
          </w:tcPr>
          <w:p w14:paraId="2659A610" w14:textId="77777777" w:rsidR="004224D0" w:rsidRPr="004224D0" w:rsidRDefault="004224D0" w:rsidP="004224D0">
            <w:pPr>
              <w:ind w:firstLineChars="100" w:firstLine="180"/>
              <w:rPr>
                <w:rFonts w:ascii="Tahoma" w:hAnsi="Tahoma" w:cs="Tahoma"/>
                <w:sz w:val="18"/>
                <w:szCs w:val="18"/>
                <w:lang w:eastAsia="ru-RU"/>
              </w:rPr>
            </w:pPr>
            <w:r w:rsidRPr="004224D0">
              <w:rPr>
                <w:rFonts w:ascii="Tahoma" w:hAnsi="Tahoma" w:cs="Tahoma"/>
                <w:sz w:val="18"/>
                <w:szCs w:val="18"/>
                <w:lang w:eastAsia="ru-RU"/>
              </w:rPr>
              <w:t>Хозяйственные нужды предприятия</w:t>
            </w:r>
          </w:p>
        </w:tc>
        <w:tc>
          <w:tcPr>
            <w:tcW w:w="1140" w:type="dxa"/>
            <w:tcBorders>
              <w:top w:val="nil"/>
              <w:left w:val="nil"/>
              <w:bottom w:val="single" w:sz="4" w:space="0" w:color="auto"/>
              <w:right w:val="single" w:sz="4" w:space="0" w:color="auto"/>
            </w:tcBorders>
            <w:shd w:val="clear" w:color="auto" w:fill="auto"/>
            <w:vAlign w:val="center"/>
            <w:hideMark/>
          </w:tcPr>
          <w:p w14:paraId="58446C02"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м3</w:t>
            </w:r>
          </w:p>
        </w:tc>
        <w:tc>
          <w:tcPr>
            <w:tcW w:w="1660" w:type="dxa"/>
            <w:tcBorders>
              <w:top w:val="nil"/>
              <w:left w:val="nil"/>
              <w:bottom w:val="single" w:sz="4" w:space="0" w:color="auto"/>
              <w:right w:val="single" w:sz="4" w:space="0" w:color="auto"/>
            </w:tcBorders>
            <w:shd w:val="clear" w:color="000000" w:fill="FFFFCC"/>
            <w:vAlign w:val="center"/>
            <w:hideMark/>
          </w:tcPr>
          <w:p w14:paraId="53F06B68"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77 010,00</w:t>
            </w:r>
          </w:p>
        </w:tc>
        <w:tc>
          <w:tcPr>
            <w:tcW w:w="1520" w:type="dxa"/>
            <w:tcBorders>
              <w:top w:val="nil"/>
              <w:left w:val="nil"/>
              <w:bottom w:val="single" w:sz="4" w:space="0" w:color="auto"/>
              <w:right w:val="single" w:sz="4" w:space="0" w:color="auto"/>
            </w:tcBorders>
            <w:shd w:val="clear" w:color="000000" w:fill="FFFFCC"/>
            <w:vAlign w:val="center"/>
            <w:hideMark/>
          </w:tcPr>
          <w:p w14:paraId="49555716"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39 270,00</w:t>
            </w:r>
          </w:p>
        </w:tc>
        <w:tc>
          <w:tcPr>
            <w:tcW w:w="5040" w:type="dxa"/>
            <w:tcBorders>
              <w:top w:val="nil"/>
              <w:left w:val="nil"/>
              <w:bottom w:val="single" w:sz="4" w:space="0" w:color="auto"/>
              <w:right w:val="single" w:sz="4" w:space="0" w:color="auto"/>
            </w:tcBorders>
            <w:shd w:val="clear" w:color="000000" w:fill="FFFFCC"/>
            <w:vAlign w:val="center"/>
            <w:hideMark/>
          </w:tcPr>
          <w:p w14:paraId="69FACCD1" w14:textId="77777777" w:rsidR="004224D0" w:rsidRPr="004224D0" w:rsidRDefault="004224D0" w:rsidP="004224D0">
            <w:pPr>
              <w:rPr>
                <w:rFonts w:ascii="Tahoma" w:hAnsi="Tahoma" w:cs="Tahoma"/>
                <w:sz w:val="18"/>
                <w:szCs w:val="18"/>
                <w:lang w:eastAsia="ru-RU"/>
              </w:rPr>
            </w:pPr>
            <w:r w:rsidRPr="004224D0">
              <w:rPr>
                <w:rFonts w:ascii="Tahoma" w:hAnsi="Tahoma" w:cs="Tahoma"/>
                <w:sz w:val="18"/>
                <w:szCs w:val="18"/>
                <w:lang w:eastAsia="ru-RU"/>
              </w:rPr>
              <w:t>исходя из фактических данных ранее действующей организации ООО "</w:t>
            </w:r>
            <w:proofErr w:type="spellStart"/>
            <w:r w:rsidRPr="004224D0">
              <w:rPr>
                <w:rFonts w:ascii="Tahoma" w:hAnsi="Tahoma" w:cs="Tahoma"/>
                <w:sz w:val="18"/>
                <w:szCs w:val="18"/>
                <w:lang w:eastAsia="ru-RU"/>
              </w:rPr>
              <w:t>ТеплоВодоКанал</w:t>
            </w:r>
            <w:proofErr w:type="spellEnd"/>
            <w:r w:rsidRPr="004224D0">
              <w:rPr>
                <w:rFonts w:ascii="Tahoma" w:hAnsi="Tahoma" w:cs="Tahoma"/>
                <w:sz w:val="18"/>
                <w:szCs w:val="18"/>
                <w:lang w:eastAsia="ru-RU"/>
              </w:rPr>
              <w:t>" в соответствии со Стандартами раскрытия за 2014 год</w:t>
            </w:r>
          </w:p>
        </w:tc>
      </w:tr>
      <w:tr w:rsidR="004224D0" w:rsidRPr="004224D0" w14:paraId="0F53C0C0" w14:textId="77777777" w:rsidTr="004224D0">
        <w:trPr>
          <w:trHeight w:val="1020"/>
          <w:jc w:val="center"/>
        </w:trPr>
        <w:tc>
          <w:tcPr>
            <w:tcW w:w="400" w:type="dxa"/>
            <w:tcBorders>
              <w:top w:val="nil"/>
              <w:left w:val="nil"/>
              <w:bottom w:val="nil"/>
              <w:right w:val="nil"/>
            </w:tcBorders>
            <w:shd w:val="clear" w:color="auto" w:fill="auto"/>
            <w:vAlign w:val="center"/>
            <w:hideMark/>
          </w:tcPr>
          <w:p w14:paraId="2000639F" w14:textId="77777777" w:rsidR="004224D0" w:rsidRPr="004224D0" w:rsidRDefault="004224D0" w:rsidP="004224D0">
            <w:pPr>
              <w:rPr>
                <w:rFonts w:ascii="Tahoma" w:hAnsi="Tahoma" w:cs="Tahoma"/>
                <w:sz w:val="18"/>
                <w:szCs w:val="18"/>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9FA8834"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1.3</w:t>
            </w:r>
          </w:p>
        </w:tc>
        <w:tc>
          <w:tcPr>
            <w:tcW w:w="5860" w:type="dxa"/>
            <w:tcBorders>
              <w:top w:val="nil"/>
              <w:left w:val="nil"/>
              <w:bottom w:val="single" w:sz="4" w:space="0" w:color="auto"/>
              <w:right w:val="single" w:sz="4" w:space="0" w:color="auto"/>
            </w:tcBorders>
            <w:shd w:val="clear" w:color="auto" w:fill="auto"/>
            <w:vAlign w:val="center"/>
            <w:hideMark/>
          </w:tcPr>
          <w:p w14:paraId="2B480AA2" w14:textId="77777777" w:rsidR="004224D0" w:rsidRPr="004224D0" w:rsidRDefault="004224D0" w:rsidP="004224D0">
            <w:pPr>
              <w:ind w:firstLineChars="100" w:firstLine="180"/>
              <w:rPr>
                <w:rFonts w:ascii="Tahoma" w:hAnsi="Tahoma" w:cs="Tahoma"/>
                <w:sz w:val="18"/>
                <w:szCs w:val="18"/>
                <w:lang w:eastAsia="ru-RU"/>
              </w:rPr>
            </w:pPr>
            <w:r w:rsidRPr="004224D0">
              <w:rPr>
                <w:rFonts w:ascii="Tahoma" w:hAnsi="Tahoma" w:cs="Tahoma"/>
                <w:sz w:val="18"/>
                <w:szCs w:val="18"/>
                <w:lang w:eastAsia="ru-RU"/>
              </w:rPr>
              <w:t>Принято сточных вод по категориям потребителей</w:t>
            </w:r>
          </w:p>
        </w:tc>
        <w:tc>
          <w:tcPr>
            <w:tcW w:w="1140" w:type="dxa"/>
            <w:tcBorders>
              <w:top w:val="nil"/>
              <w:left w:val="nil"/>
              <w:bottom w:val="single" w:sz="4" w:space="0" w:color="auto"/>
              <w:right w:val="single" w:sz="4" w:space="0" w:color="auto"/>
            </w:tcBorders>
            <w:shd w:val="clear" w:color="auto" w:fill="auto"/>
            <w:vAlign w:val="center"/>
            <w:hideMark/>
          </w:tcPr>
          <w:p w14:paraId="05CCB73B"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м3</w:t>
            </w:r>
          </w:p>
        </w:tc>
        <w:tc>
          <w:tcPr>
            <w:tcW w:w="1660" w:type="dxa"/>
            <w:tcBorders>
              <w:top w:val="nil"/>
              <w:left w:val="nil"/>
              <w:bottom w:val="single" w:sz="4" w:space="0" w:color="auto"/>
              <w:right w:val="single" w:sz="4" w:space="0" w:color="auto"/>
            </w:tcBorders>
            <w:shd w:val="clear" w:color="000000" w:fill="D7EAD3"/>
            <w:vAlign w:val="center"/>
            <w:hideMark/>
          </w:tcPr>
          <w:p w14:paraId="199E05C3"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471 918,00</w:t>
            </w:r>
          </w:p>
        </w:tc>
        <w:tc>
          <w:tcPr>
            <w:tcW w:w="1520" w:type="dxa"/>
            <w:tcBorders>
              <w:top w:val="nil"/>
              <w:left w:val="nil"/>
              <w:bottom w:val="single" w:sz="4" w:space="0" w:color="auto"/>
              <w:right w:val="single" w:sz="4" w:space="0" w:color="auto"/>
            </w:tcBorders>
            <w:shd w:val="clear" w:color="000000" w:fill="D7EAD3"/>
            <w:vAlign w:val="center"/>
            <w:hideMark/>
          </w:tcPr>
          <w:p w14:paraId="5E4FCD93"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201 706,67</w:t>
            </w:r>
          </w:p>
        </w:tc>
        <w:tc>
          <w:tcPr>
            <w:tcW w:w="5040" w:type="dxa"/>
            <w:tcBorders>
              <w:top w:val="nil"/>
              <w:left w:val="nil"/>
              <w:bottom w:val="single" w:sz="4" w:space="0" w:color="auto"/>
              <w:right w:val="single" w:sz="4" w:space="0" w:color="auto"/>
            </w:tcBorders>
            <w:shd w:val="clear" w:color="000000" w:fill="FFFFCC"/>
            <w:vAlign w:val="center"/>
            <w:hideMark/>
          </w:tcPr>
          <w:p w14:paraId="368E6209" w14:textId="77777777" w:rsidR="004224D0" w:rsidRPr="004224D0" w:rsidRDefault="004224D0" w:rsidP="004224D0">
            <w:pPr>
              <w:rPr>
                <w:rFonts w:ascii="Tahoma" w:hAnsi="Tahoma" w:cs="Tahoma"/>
                <w:sz w:val="18"/>
                <w:szCs w:val="18"/>
                <w:lang w:eastAsia="ru-RU"/>
              </w:rPr>
            </w:pPr>
            <w:r w:rsidRPr="004224D0">
              <w:rPr>
                <w:rFonts w:ascii="Tahoma" w:hAnsi="Tahoma" w:cs="Tahoma"/>
                <w:sz w:val="18"/>
                <w:szCs w:val="18"/>
                <w:lang w:eastAsia="ru-RU"/>
              </w:rPr>
              <w:t>исходя из фактических данных ранее действующей организации ООО "</w:t>
            </w:r>
            <w:proofErr w:type="spellStart"/>
            <w:r w:rsidRPr="004224D0">
              <w:rPr>
                <w:rFonts w:ascii="Tahoma" w:hAnsi="Tahoma" w:cs="Tahoma"/>
                <w:sz w:val="18"/>
                <w:szCs w:val="18"/>
                <w:lang w:eastAsia="ru-RU"/>
              </w:rPr>
              <w:t>ТеплоВодоКанал</w:t>
            </w:r>
            <w:proofErr w:type="spellEnd"/>
            <w:r w:rsidRPr="004224D0">
              <w:rPr>
                <w:rFonts w:ascii="Tahoma" w:hAnsi="Tahoma" w:cs="Tahoma"/>
                <w:sz w:val="18"/>
                <w:szCs w:val="18"/>
                <w:lang w:eastAsia="ru-RU"/>
              </w:rPr>
              <w:t>" в соответствии со Стандартами раскрытия за 2014 год</w:t>
            </w:r>
          </w:p>
        </w:tc>
      </w:tr>
      <w:tr w:rsidR="004224D0" w:rsidRPr="004224D0" w14:paraId="45AA4664" w14:textId="77777777" w:rsidTr="004224D0">
        <w:trPr>
          <w:trHeight w:val="1005"/>
          <w:jc w:val="center"/>
        </w:trPr>
        <w:tc>
          <w:tcPr>
            <w:tcW w:w="400" w:type="dxa"/>
            <w:tcBorders>
              <w:top w:val="nil"/>
              <w:left w:val="nil"/>
              <w:bottom w:val="nil"/>
              <w:right w:val="nil"/>
            </w:tcBorders>
            <w:shd w:val="clear" w:color="auto" w:fill="auto"/>
            <w:vAlign w:val="center"/>
            <w:hideMark/>
          </w:tcPr>
          <w:p w14:paraId="1B16322F" w14:textId="77777777" w:rsidR="004224D0" w:rsidRPr="004224D0" w:rsidRDefault="004224D0" w:rsidP="004224D0">
            <w:pPr>
              <w:rPr>
                <w:rFonts w:ascii="Tahoma" w:hAnsi="Tahoma" w:cs="Tahoma"/>
                <w:sz w:val="18"/>
                <w:szCs w:val="18"/>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D9003E6"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1.3.1</w:t>
            </w:r>
          </w:p>
        </w:tc>
        <w:tc>
          <w:tcPr>
            <w:tcW w:w="5860" w:type="dxa"/>
            <w:tcBorders>
              <w:top w:val="nil"/>
              <w:left w:val="nil"/>
              <w:bottom w:val="single" w:sz="4" w:space="0" w:color="auto"/>
              <w:right w:val="single" w:sz="4" w:space="0" w:color="auto"/>
            </w:tcBorders>
            <w:shd w:val="clear" w:color="auto" w:fill="auto"/>
            <w:vAlign w:val="center"/>
            <w:hideMark/>
          </w:tcPr>
          <w:p w14:paraId="58F26BB0" w14:textId="77777777" w:rsidR="004224D0" w:rsidRPr="004224D0" w:rsidRDefault="004224D0" w:rsidP="004224D0">
            <w:pPr>
              <w:ind w:firstLineChars="200" w:firstLine="360"/>
              <w:rPr>
                <w:rFonts w:ascii="Tahoma" w:hAnsi="Tahoma" w:cs="Tahoma"/>
                <w:sz w:val="18"/>
                <w:szCs w:val="18"/>
                <w:lang w:eastAsia="ru-RU"/>
              </w:rPr>
            </w:pPr>
            <w:r w:rsidRPr="004224D0">
              <w:rPr>
                <w:rFonts w:ascii="Tahoma" w:hAnsi="Tahoma" w:cs="Tahoma"/>
                <w:sz w:val="18"/>
                <w:szCs w:val="18"/>
                <w:lang w:eastAsia="ru-RU"/>
              </w:rPr>
              <w:t>Потребительский рынок</w:t>
            </w:r>
          </w:p>
        </w:tc>
        <w:tc>
          <w:tcPr>
            <w:tcW w:w="1140" w:type="dxa"/>
            <w:tcBorders>
              <w:top w:val="nil"/>
              <w:left w:val="nil"/>
              <w:bottom w:val="single" w:sz="4" w:space="0" w:color="auto"/>
              <w:right w:val="single" w:sz="4" w:space="0" w:color="auto"/>
            </w:tcBorders>
            <w:shd w:val="clear" w:color="auto" w:fill="auto"/>
            <w:vAlign w:val="center"/>
            <w:hideMark/>
          </w:tcPr>
          <w:p w14:paraId="671A36AC"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м3</w:t>
            </w:r>
          </w:p>
        </w:tc>
        <w:tc>
          <w:tcPr>
            <w:tcW w:w="1660" w:type="dxa"/>
            <w:tcBorders>
              <w:top w:val="nil"/>
              <w:left w:val="nil"/>
              <w:bottom w:val="single" w:sz="4" w:space="0" w:color="auto"/>
              <w:right w:val="single" w:sz="4" w:space="0" w:color="auto"/>
            </w:tcBorders>
            <w:shd w:val="clear" w:color="000000" w:fill="D7EAD3"/>
            <w:vAlign w:val="center"/>
            <w:hideMark/>
          </w:tcPr>
          <w:p w14:paraId="73B0485C"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471 918,00</w:t>
            </w:r>
          </w:p>
        </w:tc>
        <w:tc>
          <w:tcPr>
            <w:tcW w:w="1520" w:type="dxa"/>
            <w:tcBorders>
              <w:top w:val="nil"/>
              <w:left w:val="nil"/>
              <w:bottom w:val="single" w:sz="4" w:space="0" w:color="auto"/>
              <w:right w:val="single" w:sz="4" w:space="0" w:color="auto"/>
            </w:tcBorders>
            <w:shd w:val="clear" w:color="000000" w:fill="D7EAD3"/>
            <w:vAlign w:val="center"/>
            <w:hideMark/>
          </w:tcPr>
          <w:p w14:paraId="4CD4F67E"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201 706,67</w:t>
            </w:r>
          </w:p>
        </w:tc>
        <w:tc>
          <w:tcPr>
            <w:tcW w:w="5040" w:type="dxa"/>
            <w:tcBorders>
              <w:top w:val="nil"/>
              <w:left w:val="nil"/>
              <w:bottom w:val="single" w:sz="4" w:space="0" w:color="auto"/>
              <w:right w:val="single" w:sz="4" w:space="0" w:color="auto"/>
            </w:tcBorders>
            <w:shd w:val="clear" w:color="000000" w:fill="FFFFCC"/>
            <w:vAlign w:val="center"/>
            <w:hideMark/>
          </w:tcPr>
          <w:p w14:paraId="21013065" w14:textId="77777777" w:rsidR="004224D0" w:rsidRPr="004224D0" w:rsidRDefault="004224D0" w:rsidP="004224D0">
            <w:pPr>
              <w:rPr>
                <w:rFonts w:ascii="Tahoma" w:hAnsi="Tahoma" w:cs="Tahoma"/>
                <w:sz w:val="18"/>
                <w:szCs w:val="18"/>
                <w:lang w:eastAsia="ru-RU"/>
              </w:rPr>
            </w:pPr>
            <w:r w:rsidRPr="004224D0">
              <w:rPr>
                <w:rFonts w:ascii="Tahoma" w:hAnsi="Tahoma" w:cs="Tahoma"/>
                <w:sz w:val="18"/>
                <w:szCs w:val="18"/>
                <w:lang w:eastAsia="ru-RU"/>
              </w:rPr>
              <w:t>исходя из фактических данных ранее действующей организации ООО "</w:t>
            </w:r>
            <w:proofErr w:type="spellStart"/>
            <w:r w:rsidRPr="004224D0">
              <w:rPr>
                <w:rFonts w:ascii="Tahoma" w:hAnsi="Tahoma" w:cs="Tahoma"/>
                <w:sz w:val="18"/>
                <w:szCs w:val="18"/>
                <w:lang w:eastAsia="ru-RU"/>
              </w:rPr>
              <w:t>ТеплоВодоКанал</w:t>
            </w:r>
            <w:proofErr w:type="spellEnd"/>
            <w:r w:rsidRPr="004224D0">
              <w:rPr>
                <w:rFonts w:ascii="Tahoma" w:hAnsi="Tahoma" w:cs="Tahoma"/>
                <w:sz w:val="18"/>
                <w:szCs w:val="18"/>
                <w:lang w:eastAsia="ru-RU"/>
              </w:rPr>
              <w:t>" в соответствии со Стандартами раскрытия за 2014 год</w:t>
            </w:r>
          </w:p>
        </w:tc>
      </w:tr>
      <w:tr w:rsidR="004224D0" w:rsidRPr="004224D0" w14:paraId="3AA548C1" w14:textId="77777777" w:rsidTr="004224D0">
        <w:trPr>
          <w:trHeight w:val="750"/>
          <w:jc w:val="center"/>
        </w:trPr>
        <w:tc>
          <w:tcPr>
            <w:tcW w:w="400" w:type="dxa"/>
            <w:tcBorders>
              <w:top w:val="nil"/>
              <w:left w:val="nil"/>
              <w:bottom w:val="nil"/>
              <w:right w:val="nil"/>
            </w:tcBorders>
            <w:shd w:val="clear" w:color="auto" w:fill="auto"/>
            <w:vAlign w:val="center"/>
            <w:hideMark/>
          </w:tcPr>
          <w:p w14:paraId="305B50E8" w14:textId="77777777" w:rsidR="004224D0" w:rsidRPr="004224D0" w:rsidRDefault="004224D0" w:rsidP="004224D0">
            <w:pPr>
              <w:rPr>
                <w:rFonts w:ascii="Tahoma" w:hAnsi="Tahoma" w:cs="Tahoma"/>
                <w:sz w:val="18"/>
                <w:szCs w:val="18"/>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A3BA14F"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1.3.1.1</w:t>
            </w:r>
          </w:p>
        </w:tc>
        <w:tc>
          <w:tcPr>
            <w:tcW w:w="5860" w:type="dxa"/>
            <w:tcBorders>
              <w:top w:val="nil"/>
              <w:left w:val="nil"/>
              <w:bottom w:val="single" w:sz="4" w:space="0" w:color="auto"/>
              <w:right w:val="single" w:sz="4" w:space="0" w:color="auto"/>
            </w:tcBorders>
            <w:shd w:val="clear" w:color="auto" w:fill="auto"/>
            <w:vAlign w:val="center"/>
            <w:hideMark/>
          </w:tcPr>
          <w:p w14:paraId="1CA8230D" w14:textId="77777777" w:rsidR="004224D0" w:rsidRPr="004224D0" w:rsidRDefault="004224D0" w:rsidP="004224D0">
            <w:pPr>
              <w:ind w:firstLineChars="300" w:firstLine="540"/>
              <w:rPr>
                <w:rFonts w:ascii="Tahoma" w:hAnsi="Tahoma" w:cs="Tahoma"/>
                <w:sz w:val="18"/>
                <w:szCs w:val="18"/>
                <w:lang w:eastAsia="ru-RU"/>
              </w:rPr>
            </w:pPr>
            <w:r w:rsidRPr="004224D0">
              <w:rPr>
                <w:rFonts w:ascii="Tahoma" w:hAnsi="Tahoma" w:cs="Tahoma"/>
                <w:sz w:val="18"/>
                <w:szCs w:val="18"/>
                <w:lang w:eastAsia="ru-RU"/>
              </w:rPr>
              <w:t>Население</w:t>
            </w:r>
          </w:p>
        </w:tc>
        <w:tc>
          <w:tcPr>
            <w:tcW w:w="1140" w:type="dxa"/>
            <w:tcBorders>
              <w:top w:val="nil"/>
              <w:left w:val="nil"/>
              <w:bottom w:val="single" w:sz="4" w:space="0" w:color="auto"/>
              <w:right w:val="single" w:sz="4" w:space="0" w:color="auto"/>
            </w:tcBorders>
            <w:shd w:val="clear" w:color="auto" w:fill="auto"/>
            <w:vAlign w:val="center"/>
            <w:hideMark/>
          </w:tcPr>
          <w:p w14:paraId="79556AE8"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м3</w:t>
            </w:r>
          </w:p>
        </w:tc>
        <w:tc>
          <w:tcPr>
            <w:tcW w:w="1660" w:type="dxa"/>
            <w:tcBorders>
              <w:top w:val="nil"/>
              <w:left w:val="nil"/>
              <w:bottom w:val="single" w:sz="4" w:space="0" w:color="auto"/>
              <w:right w:val="single" w:sz="4" w:space="0" w:color="auto"/>
            </w:tcBorders>
            <w:shd w:val="clear" w:color="000000" w:fill="FFFFCC"/>
            <w:vAlign w:val="center"/>
            <w:hideMark/>
          </w:tcPr>
          <w:p w14:paraId="5CF34788"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403 733,00</w:t>
            </w:r>
          </w:p>
        </w:tc>
        <w:tc>
          <w:tcPr>
            <w:tcW w:w="1520" w:type="dxa"/>
            <w:tcBorders>
              <w:top w:val="nil"/>
              <w:left w:val="nil"/>
              <w:bottom w:val="single" w:sz="4" w:space="0" w:color="auto"/>
              <w:right w:val="single" w:sz="4" w:space="0" w:color="auto"/>
            </w:tcBorders>
            <w:shd w:val="clear" w:color="000000" w:fill="FFFFCC"/>
            <w:vAlign w:val="center"/>
            <w:hideMark/>
          </w:tcPr>
          <w:p w14:paraId="7C0C12FB"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153 063,67</w:t>
            </w:r>
          </w:p>
        </w:tc>
        <w:tc>
          <w:tcPr>
            <w:tcW w:w="5040" w:type="dxa"/>
            <w:tcBorders>
              <w:top w:val="nil"/>
              <w:left w:val="nil"/>
              <w:bottom w:val="single" w:sz="4" w:space="0" w:color="auto"/>
              <w:right w:val="single" w:sz="4" w:space="0" w:color="auto"/>
            </w:tcBorders>
            <w:shd w:val="clear" w:color="000000" w:fill="FFFFCC"/>
            <w:vAlign w:val="center"/>
            <w:hideMark/>
          </w:tcPr>
          <w:p w14:paraId="76411A92" w14:textId="77777777" w:rsidR="004224D0" w:rsidRPr="004224D0" w:rsidRDefault="004224D0" w:rsidP="004224D0">
            <w:pPr>
              <w:rPr>
                <w:rFonts w:ascii="Tahoma" w:hAnsi="Tahoma" w:cs="Tahoma"/>
                <w:sz w:val="18"/>
                <w:szCs w:val="18"/>
                <w:lang w:eastAsia="ru-RU"/>
              </w:rPr>
            </w:pPr>
            <w:r w:rsidRPr="004224D0">
              <w:rPr>
                <w:rFonts w:ascii="Tahoma" w:hAnsi="Tahoma" w:cs="Tahoma"/>
                <w:sz w:val="18"/>
                <w:szCs w:val="18"/>
                <w:lang w:eastAsia="ru-RU"/>
              </w:rPr>
              <w:t>исходя из фактических данных ранее действующей организации ООО "</w:t>
            </w:r>
            <w:proofErr w:type="spellStart"/>
            <w:r w:rsidRPr="004224D0">
              <w:rPr>
                <w:rFonts w:ascii="Tahoma" w:hAnsi="Tahoma" w:cs="Tahoma"/>
                <w:sz w:val="18"/>
                <w:szCs w:val="18"/>
                <w:lang w:eastAsia="ru-RU"/>
              </w:rPr>
              <w:t>ТеплоВодоКанал</w:t>
            </w:r>
            <w:proofErr w:type="spellEnd"/>
            <w:r w:rsidRPr="004224D0">
              <w:rPr>
                <w:rFonts w:ascii="Tahoma" w:hAnsi="Tahoma" w:cs="Tahoma"/>
                <w:sz w:val="18"/>
                <w:szCs w:val="18"/>
                <w:lang w:eastAsia="ru-RU"/>
              </w:rPr>
              <w:t>" в соответствии со Стандартами раскрытия за 2014 год</w:t>
            </w:r>
          </w:p>
        </w:tc>
      </w:tr>
      <w:tr w:rsidR="004224D0" w:rsidRPr="004224D0" w14:paraId="507DCCD3" w14:textId="77777777" w:rsidTr="004224D0">
        <w:trPr>
          <w:trHeight w:val="840"/>
          <w:jc w:val="center"/>
        </w:trPr>
        <w:tc>
          <w:tcPr>
            <w:tcW w:w="400" w:type="dxa"/>
            <w:tcBorders>
              <w:top w:val="nil"/>
              <w:left w:val="nil"/>
              <w:bottom w:val="nil"/>
              <w:right w:val="nil"/>
            </w:tcBorders>
            <w:shd w:val="clear" w:color="auto" w:fill="auto"/>
            <w:vAlign w:val="center"/>
            <w:hideMark/>
          </w:tcPr>
          <w:p w14:paraId="71E4D560" w14:textId="77777777" w:rsidR="004224D0" w:rsidRPr="004224D0" w:rsidRDefault="004224D0" w:rsidP="004224D0">
            <w:pPr>
              <w:rPr>
                <w:rFonts w:ascii="Tahoma" w:hAnsi="Tahoma" w:cs="Tahoma"/>
                <w:sz w:val="18"/>
                <w:szCs w:val="18"/>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2DAA5BB"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1.3.1.2</w:t>
            </w:r>
          </w:p>
        </w:tc>
        <w:tc>
          <w:tcPr>
            <w:tcW w:w="5860" w:type="dxa"/>
            <w:tcBorders>
              <w:top w:val="nil"/>
              <w:left w:val="nil"/>
              <w:bottom w:val="single" w:sz="4" w:space="0" w:color="auto"/>
              <w:right w:val="single" w:sz="4" w:space="0" w:color="auto"/>
            </w:tcBorders>
            <w:shd w:val="clear" w:color="auto" w:fill="auto"/>
            <w:vAlign w:val="center"/>
            <w:hideMark/>
          </w:tcPr>
          <w:p w14:paraId="4914D977" w14:textId="77777777" w:rsidR="004224D0" w:rsidRPr="004224D0" w:rsidRDefault="004224D0" w:rsidP="004224D0">
            <w:pPr>
              <w:ind w:firstLineChars="300" w:firstLine="540"/>
              <w:rPr>
                <w:rFonts w:ascii="Tahoma" w:hAnsi="Tahoma" w:cs="Tahoma"/>
                <w:sz w:val="18"/>
                <w:szCs w:val="18"/>
                <w:lang w:eastAsia="ru-RU"/>
              </w:rPr>
            </w:pPr>
            <w:r w:rsidRPr="004224D0">
              <w:rPr>
                <w:rFonts w:ascii="Tahoma" w:hAnsi="Tahoma" w:cs="Tahoma"/>
                <w:sz w:val="18"/>
                <w:szCs w:val="18"/>
                <w:lang w:eastAsia="ru-RU"/>
              </w:rPr>
              <w:t>Бюджетные организации</w:t>
            </w:r>
          </w:p>
        </w:tc>
        <w:tc>
          <w:tcPr>
            <w:tcW w:w="1140" w:type="dxa"/>
            <w:tcBorders>
              <w:top w:val="nil"/>
              <w:left w:val="nil"/>
              <w:bottom w:val="single" w:sz="4" w:space="0" w:color="auto"/>
              <w:right w:val="single" w:sz="4" w:space="0" w:color="auto"/>
            </w:tcBorders>
            <w:shd w:val="clear" w:color="auto" w:fill="auto"/>
            <w:vAlign w:val="center"/>
            <w:hideMark/>
          </w:tcPr>
          <w:p w14:paraId="3FE77EAD"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м3</w:t>
            </w:r>
          </w:p>
        </w:tc>
        <w:tc>
          <w:tcPr>
            <w:tcW w:w="1660" w:type="dxa"/>
            <w:tcBorders>
              <w:top w:val="nil"/>
              <w:left w:val="nil"/>
              <w:bottom w:val="single" w:sz="4" w:space="0" w:color="auto"/>
              <w:right w:val="single" w:sz="4" w:space="0" w:color="auto"/>
            </w:tcBorders>
            <w:shd w:val="clear" w:color="000000" w:fill="FFFFCC"/>
            <w:vAlign w:val="center"/>
            <w:hideMark/>
          </w:tcPr>
          <w:p w14:paraId="2EF38186"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20 788,00</w:t>
            </w:r>
          </w:p>
        </w:tc>
        <w:tc>
          <w:tcPr>
            <w:tcW w:w="1520" w:type="dxa"/>
            <w:tcBorders>
              <w:top w:val="nil"/>
              <w:left w:val="nil"/>
              <w:bottom w:val="single" w:sz="4" w:space="0" w:color="auto"/>
              <w:right w:val="single" w:sz="4" w:space="0" w:color="auto"/>
            </w:tcBorders>
            <w:shd w:val="clear" w:color="000000" w:fill="FFFFCC"/>
            <w:vAlign w:val="center"/>
            <w:hideMark/>
          </w:tcPr>
          <w:p w14:paraId="4EBCC0E1"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8 824,00</w:t>
            </w:r>
          </w:p>
        </w:tc>
        <w:tc>
          <w:tcPr>
            <w:tcW w:w="5040" w:type="dxa"/>
            <w:tcBorders>
              <w:top w:val="nil"/>
              <w:left w:val="nil"/>
              <w:bottom w:val="single" w:sz="4" w:space="0" w:color="auto"/>
              <w:right w:val="single" w:sz="4" w:space="0" w:color="auto"/>
            </w:tcBorders>
            <w:shd w:val="clear" w:color="000000" w:fill="FFFFCC"/>
            <w:vAlign w:val="center"/>
            <w:hideMark/>
          </w:tcPr>
          <w:p w14:paraId="3A40515A" w14:textId="77777777" w:rsidR="004224D0" w:rsidRPr="004224D0" w:rsidRDefault="004224D0" w:rsidP="004224D0">
            <w:pPr>
              <w:rPr>
                <w:rFonts w:ascii="Tahoma" w:hAnsi="Tahoma" w:cs="Tahoma"/>
                <w:sz w:val="18"/>
                <w:szCs w:val="18"/>
                <w:lang w:eastAsia="ru-RU"/>
              </w:rPr>
            </w:pPr>
            <w:r w:rsidRPr="004224D0">
              <w:rPr>
                <w:rFonts w:ascii="Tahoma" w:hAnsi="Tahoma" w:cs="Tahoma"/>
                <w:sz w:val="18"/>
                <w:szCs w:val="18"/>
                <w:lang w:eastAsia="ru-RU"/>
              </w:rPr>
              <w:t>исходя из фактических данных ранее действующей организации ООО "</w:t>
            </w:r>
            <w:proofErr w:type="spellStart"/>
            <w:r w:rsidRPr="004224D0">
              <w:rPr>
                <w:rFonts w:ascii="Tahoma" w:hAnsi="Tahoma" w:cs="Tahoma"/>
                <w:sz w:val="18"/>
                <w:szCs w:val="18"/>
                <w:lang w:eastAsia="ru-RU"/>
              </w:rPr>
              <w:t>ТеплоВодоКанал</w:t>
            </w:r>
            <w:proofErr w:type="spellEnd"/>
            <w:r w:rsidRPr="004224D0">
              <w:rPr>
                <w:rFonts w:ascii="Tahoma" w:hAnsi="Tahoma" w:cs="Tahoma"/>
                <w:sz w:val="18"/>
                <w:szCs w:val="18"/>
                <w:lang w:eastAsia="ru-RU"/>
              </w:rPr>
              <w:t>" в соответствии со Стандартами раскрытия за 2014 год</w:t>
            </w:r>
          </w:p>
        </w:tc>
      </w:tr>
      <w:tr w:rsidR="004224D0" w:rsidRPr="004224D0" w14:paraId="08C18464" w14:textId="77777777" w:rsidTr="004224D0">
        <w:trPr>
          <w:trHeight w:val="930"/>
          <w:jc w:val="center"/>
        </w:trPr>
        <w:tc>
          <w:tcPr>
            <w:tcW w:w="400" w:type="dxa"/>
            <w:tcBorders>
              <w:top w:val="nil"/>
              <w:left w:val="nil"/>
              <w:bottom w:val="nil"/>
              <w:right w:val="nil"/>
            </w:tcBorders>
            <w:shd w:val="clear" w:color="auto" w:fill="auto"/>
            <w:vAlign w:val="center"/>
            <w:hideMark/>
          </w:tcPr>
          <w:p w14:paraId="0527A069" w14:textId="77777777" w:rsidR="004224D0" w:rsidRPr="004224D0" w:rsidRDefault="004224D0" w:rsidP="004224D0">
            <w:pPr>
              <w:rPr>
                <w:rFonts w:ascii="Tahoma" w:hAnsi="Tahoma" w:cs="Tahoma"/>
                <w:sz w:val="18"/>
                <w:szCs w:val="18"/>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C4182E2"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1.3.1.3</w:t>
            </w:r>
          </w:p>
        </w:tc>
        <w:tc>
          <w:tcPr>
            <w:tcW w:w="5860" w:type="dxa"/>
            <w:tcBorders>
              <w:top w:val="nil"/>
              <w:left w:val="nil"/>
              <w:bottom w:val="single" w:sz="4" w:space="0" w:color="auto"/>
              <w:right w:val="single" w:sz="4" w:space="0" w:color="auto"/>
            </w:tcBorders>
            <w:shd w:val="clear" w:color="auto" w:fill="auto"/>
            <w:vAlign w:val="center"/>
            <w:hideMark/>
          </w:tcPr>
          <w:p w14:paraId="5846EE6B" w14:textId="77777777" w:rsidR="004224D0" w:rsidRPr="004224D0" w:rsidRDefault="004224D0" w:rsidP="004224D0">
            <w:pPr>
              <w:ind w:firstLineChars="300" w:firstLine="540"/>
              <w:rPr>
                <w:rFonts w:ascii="Tahoma" w:hAnsi="Tahoma" w:cs="Tahoma"/>
                <w:sz w:val="18"/>
                <w:szCs w:val="18"/>
                <w:lang w:eastAsia="ru-RU"/>
              </w:rPr>
            </w:pPr>
            <w:r w:rsidRPr="004224D0">
              <w:rPr>
                <w:rFonts w:ascii="Tahoma" w:hAnsi="Tahoma" w:cs="Tahoma"/>
                <w:sz w:val="18"/>
                <w:szCs w:val="18"/>
                <w:lang w:eastAsia="ru-RU"/>
              </w:rPr>
              <w:t>Прочие потребители</w:t>
            </w:r>
          </w:p>
        </w:tc>
        <w:tc>
          <w:tcPr>
            <w:tcW w:w="1140" w:type="dxa"/>
            <w:tcBorders>
              <w:top w:val="nil"/>
              <w:left w:val="nil"/>
              <w:bottom w:val="single" w:sz="4" w:space="0" w:color="auto"/>
              <w:right w:val="single" w:sz="4" w:space="0" w:color="auto"/>
            </w:tcBorders>
            <w:shd w:val="clear" w:color="auto" w:fill="auto"/>
            <w:vAlign w:val="center"/>
            <w:hideMark/>
          </w:tcPr>
          <w:p w14:paraId="3435624D"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м3</w:t>
            </w:r>
          </w:p>
        </w:tc>
        <w:tc>
          <w:tcPr>
            <w:tcW w:w="1660" w:type="dxa"/>
            <w:tcBorders>
              <w:top w:val="nil"/>
              <w:left w:val="nil"/>
              <w:bottom w:val="single" w:sz="4" w:space="0" w:color="auto"/>
              <w:right w:val="single" w:sz="4" w:space="0" w:color="auto"/>
            </w:tcBorders>
            <w:shd w:val="clear" w:color="000000" w:fill="FFFFCC"/>
            <w:vAlign w:val="center"/>
            <w:hideMark/>
          </w:tcPr>
          <w:p w14:paraId="7F08FF3B"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47 397,00</w:t>
            </w:r>
          </w:p>
        </w:tc>
        <w:tc>
          <w:tcPr>
            <w:tcW w:w="1520" w:type="dxa"/>
            <w:tcBorders>
              <w:top w:val="nil"/>
              <w:left w:val="nil"/>
              <w:bottom w:val="single" w:sz="4" w:space="0" w:color="auto"/>
              <w:right w:val="single" w:sz="4" w:space="0" w:color="auto"/>
            </w:tcBorders>
            <w:shd w:val="clear" w:color="000000" w:fill="FFFFCC"/>
            <w:vAlign w:val="center"/>
            <w:hideMark/>
          </w:tcPr>
          <w:p w14:paraId="173483C8"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39 819,00</w:t>
            </w:r>
          </w:p>
        </w:tc>
        <w:tc>
          <w:tcPr>
            <w:tcW w:w="5040" w:type="dxa"/>
            <w:tcBorders>
              <w:top w:val="nil"/>
              <w:left w:val="nil"/>
              <w:bottom w:val="single" w:sz="4" w:space="0" w:color="auto"/>
              <w:right w:val="single" w:sz="4" w:space="0" w:color="auto"/>
            </w:tcBorders>
            <w:shd w:val="clear" w:color="000000" w:fill="FFFFCC"/>
            <w:vAlign w:val="center"/>
            <w:hideMark/>
          </w:tcPr>
          <w:p w14:paraId="54B0412F" w14:textId="77777777" w:rsidR="004224D0" w:rsidRPr="004224D0" w:rsidRDefault="004224D0" w:rsidP="004224D0">
            <w:pPr>
              <w:rPr>
                <w:rFonts w:ascii="Tahoma" w:hAnsi="Tahoma" w:cs="Tahoma"/>
                <w:sz w:val="18"/>
                <w:szCs w:val="18"/>
                <w:lang w:eastAsia="ru-RU"/>
              </w:rPr>
            </w:pPr>
            <w:r w:rsidRPr="004224D0">
              <w:rPr>
                <w:rFonts w:ascii="Tahoma" w:hAnsi="Tahoma" w:cs="Tahoma"/>
                <w:sz w:val="18"/>
                <w:szCs w:val="18"/>
                <w:lang w:eastAsia="ru-RU"/>
              </w:rPr>
              <w:t>исходя из фактических данных ранее действующей организации ООО "</w:t>
            </w:r>
            <w:proofErr w:type="spellStart"/>
            <w:r w:rsidRPr="004224D0">
              <w:rPr>
                <w:rFonts w:ascii="Tahoma" w:hAnsi="Tahoma" w:cs="Tahoma"/>
                <w:sz w:val="18"/>
                <w:szCs w:val="18"/>
                <w:lang w:eastAsia="ru-RU"/>
              </w:rPr>
              <w:t>ТеплоВодоКанал</w:t>
            </w:r>
            <w:proofErr w:type="spellEnd"/>
            <w:r w:rsidRPr="004224D0">
              <w:rPr>
                <w:rFonts w:ascii="Tahoma" w:hAnsi="Tahoma" w:cs="Tahoma"/>
                <w:sz w:val="18"/>
                <w:szCs w:val="18"/>
                <w:lang w:eastAsia="ru-RU"/>
              </w:rPr>
              <w:t>" в соответствии со Стандартами раскрытия за 2014 год</w:t>
            </w:r>
          </w:p>
        </w:tc>
      </w:tr>
      <w:tr w:rsidR="004224D0" w:rsidRPr="004224D0" w14:paraId="4C90CE33" w14:textId="77777777" w:rsidTr="004224D0">
        <w:trPr>
          <w:trHeight w:val="780"/>
          <w:jc w:val="center"/>
        </w:trPr>
        <w:tc>
          <w:tcPr>
            <w:tcW w:w="400" w:type="dxa"/>
            <w:tcBorders>
              <w:top w:val="nil"/>
              <w:left w:val="nil"/>
              <w:bottom w:val="nil"/>
              <w:right w:val="nil"/>
            </w:tcBorders>
            <w:shd w:val="clear" w:color="auto" w:fill="auto"/>
            <w:vAlign w:val="center"/>
            <w:hideMark/>
          </w:tcPr>
          <w:p w14:paraId="03009B6A" w14:textId="77777777" w:rsidR="004224D0" w:rsidRPr="004224D0" w:rsidRDefault="004224D0" w:rsidP="004224D0">
            <w:pPr>
              <w:rPr>
                <w:rFonts w:ascii="Tahoma" w:hAnsi="Tahoma" w:cs="Tahoma"/>
                <w:sz w:val="18"/>
                <w:szCs w:val="18"/>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956F5FE"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1.3.2</w:t>
            </w:r>
          </w:p>
        </w:tc>
        <w:tc>
          <w:tcPr>
            <w:tcW w:w="5860" w:type="dxa"/>
            <w:tcBorders>
              <w:top w:val="nil"/>
              <w:left w:val="nil"/>
              <w:bottom w:val="single" w:sz="4" w:space="0" w:color="auto"/>
              <w:right w:val="single" w:sz="4" w:space="0" w:color="auto"/>
            </w:tcBorders>
            <w:shd w:val="clear" w:color="auto" w:fill="auto"/>
            <w:vAlign w:val="center"/>
            <w:hideMark/>
          </w:tcPr>
          <w:p w14:paraId="2827EBDE" w14:textId="77777777" w:rsidR="004224D0" w:rsidRPr="004224D0" w:rsidRDefault="004224D0" w:rsidP="004224D0">
            <w:pPr>
              <w:ind w:firstLineChars="200" w:firstLine="360"/>
              <w:rPr>
                <w:rFonts w:ascii="Tahoma" w:hAnsi="Tahoma" w:cs="Tahoma"/>
                <w:sz w:val="18"/>
                <w:szCs w:val="18"/>
                <w:lang w:eastAsia="ru-RU"/>
              </w:rPr>
            </w:pPr>
            <w:r w:rsidRPr="004224D0">
              <w:rPr>
                <w:rFonts w:ascii="Tahoma" w:hAnsi="Tahoma" w:cs="Tahoma"/>
                <w:sz w:val="18"/>
                <w:szCs w:val="18"/>
                <w:lang w:eastAsia="ru-RU"/>
              </w:rPr>
              <w:t>Собственные нужды производства</w:t>
            </w:r>
          </w:p>
        </w:tc>
        <w:tc>
          <w:tcPr>
            <w:tcW w:w="1140" w:type="dxa"/>
            <w:tcBorders>
              <w:top w:val="nil"/>
              <w:left w:val="nil"/>
              <w:bottom w:val="single" w:sz="4" w:space="0" w:color="auto"/>
              <w:right w:val="single" w:sz="4" w:space="0" w:color="auto"/>
            </w:tcBorders>
            <w:shd w:val="clear" w:color="auto" w:fill="auto"/>
            <w:vAlign w:val="center"/>
            <w:hideMark/>
          </w:tcPr>
          <w:p w14:paraId="1E905EEB"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м3</w:t>
            </w:r>
          </w:p>
        </w:tc>
        <w:tc>
          <w:tcPr>
            <w:tcW w:w="1660" w:type="dxa"/>
            <w:tcBorders>
              <w:top w:val="nil"/>
              <w:left w:val="nil"/>
              <w:bottom w:val="single" w:sz="4" w:space="0" w:color="auto"/>
              <w:right w:val="single" w:sz="4" w:space="0" w:color="auto"/>
            </w:tcBorders>
            <w:shd w:val="clear" w:color="000000" w:fill="FFFFCC"/>
            <w:vAlign w:val="center"/>
            <w:hideMark/>
          </w:tcPr>
          <w:p w14:paraId="23962AD9"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 </w:t>
            </w:r>
          </w:p>
        </w:tc>
        <w:tc>
          <w:tcPr>
            <w:tcW w:w="1520" w:type="dxa"/>
            <w:tcBorders>
              <w:top w:val="nil"/>
              <w:left w:val="nil"/>
              <w:bottom w:val="single" w:sz="4" w:space="0" w:color="auto"/>
              <w:right w:val="single" w:sz="4" w:space="0" w:color="auto"/>
            </w:tcBorders>
            <w:shd w:val="clear" w:color="000000" w:fill="FFFFCC"/>
            <w:vAlign w:val="center"/>
            <w:hideMark/>
          </w:tcPr>
          <w:p w14:paraId="52F699A1"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0,00</w:t>
            </w:r>
          </w:p>
        </w:tc>
        <w:tc>
          <w:tcPr>
            <w:tcW w:w="5040" w:type="dxa"/>
            <w:tcBorders>
              <w:top w:val="nil"/>
              <w:left w:val="nil"/>
              <w:bottom w:val="single" w:sz="4" w:space="0" w:color="auto"/>
              <w:right w:val="single" w:sz="4" w:space="0" w:color="auto"/>
            </w:tcBorders>
            <w:shd w:val="clear" w:color="000000" w:fill="FFFFCC"/>
            <w:vAlign w:val="center"/>
            <w:hideMark/>
          </w:tcPr>
          <w:p w14:paraId="59708450" w14:textId="77777777" w:rsidR="004224D0" w:rsidRPr="004224D0" w:rsidRDefault="004224D0" w:rsidP="004224D0">
            <w:pPr>
              <w:rPr>
                <w:rFonts w:ascii="Tahoma" w:hAnsi="Tahoma" w:cs="Tahoma"/>
                <w:sz w:val="18"/>
                <w:szCs w:val="18"/>
                <w:lang w:eastAsia="ru-RU"/>
              </w:rPr>
            </w:pPr>
            <w:r w:rsidRPr="004224D0">
              <w:rPr>
                <w:rFonts w:ascii="Tahoma" w:hAnsi="Tahoma" w:cs="Tahoma"/>
                <w:sz w:val="18"/>
                <w:szCs w:val="18"/>
                <w:lang w:eastAsia="ru-RU"/>
              </w:rPr>
              <w:t>исходя из фактических данных ранее действующей организации ООО "</w:t>
            </w:r>
            <w:proofErr w:type="spellStart"/>
            <w:r w:rsidRPr="004224D0">
              <w:rPr>
                <w:rFonts w:ascii="Tahoma" w:hAnsi="Tahoma" w:cs="Tahoma"/>
                <w:sz w:val="18"/>
                <w:szCs w:val="18"/>
                <w:lang w:eastAsia="ru-RU"/>
              </w:rPr>
              <w:t>ТеплоВодоКанал</w:t>
            </w:r>
            <w:proofErr w:type="spellEnd"/>
            <w:r w:rsidRPr="004224D0">
              <w:rPr>
                <w:rFonts w:ascii="Tahoma" w:hAnsi="Tahoma" w:cs="Tahoma"/>
                <w:sz w:val="18"/>
                <w:szCs w:val="18"/>
                <w:lang w:eastAsia="ru-RU"/>
              </w:rPr>
              <w:t>" в соответствии со Стандартами раскрытия за 2014 год</w:t>
            </w:r>
          </w:p>
        </w:tc>
      </w:tr>
      <w:tr w:rsidR="004224D0" w:rsidRPr="004224D0" w14:paraId="75BAF619" w14:textId="77777777" w:rsidTr="004224D0">
        <w:trPr>
          <w:trHeight w:val="660"/>
          <w:jc w:val="center"/>
        </w:trPr>
        <w:tc>
          <w:tcPr>
            <w:tcW w:w="400" w:type="dxa"/>
            <w:tcBorders>
              <w:top w:val="nil"/>
              <w:left w:val="nil"/>
              <w:bottom w:val="nil"/>
              <w:right w:val="nil"/>
            </w:tcBorders>
            <w:shd w:val="clear" w:color="auto" w:fill="auto"/>
            <w:vAlign w:val="center"/>
            <w:hideMark/>
          </w:tcPr>
          <w:p w14:paraId="6A434BE6" w14:textId="77777777" w:rsidR="004224D0" w:rsidRPr="004224D0" w:rsidRDefault="004224D0" w:rsidP="004224D0">
            <w:pPr>
              <w:rPr>
                <w:rFonts w:ascii="Tahoma" w:hAnsi="Tahoma" w:cs="Tahoma"/>
                <w:sz w:val="18"/>
                <w:szCs w:val="18"/>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2C39A6F"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1.4</w:t>
            </w:r>
          </w:p>
        </w:tc>
        <w:tc>
          <w:tcPr>
            <w:tcW w:w="5860" w:type="dxa"/>
            <w:tcBorders>
              <w:top w:val="nil"/>
              <w:left w:val="nil"/>
              <w:bottom w:val="single" w:sz="4" w:space="0" w:color="auto"/>
              <w:right w:val="single" w:sz="4" w:space="0" w:color="auto"/>
            </w:tcBorders>
            <w:shd w:val="clear" w:color="auto" w:fill="auto"/>
            <w:vAlign w:val="center"/>
            <w:hideMark/>
          </w:tcPr>
          <w:p w14:paraId="15087309" w14:textId="77777777" w:rsidR="004224D0" w:rsidRPr="004224D0" w:rsidRDefault="004224D0" w:rsidP="004224D0">
            <w:pPr>
              <w:ind w:firstLineChars="100" w:firstLine="180"/>
              <w:rPr>
                <w:rFonts w:ascii="Tahoma" w:hAnsi="Tahoma" w:cs="Tahoma"/>
                <w:sz w:val="18"/>
                <w:szCs w:val="18"/>
                <w:lang w:eastAsia="ru-RU"/>
              </w:rPr>
            </w:pPr>
            <w:r w:rsidRPr="004224D0">
              <w:rPr>
                <w:rFonts w:ascii="Tahoma" w:hAnsi="Tahoma" w:cs="Tahoma"/>
                <w:sz w:val="18"/>
                <w:szCs w:val="18"/>
                <w:lang w:eastAsia="ru-RU"/>
              </w:rPr>
              <w:t>Пропущено через собственные очистные сооружения</w:t>
            </w:r>
          </w:p>
        </w:tc>
        <w:tc>
          <w:tcPr>
            <w:tcW w:w="1140" w:type="dxa"/>
            <w:tcBorders>
              <w:top w:val="nil"/>
              <w:left w:val="nil"/>
              <w:bottom w:val="single" w:sz="4" w:space="0" w:color="auto"/>
              <w:right w:val="single" w:sz="4" w:space="0" w:color="auto"/>
            </w:tcBorders>
            <w:shd w:val="clear" w:color="auto" w:fill="auto"/>
            <w:vAlign w:val="center"/>
            <w:hideMark/>
          </w:tcPr>
          <w:p w14:paraId="0031EA87"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м3</w:t>
            </w:r>
          </w:p>
        </w:tc>
        <w:tc>
          <w:tcPr>
            <w:tcW w:w="1660" w:type="dxa"/>
            <w:tcBorders>
              <w:top w:val="nil"/>
              <w:left w:val="nil"/>
              <w:bottom w:val="single" w:sz="4" w:space="0" w:color="auto"/>
              <w:right w:val="single" w:sz="4" w:space="0" w:color="auto"/>
            </w:tcBorders>
            <w:shd w:val="clear" w:color="000000" w:fill="FFFFCC"/>
            <w:vAlign w:val="center"/>
            <w:hideMark/>
          </w:tcPr>
          <w:p w14:paraId="15FEF0BF"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548 930,00</w:t>
            </w:r>
          </w:p>
        </w:tc>
        <w:tc>
          <w:tcPr>
            <w:tcW w:w="1520" w:type="dxa"/>
            <w:tcBorders>
              <w:top w:val="nil"/>
              <w:left w:val="nil"/>
              <w:bottom w:val="single" w:sz="4" w:space="0" w:color="auto"/>
              <w:right w:val="single" w:sz="4" w:space="0" w:color="auto"/>
            </w:tcBorders>
            <w:shd w:val="clear" w:color="000000" w:fill="FFFFCC"/>
            <w:vAlign w:val="center"/>
            <w:hideMark/>
          </w:tcPr>
          <w:p w14:paraId="70668F99"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240 976,67</w:t>
            </w:r>
          </w:p>
        </w:tc>
        <w:tc>
          <w:tcPr>
            <w:tcW w:w="5040" w:type="dxa"/>
            <w:tcBorders>
              <w:top w:val="nil"/>
              <w:left w:val="nil"/>
              <w:bottom w:val="single" w:sz="4" w:space="0" w:color="auto"/>
              <w:right w:val="single" w:sz="4" w:space="0" w:color="auto"/>
            </w:tcBorders>
            <w:shd w:val="clear" w:color="000000" w:fill="FFFFCC"/>
            <w:vAlign w:val="center"/>
            <w:hideMark/>
          </w:tcPr>
          <w:p w14:paraId="299FE257" w14:textId="77777777" w:rsidR="004224D0" w:rsidRPr="004224D0" w:rsidRDefault="004224D0" w:rsidP="004224D0">
            <w:pPr>
              <w:rPr>
                <w:rFonts w:ascii="Tahoma" w:hAnsi="Tahoma" w:cs="Tahoma"/>
                <w:sz w:val="18"/>
                <w:szCs w:val="18"/>
                <w:lang w:eastAsia="ru-RU"/>
              </w:rPr>
            </w:pPr>
            <w:r w:rsidRPr="004224D0">
              <w:rPr>
                <w:rFonts w:ascii="Tahoma" w:hAnsi="Tahoma" w:cs="Tahoma"/>
                <w:sz w:val="18"/>
                <w:szCs w:val="18"/>
                <w:lang w:eastAsia="ru-RU"/>
              </w:rPr>
              <w:t>исходя из фактических данных ранее действующей организации ООО "</w:t>
            </w:r>
            <w:proofErr w:type="spellStart"/>
            <w:r w:rsidRPr="004224D0">
              <w:rPr>
                <w:rFonts w:ascii="Tahoma" w:hAnsi="Tahoma" w:cs="Tahoma"/>
                <w:sz w:val="18"/>
                <w:szCs w:val="18"/>
                <w:lang w:eastAsia="ru-RU"/>
              </w:rPr>
              <w:t>ТеплоВодоКанал</w:t>
            </w:r>
            <w:proofErr w:type="spellEnd"/>
            <w:r w:rsidRPr="004224D0">
              <w:rPr>
                <w:rFonts w:ascii="Tahoma" w:hAnsi="Tahoma" w:cs="Tahoma"/>
                <w:sz w:val="18"/>
                <w:szCs w:val="18"/>
                <w:lang w:eastAsia="ru-RU"/>
              </w:rPr>
              <w:t>" в соответствии со Стандартами раскрытия за 2014 год</w:t>
            </w:r>
          </w:p>
        </w:tc>
      </w:tr>
      <w:tr w:rsidR="004224D0" w:rsidRPr="004224D0" w14:paraId="62D00FAB" w14:textId="77777777" w:rsidTr="004224D0">
        <w:trPr>
          <w:trHeight w:val="300"/>
          <w:jc w:val="center"/>
        </w:trPr>
        <w:tc>
          <w:tcPr>
            <w:tcW w:w="400" w:type="dxa"/>
            <w:tcBorders>
              <w:top w:val="nil"/>
              <w:left w:val="nil"/>
              <w:bottom w:val="nil"/>
              <w:right w:val="nil"/>
            </w:tcBorders>
            <w:shd w:val="clear" w:color="auto" w:fill="auto"/>
            <w:vAlign w:val="center"/>
            <w:hideMark/>
          </w:tcPr>
          <w:p w14:paraId="20801CC3" w14:textId="77777777" w:rsidR="004224D0" w:rsidRPr="004224D0" w:rsidRDefault="004224D0" w:rsidP="004224D0">
            <w:pPr>
              <w:rPr>
                <w:rFonts w:ascii="Tahoma" w:hAnsi="Tahoma" w:cs="Tahoma"/>
                <w:sz w:val="18"/>
                <w:szCs w:val="18"/>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DDC2C18" w14:textId="77777777" w:rsidR="004224D0" w:rsidRPr="004224D0" w:rsidRDefault="004224D0" w:rsidP="004224D0">
            <w:pPr>
              <w:jc w:val="center"/>
              <w:rPr>
                <w:rFonts w:ascii="Tahoma" w:hAnsi="Tahoma" w:cs="Tahoma"/>
                <w:b/>
                <w:bCs/>
                <w:sz w:val="18"/>
                <w:szCs w:val="18"/>
                <w:lang w:eastAsia="ru-RU"/>
              </w:rPr>
            </w:pPr>
            <w:r w:rsidRPr="004224D0">
              <w:rPr>
                <w:rFonts w:ascii="Tahoma" w:hAnsi="Tahoma" w:cs="Tahoma"/>
                <w:b/>
                <w:bCs/>
                <w:sz w:val="18"/>
                <w:szCs w:val="18"/>
                <w:lang w:eastAsia="ru-RU"/>
              </w:rPr>
              <w:t>2</w:t>
            </w:r>
          </w:p>
        </w:tc>
        <w:tc>
          <w:tcPr>
            <w:tcW w:w="5860" w:type="dxa"/>
            <w:tcBorders>
              <w:top w:val="nil"/>
              <w:left w:val="nil"/>
              <w:bottom w:val="single" w:sz="4" w:space="0" w:color="auto"/>
              <w:right w:val="single" w:sz="4" w:space="0" w:color="auto"/>
            </w:tcBorders>
            <w:shd w:val="clear" w:color="auto" w:fill="auto"/>
            <w:vAlign w:val="center"/>
            <w:hideMark/>
          </w:tcPr>
          <w:p w14:paraId="32948AF5" w14:textId="77777777" w:rsidR="004224D0" w:rsidRPr="004224D0" w:rsidRDefault="004224D0" w:rsidP="004224D0">
            <w:pPr>
              <w:rPr>
                <w:rFonts w:ascii="Tahoma" w:hAnsi="Tahoma" w:cs="Tahoma"/>
                <w:b/>
                <w:bCs/>
                <w:sz w:val="18"/>
                <w:szCs w:val="18"/>
                <w:lang w:eastAsia="ru-RU"/>
              </w:rPr>
            </w:pPr>
            <w:r w:rsidRPr="004224D0">
              <w:rPr>
                <w:rFonts w:ascii="Tahoma" w:hAnsi="Tahoma" w:cs="Tahoma"/>
                <w:b/>
                <w:bCs/>
                <w:sz w:val="18"/>
                <w:szCs w:val="18"/>
                <w:lang w:eastAsia="ru-RU"/>
              </w:rPr>
              <w:t>Себестоимость</w:t>
            </w:r>
          </w:p>
        </w:tc>
        <w:tc>
          <w:tcPr>
            <w:tcW w:w="1140" w:type="dxa"/>
            <w:tcBorders>
              <w:top w:val="nil"/>
              <w:left w:val="nil"/>
              <w:bottom w:val="single" w:sz="4" w:space="0" w:color="auto"/>
              <w:right w:val="single" w:sz="4" w:space="0" w:color="auto"/>
            </w:tcBorders>
            <w:shd w:val="clear" w:color="auto" w:fill="auto"/>
            <w:vAlign w:val="center"/>
            <w:hideMark/>
          </w:tcPr>
          <w:p w14:paraId="07A3A4C3" w14:textId="77777777" w:rsidR="004224D0" w:rsidRPr="004224D0" w:rsidRDefault="004224D0" w:rsidP="004224D0">
            <w:pPr>
              <w:jc w:val="center"/>
              <w:rPr>
                <w:rFonts w:ascii="Tahoma" w:hAnsi="Tahoma" w:cs="Tahoma"/>
                <w:b/>
                <w:bCs/>
                <w:sz w:val="18"/>
                <w:szCs w:val="18"/>
                <w:lang w:eastAsia="ru-RU"/>
              </w:rPr>
            </w:pPr>
            <w:proofErr w:type="spellStart"/>
            <w:r w:rsidRPr="004224D0">
              <w:rPr>
                <w:rFonts w:ascii="Tahoma" w:hAnsi="Tahoma" w:cs="Tahoma"/>
                <w:b/>
                <w:bCs/>
                <w:sz w:val="18"/>
                <w:szCs w:val="18"/>
                <w:lang w:eastAsia="ru-RU"/>
              </w:rPr>
              <w:t>тыс</w:t>
            </w:r>
            <w:proofErr w:type="spellEnd"/>
            <w:r w:rsidRPr="004224D0">
              <w:rPr>
                <w:rFonts w:ascii="Tahoma" w:hAnsi="Tahoma" w:cs="Tahoma"/>
                <w:b/>
                <w:bCs/>
                <w:sz w:val="18"/>
                <w:szCs w:val="18"/>
                <w:lang w:eastAsia="ru-RU"/>
              </w:rPr>
              <w:t xml:space="preserve"> </w:t>
            </w:r>
            <w:proofErr w:type="spellStart"/>
            <w:r w:rsidRPr="004224D0">
              <w:rPr>
                <w:rFonts w:ascii="Tahoma" w:hAnsi="Tahoma" w:cs="Tahoma"/>
                <w:b/>
                <w:bCs/>
                <w:sz w:val="18"/>
                <w:szCs w:val="18"/>
                <w:lang w:eastAsia="ru-RU"/>
              </w:rPr>
              <w:t>руб</w:t>
            </w:r>
            <w:proofErr w:type="spellEnd"/>
          </w:p>
        </w:tc>
        <w:tc>
          <w:tcPr>
            <w:tcW w:w="1660" w:type="dxa"/>
            <w:tcBorders>
              <w:top w:val="nil"/>
              <w:left w:val="nil"/>
              <w:bottom w:val="single" w:sz="4" w:space="0" w:color="auto"/>
              <w:right w:val="single" w:sz="4" w:space="0" w:color="auto"/>
            </w:tcBorders>
            <w:shd w:val="clear" w:color="000000" w:fill="D7EAD3"/>
            <w:vAlign w:val="center"/>
            <w:hideMark/>
          </w:tcPr>
          <w:p w14:paraId="2BF47275" w14:textId="77777777" w:rsidR="004224D0" w:rsidRPr="004224D0" w:rsidRDefault="004224D0" w:rsidP="004224D0">
            <w:pPr>
              <w:jc w:val="center"/>
              <w:rPr>
                <w:rFonts w:ascii="Tahoma" w:hAnsi="Tahoma" w:cs="Tahoma"/>
                <w:b/>
                <w:bCs/>
                <w:sz w:val="18"/>
                <w:szCs w:val="18"/>
                <w:lang w:eastAsia="ru-RU"/>
              </w:rPr>
            </w:pPr>
            <w:r w:rsidRPr="004224D0">
              <w:rPr>
                <w:rFonts w:ascii="Tahoma" w:hAnsi="Tahoma" w:cs="Tahoma"/>
                <w:b/>
                <w:bCs/>
                <w:sz w:val="18"/>
                <w:szCs w:val="18"/>
                <w:lang w:eastAsia="ru-RU"/>
              </w:rPr>
              <w:t>25 517,15</w:t>
            </w:r>
          </w:p>
        </w:tc>
        <w:tc>
          <w:tcPr>
            <w:tcW w:w="1520" w:type="dxa"/>
            <w:tcBorders>
              <w:top w:val="nil"/>
              <w:left w:val="nil"/>
              <w:bottom w:val="single" w:sz="4" w:space="0" w:color="auto"/>
              <w:right w:val="single" w:sz="4" w:space="0" w:color="auto"/>
            </w:tcBorders>
            <w:shd w:val="clear" w:color="000000" w:fill="D7EAD3"/>
            <w:vAlign w:val="center"/>
            <w:hideMark/>
          </w:tcPr>
          <w:p w14:paraId="5BD7AD06" w14:textId="77777777" w:rsidR="004224D0" w:rsidRPr="004224D0" w:rsidRDefault="004224D0" w:rsidP="004224D0">
            <w:pPr>
              <w:jc w:val="center"/>
              <w:rPr>
                <w:rFonts w:ascii="Tahoma" w:hAnsi="Tahoma" w:cs="Tahoma"/>
                <w:b/>
                <w:bCs/>
                <w:sz w:val="18"/>
                <w:szCs w:val="18"/>
                <w:lang w:eastAsia="ru-RU"/>
              </w:rPr>
            </w:pPr>
            <w:r w:rsidRPr="004224D0">
              <w:rPr>
                <w:rFonts w:ascii="Tahoma" w:hAnsi="Tahoma" w:cs="Tahoma"/>
                <w:b/>
                <w:bCs/>
                <w:sz w:val="18"/>
                <w:szCs w:val="18"/>
                <w:lang w:eastAsia="ru-RU"/>
              </w:rPr>
              <w:t>6 492,05</w:t>
            </w:r>
          </w:p>
        </w:tc>
        <w:tc>
          <w:tcPr>
            <w:tcW w:w="5040" w:type="dxa"/>
            <w:tcBorders>
              <w:top w:val="nil"/>
              <w:left w:val="nil"/>
              <w:bottom w:val="single" w:sz="4" w:space="0" w:color="auto"/>
              <w:right w:val="single" w:sz="4" w:space="0" w:color="auto"/>
            </w:tcBorders>
            <w:shd w:val="clear" w:color="000000" w:fill="FFFFCC"/>
            <w:vAlign w:val="center"/>
            <w:hideMark/>
          </w:tcPr>
          <w:p w14:paraId="7C1593B2" w14:textId="77777777" w:rsidR="004224D0" w:rsidRPr="004224D0" w:rsidRDefault="004224D0" w:rsidP="004224D0">
            <w:pPr>
              <w:rPr>
                <w:rFonts w:ascii="Tahoma" w:hAnsi="Tahoma" w:cs="Tahoma"/>
                <w:b/>
                <w:bCs/>
                <w:sz w:val="18"/>
                <w:szCs w:val="18"/>
                <w:lang w:eastAsia="ru-RU"/>
              </w:rPr>
            </w:pPr>
            <w:r w:rsidRPr="004224D0">
              <w:rPr>
                <w:rFonts w:ascii="Tahoma" w:hAnsi="Tahoma" w:cs="Tahoma"/>
                <w:b/>
                <w:bCs/>
                <w:sz w:val="18"/>
                <w:szCs w:val="18"/>
                <w:lang w:eastAsia="ru-RU"/>
              </w:rPr>
              <w:t> </w:t>
            </w:r>
          </w:p>
        </w:tc>
      </w:tr>
      <w:tr w:rsidR="004224D0" w:rsidRPr="004224D0" w14:paraId="6495FB5C" w14:textId="77777777" w:rsidTr="004224D0">
        <w:trPr>
          <w:trHeight w:val="300"/>
          <w:jc w:val="center"/>
        </w:trPr>
        <w:tc>
          <w:tcPr>
            <w:tcW w:w="400" w:type="dxa"/>
            <w:tcBorders>
              <w:top w:val="nil"/>
              <w:left w:val="nil"/>
              <w:bottom w:val="nil"/>
              <w:right w:val="nil"/>
            </w:tcBorders>
            <w:shd w:val="clear" w:color="auto" w:fill="auto"/>
            <w:vAlign w:val="center"/>
            <w:hideMark/>
          </w:tcPr>
          <w:p w14:paraId="62F604A3" w14:textId="77777777" w:rsidR="004224D0" w:rsidRPr="004224D0" w:rsidRDefault="004224D0" w:rsidP="004224D0">
            <w:pPr>
              <w:rPr>
                <w:rFonts w:ascii="Tahoma" w:hAnsi="Tahoma" w:cs="Tahoma"/>
                <w:b/>
                <w:bCs/>
                <w:sz w:val="18"/>
                <w:szCs w:val="18"/>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31CC22D" w14:textId="77777777" w:rsidR="004224D0" w:rsidRPr="004224D0" w:rsidRDefault="004224D0" w:rsidP="004224D0">
            <w:pPr>
              <w:jc w:val="center"/>
              <w:rPr>
                <w:rFonts w:ascii="Tahoma" w:hAnsi="Tahoma" w:cs="Tahoma"/>
                <w:b/>
                <w:bCs/>
                <w:sz w:val="18"/>
                <w:szCs w:val="18"/>
                <w:lang w:eastAsia="ru-RU"/>
              </w:rPr>
            </w:pPr>
            <w:r w:rsidRPr="004224D0">
              <w:rPr>
                <w:rFonts w:ascii="Tahoma" w:hAnsi="Tahoma" w:cs="Tahoma"/>
                <w:b/>
                <w:bCs/>
                <w:sz w:val="18"/>
                <w:szCs w:val="18"/>
                <w:lang w:eastAsia="ru-RU"/>
              </w:rPr>
              <w:t>3</w:t>
            </w:r>
          </w:p>
        </w:tc>
        <w:tc>
          <w:tcPr>
            <w:tcW w:w="5860" w:type="dxa"/>
            <w:tcBorders>
              <w:top w:val="nil"/>
              <w:left w:val="nil"/>
              <w:bottom w:val="single" w:sz="4" w:space="0" w:color="auto"/>
              <w:right w:val="single" w:sz="4" w:space="0" w:color="auto"/>
            </w:tcBorders>
            <w:shd w:val="clear" w:color="auto" w:fill="auto"/>
            <w:vAlign w:val="center"/>
            <w:hideMark/>
          </w:tcPr>
          <w:p w14:paraId="5151ED79" w14:textId="77777777" w:rsidR="004224D0" w:rsidRPr="004224D0" w:rsidRDefault="004224D0" w:rsidP="004224D0">
            <w:pPr>
              <w:rPr>
                <w:rFonts w:ascii="Tahoma" w:hAnsi="Tahoma" w:cs="Tahoma"/>
                <w:b/>
                <w:bCs/>
                <w:sz w:val="18"/>
                <w:szCs w:val="18"/>
                <w:lang w:eastAsia="ru-RU"/>
              </w:rPr>
            </w:pPr>
            <w:r w:rsidRPr="004224D0">
              <w:rPr>
                <w:rFonts w:ascii="Tahoma" w:hAnsi="Tahoma" w:cs="Tahoma"/>
                <w:b/>
                <w:bCs/>
                <w:sz w:val="18"/>
                <w:szCs w:val="18"/>
                <w:lang w:eastAsia="ru-RU"/>
              </w:rPr>
              <w:t>Производственные расходы</w:t>
            </w:r>
          </w:p>
        </w:tc>
        <w:tc>
          <w:tcPr>
            <w:tcW w:w="1140" w:type="dxa"/>
            <w:tcBorders>
              <w:top w:val="nil"/>
              <w:left w:val="nil"/>
              <w:bottom w:val="single" w:sz="4" w:space="0" w:color="auto"/>
              <w:right w:val="single" w:sz="4" w:space="0" w:color="auto"/>
            </w:tcBorders>
            <w:shd w:val="clear" w:color="auto" w:fill="auto"/>
            <w:vAlign w:val="center"/>
            <w:hideMark/>
          </w:tcPr>
          <w:p w14:paraId="4F100C7A" w14:textId="77777777" w:rsidR="004224D0" w:rsidRPr="004224D0" w:rsidRDefault="004224D0" w:rsidP="004224D0">
            <w:pPr>
              <w:jc w:val="center"/>
              <w:rPr>
                <w:rFonts w:ascii="Tahoma" w:hAnsi="Tahoma" w:cs="Tahoma"/>
                <w:b/>
                <w:bCs/>
                <w:sz w:val="18"/>
                <w:szCs w:val="18"/>
                <w:lang w:eastAsia="ru-RU"/>
              </w:rPr>
            </w:pPr>
            <w:proofErr w:type="spellStart"/>
            <w:r w:rsidRPr="004224D0">
              <w:rPr>
                <w:rFonts w:ascii="Tahoma" w:hAnsi="Tahoma" w:cs="Tahoma"/>
                <w:b/>
                <w:bCs/>
                <w:sz w:val="18"/>
                <w:szCs w:val="18"/>
                <w:lang w:eastAsia="ru-RU"/>
              </w:rPr>
              <w:t>тыс</w:t>
            </w:r>
            <w:proofErr w:type="spellEnd"/>
            <w:r w:rsidRPr="004224D0">
              <w:rPr>
                <w:rFonts w:ascii="Tahoma" w:hAnsi="Tahoma" w:cs="Tahoma"/>
                <w:b/>
                <w:bCs/>
                <w:sz w:val="18"/>
                <w:szCs w:val="18"/>
                <w:lang w:eastAsia="ru-RU"/>
              </w:rPr>
              <w:t xml:space="preserve"> </w:t>
            </w:r>
            <w:proofErr w:type="spellStart"/>
            <w:r w:rsidRPr="004224D0">
              <w:rPr>
                <w:rFonts w:ascii="Tahoma" w:hAnsi="Tahoma" w:cs="Tahoma"/>
                <w:b/>
                <w:bCs/>
                <w:sz w:val="18"/>
                <w:szCs w:val="18"/>
                <w:lang w:eastAsia="ru-RU"/>
              </w:rPr>
              <w:t>руб</w:t>
            </w:r>
            <w:proofErr w:type="spellEnd"/>
          </w:p>
        </w:tc>
        <w:tc>
          <w:tcPr>
            <w:tcW w:w="1660" w:type="dxa"/>
            <w:tcBorders>
              <w:top w:val="nil"/>
              <w:left w:val="nil"/>
              <w:bottom w:val="single" w:sz="4" w:space="0" w:color="auto"/>
              <w:right w:val="single" w:sz="4" w:space="0" w:color="auto"/>
            </w:tcBorders>
            <w:shd w:val="clear" w:color="000000" w:fill="D7EAD3"/>
            <w:vAlign w:val="center"/>
            <w:hideMark/>
          </w:tcPr>
          <w:p w14:paraId="35BB9623" w14:textId="77777777" w:rsidR="004224D0" w:rsidRPr="004224D0" w:rsidRDefault="004224D0" w:rsidP="004224D0">
            <w:pPr>
              <w:jc w:val="center"/>
              <w:rPr>
                <w:rFonts w:ascii="Tahoma" w:hAnsi="Tahoma" w:cs="Tahoma"/>
                <w:b/>
                <w:bCs/>
                <w:sz w:val="18"/>
                <w:szCs w:val="18"/>
                <w:lang w:eastAsia="ru-RU"/>
              </w:rPr>
            </w:pPr>
            <w:r w:rsidRPr="004224D0">
              <w:rPr>
                <w:rFonts w:ascii="Tahoma" w:hAnsi="Tahoma" w:cs="Tahoma"/>
                <w:b/>
                <w:bCs/>
                <w:sz w:val="18"/>
                <w:szCs w:val="18"/>
                <w:lang w:eastAsia="ru-RU"/>
              </w:rPr>
              <w:t>19 268,22</w:t>
            </w:r>
          </w:p>
        </w:tc>
        <w:tc>
          <w:tcPr>
            <w:tcW w:w="1520" w:type="dxa"/>
            <w:tcBorders>
              <w:top w:val="nil"/>
              <w:left w:val="nil"/>
              <w:bottom w:val="single" w:sz="4" w:space="0" w:color="auto"/>
              <w:right w:val="single" w:sz="4" w:space="0" w:color="auto"/>
            </w:tcBorders>
            <w:shd w:val="clear" w:color="000000" w:fill="D7EAD3"/>
            <w:vAlign w:val="center"/>
            <w:hideMark/>
          </w:tcPr>
          <w:p w14:paraId="787B932E" w14:textId="77777777" w:rsidR="004224D0" w:rsidRPr="004224D0" w:rsidRDefault="004224D0" w:rsidP="004224D0">
            <w:pPr>
              <w:jc w:val="center"/>
              <w:rPr>
                <w:rFonts w:ascii="Tahoma" w:hAnsi="Tahoma" w:cs="Tahoma"/>
                <w:b/>
                <w:bCs/>
                <w:sz w:val="18"/>
                <w:szCs w:val="18"/>
                <w:lang w:eastAsia="ru-RU"/>
              </w:rPr>
            </w:pPr>
            <w:r w:rsidRPr="004224D0">
              <w:rPr>
                <w:rFonts w:ascii="Tahoma" w:hAnsi="Tahoma" w:cs="Tahoma"/>
                <w:b/>
                <w:bCs/>
                <w:sz w:val="18"/>
                <w:szCs w:val="18"/>
                <w:lang w:eastAsia="ru-RU"/>
              </w:rPr>
              <w:t>4 711,85</w:t>
            </w:r>
          </w:p>
        </w:tc>
        <w:tc>
          <w:tcPr>
            <w:tcW w:w="5040" w:type="dxa"/>
            <w:tcBorders>
              <w:top w:val="nil"/>
              <w:left w:val="nil"/>
              <w:bottom w:val="single" w:sz="4" w:space="0" w:color="auto"/>
              <w:right w:val="single" w:sz="4" w:space="0" w:color="auto"/>
            </w:tcBorders>
            <w:shd w:val="clear" w:color="000000" w:fill="FFFFCC"/>
            <w:vAlign w:val="center"/>
            <w:hideMark/>
          </w:tcPr>
          <w:p w14:paraId="37CA3D14" w14:textId="77777777" w:rsidR="004224D0" w:rsidRPr="004224D0" w:rsidRDefault="004224D0" w:rsidP="004224D0">
            <w:pPr>
              <w:rPr>
                <w:rFonts w:ascii="Tahoma" w:hAnsi="Tahoma" w:cs="Tahoma"/>
                <w:b/>
                <w:bCs/>
                <w:sz w:val="18"/>
                <w:szCs w:val="18"/>
                <w:lang w:eastAsia="ru-RU"/>
              </w:rPr>
            </w:pPr>
            <w:r w:rsidRPr="004224D0">
              <w:rPr>
                <w:rFonts w:ascii="Tahoma" w:hAnsi="Tahoma" w:cs="Tahoma"/>
                <w:b/>
                <w:bCs/>
                <w:sz w:val="18"/>
                <w:szCs w:val="18"/>
                <w:lang w:eastAsia="ru-RU"/>
              </w:rPr>
              <w:t> </w:t>
            </w:r>
          </w:p>
        </w:tc>
      </w:tr>
      <w:tr w:rsidR="004224D0" w:rsidRPr="004224D0" w14:paraId="31E5F579" w14:textId="77777777" w:rsidTr="004224D0">
        <w:trPr>
          <w:trHeight w:val="300"/>
          <w:jc w:val="center"/>
        </w:trPr>
        <w:tc>
          <w:tcPr>
            <w:tcW w:w="400" w:type="dxa"/>
            <w:tcBorders>
              <w:top w:val="nil"/>
              <w:left w:val="nil"/>
              <w:bottom w:val="nil"/>
              <w:right w:val="nil"/>
            </w:tcBorders>
            <w:shd w:val="clear" w:color="auto" w:fill="auto"/>
            <w:vAlign w:val="center"/>
            <w:hideMark/>
          </w:tcPr>
          <w:p w14:paraId="68D8E31E" w14:textId="77777777" w:rsidR="004224D0" w:rsidRPr="004224D0" w:rsidRDefault="004224D0" w:rsidP="004224D0">
            <w:pPr>
              <w:rPr>
                <w:rFonts w:ascii="Tahoma" w:hAnsi="Tahoma" w:cs="Tahoma"/>
                <w:b/>
                <w:bCs/>
                <w:sz w:val="18"/>
                <w:szCs w:val="18"/>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38DE8E9" w14:textId="77777777" w:rsidR="004224D0" w:rsidRPr="004224D0" w:rsidRDefault="004224D0" w:rsidP="004224D0">
            <w:pPr>
              <w:jc w:val="center"/>
              <w:rPr>
                <w:rFonts w:ascii="Tahoma" w:hAnsi="Tahoma" w:cs="Tahoma"/>
                <w:b/>
                <w:bCs/>
                <w:sz w:val="18"/>
                <w:szCs w:val="18"/>
                <w:lang w:eastAsia="ru-RU"/>
              </w:rPr>
            </w:pPr>
            <w:r w:rsidRPr="004224D0">
              <w:rPr>
                <w:rFonts w:ascii="Tahoma" w:hAnsi="Tahoma" w:cs="Tahoma"/>
                <w:b/>
                <w:bCs/>
                <w:sz w:val="18"/>
                <w:szCs w:val="18"/>
                <w:lang w:eastAsia="ru-RU"/>
              </w:rPr>
              <w:t>3.1</w:t>
            </w:r>
          </w:p>
        </w:tc>
        <w:tc>
          <w:tcPr>
            <w:tcW w:w="5860" w:type="dxa"/>
            <w:tcBorders>
              <w:top w:val="nil"/>
              <w:left w:val="nil"/>
              <w:bottom w:val="single" w:sz="4" w:space="0" w:color="auto"/>
              <w:right w:val="single" w:sz="4" w:space="0" w:color="auto"/>
            </w:tcBorders>
            <w:shd w:val="clear" w:color="auto" w:fill="auto"/>
            <w:vAlign w:val="center"/>
            <w:hideMark/>
          </w:tcPr>
          <w:p w14:paraId="562D2BE1" w14:textId="77777777" w:rsidR="004224D0" w:rsidRPr="004224D0" w:rsidRDefault="004224D0" w:rsidP="004224D0">
            <w:pPr>
              <w:ind w:firstLineChars="100" w:firstLine="181"/>
              <w:rPr>
                <w:rFonts w:ascii="Tahoma" w:hAnsi="Tahoma" w:cs="Tahoma"/>
                <w:b/>
                <w:bCs/>
                <w:sz w:val="18"/>
                <w:szCs w:val="18"/>
                <w:lang w:eastAsia="ru-RU"/>
              </w:rPr>
            </w:pPr>
            <w:r w:rsidRPr="004224D0">
              <w:rPr>
                <w:rFonts w:ascii="Tahoma" w:hAnsi="Tahoma" w:cs="Tahoma"/>
                <w:b/>
                <w:bCs/>
                <w:sz w:val="18"/>
                <w:szCs w:val="18"/>
                <w:lang w:eastAsia="ru-RU"/>
              </w:rPr>
              <w:t>Реагенты</w:t>
            </w:r>
          </w:p>
        </w:tc>
        <w:tc>
          <w:tcPr>
            <w:tcW w:w="1140" w:type="dxa"/>
            <w:tcBorders>
              <w:top w:val="nil"/>
              <w:left w:val="nil"/>
              <w:bottom w:val="single" w:sz="4" w:space="0" w:color="auto"/>
              <w:right w:val="single" w:sz="4" w:space="0" w:color="auto"/>
            </w:tcBorders>
            <w:shd w:val="clear" w:color="auto" w:fill="auto"/>
            <w:vAlign w:val="center"/>
            <w:hideMark/>
          </w:tcPr>
          <w:p w14:paraId="1DF92C89" w14:textId="77777777" w:rsidR="004224D0" w:rsidRPr="004224D0" w:rsidRDefault="004224D0" w:rsidP="004224D0">
            <w:pPr>
              <w:jc w:val="center"/>
              <w:rPr>
                <w:rFonts w:ascii="Tahoma" w:hAnsi="Tahoma" w:cs="Tahoma"/>
                <w:b/>
                <w:bCs/>
                <w:sz w:val="18"/>
                <w:szCs w:val="18"/>
                <w:lang w:eastAsia="ru-RU"/>
              </w:rPr>
            </w:pPr>
            <w:proofErr w:type="spellStart"/>
            <w:r w:rsidRPr="004224D0">
              <w:rPr>
                <w:rFonts w:ascii="Tahoma" w:hAnsi="Tahoma" w:cs="Tahoma"/>
                <w:b/>
                <w:bCs/>
                <w:sz w:val="18"/>
                <w:szCs w:val="18"/>
                <w:lang w:eastAsia="ru-RU"/>
              </w:rPr>
              <w:t>тыс</w:t>
            </w:r>
            <w:proofErr w:type="spellEnd"/>
            <w:r w:rsidRPr="004224D0">
              <w:rPr>
                <w:rFonts w:ascii="Tahoma" w:hAnsi="Tahoma" w:cs="Tahoma"/>
                <w:b/>
                <w:bCs/>
                <w:sz w:val="18"/>
                <w:szCs w:val="18"/>
                <w:lang w:eastAsia="ru-RU"/>
              </w:rPr>
              <w:t xml:space="preserve"> </w:t>
            </w:r>
            <w:proofErr w:type="spellStart"/>
            <w:r w:rsidRPr="004224D0">
              <w:rPr>
                <w:rFonts w:ascii="Tahoma" w:hAnsi="Tahoma" w:cs="Tahoma"/>
                <w:b/>
                <w:bCs/>
                <w:sz w:val="18"/>
                <w:szCs w:val="18"/>
                <w:lang w:eastAsia="ru-RU"/>
              </w:rPr>
              <w:t>руб</w:t>
            </w:r>
            <w:proofErr w:type="spellEnd"/>
          </w:p>
        </w:tc>
        <w:tc>
          <w:tcPr>
            <w:tcW w:w="1660" w:type="dxa"/>
            <w:tcBorders>
              <w:top w:val="nil"/>
              <w:left w:val="nil"/>
              <w:bottom w:val="single" w:sz="4" w:space="0" w:color="auto"/>
              <w:right w:val="single" w:sz="4" w:space="0" w:color="auto"/>
            </w:tcBorders>
            <w:shd w:val="clear" w:color="000000" w:fill="D7EAD3"/>
            <w:vAlign w:val="center"/>
            <w:hideMark/>
          </w:tcPr>
          <w:p w14:paraId="7B2E366B" w14:textId="77777777" w:rsidR="004224D0" w:rsidRPr="004224D0" w:rsidRDefault="004224D0" w:rsidP="004224D0">
            <w:pPr>
              <w:jc w:val="center"/>
              <w:rPr>
                <w:rFonts w:ascii="Tahoma" w:hAnsi="Tahoma" w:cs="Tahoma"/>
                <w:b/>
                <w:bCs/>
                <w:sz w:val="18"/>
                <w:szCs w:val="18"/>
                <w:lang w:eastAsia="ru-RU"/>
              </w:rPr>
            </w:pPr>
            <w:r w:rsidRPr="004224D0">
              <w:rPr>
                <w:rFonts w:ascii="Tahoma" w:hAnsi="Tahoma" w:cs="Tahoma"/>
                <w:b/>
                <w:bCs/>
                <w:sz w:val="18"/>
                <w:szCs w:val="18"/>
                <w:lang w:eastAsia="ru-RU"/>
              </w:rPr>
              <w:t>115,45</w:t>
            </w:r>
          </w:p>
        </w:tc>
        <w:tc>
          <w:tcPr>
            <w:tcW w:w="1520" w:type="dxa"/>
            <w:tcBorders>
              <w:top w:val="nil"/>
              <w:left w:val="nil"/>
              <w:bottom w:val="single" w:sz="4" w:space="0" w:color="auto"/>
              <w:right w:val="single" w:sz="4" w:space="0" w:color="auto"/>
            </w:tcBorders>
            <w:shd w:val="clear" w:color="000000" w:fill="D7EAD3"/>
            <w:vAlign w:val="center"/>
            <w:hideMark/>
          </w:tcPr>
          <w:p w14:paraId="36EA9EFB" w14:textId="77777777" w:rsidR="004224D0" w:rsidRPr="004224D0" w:rsidRDefault="004224D0" w:rsidP="004224D0">
            <w:pPr>
              <w:jc w:val="center"/>
              <w:rPr>
                <w:rFonts w:ascii="Tahoma" w:hAnsi="Tahoma" w:cs="Tahoma"/>
                <w:b/>
                <w:bCs/>
                <w:sz w:val="18"/>
                <w:szCs w:val="18"/>
                <w:lang w:eastAsia="ru-RU"/>
              </w:rPr>
            </w:pPr>
            <w:r w:rsidRPr="004224D0">
              <w:rPr>
                <w:rFonts w:ascii="Tahoma" w:hAnsi="Tahoma" w:cs="Tahoma"/>
                <w:b/>
                <w:bCs/>
                <w:sz w:val="18"/>
                <w:szCs w:val="18"/>
                <w:lang w:eastAsia="ru-RU"/>
              </w:rPr>
              <w:t>85,07</w:t>
            </w:r>
          </w:p>
        </w:tc>
        <w:tc>
          <w:tcPr>
            <w:tcW w:w="5040" w:type="dxa"/>
            <w:tcBorders>
              <w:top w:val="nil"/>
              <w:left w:val="nil"/>
              <w:bottom w:val="single" w:sz="4" w:space="0" w:color="auto"/>
              <w:right w:val="single" w:sz="4" w:space="0" w:color="auto"/>
            </w:tcBorders>
            <w:shd w:val="clear" w:color="000000" w:fill="FFFFCC"/>
            <w:vAlign w:val="center"/>
            <w:hideMark/>
          </w:tcPr>
          <w:p w14:paraId="61E1E39D" w14:textId="77777777" w:rsidR="004224D0" w:rsidRPr="004224D0" w:rsidRDefault="004224D0" w:rsidP="004224D0">
            <w:pPr>
              <w:rPr>
                <w:rFonts w:ascii="Tahoma" w:hAnsi="Tahoma" w:cs="Tahoma"/>
                <w:b/>
                <w:bCs/>
                <w:sz w:val="18"/>
                <w:szCs w:val="18"/>
                <w:lang w:eastAsia="ru-RU"/>
              </w:rPr>
            </w:pPr>
            <w:r w:rsidRPr="004224D0">
              <w:rPr>
                <w:rFonts w:ascii="Tahoma" w:hAnsi="Tahoma" w:cs="Tahoma"/>
                <w:b/>
                <w:bCs/>
                <w:sz w:val="18"/>
                <w:szCs w:val="18"/>
                <w:lang w:eastAsia="ru-RU"/>
              </w:rPr>
              <w:t> </w:t>
            </w:r>
          </w:p>
        </w:tc>
      </w:tr>
      <w:tr w:rsidR="004224D0" w:rsidRPr="004224D0" w14:paraId="70398454" w14:textId="77777777" w:rsidTr="004224D0">
        <w:trPr>
          <w:trHeight w:val="300"/>
          <w:jc w:val="center"/>
        </w:trPr>
        <w:tc>
          <w:tcPr>
            <w:tcW w:w="400" w:type="dxa"/>
            <w:vMerge w:val="restart"/>
            <w:tcBorders>
              <w:top w:val="nil"/>
              <w:left w:val="nil"/>
              <w:bottom w:val="nil"/>
              <w:right w:val="single" w:sz="4" w:space="0" w:color="C0C0C0"/>
            </w:tcBorders>
            <w:shd w:val="clear" w:color="auto" w:fill="auto"/>
            <w:vAlign w:val="center"/>
            <w:hideMark/>
          </w:tcPr>
          <w:p w14:paraId="5E06EAF6" w14:textId="77777777" w:rsidR="004224D0" w:rsidRPr="004224D0" w:rsidRDefault="004224D0" w:rsidP="004224D0">
            <w:pPr>
              <w:jc w:val="center"/>
              <w:rPr>
                <w:rFonts w:ascii="Wingdings 2" w:hAnsi="Wingdings 2" w:cs="Tahoma"/>
                <w:color w:val="5A5A5A"/>
                <w:sz w:val="22"/>
                <w:szCs w:val="22"/>
                <w:lang w:eastAsia="ru-RU"/>
              </w:rPr>
            </w:pPr>
            <w:r w:rsidRPr="004224D0">
              <w:rPr>
                <w:rFonts w:ascii="Wingdings 2" w:hAnsi="Wingdings 2" w:cs="Tahoma"/>
                <w:color w:val="5A5A5A"/>
                <w:sz w:val="22"/>
                <w:szCs w:val="22"/>
                <w:lang w:eastAsia="ru-RU"/>
              </w:rPr>
              <w:t></w:t>
            </w:r>
          </w:p>
        </w:tc>
        <w:tc>
          <w:tcPr>
            <w:tcW w:w="1020" w:type="dxa"/>
            <w:tcBorders>
              <w:top w:val="single" w:sz="4" w:space="0" w:color="C0C0C0"/>
              <w:left w:val="nil"/>
              <w:bottom w:val="single" w:sz="4" w:space="0" w:color="C0C0C0"/>
              <w:right w:val="single" w:sz="4" w:space="0" w:color="C0C0C0"/>
            </w:tcBorders>
            <w:shd w:val="clear" w:color="auto" w:fill="auto"/>
            <w:vAlign w:val="center"/>
            <w:hideMark/>
          </w:tcPr>
          <w:p w14:paraId="4A70CE8F"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3.1.1</w:t>
            </w:r>
          </w:p>
        </w:tc>
        <w:tc>
          <w:tcPr>
            <w:tcW w:w="5860" w:type="dxa"/>
            <w:tcBorders>
              <w:top w:val="single" w:sz="4" w:space="0" w:color="C0C0C0"/>
              <w:left w:val="nil"/>
              <w:bottom w:val="single" w:sz="4" w:space="0" w:color="C0C0C0"/>
              <w:right w:val="single" w:sz="4" w:space="0" w:color="C0C0C0"/>
            </w:tcBorders>
            <w:shd w:val="clear" w:color="000000" w:fill="E3FAFD"/>
            <w:vAlign w:val="center"/>
            <w:hideMark/>
          </w:tcPr>
          <w:p w14:paraId="64B13311" w14:textId="77777777" w:rsidR="004224D0" w:rsidRPr="004224D0" w:rsidRDefault="004224D0" w:rsidP="004224D0">
            <w:pPr>
              <w:ind w:firstLineChars="200" w:firstLine="360"/>
              <w:rPr>
                <w:rFonts w:ascii="Tahoma" w:hAnsi="Tahoma" w:cs="Tahoma"/>
                <w:sz w:val="18"/>
                <w:szCs w:val="18"/>
                <w:lang w:eastAsia="ru-RU"/>
              </w:rPr>
            </w:pPr>
            <w:r w:rsidRPr="004224D0">
              <w:rPr>
                <w:rFonts w:ascii="Tahoma" w:hAnsi="Tahoma" w:cs="Tahoma"/>
                <w:sz w:val="18"/>
                <w:szCs w:val="18"/>
                <w:lang w:eastAsia="ru-RU"/>
              </w:rPr>
              <w:t>гипохлорит натрия</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7D00FB53" w14:textId="77777777" w:rsidR="004224D0" w:rsidRPr="004224D0" w:rsidRDefault="004224D0" w:rsidP="004224D0">
            <w:pPr>
              <w:jc w:val="center"/>
              <w:rPr>
                <w:rFonts w:ascii="Tahoma" w:hAnsi="Tahoma" w:cs="Tahoma"/>
                <w:sz w:val="18"/>
                <w:szCs w:val="18"/>
                <w:lang w:eastAsia="ru-RU"/>
              </w:rPr>
            </w:pPr>
            <w:proofErr w:type="spellStart"/>
            <w:r w:rsidRPr="004224D0">
              <w:rPr>
                <w:rFonts w:ascii="Tahoma" w:hAnsi="Tahoma" w:cs="Tahoma"/>
                <w:sz w:val="18"/>
                <w:szCs w:val="18"/>
                <w:lang w:eastAsia="ru-RU"/>
              </w:rPr>
              <w:t>тыс</w:t>
            </w:r>
            <w:proofErr w:type="spellEnd"/>
            <w:r w:rsidRPr="004224D0">
              <w:rPr>
                <w:rFonts w:ascii="Tahoma" w:hAnsi="Tahoma" w:cs="Tahoma"/>
                <w:sz w:val="18"/>
                <w:szCs w:val="18"/>
                <w:lang w:eastAsia="ru-RU"/>
              </w:rPr>
              <w:t xml:space="preserve"> </w:t>
            </w:r>
            <w:proofErr w:type="spellStart"/>
            <w:r w:rsidRPr="004224D0">
              <w:rPr>
                <w:rFonts w:ascii="Tahoma" w:hAnsi="Tahoma" w:cs="Tahoma"/>
                <w:sz w:val="18"/>
                <w:szCs w:val="18"/>
                <w:lang w:eastAsia="ru-RU"/>
              </w:rPr>
              <w:t>руб</w:t>
            </w:r>
            <w:proofErr w:type="spellEnd"/>
          </w:p>
        </w:tc>
        <w:tc>
          <w:tcPr>
            <w:tcW w:w="1660" w:type="dxa"/>
            <w:tcBorders>
              <w:top w:val="single" w:sz="4" w:space="0" w:color="C0C0C0"/>
              <w:left w:val="nil"/>
              <w:bottom w:val="single" w:sz="4" w:space="0" w:color="C0C0C0"/>
              <w:right w:val="single" w:sz="4" w:space="0" w:color="C0C0C0"/>
            </w:tcBorders>
            <w:shd w:val="clear" w:color="000000" w:fill="D7EAD3"/>
            <w:vAlign w:val="center"/>
            <w:hideMark/>
          </w:tcPr>
          <w:p w14:paraId="29B68B6D"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79,63</w:t>
            </w:r>
          </w:p>
        </w:tc>
        <w:tc>
          <w:tcPr>
            <w:tcW w:w="1520" w:type="dxa"/>
            <w:tcBorders>
              <w:top w:val="single" w:sz="4" w:space="0" w:color="C0C0C0"/>
              <w:left w:val="nil"/>
              <w:bottom w:val="single" w:sz="4" w:space="0" w:color="C0C0C0"/>
              <w:right w:val="single" w:sz="4" w:space="0" w:color="C0C0C0"/>
            </w:tcBorders>
            <w:shd w:val="clear" w:color="000000" w:fill="D7EAD3"/>
            <w:vAlign w:val="center"/>
            <w:hideMark/>
          </w:tcPr>
          <w:p w14:paraId="5B0F9A34"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53,67</w:t>
            </w:r>
          </w:p>
        </w:tc>
        <w:tc>
          <w:tcPr>
            <w:tcW w:w="5040" w:type="dxa"/>
            <w:tcBorders>
              <w:top w:val="single" w:sz="4" w:space="0" w:color="C0C0C0"/>
              <w:left w:val="nil"/>
              <w:bottom w:val="single" w:sz="4" w:space="0" w:color="C0C0C0"/>
              <w:right w:val="single" w:sz="4" w:space="0" w:color="C0C0C0"/>
            </w:tcBorders>
            <w:shd w:val="clear" w:color="000000" w:fill="FFFFCC"/>
            <w:vAlign w:val="center"/>
            <w:hideMark/>
          </w:tcPr>
          <w:p w14:paraId="009BB348" w14:textId="77777777" w:rsidR="004224D0" w:rsidRPr="004224D0" w:rsidRDefault="004224D0" w:rsidP="004224D0">
            <w:pPr>
              <w:rPr>
                <w:rFonts w:ascii="Tahoma" w:hAnsi="Tahoma" w:cs="Tahoma"/>
                <w:sz w:val="18"/>
                <w:szCs w:val="18"/>
                <w:lang w:eastAsia="ru-RU"/>
              </w:rPr>
            </w:pPr>
            <w:r w:rsidRPr="004224D0">
              <w:rPr>
                <w:rFonts w:ascii="Tahoma" w:hAnsi="Tahoma" w:cs="Tahoma"/>
                <w:sz w:val="18"/>
                <w:szCs w:val="18"/>
                <w:lang w:eastAsia="ru-RU"/>
              </w:rPr>
              <w:t> </w:t>
            </w:r>
          </w:p>
        </w:tc>
      </w:tr>
      <w:tr w:rsidR="004224D0" w:rsidRPr="004224D0" w14:paraId="6D79DF0D" w14:textId="77777777" w:rsidTr="004224D0">
        <w:trPr>
          <w:trHeight w:val="990"/>
          <w:jc w:val="center"/>
        </w:trPr>
        <w:tc>
          <w:tcPr>
            <w:tcW w:w="400" w:type="dxa"/>
            <w:vMerge/>
            <w:tcBorders>
              <w:top w:val="nil"/>
              <w:left w:val="nil"/>
              <w:bottom w:val="nil"/>
              <w:right w:val="single" w:sz="4" w:space="0" w:color="C0C0C0"/>
            </w:tcBorders>
            <w:vAlign w:val="center"/>
            <w:hideMark/>
          </w:tcPr>
          <w:p w14:paraId="69968D0A" w14:textId="77777777" w:rsidR="004224D0" w:rsidRPr="004224D0" w:rsidRDefault="004224D0" w:rsidP="004224D0">
            <w:pPr>
              <w:rPr>
                <w:rFonts w:ascii="Wingdings 2" w:hAnsi="Wingdings 2" w:cs="Tahoma"/>
                <w:color w:val="5A5A5A"/>
                <w:sz w:val="22"/>
                <w:szCs w:val="22"/>
                <w:lang w:eastAsia="ru-RU"/>
              </w:rPr>
            </w:pPr>
          </w:p>
        </w:tc>
        <w:tc>
          <w:tcPr>
            <w:tcW w:w="1020" w:type="dxa"/>
            <w:tcBorders>
              <w:top w:val="nil"/>
              <w:left w:val="nil"/>
              <w:bottom w:val="single" w:sz="4" w:space="0" w:color="C0C0C0"/>
              <w:right w:val="single" w:sz="4" w:space="0" w:color="C0C0C0"/>
            </w:tcBorders>
            <w:shd w:val="clear" w:color="auto" w:fill="auto"/>
            <w:vAlign w:val="center"/>
            <w:hideMark/>
          </w:tcPr>
          <w:p w14:paraId="4FADAE0B"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3.1.1.1</w:t>
            </w:r>
          </w:p>
        </w:tc>
        <w:tc>
          <w:tcPr>
            <w:tcW w:w="5860" w:type="dxa"/>
            <w:tcBorders>
              <w:top w:val="nil"/>
              <w:left w:val="nil"/>
              <w:bottom w:val="single" w:sz="4" w:space="0" w:color="C0C0C0"/>
              <w:right w:val="single" w:sz="4" w:space="0" w:color="C0C0C0"/>
            </w:tcBorders>
            <w:shd w:val="clear" w:color="auto" w:fill="auto"/>
            <w:vAlign w:val="center"/>
            <w:hideMark/>
          </w:tcPr>
          <w:p w14:paraId="54FACE09" w14:textId="77777777" w:rsidR="004224D0" w:rsidRPr="004224D0" w:rsidRDefault="004224D0" w:rsidP="004224D0">
            <w:pPr>
              <w:ind w:firstLineChars="300" w:firstLine="540"/>
              <w:rPr>
                <w:rFonts w:ascii="Tahoma" w:hAnsi="Tahoma" w:cs="Tahoma"/>
                <w:sz w:val="18"/>
                <w:szCs w:val="18"/>
                <w:lang w:eastAsia="ru-RU"/>
              </w:rPr>
            </w:pPr>
            <w:r w:rsidRPr="004224D0">
              <w:rPr>
                <w:rFonts w:ascii="Tahoma" w:hAnsi="Tahoma" w:cs="Tahoma"/>
                <w:sz w:val="18"/>
                <w:szCs w:val="18"/>
                <w:lang w:eastAsia="ru-RU"/>
              </w:rPr>
              <w:t>Количество</w:t>
            </w:r>
          </w:p>
        </w:tc>
        <w:tc>
          <w:tcPr>
            <w:tcW w:w="1140" w:type="dxa"/>
            <w:tcBorders>
              <w:top w:val="nil"/>
              <w:left w:val="nil"/>
              <w:bottom w:val="single" w:sz="4" w:space="0" w:color="C0C0C0"/>
              <w:right w:val="single" w:sz="4" w:space="0" w:color="C0C0C0"/>
            </w:tcBorders>
            <w:shd w:val="clear" w:color="auto" w:fill="auto"/>
            <w:vAlign w:val="center"/>
            <w:hideMark/>
          </w:tcPr>
          <w:p w14:paraId="34BF1AA5"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Ед. изм.</w:t>
            </w:r>
          </w:p>
        </w:tc>
        <w:tc>
          <w:tcPr>
            <w:tcW w:w="1660" w:type="dxa"/>
            <w:tcBorders>
              <w:top w:val="nil"/>
              <w:left w:val="nil"/>
              <w:bottom w:val="single" w:sz="4" w:space="0" w:color="C0C0C0"/>
              <w:right w:val="single" w:sz="4" w:space="0" w:color="C0C0C0"/>
            </w:tcBorders>
            <w:shd w:val="clear" w:color="000000" w:fill="FFFFCC"/>
            <w:vAlign w:val="center"/>
            <w:hideMark/>
          </w:tcPr>
          <w:p w14:paraId="226DEA95"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2 275,00</w:t>
            </w:r>
          </w:p>
        </w:tc>
        <w:tc>
          <w:tcPr>
            <w:tcW w:w="1520" w:type="dxa"/>
            <w:tcBorders>
              <w:top w:val="nil"/>
              <w:left w:val="nil"/>
              <w:bottom w:val="single" w:sz="4" w:space="0" w:color="C0C0C0"/>
              <w:right w:val="single" w:sz="4" w:space="0" w:color="C0C0C0"/>
            </w:tcBorders>
            <w:shd w:val="clear" w:color="000000" w:fill="FFFFCC"/>
            <w:vAlign w:val="center"/>
            <w:hideMark/>
          </w:tcPr>
          <w:p w14:paraId="6DCD2A45"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1 533,49</w:t>
            </w:r>
          </w:p>
        </w:tc>
        <w:tc>
          <w:tcPr>
            <w:tcW w:w="5040" w:type="dxa"/>
            <w:tcBorders>
              <w:top w:val="nil"/>
              <w:left w:val="nil"/>
              <w:bottom w:val="single" w:sz="4" w:space="0" w:color="C0C0C0"/>
              <w:right w:val="single" w:sz="4" w:space="0" w:color="C0C0C0"/>
            </w:tcBorders>
            <w:shd w:val="clear" w:color="000000" w:fill="FFFFCC"/>
            <w:vAlign w:val="center"/>
            <w:hideMark/>
          </w:tcPr>
          <w:p w14:paraId="72DB9897" w14:textId="77777777" w:rsidR="004224D0" w:rsidRPr="004224D0" w:rsidRDefault="004224D0" w:rsidP="004224D0">
            <w:pPr>
              <w:rPr>
                <w:rFonts w:ascii="Tahoma" w:hAnsi="Tahoma" w:cs="Tahoma"/>
                <w:sz w:val="18"/>
                <w:szCs w:val="18"/>
                <w:lang w:eastAsia="ru-RU"/>
              </w:rPr>
            </w:pPr>
            <w:r w:rsidRPr="004224D0">
              <w:rPr>
                <w:rFonts w:ascii="Tahoma" w:hAnsi="Tahoma" w:cs="Tahoma"/>
                <w:sz w:val="18"/>
                <w:szCs w:val="18"/>
                <w:lang w:eastAsia="ru-RU"/>
              </w:rPr>
              <w:t>по плановому расходу 2019 года в пересчете на плановый объем пропущенных сточных вод</w:t>
            </w:r>
          </w:p>
        </w:tc>
      </w:tr>
      <w:tr w:rsidR="004224D0" w:rsidRPr="004224D0" w14:paraId="103B460A" w14:textId="77777777" w:rsidTr="004224D0">
        <w:trPr>
          <w:trHeight w:val="810"/>
          <w:jc w:val="center"/>
        </w:trPr>
        <w:tc>
          <w:tcPr>
            <w:tcW w:w="400" w:type="dxa"/>
            <w:vMerge/>
            <w:tcBorders>
              <w:top w:val="nil"/>
              <w:left w:val="nil"/>
              <w:bottom w:val="nil"/>
              <w:right w:val="single" w:sz="4" w:space="0" w:color="C0C0C0"/>
            </w:tcBorders>
            <w:vAlign w:val="center"/>
            <w:hideMark/>
          </w:tcPr>
          <w:p w14:paraId="776EDBD9" w14:textId="77777777" w:rsidR="004224D0" w:rsidRPr="004224D0" w:rsidRDefault="004224D0" w:rsidP="004224D0">
            <w:pPr>
              <w:rPr>
                <w:rFonts w:ascii="Wingdings 2" w:hAnsi="Wingdings 2" w:cs="Tahoma"/>
                <w:color w:val="5A5A5A"/>
                <w:sz w:val="22"/>
                <w:szCs w:val="22"/>
                <w:lang w:eastAsia="ru-RU"/>
              </w:rPr>
            </w:pPr>
          </w:p>
        </w:tc>
        <w:tc>
          <w:tcPr>
            <w:tcW w:w="1020" w:type="dxa"/>
            <w:tcBorders>
              <w:top w:val="nil"/>
              <w:left w:val="nil"/>
              <w:bottom w:val="single" w:sz="4" w:space="0" w:color="C0C0C0"/>
              <w:right w:val="single" w:sz="4" w:space="0" w:color="C0C0C0"/>
            </w:tcBorders>
            <w:shd w:val="clear" w:color="auto" w:fill="auto"/>
            <w:vAlign w:val="center"/>
            <w:hideMark/>
          </w:tcPr>
          <w:p w14:paraId="72F503D9"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3.1.1.2</w:t>
            </w:r>
          </w:p>
        </w:tc>
        <w:tc>
          <w:tcPr>
            <w:tcW w:w="5860" w:type="dxa"/>
            <w:tcBorders>
              <w:top w:val="nil"/>
              <w:left w:val="nil"/>
              <w:bottom w:val="single" w:sz="4" w:space="0" w:color="C0C0C0"/>
              <w:right w:val="single" w:sz="4" w:space="0" w:color="C0C0C0"/>
            </w:tcBorders>
            <w:shd w:val="clear" w:color="auto" w:fill="auto"/>
            <w:vAlign w:val="center"/>
            <w:hideMark/>
          </w:tcPr>
          <w:p w14:paraId="3CA18AF4" w14:textId="77777777" w:rsidR="004224D0" w:rsidRPr="004224D0" w:rsidRDefault="004224D0" w:rsidP="004224D0">
            <w:pPr>
              <w:ind w:firstLineChars="300" w:firstLine="540"/>
              <w:rPr>
                <w:rFonts w:ascii="Tahoma" w:hAnsi="Tahoma" w:cs="Tahoma"/>
                <w:sz w:val="18"/>
                <w:szCs w:val="18"/>
                <w:lang w:eastAsia="ru-RU"/>
              </w:rPr>
            </w:pPr>
            <w:r w:rsidRPr="004224D0">
              <w:rPr>
                <w:rFonts w:ascii="Tahoma" w:hAnsi="Tahoma" w:cs="Tahoma"/>
                <w:sz w:val="18"/>
                <w:szCs w:val="18"/>
                <w:lang w:eastAsia="ru-RU"/>
              </w:rPr>
              <w:t>Цена</w:t>
            </w:r>
          </w:p>
        </w:tc>
        <w:tc>
          <w:tcPr>
            <w:tcW w:w="1140" w:type="dxa"/>
            <w:tcBorders>
              <w:top w:val="nil"/>
              <w:left w:val="nil"/>
              <w:bottom w:val="single" w:sz="4" w:space="0" w:color="C0C0C0"/>
              <w:right w:val="single" w:sz="4" w:space="0" w:color="C0C0C0"/>
            </w:tcBorders>
            <w:shd w:val="clear" w:color="auto" w:fill="auto"/>
            <w:vAlign w:val="center"/>
            <w:hideMark/>
          </w:tcPr>
          <w:p w14:paraId="1C5C7481" w14:textId="77777777" w:rsidR="004224D0" w:rsidRPr="004224D0" w:rsidRDefault="004224D0" w:rsidP="004224D0">
            <w:pPr>
              <w:jc w:val="center"/>
              <w:rPr>
                <w:rFonts w:ascii="Tahoma" w:hAnsi="Tahoma" w:cs="Tahoma"/>
                <w:sz w:val="18"/>
                <w:szCs w:val="18"/>
                <w:lang w:eastAsia="ru-RU"/>
              </w:rPr>
            </w:pPr>
            <w:proofErr w:type="spellStart"/>
            <w:r w:rsidRPr="004224D0">
              <w:rPr>
                <w:rFonts w:ascii="Tahoma" w:hAnsi="Tahoma" w:cs="Tahoma"/>
                <w:sz w:val="18"/>
                <w:szCs w:val="18"/>
                <w:lang w:eastAsia="ru-RU"/>
              </w:rPr>
              <w:t>руб</w:t>
            </w:r>
            <w:proofErr w:type="spellEnd"/>
            <w:r w:rsidRPr="004224D0">
              <w:rPr>
                <w:rFonts w:ascii="Tahoma" w:hAnsi="Tahoma" w:cs="Tahoma"/>
                <w:sz w:val="18"/>
                <w:szCs w:val="18"/>
                <w:lang w:eastAsia="ru-RU"/>
              </w:rPr>
              <w:t>/Ед. изм.</w:t>
            </w:r>
          </w:p>
        </w:tc>
        <w:tc>
          <w:tcPr>
            <w:tcW w:w="1660" w:type="dxa"/>
            <w:tcBorders>
              <w:top w:val="nil"/>
              <w:left w:val="nil"/>
              <w:bottom w:val="single" w:sz="4" w:space="0" w:color="C0C0C0"/>
              <w:right w:val="single" w:sz="4" w:space="0" w:color="C0C0C0"/>
            </w:tcBorders>
            <w:shd w:val="clear" w:color="000000" w:fill="FFFFCC"/>
            <w:vAlign w:val="center"/>
            <w:hideMark/>
          </w:tcPr>
          <w:p w14:paraId="21EE45BE"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35,00</w:t>
            </w:r>
          </w:p>
        </w:tc>
        <w:tc>
          <w:tcPr>
            <w:tcW w:w="1520" w:type="dxa"/>
            <w:tcBorders>
              <w:top w:val="nil"/>
              <w:left w:val="nil"/>
              <w:bottom w:val="single" w:sz="4" w:space="0" w:color="C0C0C0"/>
              <w:right w:val="single" w:sz="4" w:space="0" w:color="C0C0C0"/>
            </w:tcBorders>
            <w:shd w:val="clear" w:color="000000" w:fill="FFFFCC"/>
            <w:vAlign w:val="center"/>
            <w:hideMark/>
          </w:tcPr>
          <w:p w14:paraId="4CF64B6F"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35,00</w:t>
            </w:r>
          </w:p>
        </w:tc>
        <w:tc>
          <w:tcPr>
            <w:tcW w:w="5040" w:type="dxa"/>
            <w:tcBorders>
              <w:top w:val="nil"/>
              <w:left w:val="nil"/>
              <w:bottom w:val="single" w:sz="4" w:space="0" w:color="C0C0C0"/>
              <w:right w:val="single" w:sz="4" w:space="0" w:color="C0C0C0"/>
            </w:tcBorders>
            <w:shd w:val="clear" w:color="000000" w:fill="FFFFCC"/>
            <w:vAlign w:val="center"/>
            <w:hideMark/>
          </w:tcPr>
          <w:p w14:paraId="1FB8D11F" w14:textId="77777777" w:rsidR="004224D0" w:rsidRPr="004224D0" w:rsidRDefault="004224D0" w:rsidP="004224D0">
            <w:pPr>
              <w:rPr>
                <w:rFonts w:ascii="Tahoma" w:hAnsi="Tahoma" w:cs="Tahoma"/>
                <w:sz w:val="18"/>
                <w:szCs w:val="18"/>
                <w:lang w:eastAsia="ru-RU"/>
              </w:rPr>
            </w:pPr>
            <w:r w:rsidRPr="004224D0">
              <w:rPr>
                <w:rFonts w:ascii="Tahoma" w:hAnsi="Tahoma" w:cs="Tahoma"/>
                <w:sz w:val="18"/>
                <w:szCs w:val="18"/>
                <w:lang w:eastAsia="ru-RU"/>
              </w:rPr>
              <w:t>по предложению организации</w:t>
            </w:r>
          </w:p>
        </w:tc>
      </w:tr>
      <w:tr w:rsidR="004224D0" w:rsidRPr="004224D0" w14:paraId="29548F5A" w14:textId="77777777" w:rsidTr="004224D0">
        <w:trPr>
          <w:trHeight w:val="300"/>
          <w:jc w:val="center"/>
        </w:trPr>
        <w:tc>
          <w:tcPr>
            <w:tcW w:w="400" w:type="dxa"/>
            <w:vMerge w:val="restart"/>
            <w:tcBorders>
              <w:top w:val="nil"/>
              <w:left w:val="nil"/>
              <w:bottom w:val="nil"/>
              <w:right w:val="single" w:sz="4" w:space="0" w:color="C0C0C0"/>
            </w:tcBorders>
            <w:shd w:val="clear" w:color="auto" w:fill="auto"/>
            <w:vAlign w:val="center"/>
            <w:hideMark/>
          </w:tcPr>
          <w:p w14:paraId="4CFAB4D0" w14:textId="77777777" w:rsidR="004224D0" w:rsidRPr="004224D0" w:rsidRDefault="004224D0" w:rsidP="004224D0">
            <w:pPr>
              <w:jc w:val="center"/>
              <w:rPr>
                <w:rFonts w:ascii="Wingdings 2" w:hAnsi="Wingdings 2" w:cs="Tahoma"/>
                <w:color w:val="5A5A5A"/>
                <w:sz w:val="22"/>
                <w:szCs w:val="22"/>
                <w:lang w:eastAsia="ru-RU"/>
              </w:rPr>
            </w:pPr>
            <w:r w:rsidRPr="004224D0">
              <w:rPr>
                <w:rFonts w:ascii="Wingdings 2" w:hAnsi="Wingdings 2" w:cs="Tahoma"/>
                <w:color w:val="5A5A5A"/>
                <w:sz w:val="22"/>
                <w:szCs w:val="22"/>
                <w:lang w:eastAsia="ru-RU"/>
              </w:rPr>
              <w:t></w:t>
            </w:r>
          </w:p>
        </w:tc>
        <w:tc>
          <w:tcPr>
            <w:tcW w:w="1020" w:type="dxa"/>
            <w:tcBorders>
              <w:top w:val="nil"/>
              <w:left w:val="nil"/>
              <w:bottom w:val="single" w:sz="4" w:space="0" w:color="C0C0C0"/>
              <w:right w:val="single" w:sz="4" w:space="0" w:color="C0C0C0"/>
            </w:tcBorders>
            <w:shd w:val="clear" w:color="auto" w:fill="auto"/>
            <w:vAlign w:val="center"/>
            <w:hideMark/>
          </w:tcPr>
          <w:p w14:paraId="48F77ED5"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3.1.2</w:t>
            </w:r>
          </w:p>
        </w:tc>
        <w:tc>
          <w:tcPr>
            <w:tcW w:w="5860" w:type="dxa"/>
            <w:tcBorders>
              <w:top w:val="nil"/>
              <w:left w:val="nil"/>
              <w:bottom w:val="single" w:sz="4" w:space="0" w:color="C0C0C0"/>
              <w:right w:val="single" w:sz="4" w:space="0" w:color="C0C0C0"/>
            </w:tcBorders>
            <w:shd w:val="clear" w:color="000000" w:fill="E3FAFD"/>
            <w:vAlign w:val="center"/>
            <w:hideMark/>
          </w:tcPr>
          <w:p w14:paraId="59C9811A" w14:textId="77777777" w:rsidR="004224D0" w:rsidRPr="004224D0" w:rsidRDefault="004224D0" w:rsidP="004224D0">
            <w:pPr>
              <w:ind w:firstLineChars="200" w:firstLine="360"/>
              <w:rPr>
                <w:rFonts w:ascii="Tahoma" w:hAnsi="Tahoma" w:cs="Tahoma"/>
                <w:sz w:val="18"/>
                <w:szCs w:val="18"/>
                <w:lang w:eastAsia="ru-RU"/>
              </w:rPr>
            </w:pPr>
            <w:proofErr w:type="spellStart"/>
            <w:r w:rsidRPr="004224D0">
              <w:rPr>
                <w:rFonts w:ascii="Tahoma" w:hAnsi="Tahoma" w:cs="Tahoma"/>
                <w:sz w:val="18"/>
                <w:szCs w:val="18"/>
                <w:lang w:eastAsia="ru-RU"/>
              </w:rPr>
              <w:t>пуролат</w:t>
            </w:r>
            <w:proofErr w:type="spellEnd"/>
            <w:r w:rsidRPr="004224D0">
              <w:rPr>
                <w:rFonts w:ascii="Tahoma" w:hAnsi="Tahoma" w:cs="Tahoma"/>
                <w:sz w:val="18"/>
                <w:szCs w:val="18"/>
                <w:lang w:eastAsia="ru-RU"/>
              </w:rPr>
              <w:t xml:space="preserve"> </w:t>
            </w:r>
            <w:proofErr w:type="spellStart"/>
            <w:r w:rsidRPr="004224D0">
              <w:rPr>
                <w:rFonts w:ascii="Tahoma" w:hAnsi="Tahoma" w:cs="Tahoma"/>
                <w:sz w:val="18"/>
                <w:szCs w:val="18"/>
                <w:lang w:eastAsia="ru-RU"/>
              </w:rPr>
              <w:t>бингсти</w:t>
            </w:r>
            <w:proofErr w:type="spellEnd"/>
          </w:p>
        </w:tc>
        <w:tc>
          <w:tcPr>
            <w:tcW w:w="1140" w:type="dxa"/>
            <w:tcBorders>
              <w:top w:val="nil"/>
              <w:left w:val="nil"/>
              <w:bottom w:val="single" w:sz="4" w:space="0" w:color="C0C0C0"/>
              <w:right w:val="single" w:sz="4" w:space="0" w:color="C0C0C0"/>
            </w:tcBorders>
            <w:shd w:val="clear" w:color="auto" w:fill="auto"/>
            <w:vAlign w:val="center"/>
            <w:hideMark/>
          </w:tcPr>
          <w:p w14:paraId="226AA67A" w14:textId="77777777" w:rsidR="004224D0" w:rsidRPr="004224D0" w:rsidRDefault="004224D0" w:rsidP="004224D0">
            <w:pPr>
              <w:jc w:val="center"/>
              <w:rPr>
                <w:rFonts w:ascii="Tahoma" w:hAnsi="Tahoma" w:cs="Tahoma"/>
                <w:sz w:val="18"/>
                <w:szCs w:val="18"/>
                <w:lang w:eastAsia="ru-RU"/>
              </w:rPr>
            </w:pPr>
            <w:proofErr w:type="spellStart"/>
            <w:r w:rsidRPr="004224D0">
              <w:rPr>
                <w:rFonts w:ascii="Tahoma" w:hAnsi="Tahoma" w:cs="Tahoma"/>
                <w:sz w:val="18"/>
                <w:szCs w:val="18"/>
                <w:lang w:eastAsia="ru-RU"/>
              </w:rPr>
              <w:t>тыс</w:t>
            </w:r>
            <w:proofErr w:type="spellEnd"/>
            <w:r w:rsidRPr="004224D0">
              <w:rPr>
                <w:rFonts w:ascii="Tahoma" w:hAnsi="Tahoma" w:cs="Tahoma"/>
                <w:sz w:val="18"/>
                <w:szCs w:val="18"/>
                <w:lang w:eastAsia="ru-RU"/>
              </w:rPr>
              <w:t xml:space="preserve"> </w:t>
            </w:r>
            <w:proofErr w:type="spellStart"/>
            <w:r w:rsidRPr="004224D0">
              <w:rPr>
                <w:rFonts w:ascii="Tahoma" w:hAnsi="Tahoma" w:cs="Tahoma"/>
                <w:sz w:val="18"/>
                <w:szCs w:val="18"/>
                <w:lang w:eastAsia="ru-RU"/>
              </w:rPr>
              <w:t>руб</w:t>
            </w:r>
            <w:proofErr w:type="spellEnd"/>
          </w:p>
        </w:tc>
        <w:tc>
          <w:tcPr>
            <w:tcW w:w="1660" w:type="dxa"/>
            <w:tcBorders>
              <w:top w:val="nil"/>
              <w:left w:val="nil"/>
              <w:bottom w:val="single" w:sz="4" w:space="0" w:color="C0C0C0"/>
              <w:right w:val="single" w:sz="4" w:space="0" w:color="C0C0C0"/>
            </w:tcBorders>
            <w:shd w:val="clear" w:color="000000" w:fill="D7EAD3"/>
            <w:vAlign w:val="center"/>
            <w:hideMark/>
          </w:tcPr>
          <w:p w14:paraId="70815C9A"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35,83</w:t>
            </w:r>
          </w:p>
        </w:tc>
        <w:tc>
          <w:tcPr>
            <w:tcW w:w="1520" w:type="dxa"/>
            <w:tcBorders>
              <w:top w:val="nil"/>
              <w:left w:val="nil"/>
              <w:bottom w:val="single" w:sz="4" w:space="0" w:color="C0C0C0"/>
              <w:right w:val="single" w:sz="4" w:space="0" w:color="C0C0C0"/>
            </w:tcBorders>
            <w:shd w:val="clear" w:color="000000" w:fill="D7EAD3"/>
            <w:vAlign w:val="center"/>
            <w:hideMark/>
          </w:tcPr>
          <w:p w14:paraId="2DCA6852"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24,15</w:t>
            </w:r>
          </w:p>
        </w:tc>
        <w:tc>
          <w:tcPr>
            <w:tcW w:w="5040" w:type="dxa"/>
            <w:tcBorders>
              <w:top w:val="nil"/>
              <w:left w:val="nil"/>
              <w:bottom w:val="single" w:sz="4" w:space="0" w:color="C0C0C0"/>
              <w:right w:val="single" w:sz="4" w:space="0" w:color="C0C0C0"/>
            </w:tcBorders>
            <w:shd w:val="clear" w:color="000000" w:fill="FFFFCC"/>
            <w:vAlign w:val="center"/>
            <w:hideMark/>
          </w:tcPr>
          <w:p w14:paraId="4910ECAD" w14:textId="77777777" w:rsidR="004224D0" w:rsidRPr="004224D0" w:rsidRDefault="004224D0" w:rsidP="004224D0">
            <w:pPr>
              <w:rPr>
                <w:rFonts w:ascii="Tahoma" w:hAnsi="Tahoma" w:cs="Tahoma"/>
                <w:sz w:val="18"/>
                <w:szCs w:val="18"/>
                <w:lang w:eastAsia="ru-RU"/>
              </w:rPr>
            </w:pPr>
            <w:r w:rsidRPr="004224D0">
              <w:rPr>
                <w:rFonts w:ascii="Tahoma" w:hAnsi="Tahoma" w:cs="Tahoma"/>
                <w:sz w:val="18"/>
                <w:szCs w:val="18"/>
                <w:lang w:eastAsia="ru-RU"/>
              </w:rPr>
              <w:t> </w:t>
            </w:r>
          </w:p>
        </w:tc>
      </w:tr>
      <w:tr w:rsidR="004224D0" w:rsidRPr="004224D0" w14:paraId="159CE030" w14:textId="77777777" w:rsidTr="004224D0">
        <w:trPr>
          <w:trHeight w:val="1155"/>
          <w:jc w:val="center"/>
        </w:trPr>
        <w:tc>
          <w:tcPr>
            <w:tcW w:w="400" w:type="dxa"/>
            <w:vMerge/>
            <w:tcBorders>
              <w:top w:val="nil"/>
              <w:left w:val="nil"/>
              <w:bottom w:val="nil"/>
              <w:right w:val="single" w:sz="4" w:space="0" w:color="C0C0C0"/>
            </w:tcBorders>
            <w:vAlign w:val="center"/>
            <w:hideMark/>
          </w:tcPr>
          <w:p w14:paraId="2C0C35C1" w14:textId="77777777" w:rsidR="004224D0" w:rsidRPr="004224D0" w:rsidRDefault="004224D0" w:rsidP="004224D0">
            <w:pPr>
              <w:rPr>
                <w:rFonts w:ascii="Wingdings 2" w:hAnsi="Wingdings 2" w:cs="Tahoma"/>
                <w:color w:val="5A5A5A"/>
                <w:sz w:val="22"/>
                <w:szCs w:val="22"/>
                <w:lang w:eastAsia="ru-RU"/>
              </w:rPr>
            </w:pPr>
          </w:p>
        </w:tc>
        <w:tc>
          <w:tcPr>
            <w:tcW w:w="1020" w:type="dxa"/>
            <w:tcBorders>
              <w:top w:val="nil"/>
              <w:left w:val="nil"/>
              <w:bottom w:val="single" w:sz="4" w:space="0" w:color="C0C0C0"/>
              <w:right w:val="single" w:sz="4" w:space="0" w:color="C0C0C0"/>
            </w:tcBorders>
            <w:shd w:val="clear" w:color="auto" w:fill="auto"/>
            <w:vAlign w:val="center"/>
            <w:hideMark/>
          </w:tcPr>
          <w:p w14:paraId="6B770095"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3.1.2.1</w:t>
            </w:r>
          </w:p>
        </w:tc>
        <w:tc>
          <w:tcPr>
            <w:tcW w:w="5860" w:type="dxa"/>
            <w:tcBorders>
              <w:top w:val="nil"/>
              <w:left w:val="nil"/>
              <w:bottom w:val="single" w:sz="4" w:space="0" w:color="C0C0C0"/>
              <w:right w:val="single" w:sz="4" w:space="0" w:color="C0C0C0"/>
            </w:tcBorders>
            <w:shd w:val="clear" w:color="auto" w:fill="auto"/>
            <w:vAlign w:val="center"/>
            <w:hideMark/>
          </w:tcPr>
          <w:p w14:paraId="4F5E3B4E" w14:textId="77777777" w:rsidR="004224D0" w:rsidRPr="004224D0" w:rsidRDefault="004224D0" w:rsidP="004224D0">
            <w:pPr>
              <w:ind w:firstLineChars="300" w:firstLine="540"/>
              <w:rPr>
                <w:rFonts w:ascii="Tahoma" w:hAnsi="Tahoma" w:cs="Tahoma"/>
                <w:sz w:val="18"/>
                <w:szCs w:val="18"/>
                <w:lang w:eastAsia="ru-RU"/>
              </w:rPr>
            </w:pPr>
            <w:r w:rsidRPr="004224D0">
              <w:rPr>
                <w:rFonts w:ascii="Tahoma" w:hAnsi="Tahoma" w:cs="Tahoma"/>
                <w:sz w:val="18"/>
                <w:szCs w:val="18"/>
                <w:lang w:eastAsia="ru-RU"/>
              </w:rPr>
              <w:t>Количество</w:t>
            </w:r>
          </w:p>
        </w:tc>
        <w:tc>
          <w:tcPr>
            <w:tcW w:w="1140" w:type="dxa"/>
            <w:tcBorders>
              <w:top w:val="nil"/>
              <w:left w:val="nil"/>
              <w:bottom w:val="single" w:sz="4" w:space="0" w:color="C0C0C0"/>
              <w:right w:val="single" w:sz="4" w:space="0" w:color="C0C0C0"/>
            </w:tcBorders>
            <w:shd w:val="clear" w:color="auto" w:fill="auto"/>
            <w:vAlign w:val="center"/>
            <w:hideMark/>
          </w:tcPr>
          <w:p w14:paraId="6D15FDD1"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Ед. изм.</w:t>
            </w:r>
          </w:p>
        </w:tc>
        <w:tc>
          <w:tcPr>
            <w:tcW w:w="1660" w:type="dxa"/>
            <w:tcBorders>
              <w:top w:val="nil"/>
              <w:left w:val="nil"/>
              <w:bottom w:val="single" w:sz="4" w:space="0" w:color="C0C0C0"/>
              <w:right w:val="single" w:sz="4" w:space="0" w:color="C0C0C0"/>
            </w:tcBorders>
            <w:shd w:val="clear" w:color="000000" w:fill="FFFFCC"/>
            <w:vAlign w:val="center"/>
            <w:hideMark/>
          </w:tcPr>
          <w:p w14:paraId="7FB73CFF"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8 935,00</w:t>
            </w:r>
          </w:p>
        </w:tc>
        <w:tc>
          <w:tcPr>
            <w:tcW w:w="1520" w:type="dxa"/>
            <w:tcBorders>
              <w:top w:val="nil"/>
              <w:left w:val="nil"/>
              <w:bottom w:val="single" w:sz="4" w:space="0" w:color="C0C0C0"/>
              <w:right w:val="single" w:sz="4" w:space="0" w:color="C0C0C0"/>
            </w:tcBorders>
            <w:shd w:val="clear" w:color="000000" w:fill="FFFFCC"/>
            <w:vAlign w:val="center"/>
            <w:hideMark/>
          </w:tcPr>
          <w:p w14:paraId="33AC0F6E"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6 022,76</w:t>
            </w:r>
          </w:p>
        </w:tc>
        <w:tc>
          <w:tcPr>
            <w:tcW w:w="5040" w:type="dxa"/>
            <w:tcBorders>
              <w:top w:val="nil"/>
              <w:left w:val="nil"/>
              <w:bottom w:val="single" w:sz="4" w:space="0" w:color="C0C0C0"/>
              <w:right w:val="single" w:sz="4" w:space="0" w:color="C0C0C0"/>
            </w:tcBorders>
            <w:shd w:val="clear" w:color="000000" w:fill="FFFFCC"/>
            <w:vAlign w:val="center"/>
            <w:hideMark/>
          </w:tcPr>
          <w:p w14:paraId="6AD8AE20" w14:textId="77777777" w:rsidR="004224D0" w:rsidRPr="004224D0" w:rsidRDefault="004224D0" w:rsidP="004224D0">
            <w:pPr>
              <w:rPr>
                <w:rFonts w:ascii="Tahoma" w:hAnsi="Tahoma" w:cs="Tahoma"/>
                <w:sz w:val="18"/>
                <w:szCs w:val="18"/>
                <w:lang w:eastAsia="ru-RU"/>
              </w:rPr>
            </w:pPr>
            <w:r w:rsidRPr="004224D0">
              <w:rPr>
                <w:rFonts w:ascii="Tahoma" w:hAnsi="Tahoma" w:cs="Tahoma"/>
                <w:sz w:val="18"/>
                <w:szCs w:val="18"/>
                <w:lang w:eastAsia="ru-RU"/>
              </w:rPr>
              <w:t xml:space="preserve">Исходя из среднего удельного расхода реагента </w:t>
            </w:r>
            <w:proofErr w:type="gramStart"/>
            <w:r w:rsidRPr="004224D0">
              <w:rPr>
                <w:rFonts w:ascii="Tahoma" w:hAnsi="Tahoma" w:cs="Tahoma"/>
                <w:sz w:val="18"/>
                <w:szCs w:val="18"/>
                <w:lang w:eastAsia="ru-RU"/>
              </w:rPr>
              <w:t>по  аналогичными</w:t>
            </w:r>
            <w:proofErr w:type="gramEnd"/>
            <w:r w:rsidRPr="004224D0">
              <w:rPr>
                <w:rFonts w:ascii="Tahoma" w:hAnsi="Tahoma" w:cs="Tahoma"/>
                <w:sz w:val="18"/>
                <w:szCs w:val="18"/>
                <w:lang w:eastAsia="ru-RU"/>
              </w:rPr>
              <w:t xml:space="preserve"> организациями                                     (ООО «</w:t>
            </w:r>
            <w:proofErr w:type="spellStart"/>
            <w:r w:rsidRPr="004224D0">
              <w:rPr>
                <w:rFonts w:ascii="Tahoma" w:hAnsi="Tahoma" w:cs="Tahoma"/>
                <w:sz w:val="18"/>
                <w:szCs w:val="18"/>
                <w:lang w:eastAsia="ru-RU"/>
              </w:rPr>
              <w:t>Энергетичекая</w:t>
            </w:r>
            <w:proofErr w:type="spellEnd"/>
            <w:r w:rsidRPr="004224D0">
              <w:rPr>
                <w:rFonts w:ascii="Tahoma" w:hAnsi="Tahoma" w:cs="Tahoma"/>
                <w:sz w:val="18"/>
                <w:szCs w:val="18"/>
                <w:lang w:eastAsia="ru-RU"/>
              </w:rPr>
              <w:t xml:space="preserve"> компания», МУП ЖКУ «Белогорск») и планового объема пропущенных сточных вод</w:t>
            </w:r>
          </w:p>
        </w:tc>
      </w:tr>
      <w:tr w:rsidR="004224D0" w:rsidRPr="004224D0" w14:paraId="29381973" w14:textId="77777777" w:rsidTr="004224D0">
        <w:trPr>
          <w:trHeight w:val="690"/>
          <w:jc w:val="center"/>
        </w:trPr>
        <w:tc>
          <w:tcPr>
            <w:tcW w:w="400" w:type="dxa"/>
            <w:vMerge/>
            <w:tcBorders>
              <w:top w:val="nil"/>
              <w:left w:val="nil"/>
              <w:bottom w:val="nil"/>
              <w:right w:val="single" w:sz="4" w:space="0" w:color="C0C0C0"/>
            </w:tcBorders>
            <w:vAlign w:val="center"/>
            <w:hideMark/>
          </w:tcPr>
          <w:p w14:paraId="3E514DE8" w14:textId="77777777" w:rsidR="004224D0" w:rsidRPr="004224D0" w:rsidRDefault="004224D0" w:rsidP="004224D0">
            <w:pPr>
              <w:rPr>
                <w:rFonts w:ascii="Wingdings 2" w:hAnsi="Wingdings 2" w:cs="Tahoma"/>
                <w:color w:val="5A5A5A"/>
                <w:sz w:val="22"/>
                <w:szCs w:val="22"/>
                <w:lang w:eastAsia="ru-RU"/>
              </w:rPr>
            </w:pPr>
          </w:p>
        </w:tc>
        <w:tc>
          <w:tcPr>
            <w:tcW w:w="1020" w:type="dxa"/>
            <w:tcBorders>
              <w:top w:val="nil"/>
              <w:left w:val="nil"/>
              <w:bottom w:val="single" w:sz="4" w:space="0" w:color="C0C0C0"/>
              <w:right w:val="single" w:sz="4" w:space="0" w:color="C0C0C0"/>
            </w:tcBorders>
            <w:shd w:val="clear" w:color="auto" w:fill="auto"/>
            <w:vAlign w:val="center"/>
            <w:hideMark/>
          </w:tcPr>
          <w:p w14:paraId="50268729"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3.1.2.2</w:t>
            </w:r>
          </w:p>
        </w:tc>
        <w:tc>
          <w:tcPr>
            <w:tcW w:w="5860" w:type="dxa"/>
            <w:tcBorders>
              <w:top w:val="nil"/>
              <w:left w:val="nil"/>
              <w:bottom w:val="single" w:sz="4" w:space="0" w:color="C0C0C0"/>
              <w:right w:val="single" w:sz="4" w:space="0" w:color="C0C0C0"/>
            </w:tcBorders>
            <w:shd w:val="clear" w:color="auto" w:fill="auto"/>
            <w:vAlign w:val="center"/>
            <w:hideMark/>
          </w:tcPr>
          <w:p w14:paraId="711C0D7A" w14:textId="77777777" w:rsidR="004224D0" w:rsidRPr="004224D0" w:rsidRDefault="004224D0" w:rsidP="004224D0">
            <w:pPr>
              <w:ind w:firstLineChars="300" w:firstLine="540"/>
              <w:rPr>
                <w:rFonts w:ascii="Tahoma" w:hAnsi="Tahoma" w:cs="Tahoma"/>
                <w:sz w:val="18"/>
                <w:szCs w:val="18"/>
                <w:lang w:eastAsia="ru-RU"/>
              </w:rPr>
            </w:pPr>
            <w:r w:rsidRPr="004224D0">
              <w:rPr>
                <w:rFonts w:ascii="Tahoma" w:hAnsi="Tahoma" w:cs="Tahoma"/>
                <w:sz w:val="18"/>
                <w:szCs w:val="18"/>
                <w:lang w:eastAsia="ru-RU"/>
              </w:rPr>
              <w:t>Цена</w:t>
            </w:r>
          </w:p>
        </w:tc>
        <w:tc>
          <w:tcPr>
            <w:tcW w:w="1140" w:type="dxa"/>
            <w:tcBorders>
              <w:top w:val="nil"/>
              <w:left w:val="nil"/>
              <w:bottom w:val="single" w:sz="4" w:space="0" w:color="C0C0C0"/>
              <w:right w:val="single" w:sz="4" w:space="0" w:color="C0C0C0"/>
            </w:tcBorders>
            <w:shd w:val="clear" w:color="auto" w:fill="auto"/>
            <w:vAlign w:val="center"/>
            <w:hideMark/>
          </w:tcPr>
          <w:p w14:paraId="5C3DFC80" w14:textId="77777777" w:rsidR="004224D0" w:rsidRPr="004224D0" w:rsidRDefault="004224D0" w:rsidP="004224D0">
            <w:pPr>
              <w:jc w:val="center"/>
              <w:rPr>
                <w:rFonts w:ascii="Tahoma" w:hAnsi="Tahoma" w:cs="Tahoma"/>
                <w:sz w:val="18"/>
                <w:szCs w:val="18"/>
                <w:lang w:eastAsia="ru-RU"/>
              </w:rPr>
            </w:pPr>
            <w:proofErr w:type="spellStart"/>
            <w:r w:rsidRPr="004224D0">
              <w:rPr>
                <w:rFonts w:ascii="Tahoma" w:hAnsi="Tahoma" w:cs="Tahoma"/>
                <w:sz w:val="18"/>
                <w:szCs w:val="18"/>
                <w:lang w:eastAsia="ru-RU"/>
              </w:rPr>
              <w:t>руб</w:t>
            </w:r>
            <w:proofErr w:type="spellEnd"/>
            <w:r w:rsidRPr="004224D0">
              <w:rPr>
                <w:rFonts w:ascii="Tahoma" w:hAnsi="Tahoma" w:cs="Tahoma"/>
                <w:sz w:val="18"/>
                <w:szCs w:val="18"/>
                <w:lang w:eastAsia="ru-RU"/>
              </w:rPr>
              <w:t>/Ед. изм.</w:t>
            </w:r>
          </w:p>
        </w:tc>
        <w:tc>
          <w:tcPr>
            <w:tcW w:w="1660" w:type="dxa"/>
            <w:tcBorders>
              <w:top w:val="nil"/>
              <w:left w:val="nil"/>
              <w:bottom w:val="single" w:sz="4" w:space="0" w:color="C0C0C0"/>
              <w:right w:val="single" w:sz="4" w:space="0" w:color="C0C0C0"/>
            </w:tcBorders>
            <w:shd w:val="clear" w:color="000000" w:fill="FFFFCC"/>
            <w:vAlign w:val="center"/>
            <w:hideMark/>
          </w:tcPr>
          <w:p w14:paraId="510CAC04"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4,01</w:t>
            </w:r>
          </w:p>
        </w:tc>
        <w:tc>
          <w:tcPr>
            <w:tcW w:w="1520" w:type="dxa"/>
            <w:tcBorders>
              <w:top w:val="nil"/>
              <w:left w:val="nil"/>
              <w:bottom w:val="single" w:sz="4" w:space="0" w:color="C0C0C0"/>
              <w:right w:val="single" w:sz="4" w:space="0" w:color="C0C0C0"/>
            </w:tcBorders>
            <w:shd w:val="clear" w:color="000000" w:fill="FFFFCC"/>
            <w:vAlign w:val="center"/>
            <w:hideMark/>
          </w:tcPr>
          <w:p w14:paraId="6E2FF668"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4,01</w:t>
            </w:r>
          </w:p>
        </w:tc>
        <w:tc>
          <w:tcPr>
            <w:tcW w:w="5040" w:type="dxa"/>
            <w:tcBorders>
              <w:top w:val="nil"/>
              <w:left w:val="nil"/>
              <w:bottom w:val="single" w:sz="4" w:space="0" w:color="C0C0C0"/>
              <w:right w:val="single" w:sz="4" w:space="0" w:color="C0C0C0"/>
            </w:tcBorders>
            <w:shd w:val="clear" w:color="000000" w:fill="FFFFCC"/>
            <w:vAlign w:val="center"/>
            <w:hideMark/>
          </w:tcPr>
          <w:p w14:paraId="410CF5A2" w14:textId="77777777" w:rsidR="004224D0" w:rsidRPr="004224D0" w:rsidRDefault="004224D0" w:rsidP="004224D0">
            <w:pPr>
              <w:rPr>
                <w:rFonts w:ascii="Tahoma" w:hAnsi="Tahoma" w:cs="Tahoma"/>
                <w:sz w:val="18"/>
                <w:szCs w:val="18"/>
                <w:lang w:eastAsia="ru-RU"/>
              </w:rPr>
            </w:pPr>
            <w:r w:rsidRPr="004224D0">
              <w:rPr>
                <w:rFonts w:ascii="Tahoma" w:hAnsi="Tahoma" w:cs="Tahoma"/>
                <w:sz w:val="18"/>
                <w:szCs w:val="18"/>
                <w:lang w:eastAsia="ru-RU"/>
              </w:rPr>
              <w:t>по предложению организации</w:t>
            </w:r>
          </w:p>
        </w:tc>
      </w:tr>
      <w:tr w:rsidR="004224D0" w:rsidRPr="004224D0" w14:paraId="64666EEC" w14:textId="77777777" w:rsidTr="004224D0">
        <w:trPr>
          <w:trHeight w:val="570"/>
          <w:jc w:val="center"/>
        </w:trPr>
        <w:tc>
          <w:tcPr>
            <w:tcW w:w="400" w:type="dxa"/>
            <w:tcBorders>
              <w:top w:val="nil"/>
              <w:left w:val="nil"/>
              <w:bottom w:val="nil"/>
              <w:right w:val="nil"/>
            </w:tcBorders>
            <w:shd w:val="clear" w:color="auto" w:fill="auto"/>
            <w:vAlign w:val="center"/>
            <w:hideMark/>
          </w:tcPr>
          <w:p w14:paraId="68352332" w14:textId="77777777" w:rsidR="004224D0" w:rsidRPr="004224D0" w:rsidRDefault="004224D0" w:rsidP="004224D0">
            <w:pPr>
              <w:rPr>
                <w:rFonts w:ascii="Tahoma" w:hAnsi="Tahoma" w:cs="Tahoma"/>
                <w:sz w:val="18"/>
                <w:szCs w:val="18"/>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9942DDF" w14:textId="77777777" w:rsidR="004224D0" w:rsidRPr="004224D0" w:rsidRDefault="004224D0" w:rsidP="004224D0">
            <w:pPr>
              <w:jc w:val="center"/>
              <w:rPr>
                <w:rFonts w:ascii="Tahoma" w:hAnsi="Tahoma" w:cs="Tahoma"/>
                <w:b/>
                <w:bCs/>
                <w:sz w:val="18"/>
                <w:szCs w:val="18"/>
                <w:lang w:eastAsia="ru-RU"/>
              </w:rPr>
            </w:pPr>
            <w:r w:rsidRPr="004224D0">
              <w:rPr>
                <w:rFonts w:ascii="Tahoma" w:hAnsi="Tahoma" w:cs="Tahoma"/>
                <w:b/>
                <w:bCs/>
                <w:sz w:val="18"/>
                <w:szCs w:val="18"/>
                <w:lang w:eastAsia="ru-RU"/>
              </w:rPr>
              <w:t>3.2</w:t>
            </w:r>
          </w:p>
        </w:tc>
        <w:tc>
          <w:tcPr>
            <w:tcW w:w="5860" w:type="dxa"/>
            <w:tcBorders>
              <w:top w:val="nil"/>
              <w:left w:val="nil"/>
              <w:bottom w:val="single" w:sz="4" w:space="0" w:color="auto"/>
              <w:right w:val="single" w:sz="4" w:space="0" w:color="auto"/>
            </w:tcBorders>
            <w:shd w:val="clear" w:color="auto" w:fill="auto"/>
            <w:vAlign w:val="center"/>
            <w:hideMark/>
          </w:tcPr>
          <w:p w14:paraId="24B0B5C1" w14:textId="77777777" w:rsidR="004224D0" w:rsidRPr="004224D0" w:rsidRDefault="004224D0" w:rsidP="004224D0">
            <w:pPr>
              <w:ind w:firstLineChars="100" w:firstLine="181"/>
              <w:rPr>
                <w:rFonts w:ascii="Tahoma" w:hAnsi="Tahoma" w:cs="Tahoma"/>
                <w:b/>
                <w:bCs/>
                <w:sz w:val="18"/>
                <w:szCs w:val="18"/>
                <w:lang w:eastAsia="ru-RU"/>
              </w:rPr>
            </w:pPr>
            <w:r w:rsidRPr="004224D0">
              <w:rPr>
                <w:rFonts w:ascii="Tahoma" w:hAnsi="Tahoma" w:cs="Tahoma"/>
                <w:b/>
                <w:bCs/>
                <w:sz w:val="18"/>
                <w:szCs w:val="18"/>
                <w:lang w:eastAsia="ru-RU"/>
              </w:rPr>
              <w:t>Материалы и запасные части</w:t>
            </w:r>
          </w:p>
        </w:tc>
        <w:tc>
          <w:tcPr>
            <w:tcW w:w="1140" w:type="dxa"/>
            <w:tcBorders>
              <w:top w:val="nil"/>
              <w:left w:val="nil"/>
              <w:bottom w:val="single" w:sz="4" w:space="0" w:color="auto"/>
              <w:right w:val="single" w:sz="4" w:space="0" w:color="auto"/>
            </w:tcBorders>
            <w:shd w:val="clear" w:color="auto" w:fill="auto"/>
            <w:vAlign w:val="center"/>
            <w:hideMark/>
          </w:tcPr>
          <w:p w14:paraId="2A397C9D" w14:textId="77777777" w:rsidR="004224D0" w:rsidRPr="004224D0" w:rsidRDefault="004224D0" w:rsidP="004224D0">
            <w:pPr>
              <w:jc w:val="center"/>
              <w:rPr>
                <w:rFonts w:ascii="Tahoma" w:hAnsi="Tahoma" w:cs="Tahoma"/>
                <w:b/>
                <w:bCs/>
                <w:sz w:val="18"/>
                <w:szCs w:val="18"/>
                <w:lang w:eastAsia="ru-RU"/>
              </w:rPr>
            </w:pPr>
            <w:proofErr w:type="spellStart"/>
            <w:r w:rsidRPr="004224D0">
              <w:rPr>
                <w:rFonts w:ascii="Tahoma" w:hAnsi="Tahoma" w:cs="Tahoma"/>
                <w:b/>
                <w:bCs/>
                <w:sz w:val="18"/>
                <w:szCs w:val="18"/>
                <w:lang w:eastAsia="ru-RU"/>
              </w:rPr>
              <w:t>тыс</w:t>
            </w:r>
            <w:proofErr w:type="spellEnd"/>
            <w:r w:rsidRPr="004224D0">
              <w:rPr>
                <w:rFonts w:ascii="Tahoma" w:hAnsi="Tahoma" w:cs="Tahoma"/>
                <w:b/>
                <w:bCs/>
                <w:sz w:val="18"/>
                <w:szCs w:val="18"/>
                <w:lang w:eastAsia="ru-RU"/>
              </w:rPr>
              <w:t xml:space="preserve"> </w:t>
            </w:r>
            <w:proofErr w:type="spellStart"/>
            <w:r w:rsidRPr="004224D0">
              <w:rPr>
                <w:rFonts w:ascii="Tahoma" w:hAnsi="Tahoma" w:cs="Tahoma"/>
                <w:b/>
                <w:bCs/>
                <w:sz w:val="18"/>
                <w:szCs w:val="18"/>
                <w:lang w:eastAsia="ru-RU"/>
              </w:rPr>
              <w:t>руб</w:t>
            </w:r>
            <w:proofErr w:type="spellEnd"/>
          </w:p>
        </w:tc>
        <w:tc>
          <w:tcPr>
            <w:tcW w:w="1660" w:type="dxa"/>
            <w:tcBorders>
              <w:top w:val="nil"/>
              <w:left w:val="nil"/>
              <w:bottom w:val="single" w:sz="4" w:space="0" w:color="auto"/>
              <w:right w:val="single" w:sz="4" w:space="0" w:color="auto"/>
            </w:tcBorders>
            <w:shd w:val="clear" w:color="000000" w:fill="FFFFCC"/>
            <w:vAlign w:val="center"/>
            <w:hideMark/>
          </w:tcPr>
          <w:p w14:paraId="7A6E6228" w14:textId="77777777" w:rsidR="004224D0" w:rsidRPr="004224D0" w:rsidRDefault="004224D0" w:rsidP="004224D0">
            <w:pPr>
              <w:jc w:val="center"/>
              <w:rPr>
                <w:rFonts w:ascii="Tahoma" w:hAnsi="Tahoma" w:cs="Tahoma"/>
                <w:b/>
                <w:bCs/>
                <w:sz w:val="18"/>
                <w:szCs w:val="18"/>
                <w:lang w:eastAsia="ru-RU"/>
              </w:rPr>
            </w:pPr>
            <w:r w:rsidRPr="004224D0">
              <w:rPr>
                <w:rFonts w:ascii="Tahoma" w:hAnsi="Tahoma" w:cs="Tahoma"/>
                <w:b/>
                <w:bCs/>
                <w:sz w:val="18"/>
                <w:szCs w:val="18"/>
                <w:lang w:eastAsia="ru-RU"/>
              </w:rPr>
              <w:t>828,81</w:t>
            </w:r>
          </w:p>
        </w:tc>
        <w:tc>
          <w:tcPr>
            <w:tcW w:w="1520" w:type="dxa"/>
            <w:tcBorders>
              <w:top w:val="nil"/>
              <w:left w:val="nil"/>
              <w:bottom w:val="single" w:sz="4" w:space="0" w:color="auto"/>
              <w:right w:val="single" w:sz="4" w:space="0" w:color="auto"/>
            </w:tcBorders>
            <w:shd w:val="clear" w:color="000000" w:fill="FFFFCC"/>
            <w:vAlign w:val="center"/>
            <w:hideMark/>
          </w:tcPr>
          <w:p w14:paraId="77B8918A" w14:textId="77777777" w:rsidR="004224D0" w:rsidRPr="004224D0" w:rsidRDefault="004224D0" w:rsidP="004224D0">
            <w:pPr>
              <w:jc w:val="center"/>
              <w:rPr>
                <w:rFonts w:ascii="Tahoma" w:hAnsi="Tahoma" w:cs="Tahoma"/>
                <w:b/>
                <w:bCs/>
                <w:sz w:val="18"/>
                <w:szCs w:val="18"/>
                <w:lang w:eastAsia="ru-RU"/>
              </w:rPr>
            </w:pPr>
            <w:r w:rsidRPr="004224D0">
              <w:rPr>
                <w:rFonts w:ascii="Tahoma" w:hAnsi="Tahoma" w:cs="Tahoma"/>
                <w:b/>
                <w:bCs/>
                <w:sz w:val="18"/>
                <w:szCs w:val="18"/>
                <w:lang w:eastAsia="ru-RU"/>
              </w:rPr>
              <w:t>0,00</w:t>
            </w:r>
          </w:p>
        </w:tc>
        <w:tc>
          <w:tcPr>
            <w:tcW w:w="5040" w:type="dxa"/>
            <w:tcBorders>
              <w:top w:val="nil"/>
              <w:left w:val="nil"/>
              <w:bottom w:val="single" w:sz="4" w:space="0" w:color="auto"/>
              <w:right w:val="single" w:sz="4" w:space="0" w:color="auto"/>
            </w:tcBorders>
            <w:shd w:val="clear" w:color="000000" w:fill="FFFFCC"/>
            <w:vAlign w:val="center"/>
            <w:hideMark/>
          </w:tcPr>
          <w:p w14:paraId="7EB44275" w14:textId="77777777" w:rsidR="004224D0" w:rsidRPr="004224D0" w:rsidRDefault="004224D0" w:rsidP="004224D0">
            <w:pPr>
              <w:rPr>
                <w:rFonts w:ascii="Tahoma" w:hAnsi="Tahoma" w:cs="Tahoma"/>
                <w:sz w:val="18"/>
                <w:szCs w:val="18"/>
                <w:lang w:eastAsia="ru-RU"/>
              </w:rPr>
            </w:pPr>
            <w:r w:rsidRPr="004224D0">
              <w:rPr>
                <w:rFonts w:ascii="Tahoma" w:hAnsi="Tahoma" w:cs="Tahoma"/>
                <w:sz w:val="18"/>
                <w:szCs w:val="18"/>
                <w:lang w:eastAsia="ru-RU"/>
              </w:rPr>
              <w:t> </w:t>
            </w:r>
          </w:p>
        </w:tc>
      </w:tr>
      <w:tr w:rsidR="004224D0" w:rsidRPr="004224D0" w14:paraId="17FB628E" w14:textId="77777777" w:rsidTr="004224D0">
        <w:trPr>
          <w:trHeight w:val="450"/>
          <w:jc w:val="center"/>
        </w:trPr>
        <w:tc>
          <w:tcPr>
            <w:tcW w:w="400" w:type="dxa"/>
            <w:tcBorders>
              <w:top w:val="nil"/>
              <w:left w:val="nil"/>
              <w:bottom w:val="nil"/>
              <w:right w:val="nil"/>
            </w:tcBorders>
            <w:shd w:val="clear" w:color="auto" w:fill="auto"/>
            <w:vAlign w:val="center"/>
            <w:hideMark/>
          </w:tcPr>
          <w:p w14:paraId="48BA4DA4" w14:textId="77777777" w:rsidR="004224D0" w:rsidRPr="004224D0" w:rsidRDefault="004224D0" w:rsidP="004224D0">
            <w:pPr>
              <w:rPr>
                <w:rFonts w:ascii="Tahoma" w:hAnsi="Tahoma" w:cs="Tahoma"/>
                <w:sz w:val="18"/>
                <w:szCs w:val="18"/>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E417AB9" w14:textId="77777777" w:rsidR="004224D0" w:rsidRPr="004224D0" w:rsidRDefault="004224D0" w:rsidP="004224D0">
            <w:pPr>
              <w:jc w:val="center"/>
              <w:rPr>
                <w:rFonts w:ascii="Tahoma" w:hAnsi="Tahoma" w:cs="Tahoma"/>
                <w:b/>
                <w:bCs/>
                <w:sz w:val="18"/>
                <w:szCs w:val="18"/>
                <w:lang w:eastAsia="ru-RU"/>
              </w:rPr>
            </w:pPr>
            <w:r w:rsidRPr="004224D0">
              <w:rPr>
                <w:rFonts w:ascii="Tahoma" w:hAnsi="Tahoma" w:cs="Tahoma"/>
                <w:b/>
                <w:bCs/>
                <w:sz w:val="18"/>
                <w:szCs w:val="18"/>
                <w:lang w:eastAsia="ru-RU"/>
              </w:rPr>
              <w:t>3.3</w:t>
            </w:r>
          </w:p>
        </w:tc>
        <w:tc>
          <w:tcPr>
            <w:tcW w:w="5860" w:type="dxa"/>
            <w:tcBorders>
              <w:top w:val="nil"/>
              <w:left w:val="nil"/>
              <w:bottom w:val="single" w:sz="4" w:space="0" w:color="auto"/>
              <w:right w:val="single" w:sz="4" w:space="0" w:color="auto"/>
            </w:tcBorders>
            <w:shd w:val="clear" w:color="auto" w:fill="auto"/>
            <w:vAlign w:val="center"/>
            <w:hideMark/>
          </w:tcPr>
          <w:p w14:paraId="210DE57F" w14:textId="77777777" w:rsidR="004224D0" w:rsidRPr="004224D0" w:rsidRDefault="004224D0" w:rsidP="004224D0">
            <w:pPr>
              <w:ind w:firstLineChars="100" w:firstLine="181"/>
              <w:rPr>
                <w:rFonts w:ascii="Tahoma" w:hAnsi="Tahoma" w:cs="Tahoma"/>
                <w:b/>
                <w:bCs/>
                <w:sz w:val="18"/>
                <w:szCs w:val="18"/>
                <w:lang w:eastAsia="ru-RU"/>
              </w:rPr>
            </w:pPr>
            <w:r w:rsidRPr="004224D0">
              <w:rPr>
                <w:rFonts w:ascii="Tahoma" w:hAnsi="Tahoma" w:cs="Tahoma"/>
                <w:b/>
                <w:bCs/>
                <w:sz w:val="18"/>
                <w:szCs w:val="18"/>
                <w:lang w:eastAsia="ru-RU"/>
              </w:rPr>
              <w:t>Затраты на покупную электрическую энергию, по уровням напряжения:</w:t>
            </w:r>
          </w:p>
        </w:tc>
        <w:tc>
          <w:tcPr>
            <w:tcW w:w="1140" w:type="dxa"/>
            <w:tcBorders>
              <w:top w:val="nil"/>
              <w:left w:val="nil"/>
              <w:bottom w:val="single" w:sz="4" w:space="0" w:color="auto"/>
              <w:right w:val="single" w:sz="4" w:space="0" w:color="auto"/>
            </w:tcBorders>
            <w:shd w:val="clear" w:color="auto" w:fill="auto"/>
            <w:vAlign w:val="center"/>
            <w:hideMark/>
          </w:tcPr>
          <w:p w14:paraId="2D2A0E42" w14:textId="77777777" w:rsidR="004224D0" w:rsidRPr="004224D0" w:rsidRDefault="004224D0" w:rsidP="004224D0">
            <w:pPr>
              <w:jc w:val="center"/>
              <w:rPr>
                <w:rFonts w:ascii="Tahoma" w:hAnsi="Tahoma" w:cs="Tahoma"/>
                <w:b/>
                <w:bCs/>
                <w:sz w:val="18"/>
                <w:szCs w:val="18"/>
                <w:lang w:eastAsia="ru-RU"/>
              </w:rPr>
            </w:pPr>
            <w:proofErr w:type="spellStart"/>
            <w:r w:rsidRPr="004224D0">
              <w:rPr>
                <w:rFonts w:ascii="Tahoma" w:hAnsi="Tahoma" w:cs="Tahoma"/>
                <w:b/>
                <w:bCs/>
                <w:sz w:val="18"/>
                <w:szCs w:val="18"/>
                <w:lang w:eastAsia="ru-RU"/>
              </w:rPr>
              <w:t>тыс</w:t>
            </w:r>
            <w:proofErr w:type="spellEnd"/>
            <w:r w:rsidRPr="004224D0">
              <w:rPr>
                <w:rFonts w:ascii="Tahoma" w:hAnsi="Tahoma" w:cs="Tahoma"/>
                <w:b/>
                <w:bCs/>
                <w:sz w:val="18"/>
                <w:szCs w:val="18"/>
                <w:lang w:eastAsia="ru-RU"/>
              </w:rPr>
              <w:t xml:space="preserve"> </w:t>
            </w:r>
            <w:proofErr w:type="spellStart"/>
            <w:r w:rsidRPr="004224D0">
              <w:rPr>
                <w:rFonts w:ascii="Tahoma" w:hAnsi="Tahoma" w:cs="Tahoma"/>
                <w:b/>
                <w:bCs/>
                <w:sz w:val="18"/>
                <w:szCs w:val="18"/>
                <w:lang w:eastAsia="ru-RU"/>
              </w:rPr>
              <w:t>руб</w:t>
            </w:r>
            <w:proofErr w:type="spellEnd"/>
          </w:p>
        </w:tc>
        <w:tc>
          <w:tcPr>
            <w:tcW w:w="1660" w:type="dxa"/>
            <w:tcBorders>
              <w:top w:val="nil"/>
              <w:left w:val="nil"/>
              <w:bottom w:val="single" w:sz="4" w:space="0" w:color="auto"/>
              <w:right w:val="single" w:sz="4" w:space="0" w:color="auto"/>
            </w:tcBorders>
            <w:shd w:val="clear" w:color="000000" w:fill="D7EAD3"/>
            <w:vAlign w:val="center"/>
            <w:hideMark/>
          </w:tcPr>
          <w:p w14:paraId="4171BAA4" w14:textId="77777777" w:rsidR="004224D0" w:rsidRPr="004224D0" w:rsidRDefault="004224D0" w:rsidP="004224D0">
            <w:pPr>
              <w:jc w:val="center"/>
              <w:rPr>
                <w:rFonts w:ascii="Tahoma" w:hAnsi="Tahoma" w:cs="Tahoma"/>
                <w:b/>
                <w:bCs/>
                <w:sz w:val="18"/>
                <w:szCs w:val="18"/>
                <w:lang w:eastAsia="ru-RU"/>
              </w:rPr>
            </w:pPr>
            <w:r w:rsidRPr="004224D0">
              <w:rPr>
                <w:rFonts w:ascii="Tahoma" w:hAnsi="Tahoma" w:cs="Tahoma"/>
                <w:b/>
                <w:bCs/>
                <w:sz w:val="18"/>
                <w:szCs w:val="18"/>
                <w:lang w:eastAsia="ru-RU"/>
              </w:rPr>
              <w:t>852,07</w:t>
            </w:r>
          </w:p>
        </w:tc>
        <w:tc>
          <w:tcPr>
            <w:tcW w:w="1520" w:type="dxa"/>
            <w:tcBorders>
              <w:top w:val="nil"/>
              <w:left w:val="nil"/>
              <w:bottom w:val="single" w:sz="4" w:space="0" w:color="auto"/>
              <w:right w:val="single" w:sz="4" w:space="0" w:color="auto"/>
            </w:tcBorders>
            <w:shd w:val="clear" w:color="000000" w:fill="D7EAD3"/>
            <w:vAlign w:val="center"/>
            <w:hideMark/>
          </w:tcPr>
          <w:p w14:paraId="4311F60D" w14:textId="77777777" w:rsidR="004224D0" w:rsidRPr="004224D0" w:rsidRDefault="004224D0" w:rsidP="004224D0">
            <w:pPr>
              <w:jc w:val="center"/>
              <w:rPr>
                <w:rFonts w:ascii="Tahoma" w:hAnsi="Tahoma" w:cs="Tahoma"/>
                <w:b/>
                <w:bCs/>
                <w:sz w:val="18"/>
                <w:szCs w:val="18"/>
                <w:lang w:eastAsia="ru-RU"/>
              </w:rPr>
            </w:pPr>
            <w:r w:rsidRPr="004224D0">
              <w:rPr>
                <w:rFonts w:ascii="Tahoma" w:hAnsi="Tahoma" w:cs="Tahoma"/>
                <w:b/>
                <w:bCs/>
                <w:sz w:val="18"/>
                <w:szCs w:val="18"/>
                <w:lang w:eastAsia="ru-RU"/>
              </w:rPr>
              <w:t>578,57</w:t>
            </w:r>
          </w:p>
        </w:tc>
        <w:tc>
          <w:tcPr>
            <w:tcW w:w="5040" w:type="dxa"/>
            <w:tcBorders>
              <w:top w:val="nil"/>
              <w:left w:val="nil"/>
              <w:bottom w:val="single" w:sz="4" w:space="0" w:color="auto"/>
              <w:right w:val="single" w:sz="4" w:space="0" w:color="auto"/>
            </w:tcBorders>
            <w:shd w:val="clear" w:color="000000" w:fill="FFFFCC"/>
            <w:vAlign w:val="center"/>
            <w:hideMark/>
          </w:tcPr>
          <w:p w14:paraId="23192DB6" w14:textId="77777777" w:rsidR="004224D0" w:rsidRPr="004224D0" w:rsidRDefault="004224D0" w:rsidP="004224D0">
            <w:pPr>
              <w:rPr>
                <w:rFonts w:ascii="Tahoma" w:hAnsi="Tahoma" w:cs="Tahoma"/>
                <w:b/>
                <w:bCs/>
                <w:sz w:val="18"/>
                <w:szCs w:val="18"/>
                <w:lang w:eastAsia="ru-RU"/>
              </w:rPr>
            </w:pPr>
            <w:r w:rsidRPr="004224D0">
              <w:rPr>
                <w:rFonts w:ascii="Tahoma" w:hAnsi="Tahoma" w:cs="Tahoma"/>
                <w:b/>
                <w:bCs/>
                <w:sz w:val="18"/>
                <w:szCs w:val="18"/>
                <w:lang w:eastAsia="ru-RU"/>
              </w:rPr>
              <w:t> </w:t>
            </w:r>
          </w:p>
        </w:tc>
      </w:tr>
      <w:tr w:rsidR="004224D0" w:rsidRPr="004224D0" w14:paraId="74ED28F4" w14:textId="77777777" w:rsidTr="004224D0">
        <w:trPr>
          <w:trHeight w:val="300"/>
          <w:jc w:val="center"/>
        </w:trPr>
        <w:tc>
          <w:tcPr>
            <w:tcW w:w="400" w:type="dxa"/>
            <w:tcBorders>
              <w:top w:val="nil"/>
              <w:left w:val="nil"/>
              <w:bottom w:val="nil"/>
              <w:right w:val="nil"/>
            </w:tcBorders>
            <w:shd w:val="clear" w:color="auto" w:fill="auto"/>
            <w:vAlign w:val="center"/>
            <w:hideMark/>
          </w:tcPr>
          <w:p w14:paraId="2200A759" w14:textId="77777777" w:rsidR="004224D0" w:rsidRPr="004224D0" w:rsidRDefault="004224D0" w:rsidP="004224D0">
            <w:pPr>
              <w:rPr>
                <w:rFonts w:ascii="Tahoma" w:hAnsi="Tahoma" w:cs="Tahoma"/>
                <w:b/>
                <w:bCs/>
                <w:sz w:val="18"/>
                <w:szCs w:val="18"/>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E20B8EF"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3.3.0.1</w:t>
            </w:r>
          </w:p>
        </w:tc>
        <w:tc>
          <w:tcPr>
            <w:tcW w:w="5860" w:type="dxa"/>
            <w:tcBorders>
              <w:top w:val="nil"/>
              <w:left w:val="nil"/>
              <w:bottom w:val="single" w:sz="4" w:space="0" w:color="auto"/>
              <w:right w:val="single" w:sz="4" w:space="0" w:color="auto"/>
            </w:tcBorders>
            <w:shd w:val="clear" w:color="auto" w:fill="auto"/>
            <w:vAlign w:val="center"/>
            <w:hideMark/>
          </w:tcPr>
          <w:p w14:paraId="186353C3" w14:textId="77777777" w:rsidR="004224D0" w:rsidRPr="004224D0" w:rsidRDefault="004224D0" w:rsidP="004224D0">
            <w:pPr>
              <w:ind w:firstLineChars="300" w:firstLine="540"/>
              <w:rPr>
                <w:rFonts w:ascii="Tahoma" w:hAnsi="Tahoma" w:cs="Tahoma"/>
                <w:sz w:val="18"/>
                <w:szCs w:val="18"/>
                <w:lang w:eastAsia="ru-RU"/>
              </w:rPr>
            </w:pPr>
            <w:r w:rsidRPr="004224D0">
              <w:rPr>
                <w:rFonts w:ascii="Tahoma" w:hAnsi="Tahoma" w:cs="Tahoma"/>
                <w:sz w:val="18"/>
                <w:szCs w:val="18"/>
                <w:lang w:eastAsia="ru-RU"/>
              </w:rPr>
              <w:t>Средний тариф на энергию</w:t>
            </w:r>
          </w:p>
        </w:tc>
        <w:tc>
          <w:tcPr>
            <w:tcW w:w="1140" w:type="dxa"/>
            <w:tcBorders>
              <w:top w:val="nil"/>
              <w:left w:val="nil"/>
              <w:bottom w:val="single" w:sz="4" w:space="0" w:color="auto"/>
              <w:right w:val="single" w:sz="4" w:space="0" w:color="auto"/>
            </w:tcBorders>
            <w:shd w:val="clear" w:color="auto" w:fill="auto"/>
            <w:vAlign w:val="center"/>
            <w:hideMark/>
          </w:tcPr>
          <w:p w14:paraId="35911663" w14:textId="77777777" w:rsidR="004224D0" w:rsidRPr="004224D0" w:rsidRDefault="004224D0" w:rsidP="004224D0">
            <w:pPr>
              <w:jc w:val="center"/>
              <w:rPr>
                <w:rFonts w:ascii="Tahoma" w:hAnsi="Tahoma" w:cs="Tahoma"/>
                <w:sz w:val="18"/>
                <w:szCs w:val="18"/>
                <w:lang w:eastAsia="ru-RU"/>
              </w:rPr>
            </w:pPr>
            <w:proofErr w:type="spellStart"/>
            <w:r w:rsidRPr="004224D0">
              <w:rPr>
                <w:rFonts w:ascii="Tahoma" w:hAnsi="Tahoma" w:cs="Tahoma"/>
                <w:sz w:val="18"/>
                <w:szCs w:val="18"/>
                <w:lang w:eastAsia="ru-RU"/>
              </w:rPr>
              <w:t>руб</w:t>
            </w:r>
            <w:proofErr w:type="spellEnd"/>
            <w:r w:rsidRPr="004224D0">
              <w:rPr>
                <w:rFonts w:ascii="Tahoma" w:hAnsi="Tahoma" w:cs="Tahoma"/>
                <w:sz w:val="18"/>
                <w:szCs w:val="18"/>
                <w:lang w:eastAsia="ru-RU"/>
              </w:rPr>
              <w:t>/</w:t>
            </w:r>
            <w:proofErr w:type="spellStart"/>
            <w:r w:rsidRPr="004224D0">
              <w:rPr>
                <w:rFonts w:ascii="Tahoma" w:hAnsi="Tahoma" w:cs="Tahoma"/>
                <w:sz w:val="18"/>
                <w:szCs w:val="18"/>
                <w:lang w:eastAsia="ru-RU"/>
              </w:rPr>
              <w:t>кВт.ч</w:t>
            </w:r>
            <w:proofErr w:type="spellEnd"/>
          </w:p>
        </w:tc>
        <w:tc>
          <w:tcPr>
            <w:tcW w:w="1660" w:type="dxa"/>
            <w:tcBorders>
              <w:top w:val="nil"/>
              <w:left w:val="nil"/>
              <w:bottom w:val="single" w:sz="4" w:space="0" w:color="auto"/>
              <w:right w:val="single" w:sz="4" w:space="0" w:color="auto"/>
            </w:tcBorders>
            <w:shd w:val="clear" w:color="000000" w:fill="D7EAD3"/>
            <w:vAlign w:val="center"/>
            <w:hideMark/>
          </w:tcPr>
          <w:p w14:paraId="1A14B6CC"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4,98</w:t>
            </w:r>
          </w:p>
        </w:tc>
        <w:tc>
          <w:tcPr>
            <w:tcW w:w="1520" w:type="dxa"/>
            <w:tcBorders>
              <w:top w:val="nil"/>
              <w:left w:val="nil"/>
              <w:bottom w:val="single" w:sz="4" w:space="0" w:color="auto"/>
              <w:right w:val="single" w:sz="4" w:space="0" w:color="auto"/>
            </w:tcBorders>
            <w:shd w:val="clear" w:color="000000" w:fill="D7EAD3"/>
            <w:vAlign w:val="center"/>
            <w:hideMark/>
          </w:tcPr>
          <w:p w14:paraId="27B579FE"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5,34</w:t>
            </w:r>
          </w:p>
        </w:tc>
        <w:tc>
          <w:tcPr>
            <w:tcW w:w="5040" w:type="dxa"/>
            <w:tcBorders>
              <w:top w:val="nil"/>
              <w:left w:val="nil"/>
              <w:bottom w:val="single" w:sz="4" w:space="0" w:color="auto"/>
              <w:right w:val="single" w:sz="4" w:space="0" w:color="auto"/>
            </w:tcBorders>
            <w:shd w:val="clear" w:color="000000" w:fill="FFFFCC"/>
            <w:vAlign w:val="center"/>
            <w:hideMark/>
          </w:tcPr>
          <w:p w14:paraId="7815BC7E" w14:textId="77777777" w:rsidR="004224D0" w:rsidRPr="004224D0" w:rsidRDefault="004224D0" w:rsidP="004224D0">
            <w:pPr>
              <w:rPr>
                <w:rFonts w:ascii="Tahoma" w:hAnsi="Tahoma" w:cs="Tahoma"/>
                <w:sz w:val="18"/>
                <w:szCs w:val="18"/>
                <w:lang w:eastAsia="ru-RU"/>
              </w:rPr>
            </w:pPr>
            <w:r w:rsidRPr="004224D0">
              <w:rPr>
                <w:rFonts w:ascii="Tahoma" w:hAnsi="Tahoma" w:cs="Tahoma"/>
                <w:sz w:val="18"/>
                <w:szCs w:val="18"/>
                <w:lang w:eastAsia="ru-RU"/>
              </w:rPr>
              <w:t> </w:t>
            </w:r>
          </w:p>
        </w:tc>
      </w:tr>
      <w:tr w:rsidR="004224D0" w:rsidRPr="004224D0" w14:paraId="72AE3A59" w14:textId="77777777" w:rsidTr="004224D0">
        <w:trPr>
          <w:trHeight w:val="300"/>
          <w:jc w:val="center"/>
        </w:trPr>
        <w:tc>
          <w:tcPr>
            <w:tcW w:w="400" w:type="dxa"/>
            <w:tcBorders>
              <w:top w:val="nil"/>
              <w:left w:val="nil"/>
              <w:bottom w:val="nil"/>
              <w:right w:val="nil"/>
            </w:tcBorders>
            <w:shd w:val="clear" w:color="auto" w:fill="auto"/>
            <w:vAlign w:val="center"/>
            <w:hideMark/>
          </w:tcPr>
          <w:p w14:paraId="49490A28" w14:textId="77777777" w:rsidR="004224D0" w:rsidRPr="004224D0" w:rsidRDefault="004224D0" w:rsidP="004224D0">
            <w:pPr>
              <w:rPr>
                <w:rFonts w:ascii="Tahoma" w:hAnsi="Tahoma" w:cs="Tahoma"/>
                <w:sz w:val="18"/>
                <w:szCs w:val="18"/>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2178191"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3.3.0.2</w:t>
            </w:r>
          </w:p>
        </w:tc>
        <w:tc>
          <w:tcPr>
            <w:tcW w:w="5860" w:type="dxa"/>
            <w:tcBorders>
              <w:top w:val="nil"/>
              <w:left w:val="nil"/>
              <w:bottom w:val="single" w:sz="4" w:space="0" w:color="auto"/>
              <w:right w:val="single" w:sz="4" w:space="0" w:color="auto"/>
            </w:tcBorders>
            <w:shd w:val="clear" w:color="auto" w:fill="auto"/>
            <w:vAlign w:val="center"/>
            <w:hideMark/>
          </w:tcPr>
          <w:p w14:paraId="2AD253C5" w14:textId="77777777" w:rsidR="004224D0" w:rsidRPr="004224D0" w:rsidRDefault="004224D0" w:rsidP="004224D0">
            <w:pPr>
              <w:ind w:firstLineChars="300" w:firstLine="540"/>
              <w:rPr>
                <w:rFonts w:ascii="Tahoma" w:hAnsi="Tahoma" w:cs="Tahoma"/>
                <w:sz w:val="18"/>
                <w:szCs w:val="18"/>
                <w:lang w:eastAsia="ru-RU"/>
              </w:rPr>
            </w:pPr>
            <w:r w:rsidRPr="004224D0">
              <w:rPr>
                <w:rFonts w:ascii="Tahoma" w:hAnsi="Tahoma" w:cs="Tahoma"/>
                <w:sz w:val="18"/>
                <w:szCs w:val="18"/>
                <w:lang w:eastAsia="ru-RU"/>
              </w:rPr>
              <w:t>Объем энергии</w:t>
            </w:r>
          </w:p>
        </w:tc>
        <w:tc>
          <w:tcPr>
            <w:tcW w:w="1140" w:type="dxa"/>
            <w:tcBorders>
              <w:top w:val="nil"/>
              <w:left w:val="nil"/>
              <w:bottom w:val="single" w:sz="4" w:space="0" w:color="auto"/>
              <w:right w:val="single" w:sz="4" w:space="0" w:color="auto"/>
            </w:tcBorders>
            <w:shd w:val="clear" w:color="auto" w:fill="auto"/>
            <w:vAlign w:val="center"/>
            <w:hideMark/>
          </w:tcPr>
          <w:p w14:paraId="61E479F7" w14:textId="77777777" w:rsidR="004224D0" w:rsidRPr="004224D0" w:rsidRDefault="004224D0" w:rsidP="004224D0">
            <w:pPr>
              <w:jc w:val="center"/>
              <w:rPr>
                <w:rFonts w:ascii="Tahoma" w:hAnsi="Tahoma" w:cs="Tahoma"/>
                <w:sz w:val="18"/>
                <w:szCs w:val="18"/>
                <w:lang w:eastAsia="ru-RU"/>
              </w:rPr>
            </w:pPr>
            <w:proofErr w:type="spellStart"/>
            <w:r w:rsidRPr="004224D0">
              <w:rPr>
                <w:rFonts w:ascii="Tahoma" w:hAnsi="Tahoma" w:cs="Tahoma"/>
                <w:sz w:val="18"/>
                <w:szCs w:val="18"/>
                <w:lang w:eastAsia="ru-RU"/>
              </w:rPr>
              <w:t>тыс</w:t>
            </w:r>
            <w:proofErr w:type="spellEnd"/>
            <w:r w:rsidRPr="004224D0">
              <w:rPr>
                <w:rFonts w:ascii="Tahoma" w:hAnsi="Tahoma" w:cs="Tahoma"/>
                <w:sz w:val="18"/>
                <w:szCs w:val="18"/>
                <w:lang w:eastAsia="ru-RU"/>
              </w:rPr>
              <w:t xml:space="preserve"> </w:t>
            </w:r>
            <w:proofErr w:type="spellStart"/>
            <w:r w:rsidRPr="004224D0">
              <w:rPr>
                <w:rFonts w:ascii="Tahoma" w:hAnsi="Tahoma" w:cs="Tahoma"/>
                <w:sz w:val="18"/>
                <w:szCs w:val="18"/>
                <w:lang w:eastAsia="ru-RU"/>
              </w:rPr>
              <w:t>кВт.ч</w:t>
            </w:r>
            <w:proofErr w:type="spellEnd"/>
          </w:p>
        </w:tc>
        <w:tc>
          <w:tcPr>
            <w:tcW w:w="1660" w:type="dxa"/>
            <w:tcBorders>
              <w:top w:val="nil"/>
              <w:left w:val="nil"/>
              <w:bottom w:val="single" w:sz="4" w:space="0" w:color="auto"/>
              <w:right w:val="single" w:sz="4" w:space="0" w:color="auto"/>
            </w:tcBorders>
            <w:shd w:val="clear" w:color="000000" w:fill="D7EAD3"/>
            <w:vAlign w:val="center"/>
            <w:hideMark/>
          </w:tcPr>
          <w:p w14:paraId="1527EAED"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171,01</w:t>
            </w:r>
          </w:p>
        </w:tc>
        <w:tc>
          <w:tcPr>
            <w:tcW w:w="1520" w:type="dxa"/>
            <w:tcBorders>
              <w:top w:val="nil"/>
              <w:left w:val="nil"/>
              <w:bottom w:val="single" w:sz="4" w:space="0" w:color="auto"/>
              <w:right w:val="single" w:sz="4" w:space="0" w:color="auto"/>
            </w:tcBorders>
            <w:shd w:val="clear" w:color="000000" w:fill="D7EAD3"/>
            <w:vAlign w:val="center"/>
            <w:hideMark/>
          </w:tcPr>
          <w:p w14:paraId="376C32AE"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108,25</w:t>
            </w:r>
          </w:p>
        </w:tc>
        <w:tc>
          <w:tcPr>
            <w:tcW w:w="5040" w:type="dxa"/>
            <w:tcBorders>
              <w:top w:val="nil"/>
              <w:left w:val="nil"/>
              <w:bottom w:val="single" w:sz="4" w:space="0" w:color="auto"/>
              <w:right w:val="single" w:sz="4" w:space="0" w:color="auto"/>
            </w:tcBorders>
            <w:shd w:val="clear" w:color="000000" w:fill="FFFFCC"/>
            <w:vAlign w:val="center"/>
            <w:hideMark/>
          </w:tcPr>
          <w:p w14:paraId="4CE119F9" w14:textId="77777777" w:rsidR="004224D0" w:rsidRPr="004224D0" w:rsidRDefault="004224D0" w:rsidP="004224D0">
            <w:pPr>
              <w:rPr>
                <w:rFonts w:ascii="Tahoma" w:hAnsi="Tahoma" w:cs="Tahoma"/>
                <w:sz w:val="18"/>
                <w:szCs w:val="18"/>
                <w:lang w:eastAsia="ru-RU"/>
              </w:rPr>
            </w:pPr>
            <w:r w:rsidRPr="004224D0">
              <w:rPr>
                <w:rFonts w:ascii="Tahoma" w:hAnsi="Tahoma" w:cs="Tahoma"/>
                <w:sz w:val="18"/>
                <w:szCs w:val="18"/>
                <w:lang w:eastAsia="ru-RU"/>
              </w:rPr>
              <w:t> </w:t>
            </w:r>
          </w:p>
        </w:tc>
      </w:tr>
      <w:tr w:rsidR="004224D0" w:rsidRPr="004224D0" w14:paraId="00817492" w14:textId="77777777" w:rsidTr="004224D0">
        <w:trPr>
          <w:trHeight w:val="300"/>
          <w:jc w:val="center"/>
        </w:trPr>
        <w:tc>
          <w:tcPr>
            <w:tcW w:w="400" w:type="dxa"/>
            <w:tcBorders>
              <w:top w:val="nil"/>
              <w:left w:val="nil"/>
              <w:bottom w:val="nil"/>
              <w:right w:val="nil"/>
            </w:tcBorders>
            <w:shd w:val="clear" w:color="auto" w:fill="auto"/>
            <w:vAlign w:val="center"/>
            <w:hideMark/>
          </w:tcPr>
          <w:p w14:paraId="210160D2" w14:textId="77777777" w:rsidR="004224D0" w:rsidRPr="004224D0" w:rsidRDefault="004224D0" w:rsidP="004224D0">
            <w:pPr>
              <w:rPr>
                <w:rFonts w:ascii="Tahoma" w:hAnsi="Tahoma" w:cs="Tahoma"/>
                <w:sz w:val="18"/>
                <w:szCs w:val="18"/>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CEC0EC3"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3.3.0.3</w:t>
            </w:r>
          </w:p>
        </w:tc>
        <w:tc>
          <w:tcPr>
            <w:tcW w:w="5860" w:type="dxa"/>
            <w:tcBorders>
              <w:top w:val="nil"/>
              <w:left w:val="nil"/>
              <w:bottom w:val="single" w:sz="4" w:space="0" w:color="auto"/>
              <w:right w:val="single" w:sz="4" w:space="0" w:color="auto"/>
            </w:tcBorders>
            <w:shd w:val="clear" w:color="auto" w:fill="auto"/>
            <w:vAlign w:val="center"/>
            <w:hideMark/>
          </w:tcPr>
          <w:p w14:paraId="16FF2AB4" w14:textId="77777777" w:rsidR="004224D0" w:rsidRPr="004224D0" w:rsidRDefault="004224D0" w:rsidP="004224D0">
            <w:pPr>
              <w:ind w:firstLineChars="300" w:firstLine="540"/>
              <w:rPr>
                <w:rFonts w:ascii="Tahoma" w:hAnsi="Tahoma" w:cs="Tahoma"/>
                <w:sz w:val="18"/>
                <w:szCs w:val="18"/>
                <w:lang w:eastAsia="ru-RU"/>
              </w:rPr>
            </w:pPr>
            <w:r w:rsidRPr="004224D0">
              <w:rPr>
                <w:rFonts w:ascii="Tahoma" w:hAnsi="Tahoma" w:cs="Tahoma"/>
                <w:sz w:val="18"/>
                <w:szCs w:val="18"/>
                <w:lang w:eastAsia="ru-RU"/>
              </w:rPr>
              <w:t>Удельный расход энергии</w:t>
            </w:r>
          </w:p>
        </w:tc>
        <w:tc>
          <w:tcPr>
            <w:tcW w:w="1140" w:type="dxa"/>
            <w:tcBorders>
              <w:top w:val="nil"/>
              <w:left w:val="nil"/>
              <w:bottom w:val="single" w:sz="4" w:space="0" w:color="auto"/>
              <w:right w:val="single" w:sz="4" w:space="0" w:color="auto"/>
            </w:tcBorders>
            <w:shd w:val="clear" w:color="auto" w:fill="auto"/>
            <w:vAlign w:val="center"/>
            <w:hideMark/>
          </w:tcPr>
          <w:p w14:paraId="56160964" w14:textId="77777777" w:rsidR="004224D0" w:rsidRPr="004224D0" w:rsidRDefault="004224D0" w:rsidP="004224D0">
            <w:pPr>
              <w:jc w:val="center"/>
              <w:rPr>
                <w:rFonts w:ascii="Tahoma" w:hAnsi="Tahoma" w:cs="Tahoma"/>
                <w:sz w:val="18"/>
                <w:szCs w:val="18"/>
                <w:lang w:eastAsia="ru-RU"/>
              </w:rPr>
            </w:pPr>
            <w:proofErr w:type="spellStart"/>
            <w:r w:rsidRPr="004224D0">
              <w:rPr>
                <w:rFonts w:ascii="Tahoma" w:hAnsi="Tahoma" w:cs="Tahoma"/>
                <w:sz w:val="18"/>
                <w:szCs w:val="18"/>
                <w:lang w:eastAsia="ru-RU"/>
              </w:rPr>
              <w:t>кВт.ч</w:t>
            </w:r>
            <w:proofErr w:type="spellEnd"/>
            <w:r w:rsidRPr="004224D0">
              <w:rPr>
                <w:rFonts w:ascii="Tahoma" w:hAnsi="Tahoma" w:cs="Tahoma"/>
                <w:sz w:val="18"/>
                <w:szCs w:val="18"/>
                <w:lang w:eastAsia="ru-RU"/>
              </w:rPr>
              <w:t>/м3</w:t>
            </w:r>
          </w:p>
        </w:tc>
        <w:tc>
          <w:tcPr>
            <w:tcW w:w="1660" w:type="dxa"/>
            <w:tcBorders>
              <w:top w:val="nil"/>
              <w:left w:val="nil"/>
              <w:bottom w:val="single" w:sz="4" w:space="0" w:color="auto"/>
              <w:right w:val="single" w:sz="4" w:space="0" w:color="auto"/>
            </w:tcBorders>
            <w:shd w:val="clear" w:color="000000" w:fill="D7EAD3"/>
            <w:vAlign w:val="center"/>
            <w:hideMark/>
          </w:tcPr>
          <w:p w14:paraId="26731E8A"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0,31</w:t>
            </w:r>
          </w:p>
        </w:tc>
        <w:tc>
          <w:tcPr>
            <w:tcW w:w="1520" w:type="dxa"/>
            <w:tcBorders>
              <w:top w:val="nil"/>
              <w:left w:val="nil"/>
              <w:bottom w:val="single" w:sz="4" w:space="0" w:color="auto"/>
              <w:right w:val="single" w:sz="4" w:space="0" w:color="auto"/>
            </w:tcBorders>
            <w:shd w:val="clear" w:color="000000" w:fill="D7EAD3"/>
            <w:vAlign w:val="center"/>
            <w:hideMark/>
          </w:tcPr>
          <w:p w14:paraId="29676C7A"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0,45</w:t>
            </w:r>
          </w:p>
        </w:tc>
        <w:tc>
          <w:tcPr>
            <w:tcW w:w="5040" w:type="dxa"/>
            <w:tcBorders>
              <w:top w:val="nil"/>
              <w:left w:val="nil"/>
              <w:bottom w:val="single" w:sz="4" w:space="0" w:color="auto"/>
              <w:right w:val="single" w:sz="4" w:space="0" w:color="auto"/>
            </w:tcBorders>
            <w:shd w:val="clear" w:color="000000" w:fill="FFFFCC"/>
            <w:vAlign w:val="center"/>
            <w:hideMark/>
          </w:tcPr>
          <w:p w14:paraId="7FB93DB6" w14:textId="77777777" w:rsidR="004224D0" w:rsidRPr="004224D0" w:rsidRDefault="004224D0" w:rsidP="004224D0">
            <w:pPr>
              <w:rPr>
                <w:rFonts w:ascii="Tahoma" w:hAnsi="Tahoma" w:cs="Tahoma"/>
                <w:sz w:val="18"/>
                <w:szCs w:val="18"/>
                <w:lang w:eastAsia="ru-RU"/>
              </w:rPr>
            </w:pPr>
            <w:r w:rsidRPr="004224D0">
              <w:rPr>
                <w:rFonts w:ascii="Tahoma" w:hAnsi="Tahoma" w:cs="Tahoma"/>
                <w:sz w:val="18"/>
                <w:szCs w:val="18"/>
                <w:lang w:eastAsia="ru-RU"/>
              </w:rPr>
              <w:t> </w:t>
            </w:r>
          </w:p>
        </w:tc>
      </w:tr>
      <w:tr w:rsidR="004224D0" w:rsidRPr="004224D0" w14:paraId="436C79E0" w14:textId="77777777" w:rsidTr="004224D0">
        <w:trPr>
          <w:trHeight w:val="300"/>
          <w:jc w:val="center"/>
        </w:trPr>
        <w:tc>
          <w:tcPr>
            <w:tcW w:w="400" w:type="dxa"/>
            <w:tcBorders>
              <w:top w:val="nil"/>
              <w:left w:val="nil"/>
              <w:bottom w:val="nil"/>
              <w:right w:val="nil"/>
            </w:tcBorders>
            <w:shd w:val="clear" w:color="auto" w:fill="auto"/>
            <w:vAlign w:val="center"/>
            <w:hideMark/>
          </w:tcPr>
          <w:p w14:paraId="0161A57D" w14:textId="77777777" w:rsidR="004224D0" w:rsidRPr="004224D0" w:rsidRDefault="004224D0" w:rsidP="004224D0">
            <w:pPr>
              <w:rPr>
                <w:rFonts w:ascii="Tahoma" w:hAnsi="Tahoma" w:cs="Tahoma"/>
                <w:sz w:val="18"/>
                <w:szCs w:val="18"/>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A16527A" w14:textId="77777777" w:rsidR="004224D0" w:rsidRPr="004224D0" w:rsidRDefault="004224D0" w:rsidP="004224D0">
            <w:pPr>
              <w:jc w:val="center"/>
              <w:rPr>
                <w:rFonts w:ascii="Tahoma" w:hAnsi="Tahoma" w:cs="Tahoma"/>
                <w:b/>
                <w:bCs/>
                <w:sz w:val="18"/>
                <w:szCs w:val="18"/>
                <w:lang w:eastAsia="ru-RU"/>
              </w:rPr>
            </w:pPr>
            <w:r w:rsidRPr="004224D0">
              <w:rPr>
                <w:rFonts w:ascii="Tahoma" w:hAnsi="Tahoma" w:cs="Tahoma"/>
                <w:b/>
                <w:bCs/>
                <w:sz w:val="18"/>
                <w:szCs w:val="18"/>
                <w:lang w:eastAsia="ru-RU"/>
              </w:rPr>
              <w:t>3.3.1.1</w:t>
            </w:r>
          </w:p>
        </w:tc>
        <w:tc>
          <w:tcPr>
            <w:tcW w:w="5860" w:type="dxa"/>
            <w:tcBorders>
              <w:top w:val="nil"/>
              <w:left w:val="nil"/>
              <w:bottom w:val="single" w:sz="4" w:space="0" w:color="auto"/>
              <w:right w:val="single" w:sz="4" w:space="0" w:color="auto"/>
            </w:tcBorders>
            <w:shd w:val="clear" w:color="auto" w:fill="auto"/>
            <w:vAlign w:val="center"/>
            <w:hideMark/>
          </w:tcPr>
          <w:p w14:paraId="6566DBC9" w14:textId="77777777" w:rsidR="004224D0" w:rsidRPr="004224D0" w:rsidRDefault="004224D0" w:rsidP="004224D0">
            <w:pPr>
              <w:ind w:firstLineChars="300" w:firstLine="542"/>
              <w:rPr>
                <w:rFonts w:ascii="Tahoma" w:hAnsi="Tahoma" w:cs="Tahoma"/>
                <w:b/>
                <w:bCs/>
                <w:sz w:val="18"/>
                <w:szCs w:val="18"/>
                <w:lang w:eastAsia="ru-RU"/>
              </w:rPr>
            </w:pPr>
            <w:r w:rsidRPr="004224D0">
              <w:rPr>
                <w:rFonts w:ascii="Tahoma" w:hAnsi="Tahoma" w:cs="Tahoma"/>
                <w:b/>
                <w:bCs/>
                <w:sz w:val="18"/>
                <w:szCs w:val="18"/>
                <w:lang w:eastAsia="ru-RU"/>
              </w:rPr>
              <w:t xml:space="preserve">Энергия НН (0,4 </w:t>
            </w:r>
            <w:proofErr w:type="spellStart"/>
            <w:r w:rsidRPr="004224D0">
              <w:rPr>
                <w:rFonts w:ascii="Tahoma" w:hAnsi="Tahoma" w:cs="Tahoma"/>
                <w:b/>
                <w:bCs/>
                <w:sz w:val="18"/>
                <w:szCs w:val="18"/>
                <w:lang w:eastAsia="ru-RU"/>
              </w:rPr>
              <w:t>кВ</w:t>
            </w:r>
            <w:proofErr w:type="spellEnd"/>
            <w:r w:rsidRPr="004224D0">
              <w:rPr>
                <w:rFonts w:ascii="Tahoma" w:hAnsi="Tahoma" w:cs="Tahoma"/>
                <w:b/>
                <w:bCs/>
                <w:sz w:val="18"/>
                <w:szCs w:val="18"/>
                <w:lang w:eastAsia="ru-RU"/>
              </w:rPr>
              <w:t xml:space="preserve"> и ниже)</w:t>
            </w:r>
          </w:p>
        </w:tc>
        <w:tc>
          <w:tcPr>
            <w:tcW w:w="1140" w:type="dxa"/>
            <w:tcBorders>
              <w:top w:val="nil"/>
              <w:left w:val="nil"/>
              <w:bottom w:val="single" w:sz="4" w:space="0" w:color="auto"/>
              <w:right w:val="single" w:sz="4" w:space="0" w:color="auto"/>
            </w:tcBorders>
            <w:shd w:val="clear" w:color="auto" w:fill="auto"/>
            <w:vAlign w:val="center"/>
            <w:hideMark/>
          </w:tcPr>
          <w:p w14:paraId="360A87D2" w14:textId="77777777" w:rsidR="004224D0" w:rsidRPr="004224D0" w:rsidRDefault="004224D0" w:rsidP="004224D0">
            <w:pPr>
              <w:jc w:val="center"/>
              <w:rPr>
                <w:rFonts w:ascii="Tahoma" w:hAnsi="Tahoma" w:cs="Tahoma"/>
                <w:b/>
                <w:bCs/>
                <w:sz w:val="18"/>
                <w:szCs w:val="18"/>
                <w:lang w:eastAsia="ru-RU"/>
              </w:rPr>
            </w:pPr>
            <w:proofErr w:type="spellStart"/>
            <w:r w:rsidRPr="004224D0">
              <w:rPr>
                <w:rFonts w:ascii="Tahoma" w:hAnsi="Tahoma" w:cs="Tahoma"/>
                <w:b/>
                <w:bCs/>
                <w:sz w:val="18"/>
                <w:szCs w:val="18"/>
                <w:lang w:eastAsia="ru-RU"/>
              </w:rPr>
              <w:t>тыс</w:t>
            </w:r>
            <w:proofErr w:type="spellEnd"/>
            <w:r w:rsidRPr="004224D0">
              <w:rPr>
                <w:rFonts w:ascii="Tahoma" w:hAnsi="Tahoma" w:cs="Tahoma"/>
                <w:b/>
                <w:bCs/>
                <w:sz w:val="18"/>
                <w:szCs w:val="18"/>
                <w:lang w:eastAsia="ru-RU"/>
              </w:rPr>
              <w:t xml:space="preserve"> </w:t>
            </w:r>
            <w:proofErr w:type="spellStart"/>
            <w:r w:rsidRPr="004224D0">
              <w:rPr>
                <w:rFonts w:ascii="Tahoma" w:hAnsi="Tahoma" w:cs="Tahoma"/>
                <w:b/>
                <w:bCs/>
                <w:sz w:val="18"/>
                <w:szCs w:val="18"/>
                <w:lang w:eastAsia="ru-RU"/>
              </w:rPr>
              <w:t>руб</w:t>
            </w:r>
            <w:proofErr w:type="spellEnd"/>
          </w:p>
        </w:tc>
        <w:tc>
          <w:tcPr>
            <w:tcW w:w="1660" w:type="dxa"/>
            <w:tcBorders>
              <w:top w:val="nil"/>
              <w:left w:val="nil"/>
              <w:bottom w:val="single" w:sz="4" w:space="0" w:color="auto"/>
              <w:right w:val="single" w:sz="4" w:space="0" w:color="auto"/>
            </w:tcBorders>
            <w:shd w:val="clear" w:color="000000" w:fill="D7EAD3"/>
            <w:vAlign w:val="center"/>
            <w:hideMark/>
          </w:tcPr>
          <w:p w14:paraId="4D0964B2" w14:textId="77777777" w:rsidR="004224D0" w:rsidRPr="004224D0" w:rsidRDefault="004224D0" w:rsidP="004224D0">
            <w:pPr>
              <w:jc w:val="center"/>
              <w:rPr>
                <w:rFonts w:ascii="Tahoma" w:hAnsi="Tahoma" w:cs="Tahoma"/>
                <w:b/>
                <w:bCs/>
                <w:sz w:val="18"/>
                <w:szCs w:val="18"/>
                <w:lang w:eastAsia="ru-RU"/>
              </w:rPr>
            </w:pPr>
            <w:r w:rsidRPr="004224D0">
              <w:rPr>
                <w:rFonts w:ascii="Tahoma" w:hAnsi="Tahoma" w:cs="Tahoma"/>
                <w:b/>
                <w:bCs/>
                <w:sz w:val="18"/>
                <w:szCs w:val="18"/>
                <w:lang w:eastAsia="ru-RU"/>
              </w:rPr>
              <w:t>582,99</w:t>
            </w:r>
          </w:p>
        </w:tc>
        <w:tc>
          <w:tcPr>
            <w:tcW w:w="1520" w:type="dxa"/>
            <w:tcBorders>
              <w:top w:val="nil"/>
              <w:left w:val="nil"/>
              <w:bottom w:val="single" w:sz="4" w:space="0" w:color="auto"/>
              <w:right w:val="single" w:sz="4" w:space="0" w:color="auto"/>
            </w:tcBorders>
            <w:shd w:val="clear" w:color="000000" w:fill="D7EAD3"/>
            <w:vAlign w:val="center"/>
            <w:hideMark/>
          </w:tcPr>
          <w:p w14:paraId="7C68DF98" w14:textId="77777777" w:rsidR="004224D0" w:rsidRPr="004224D0" w:rsidRDefault="004224D0" w:rsidP="004224D0">
            <w:pPr>
              <w:jc w:val="center"/>
              <w:rPr>
                <w:rFonts w:ascii="Tahoma" w:hAnsi="Tahoma" w:cs="Tahoma"/>
                <w:b/>
                <w:bCs/>
                <w:sz w:val="18"/>
                <w:szCs w:val="18"/>
                <w:lang w:eastAsia="ru-RU"/>
              </w:rPr>
            </w:pPr>
            <w:r w:rsidRPr="004224D0">
              <w:rPr>
                <w:rFonts w:ascii="Tahoma" w:hAnsi="Tahoma" w:cs="Tahoma"/>
                <w:b/>
                <w:bCs/>
                <w:sz w:val="18"/>
                <w:szCs w:val="18"/>
                <w:lang w:eastAsia="ru-RU"/>
              </w:rPr>
              <w:t>392,02</w:t>
            </w:r>
          </w:p>
        </w:tc>
        <w:tc>
          <w:tcPr>
            <w:tcW w:w="5040" w:type="dxa"/>
            <w:tcBorders>
              <w:top w:val="nil"/>
              <w:left w:val="nil"/>
              <w:bottom w:val="single" w:sz="4" w:space="0" w:color="auto"/>
              <w:right w:val="single" w:sz="4" w:space="0" w:color="auto"/>
            </w:tcBorders>
            <w:shd w:val="clear" w:color="000000" w:fill="FFFFCC"/>
            <w:vAlign w:val="center"/>
            <w:hideMark/>
          </w:tcPr>
          <w:p w14:paraId="5E56CFBD" w14:textId="77777777" w:rsidR="004224D0" w:rsidRPr="004224D0" w:rsidRDefault="004224D0" w:rsidP="004224D0">
            <w:pPr>
              <w:rPr>
                <w:rFonts w:ascii="Tahoma" w:hAnsi="Tahoma" w:cs="Tahoma"/>
                <w:b/>
                <w:bCs/>
                <w:sz w:val="18"/>
                <w:szCs w:val="18"/>
                <w:lang w:eastAsia="ru-RU"/>
              </w:rPr>
            </w:pPr>
            <w:r w:rsidRPr="004224D0">
              <w:rPr>
                <w:rFonts w:ascii="Tahoma" w:hAnsi="Tahoma" w:cs="Tahoma"/>
                <w:b/>
                <w:bCs/>
                <w:sz w:val="18"/>
                <w:szCs w:val="18"/>
                <w:lang w:eastAsia="ru-RU"/>
              </w:rPr>
              <w:t> </w:t>
            </w:r>
          </w:p>
        </w:tc>
      </w:tr>
      <w:tr w:rsidR="004224D0" w:rsidRPr="004224D0" w14:paraId="7902CCC2" w14:textId="77777777" w:rsidTr="004224D0">
        <w:trPr>
          <w:trHeight w:val="705"/>
          <w:jc w:val="center"/>
        </w:trPr>
        <w:tc>
          <w:tcPr>
            <w:tcW w:w="400" w:type="dxa"/>
            <w:tcBorders>
              <w:top w:val="nil"/>
              <w:left w:val="nil"/>
              <w:bottom w:val="nil"/>
              <w:right w:val="nil"/>
            </w:tcBorders>
            <w:shd w:val="clear" w:color="auto" w:fill="auto"/>
            <w:vAlign w:val="center"/>
            <w:hideMark/>
          </w:tcPr>
          <w:p w14:paraId="338C55A6" w14:textId="77777777" w:rsidR="004224D0" w:rsidRPr="004224D0" w:rsidRDefault="004224D0" w:rsidP="004224D0">
            <w:pPr>
              <w:rPr>
                <w:rFonts w:ascii="Tahoma" w:hAnsi="Tahoma" w:cs="Tahoma"/>
                <w:b/>
                <w:bCs/>
                <w:sz w:val="18"/>
                <w:szCs w:val="18"/>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9BEA1E4"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3.3.1.1.1</w:t>
            </w:r>
          </w:p>
        </w:tc>
        <w:tc>
          <w:tcPr>
            <w:tcW w:w="5860" w:type="dxa"/>
            <w:tcBorders>
              <w:top w:val="nil"/>
              <w:left w:val="nil"/>
              <w:bottom w:val="single" w:sz="4" w:space="0" w:color="auto"/>
              <w:right w:val="single" w:sz="4" w:space="0" w:color="auto"/>
            </w:tcBorders>
            <w:shd w:val="clear" w:color="auto" w:fill="auto"/>
            <w:vAlign w:val="center"/>
            <w:hideMark/>
          </w:tcPr>
          <w:p w14:paraId="1155607A" w14:textId="77777777" w:rsidR="004224D0" w:rsidRPr="004224D0" w:rsidRDefault="004224D0" w:rsidP="004224D0">
            <w:pPr>
              <w:ind w:firstLineChars="400" w:firstLine="720"/>
              <w:rPr>
                <w:rFonts w:ascii="Tahoma" w:hAnsi="Tahoma" w:cs="Tahoma"/>
                <w:sz w:val="18"/>
                <w:szCs w:val="18"/>
                <w:lang w:eastAsia="ru-RU"/>
              </w:rPr>
            </w:pPr>
            <w:r w:rsidRPr="004224D0">
              <w:rPr>
                <w:rFonts w:ascii="Tahoma" w:hAnsi="Tahoma" w:cs="Tahoma"/>
                <w:sz w:val="18"/>
                <w:szCs w:val="18"/>
                <w:lang w:eastAsia="ru-RU"/>
              </w:rPr>
              <w:t>Тариф на энергию</w:t>
            </w:r>
          </w:p>
        </w:tc>
        <w:tc>
          <w:tcPr>
            <w:tcW w:w="1140" w:type="dxa"/>
            <w:tcBorders>
              <w:top w:val="nil"/>
              <w:left w:val="nil"/>
              <w:bottom w:val="single" w:sz="4" w:space="0" w:color="auto"/>
              <w:right w:val="single" w:sz="4" w:space="0" w:color="auto"/>
            </w:tcBorders>
            <w:shd w:val="clear" w:color="auto" w:fill="auto"/>
            <w:vAlign w:val="center"/>
            <w:hideMark/>
          </w:tcPr>
          <w:p w14:paraId="1362E816" w14:textId="77777777" w:rsidR="004224D0" w:rsidRPr="004224D0" w:rsidRDefault="004224D0" w:rsidP="004224D0">
            <w:pPr>
              <w:jc w:val="center"/>
              <w:rPr>
                <w:rFonts w:ascii="Tahoma" w:hAnsi="Tahoma" w:cs="Tahoma"/>
                <w:sz w:val="18"/>
                <w:szCs w:val="18"/>
                <w:lang w:eastAsia="ru-RU"/>
              </w:rPr>
            </w:pPr>
            <w:proofErr w:type="spellStart"/>
            <w:r w:rsidRPr="004224D0">
              <w:rPr>
                <w:rFonts w:ascii="Tahoma" w:hAnsi="Tahoma" w:cs="Tahoma"/>
                <w:sz w:val="18"/>
                <w:szCs w:val="18"/>
                <w:lang w:eastAsia="ru-RU"/>
              </w:rPr>
              <w:t>руб</w:t>
            </w:r>
            <w:proofErr w:type="spellEnd"/>
            <w:r w:rsidRPr="004224D0">
              <w:rPr>
                <w:rFonts w:ascii="Tahoma" w:hAnsi="Tahoma" w:cs="Tahoma"/>
                <w:sz w:val="18"/>
                <w:szCs w:val="18"/>
                <w:lang w:eastAsia="ru-RU"/>
              </w:rPr>
              <w:t>/</w:t>
            </w:r>
            <w:proofErr w:type="spellStart"/>
            <w:r w:rsidRPr="004224D0">
              <w:rPr>
                <w:rFonts w:ascii="Tahoma" w:hAnsi="Tahoma" w:cs="Tahoma"/>
                <w:sz w:val="18"/>
                <w:szCs w:val="18"/>
                <w:lang w:eastAsia="ru-RU"/>
              </w:rPr>
              <w:t>кВт.ч</w:t>
            </w:r>
            <w:proofErr w:type="spellEnd"/>
          </w:p>
        </w:tc>
        <w:tc>
          <w:tcPr>
            <w:tcW w:w="1660" w:type="dxa"/>
            <w:tcBorders>
              <w:top w:val="nil"/>
              <w:left w:val="nil"/>
              <w:bottom w:val="single" w:sz="4" w:space="0" w:color="auto"/>
              <w:right w:val="single" w:sz="4" w:space="0" w:color="auto"/>
            </w:tcBorders>
            <w:shd w:val="clear" w:color="000000" w:fill="FFFFCC"/>
            <w:vAlign w:val="center"/>
            <w:hideMark/>
          </w:tcPr>
          <w:p w14:paraId="546E5D92"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5,98</w:t>
            </w:r>
          </w:p>
        </w:tc>
        <w:tc>
          <w:tcPr>
            <w:tcW w:w="1520" w:type="dxa"/>
            <w:tcBorders>
              <w:top w:val="nil"/>
              <w:left w:val="nil"/>
              <w:bottom w:val="single" w:sz="4" w:space="0" w:color="auto"/>
              <w:right w:val="single" w:sz="4" w:space="0" w:color="auto"/>
            </w:tcBorders>
            <w:shd w:val="clear" w:color="000000" w:fill="FFFFCC"/>
            <w:vAlign w:val="center"/>
            <w:hideMark/>
          </w:tcPr>
          <w:p w14:paraId="2908921E"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6,64</w:t>
            </w:r>
          </w:p>
        </w:tc>
        <w:tc>
          <w:tcPr>
            <w:tcW w:w="5040" w:type="dxa"/>
            <w:tcBorders>
              <w:top w:val="nil"/>
              <w:left w:val="nil"/>
              <w:bottom w:val="single" w:sz="4" w:space="0" w:color="auto"/>
              <w:right w:val="single" w:sz="4" w:space="0" w:color="auto"/>
            </w:tcBorders>
            <w:shd w:val="clear" w:color="000000" w:fill="FFFFCC"/>
            <w:vAlign w:val="center"/>
            <w:hideMark/>
          </w:tcPr>
          <w:p w14:paraId="48DA47D7" w14:textId="77777777" w:rsidR="004224D0" w:rsidRPr="004224D0" w:rsidRDefault="004224D0" w:rsidP="004224D0">
            <w:pPr>
              <w:rPr>
                <w:rFonts w:ascii="Tahoma" w:hAnsi="Tahoma" w:cs="Tahoma"/>
                <w:sz w:val="18"/>
                <w:szCs w:val="18"/>
                <w:lang w:eastAsia="ru-RU"/>
              </w:rPr>
            </w:pPr>
            <w:r w:rsidRPr="004224D0">
              <w:rPr>
                <w:rFonts w:ascii="Tahoma" w:hAnsi="Tahoma" w:cs="Tahoma"/>
                <w:sz w:val="18"/>
                <w:szCs w:val="18"/>
                <w:lang w:eastAsia="ru-RU"/>
              </w:rPr>
              <w:t> </w:t>
            </w:r>
          </w:p>
        </w:tc>
      </w:tr>
      <w:tr w:rsidR="004224D0" w:rsidRPr="004224D0" w14:paraId="48377EBE" w14:textId="77777777" w:rsidTr="004224D0">
        <w:trPr>
          <w:trHeight w:val="585"/>
          <w:jc w:val="center"/>
        </w:trPr>
        <w:tc>
          <w:tcPr>
            <w:tcW w:w="400" w:type="dxa"/>
            <w:tcBorders>
              <w:top w:val="nil"/>
              <w:left w:val="nil"/>
              <w:bottom w:val="nil"/>
              <w:right w:val="nil"/>
            </w:tcBorders>
            <w:shd w:val="clear" w:color="auto" w:fill="auto"/>
            <w:vAlign w:val="center"/>
            <w:hideMark/>
          </w:tcPr>
          <w:p w14:paraId="7B761D84" w14:textId="77777777" w:rsidR="004224D0" w:rsidRPr="004224D0" w:rsidRDefault="004224D0" w:rsidP="004224D0">
            <w:pPr>
              <w:rPr>
                <w:rFonts w:ascii="Tahoma" w:hAnsi="Tahoma" w:cs="Tahoma"/>
                <w:sz w:val="18"/>
                <w:szCs w:val="18"/>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D5758A5"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3.3.1.1.2</w:t>
            </w:r>
          </w:p>
        </w:tc>
        <w:tc>
          <w:tcPr>
            <w:tcW w:w="5860" w:type="dxa"/>
            <w:tcBorders>
              <w:top w:val="nil"/>
              <w:left w:val="nil"/>
              <w:bottom w:val="single" w:sz="4" w:space="0" w:color="auto"/>
              <w:right w:val="single" w:sz="4" w:space="0" w:color="auto"/>
            </w:tcBorders>
            <w:shd w:val="clear" w:color="auto" w:fill="auto"/>
            <w:vAlign w:val="center"/>
            <w:hideMark/>
          </w:tcPr>
          <w:p w14:paraId="1AF0B059" w14:textId="77777777" w:rsidR="004224D0" w:rsidRPr="004224D0" w:rsidRDefault="004224D0" w:rsidP="004224D0">
            <w:pPr>
              <w:ind w:firstLineChars="400" w:firstLine="720"/>
              <w:rPr>
                <w:rFonts w:ascii="Tahoma" w:hAnsi="Tahoma" w:cs="Tahoma"/>
                <w:sz w:val="18"/>
                <w:szCs w:val="18"/>
                <w:lang w:eastAsia="ru-RU"/>
              </w:rPr>
            </w:pPr>
            <w:r w:rsidRPr="004224D0">
              <w:rPr>
                <w:rFonts w:ascii="Tahoma" w:hAnsi="Tahoma" w:cs="Tahoma"/>
                <w:sz w:val="18"/>
                <w:szCs w:val="18"/>
                <w:lang w:eastAsia="ru-RU"/>
              </w:rPr>
              <w:t>Объем энергии</w:t>
            </w:r>
          </w:p>
        </w:tc>
        <w:tc>
          <w:tcPr>
            <w:tcW w:w="1140" w:type="dxa"/>
            <w:tcBorders>
              <w:top w:val="nil"/>
              <w:left w:val="nil"/>
              <w:bottom w:val="single" w:sz="4" w:space="0" w:color="auto"/>
              <w:right w:val="single" w:sz="4" w:space="0" w:color="auto"/>
            </w:tcBorders>
            <w:shd w:val="clear" w:color="auto" w:fill="auto"/>
            <w:vAlign w:val="center"/>
            <w:hideMark/>
          </w:tcPr>
          <w:p w14:paraId="1EAA0A4B" w14:textId="77777777" w:rsidR="004224D0" w:rsidRPr="004224D0" w:rsidRDefault="004224D0" w:rsidP="004224D0">
            <w:pPr>
              <w:jc w:val="center"/>
              <w:rPr>
                <w:rFonts w:ascii="Tahoma" w:hAnsi="Tahoma" w:cs="Tahoma"/>
                <w:sz w:val="18"/>
                <w:szCs w:val="18"/>
                <w:lang w:eastAsia="ru-RU"/>
              </w:rPr>
            </w:pPr>
            <w:proofErr w:type="spellStart"/>
            <w:r w:rsidRPr="004224D0">
              <w:rPr>
                <w:rFonts w:ascii="Tahoma" w:hAnsi="Tahoma" w:cs="Tahoma"/>
                <w:sz w:val="18"/>
                <w:szCs w:val="18"/>
                <w:lang w:eastAsia="ru-RU"/>
              </w:rPr>
              <w:t>тыс</w:t>
            </w:r>
            <w:proofErr w:type="spellEnd"/>
            <w:r w:rsidRPr="004224D0">
              <w:rPr>
                <w:rFonts w:ascii="Tahoma" w:hAnsi="Tahoma" w:cs="Tahoma"/>
                <w:sz w:val="18"/>
                <w:szCs w:val="18"/>
                <w:lang w:eastAsia="ru-RU"/>
              </w:rPr>
              <w:t xml:space="preserve"> </w:t>
            </w:r>
            <w:proofErr w:type="spellStart"/>
            <w:r w:rsidRPr="004224D0">
              <w:rPr>
                <w:rFonts w:ascii="Tahoma" w:hAnsi="Tahoma" w:cs="Tahoma"/>
                <w:sz w:val="18"/>
                <w:szCs w:val="18"/>
                <w:lang w:eastAsia="ru-RU"/>
              </w:rPr>
              <w:t>кВт.ч</w:t>
            </w:r>
            <w:proofErr w:type="spellEnd"/>
          </w:p>
        </w:tc>
        <w:tc>
          <w:tcPr>
            <w:tcW w:w="1660" w:type="dxa"/>
            <w:tcBorders>
              <w:top w:val="nil"/>
              <w:left w:val="nil"/>
              <w:bottom w:val="single" w:sz="4" w:space="0" w:color="auto"/>
              <w:right w:val="single" w:sz="4" w:space="0" w:color="auto"/>
            </w:tcBorders>
            <w:shd w:val="clear" w:color="000000" w:fill="FFFFCC"/>
            <w:vAlign w:val="center"/>
            <w:hideMark/>
          </w:tcPr>
          <w:p w14:paraId="7C59AF6A"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97,49</w:t>
            </w:r>
          </w:p>
        </w:tc>
        <w:tc>
          <w:tcPr>
            <w:tcW w:w="1520" w:type="dxa"/>
            <w:tcBorders>
              <w:top w:val="nil"/>
              <w:left w:val="nil"/>
              <w:bottom w:val="single" w:sz="4" w:space="0" w:color="auto"/>
              <w:right w:val="single" w:sz="4" w:space="0" w:color="auto"/>
            </w:tcBorders>
            <w:shd w:val="clear" w:color="000000" w:fill="FFFFCC"/>
            <w:vAlign w:val="center"/>
            <w:hideMark/>
          </w:tcPr>
          <w:p w14:paraId="17AB835A"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59,05</w:t>
            </w:r>
          </w:p>
        </w:tc>
        <w:tc>
          <w:tcPr>
            <w:tcW w:w="5040" w:type="dxa"/>
            <w:tcBorders>
              <w:top w:val="nil"/>
              <w:left w:val="nil"/>
              <w:bottom w:val="single" w:sz="4" w:space="0" w:color="auto"/>
              <w:right w:val="single" w:sz="4" w:space="0" w:color="auto"/>
            </w:tcBorders>
            <w:shd w:val="clear" w:color="000000" w:fill="FFFFCC"/>
            <w:vAlign w:val="center"/>
            <w:hideMark/>
          </w:tcPr>
          <w:p w14:paraId="29DAC154" w14:textId="77777777" w:rsidR="004224D0" w:rsidRPr="004224D0" w:rsidRDefault="004224D0" w:rsidP="004224D0">
            <w:pPr>
              <w:rPr>
                <w:rFonts w:ascii="Tahoma" w:hAnsi="Tahoma" w:cs="Tahoma"/>
                <w:sz w:val="18"/>
                <w:szCs w:val="18"/>
                <w:lang w:eastAsia="ru-RU"/>
              </w:rPr>
            </w:pPr>
            <w:r w:rsidRPr="004224D0">
              <w:rPr>
                <w:rFonts w:ascii="Tahoma" w:hAnsi="Tahoma" w:cs="Tahoma"/>
                <w:sz w:val="18"/>
                <w:szCs w:val="18"/>
                <w:lang w:eastAsia="ru-RU"/>
              </w:rPr>
              <w:t xml:space="preserve">По данным, </w:t>
            </w:r>
            <w:proofErr w:type="gramStart"/>
            <w:r w:rsidRPr="004224D0">
              <w:rPr>
                <w:rFonts w:ascii="Tahoma" w:hAnsi="Tahoma" w:cs="Tahoma"/>
                <w:sz w:val="18"/>
                <w:szCs w:val="18"/>
                <w:lang w:eastAsia="ru-RU"/>
              </w:rPr>
              <w:t>представленным  ПАО</w:t>
            </w:r>
            <w:proofErr w:type="gramEnd"/>
            <w:r w:rsidRPr="004224D0">
              <w:rPr>
                <w:rFonts w:ascii="Tahoma" w:hAnsi="Tahoma" w:cs="Tahoma"/>
                <w:sz w:val="18"/>
                <w:szCs w:val="18"/>
                <w:lang w:eastAsia="ru-RU"/>
              </w:rPr>
              <w:t xml:space="preserve"> «</w:t>
            </w:r>
            <w:proofErr w:type="spellStart"/>
            <w:r w:rsidRPr="004224D0">
              <w:rPr>
                <w:rFonts w:ascii="Tahoma" w:hAnsi="Tahoma" w:cs="Tahoma"/>
                <w:sz w:val="18"/>
                <w:szCs w:val="18"/>
                <w:lang w:eastAsia="ru-RU"/>
              </w:rPr>
              <w:t>Кузбассэнергосбыт</w:t>
            </w:r>
            <w:proofErr w:type="spellEnd"/>
            <w:r w:rsidRPr="004224D0">
              <w:rPr>
                <w:rFonts w:ascii="Tahoma" w:hAnsi="Tahoma" w:cs="Tahoma"/>
                <w:sz w:val="18"/>
                <w:szCs w:val="18"/>
                <w:lang w:eastAsia="ru-RU"/>
              </w:rPr>
              <w:t>» за 2018 год, в пересчете на регулируемый период</w:t>
            </w:r>
          </w:p>
        </w:tc>
      </w:tr>
      <w:tr w:rsidR="004224D0" w:rsidRPr="004224D0" w14:paraId="531F6814" w14:textId="77777777" w:rsidTr="004224D0">
        <w:trPr>
          <w:trHeight w:val="300"/>
          <w:jc w:val="center"/>
        </w:trPr>
        <w:tc>
          <w:tcPr>
            <w:tcW w:w="400" w:type="dxa"/>
            <w:tcBorders>
              <w:top w:val="nil"/>
              <w:left w:val="nil"/>
              <w:bottom w:val="nil"/>
              <w:right w:val="nil"/>
            </w:tcBorders>
            <w:shd w:val="clear" w:color="auto" w:fill="auto"/>
            <w:vAlign w:val="center"/>
            <w:hideMark/>
          </w:tcPr>
          <w:p w14:paraId="140626F4" w14:textId="77777777" w:rsidR="004224D0" w:rsidRPr="004224D0" w:rsidRDefault="004224D0" w:rsidP="004224D0">
            <w:pPr>
              <w:rPr>
                <w:rFonts w:ascii="Tahoma" w:hAnsi="Tahoma" w:cs="Tahoma"/>
                <w:sz w:val="18"/>
                <w:szCs w:val="18"/>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B110FA5" w14:textId="77777777" w:rsidR="004224D0" w:rsidRPr="004224D0" w:rsidRDefault="004224D0" w:rsidP="004224D0">
            <w:pPr>
              <w:jc w:val="center"/>
              <w:rPr>
                <w:rFonts w:ascii="Tahoma" w:hAnsi="Tahoma" w:cs="Tahoma"/>
                <w:b/>
                <w:bCs/>
                <w:sz w:val="18"/>
                <w:szCs w:val="18"/>
                <w:lang w:eastAsia="ru-RU"/>
              </w:rPr>
            </w:pPr>
            <w:r w:rsidRPr="004224D0">
              <w:rPr>
                <w:rFonts w:ascii="Tahoma" w:hAnsi="Tahoma" w:cs="Tahoma"/>
                <w:b/>
                <w:bCs/>
                <w:sz w:val="18"/>
                <w:szCs w:val="18"/>
                <w:lang w:eastAsia="ru-RU"/>
              </w:rPr>
              <w:t>3.3.2.1</w:t>
            </w:r>
          </w:p>
        </w:tc>
        <w:tc>
          <w:tcPr>
            <w:tcW w:w="5860" w:type="dxa"/>
            <w:tcBorders>
              <w:top w:val="nil"/>
              <w:left w:val="nil"/>
              <w:bottom w:val="single" w:sz="4" w:space="0" w:color="auto"/>
              <w:right w:val="single" w:sz="4" w:space="0" w:color="auto"/>
            </w:tcBorders>
            <w:shd w:val="clear" w:color="auto" w:fill="auto"/>
            <w:vAlign w:val="center"/>
            <w:hideMark/>
          </w:tcPr>
          <w:p w14:paraId="6891FED6" w14:textId="77777777" w:rsidR="004224D0" w:rsidRPr="004224D0" w:rsidRDefault="004224D0" w:rsidP="004224D0">
            <w:pPr>
              <w:ind w:firstLineChars="300" w:firstLine="542"/>
              <w:rPr>
                <w:rFonts w:ascii="Tahoma" w:hAnsi="Tahoma" w:cs="Tahoma"/>
                <w:b/>
                <w:bCs/>
                <w:sz w:val="18"/>
                <w:szCs w:val="18"/>
                <w:lang w:eastAsia="ru-RU"/>
              </w:rPr>
            </w:pPr>
            <w:r w:rsidRPr="004224D0">
              <w:rPr>
                <w:rFonts w:ascii="Tahoma" w:hAnsi="Tahoma" w:cs="Tahoma"/>
                <w:b/>
                <w:bCs/>
                <w:sz w:val="18"/>
                <w:szCs w:val="18"/>
                <w:lang w:eastAsia="ru-RU"/>
              </w:rPr>
              <w:t xml:space="preserve">Энергия СН 2 (1-20 </w:t>
            </w:r>
            <w:proofErr w:type="spellStart"/>
            <w:r w:rsidRPr="004224D0">
              <w:rPr>
                <w:rFonts w:ascii="Tahoma" w:hAnsi="Tahoma" w:cs="Tahoma"/>
                <w:b/>
                <w:bCs/>
                <w:sz w:val="18"/>
                <w:szCs w:val="18"/>
                <w:lang w:eastAsia="ru-RU"/>
              </w:rPr>
              <w:t>кВ</w:t>
            </w:r>
            <w:proofErr w:type="spellEnd"/>
            <w:r w:rsidRPr="004224D0">
              <w:rPr>
                <w:rFonts w:ascii="Tahoma" w:hAnsi="Tahoma" w:cs="Tahoma"/>
                <w:b/>
                <w:bCs/>
                <w:sz w:val="18"/>
                <w:szCs w:val="18"/>
                <w:lang w:eastAsia="ru-RU"/>
              </w:rPr>
              <w:t>)</w:t>
            </w:r>
          </w:p>
        </w:tc>
        <w:tc>
          <w:tcPr>
            <w:tcW w:w="1140" w:type="dxa"/>
            <w:tcBorders>
              <w:top w:val="nil"/>
              <w:left w:val="nil"/>
              <w:bottom w:val="single" w:sz="4" w:space="0" w:color="auto"/>
              <w:right w:val="single" w:sz="4" w:space="0" w:color="auto"/>
            </w:tcBorders>
            <w:shd w:val="clear" w:color="auto" w:fill="auto"/>
            <w:vAlign w:val="center"/>
            <w:hideMark/>
          </w:tcPr>
          <w:p w14:paraId="43EA4609" w14:textId="77777777" w:rsidR="004224D0" w:rsidRPr="004224D0" w:rsidRDefault="004224D0" w:rsidP="004224D0">
            <w:pPr>
              <w:jc w:val="center"/>
              <w:rPr>
                <w:rFonts w:ascii="Tahoma" w:hAnsi="Tahoma" w:cs="Tahoma"/>
                <w:b/>
                <w:bCs/>
                <w:sz w:val="18"/>
                <w:szCs w:val="18"/>
                <w:lang w:eastAsia="ru-RU"/>
              </w:rPr>
            </w:pPr>
            <w:proofErr w:type="spellStart"/>
            <w:r w:rsidRPr="004224D0">
              <w:rPr>
                <w:rFonts w:ascii="Tahoma" w:hAnsi="Tahoma" w:cs="Tahoma"/>
                <w:b/>
                <w:bCs/>
                <w:sz w:val="18"/>
                <w:szCs w:val="18"/>
                <w:lang w:eastAsia="ru-RU"/>
              </w:rPr>
              <w:t>тыс</w:t>
            </w:r>
            <w:proofErr w:type="spellEnd"/>
            <w:r w:rsidRPr="004224D0">
              <w:rPr>
                <w:rFonts w:ascii="Tahoma" w:hAnsi="Tahoma" w:cs="Tahoma"/>
                <w:b/>
                <w:bCs/>
                <w:sz w:val="18"/>
                <w:szCs w:val="18"/>
                <w:lang w:eastAsia="ru-RU"/>
              </w:rPr>
              <w:t xml:space="preserve"> </w:t>
            </w:r>
            <w:proofErr w:type="spellStart"/>
            <w:r w:rsidRPr="004224D0">
              <w:rPr>
                <w:rFonts w:ascii="Tahoma" w:hAnsi="Tahoma" w:cs="Tahoma"/>
                <w:b/>
                <w:bCs/>
                <w:sz w:val="18"/>
                <w:szCs w:val="18"/>
                <w:lang w:eastAsia="ru-RU"/>
              </w:rPr>
              <w:t>руб</w:t>
            </w:r>
            <w:proofErr w:type="spellEnd"/>
          </w:p>
        </w:tc>
        <w:tc>
          <w:tcPr>
            <w:tcW w:w="1660" w:type="dxa"/>
            <w:tcBorders>
              <w:top w:val="nil"/>
              <w:left w:val="nil"/>
              <w:bottom w:val="single" w:sz="4" w:space="0" w:color="auto"/>
              <w:right w:val="single" w:sz="4" w:space="0" w:color="auto"/>
            </w:tcBorders>
            <w:shd w:val="clear" w:color="000000" w:fill="D7EAD3"/>
            <w:vAlign w:val="center"/>
            <w:hideMark/>
          </w:tcPr>
          <w:p w14:paraId="0D8DAF80" w14:textId="77777777" w:rsidR="004224D0" w:rsidRPr="004224D0" w:rsidRDefault="004224D0" w:rsidP="004224D0">
            <w:pPr>
              <w:jc w:val="center"/>
              <w:rPr>
                <w:rFonts w:ascii="Tahoma" w:hAnsi="Tahoma" w:cs="Tahoma"/>
                <w:b/>
                <w:bCs/>
                <w:sz w:val="18"/>
                <w:szCs w:val="18"/>
                <w:lang w:eastAsia="ru-RU"/>
              </w:rPr>
            </w:pPr>
            <w:r w:rsidRPr="004224D0">
              <w:rPr>
                <w:rFonts w:ascii="Tahoma" w:hAnsi="Tahoma" w:cs="Tahoma"/>
                <w:b/>
                <w:bCs/>
                <w:sz w:val="18"/>
                <w:szCs w:val="18"/>
                <w:lang w:eastAsia="ru-RU"/>
              </w:rPr>
              <w:t>0,00</w:t>
            </w:r>
          </w:p>
        </w:tc>
        <w:tc>
          <w:tcPr>
            <w:tcW w:w="1520" w:type="dxa"/>
            <w:tcBorders>
              <w:top w:val="nil"/>
              <w:left w:val="nil"/>
              <w:bottom w:val="single" w:sz="4" w:space="0" w:color="auto"/>
              <w:right w:val="single" w:sz="4" w:space="0" w:color="auto"/>
            </w:tcBorders>
            <w:shd w:val="clear" w:color="000000" w:fill="D7EAD3"/>
            <w:vAlign w:val="center"/>
            <w:hideMark/>
          </w:tcPr>
          <w:p w14:paraId="0F926804" w14:textId="77777777" w:rsidR="004224D0" w:rsidRPr="004224D0" w:rsidRDefault="004224D0" w:rsidP="004224D0">
            <w:pPr>
              <w:jc w:val="center"/>
              <w:rPr>
                <w:rFonts w:ascii="Tahoma" w:hAnsi="Tahoma" w:cs="Tahoma"/>
                <w:b/>
                <w:bCs/>
                <w:sz w:val="18"/>
                <w:szCs w:val="18"/>
                <w:lang w:eastAsia="ru-RU"/>
              </w:rPr>
            </w:pPr>
            <w:r w:rsidRPr="004224D0">
              <w:rPr>
                <w:rFonts w:ascii="Tahoma" w:hAnsi="Tahoma" w:cs="Tahoma"/>
                <w:b/>
                <w:bCs/>
                <w:sz w:val="18"/>
                <w:szCs w:val="18"/>
                <w:lang w:eastAsia="ru-RU"/>
              </w:rPr>
              <w:t>4,43</w:t>
            </w:r>
          </w:p>
        </w:tc>
        <w:tc>
          <w:tcPr>
            <w:tcW w:w="5040" w:type="dxa"/>
            <w:tcBorders>
              <w:top w:val="nil"/>
              <w:left w:val="nil"/>
              <w:bottom w:val="single" w:sz="4" w:space="0" w:color="auto"/>
              <w:right w:val="single" w:sz="4" w:space="0" w:color="auto"/>
            </w:tcBorders>
            <w:shd w:val="clear" w:color="000000" w:fill="FFFFCC"/>
            <w:vAlign w:val="center"/>
            <w:hideMark/>
          </w:tcPr>
          <w:p w14:paraId="7EAD22DD" w14:textId="77777777" w:rsidR="004224D0" w:rsidRPr="004224D0" w:rsidRDefault="004224D0" w:rsidP="004224D0">
            <w:pPr>
              <w:rPr>
                <w:rFonts w:ascii="Tahoma" w:hAnsi="Tahoma" w:cs="Tahoma"/>
                <w:b/>
                <w:bCs/>
                <w:sz w:val="18"/>
                <w:szCs w:val="18"/>
                <w:lang w:eastAsia="ru-RU"/>
              </w:rPr>
            </w:pPr>
            <w:r w:rsidRPr="004224D0">
              <w:rPr>
                <w:rFonts w:ascii="Tahoma" w:hAnsi="Tahoma" w:cs="Tahoma"/>
                <w:b/>
                <w:bCs/>
                <w:sz w:val="18"/>
                <w:szCs w:val="18"/>
                <w:lang w:eastAsia="ru-RU"/>
              </w:rPr>
              <w:t> </w:t>
            </w:r>
          </w:p>
        </w:tc>
      </w:tr>
      <w:tr w:rsidR="004224D0" w:rsidRPr="004224D0" w14:paraId="04029F37" w14:textId="77777777" w:rsidTr="004224D0">
        <w:trPr>
          <w:trHeight w:val="480"/>
          <w:jc w:val="center"/>
        </w:trPr>
        <w:tc>
          <w:tcPr>
            <w:tcW w:w="400" w:type="dxa"/>
            <w:tcBorders>
              <w:top w:val="nil"/>
              <w:left w:val="nil"/>
              <w:bottom w:val="nil"/>
              <w:right w:val="nil"/>
            </w:tcBorders>
            <w:shd w:val="clear" w:color="auto" w:fill="auto"/>
            <w:vAlign w:val="center"/>
            <w:hideMark/>
          </w:tcPr>
          <w:p w14:paraId="76E8A167" w14:textId="77777777" w:rsidR="004224D0" w:rsidRPr="004224D0" w:rsidRDefault="004224D0" w:rsidP="004224D0">
            <w:pPr>
              <w:rPr>
                <w:rFonts w:ascii="Tahoma" w:hAnsi="Tahoma" w:cs="Tahoma"/>
                <w:b/>
                <w:bCs/>
                <w:sz w:val="18"/>
                <w:szCs w:val="18"/>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584D9F6"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3.3.2.1.1</w:t>
            </w:r>
          </w:p>
        </w:tc>
        <w:tc>
          <w:tcPr>
            <w:tcW w:w="5860" w:type="dxa"/>
            <w:tcBorders>
              <w:top w:val="nil"/>
              <w:left w:val="nil"/>
              <w:bottom w:val="single" w:sz="4" w:space="0" w:color="auto"/>
              <w:right w:val="single" w:sz="4" w:space="0" w:color="auto"/>
            </w:tcBorders>
            <w:shd w:val="clear" w:color="auto" w:fill="auto"/>
            <w:vAlign w:val="center"/>
            <w:hideMark/>
          </w:tcPr>
          <w:p w14:paraId="64AAA1C9" w14:textId="77777777" w:rsidR="004224D0" w:rsidRPr="004224D0" w:rsidRDefault="004224D0" w:rsidP="004224D0">
            <w:pPr>
              <w:ind w:firstLineChars="400" w:firstLine="720"/>
              <w:rPr>
                <w:rFonts w:ascii="Tahoma" w:hAnsi="Tahoma" w:cs="Tahoma"/>
                <w:sz w:val="18"/>
                <w:szCs w:val="18"/>
                <w:lang w:eastAsia="ru-RU"/>
              </w:rPr>
            </w:pPr>
            <w:r w:rsidRPr="004224D0">
              <w:rPr>
                <w:rFonts w:ascii="Tahoma" w:hAnsi="Tahoma" w:cs="Tahoma"/>
                <w:sz w:val="18"/>
                <w:szCs w:val="18"/>
                <w:lang w:eastAsia="ru-RU"/>
              </w:rPr>
              <w:t>Тариф на энергию</w:t>
            </w:r>
          </w:p>
        </w:tc>
        <w:tc>
          <w:tcPr>
            <w:tcW w:w="1140" w:type="dxa"/>
            <w:tcBorders>
              <w:top w:val="nil"/>
              <w:left w:val="nil"/>
              <w:bottom w:val="single" w:sz="4" w:space="0" w:color="auto"/>
              <w:right w:val="single" w:sz="4" w:space="0" w:color="auto"/>
            </w:tcBorders>
            <w:shd w:val="clear" w:color="auto" w:fill="auto"/>
            <w:vAlign w:val="center"/>
            <w:hideMark/>
          </w:tcPr>
          <w:p w14:paraId="010D79AF" w14:textId="77777777" w:rsidR="004224D0" w:rsidRPr="004224D0" w:rsidRDefault="004224D0" w:rsidP="004224D0">
            <w:pPr>
              <w:jc w:val="center"/>
              <w:rPr>
                <w:rFonts w:ascii="Tahoma" w:hAnsi="Tahoma" w:cs="Tahoma"/>
                <w:sz w:val="18"/>
                <w:szCs w:val="18"/>
                <w:lang w:eastAsia="ru-RU"/>
              </w:rPr>
            </w:pPr>
            <w:proofErr w:type="spellStart"/>
            <w:r w:rsidRPr="004224D0">
              <w:rPr>
                <w:rFonts w:ascii="Tahoma" w:hAnsi="Tahoma" w:cs="Tahoma"/>
                <w:sz w:val="18"/>
                <w:szCs w:val="18"/>
                <w:lang w:eastAsia="ru-RU"/>
              </w:rPr>
              <w:t>руб</w:t>
            </w:r>
            <w:proofErr w:type="spellEnd"/>
            <w:r w:rsidRPr="004224D0">
              <w:rPr>
                <w:rFonts w:ascii="Tahoma" w:hAnsi="Tahoma" w:cs="Tahoma"/>
                <w:sz w:val="18"/>
                <w:szCs w:val="18"/>
                <w:lang w:eastAsia="ru-RU"/>
              </w:rPr>
              <w:t>/</w:t>
            </w:r>
            <w:proofErr w:type="spellStart"/>
            <w:r w:rsidRPr="004224D0">
              <w:rPr>
                <w:rFonts w:ascii="Tahoma" w:hAnsi="Tahoma" w:cs="Tahoma"/>
                <w:sz w:val="18"/>
                <w:szCs w:val="18"/>
                <w:lang w:eastAsia="ru-RU"/>
              </w:rPr>
              <w:t>кВт.ч</w:t>
            </w:r>
            <w:proofErr w:type="spellEnd"/>
          </w:p>
        </w:tc>
        <w:tc>
          <w:tcPr>
            <w:tcW w:w="1660" w:type="dxa"/>
            <w:tcBorders>
              <w:top w:val="nil"/>
              <w:left w:val="nil"/>
              <w:bottom w:val="single" w:sz="4" w:space="0" w:color="auto"/>
              <w:right w:val="single" w:sz="4" w:space="0" w:color="auto"/>
            </w:tcBorders>
            <w:shd w:val="clear" w:color="000000" w:fill="FFFFCC"/>
            <w:vAlign w:val="center"/>
            <w:hideMark/>
          </w:tcPr>
          <w:p w14:paraId="7D01E3FF"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 </w:t>
            </w:r>
          </w:p>
        </w:tc>
        <w:tc>
          <w:tcPr>
            <w:tcW w:w="1520" w:type="dxa"/>
            <w:tcBorders>
              <w:top w:val="nil"/>
              <w:left w:val="nil"/>
              <w:bottom w:val="single" w:sz="4" w:space="0" w:color="auto"/>
              <w:right w:val="single" w:sz="4" w:space="0" w:color="auto"/>
            </w:tcBorders>
            <w:shd w:val="clear" w:color="000000" w:fill="FFFFCC"/>
            <w:vAlign w:val="center"/>
            <w:hideMark/>
          </w:tcPr>
          <w:p w14:paraId="4C949B08"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4,41</w:t>
            </w:r>
          </w:p>
        </w:tc>
        <w:tc>
          <w:tcPr>
            <w:tcW w:w="5040" w:type="dxa"/>
            <w:tcBorders>
              <w:top w:val="nil"/>
              <w:left w:val="nil"/>
              <w:bottom w:val="single" w:sz="4" w:space="0" w:color="auto"/>
              <w:right w:val="single" w:sz="4" w:space="0" w:color="auto"/>
            </w:tcBorders>
            <w:shd w:val="clear" w:color="000000" w:fill="FFFFCC"/>
            <w:vAlign w:val="center"/>
            <w:hideMark/>
          </w:tcPr>
          <w:p w14:paraId="7C0C6EC6" w14:textId="77777777" w:rsidR="004224D0" w:rsidRPr="004224D0" w:rsidRDefault="004224D0" w:rsidP="004224D0">
            <w:pPr>
              <w:rPr>
                <w:rFonts w:ascii="Tahoma" w:hAnsi="Tahoma" w:cs="Tahoma"/>
                <w:sz w:val="18"/>
                <w:szCs w:val="18"/>
                <w:lang w:eastAsia="ru-RU"/>
              </w:rPr>
            </w:pPr>
            <w:r w:rsidRPr="004224D0">
              <w:rPr>
                <w:rFonts w:ascii="Tahoma" w:hAnsi="Tahoma" w:cs="Tahoma"/>
                <w:sz w:val="18"/>
                <w:szCs w:val="18"/>
                <w:lang w:eastAsia="ru-RU"/>
              </w:rPr>
              <w:t xml:space="preserve">По счет-фактуре за потребленную электрическую энергию за май 2019 года </w:t>
            </w:r>
          </w:p>
        </w:tc>
      </w:tr>
      <w:tr w:rsidR="004224D0" w:rsidRPr="004224D0" w14:paraId="713D5965" w14:textId="77777777" w:rsidTr="004224D0">
        <w:trPr>
          <w:trHeight w:val="660"/>
          <w:jc w:val="center"/>
        </w:trPr>
        <w:tc>
          <w:tcPr>
            <w:tcW w:w="400" w:type="dxa"/>
            <w:tcBorders>
              <w:top w:val="nil"/>
              <w:left w:val="nil"/>
              <w:bottom w:val="nil"/>
              <w:right w:val="nil"/>
            </w:tcBorders>
            <w:shd w:val="clear" w:color="auto" w:fill="auto"/>
            <w:vAlign w:val="center"/>
            <w:hideMark/>
          </w:tcPr>
          <w:p w14:paraId="73A2A910" w14:textId="77777777" w:rsidR="004224D0" w:rsidRPr="004224D0" w:rsidRDefault="004224D0" w:rsidP="004224D0">
            <w:pPr>
              <w:rPr>
                <w:rFonts w:ascii="Tahoma" w:hAnsi="Tahoma" w:cs="Tahoma"/>
                <w:sz w:val="18"/>
                <w:szCs w:val="18"/>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23CD1D5"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3.3.2.1.2</w:t>
            </w:r>
          </w:p>
        </w:tc>
        <w:tc>
          <w:tcPr>
            <w:tcW w:w="5860" w:type="dxa"/>
            <w:tcBorders>
              <w:top w:val="nil"/>
              <w:left w:val="nil"/>
              <w:bottom w:val="single" w:sz="4" w:space="0" w:color="auto"/>
              <w:right w:val="single" w:sz="4" w:space="0" w:color="auto"/>
            </w:tcBorders>
            <w:shd w:val="clear" w:color="auto" w:fill="auto"/>
            <w:vAlign w:val="center"/>
            <w:hideMark/>
          </w:tcPr>
          <w:p w14:paraId="324ABE82" w14:textId="77777777" w:rsidR="004224D0" w:rsidRPr="004224D0" w:rsidRDefault="004224D0" w:rsidP="004224D0">
            <w:pPr>
              <w:ind w:firstLineChars="400" w:firstLine="720"/>
              <w:rPr>
                <w:rFonts w:ascii="Tahoma" w:hAnsi="Tahoma" w:cs="Tahoma"/>
                <w:sz w:val="18"/>
                <w:szCs w:val="18"/>
                <w:lang w:eastAsia="ru-RU"/>
              </w:rPr>
            </w:pPr>
            <w:r w:rsidRPr="004224D0">
              <w:rPr>
                <w:rFonts w:ascii="Tahoma" w:hAnsi="Tahoma" w:cs="Tahoma"/>
                <w:sz w:val="18"/>
                <w:szCs w:val="18"/>
                <w:lang w:eastAsia="ru-RU"/>
              </w:rPr>
              <w:t>Объем энергии</w:t>
            </w:r>
          </w:p>
        </w:tc>
        <w:tc>
          <w:tcPr>
            <w:tcW w:w="1140" w:type="dxa"/>
            <w:tcBorders>
              <w:top w:val="nil"/>
              <w:left w:val="nil"/>
              <w:bottom w:val="single" w:sz="4" w:space="0" w:color="auto"/>
              <w:right w:val="single" w:sz="4" w:space="0" w:color="auto"/>
            </w:tcBorders>
            <w:shd w:val="clear" w:color="auto" w:fill="auto"/>
            <w:vAlign w:val="center"/>
            <w:hideMark/>
          </w:tcPr>
          <w:p w14:paraId="787B4ACE" w14:textId="77777777" w:rsidR="004224D0" w:rsidRPr="004224D0" w:rsidRDefault="004224D0" w:rsidP="004224D0">
            <w:pPr>
              <w:jc w:val="center"/>
              <w:rPr>
                <w:rFonts w:ascii="Tahoma" w:hAnsi="Tahoma" w:cs="Tahoma"/>
                <w:sz w:val="18"/>
                <w:szCs w:val="18"/>
                <w:lang w:eastAsia="ru-RU"/>
              </w:rPr>
            </w:pPr>
            <w:proofErr w:type="spellStart"/>
            <w:r w:rsidRPr="004224D0">
              <w:rPr>
                <w:rFonts w:ascii="Tahoma" w:hAnsi="Tahoma" w:cs="Tahoma"/>
                <w:sz w:val="18"/>
                <w:szCs w:val="18"/>
                <w:lang w:eastAsia="ru-RU"/>
              </w:rPr>
              <w:t>тыс</w:t>
            </w:r>
            <w:proofErr w:type="spellEnd"/>
            <w:r w:rsidRPr="004224D0">
              <w:rPr>
                <w:rFonts w:ascii="Tahoma" w:hAnsi="Tahoma" w:cs="Tahoma"/>
                <w:sz w:val="18"/>
                <w:szCs w:val="18"/>
                <w:lang w:eastAsia="ru-RU"/>
              </w:rPr>
              <w:t xml:space="preserve"> </w:t>
            </w:r>
            <w:proofErr w:type="spellStart"/>
            <w:r w:rsidRPr="004224D0">
              <w:rPr>
                <w:rFonts w:ascii="Tahoma" w:hAnsi="Tahoma" w:cs="Tahoma"/>
                <w:sz w:val="18"/>
                <w:szCs w:val="18"/>
                <w:lang w:eastAsia="ru-RU"/>
              </w:rPr>
              <w:t>кВт.ч</w:t>
            </w:r>
            <w:proofErr w:type="spellEnd"/>
          </w:p>
        </w:tc>
        <w:tc>
          <w:tcPr>
            <w:tcW w:w="1660" w:type="dxa"/>
            <w:tcBorders>
              <w:top w:val="nil"/>
              <w:left w:val="nil"/>
              <w:bottom w:val="single" w:sz="4" w:space="0" w:color="auto"/>
              <w:right w:val="single" w:sz="4" w:space="0" w:color="auto"/>
            </w:tcBorders>
            <w:shd w:val="clear" w:color="000000" w:fill="FFFFCC"/>
            <w:vAlign w:val="center"/>
            <w:hideMark/>
          </w:tcPr>
          <w:p w14:paraId="2CF1A8EA"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 </w:t>
            </w:r>
          </w:p>
        </w:tc>
        <w:tc>
          <w:tcPr>
            <w:tcW w:w="1520" w:type="dxa"/>
            <w:tcBorders>
              <w:top w:val="nil"/>
              <w:left w:val="nil"/>
              <w:bottom w:val="single" w:sz="4" w:space="0" w:color="auto"/>
              <w:right w:val="single" w:sz="4" w:space="0" w:color="auto"/>
            </w:tcBorders>
            <w:shd w:val="clear" w:color="000000" w:fill="FFFFCC"/>
            <w:vAlign w:val="center"/>
            <w:hideMark/>
          </w:tcPr>
          <w:p w14:paraId="4DE9D806"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1,00</w:t>
            </w:r>
          </w:p>
        </w:tc>
        <w:tc>
          <w:tcPr>
            <w:tcW w:w="5040" w:type="dxa"/>
            <w:tcBorders>
              <w:top w:val="nil"/>
              <w:left w:val="nil"/>
              <w:bottom w:val="single" w:sz="4" w:space="0" w:color="auto"/>
              <w:right w:val="single" w:sz="4" w:space="0" w:color="auto"/>
            </w:tcBorders>
            <w:shd w:val="clear" w:color="000000" w:fill="FFFFCC"/>
            <w:vAlign w:val="center"/>
            <w:hideMark/>
          </w:tcPr>
          <w:p w14:paraId="1F112ECE" w14:textId="77777777" w:rsidR="004224D0" w:rsidRPr="004224D0" w:rsidRDefault="004224D0" w:rsidP="004224D0">
            <w:pPr>
              <w:rPr>
                <w:rFonts w:ascii="Tahoma" w:hAnsi="Tahoma" w:cs="Tahoma"/>
                <w:sz w:val="18"/>
                <w:szCs w:val="18"/>
                <w:lang w:eastAsia="ru-RU"/>
              </w:rPr>
            </w:pPr>
            <w:r w:rsidRPr="004224D0">
              <w:rPr>
                <w:rFonts w:ascii="Tahoma" w:hAnsi="Tahoma" w:cs="Tahoma"/>
                <w:sz w:val="18"/>
                <w:szCs w:val="18"/>
                <w:lang w:eastAsia="ru-RU"/>
              </w:rPr>
              <w:t xml:space="preserve">По данным, </w:t>
            </w:r>
            <w:proofErr w:type="gramStart"/>
            <w:r w:rsidRPr="004224D0">
              <w:rPr>
                <w:rFonts w:ascii="Tahoma" w:hAnsi="Tahoma" w:cs="Tahoma"/>
                <w:sz w:val="18"/>
                <w:szCs w:val="18"/>
                <w:lang w:eastAsia="ru-RU"/>
              </w:rPr>
              <w:t>представленным  ПАО</w:t>
            </w:r>
            <w:proofErr w:type="gramEnd"/>
            <w:r w:rsidRPr="004224D0">
              <w:rPr>
                <w:rFonts w:ascii="Tahoma" w:hAnsi="Tahoma" w:cs="Tahoma"/>
                <w:sz w:val="18"/>
                <w:szCs w:val="18"/>
                <w:lang w:eastAsia="ru-RU"/>
              </w:rPr>
              <w:t xml:space="preserve"> «</w:t>
            </w:r>
            <w:proofErr w:type="spellStart"/>
            <w:r w:rsidRPr="004224D0">
              <w:rPr>
                <w:rFonts w:ascii="Tahoma" w:hAnsi="Tahoma" w:cs="Tahoma"/>
                <w:sz w:val="18"/>
                <w:szCs w:val="18"/>
                <w:lang w:eastAsia="ru-RU"/>
              </w:rPr>
              <w:t>Кузбассэнергосбыт</w:t>
            </w:r>
            <w:proofErr w:type="spellEnd"/>
            <w:r w:rsidRPr="004224D0">
              <w:rPr>
                <w:rFonts w:ascii="Tahoma" w:hAnsi="Tahoma" w:cs="Tahoma"/>
                <w:sz w:val="18"/>
                <w:szCs w:val="18"/>
                <w:lang w:eastAsia="ru-RU"/>
              </w:rPr>
              <w:t>» за 2018 год, в пересчете на регулируемый период</w:t>
            </w:r>
          </w:p>
        </w:tc>
      </w:tr>
      <w:tr w:rsidR="004224D0" w:rsidRPr="004224D0" w14:paraId="574EE8F4" w14:textId="77777777" w:rsidTr="004224D0">
        <w:trPr>
          <w:trHeight w:val="300"/>
          <w:jc w:val="center"/>
        </w:trPr>
        <w:tc>
          <w:tcPr>
            <w:tcW w:w="400" w:type="dxa"/>
            <w:tcBorders>
              <w:top w:val="nil"/>
              <w:left w:val="nil"/>
              <w:bottom w:val="nil"/>
              <w:right w:val="nil"/>
            </w:tcBorders>
            <w:shd w:val="clear" w:color="auto" w:fill="auto"/>
            <w:vAlign w:val="center"/>
            <w:hideMark/>
          </w:tcPr>
          <w:p w14:paraId="599B593F" w14:textId="77777777" w:rsidR="004224D0" w:rsidRPr="004224D0" w:rsidRDefault="004224D0" w:rsidP="004224D0">
            <w:pPr>
              <w:rPr>
                <w:rFonts w:ascii="Tahoma" w:hAnsi="Tahoma" w:cs="Tahoma"/>
                <w:sz w:val="18"/>
                <w:szCs w:val="18"/>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7BBB2E9" w14:textId="77777777" w:rsidR="004224D0" w:rsidRPr="004224D0" w:rsidRDefault="004224D0" w:rsidP="004224D0">
            <w:pPr>
              <w:jc w:val="center"/>
              <w:rPr>
                <w:rFonts w:ascii="Tahoma" w:hAnsi="Tahoma" w:cs="Tahoma"/>
                <w:b/>
                <w:bCs/>
                <w:sz w:val="18"/>
                <w:szCs w:val="18"/>
                <w:lang w:eastAsia="ru-RU"/>
              </w:rPr>
            </w:pPr>
            <w:r w:rsidRPr="004224D0">
              <w:rPr>
                <w:rFonts w:ascii="Tahoma" w:hAnsi="Tahoma" w:cs="Tahoma"/>
                <w:b/>
                <w:bCs/>
                <w:sz w:val="18"/>
                <w:szCs w:val="18"/>
                <w:lang w:eastAsia="ru-RU"/>
              </w:rPr>
              <w:t>3.3.4.1</w:t>
            </w:r>
          </w:p>
        </w:tc>
        <w:tc>
          <w:tcPr>
            <w:tcW w:w="5860" w:type="dxa"/>
            <w:tcBorders>
              <w:top w:val="nil"/>
              <w:left w:val="nil"/>
              <w:bottom w:val="single" w:sz="4" w:space="0" w:color="auto"/>
              <w:right w:val="single" w:sz="4" w:space="0" w:color="auto"/>
            </w:tcBorders>
            <w:shd w:val="clear" w:color="auto" w:fill="auto"/>
            <w:vAlign w:val="center"/>
            <w:hideMark/>
          </w:tcPr>
          <w:p w14:paraId="36CB5323" w14:textId="77777777" w:rsidR="004224D0" w:rsidRPr="004224D0" w:rsidRDefault="004224D0" w:rsidP="004224D0">
            <w:pPr>
              <w:ind w:firstLineChars="300" w:firstLine="542"/>
              <w:rPr>
                <w:rFonts w:ascii="Tahoma" w:hAnsi="Tahoma" w:cs="Tahoma"/>
                <w:b/>
                <w:bCs/>
                <w:sz w:val="18"/>
                <w:szCs w:val="18"/>
                <w:lang w:eastAsia="ru-RU"/>
              </w:rPr>
            </w:pPr>
            <w:r w:rsidRPr="004224D0">
              <w:rPr>
                <w:rFonts w:ascii="Tahoma" w:hAnsi="Tahoma" w:cs="Tahoma"/>
                <w:b/>
                <w:bCs/>
                <w:sz w:val="18"/>
                <w:szCs w:val="18"/>
                <w:lang w:eastAsia="ru-RU"/>
              </w:rPr>
              <w:t xml:space="preserve">Энергия ВН (110 </w:t>
            </w:r>
            <w:proofErr w:type="spellStart"/>
            <w:r w:rsidRPr="004224D0">
              <w:rPr>
                <w:rFonts w:ascii="Tahoma" w:hAnsi="Tahoma" w:cs="Tahoma"/>
                <w:b/>
                <w:bCs/>
                <w:sz w:val="18"/>
                <w:szCs w:val="18"/>
                <w:lang w:eastAsia="ru-RU"/>
              </w:rPr>
              <w:t>кВ</w:t>
            </w:r>
            <w:proofErr w:type="spellEnd"/>
            <w:r w:rsidRPr="004224D0">
              <w:rPr>
                <w:rFonts w:ascii="Tahoma" w:hAnsi="Tahoma" w:cs="Tahoma"/>
                <w:b/>
                <w:bCs/>
                <w:sz w:val="18"/>
                <w:szCs w:val="18"/>
                <w:lang w:eastAsia="ru-RU"/>
              </w:rPr>
              <w:t xml:space="preserve"> и выше)</w:t>
            </w:r>
          </w:p>
        </w:tc>
        <w:tc>
          <w:tcPr>
            <w:tcW w:w="1140" w:type="dxa"/>
            <w:tcBorders>
              <w:top w:val="nil"/>
              <w:left w:val="nil"/>
              <w:bottom w:val="single" w:sz="4" w:space="0" w:color="auto"/>
              <w:right w:val="single" w:sz="4" w:space="0" w:color="auto"/>
            </w:tcBorders>
            <w:shd w:val="clear" w:color="auto" w:fill="auto"/>
            <w:vAlign w:val="center"/>
            <w:hideMark/>
          </w:tcPr>
          <w:p w14:paraId="31412BED" w14:textId="77777777" w:rsidR="004224D0" w:rsidRPr="004224D0" w:rsidRDefault="004224D0" w:rsidP="004224D0">
            <w:pPr>
              <w:jc w:val="center"/>
              <w:rPr>
                <w:rFonts w:ascii="Tahoma" w:hAnsi="Tahoma" w:cs="Tahoma"/>
                <w:b/>
                <w:bCs/>
                <w:sz w:val="18"/>
                <w:szCs w:val="18"/>
                <w:lang w:eastAsia="ru-RU"/>
              </w:rPr>
            </w:pPr>
            <w:proofErr w:type="spellStart"/>
            <w:r w:rsidRPr="004224D0">
              <w:rPr>
                <w:rFonts w:ascii="Tahoma" w:hAnsi="Tahoma" w:cs="Tahoma"/>
                <w:b/>
                <w:bCs/>
                <w:sz w:val="18"/>
                <w:szCs w:val="18"/>
                <w:lang w:eastAsia="ru-RU"/>
              </w:rPr>
              <w:t>тыс</w:t>
            </w:r>
            <w:proofErr w:type="spellEnd"/>
            <w:r w:rsidRPr="004224D0">
              <w:rPr>
                <w:rFonts w:ascii="Tahoma" w:hAnsi="Tahoma" w:cs="Tahoma"/>
                <w:b/>
                <w:bCs/>
                <w:sz w:val="18"/>
                <w:szCs w:val="18"/>
                <w:lang w:eastAsia="ru-RU"/>
              </w:rPr>
              <w:t xml:space="preserve"> </w:t>
            </w:r>
            <w:proofErr w:type="spellStart"/>
            <w:r w:rsidRPr="004224D0">
              <w:rPr>
                <w:rFonts w:ascii="Tahoma" w:hAnsi="Tahoma" w:cs="Tahoma"/>
                <w:b/>
                <w:bCs/>
                <w:sz w:val="18"/>
                <w:szCs w:val="18"/>
                <w:lang w:eastAsia="ru-RU"/>
              </w:rPr>
              <w:t>руб</w:t>
            </w:r>
            <w:proofErr w:type="spellEnd"/>
          </w:p>
        </w:tc>
        <w:tc>
          <w:tcPr>
            <w:tcW w:w="1660" w:type="dxa"/>
            <w:tcBorders>
              <w:top w:val="nil"/>
              <w:left w:val="nil"/>
              <w:bottom w:val="single" w:sz="4" w:space="0" w:color="auto"/>
              <w:right w:val="single" w:sz="4" w:space="0" w:color="auto"/>
            </w:tcBorders>
            <w:shd w:val="clear" w:color="000000" w:fill="D7EAD3"/>
            <w:vAlign w:val="center"/>
            <w:hideMark/>
          </w:tcPr>
          <w:p w14:paraId="2C3EDE25" w14:textId="77777777" w:rsidR="004224D0" w:rsidRPr="004224D0" w:rsidRDefault="004224D0" w:rsidP="004224D0">
            <w:pPr>
              <w:jc w:val="center"/>
              <w:rPr>
                <w:rFonts w:ascii="Tahoma" w:hAnsi="Tahoma" w:cs="Tahoma"/>
                <w:b/>
                <w:bCs/>
                <w:sz w:val="18"/>
                <w:szCs w:val="18"/>
                <w:lang w:eastAsia="ru-RU"/>
              </w:rPr>
            </w:pPr>
            <w:r w:rsidRPr="004224D0">
              <w:rPr>
                <w:rFonts w:ascii="Tahoma" w:hAnsi="Tahoma" w:cs="Tahoma"/>
                <w:b/>
                <w:bCs/>
                <w:sz w:val="18"/>
                <w:szCs w:val="18"/>
                <w:lang w:eastAsia="ru-RU"/>
              </w:rPr>
              <w:t>269,08</w:t>
            </w:r>
          </w:p>
        </w:tc>
        <w:tc>
          <w:tcPr>
            <w:tcW w:w="1520" w:type="dxa"/>
            <w:tcBorders>
              <w:top w:val="nil"/>
              <w:left w:val="nil"/>
              <w:bottom w:val="single" w:sz="4" w:space="0" w:color="auto"/>
              <w:right w:val="single" w:sz="4" w:space="0" w:color="auto"/>
            </w:tcBorders>
            <w:shd w:val="clear" w:color="000000" w:fill="D7EAD3"/>
            <w:vAlign w:val="center"/>
            <w:hideMark/>
          </w:tcPr>
          <w:p w14:paraId="02DCEA04" w14:textId="77777777" w:rsidR="004224D0" w:rsidRPr="004224D0" w:rsidRDefault="004224D0" w:rsidP="004224D0">
            <w:pPr>
              <w:jc w:val="center"/>
              <w:rPr>
                <w:rFonts w:ascii="Tahoma" w:hAnsi="Tahoma" w:cs="Tahoma"/>
                <w:b/>
                <w:bCs/>
                <w:sz w:val="18"/>
                <w:szCs w:val="18"/>
                <w:lang w:eastAsia="ru-RU"/>
              </w:rPr>
            </w:pPr>
            <w:r w:rsidRPr="004224D0">
              <w:rPr>
                <w:rFonts w:ascii="Tahoma" w:hAnsi="Tahoma" w:cs="Tahoma"/>
                <w:b/>
                <w:bCs/>
                <w:sz w:val="18"/>
                <w:szCs w:val="18"/>
                <w:lang w:eastAsia="ru-RU"/>
              </w:rPr>
              <w:t>182,12</w:t>
            </w:r>
          </w:p>
        </w:tc>
        <w:tc>
          <w:tcPr>
            <w:tcW w:w="5040" w:type="dxa"/>
            <w:tcBorders>
              <w:top w:val="nil"/>
              <w:left w:val="nil"/>
              <w:bottom w:val="single" w:sz="4" w:space="0" w:color="auto"/>
              <w:right w:val="single" w:sz="4" w:space="0" w:color="auto"/>
            </w:tcBorders>
            <w:shd w:val="clear" w:color="000000" w:fill="FFFFCC"/>
            <w:vAlign w:val="center"/>
            <w:hideMark/>
          </w:tcPr>
          <w:p w14:paraId="700A543F" w14:textId="77777777" w:rsidR="004224D0" w:rsidRPr="004224D0" w:rsidRDefault="004224D0" w:rsidP="004224D0">
            <w:pPr>
              <w:rPr>
                <w:rFonts w:ascii="Tahoma" w:hAnsi="Tahoma" w:cs="Tahoma"/>
                <w:b/>
                <w:bCs/>
                <w:sz w:val="18"/>
                <w:szCs w:val="18"/>
                <w:lang w:eastAsia="ru-RU"/>
              </w:rPr>
            </w:pPr>
            <w:r w:rsidRPr="004224D0">
              <w:rPr>
                <w:rFonts w:ascii="Tahoma" w:hAnsi="Tahoma" w:cs="Tahoma"/>
                <w:b/>
                <w:bCs/>
                <w:sz w:val="18"/>
                <w:szCs w:val="18"/>
                <w:lang w:eastAsia="ru-RU"/>
              </w:rPr>
              <w:t> </w:t>
            </w:r>
          </w:p>
        </w:tc>
      </w:tr>
      <w:tr w:rsidR="004224D0" w:rsidRPr="004224D0" w14:paraId="0C80441D" w14:textId="77777777" w:rsidTr="004224D0">
        <w:trPr>
          <w:trHeight w:val="855"/>
          <w:jc w:val="center"/>
        </w:trPr>
        <w:tc>
          <w:tcPr>
            <w:tcW w:w="400" w:type="dxa"/>
            <w:tcBorders>
              <w:top w:val="nil"/>
              <w:left w:val="nil"/>
              <w:bottom w:val="nil"/>
              <w:right w:val="nil"/>
            </w:tcBorders>
            <w:shd w:val="clear" w:color="auto" w:fill="auto"/>
            <w:vAlign w:val="center"/>
            <w:hideMark/>
          </w:tcPr>
          <w:p w14:paraId="094BB0FC" w14:textId="77777777" w:rsidR="004224D0" w:rsidRPr="004224D0" w:rsidRDefault="004224D0" w:rsidP="004224D0">
            <w:pPr>
              <w:rPr>
                <w:rFonts w:ascii="Tahoma" w:hAnsi="Tahoma" w:cs="Tahoma"/>
                <w:b/>
                <w:bCs/>
                <w:sz w:val="18"/>
                <w:szCs w:val="18"/>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7D16CF1"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3.3.4.1.1</w:t>
            </w:r>
          </w:p>
        </w:tc>
        <w:tc>
          <w:tcPr>
            <w:tcW w:w="5860" w:type="dxa"/>
            <w:tcBorders>
              <w:top w:val="nil"/>
              <w:left w:val="nil"/>
              <w:bottom w:val="single" w:sz="4" w:space="0" w:color="auto"/>
              <w:right w:val="single" w:sz="4" w:space="0" w:color="auto"/>
            </w:tcBorders>
            <w:shd w:val="clear" w:color="auto" w:fill="auto"/>
            <w:vAlign w:val="center"/>
            <w:hideMark/>
          </w:tcPr>
          <w:p w14:paraId="784D38A2" w14:textId="77777777" w:rsidR="004224D0" w:rsidRPr="004224D0" w:rsidRDefault="004224D0" w:rsidP="004224D0">
            <w:pPr>
              <w:ind w:firstLineChars="400" w:firstLine="720"/>
              <w:rPr>
                <w:rFonts w:ascii="Tahoma" w:hAnsi="Tahoma" w:cs="Tahoma"/>
                <w:sz w:val="18"/>
                <w:szCs w:val="18"/>
                <w:lang w:eastAsia="ru-RU"/>
              </w:rPr>
            </w:pPr>
            <w:r w:rsidRPr="004224D0">
              <w:rPr>
                <w:rFonts w:ascii="Tahoma" w:hAnsi="Tahoma" w:cs="Tahoma"/>
                <w:sz w:val="18"/>
                <w:szCs w:val="18"/>
                <w:lang w:eastAsia="ru-RU"/>
              </w:rPr>
              <w:t>Тариф на энергию</w:t>
            </w:r>
          </w:p>
        </w:tc>
        <w:tc>
          <w:tcPr>
            <w:tcW w:w="1140" w:type="dxa"/>
            <w:tcBorders>
              <w:top w:val="nil"/>
              <w:left w:val="nil"/>
              <w:bottom w:val="single" w:sz="4" w:space="0" w:color="auto"/>
              <w:right w:val="single" w:sz="4" w:space="0" w:color="auto"/>
            </w:tcBorders>
            <w:shd w:val="clear" w:color="auto" w:fill="auto"/>
            <w:vAlign w:val="center"/>
            <w:hideMark/>
          </w:tcPr>
          <w:p w14:paraId="45828BF2" w14:textId="77777777" w:rsidR="004224D0" w:rsidRPr="004224D0" w:rsidRDefault="004224D0" w:rsidP="004224D0">
            <w:pPr>
              <w:jc w:val="center"/>
              <w:rPr>
                <w:rFonts w:ascii="Tahoma" w:hAnsi="Tahoma" w:cs="Tahoma"/>
                <w:sz w:val="18"/>
                <w:szCs w:val="18"/>
                <w:lang w:eastAsia="ru-RU"/>
              </w:rPr>
            </w:pPr>
            <w:proofErr w:type="spellStart"/>
            <w:r w:rsidRPr="004224D0">
              <w:rPr>
                <w:rFonts w:ascii="Tahoma" w:hAnsi="Tahoma" w:cs="Tahoma"/>
                <w:sz w:val="18"/>
                <w:szCs w:val="18"/>
                <w:lang w:eastAsia="ru-RU"/>
              </w:rPr>
              <w:t>руб</w:t>
            </w:r>
            <w:proofErr w:type="spellEnd"/>
            <w:r w:rsidRPr="004224D0">
              <w:rPr>
                <w:rFonts w:ascii="Tahoma" w:hAnsi="Tahoma" w:cs="Tahoma"/>
                <w:sz w:val="18"/>
                <w:szCs w:val="18"/>
                <w:lang w:eastAsia="ru-RU"/>
              </w:rPr>
              <w:t>/</w:t>
            </w:r>
            <w:proofErr w:type="spellStart"/>
            <w:r w:rsidRPr="004224D0">
              <w:rPr>
                <w:rFonts w:ascii="Tahoma" w:hAnsi="Tahoma" w:cs="Tahoma"/>
                <w:sz w:val="18"/>
                <w:szCs w:val="18"/>
                <w:lang w:eastAsia="ru-RU"/>
              </w:rPr>
              <w:t>кВт.ч</w:t>
            </w:r>
            <w:proofErr w:type="spellEnd"/>
          </w:p>
        </w:tc>
        <w:tc>
          <w:tcPr>
            <w:tcW w:w="1660" w:type="dxa"/>
            <w:tcBorders>
              <w:top w:val="nil"/>
              <w:left w:val="nil"/>
              <w:bottom w:val="single" w:sz="4" w:space="0" w:color="auto"/>
              <w:right w:val="single" w:sz="4" w:space="0" w:color="auto"/>
            </w:tcBorders>
            <w:shd w:val="clear" w:color="000000" w:fill="FFFFCC"/>
            <w:vAlign w:val="center"/>
            <w:hideMark/>
          </w:tcPr>
          <w:p w14:paraId="3C3FAEBD"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3,66</w:t>
            </w:r>
          </w:p>
        </w:tc>
        <w:tc>
          <w:tcPr>
            <w:tcW w:w="1520" w:type="dxa"/>
            <w:tcBorders>
              <w:top w:val="nil"/>
              <w:left w:val="nil"/>
              <w:bottom w:val="single" w:sz="4" w:space="0" w:color="auto"/>
              <w:right w:val="single" w:sz="4" w:space="0" w:color="auto"/>
            </w:tcBorders>
            <w:shd w:val="clear" w:color="000000" w:fill="FFFFCC"/>
            <w:vAlign w:val="center"/>
            <w:hideMark/>
          </w:tcPr>
          <w:p w14:paraId="721F4ABF"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3,78</w:t>
            </w:r>
          </w:p>
        </w:tc>
        <w:tc>
          <w:tcPr>
            <w:tcW w:w="5040" w:type="dxa"/>
            <w:tcBorders>
              <w:top w:val="nil"/>
              <w:left w:val="nil"/>
              <w:bottom w:val="single" w:sz="4" w:space="0" w:color="auto"/>
              <w:right w:val="single" w:sz="4" w:space="0" w:color="auto"/>
            </w:tcBorders>
            <w:shd w:val="clear" w:color="000000" w:fill="FFFFCC"/>
            <w:vAlign w:val="center"/>
            <w:hideMark/>
          </w:tcPr>
          <w:p w14:paraId="3583632B" w14:textId="77777777" w:rsidR="004224D0" w:rsidRPr="004224D0" w:rsidRDefault="004224D0" w:rsidP="004224D0">
            <w:pPr>
              <w:rPr>
                <w:rFonts w:ascii="Tahoma" w:hAnsi="Tahoma" w:cs="Tahoma"/>
                <w:sz w:val="18"/>
                <w:szCs w:val="18"/>
                <w:lang w:eastAsia="ru-RU"/>
              </w:rPr>
            </w:pPr>
            <w:r w:rsidRPr="004224D0">
              <w:rPr>
                <w:rFonts w:ascii="Tahoma" w:hAnsi="Tahoma" w:cs="Tahoma"/>
                <w:sz w:val="18"/>
                <w:szCs w:val="18"/>
                <w:lang w:eastAsia="ru-RU"/>
              </w:rPr>
              <w:t xml:space="preserve">По счет-фактуре за потребленную электрическую энергию за май 2019 года </w:t>
            </w:r>
          </w:p>
        </w:tc>
      </w:tr>
      <w:tr w:rsidR="004224D0" w:rsidRPr="004224D0" w14:paraId="7FCCC00E" w14:textId="77777777" w:rsidTr="004224D0">
        <w:trPr>
          <w:trHeight w:val="555"/>
          <w:jc w:val="center"/>
        </w:trPr>
        <w:tc>
          <w:tcPr>
            <w:tcW w:w="400" w:type="dxa"/>
            <w:tcBorders>
              <w:top w:val="nil"/>
              <w:left w:val="nil"/>
              <w:bottom w:val="nil"/>
              <w:right w:val="nil"/>
            </w:tcBorders>
            <w:shd w:val="clear" w:color="auto" w:fill="auto"/>
            <w:vAlign w:val="center"/>
            <w:hideMark/>
          </w:tcPr>
          <w:p w14:paraId="2FC1B7B2" w14:textId="77777777" w:rsidR="004224D0" w:rsidRPr="004224D0" w:rsidRDefault="004224D0" w:rsidP="004224D0">
            <w:pPr>
              <w:rPr>
                <w:rFonts w:ascii="Tahoma" w:hAnsi="Tahoma" w:cs="Tahoma"/>
                <w:sz w:val="18"/>
                <w:szCs w:val="18"/>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5B0F31E"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3.3.4.1.2</w:t>
            </w:r>
          </w:p>
        </w:tc>
        <w:tc>
          <w:tcPr>
            <w:tcW w:w="5860" w:type="dxa"/>
            <w:tcBorders>
              <w:top w:val="nil"/>
              <w:left w:val="nil"/>
              <w:bottom w:val="single" w:sz="4" w:space="0" w:color="auto"/>
              <w:right w:val="single" w:sz="4" w:space="0" w:color="auto"/>
            </w:tcBorders>
            <w:shd w:val="clear" w:color="auto" w:fill="auto"/>
            <w:vAlign w:val="center"/>
            <w:hideMark/>
          </w:tcPr>
          <w:p w14:paraId="606B9C5D" w14:textId="77777777" w:rsidR="004224D0" w:rsidRPr="004224D0" w:rsidRDefault="004224D0" w:rsidP="004224D0">
            <w:pPr>
              <w:ind w:firstLineChars="400" w:firstLine="720"/>
              <w:rPr>
                <w:rFonts w:ascii="Tahoma" w:hAnsi="Tahoma" w:cs="Tahoma"/>
                <w:sz w:val="18"/>
                <w:szCs w:val="18"/>
                <w:lang w:eastAsia="ru-RU"/>
              </w:rPr>
            </w:pPr>
            <w:r w:rsidRPr="004224D0">
              <w:rPr>
                <w:rFonts w:ascii="Tahoma" w:hAnsi="Tahoma" w:cs="Tahoma"/>
                <w:sz w:val="18"/>
                <w:szCs w:val="18"/>
                <w:lang w:eastAsia="ru-RU"/>
              </w:rPr>
              <w:t>Объем энергии</w:t>
            </w:r>
          </w:p>
        </w:tc>
        <w:tc>
          <w:tcPr>
            <w:tcW w:w="1140" w:type="dxa"/>
            <w:tcBorders>
              <w:top w:val="nil"/>
              <w:left w:val="nil"/>
              <w:bottom w:val="single" w:sz="4" w:space="0" w:color="auto"/>
              <w:right w:val="single" w:sz="4" w:space="0" w:color="auto"/>
            </w:tcBorders>
            <w:shd w:val="clear" w:color="auto" w:fill="auto"/>
            <w:vAlign w:val="center"/>
            <w:hideMark/>
          </w:tcPr>
          <w:p w14:paraId="1B5A8D27" w14:textId="77777777" w:rsidR="004224D0" w:rsidRPr="004224D0" w:rsidRDefault="004224D0" w:rsidP="004224D0">
            <w:pPr>
              <w:jc w:val="center"/>
              <w:rPr>
                <w:rFonts w:ascii="Tahoma" w:hAnsi="Tahoma" w:cs="Tahoma"/>
                <w:sz w:val="18"/>
                <w:szCs w:val="18"/>
                <w:lang w:eastAsia="ru-RU"/>
              </w:rPr>
            </w:pPr>
            <w:proofErr w:type="spellStart"/>
            <w:r w:rsidRPr="004224D0">
              <w:rPr>
                <w:rFonts w:ascii="Tahoma" w:hAnsi="Tahoma" w:cs="Tahoma"/>
                <w:sz w:val="18"/>
                <w:szCs w:val="18"/>
                <w:lang w:eastAsia="ru-RU"/>
              </w:rPr>
              <w:t>тыс</w:t>
            </w:r>
            <w:proofErr w:type="spellEnd"/>
            <w:r w:rsidRPr="004224D0">
              <w:rPr>
                <w:rFonts w:ascii="Tahoma" w:hAnsi="Tahoma" w:cs="Tahoma"/>
                <w:sz w:val="18"/>
                <w:szCs w:val="18"/>
                <w:lang w:eastAsia="ru-RU"/>
              </w:rPr>
              <w:t xml:space="preserve"> </w:t>
            </w:r>
            <w:proofErr w:type="spellStart"/>
            <w:r w:rsidRPr="004224D0">
              <w:rPr>
                <w:rFonts w:ascii="Tahoma" w:hAnsi="Tahoma" w:cs="Tahoma"/>
                <w:sz w:val="18"/>
                <w:szCs w:val="18"/>
                <w:lang w:eastAsia="ru-RU"/>
              </w:rPr>
              <w:t>кВт.ч</w:t>
            </w:r>
            <w:proofErr w:type="spellEnd"/>
          </w:p>
        </w:tc>
        <w:tc>
          <w:tcPr>
            <w:tcW w:w="1660" w:type="dxa"/>
            <w:tcBorders>
              <w:top w:val="nil"/>
              <w:left w:val="nil"/>
              <w:bottom w:val="single" w:sz="4" w:space="0" w:color="auto"/>
              <w:right w:val="single" w:sz="4" w:space="0" w:color="auto"/>
            </w:tcBorders>
            <w:shd w:val="clear" w:color="000000" w:fill="FFFFCC"/>
            <w:vAlign w:val="center"/>
            <w:hideMark/>
          </w:tcPr>
          <w:p w14:paraId="7BE5E42F"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73,52</w:t>
            </w:r>
          </w:p>
        </w:tc>
        <w:tc>
          <w:tcPr>
            <w:tcW w:w="1520" w:type="dxa"/>
            <w:tcBorders>
              <w:top w:val="nil"/>
              <w:left w:val="nil"/>
              <w:bottom w:val="single" w:sz="4" w:space="0" w:color="auto"/>
              <w:right w:val="single" w:sz="4" w:space="0" w:color="auto"/>
            </w:tcBorders>
            <w:shd w:val="clear" w:color="000000" w:fill="FFFFCC"/>
            <w:vAlign w:val="center"/>
            <w:hideMark/>
          </w:tcPr>
          <w:p w14:paraId="3D6FE92B"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48,19</w:t>
            </w:r>
          </w:p>
        </w:tc>
        <w:tc>
          <w:tcPr>
            <w:tcW w:w="5040" w:type="dxa"/>
            <w:tcBorders>
              <w:top w:val="nil"/>
              <w:left w:val="nil"/>
              <w:bottom w:val="single" w:sz="4" w:space="0" w:color="auto"/>
              <w:right w:val="single" w:sz="4" w:space="0" w:color="auto"/>
            </w:tcBorders>
            <w:shd w:val="clear" w:color="000000" w:fill="FFFFCC"/>
            <w:vAlign w:val="center"/>
            <w:hideMark/>
          </w:tcPr>
          <w:p w14:paraId="0950E779" w14:textId="77777777" w:rsidR="004224D0" w:rsidRPr="004224D0" w:rsidRDefault="004224D0" w:rsidP="004224D0">
            <w:pPr>
              <w:rPr>
                <w:rFonts w:ascii="Tahoma" w:hAnsi="Tahoma" w:cs="Tahoma"/>
                <w:sz w:val="18"/>
                <w:szCs w:val="18"/>
                <w:lang w:eastAsia="ru-RU"/>
              </w:rPr>
            </w:pPr>
            <w:r w:rsidRPr="004224D0">
              <w:rPr>
                <w:rFonts w:ascii="Tahoma" w:hAnsi="Tahoma" w:cs="Tahoma"/>
                <w:sz w:val="18"/>
                <w:szCs w:val="18"/>
                <w:lang w:eastAsia="ru-RU"/>
              </w:rPr>
              <w:t xml:space="preserve">По данным, </w:t>
            </w:r>
            <w:proofErr w:type="gramStart"/>
            <w:r w:rsidRPr="004224D0">
              <w:rPr>
                <w:rFonts w:ascii="Tahoma" w:hAnsi="Tahoma" w:cs="Tahoma"/>
                <w:sz w:val="18"/>
                <w:szCs w:val="18"/>
                <w:lang w:eastAsia="ru-RU"/>
              </w:rPr>
              <w:t>представленным  ПАО</w:t>
            </w:r>
            <w:proofErr w:type="gramEnd"/>
            <w:r w:rsidRPr="004224D0">
              <w:rPr>
                <w:rFonts w:ascii="Tahoma" w:hAnsi="Tahoma" w:cs="Tahoma"/>
                <w:sz w:val="18"/>
                <w:szCs w:val="18"/>
                <w:lang w:eastAsia="ru-RU"/>
              </w:rPr>
              <w:t xml:space="preserve"> «</w:t>
            </w:r>
            <w:proofErr w:type="spellStart"/>
            <w:r w:rsidRPr="004224D0">
              <w:rPr>
                <w:rFonts w:ascii="Tahoma" w:hAnsi="Tahoma" w:cs="Tahoma"/>
                <w:sz w:val="18"/>
                <w:szCs w:val="18"/>
                <w:lang w:eastAsia="ru-RU"/>
              </w:rPr>
              <w:t>Кузбассэнергосбыт</w:t>
            </w:r>
            <w:proofErr w:type="spellEnd"/>
            <w:r w:rsidRPr="004224D0">
              <w:rPr>
                <w:rFonts w:ascii="Tahoma" w:hAnsi="Tahoma" w:cs="Tahoma"/>
                <w:sz w:val="18"/>
                <w:szCs w:val="18"/>
                <w:lang w:eastAsia="ru-RU"/>
              </w:rPr>
              <w:t>» за 2018 год, в пересчете на регулируемый период</w:t>
            </w:r>
          </w:p>
        </w:tc>
      </w:tr>
      <w:tr w:rsidR="004224D0" w:rsidRPr="004224D0" w14:paraId="380FCFAD" w14:textId="77777777" w:rsidTr="004224D0">
        <w:trPr>
          <w:trHeight w:val="675"/>
          <w:jc w:val="center"/>
        </w:trPr>
        <w:tc>
          <w:tcPr>
            <w:tcW w:w="400" w:type="dxa"/>
            <w:tcBorders>
              <w:top w:val="nil"/>
              <w:left w:val="nil"/>
              <w:bottom w:val="nil"/>
              <w:right w:val="nil"/>
            </w:tcBorders>
            <w:shd w:val="clear" w:color="auto" w:fill="auto"/>
            <w:noWrap/>
            <w:vAlign w:val="bottom"/>
            <w:hideMark/>
          </w:tcPr>
          <w:p w14:paraId="6CF0D4A4" w14:textId="77777777" w:rsidR="004224D0" w:rsidRPr="004224D0" w:rsidRDefault="004224D0" w:rsidP="004224D0">
            <w:pPr>
              <w:rPr>
                <w:rFonts w:ascii="Tahoma" w:hAnsi="Tahoma" w:cs="Tahoma"/>
                <w:sz w:val="18"/>
                <w:szCs w:val="18"/>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E1A85A5" w14:textId="77777777" w:rsidR="004224D0" w:rsidRPr="004224D0" w:rsidRDefault="004224D0" w:rsidP="004224D0">
            <w:pPr>
              <w:jc w:val="center"/>
              <w:rPr>
                <w:rFonts w:ascii="Tahoma" w:hAnsi="Tahoma" w:cs="Tahoma"/>
                <w:b/>
                <w:bCs/>
                <w:sz w:val="18"/>
                <w:szCs w:val="18"/>
                <w:lang w:eastAsia="ru-RU"/>
              </w:rPr>
            </w:pPr>
            <w:r w:rsidRPr="004224D0">
              <w:rPr>
                <w:rFonts w:ascii="Tahoma" w:hAnsi="Tahoma" w:cs="Tahoma"/>
                <w:b/>
                <w:bCs/>
                <w:sz w:val="18"/>
                <w:szCs w:val="18"/>
                <w:lang w:eastAsia="ru-RU"/>
              </w:rPr>
              <w:t>3.6</w:t>
            </w:r>
          </w:p>
        </w:tc>
        <w:tc>
          <w:tcPr>
            <w:tcW w:w="5860" w:type="dxa"/>
            <w:tcBorders>
              <w:top w:val="nil"/>
              <w:left w:val="nil"/>
              <w:bottom w:val="single" w:sz="4" w:space="0" w:color="auto"/>
              <w:right w:val="single" w:sz="4" w:space="0" w:color="auto"/>
            </w:tcBorders>
            <w:shd w:val="clear" w:color="auto" w:fill="auto"/>
            <w:vAlign w:val="center"/>
            <w:hideMark/>
          </w:tcPr>
          <w:p w14:paraId="0A8604B4" w14:textId="77777777" w:rsidR="004224D0" w:rsidRPr="004224D0" w:rsidRDefault="004224D0" w:rsidP="004224D0">
            <w:pPr>
              <w:ind w:firstLineChars="100" w:firstLine="181"/>
              <w:rPr>
                <w:rFonts w:ascii="Tahoma" w:hAnsi="Tahoma" w:cs="Tahoma"/>
                <w:b/>
                <w:bCs/>
                <w:sz w:val="18"/>
                <w:szCs w:val="18"/>
                <w:lang w:eastAsia="ru-RU"/>
              </w:rPr>
            </w:pPr>
            <w:r w:rsidRPr="004224D0">
              <w:rPr>
                <w:rFonts w:ascii="Tahoma" w:hAnsi="Tahoma" w:cs="Tahoma"/>
                <w:b/>
                <w:bCs/>
                <w:sz w:val="18"/>
                <w:szCs w:val="18"/>
                <w:lang w:eastAsia="ru-RU"/>
              </w:rPr>
              <w:t>Расходы на оплату труда основного производственного персонала</w:t>
            </w:r>
          </w:p>
        </w:tc>
        <w:tc>
          <w:tcPr>
            <w:tcW w:w="1140" w:type="dxa"/>
            <w:tcBorders>
              <w:top w:val="nil"/>
              <w:left w:val="nil"/>
              <w:bottom w:val="single" w:sz="4" w:space="0" w:color="auto"/>
              <w:right w:val="single" w:sz="4" w:space="0" w:color="auto"/>
            </w:tcBorders>
            <w:shd w:val="clear" w:color="auto" w:fill="auto"/>
            <w:vAlign w:val="center"/>
            <w:hideMark/>
          </w:tcPr>
          <w:p w14:paraId="526F274F" w14:textId="77777777" w:rsidR="004224D0" w:rsidRPr="004224D0" w:rsidRDefault="004224D0" w:rsidP="004224D0">
            <w:pPr>
              <w:jc w:val="center"/>
              <w:rPr>
                <w:rFonts w:ascii="Tahoma" w:hAnsi="Tahoma" w:cs="Tahoma"/>
                <w:b/>
                <w:bCs/>
                <w:sz w:val="18"/>
                <w:szCs w:val="18"/>
                <w:lang w:eastAsia="ru-RU"/>
              </w:rPr>
            </w:pPr>
            <w:proofErr w:type="spellStart"/>
            <w:r w:rsidRPr="004224D0">
              <w:rPr>
                <w:rFonts w:ascii="Tahoma" w:hAnsi="Tahoma" w:cs="Tahoma"/>
                <w:b/>
                <w:bCs/>
                <w:sz w:val="18"/>
                <w:szCs w:val="18"/>
                <w:lang w:eastAsia="ru-RU"/>
              </w:rPr>
              <w:t>тыс</w:t>
            </w:r>
            <w:proofErr w:type="spellEnd"/>
            <w:r w:rsidRPr="004224D0">
              <w:rPr>
                <w:rFonts w:ascii="Tahoma" w:hAnsi="Tahoma" w:cs="Tahoma"/>
                <w:b/>
                <w:bCs/>
                <w:sz w:val="18"/>
                <w:szCs w:val="18"/>
                <w:lang w:eastAsia="ru-RU"/>
              </w:rPr>
              <w:t xml:space="preserve"> </w:t>
            </w:r>
            <w:proofErr w:type="spellStart"/>
            <w:r w:rsidRPr="004224D0">
              <w:rPr>
                <w:rFonts w:ascii="Tahoma" w:hAnsi="Tahoma" w:cs="Tahoma"/>
                <w:b/>
                <w:bCs/>
                <w:sz w:val="18"/>
                <w:szCs w:val="18"/>
                <w:lang w:eastAsia="ru-RU"/>
              </w:rPr>
              <w:t>руб</w:t>
            </w:r>
            <w:proofErr w:type="spellEnd"/>
          </w:p>
        </w:tc>
        <w:tc>
          <w:tcPr>
            <w:tcW w:w="1660" w:type="dxa"/>
            <w:tcBorders>
              <w:top w:val="nil"/>
              <w:left w:val="nil"/>
              <w:bottom w:val="single" w:sz="4" w:space="0" w:color="auto"/>
              <w:right w:val="single" w:sz="4" w:space="0" w:color="auto"/>
            </w:tcBorders>
            <w:shd w:val="clear" w:color="000000" w:fill="FFFFCC"/>
            <w:vAlign w:val="center"/>
            <w:hideMark/>
          </w:tcPr>
          <w:p w14:paraId="0D43EB34" w14:textId="77777777" w:rsidR="004224D0" w:rsidRPr="004224D0" w:rsidRDefault="004224D0" w:rsidP="004224D0">
            <w:pPr>
              <w:jc w:val="center"/>
              <w:rPr>
                <w:rFonts w:ascii="Tahoma" w:hAnsi="Tahoma" w:cs="Tahoma"/>
                <w:b/>
                <w:bCs/>
                <w:sz w:val="18"/>
                <w:szCs w:val="18"/>
                <w:lang w:eastAsia="ru-RU"/>
              </w:rPr>
            </w:pPr>
            <w:r w:rsidRPr="004224D0">
              <w:rPr>
                <w:rFonts w:ascii="Tahoma" w:hAnsi="Tahoma" w:cs="Tahoma"/>
                <w:b/>
                <w:bCs/>
                <w:sz w:val="18"/>
                <w:szCs w:val="18"/>
                <w:lang w:eastAsia="ru-RU"/>
              </w:rPr>
              <w:t>9 702,41</w:t>
            </w:r>
          </w:p>
        </w:tc>
        <w:tc>
          <w:tcPr>
            <w:tcW w:w="1520" w:type="dxa"/>
            <w:tcBorders>
              <w:top w:val="nil"/>
              <w:left w:val="nil"/>
              <w:bottom w:val="single" w:sz="4" w:space="0" w:color="auto"/>
              <w:right w:val="single" w:sz="4" w:space="0" w:color="auto"/>
            </w:tcBorders>
            <w:shd w:val="clear" w:color="000000" w:fill="FFFFCC"/>
            <w:vAlign w:val="center"/>
            <w:hideMark/>
          </w:tcPr>
          <w:p w14:paraId="01A2D3C8" w14:textId="77777777" w:rsidR="004224D0" w:rsidRPr="004224D0" w:rsidRDefault="004224D0" w:rsidP="004224D0">
            <w:pPr>
              <w:jc w:val="center"/>
              <w:rPr>
                <w:rFonts w:ascii="Tahoma" w:hAnsi="Tahoma" w:cs="Tahoma"/>
                <w:b/>
                <w:bCs/>
                <w:sz w:val="18"/>
                <w:szCs w:val="18"/>
                <w:lang w:eastAsia="ru-RU"/>
              </w:rPr>
            </w:pPr>
            <w:r w:rsidRPr="004224D0">
              <w:rPr>
                <w:rFonts w:ascii="Tahoma" w:hAnsi="Tahoma" w:cs="Tahoma"/>
                <w:b/>
                <w:bCs/>
                <w:sz w:val="18"/>
                <w:szCs w:val="18"/>
                <w:lang w:eastAsia="ru-RU"/>
              </w:rPr>
              <w:t>2 405,00</w:t>
            </w:r>
          </w:p>
        </w:tc>
        <w:tc>
          <w:tcPr>
            <w:tcW w:w="5040" w:type="dxa"/>
            <w:tcBorders>
              <w:top w:val="nil"/>
              <w:left w:val="nil"/>
              <w:bottom w:val="single" w:sz="4" w:space="0" w:color="auto"/>
              <w:right w:val="single" w:sz="4" w:space="0" w:color="auto"/>
            </w:tcBorders>
            <w:shd w:val="clear" w:color="000000" w:fill="FFFFCC"/>
            <w:vAlign w:val="center"/>
            <w:hideMark/>
          </w:tcPr>
          <w:p w14:paraId="5EA3415F" w14:textId="77777777" w:rsidR="004224D0" w:rsidRPr="004224D0" w:rsidRDefault="004224D0" w:rsidP="004224D0">
            <w:pPr>
              <w:rPr>
                <w:rFonts w:ascii="Tahoma" w:hAnsi="Tahoma" w:cs="Tahoma"/>
                <w:b/>
                <w:bCs/>
                <w:sz w:val="18"/>
                <w:szCs w:val="18"/>
                <w:lang w:eastAsia="ru-RU"/>
              </w:rPr>
            </w:pPr>
            <w:r w:rsidRPr="004224D0">
              <w:rPr>
                <w:rFonts w:ascii="Tahoma" w:hAnsi="Tahoma" w:cs="Tahoma"/>
                <w:b/>
                <w:bCs/>
                <w:sz w:val="18"/>
                <w:szCs w:val="18"/>
                <w:lang w:eastAsia="ru-RU"/>
              </w:rPr>
              <w:t> </w:t>
            </w:r>
          </w:p>
        </w:tc>
      </w:tr>
      <w:tr w:rsidR="004224D0" w:rsidRPr="004224D0" w14:paraId="06C9F50F" w14:textId="77777777" w:rsidTr="004224D0">
        <w:trPr>
          <w:trHeight w:val="1875"/>
          <w:jc w:val="center"/>
        </w:trPr>
        <w:tc>
          <w:tcPr>
            <w:tcW w:w="400" w:type="dxa"/>
            <w:tcBorders>
              <w:top w:val="nil"/>
              <w:left w:val="nil"/>
              <w:bottom w:val="nil"/>
              <w:right w:val="nil"/>
            </w:tcBorders>
            <w:shd w:val="clear" w:color="auto" w:fill="auto"/>
            <w:noWrap/>
            <w:vAlign w:val="bottom"/>
            <w:hideMark/>
          </w:tcPr>
          <w:p w14:paraId="519EEFF2" w14:textId="77777777" w:rsidR="004224D0" w:rsidRPr="004224D0" w:rsidRDefault="004224D0" w:rsidP="004224D0">
            <w:pPr>
              <w:rPr>
                <w:rFonts w:ascii="Tahoma" w:hAnsi="Tahoma" w:cs="Tahoma"/>
                <w:b/>
                <w:bCs/>
                <w:sz w:val="18"/>
                <w:szCs w:val="18"/>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967F76C"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3.6.1</w:t>
            </w:r>
          </w:p>
        </w:tc>
        <w:tc>
          <w:tcPr>
            <w:tcW w:w="5860" w:type="dxa"/>
            <w:tcBorders>
              <w:top w:val="nil"/>
              <w:left w:val="nil"/>
              <w:bottom w:val="single" w:sz="4" w:space="0" w:color="auto"/>
              <w:right w:val="single" w:sz="4" w:space="0" w:color="auto"/>
            </w:tcBorders>
            <w:shd w:val="clear" w:color="auto" w:fill="auto"/>
            <w:vAlign w:val="center"/>
            <w:hideMark/>
          </w:tcPr>
          <w:p w14:paraId="048BC247" w14:textId="77777777" w:rsidR="004224D0" w:rsidRPr="004224D0" w:rsidRDefault="004224D0" w:rsidP="004224D0">
            <w:pPr>
              <w:ind w:firstLineChars="200" w:firstLine="360"/>
              <w:rPr>
                <w:rFonts w:ascii="Tahoma" w:hAnsi="Tahoma" w:cs="Tahoma"/>
                <w:sz w:val="18"/>
                <w:szCs w:val="18"/>
                <w:lang w:eastAsia="ru-RU"/>
              </w:rPr>
            </w:pPr>
            <w:r w:rsidRPr="004224D0">
              <w:rPr>
                <w:rFonts w:ascii="Tahoma" w:hAnsi="Tahoma" w:cs="Tahoma"/>
                <w:sz w:val="18"/>
                <w:szCs w:val="18"/>
                <w:lang w:eastAsia="ru-RU"/>
              </w:rPr>
              <w:t>Среднемесячная оплата труда</w:t>
            </w:r>
          </w:p>
        </w:tc>
        <w:tc>
          <w:tcPr>
            <w:tcW w:w="1140" w:type="dxa"/>
            <w:tcBorders>
              <w:top w:val="nil"/>
              <w:left w:val="nil"/>
              <w:bottom w:val="single" w:sz="4" w:space="0" w:color="auto"/>
              <w:right w:val="single" w:sz="4" w:space="0" w:color="auto"/>
            </w:tcBorders>
            <w:shd w:val="clear" w:color="auto" w:fill="auto"/>
            <w:vAlign w:val="center"/>
            <w:hideMark/>
          </w:tcPr>
          <w:p w14:paraId="00A8E1AF" w14:textId="77777777" w:rsidR="004224D0" w:rsidRPr="004224D0" w:rsidRDefault="004224D0" w:rsidP="004224D0">
            <w:pPr>
              <w:jc w:val="center"/>
              <w:rPr>
                <w:rFonts w:ascii="Tahoma" w:hAnsi="Tahoma" w:cs="Tahoma"/>
                <w:sz w:val="18"/>
                <w:szCs w:val="18"/>
                <w:lang w:eastAsia="ru-RU"/>
              </w:rPr>
            </w:pPr>
            <w:proofErr w:type="spellStart"/>
            <w:r w:rsidRPr="004224D0">
              <w:rPr>
                <w:rFonts w:ascii="Tahoma" w:hAnsi="Tahoma" w:cs="Tahoma"/>
                <w:sz w:val="18"/>
                <w:szCs w:val="18"/>
                <w:lang w:eastAsia="ru-RU"/>
              </w:rPr>
              <w:t>руб</w:t>
            </w:r>
            <w:proofErr w:type="spellEnd"/>
          </w:p>
        </w:tc>
        <w:tc>
          <w:tcPr>
            <w:tcW w:w="1660" w:type="dxa"/>
            <w:tcBorders>
              <w:top w:val="nil"/>
              <w:left w:val="nil"/>
              <w:bottom w:val="single" w:sz="4" w:space="0" w:color="auto"/>
              <w:right w:val="single" w:sz="4" w:space="0" w:color="auto"/>
            </w:tcBorders>
            <w:shd w:val="clear" w:color="000000" w:fill="D7EAD3"/>
            <w:vAlign w:val="center"/>
            <w:hideMark/>
          </w:tcPr>
          <w:p w14:paraId="69E6996A"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29 060,16</w:t>
            </w:r>
          </w:p>
        </w:tc>
        <w:tc>
          <w:tcPr>
            <w:tcW w:w="1520" w:type="dxa"/>
            <w:tcBorders>
              <w:top w:val="nil"/>
              <w:left w:val="nil"/>
              <w:bottom w:val="single" w:sz="4" w:space="0" w:color="auto"/>
              <w:right w:val="single" w:sz="4" w:space="0" w:color="auto"/>
            </w:tcBorders>
            <w:shd w:val="clear" w:color="000000" w:fill="D7EAD3"/>
            <w:vAlign w:val="center"/>
            <w:hideMark/>
          </w:tcPr>
          <w:p w14:paraId="4E98631B"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20 732,77</w:t>
            </w:r>
          </w:p>
        </w:tc>
        <w:tc>
          <w:tcPr>
            <w:tcW w:w="5040" w:type="dxa"/>
            <w:tcBorders>
              <w:top w:val="nil"/>
              <w:left w:val="nil"/>
              <w:bottom w:val="single" w:sz="4" w:space="0" w:color="auto"/>
              <w:right w:val="single" w:sz="4" w:space="0" w:color="auto"/>
            </w:tcBorders>
            <w:shd w:val="clear" w:color="000000" w:fill="FFFFCC"/>
            <w:vAlign w:val="center"/>
            <w:hideMark/>
          </w:tcPr>
          <w:p w14:paraId="471EE1D1" w14:textId="77777777" w:rsidR="004224D0" w:rsidRPr="004224D0" w:rsidRDefault="004224D0" w:rsidP="004224D0">
            <w:pPr>
              <w:rPr>
                <w:rFonts w:ascii="Tahoma" w:hAnsi="Tahoma" w:cs="Tahoma"/>
                <w:sz w:val="18"/>
                <w:szCs w:val="18"/>
                <w:lang w:eastAsia="ru-RU"/>
              </w:rPr>
            </w:pPr>
            <w:r w:rsidRPr="004224D0">
              <w:rPr>
                <w:rFonts w:ascii="Tahoma" w:hAnsi="Tahoma" w:cs="Tahoma"/>
                <w:sz w:val="18"/>
                <w:szCs w:val="18"/>
                <w:lang w:eastAsia="ru-RU"/>
              </w:rPr>
              <w:t xml:space="preserve">Средняя заработная плата рассчитана исходя из тарифной ставки 1 разряда </w:t>
            </w:r>
            <w:proofErr w:type="gramStart"/>
            <w:r w:rsidRPr="004224D0">
              <w:rPr>
                <w:rFonts w:ascii="Tahoma" w:hAnsi="Tahoma" w:cs="Tahoma"/>
                <w:sz w:val="18"/>
                <w:szCs w:val="18"/>
                <w:lang w:eastAsia="ru-RU"/>
              </w:rPr>
              <w:t>согласно  штатному</w:t>
            </w:r>
            <w:proofErr w:type="gramEnd"/>
            <w:r w:rsidRPr="004224D0">
              <w:rPr>
                <w:rFonts w:ascii="Tahoma" w:hAnsi="Tahoma" w:cs="Tahoma"/>
                <w:sz w:val="18"/>
                <w:szCs w:val="18"/>
                <w:lang w:eastAsia="ru-RU"/>
              </w:rPr>
              <w:t xml:space="preserve"> расписанию, что соответствует минимальной тарифной ставке в соответствии с  Отраслевым тарифным соглашением   10303 рублей в месяц и </w:t>
            </w:r>
            <w:proofErr w:type="spellStart"/>
            <w:r w:rsidRPr="004224D0">
              <w:rPr>
                <w:rFonts w:ascii="Tahoma" w:hAnsi="Tahoma" w:cs="Tahoma"/>
                <w:sz w:val="18"/>
                <w:szCs w:val="18"/>
                <w:lang w:eastAsia="ru-RU"/>
              </w:rPr>
              <w:t>межразрядных</w:t>
            </w:r>
            <w:proofErr w:type="spellEnd"/>
            <w:r w:rsidRPr="004224D0">
              <w:rPr>
                <w:rFonts w:ascii="Tahoma" w:hAnsi="Tahoma" w:cs="Tahoma"/>
                <w:sz w:val="18"/>
                <w:szCs w:val="18"/>
                <w:lang w:eastAsia="ru-RU"/>
              </w:rPr>
              <w:t xml:space="preserve"> коэффициентов, применяемых в разрезе профессий (средний разряд 1,3966) с учетом районного коэффициента 1,3 и доплат за ночное время</w:t>
            </w:r>
          </w:p>
        </w:tc>
      </w:tr>
      <w:tr w:rsidR="004224D0" w:rsidRPr="004224D0" w14:paraId="54CA8ABF" w14:textId="77777777" w:rsidTr="004224D0">
        <w:trPr>
          <w:trHeight w:val="1275"/>
          <w:jc w:val="center"/>
        </w:trPr>
        <w:tc>
          <w:tcPr>
            <w:tcW w:w="400" w:type="dxa"/>
            <w:tcBorders>
              <w:top w:val="nil"/>
              <w:left w:val="nil"/>
              <w:bottom w:val="nil"/>
              <w:right w:val="nil"/>
            </w:tcBorders>
            <w:shd w:val="clear" w:color="auto" w:fill="auto"/>
            <w:noWrap/>
            <w:vAlign w:val="bottom"/>
            <w:hideMark/>
          </w:tcPr>
          <w:p w14:paraId="0CCAE3AB" w14:textId="77777777" w:rsidR="004224D0" w:rsidRPr="004224D0" w:rsidRDefault="004224D0" w:rsidP="004224D0">
            <w:pPr>
              <w:rPr>
                <w:rFonts w:ascii="Tahoma" w:hAnsi="Tahoma" w:cs="Tahoma"/>
                <w:sz w:val="18"/>
                <w:szCs w:val="18"/>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E8CD8D5"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3.6.2</w:t>
            </w:r>
          </w:p>
        </w:tc>
        <w:tc>
          <w:tcPr>
            <w:tcW w:w="5860" w:type="dxa"/>
            <w:tcBorders>
              <w:top w:val="nil"/>
              <w:left w:val="nil"/>
              <w:bottom w:val="single" w:sz="4" w:space="0" w:color="auto"/>
              <w:right w:val="single" w:sz="4" w:space="0" w:color="auto"/>
            </w:tcBorders>
            <w:shd w:val="clear" w:color="auto" w:fill="auto"/>
            <w:vAlign w:val="center"/>
            <w:hideMark/>
          </w:tcPr>
          <w:p w14:paraId="5C6748AE" w14:textId="77777777" w:rsidR="004224D0" w:rsidRPr="004224D0" w:rsidRDefault="004224D0" w:rsidP="004224D0">
            <w:pPr>
              <w:ind w:firstLineChars="200" w:firstLine="360"/>
              <w:rPr>
                <w:rFonts w:ascii="Tahoma" w:hAnsi="Tahoma" w:cs="Tahoma"/>
                <w:sz w:val="18"/>
                <w:szCs w:val="18"/>
                <w:lang w:eastAsia="ru-RU"/>
              </w:rPr>
            </w:pPr>
            <w:r w:rsidRPr="004224D0">
              <w:rPr>
                <w:rFonts w:ascii="Tahoma" w:hAnsi="Tahoma" w:cs="Tahoma"/>
                <w:sz w:val="18"/>
                <w:szCs w:val="18"/>
                <w:lang w:eastAsia="ru-RU"/>
              </w:rPr>
              <w:t>Численность производственного персонала</w:t>
            </w:r>
          </w:p>
        </w:tc>
        <w:tc>
          <w:tcPr>
            <w:tcW w:w="1140" w:type="dxa"/>
            <w:tcBorders>
              <w:top w:val="nil"/>
              <w:left w:val="nil"/>
              <w:bottom w:val="single" w:sz="4" w:space="0" w:color="auto"/>
              <w:right w:val="single" w:sz="4" w:space="0" w:color="auto"/>
            </w:tcBorders>
            <w:shd w:val="clear" w:color="auto" w:fill="auto"/>
            <w:vAlign w:val="center"/>
            <w:hideMark/>
          </w:tcPr>
          <w:p w14:paraId="015C2B3C"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чел</w:t>
            </w:r>
          </w:p>
        </w:tc>
        <w:tc>
          <w:tcPr>
            <w:tcW w:w="1660" w:type="dxa"/>
            <w:tcBorders>
              <w:top w:val="nil"/>
              <w:left w:val="nil"/>
              <w:bottom w:val="single" w:sz="4" w:space="0" w:color="auto"/>
              <w:right w:val="single" w:sz="4" w:space="0" w:color="auto"/>
            </w:tcBorders>
            <w:shd w:val="clear" w:color="000000" w:fill="FFFFCC"/>
            <w:vAlign w:val="center"/>
            <w:hideMark/>
          </w:tcPr>
          <w:p w14:paraId="47F33F1D"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37,00</w:t>
            </w:r>
          </w:p>
        </w:tc>
        <w:tc>
          <w:tcPr>
            <w:tcW w:w="1520" w:type="dxa"/>
            <w:tcBorders>
              <w:top w:val="nil"/>
              <w:left w:val="nil"/>
              <w:bottom w:val="single" w:sz="4" w:space="0" w:color="auto"/>
              <w:right w:val="single" w:sz="4" w:space="0" w:color="auto"/>
            </w:tcBorders>
            <w:shd w:val="clear" w:color="000000" w:fill="FFFFCC"/>
            <w:vAlign w:val="center"/>
            <w:hideMark/>
          </w:tcPr>
          <w:p w14:paraId="59C91CB8"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29,00</w:t>
            </w:r>
          </w:p>
        </w:tc>
        <w:tc>
          <w:tcPr>
            <w:tcW w:w="5040" w:type="dxa"/>
            <w:tcBorders>
              <w:top w:val="nil"/>
              <w:left w:val="nil"/>
              <w:bottom w:val="single" w:sz="4" w:space="0" w:color="auto"/>
              <w:right w:val="single" w:sz="4" w:space="0" w:color="auto"/>
            </w:tcBorders>
            <w:shd w:val="clear" w:color="000000" w:fill="FFFFCC"/>
            <w:vAlign w:val="center"/>
            <w:hideMark/>
          </w:tcPr>
          <w:p w14:paraId="135F9457" w14:textId="77777777" w:rsidR="004224D0" w:rsidRPr="004224D0" w:rsidRDefault="004224D0" w:rsidP="004224D0">
            <w:pPr>
              <w:rPr>
                <w:rFonts w:ascii="Tahoma" w:hAnsi="Tahoma" w:cs="Tahoma"/>
                <w:sz w:val="18"/>
                <w:szCs w:val="18"/>
                <w:lang w:eastAsia="ru-RU"/>
              </w:rPr>
            </w:pPr>
            <w:r w:rsidRPr="004224D0">
              <w:rPr>
                <w:rFonts w:ascii="Tahoma" w:hAnsi="Tahoma" w:cs="Tahoma"/>
                <w:sz w:val="18"/>
                <w:szCs w:val="18"/>
                <w:lang w:eastAsia="ru-RU"/>
              </w:rPr>
              <w:t xml:space="preserve">Принята численность персонала на уровне фактической численности, сложившейся по представленной справке -                 29 человек, что не превышает нормативную численность, рассчитанную согласно </w:t>
            </w:r>
            <w:r w:rsidRPr="004224D0">
              <w:rPr>
                <w:rFonts w:ascii="Tahoma" w:hAnsi="Tahoma" w:cs="Tahoma"/>
                <w:color w:val="000000"/>
                <w:sz w:val="18"/>
                <w:szCs w:val="18"/>
                <w:lang w:eastAsia="ru-RU"/>
              </w:rPr>
              <w:t>Приказу Госстроя РФ от 22.03.1999 № 66</w:t>
            </w:r>
          </w:p>
        </w:tc>
      </w:tr>
      <w:tr w:rsidR="004224D0" w:rsidRPr="004224D0" w14:paraId="6138FC5D" w14:textId="77777777" w:rsidTr="004224D0">
        <w:trPr>
          <w:trHeight w:val="675"/>
          <w:jc w:val="center"/>
        </w:trPr>
        <w:tc>
          <w:tcPr>
            <w:tcW w:w="400" w:type="dxa"/>
            <w:tcBorders>
              <w:top w:val="nil"/>
              <w:left w:val="nil"/>
              <w:bottom w:val="nil"/>
              <w:right w:val="nil"/>
            </w:tcBorders>
            <w:shd w:val="clear" w:color="auto" w:fill="auto"/>
            <w:noWrap/>
            <w:vAlign w:val="bottom"/>
            <w:hideMark/>
          </w:tcPr>
          <w:p w14:paraId="7939A39D" w14:textId="77777777" w:rsidR="004224D0" w:rsidRPr="004224D0" w:rsidRDefault="004224D0" w:rsidP="004224D0">
            <w:pPr>
              <w:rPr>
                <w:rFonts w:ascii="Tahoma" w:hAnsi="Tahoma" w:cs="Tahoma"/>
                <w:sz w:val="18"/>
                <w:szCs w:val="18"/>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346C342" w14:textId="77777777" w:rsidR="004224D0" w:rsidRPr="004224D0" w:rsidRDefault="004224D0" w:rsidP="004224D0">
            <w:pPr>
              <w:jc w:val="center"/>
              <w:rPr>
                <w:rFonts w:ascii="Tahoma" w:hAnsi="Tahoma" w:cs="Tahoma"/>
                <w:b/>
                <w:bCs/>
                <w:sz w:val="18"/>
                <w:szCs w:val="18"/>
                <w:lang w:eastAsia="ru-RU"/>
              </w:rPr>
            </w:pPr>
            <w:r w:rsidRPr="004224D0">
              <w:rPr>
                <w:rFonts w:ascii="Tahoma" w:hAnsi="Tahoma" w:cs="Tahoma"/>
                <w:b/>
                <w:bCs/>
                <w:sz w:val="18"/>
                <w:szCs w:val="18"/>
                <w:lang w:eastAsia="ru-RU"/>
              </w:rPr>
              <w:t>3.7</w:t>
            </w:r>
          </w:p>
        </w:tc>
        <w:tc>
          <w:tcPr>
            <w:tcW w:w="5860" w:type="dxa"/>
            <w:tcBorders>
              <w:top w:val="nil"/>
              <w:left w:val="nil"/>
              <w:bottom w:val="single" w:sz="4" w:space="0" w:color="auto"/>
              <w:right w:val="single" w:sz="4" w:space="0" w:color="auto"/>
            </w:tcBorders>
            <w:shd w:val="clear" w:color="auto" w:fill="auto"/>
            <w:vAlign w:val="center"/>
            <w:hideMark/>
          </w:tcPr>
          <w:p w14:paraId="3CBD9351" w14:textId="77777777" w:rsidR="004224D0" w:rsidRPr="004224D0" w:rsidRDefault="004224D0" w:rsidP="004224D0">
            <w:pPr>
              <w:ind w:firstLineChars="100" w:firstLine="181"/>
              <w:rPr>
                <w:rFonts w:ascii="Tahoma" w:hAnsi="Tahoma" w:cs="Tahoma"/>
                <w:b/>
                <w:bCs/>
                <w:sz w:val="18"/>
                <w:szCs w:val="18"/>
                <w:lang w:eastAsia="ru-RU"/>
              </w:rPr>
            </w:pPr>
            <w:r w:rsidRPr="004224D0">
              <w:rPr>
                <w:rFonts w:ascii="Tahoma" w:hAnsi="Tahoma" w:cs="Tahoma"/>
                <w:b/>
                <w:bCs/>
                <w:sz w:val="18"/>
                <w:szCs w:val="18"/>
                <w:lang w:eastAsia="ru-RU"/>
              </w:rPr>
              <w:t>Отчисления на социальные нужды от расходов на оплату труда основного производственного персонала</w:t>
            </w:r>
          </w:p>
        </w:tc>
        <w:tc>
          <w:tcPr>
            <w:tcW w:w="1140" w:type="dxa"/>
            <w:tcBorders>
              <w:top w:val="nil"/>
              <w:left w:val="nil"/>
              <w:bottom w:val="single" w:sz="4" w:space="0" w:color="auto"/>
              <w:right w:val="single" w:sz="4" w:space="0" w:color="auto"/>
            </w:tcBorders>
            <w:shd w:val="clear" w:color="auto" w:fill="auto"/>
            <w:vAlign w:val="center"/>
            <w:hideMark/>
          </w:tcPr>
          <w:p w14:paraId="4FC96A2F" w14:textId="77777777" w:rsidR="004224D0" w:rsidRPr="004224D0" w:rsidRDefault="004224D0" w:rsidP="004224D0">
            <w:pPr>
              <w:jc w:val="center"/>
              <w:rPr>
                <w:rFonts w:ascii="Tahoma" w:hAnsi="Tahoma" w:cs="Tahoma"/>
                <w:b/>
                <w:bCs/>
                <w:sz w:val="18"/>
                <w:szCs w:val="18"/>
                <w:lang w:eastAsia="ru-RU"/>
              </w:rPr>
            </w:pPr>
            <w:proofErr w:type="spellStart"/>
            <w:r w:rsidRPr="004224D0">
              <w:rPr>
                <w:rFonts w:ascii="Tahoma" w:hAnsi="Tahoma" w:cs="Tahoma"/>
                <w:b/>
                <w:bCs/>
                <w:sz w:val="18"/>
                <w:szCs w:val="18"/>
                <w:lang w:eastAsia="ru-RU"/>
              </w:rPr>
              <w:t>тыс</w:t>
            </w:r>
            <w:proofErr w:type="spellEnd"/>
            <w:r w:rsidRPr="004224D0">
              <w:rPr>
                <w:rFonts w:ascii="Tahoma" w:hAnsi="Tahoma" w:cs="Tahoma"/>
                <w:b/>
                <w:bCs/>
                <w:sz w:val="18"/>
                <w:szCs w:val="18"/>
                <w:lang w:eastAsia="ru-RU"/>
              </w:rPr>
              <w:t xml:space="preserve"> </w:t>
            </w:r>
            <w:proofErr w:type="spellStart"/>
            <w:r w:rsidRPr="004224D0">
              <w:rPr>
                <w:rFonts w:ascii="Tahoma" w:hAnsi="Tahoma" w:cs="Tahoma"/>
                <w:b/>
                <w:bCs/>
                <w:sz w:val="18"/>
                <w:szCs w:val="18"/>
                <w:lang w:eastAsia="ru-RU"/>
              </w:rPr>
              <w:t>руб</w:t>
            </w:r>
            <w:proofErr w:type="spellEnd"/>
          </w:p>
        </w:tc>
        <w:tc>
          <w:tcPr>
            <w:tcW w:w="1660" w:type="dxa"/>
            <w:tcBorders>
              <w:top w:val="nil"/>
              <w:left w:val="nil"/>
              <w:bottom w:val="single" w:sz="4" w:space="0" w:color="auto"/>
              <w:right w:val="single" w:sz="4" w:space="0" w:color="auto"/>
            </w:tcBorders>
            <w:shd w:val="clear" w:color="000000" w:fill="FFFFCC"/>
            <w:vAlign w:val="center"/>
            <w:hideMark/>
          </w:tcPr>
          <w:p w14:paraId="7CFB6C28" w14:textId="77777777" w:rsidR="004224D0" w:rsidRPr="004224D0" w:rsidRDefault="004224D0" w:rsidP="004224D0">
            <w:pPr>
              <w:jc w:val="center"/>
              <w:rPr>
                <w:rFonts w:ascii="Tahoma" w:hAnsi="Tahoma" w:cs="Tahoma"/>
                <w:b/>
                <w:bCs/>
                <w:sz w:val="18"/>
                <w:szCs w:val="18"/>
                <w:lang w:eastAsia="ru-RU"/>
              </w:rPr>
            </w:pPr>
            <w:r w:rsidRPr="004224D0">
              <w:rPr>
                <w:rFonts w:ascii="Tahoma" w:hAnsi="Tahoma" w:cs="Tahoma"/>
                <w:b/>
                <w:bCs/>
                <w:sz w:val="18"/>
                <w:szCs w:val="18"/>
                <w:lang w:eastAsia="ru-RU"/>
              </w:rPr>
              <w:t>2 939,83</w:t>
            </w:r>
          </w:p>
        </w:tc>
        <w:tc>
          <w:tcPr>
            <w:tcW w:w="1520" w:type="dxa"/>
            <w:tcBorders>
              <w:top w:val="nil"/>
              <w:left w:val="nil"/>
              <w:bottom w:val="single" w:sz="4" w:space="0" w:color="auto"/>
              <w:right w:val="single" w:sz="4" w:space="0" w:color="auto"/>
            </w:tcBorders>
            <w:shd w:val="clear" w:color="000000" w:fill="FFFFCC"/>
            <w:vAlign w:val="center"/>
            <w:hideMark/>
          </w:tcPr>
          <w:p w14:paraId="547127A0" w14:textId="77777777" w:rsidR="004224D0" w:rsidRPr="004224D0" w:rsidRDefault="004224D0" w:rsidP="004224D0">
            <w:pPr>
              <w:jc w:val="center"/>
              <w:rPr>
                <w:rFonts w:ascii="Tahoma" w:hAnsi="Tahoma" w:cs="Tahoma"/>
                <w:b/>
                <w:bCs/>
                <w:sz w:val="18"/>
                <w:szCs w:val="18"/>
                <w:lang w:eastAsia="ru-RU"/>
              </w:rPr>
            </w:pPr>
            <w:r w:rsidRPr="004224D0">
              <w:rPr>
                <w:rFonts w:ascii="Tahoma" w:hAnsi="Tahoma" w:cs="Tahoma"/>
                <w:b/>
                <w:bCs/>
                <w:sz w:val="18"/>
                <w:szCs w:val="18"/>
                <w:lang w:eastAsia="ru-RU"/>
              </w:rPr>
              <w:t>726,31</w:t>
            </w:r>
          </w:p>
        </w:tc>
        <w:tc>
          <w:tcPr>
            <w:tcW w:w="5040" w:type="dxa"/>
            <w:tcBorders>
              <w:top w:val="nil"/>
              <w:left w:val="nil"/>
              <w:bottom w:val="single" w:sz="4" w:space="0" w:color="auto"/>
              <w:right w:val="single" w:sz="4" w:space="0" w:color="auto"/>
            </w:tcBorders>
            <w:shd w:val="clear" w:color="000000" w:fill="FFFFCC"/>
            <w:vAlign w:val="center"/>
            <w:hideMark/>
          </w:tcPr>
          <w:p w14:paraId="140A10F3" w14:textId="77777777" w:rsidR="004224D0" w:rsidRPr="004224D0" w:rsidRDefault="004224D0" w:rsidP="004224D0">
            <w:pPr>
              <w:rPr>
                <w:rFonts w:ascii="Tahoma" w:hAnsi="Tahoma" w:cs="Tahoma"/>
                <w:sz w:val="18"/>
                <w:szCs w:val="18"/>
                <w:lang w:eastAsia="ru-RU"/>
              </w:rPr>
            </w:pPr>
            <w:r w:rsidRPr="004224D0">
              <w:rPr>
                <w:rFonts w:ascii="Tahoma" w:hAnsi="Tahoma" w:cs="Tahoma"/>
                <w:sz w:val="18"/>
                <w:szCs w:val="18"/>
                <w:lang w:eastAsia="ru-RU"/>
              </w:rPr>
              <w:t>В соответствии с действующим законодательством 30,2% от ФОТ</w:t>
            </w:r>
          </w:p>
        </w:tc>
      </w:tr>
      <w:tr w:rsidR="004224D0" w:rsidRPr="004224D0" w14:paraId="314F2D75" w14:textId="77777777" w:rsidTr="004224D0">
        <w:trPr>
          <w:trHeight w:val="300"/>
          <w:jc w:val="center"/>
        </w:trPr>
        <w:tc>
          <w:tcPr>
            <w:tcW w:w="400" w:type="dxa"/>
            <w:tcBorders>
              <w:top w:val="nil"/>
              <w:left w:val="nil"/>
              <w:bottom w:val="nil"/>
              <w:right w:val="nil"/>
            </w:tcBorders>
            <w:shd w:val="clear" w:color="auto" w:fill="auto"/>
            <w:noWrap/>
            <w:vAlign w:val="bottom"/>
            <w:hideMark/>
          </w:tcPr>
          <w:p w14:paraId="62365D91" w14:textId="77777777" w:rsidR="004224D0" w:rsidRPr="004224D0" w:rsidRDefault="004224D0" w:rsidP="004224D0">
            <w:pPr>
              <w:rPr>
                <w:rFonts w:ascii="Tahoma" w:hAnsi="Tahoma" w:cs="Tahoma"/>
                <w:sz w:val="18"/>
                <w:szCs w:val="18"/>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AB05F16" w14:textId="77777777" w:rsidR="004224D0" w:rsidRPr="004224D0" w:rsidRDefault="004224D0" w:rsidP="004224D0">
            <w:pPr>
              <w:jc w:val="center"/>
              <w:rPr>
                <w:rFonts w:ascii="Tahoma" w:hAnsi="Tahoma" w:cs="Tahoma"/>
                <w:b/>
                <w:bCs/>
                <w:sz w:val="18"/>
                <w:szCs w:val="18"/>
                <w:lang w:eastAsia="ru-RU"/>
              </w:rPr>
            </w:pPr>
            <w:r w:rsidRPr="004224D0">
              <w:rPr>
                <w:rFonts w:ascii="Tahoma" w:hAnsi="Tahoma" w:cs="Tahoma"/>
                <w:b/>
                <w:bCs/>
                <w:sz w:val="18"/>
                <w:szCs w:val="18"/>
                <w:lang w:eastAsia="ru-RU"/>
              </w:rPr>
              <w:t>3.9</w:t>
            </w:r>
          </w:p>
        </w:tc>
        <w:tc>
          <w:tcPr>
            <w:tcW w:w="5860" w:type="dxa"/>
            <w:tcBorders>
              <w:top w:val="nil"/>
              <w:left w:val="nil"/>
              <w:bottom w:val="single" w:sz="4" w:space="0" w:color="auto"/>
              <w:right w:val="single" w:sz="4" w:space="0" w:color="auto"/>
            </w:tcBorders>
            <w:shd w:val="clear" w:color="auto" w:fill="auto"/>
            <w:vAlign w:val="center"/>
            <w:hideMark/>
          </w:tcPr>
          <w:p w14:paraId="3B3CBFE9" w14:textId="77777777" w:rsidR="004224D0" w:rsidRPr="004224D0" w:rsidRDefault="004224D0" w:rsidP="004224D0">
            <w:pPr>
              <w:ind w:firstLineChars="100" w:firstLine="181"/>
              <w:rPr>
                <w:rFonts w:ascii="Tahoma" w:hAnsi="Tahoma" w:cs="Tahoma"/>
                <w:b/>
                <w:bCs/>
                <w:sz w:val="18"/>
                <w:szCs w:val="18"/>
                <w:lang w:eastAsia="ru-RU"/>
              </w:rPr>
            </w:pPr>
            <w:r w:rsidRPr="004224D0">
              <w:rPr>
                <w:rFonts w:ascii="Tahoma" w:hAnsi="Tahoma" w:cs="Tahoma"/>
                <w:b/>
                <w:bCs/>
                <w:sz w:val="18"/>
                <w:szCs w:val="18"/>
                <w:lang w:eastAsia="ru-RU"/>
              </w:rPr>
              <w:t>Цеховые (общехозяйственные) расходы, в том числе:</w:t>
            </w:r>
          </w:p>
        </w:tc>
        <w:tc>
          <w:tcPr>
            <w:tcW w:w="1140" w:type="dxa"/>
            <w:tcBorders>
              <w:top w:val="nil"/>
              <w:left w:val="nil"/>
              <w:bottom w:val="single" w:sz="4" w:space="0" w:color="auto"/>
              <w:right w:val="single" w:sz="4" w:space="0" w:color="auto"/>
            </w:tcBorders>
            <w:shd w:val="clear" w:color="auto" w:fill="auto"/>
            <w:vAlign w:val="center"/>
            <w:hideMark/>
          </w:tcPr>
          <w:p w14:paraId="249B1D38" w14:textId="77777777" w:rsidR="004224D0" w:rsidRPr="004224D0" w:rsidRDefault="004224D0" w:rsidP="004224D0">
            <w:pPr>
              <w:jc w:val="center"/>
              <w:rPr>
                <w:rFonts w:ascii="Tahoma" w:hAnsi="Tahoma" w:cs="Tahoma"/>
                <w:b/>
                <w:bCs/>
                <w:sz w:val="18"/>
                <w:szCs w:val="18"/>
                <w:lang w:eastAsia="ru-RU"/>
              </w:rPr>
            </w:pPr>
            <w:proofErr w:type="spellStart"/>
            <w:r w:rsidRPr="004224D0">
              <w:rPr>
                <w:rFonts w:ascii="Tahoma" w:hAnsi="Tahoma" w:cs="Tahoma"/>
                <w:b/>
                <w:bCs/>
                <w:sz w:val="18"/>
                <w:szCs w:val="18"/>
                <w:lang w:eastAsia="ru-RU"/>
              </w:rPr>
              <w:t>тыс</w:t>
            </w:r>
            <w:proofErr w:type="spellEnd"/>
            <w:r w:rsidRPr="004224D0">
              <w:rPr>
                <w:rFonts w:ascii="Tahoma" w:hAnsi="Tahoma" w:cs="Tahoma"/>
                <w:b/>
                <w:bCs/>
                <w:sz w:val="18"/>
                <w:szCs w:val="18"/>
                <w:lang w:eastAsia="ru-RU"/>
              </w:rPr>
              <w:t xml:space="preserve"> </w:t>
            </w:r>
            <w:proofErr w:type="spellStart"/>
            <w:r w:rsidRPr="004224D0">
              <w:rPr>
                <w:rFonts w:ascii="Tahoma" w:hAnsi="Tahoma" w:cs="Tahoma"/>
                <w:b/>
                <w:bCs/>
                <w:sz w:val="18"/>
                <w:szCs w:val="18"/>
                <w:lang w:eastAsia="ru-RU"/>
              </w:rPr>
              <w:t>руб</w:t>
            </w:r>
            <w:proofErr w:type="spellEnd"/>
          </w:p>
        </w:tc>
        <w:tc>
          <w:tcPr>
            <w:tcW w:w="1660" w:type="dxa"/>
            <w:tcBorders>
              <w:top w:val="nil"/>
              <w:left w:val="nil"/>
              <w:bottom w:val="single" w:sz="4" w:space="0" w:color="auto"/>
              <w:right w:val="single" w:sz="4" w:space="0" w:color="auto"/>
            </w:tcBorders>
            <w:shd w:val="clear" w:color="000000" w:fill="D7EAD3"/>
            <w:vAlign w:val="center"/>
            <w:hideMark/>
          </w:tcPr>
          <w:p w14:paraId="6DBCC36F" w14:textId="77777777" w:rsidR="004224D0" w:rsidRPr="004224D0" w:rsidRDefault="004224D0" w:rsidP="004224D0">
            <w:pPr>
              <w:jc w:val="center"/>
              <w:rPr>
                <w:rFonts w:ascii="Tahoma" w:hAnsi="Tahoma" w:cs="Tahoma"/>
                <w:b/>
                <w:bCs/>
                <w:sz w:val="18"/>
                <w:szCs w:val="18"/>
                <w:lang w:eastAsia="ru-RU"/>
              </w:rPr>
            </w:pPr>
            <w:r w:rsidRPr="004224D0">
              <w:rPr>
                <w:rFonts w:ascii="Tahoma" w:hAnsi="Tahoma" w:cs="Tahoma"/>
                <w:b/>
                <w:bCs/>
                <w:sz w:val="18"/>
                <w:szCs w:val="18"/>
                <w:lang w:eastAsia="ru-RU"/>
              </w:rPr>
              <w:t>4 742,64</w:t>
            </w:r>
          </w:p>
        </w:tc>
        <w:tc>
          <w:tcPr>
            <w:tcW w:w="1520" w:type="dxa"/>
            <w:tcBorders>
              <w:top w:val="nil"/>
              <w:left w:val="nil"/>
              <w:bottom w:val="single" w:sz="4" w:space="0" w:color="auto"/>
              <w:right w:val="single" w:sz="4" w:space="0" w:color="auto"/>
            </w:tcBorders>
            <w:shd w:val="clear" w:color="000000" w:fill="D7EAD3"/>
            <w:vAlign w:val="center"/>
            <w:hideMark/>
          </w:tcPr>
          <w:p w14:paraId="7DA26E35" w14:textId="77777777" w:rsidR="004224D0" w:rsidRPr="004224D0" w:rsidRDefault="004224D0" w:rsidP="004224D0">
            <w:pPr>
              <w:jc w:val="center"/>
              <w:rPr>
                <w:rFonts w:ascii="Tahoma" w:hAnsi="Tahoma" w:cs="Tahoma"/>
                <w:b/>
                <w:bCs/>
                <w:sz w:val="18"/>
                <w:szCs w:val="18"/>
                <w:lang w:eastAsia="ru-RU"/>
              </w:rPr>
            </w:pPr>
            <w:r w:rsidRPr="004224D0">
              <w:rPr>
                <w:rFonts w:ascii="Tahoma" w:hAnsi="Tahoma" w:cs="Tahoma"/>
                <w:b/>
                <w:bCs/>
                <w:sz w:val="18"/>
                <w:szCs w:val="18"/>
                <w:lang w:eastAsia="ru-RU"/>
              </w:rPr>
              <w:t>836,11</w:t>
            </w:r>
          </w:p>
        </w:tc>
        <w:tc>
          <w:tcPr>
            <w:tcW w:w="5040" w:type="dxa"/>
            <w:tcBorders>
              <w:top w:val="nil"/>
              <w:left w:val="nil"/>
              <w:bottom w:val="single" w:sz="4" w:space="0" w:color="auto"/>
              <w:right w:val="single" w:sz="4" w:space="0" w:color="auto"/>
            </w:tcBorders>
            <w:shd w:val="clear" w:color="000000" w:fill="FFFFCC"/>
            <w:vAlign w:val="center"/>
            <w:hideMark/>
          </w:tcPr>
          <w:p w14:paraId="5B6AF53E" w14:textId="77777777" w:rsidR="004224D0" w:rsidRPr="004224D0" w:rsidRDefault="004224D0" w:rsidP="004224D0">
            <w:pPr>
              <w:rPr>
                <w:rFonts w:ascii="Tahoma" w:hAnsi="Tahoma" w:cs="Tahoma"/>
                <w:b/>
                <w:bCs/>
                <w:sz w:val="18"/>
                <w:szCs w:val="18"/>
                <w:lang w:eastAsia="ru-RU"/>
              </w:rPr>
            </w:pPr>
            <w:r w:rsidRPr="004224D0">
              <w:rPr>
                <w:rFonts w:ascii="Tahoma" w:hAnsi="Tahoma" w:cs="Tahoma"/>
                <w:b/>
                <w:bCs/>
                <w:sz w:val="18"/>
                <w:szCs w:val="18"/>
                <w:lang w:eastAsia="ru-RU"/>
              </w:rPr>
              <w:t> </w:t>
            </w:r>
          </w:p>
        </w:tc>
      </w:tr>
      <w:tr w:rsidR="004224D0" w:rsidRPr="004224D0" w14:paraId="3FDDAE14" w14:textId="77777777" w:rsidTr="004224D0">
        <w:trPr>
          <w:trHeight w:val="840"/>
          <w:jc w:val="center"/>
        </w:trPr>
        <w:tc>
          <w:tcPr>
            <w:tcW w:w="400" w:type="dxa"/>
            <w:tcBorders>
              <w:top w:val="nil"/>
              <w:left w:val="nil"/>
              <w:bottom w:val="nil"/>
              <w:right w:val="nil"/>
            </w:tcBorders>
            <w:shd w:val="clear" w:color="auto" w:fill="auto"/>
            <w:noWrap/>
            <w:vAlign w:val="bottom"/>
            <w:hideMark/>
          </w:tcPr>
          <w:p w14:paraId="458FA47D" w14:textId="77777777" w:rsidR="004224D0" w:rsidRPr="004224D0" w:rsidRDefault="004224D0" w:rsidP="004224D0">
            <w:pPr>
              <w:rPr>
                <w:rFonts w:ascii="Tahoma" w:hAnsi="Tahoma" w:cs="Tahoma"/>
                <w:b/>
                <w:bCs/>
                <w:sz w:val="18"/>
                <w:szCs w:val="18"/>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2A63816"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3.9.1</w:t>
            </w:r>
          </w:p>
        </w:tc>
        <w:tc>
          <w:tcPr>
            <w:tcW w:w="5860" w:type="dxa"/>
            <w:tcBorders>
              <w:top w:val="nil"/>
              <w:left w:val="nil"/>
              <w:bottom w:val="single" w:sz="4" w:space="0" w:color="auto"/>
              <w:right w:val="single" w:sz="4" w:space="0" w:color="auto"/>
            </w:tcBorders>
            <w:shd w:val="clear" w:color="auto" w:fill="auto"/>
            <w:vAlign w:val="center"/>
            <w:hideMark/>
          </w:tcPr>
          <w:p w14:paraId="2DC27451" w14:textId="77777777" w:rsidR="004224D0" w:rsidRPr="004224D0" w:rsidRDefault="004224D0" w:rsidP="004224D0">
            <w:pPr>
              <w:ind w:firstLineChars="200" w:firstLine="360"/>
              <w:rPr>
                <w:rFonts w:ascii="Tahoma" w:hAnsi="Tahoma" w:cs="Tahoma"/>
                <w:sz w:val="18"/>
                <w:szCs w:val="18"/>
                <w:lang w:eastAsia="ru-RU"/>
              </w:rPr>
            </w:pPr>
            <w:r w:rsidRPr="004224D0">
              <w:rPr>
                <w:rFonts w:ascii="Tahoma" w:hAnsi="Tahoma" w:cs="Tahoma"/>
                <w:sz w:val="18"/>
                <w:szCs w:val="18"/>
                <w:lang w:eastAsia="ru-RU"/>
              </w:rPr>
              <w:t>Заработная плата цехового персонала</w:t>
            </w:r>
          </w:p>
        </w:tc>
        <w:tc>
          <w:tcPr>
            <w:tcW w:w="1140" w:type="dxa"/>
            <w:tcBorders>
              <w:top w:val="nil"/>
              <w:left w:val="nil"/>
              <w:bottom w:val="single" w:sz="4" w:space="0" w:color="auto"/>
              <w:right w:val="single" w:sz="4" w:space="0" w:color="auto"/>
            </w:tcBorders>
            <w:shd w:val="clear" w:color="auto" w:fill="auto"/>
            <w:vAlign w:val="center"/>
            <w:hideMark/>
          </w:tcPr>
          <w:p w14:paraId="17F5167A" w14:textId="77777777" w:rsidR="004224D0" w:rsidRPr="004224D0" w:rsidRDefault="004224D0" w:rsidP="004224D0">
            <w:pPr>
              <w:jc w:val="center"/>
              <w:rPr>
                <w:rFonts w:ascii="Tahoma" w:hAnsi="Tahoma" w:cs="Tahoma"/>
                <w:sz w:val="18"/>
                <w:szCs w:val="18"/>
                <w:lang w:eastAsia="ru-RU"/>
              </w:rPr>
            </w:pPr>
            <w:proofErr w:type="spellStart"/>
            <w:r w:rsidRPr="004224D0">
              <w:rPr>
                <w:rFonts w:ascii="Tahoma" w:hAnsi="Tahoma" w:cs="Tahoma"/>
                <w:sz w:val="18"/>
                <w:szCs w:val="18"/>
                <w:lang w:eastAsia="ru-RU"/>
              </w:rPr>
              <w:t>тыс</w:t>
            </w:r>
            <w:proofErr w:type="spellEnd"/>
            <w:r w:rsidRPr="004224D0">
              <w:rPr>
                <w:rFonts w:ascii="Tahoma" w:hAnsi="Tahoma" w:cs="Tahoma"/>
                <w:sz w:val="18"/>
                <w:szCs w:val="18"/>
                <w:lang w:eastAsia="ru-RU"/>
              </w:rPr>
              <w:t xml:space="preserve"> </w:t>
            </w:r>
            <w:proofErr w:type="spellStart"/>
            <w:r w:rsidRPr="004224D0">
              <w:rPr>
                <w:rFonts w:ascii="Tahoma" w:hAnsi="Tahoma" w:cs="Tahoma"/>
                <w:sz w:val="18"/>
                <w:szCs w:val="18"/>
                <w:lang w:eastAsia="ru-RU"/>
              </w:rPr>
              <w:t>руб</w:t>
            </w:r>
            <w:proofErr w:type="spellEnd"/>
          </w:p>
        </w:tc>
        <w:tc>
          <w:tcPr>
            <w:tcW w:w="1660" w:type="dxa"/>
            <w:tcBorders>
              <w:top w:val="nil"/>
              <w:left w:val="nil"/>
              <w:bottom w:val="single" w:sz="4" w:space="0" w:color="auto"/>
              <w:right w:val="single" w:sz="4" w:space="0" w:color="auto"/>
            </w:tcBorders>
            <w:shd w:val="clear" w:color="000000" w:fill="FFFFCC"/>
            <w:vAlign w:val="center"/>
            <w:hideMark/>
          </w:tcPr>
          <w:p w14:paraId="306C1200"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2 176,02</w:t>
            </w:r>
          </w:p>
        </w:tc>
        <w:tc>
          <w:tcPr>
            <w:tcW w:w="1520" w:type="dxa"/>
            <w:tcBorders>
              <w:top w:val="nil"/>
              <w:left w:val="nil"/>
              <w:bottom w:val="single" w:sz="4" w:space="0" w:color="auto"/>
              <w:right w:val="single" w:sz="4" w:space="0" w:color="auto"/>
            </w:tcBorders>
            <w:shd w:val="clear" w:color="000000" w:fill="FFFFCC"/>
            <w:vAlign w:val="center"/>
            <w:hideMark/>
          </w:tcPr>
          <w:p w14:paraId="3CFB4F02"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265,06</w:t>
            </w:r>
          </w:p>
        </w:tc>
        <w:tc>
          <w:tcPr>
            <w:tcW w:w="5040" w:type="dxa"/>
            <w:tcBorders>
              <w:top w:val="nil"/>
              <w:left w:val="nil"/>
              <w:bottom w:val="single" w:sz="4" w:space="0" w:color="auto"/>
              <w:right w:val="single" w:sz="4" w:space="0" w:color="auto"/>
            </w:tcBorders>
            <w:shd w:val="clear" w:color="000000" w:fill="FFFFCC"/>
            <w:vAlign w:val="center"/>
            <w:hideMark/>
          </w:tcPr>
          <w:p w14:paraId="1012E4BC" w14:textId="77777777" w:rsidR="004224D0" w:rsidRPr="004224D0" w:rsidRDefault="004224D0" w:rsidP="004224D0">
            <w:pPr>
              <w:rPr>
                <w:rFonts w:ascii="Tahoma" w:hAnsi="Tahoma" w:cs="Tahoma"/>
                <w:sz w:val="18"/>
                <w:szCs w:val="18"/>
                <w:lang w:eastAsia="ru-RU"/>
              </w:rPr>
            </w:pPr>
            <w:r w:rsidRPr="004224D0">
              <w:rPr>
                <w:rFonts w:ascii="Tahoma" w:hAnsi="Tahoma" w:cs="Tahoma"/>
                <w:sz w:val="18"/>
                <w:szCs w:val="18"/>
                <w:lang w:eastAsia="ru-RU"/>
              </w:rPr>
              <w:t> </w:t>
            </w:r>
          </w:p>
        </w:tc>
      </w:tr>
      <w:tr w:rsidR="004224D0" w:rsidRPr="004224D0" w14:paraId="42F67F18" w14:textId="77777777" w:rsidTr="004224D0">
        <w:trPr>
          <w:trHeight w:val="2100"/>
          <w:jc w:val="center"/>
        </w:trPr>
        <w:tc>
          <w:tcPr>
            <w:tcW w:w="400" w:type="dxa"/>
            <w:tcBorders>
              <w:top w:val="nil"/>
              <w:left w:val="nil"/>
              <w:bottom w:val="nil"/>
              <w:right w:val="nil"/>
            </w:tcBorders>
            <w:shd w:val="clear" w:color="auto" w:fill="auto"/>
            <w:noWrap/>
            <w:vAlign w:val="bottom"/>
            <w:hideMark/>
          </w:tcPr>
          <w:p w14:paraId="366C0E6E" w14:textId="77777777" w:rsidR="004224D0" w:rsidRPr="004224D0" w:rsidRDefault="004224D0" w:rsidP="004224D0">
            <w:pPr>
              <w:rPr>
                <w:rFonts w:ascii="Tahoma" w:hAnsi="Tahoma" w:cs="Tahoma"/>
                <w:sz w:val="18"/>
                <w:szCs w:val="18"/>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A7271A4"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3.9.1.1</w:t>
            </w:r>
          </w:p>
        </w:tc>
        <w:tc>
          <w:tcPr>
            <w:tcW w:w="5860" w:type="dxa"/>
            <w:tcBorders>
              <w:top w:val="nil"/>
              <w:left w:val="nil"/>
              <w:bottom w:val="single" w:sz="4" w:space="0" w:color="auto"/>
              <w:right w:val="single" w:sz="4" w:space="0" w:color="auto"/>
            </w:tcBorders>
            <w:shd w:val="clear" w:color="auto" w:fill="auto"/>
            <w:vAlign w:val="center"/>
            <w:hideMark/>
          </w:tcPr>
          <w:p w14:paraId="437E9F0F" w14:textId="77777777" w:rsidR="004224D0" w:rsidRPr="004224D0" w:rsidRDefault="004224D0" w:rsidP="004224D0">
            <w:pPr>
              <w:ind w:firstLineChars="300" w:firstLine="540"/>
              <w:rPr>
                <w:rFonts w:ascii="Tahoma" w:hAnsi="Tahoma" w:cs="Tahoma"/>
                <w:sz w:val="18"/>
                <w:szCs w:val="18"/>
                <w:lang w:eastAsia="ru-RU"/>
              </w:rPr>
            </w:pPr>
            <w:r w:rsidRPr="004224D0">
              <w:rPr>
                <w:rFonts w:ascii="Tahoma" w:hAnsi="Tahoma" w:cs="Tahoma"/>
                <w:sz w:val="18"/>
                <w:szCs w:val="18"/>
                <w:lang w:eastAsia="ru-RU"/>
              </w:rPr>
              <w:t>Среднемесячная оплата труда</w:t>
            </w:r>
          </w:p>
        </w:tc>
        <w:tc>
          <w:tcPr>
            <w:tcW w:w="1140" w:type="dxa"/>
            <w:tcBorders>
              <w:top w:val="nil"/>
              <w:left w:val="nil"/>
              <w:bottom w:val="single" w:sz="4" w:space="0" w:color="auto"/>
              <w:right w:val="single" w:sz="4" w:space="0" w:color="auto"/>
            </w:tcBorders>
            <w:shd w:val="clear" w:color="auto" w:fill="auto"/>
            <w:vAlign w:val="center"/>
            <w:hideMark/>
          </w:tcPr>
          <w:p w14:paraId="6BA8CD4D" w14:textId="77777777" w:rsidR="004224D0" w:rsidRPr="004224D0" w:rsidRDefault="004224D0" w:rsidP="004224D0">
            <w:pPr>
              <w:jc w:val="center"/>
              <w:rPr>
                <w:rFonts w:ascii="Tahoma" w:hAnsi="Tahoma" w:cs="Tahoma"/>
                <w:sz w:val="18"/>
                <w:szCs w:val="18"/>
                <w:lang w:eastAsia="ru-RU"/>
              </w:rPr>
            </w:pPr>
            <w:proofErr w:type="spellStart"/>
            <w:r w:rsidRPr="004224D0">
              <w:rPr>
                <w:rFonts w:ascii="Tahoma" w:hAnsi="Tahoma" w:cs="Tahoma"/>
                <w:sz w:val="18"/>
                <w:szCs w:val="18"/>
                <w:lang w:eastAsia="ru-RU"/>
              </w:rPr>
              <w:t>руб</w:t>
            </w:r>
            <w:proofErr w:type="spellEnd"/>
          </w:p>
        </w:tc>
        <w:tc>
          <w:tcPr>
            <w:tcW w:w="1660" w:type="dxa"/>
            <w:tcBorders>
              <w:top w:val="nil"/>
              <w:left w:val="nil"/>
              <w:bottom w:val="single" w:sz="4" w:space="0" w:color="auto"/>
              <w:right w:val="single" w:sz="4" w:space="0" w:color="auto"/>
            </w:tcBorders>
            <w:shd w:val="clear" w:color="000000" w:fill="D7EAD3"/>
            <w:vAlign w:val="center"/>
            <w:hideMark/>
          </w:tcPr>
          <w:p w14:paraId="45D8EE6B"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29 136,60</w:t>
            </w:r>
          </w:p>
        </w:tc>
        <w:tc>
          <w:tcPr>
            <w:tcW w:w="1520" w:type="dxa"/>
            <w:tcBorders>
              <w:top w:val="nil"/>
              <w:left w:val="nil"/>
              <w:bottom w:val="single" w:sz="4" w:space="0" w:color="auto"/>
              <w:right w:val="single" w:sz="4" w:space="0" w:color="auto"/>
            </w:tcBorders>
            <w:shd w:val="clear" w:color="000000" w:fill="D7EAD3"/>
            <w:vAlign w:val="center"/>
            <w:hideMark/>
          </w:tcPr>
          <w:p w14:paraId="2E3F6AFE"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21 083,26</w:t>
            </w:r>
          </w:p>
        </w:tc>
        <w:tc>
          <w:tcPr>
            <w:tcW w:w="5040" w:type="dxa"/>
            <w:tcBorders>
              <w:top w:val="nil"/>
              <w:left w:val="nil"/>
              <w:bottom w:val="single" w:sz="4" w:space="0" w:color="auto"/>
              <w:right w:val="single" w:sz="4" w:space="0" w:color="auto"/>
            </w:tcBorders>
            <w:shd w:val="clear" w:color="000000" w:fill="FFFFCC"/>
            <w:vAlign w:val="center"/>
            <w:hideMark/>
          </w:tcPr>
          <w:p w14:paraId="51F8703C" w14:textId="77777777" w:rsidR="004224D0" w:rsidRPr="004224D0" w:rsidRDefault="004224D0" w:rsidP="004224D0">
            <w:pPr>
              <w:rPr>
                <w:rFonts w:ascii="Tahoma" w:hAnsi="Tahoma" w:cs="Tahoma"/>
                <w:sz w:val="18"/>
                <w:szCs w:val="18"/>
                <w:lang w:eastAsia="ru-RU"/>
              </w:rPr>
            </w:pPr>
            <w:r w:rsidRPr="004224D0">
              <w:rPr>
                <w:rFonts w:ascii="Tahoma" w:hAnsi="Tahoma" w:cs="Tahoma"/>
                <w:sz w:val="18"/>
                <w:szCs w:val="18"/>
                <w:lang w:eastAsia="ru-RU"/>
              </w:rPr>
              <w:t xml:space="preserve">Средняя заработная плата рассчитана исходя из тарифной ставки 1 разряда </w:t>
            </w:r>
            <w:proofErr w:type="gramStart"/>
            <w:r w:rsidRPr="004224D0">
              <w:rPr>
                <w:rFonts w:ascii="Tahoma" w:hAnsi="Tahoma" w:cs="Tahoma"/>
                <w:sz w:val="18"/>
                <w:szCs w:val="18"/>
                <w:lang w:eastAsia="ru-RU"/>
              </w:rPr>
              <w:t>согласно  штатному</w:t>
            </w:r>
            <w:proofErr w:type="gramEnd"/>
            <w:r w:rsidRPr="004224D0">
              <w:rPr>
                <w:rFonts w:ascii="Tahoma" w:hAnsi="Tahoma" w:cs="Tahoma"/>
                <w:sz w:val="18"/>
                <w:szCs w:val="18"/>
                <w:lang w:eastAsia="ru-RU"/>
              </w:rPr>
              <w:t xml:space="preserve"> расписанию, что соответствует минимальной тарифной ставке в соответствии с  Отраслевым тарифным соглашением   10303 рублей в месяц и </w:t>
            </w:r>
            <w:proofErr w:type="spellStart"/>
            <w:r w:rsidRPr="004224D0">
              <w:rPr>
                <w:rFonts w:ascii="Tahoma" w:hAnsi="Tahoma" w:cs="Tahoma"/>
                <w:sz w:val="18"/>
                <w:szCs w:val="18"/>
                <w:lang w:eastAsia="ru-RU"/>
              </w:rPr>
              <w:t>межразрядных</w:t>
            </w:r>
            <w:proofErr w:type="spellEnd"/>
            <w:r w:rsidRPr="004224D0">
              <w:rPr>
                <w:rFonts w:ascii="Tahoma" w:hAnsi="Tahoma" w:cs="Tahoma"/>
                <w:sz w:val="18"/>
                <w:szCs w:val="18"/>
                <w:lang w:eastAsia="ru-RU"/>
              </w:rPr>
              <w:t xml:space="preserve"> коэффициентов, применяемых в разрезе профессий (средний разряд 1,5) с учетом районного коэффициента 1,3 и доплат за ночное время</w:t>
            </w:r>
          </w:p>
        </w:tc>
      </w:tr>
      <w:tr w:rsidR="004224D0" w:rsidRPr="004224D0" w14:paraId="18D444FC" w14:textId="77777777" w:rsidTr="004224D0">
        <w:trPr>
          <w:trHeight w:val="1215"/>
          <w:jc w:val="center"/>
        </w:trPr>
        <w:tc>
          <w:tcPr>
            <w:tcW w:w="400" w:type="dxa"/>
            <w:tcBorders>
              <w:top w:val="nil"/>
              <w:left w:val="nil"/>
              <w:bottom w:val="nil"/>
              <w:right w:val="nil"/>
            </w:tcBorders>
            <w:shd w:val="clear" w:color="auto" w:fill="auto"/>
            <w:noWrap/>
            <w:vAlign w:val="bottom"/>
            <w:hideMark/>
          </w:tcPr>
          <w:p w14:paraId="057698A2" w14:textId="77777777" w:rsidR="004224D0" w:rsidRPr="004224D0" w:rsidRDefault="004224D0" w:rsidP="004224D0">
            <w:pPr>
              <w:rPr>
                <w:rFonts w:ascii="Tahoma" w:hAnsi="Tahoma" w:cs="Tahoma"/>
                <w:sz w:val="18"/>
                <w:szCs w:val="18"/>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1CA3B52"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3.9.1.2</w:t>
            </w:r>
          </w:p>
        </w:tc>
        <w:tc>
          <w:tcPr>
            <w:tcW w:w="5860" w:type="dxa"/>
            <w:tcBorders>
              <w:top w:val="nil"/>
              <w:left w:val="nil"/>
              <w:bottom w:val="single" w:sz="4" w:space="0" w:color="auto"/>
              <w:right w:val="single" w:sz="4" w:space="0" w:color="auto"/>
            </w:tcBorders>
            <w:shd w:val="clear" w:color="auto" w:fill="auto"/>
            <w:vAlign w:val="center"/>
            <w:hideMark/>
          </w:tcPr>
          <w:p w14:paraId="365282AB" w14:textId="77777777" w:rsidR="004224D0" w:rsidRPr="004224D0" w:rsidRDefault="004224D0" w:rsidP="004224D0">
            <w:pPr>
              <w:ind w:firstLineChars="300" w:firstLine="540"/>
              <w:rPr>
                <w:rFonts w:ascii="Tahoma" w:hAnsi="Tahoma" w:cs="Tahoma"/>
                <w:sz w:val="18"/>
                <w:szCs w:val="18"/>
                <w:lang w:eastAsia="ru-RU"/>
              </w:rPr>
            </w:pPr>
            <w:r w:rsidRPr="004224D0">
              <w:rPr>
                <w:rFonts w:ascii="Tahoma" w:hAnsi="Tahoma" w:cs="Tahoma"/>
                <w:sz w:val="18"/>
                <w:szCs w:val="18"/>
                <w:lang w:eastAsia="ru-RU"/>
              </w:rPr>
              <w:t>Численность персонала</w:t>
            </w:r>
          </w:p>
        </w:tc>
        <w:tc>
          <w:tcPr>
            <w:tcW w:w="1140" w:type="dxa"/>
            <w:tcBorders>
              <w:top w:val="nil"/>
              <w:left w:val="nil"/>
              <w:bottom w:val="single" w:sz="4" w:space="0" w:color="auto"/>
              <w:right w:val="single" w:sz="4" w:space="0" w:color="auto"/>
            </w:tcBorders>
            <w:shd w:val="clear" w:color="auto" w:fill="auto"/>
            <w:vAlign w:val="center"/>
            <w:hideMark/>
          </w:tcPr>
          <w:p w14:paraId="166BB7B6"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чел</w:t>
            </w:r>
          </w:p>
        </w:tc>
        <w:tc>
          <w:tcPr>
            <w:tcW w:w="1660" w:type="dxa"/>
            <w:tcBorders>
              <w:top w:val="nil"/>
              <w:left w:val="nil"/>
              <w:bottom w:val="single" w:sz="4" w:space="0" w:color="auto"/>
              <w:right w:val="single" w:sz="4" w:space="0" w:color="auto"/>
            </w:tcBorders>
            <w:shd w:val="clear" w:color="000000" w:fill="FFFFCC"/>
            <w:vAlign w:val="center"/>
            <w:hideMark/>
          </w:tcPr>
          <w:p w14:paraId="3D736F93"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8,30</w:t>
            </w:r>
          </w:p>
        </w:tc>
        <w:tc>
          <w:tcPr>
            <w:tcW w:w="1520" w:type="dxa"/>
            <w:tcBorders>
              <w:top w:val="nil"/>
              <w:left w:val="nil"/>
              <w:bottom w:val="single" w:sz="4" w:space="0" w:color="auto"/>
              <w:right w:val="single" w:sz="4" w:space="0" w:color="auto"/>
            </w:tcBorders>
            <w:shd w:val="clear" w:color="000000" w:fill="FFFFCC"/>
            <w:vAlign w:val="center"/>
            <w:hideMark/>
          </w:tcPr>
          <w:p w14:paraId="108C258F"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3,14</w:t>
            </w:r>
          </w:p>
        </w:tc>
        <w:tc>
          <w:tcPr>
            <w:tcW w:w="5040" w:type="dxa"/>
            <w:tcBorders>
              <w:top w:val="nil"/>
              <w:left w:val="nil"/>
              <w:bottom w:val="single" w:sz="4" w:space="0" w:color="auto"/>
              <w:right w:val="single" w:sz="4" w:space="0" w:color="auto"/>
            </w:tcBorders>
            <w:shd w:val="clear" w:color="000000" w:fill="FFFFCC"/>
            <w:vAlign w:val="center"/>
            <w:hideMark/>
          </w:tcPr>
          <w:p w14:paraId="6B89998A" w14:textId="77777777" w:rsidR="004224D0" w:rsidRPr="004224D0" w:rsidRDefault="004224D0" w:rsidP="004224D0">
            <w:pPr>
              <w:rPr>
                <w:rFonts w:ascii="Tahoma" w:hAnsi="Tahoma" w:cs="Tahoma"/>
                <w:sz w:val="18"/>
                <w:szCs w:val="18"/>
                <w:lang w:eastAsia="ru-RU"/>
              </w:rPr>
            </w:pPr>
            <w:r w:rsidRPr="004224D0">
              <w:rPr>
                <w:rFonts w:ascii="Tahoma" w:hAnsi="Tahoma" w:cs="Tahoma"/>
                <w:sz w:val="18"/>
                <w:szCs w:val="18"/>
                <w:lang w:eastAsia="ru-RU"/>
              </w:rPr>
              <w:t xml:space="preserve">на уровне фактической численности, сложившейся по представленной </w:t>
            </w:r>
            <w:proofErr w:type="gramStart"/>
            <w:r w:rsidRPr="004224D0">
              <w:rPr>
                <w:rFonts w:ascii="Tahoma" w:hAnsi="Tahoma" w:cs="Tahoma"/>
                <w:sz w:val="18"/>
                <w:szCs w:val="18"/>
                <w:lang w:eastAsia="ru-RU"/>
              </w:rPr>
              <w:t>справке  в</w:t>
            </w:r>
            <w:proofErr w:type="gramEnd"/>
            <w:r w:rsidRPr="004224D0">
              <w:rPr>
                <w:rFonts w:ascii="Tahoma" w:hAnsi="Tahoma" w:cs="Tahoma"/>
                <w:sz w:val="18"/>
                <w:szCs w:val="18"/>
                <w:lang w:eastAsia="ru-RU"/>
              </w:rPr>
              <w:t xml:space="preserve"> доле распределения на услугу водоотведения, 3,14 человека, что не превышает нормативную численность, рассчитанную согласно </w:t>
            </w:r>
            <w:r w:rsidRPr="004224D0">
              <w:rPr>
                <w:rFonts w:ascii="Tahoma" w:hAnsi="Tahoma" w:cs="Tahoma"/>
                <w:color w:val="000000"/>
                <w:sz w:val="18"/>
                <w:szCs w:val="18"/>
                <w:lang w:eastAsia="ru-RU"/>
              </w:rPr>
              <w:t xml:space="preserve">Приказу Госстроя РФ от 22.03.1999 № 66 </w:t>
            </w:r>
          </w:p>
        </w:tc>
      </w:tr>
      <w:tr w:rsidR="004224D0" w:rsidRPr="004224D0" w14:paraId="60EBF15A" w14:textId="77777777" w:rsidTr="004224D0">
        <w:trPr>
          <w:trHeight w:val="870"/>
          <w:jc w:val="center"/>
        </w:trPr>
        <w:tc>
          <w:tcPr>
            <w:tcW w:w="400" w:type="dxa"/>
            <w:tcBorders>
              <w:top w:val="nil"/>
              <w:left w:val="nil"/>
              <w:bottom w:val="nil"/>
              <w:right w:val="nil"/>
            </w:tcBorders>
            <w:shd w:val="clear" w:color="auto" w:fill="auto"/>
            <w:noWrap/>
            <w:vAlign w:val="bottom"/>
            <w:hideMark/>
          </w:tcPr>
          <w:p w14:paraId="22674925" w14:textId="77777777" w:rsidR="004224D0" w:rsidRPr="004224D0" w:rsidRDefault="004224D0" w:rsidP="004224D0">
            <w:pPr>
              <w:rPr>
                <w:rFonts w:ascii="Tahoma" w:hAnsi="Tahoma" w:cs="Tahoma"/>
                <w:sz w:val="18"/>
                <w:szCs w:val="18"/>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F6DE2DC"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3.9.2</w:t>
            </w:r>
          </w:p>
        </w:tc>
        <w:tc>
          <w:tcPr>
            <w:tcW w:w="5860" w:type="dxa"/>
            <w:tcBorders>
              <w:top w:val="nil"/>
              <w:left w:val="nil"/>
              <w:bottom w:val="single" w:sz="4" w:space="0" w:color="auto"/>
              <w:right w:val="single" w:sz="4" w:space="0" w:color="auto"/>
            </w:tcBorders>
            <w:shd w:val="clear" w:color="auto" w:fill="auto"/>
            <w:vAlign w:val="center"/>
            <w:hideMark/>
          </w:tcPr>
          <w:p w14:paraId="65A50AA1" w14:textId="77777777" w:rsidR="004224D0" w:rsidRPr="004224D0" w:rsidRDefault="004224D0" w:rsidP="004224D0">
            <w:pPr>
              <w:ind w:firstLineChars="200" w:firstLine="360"/>
              <w:rPr>
                <w:rFonts w:ascii="Tahoma" w:hAnsi="Tahoma" w:cs="Tahoma"/>
                <w:sz w:val="18"/>
                <w:szCs w:val="18"/>
                <w:lang w:eastAsia="ru-RU"/>
              </w:rPr>
            </w:pPr>
            <w:r w:rsidRPr="004224D0">
              <w:rPr>
                <w:rFonts w:ascii="Tahoma" w:hAnsi="Tahoma" w:cs="Tahoma"/>
                <w:sz w:val="18"/>
                <w:szCs w:val="18"/>
                <w:lang w:eastAsia="ru-RU"/>
              </w:rPr>
              <w:t xml:space="preserve">Отчисления на </w:t>
            </w:r>
            <w:proofErr w:type="spellStart"/>
            <w:proofErr w:type="gramStart"/>
            <w:r w:rsidRPr="004224D0">
              <w:rPr>
                <w:rFonts w:ascii="Tahoma" w:hAnsi="Tahoma" w:cs="Tahoma"/>
                <w:sz w:val="18"/>
                <w:szCs w:val="18"/>
                <w:lang w:eastAsia="ru-RU"/>
              </w:rPr>
              <w:t>соц.нужды</w:t>
            </w:r>
            <w:proofErr w:type="spellEnd"/>
            <w:proofErr w:type="gramEnd"/>
            <w:r w:rsidRPr="004224D0">
              <w:rPr>
                <w:rFonts w:ascii="Tahoma" w:hAnsi="Tahoma" w:cs="Tahoma"/>
                <w:sz w:val="18"/>
                <w:szCs w:val="18"/>
                <w:lang w:eastAsia="ru-RU"/>
              </w:rPr>
              <w:t xml:space="preserve"> от заработной платы цехового персонала</w:t>
            </w:r>
          </w:p>
        </w:tc>
        <w:tc>
          <w:tcPr>
            <w:tcW w:w="1140" w:type="dxa"/>
            <w:tcBorders>
              <w:top w:val="nil"/>
              <w:left w:val="nil"/>
              <w:bottom w:val="single" w:sz="4" w:space="0" w:color="auto"/>
              <w:right w:val="single" w:sz="4" w:space="0" w:color="auto"/>
            </w:tcBorders>
            <w:shd w:val="clear" w:color="auto" w:fill="auto"/>
            <w:vAlign w:val="center"/>
            <w:hideMark/>
          </w:tcPr>
          <w:p w14:paraId="0795B44F" w14:textId="77777777" w:rsidR="004224D0" w:rsidRPr="004224D0" w:rsidRDefault="004224D0" w:rsidP="004224D0">
            <w:pPr>
              <w:jc w:val="center"/>
              <w:rPr>
                <w:rFonts w:ascii="Tahoma" w:hAnsi="Tahoma" w:cs="Tahoma"/>
                <w:sz w:val="18"/>
                <w:szCs w:val="18"/>
                <w:lang w:eastAsia="ru-RU"/>
              </w:rPr>
            </w:pPr>
            <w:proofErr w:type="spellStart"/>
            <w:r w:rsidRPr="004224D0">
              <w:rPr>
                <w:rFonts w:ascii="Tahoma" w:hAnsi="Tahoma" w:cs="Tahoma"/>
                <w:sz w:val="18"/>
                <w:szCs w:val="18"/>
                <w:lang w:eastAsia="ru-RU"/>
              </w:rPr>
              <w:t>тыс</w:t>
            </w:r>
            <w:proofErr w:type="spellEnd"/>
            <w:r w:rsidRPr="004224D0">
              <w:rPr>
                <w:rFonts w:ascii="Tahoma" w:hAnsi="Tahoma" w:cs="Tahoma"/>
                <w:sz w:val="18"/>
                <w:szCs w:val="18"/>
                <w:lang w:eastAsia="ru-RU"/>
              </w:rPr>
              <w:t xml:space="preserve"> </w:t>
            </w:r>
            <w:proofErr w:type="spellStart"/>
            <w:r w:rsidRPr="004224D0">
              <w:rPr>
                <w:rFonts w:ascii="Tahoma" w:hAnsi="Tahoma" w:cs="Tahoma"/>
                <w:sz w:val="18"/>
                <w:szCs w:val="18"/>
                <w:lang w:eastAsia="ru-RU"/>
              </w:rPr>
              <w:t>руб</w:t>
            </w:r>
            <w:proofErr w:type="spellEnd"/>
          </w:p>
        </w:tc>
        <w:tc>
          <w:tcPr>
            <w:tcW w:w="1660" w:type="dxa"/>
            <w:tcBorders>
              <w:top w:val="nil"/>
              <w:left w:val="nil"/>
              <w:bottom w:val="single" w:sz="4" w:space="0" w:color="auto"/>
              <w:right w:val="single" w:sz="4" w:space="0" w:color="auto"/>
            </w:tcBorders>
            <w:shd w:val="clear" w:color="000000" w:fill="FFFFCC"/>
            <w:vAlign w:val="center"/>
            <w:hideMark/>
          </w:tcPr>
          <w:p w14:paraId="1532EACE"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659,33</w:t>
            </w:r>
          </w:p>
        </w:tc>
        <w:tc>
          <w:tcPr>
            <w:tcW w:w="1520" w:type="dxa"/>
            <w:tcBorders>
              <w:top w:val="nil"/>
              <w:left w:val="nil"/>
              <w:bottom w:val="single" w:sz="4" w:space="0" w:color="auto"/>
              <w:right w:val="single" w:sz="4" w:space="0" w:color="auto"/>
            </w:tcBorders>
            <w:shd w:val="clear" w:color="000000" w:fill="FFFFCC"/>
            <w:vAlign w:val="center"/>
            <w:hideMark/>
          </w:tcPr>
          <w:p w14:paraId="5D66ABD6"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80,05</w:t>
            </w:r>
          </w:p>
        </w:tc>
        <w:tc>
          <w:tcPr>
            <w:tcW w:w="5040" w:type="dxa"/>
            <w:tcBorders>
              <w:top w:val="nil"/>
              <w:left w:val="nil"/>
              <w:bottom w:val="single" w:sz="4" w:space="0" w:color="auto"/>
              <w:right w:val="single" w:sz="4" w:space="0" w:color="auto"/>
            </w:tcBorders>
            <w:shd w:val="clear" w:color="000000" w:fill="FFFFCC"/>
            <w:vAlign w:val="center"/>
            <w:hideMark/>
          </w:tcPr>
          <w:p w14:paraId="46DB2A20" w14:textId="77777777" w:rsidR="004224D0" w:rsidRPr="004224D0" w:rsidRDefault="004224D0" w:rsidP="004224D0">
            <w:pPr>
              <w:rPr>
                <w:rFonts w:ascii="Tahoma" w:hAnsi="Tahoma" w:cs="Tahoma"/>
                <w:sz w:val="18"/>
                <w:szCs w:val="18"/>
                <w:lang w:eastAsia="ru-RU"/>
              </w:rPr>
            </w:pPr>
            <w:r w:rsidRPr="004224D0">
              <w:rPr>
                <w:rFonts w:ascii="Tahoma" w:hAnsi="Tahoma" w:cs="Tahoma"/>
                <w:sz w:val="18"/>
                <w:szCs w:val="18"/>
                <w:lang w:eastAsia="ru-RU"/>
              </w:rPr>
              <w:t>В соответствии с действующим законодательством 30,2% от ФОТ</w:t>
            </w:r>
          </w:p>
        </w:tc>
      </w:tr>
      <w:tr w:rsidR="004224D0" w:rsidRPr="004224D0" w14:paraId="5EF93B93" w14:textId="77777777" w:rsidTr="004224D0">
        <w:trPr>
          <w:trHeight w:val="1020"/>
          <w:jc w:val="center"/>
        </w:trPr>
        <w:tc>
          <w:tcPr>
            <w:tcW w:w="400" w:type="dxa"/>
            <w:tcBorders>
              <w:top w:val="nil"/>
              <w:left w:val="nil"/>
              <w:bottom w:val="nil"/>
              <w:right w:val="nil"/>
            </w:tcBorders>
            <w:shd w:val="clear" w:color="auto" w:fill="auto"/>
            <w:noWrap/>
            <w:vAlign w:val="bottom"/>
            <w:hideMark/>
          </w:tcPr>
          <w:p w14:paraId="569700D5" w14:textId="77777777" w:rsidR="004224D0" w:rsidRPr="004224D0" w:rsidRDefault="004224D0" w:rsidP="004224D0">
            <w:pPr>
              <w:rPr>
                <w:rFonts w:ascii="Tahoma" w:hAnsi="Tahoma" w:cs="Tahoma"/>
                <w:sz w:val="18"/>
                <w:szCs w:val="18"/>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A07BDDF"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3.9.3</w:t>
            </w:r>
          </w:p>
        </w:tc>
        <w:tc>
          <w:tcPr>
            <w:tcW w:w="5860" w:type="dxa"/>
            <w:tcBorders>
              <w:top w:val="nil"/>
              <w:left w:val="nil"/>
              <w:bottom w:val="single" w:sz="4" w:space="0" w:color="auto"/>
              <w:right w:val="single" w:sz="4" w:space="0" w:color="auto"/>
            </w:tcBorders>
            <w:shd w:val="clear" w:color="auto" w:fill="auto"/>
            <w:vAlign w:val="center"/>
            <w:hideMark/>
          </w:tcPr>
          <w:p w14:paraId="160C13B1" w14:textId="77777777" w:rsidR="004224D0" w:rsidRPr="004224D0" w:rsidRDefault="004224D0" w:rsidP="004224D0">
            <w:pPr>
              <w:ind w:firstLineChars="200" w:firstLine="360"/>
              <w:rPr>
                <w:rFonts w:ascii="Tahoma" w:hAnsi="Tahoma" w:cs="Tahoma"/>
                <w:sz w:val="18"/>
                <w:szCs w:val="18"/>
                <w:lang w:eastAsia="ru-RU"/>
              </w:rPr>
            </w:pPr>
            <w:r w:rsidRPr="004224D0">
              <w:rPr>
                <w:rFonts w:ascii="Tahoma" w:hAnsi="Tahoma" w:cs="Tahoma"/>
                <w:sz w:val="18"/>
                <w:szCs w:val="18"/>
                <w:lang w:eastAsia="ru-RU"/>
              </w:rPr>
              <w:t>Прочие расходы, в том числе:</w:t>
            </w:r>
          </w:p>
        </w:tc>
        <w:tc>
          <w:tcPr>
            <w:tcW w:w="1140" w:type="dxa"/>
            <w:tcBorders>
              <w:top w:val="nil"/>
              <w:left w:val="nil"/>
              <w:bottom w:val="single" w:sz="4" w:space="0" w:color="auto"/>
              <w:right w:val="single" w:sz="4" w:space="0" w:color="auto"/>
            </w:tcBorders>
            <w:shd w:val="clear" w:color="auto" w:fill="auto"/>
            <w:vAlign w:val="center"/>
            <w:hideMark/>
          </w:tcPr>
          <w:p w14:paraId="685C348E" w14:textId="77777777" w:rsidR="004224D0" w:rsidRPr="004224D0" w:rsidRDefault="004224D0" w:rsidP="004224D0">
            <w:pPr>
              <w:jc w:val="center"/>
              <w:rPr>
                <w:rFonts w:ascii="Tahoma" w:hAnsi="Tahoma" w:cs="Tahoma"/>
                <w:sz w:val="18"/>
                <w:szCs w:val="18"/>
                <w:lang w:eastAsia="ru-RU"/>
              </w:rPr>
            </w:pPr>
            <w:proofErr w:type="spellStart"/>
            <w:r w:rsidRPr="004224D0">
              <w:rPr>
                <w:rFonts w:ascii="Tahoma" w:hAnsi="Tahoma" w:cs="Tahoma"/>
                <w:sz w:val="18"/>
                <w:szCs w:val="18"/>
                <w:lang w:eastAsia="ru-RU"/>
              </w:rPr>
              <w:t>тыс</w:t>
            </w:r>
            <w:proofErr w:type="spellEnd"/>
            <w:r w:rsidRPr="004224D0">
              <w:rPr>
                <w:rFonts w:ascii="Tahoma" w:hAnsi="Tahoma" w:cs="Tahoma"/>
                <w:sz w:val="18"/>
                <w:szCs w:val="18"/>
                <w:lang w:eastAsia="ru-RU"/>
              </w:rPr>
              <w:t xml:space="preserve"> </w:t>
            </w:r>
            <w:proofErr w:type="spellStart"/>
            <w:r w:rsidRPr="004224D0">
              <w:rPr>
                <w:rFonts w:ascii="Tahoma" w:hAnsi="Tahoma" w:cs="Tahoma"/>
                <w:sz w:val="18"/>
                <w:szCs w:val="18"/>
                <w:lang w:eastAsia="ru-RU"/>
              </w:rPr>
              <w:t>руб</w:t>
            </w:r>
            <w:proofErr w:type="spellEnd"/>
          </w:p>
        </w:tc>
        <w:tc>
          <w:tcPr>
            <w:tcW w:w="1660" w:type="dxa"/>
            <w:tcBorders>
              <w:top w:val="nil"/>
              <w:left w:val="nil"/>
              <w:bottom w:val="single" w:sz="4" w:space="0" w:color="auto"/>
              <w:right w:val="single" w:sz="4" w:space="0" w:color="auto"/>
            </w:tcBorders>
            <w:shd w:val="clear" w:color="000000" w:fill="D7EAD3"/>
            <w:vAlign w:val="center"/>
            <w:hideMark/>
          </w:tcPr>
          <w:p w14:paraId="345921D3"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1 907,29</w:t>
            </w:r>
          </w:p>
        </w:tc>
        <w:tc>
          <w:tcPr>
            <w:tcW w:w="1520" w:type="dxa"/>
            <w:tcBorders>
              <w:top w:val="nil"/>
              <w:left w:val="nil"/>
              <w:bottom w:val="single" w:sz="4" w:space="0" w:color="auto"/>
              <w:right w:val="single" w:sz="4" w:space="0" w:color="auto"/>
            </w:tcBorders>
            <w:shd w:val="clear" w:color="000000" w:fill="D7EAD3"/>
            <w:vAlign w:val="center"/>
            <w:hideMark/>
          </w:tcPr>
          <w:p w14:paraId="5A736741"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491,01</w:t>
            </w:r>
          </w:p>
        </w:tc>
        <w:tc>
          <w:tcPr>
            <w:tcW w:w="5040" w:type="dxa"/>
            <w:tcBorders>
              <w:top w:val="nil"/>
              <w:left w:val="nil"/>
              <w:bottom w:val="single" w:sz="4" w:space="0" w:color="auto"/>
              <w:right w:val="single" w:sz="4" w:space="0" w:color="auto"/>
            </w:tcBorders>
            <w:shd w:val="clear" w:color="000000" w:fill="FFFFCC"/>
            <w:vAlign w:val="center"/>
            <w:hideMark/>
          </w:tcPr>
          <w:p w14:paraId="184D0D05" w14:textId="77777777" w:rsidR="004224D0" w:rsidRPr="004224D0" w:rsidRDefault="004224D0" w:rsidP="004224D0">
            <w:pPr>
              <w:rPr>
                <w:rFonts w:ascii="Tahoma" w:hAnsi="Tahoma" w:cs="Tahoma"/>
                <w:sz w:val="18"/>
                <w:szCs w:val="18"/>
                <w:lang w:eastAsia="ru-RU"/>
              </w:rPr>
            </w:pPr>
            <w:r w:rsidRPr="004224D0">
              <w:rPr>
                <w:rFonts w:ascii="Tahoma" w:hAnsi="Tahoma" w:cs="Tahoma"/>
                <w:sz w:val="18"/>
                <w:szCs w:val="18"/>
                <w:lang w:eastAsia="ru-RU"/>
              </w:rPr>
              <w:t> </w:t>
            </w:r>
          </w:p>
        </w:tc>
      </w:tr>
      <w:tr w:rsidR="004224D0" w:rsidRPr="004224D0" w14:paraId="09AA02C9" w14:textId="77777777" w:rsidTr="004224D0">
        <w:trPr>
          <w:trHeight w:val="300"/>
          <w:jc w:val="center"/>
        </w:trPr>
        <w:tc>
          <w:tcPr>
            <w:tcW w:w="400" w:type="dxa"/>
            <w:tcBorders>
              <w:top w:val="nil"/>
              <w:left w:val="nil"/>
              <w:bottom w:val="nil"/>
              <w:right w:val="nil"/>
            </w:tcBorders>
            <w:shd w:val="clear" w:color="auto" w:fill="auto"/>
            <w:vAlign w:val="center"/>
            <w:hideMark/>
          </w:tcPr>
          <w:p w14:paraId="1A6F708A" w14:textId="77777777" w:rsidR="004224D0" w:rsidRPr="004224D0" w:rsidRDefault="004224D0" w:rsidP="004224D0">
            <w:pPr>
              <w:jc w:val="center"/>
              <w:rPr>
                <w:rFonts w:ascii="Wingdings 2" w:hAnsi="Wingdings 2" w:cs="Tahoma"/>
                <w:color w:val="5A5A5A"/>
                <w:sz w:val="22"/>
                <w:szCs w:val="22"/>
                <w:lang w:eastAsia="ru-RU"/>
              </w:rPr>
            </w:pPr>
            <w:r w:rsidRPr="004224D0">
              <w:rPr>
                <w:rFonts w:ascii="Wingdings 2" w:hAnsi="Wingdings 2" w:cs="Tahoma"/>
                <w:color w:val="5A5A5A"/>
                <w:sz w:val="22"/>
                <w:szCs w:val="22"/>
                <w:lang w:eastAsia="ru-RU"/>
              </w:rPr>
              <w:t></w:t>
            </w:r>
          </w:p>
        </w:tc>
        <w:tc>
          <w:tcPr>
            <w:tcW w:w="1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03D1475"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3.9.3.1</w:t>
            </w:r>
          </w:p>
        </w:tc>
        <w:tc>
          <w:tcPr>
            <w:tcW w:w="5860" w:type="dxa"/>
            <w:tcBorders>
              <w:top w:val="single" w:sz="4" w:space="0" w:color="C0C0C0"/>
              <w:left w:val="nil"/>
              <w:bottom w:val="single" w:sz="4" w:space="0" w:color="C0C0C0"/>
              <w:right w:val="single" w:sz="4" w:space="0" w:color="C0C0C0"/>
            </w:tcBorders>
            <w:shd w:val="clear" w:color="000000" w:fill="E3FAFD"/>
            <w:vAlign w:val="center"/>
            <w:hideMark/>
          </w:tcPr>
          <w:p w14:paraId="02469A6F" w14:textId="77777777" w:rsidR="004224D0" w:rsidRPr="004224D0" w:rsidRDefault="004224D0" w:rsidP="004224D0">
            <w:pPr>
              <w:ind w:firstLineChars="300" w:firstLine="540"/>
              <w:rPr>
                <w:rFonts w:ascii="Tahoma" w:hAnsi="Tahoma" w:cs="Tahoma"/>
                <w:sz w:val="18"/>
                <w:szCs w:val="18"/>
                <w:lang w:eastAsia="ru-RU"/>
              </w:rPr>
            </w:pPr>
            <w:r w:rsidRPr="004224D0">
              <w:rPr>
                <w:rFonts w:ascii="Tahoma" w:hAnsi="Tahoma" w:cs="Tahoma"/>
                <w:sz w:val="18"/>
                <w:szCs w:val="18"/>
                <w:lang w:eastAsia="ru-RU"/>
              </w:rPr>
              <w:t>услуги автотранспорта</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699F4434" w14:textId="77777777" w:rsidR="004224D0" w:rsidRPr="004224D0" w:rsidRDefault="004224D0" w:rsidP="004224D0">
            <w:pPr>
              <w:jc w:val="center"/>
              <w:rPr>
                <w:rFonts w:ascii="Tahoma" w:hAnsi="Tahoma" w:cs="Tahoma"/>
                <w:sz w:val="18"/>
                <w:szCs w:val="18"/>
                <w:lang w:eastAsia="ru-RU"/>
              </w:rPr>
            </w:pPr>
            <w:proofErr w:type="spellStart"/>
            <w:r w:rsidRPr="004224D0">
              <w:rPr>
                <w:rFonts w:ascii="Tahoma" w:hAnsi="Tahoma" w:cs="Tahoma"/>
                <w:sz w:val="18"/>
                <w:szCs w:val="18"/>
                <w:lang w:eastAsia="ru-RU"/>
              </w:rPr>
              <w:t>тыс</w:t>
            </w:r>
            <w:proofErr w:type="spellEnd"/>
            <w:r w:rsidRPr="004224D0">
              <w:rPr>
                <w:rFonts w:ascii="Tahoma" w:hAnsi="Tahoma" w:cs="Tahoma"/>
                <w:sz w:val="18"/>
                <w:szCs w:val="18"/>
                <w:lang w:eastAsia="ru-RU"/>
              </w:rPr>
              <w:t xml:space="preserve"> </w:t>
            </w:r>
            <w:proofErr w:type="spellStart"/>
            <w:r w:rsidRPr="004224D0">
              <w:rPr>
                <w:rFonts w:ascii="Tahoma" w:hAnsi="Tahoma" w:cs="Tahoma"/>
                <w:sz w:val="18"/>
                <w:szCs w:val="18"/>
                <w:lang w:eastAsia="ru-RU"/>
              </w:rPr>
              <w:t>руб</w:t>
            </w:r>
            <w:proofErr w:type="spellEnd"/>
          </w:p>
        </w:tc>
        <w:tc>
          <w:tcPr>
            <w:tcW w:w="1660" w:type="dxa"/>
            <w:tcBorders>
              <w:top w:val="single" w:sz="4" w:space="0" w:color="C0C0C0"/>
              <w:left w:val="nil"/>
              <w:bottom w:val="single" w:sz="4" w:space="0" w:color="C0C0C0"/>
              <w:right w:val="single" w:sz="4" w:space="0" w:color="C0C0C0"/>
            </w:tcBorders>
            <w:shd w:val="clear" w:color="000000" w:fill="FFFFCC"/>
            <w:vAlign w:val="center"/>
            <w:hideMark/>
          </w:tcPr>
          <w:p w14:paraId="1E085B5B"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1 062,00</w:t>
            </w:r>
          </w:p>
        </w:tc>
        <w:tc>
          <w:tcPr>
            <w:tcW w:w="1520" w:type="dxa"/>
            <w:tcBorders>
              <w:top w:val="single" w:sz="4" w:space="0" w:color="C0C0C0"/>
              <w:left w:val="nil"/>
              <w:bottom w:val="single" w:sz="4" w:space="0" w:color="C0C0C0"/>
              <w:right w:val="single" w:sz="4" w:space="0" w:color="C0C0C0"/>
            </w:tcBorders>
            <w:shd w:val="clear" w:color="000000" w:fill="FFFFCC"/>
            <w:vAlign w:val="center"/>
            <w:hideMark/>
          </w:tcPr>
          <w:p w14:paraId="41A58215"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0,00</w:t>
            </w:r>
          </w:p>
        </w:tc>
        <w:tc>
          <w:tcPr>
            <w:tcW w:w="5040" w:type="dxa"/>
            <w:tcBorders>
              <w:top w:val="single" w:sz="4" w:space="0" w:color="C0C0C0"/>
              <w:left w:val="nil"/>
              <w:bottom w:val="single" w:sz="4" w:space="0" w:color="C0C0C0"/>
              <w:right w:val="single" w:sz="4" w:space="0" w:color="C0C0C0"/>
            </w:tcBorders>
            <w:shd w:val="clear" w:color="000000" w:fill="FFFFCC"/>
            <w:vAlign w:val="center"/>
            <w:hideMark/>
          </w:tcPr>
          <w:p w14:paraId="057C392C" w14:textId="77777777" w:rsidR="004224D0" w:rsidRPr="004224D0" w:rsidRDefault="004224D0" w:rsidP="004224D0">
            <w:pPr>
              <w:rPr>
                <w:rFonts w:ascii="Tahoma" w:hAnsi="Tahoma" w:cs="Tahoma"/>
                <w:sz w:val="18"/>
                <w:szCs w:val="18"/>
                <w:lang w:eastAsia="ru-RU"/>
              </w:rPr>
            </w:pPr>
            <w:r w:rsidRPr="004224D0">
              <w:rPr>
                <w:rFonts w:ascii="Tahoma" w:hAnsi="Tahoma" w:cs="Tahoma"/>
                <w:sz w:val="18"/>
                <w:szCs w:val="18"/>
                <w:lang w:eastAsia="ru-RU"/>
              </w:rPr>
              <w:t>учтены в п. 4.3.1.</w:t>
            </w:r>
          </w:p>
        </w:tc>
      </w:tr>
      <w:tr w:rsidR="004224D0" w:rsidRPr="004224D0" w14:paraId="5F3F49BC" w14:textId="77777777" w:rsidTr="004224D0">
        <w:trPr>
          <w:trHeight w:val="750"/>
          <w:jc w:val="center"/>
        </w:trPr>
        <w:tc>
          <w:tcPr>
            <w:tcW w:w="400" w:type="dxa"/>
            <w:tcBorders>
              <w:top w:val="nil"/>
              <w:left w:val="nil"/>
              <w:bottom w:val="nil"/>
              <w:right w:val="nil"/>
            </w:tcBorders>
            <w:shd w:val="clear" w:color="auto" w:fill="auto"/>
            <w:vAlign w:val="center"/>
            <w:hideMark/>
          </w:tcPr>
          <w:p w14:paraId="5A399C87" w14:textId="77777777" w:rsidR="004224D0" w:rsidRPr="004224D0" w:rsidRDefault="004224D0" w:rsidP="004224D0">
            <w:pPr>
              <w:jc w:val="center"/>
              <w:rPr>
                <w:rFonts w:ascii="Wingdings 2" w:hAnsi="Wingdings 2" w:cs="Tahoma"/>
                <w:color w:val="5A5A5A"/>
                <w:sz w:val="22"/>
                <w:szCs w:val="22"/>
                <w:lang w:eastAsia="ru-RU"/>
              </w:rPr>
            </w:pPr>
            <w:r w:rsidRPr="004224D0">
              <w:rPr>
                <w:rFonts w:ascii="Wingdings 2" w:hAnsi="Wingdings 2" w:cs="Tahoma"/>
                <w:color w:val="5A5A5A"/>
                <w:sz w:val="22"/>
                <w:szCs w:val="22"/>
                <w:lang w:eastAsia="ru-RU"/>
              </w:rPr>
              <w:t></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F36DA21"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3.9.3.4</w:t>
            </w:r>
          </w:p>
        </w:tc>
        <w:tc>
          <w:tcPr>
            <w:tcW w:w="5860" w:type="dxa"/>
            <w:tcBorders>
              <w:top w:val="nil"/>
              <w:left w:val="nil"/>
              <w:bottom w:val="single" w:sz="4" w:space="0" w:color="C0C0C0"/>
              <w:right w:val="single" w:sz="4" w:space="0" w:color="C0C0C0"/>
            </w:tcBorders>
            <w:shd w:val="clear" w:color="000000" w:fill="E3FAFD"/>
            <w:vAlign w:val="center"/>
            <w:hideMark/>
          </w:tcPr>
          <w:p w14:paraId="265B2431" w14:textId="77777777" w:rsidR="004224D0" w:rsidRPr="004224D0" w:rsidRDefault="004224D0" w:rsidP="004224D0">
            <w:pPr>
              <w:ind w:firstLineChars="300" w:firstLine="540"/>
              <w:rPr>
                <w:rFonts w:ascii="Tahoma" w:hAnsi="Tahoma" w:cs="Tahoma"/>
                <w:sz w:val="18"/>
                <w:szCs w:val="18"/>
                <w:lang w:eastAsia="ru-RU"/>
              </w:rPr>
            </w:pPr>
            <w:r w:rsidRPr="004224D0">
              <w:rPr>
                <w:rFonts w:ascii="Tahoma" w:hAnsi="Tahoma" w:cs="Tahoma"/>
                <w:sz w:val="18"/>
                <w:szCs w:val="18"/>
                <w:lang w:eastAsia="ru-RU"/>
              </w:rPr>
              <w:t>материалы</w:t>
            </w:r>
          </w:p>
        </w:tc>
        <w:tc>
          <w:tcPr>
            <w:tcW w:w="1140" w:type="dxa"/>
            <w:tcBorders>
              <w:top w:val="nil"/>
              <w:left w:val="nil"/>
              <w:bottom w:val="single" w:sz="4" w:space="0" w:color="C0C0C0"/>
              <w:right w:val="single" w:sz="4" w:space="0" w:color="C0C0C0"/>
            </w:tcBorders>
            <w:shd w:val="clear" w:color="auto" w:fill="auto"/>
            <w:vAlign w:val="center"/>
            <w:hideMark/>
          </w:tcPr>
          <w:p w14:paraId="11883D8D" w14:textId="77777777" w:rsidR="004224D0" w:rsidRPr="004224D0" w:rsidRDefault="004224D0" w:rsidP="004224D0">
            <w:pPr>
              <w:jc w:val="center"/>
              <w:rPr>
                <w:rFonts w:ascii="Tahoma" w:hAnsi="Tahoma" w:cs="Tahoma"/>
                <w:sz w:val="18"/>
                <w:szCs w:val="18"/>
                <w:lang w:eastAsia="ru-RU"/>
              </w:rPr>
            </w:pPr>
            <w:proofErr w:type="spellStart"/>
            <w:r w:rsidRPr="004224D0">
              <w:rPr>
                <w:rFonts w:ascii="Tahoma" w:hAnsi="Tahoma" w:cs="Tahoma"/>
                <w:sz w:val="18"/>
                <w:szCs w:val="18"/>
                <w:lang w:eastAsia="ru-RU"/>
              </w:rPr>
              <w:t>тыс</w:t>
            </w:r>
            <w:proofErr w:type="spellEnd"/>
            <w:r w:rsidRPr="004224D0">
              <w:rPr>
                <w:rFonts w:ascii="Tahoma" w:hAnsi="Tahoma" w:cs="Tahoma"/>
                <w:sz w:val="18"/>
                <w:szCs w:val="18"/>
                <w:lang w:eastAsia="ru-RU"/>
              </w:rPr>
              <w:t xml:space="preserve"> </w:t>
            </w:r>
            <w:proofErr w:type="spellStart"/>
            <w:r w:rsidRPr="004224D0">
              <w:rPr>
                <w:rFonts w:ascii="Tahoma" w:hAnsi="Tahoma" w:cs="Tahoma"/>
                <w:sz w:val="18"/>
                <w:szCs w:val="18"/>
                <w:lang w:eastAsia="ru-RU"/>
              </w:rPr>
              <w:t>руб</w:t>
            </w:r>
            <w:proofErr w:type="spellEnd"/>
          </w:p>
        </w:tc>
        <w:tc>
          <w:tcPr>
            <w:tcW w:w="1660" w:type="dxa"/>
            <w:tcBorders>
              <w:top w:val="nil"/>
              <w:left w:val="nil"/>
              <w:bottom w:val="single" w:sz="4" w:space="0" w:color="C0C0C0"/>
              <w:right w:val="single" w:sz="4" w:space="0" w:color="C0C0C0"/>
            </w:tcBorders>
            <w:shd w:val="clear" w:color="000000" w:fill="FFFFCC"/>
            <w:vAlign w:val="center"/>
            <w:hideMark/>
          </w:tcPr>
          <w:p w14:paraId="32AE0438"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49,95</w:t>
            </w:r>
          </w:p>
        </w:tc>
        <w:tc>
          <w:tcPr>
            <w:tcW w:w="1520" w:type="dxa"/>
            <w:tcBorders>
              <w:top w:val="nil"/>
              <w:left w:val="nil"/>
              <w:bottom w:val="single" w:sz="4" w:space="0" w:color="C0C0C0"/>
              <w:right w:val="single" w:sz="4" w:space="0" w:color="C0C0C0"/>
            </w:tcBorders>
            <w:shd w:val="clear" w:color="000000" w:fill="FFFFCC"/>
            <w:vAlign w:val="center"/>
            <w:hideMark/>
          </w:tcPr>
          <w:p w14:paraId="58E4A272"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40,30</w:t>
            </w:r>
          </w:p>
        </w:tc>
        <w:tc>
          <w:tcPr>
            <w:tcW w:w="504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5638E1E7" w14:textId="77777777" w:rsidR="004224D0" w:rsidRPr="004224D0" w:rsidRDefault="004224D0" w:rsidP="004224D0">
            <w:pPr>
              <w:rPr>
                <w:rFonts w:ascii="Tahoma" w:hAnsi="Tahoma" w:cs="Tahoma"/>
                <w:sz w:val="18"/>
                <w:szCs w:val="18"/>
                <w:lang w:eastAsia="ru-RU"/>
              </w:rPr>
            </w:pPr>
            <w:r w:rsidRPr="004224D0">
              <w:rPr>
                <w:rFonts w:ascii="Tahoma" w:hAnsi="Tahoma" w:cs="Tahoma"/>
                <w:sz w:val="18"/>
                <w:szCs w:val="18"/>
                <w:lang w:eastAsia="ru-RU"/>
              </w:rPr>
              <w:t xml:space="preserve">отопление </w:t>
            </w:r>
            <w:proofErr w:type="gramStart"/>
            <w:r w:rsidRPr="004224D0">
              <w:rPr>
                <w:rFonts w:ascii="Tahoma" w:hAnsi="Tahoma" w:cs="Tahoma"/>
                <w:sz w:val="18"/>
                <w:szCs w:val="18"/>
                <w:lang w:eastAsia="ru-RU"/>
              </w:rPr>
              <w:t>объектов  водоотведения</w:t>
            </w:r>
            <w:proofErr w:type="gramEnd"/>
            <w:r w:rsidRPr="004224D0">
              <w:rPr>
                <w:rFonts w:ascii="Tahoma" w:hAnsi="Tahoma" w:cs="Tahoma"/>
                <w:sz w:val="18"/>
                <w:szCs w:val="18"/>
                <w:lang w:eastAsia="ru-RU"/>
              </w:rPr>
              <w:t xml:space="preserve"> котельной согласно расчету в соответствии с действующим законодательством  </w:t>
            </w:r>
          </w:p>
        </w:tc>
      </w:tr>
      <w:tr w:rsidR="004224D0" w:rsidRPr="004224D0" w14:paraId="245BF9D3" w14:textId="77777777" w:rsidTr="004224D0">
        <w:trPr>
          <w:trHeight w:val="990"/>
          <w:jc w:val="center"/>
        </w:trPr>
        <w:tc>
          <w:tcPr>
            <w:tcW w:w="400" w:type="dxa"/>
            <w:tcBorders>
              <w:top w:val="nil"/>
              <w:left w:val="nil"/>
              <w:bottom w:val="nil"/>
              <w:right w:val="nil"/>
            </w:tcBorders>
            <w:shd w:val="clear" w:color="auto" w:fill="auto"/>
            <w:vAlign w:val="center"/>
            <w:hideMark/>
          </w:tcPr>
          <w:p w14:paraId="19FCA3F1" w14:textId="77777777" w:rsidR="004224D0" w:rsidRPr="004224D0" w:rsidRDefault="004224D0" w:rsidP="004224D0">
            <w:pPr>
              <w:jc w:val="center"/>
              <w:rPr>
                <w:rFonts w:ascii="Wingdings 2" w:hAnsi="Wingdings 2" w:cs="Tahoma"/>
                <w:color w:val="5A5A5A"/>
                <w:sz w:val="22"/>
                <w:szCs w:val="22"/>
                <w:lang w:eastAsia="ru-RU"/>
              </w:rPr>
            </w:pPr>
            <w:r w:rsidRPr="004224D0">
              <w:rPr>
                <w:rFonts w:ascii="Wingdings 2" w:hAnsi="Wingdings 2" w:cs="Tahoma"/>
                <w:color w:val="5A5A5A"/>
                <w:sz w:val="22"/>
                <w:szCs w:val="22"/>
                <w:lang w:eastAsia="ru-RU"/>
              </w:rPr>
              <w:t></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C2A0495"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3.9.3.5</w:t>
            </w:r>
          </w:p>
        </w:tc>
        <w:tc>
          <w:tcPr>
            <w:tcW w:w="5860" w:type="dxa"/>
            <w:tcBorders>
              <w:top w:val="nil"/>
              <w:left w:val="nil"/>
              <w:bottom w:val="single" w:sz="4" w:space="0" w:color="C0C0C0"/>
              <w:right w:val="single" w:sz="4" w:space="0" w:color="C0C0C0"/>
            </w:tcBorders>
            <w:shd w:val="clear" w:color="000000" w:fill="E3FAFD"/>
            <w:vAlign w:val="center"/>
            <w:hideMark/>
          </w:tcPr>
          <w:p w14:paraId="42FE8C2A" w14:textId="77777777" w:rsidR="004224D0" w:rsidRPr="004224D0" w:rsidRDefault="004224D0" w:rsidP="004224D0">
            <w:pPr>
              <w:ind w:firstLineChars="300" w:firstLine="540"/>
              <w:rPr>
                <w:rFonts w:ascii="Tahoma" w:hAnsi="Tahoma" w:cs="Tahoma"/>
                <w:sz w:val="18"/>
                <w:szCs w:val="18"/>
                <w:lang w:eastAsia="ru-RU"/>
              </w:rPr>
            </w:pPr>
            <w:r w:rsidRPr="004224D0">
              <w:rPr>
                <w:rFonts w:ascii="Tahoma" w:hAnsi="Tahoma" w:cs="Tahoma"/>
                <w:sz w:val="18"/>
                <w:szCs w:val="18"/>
                <w:lang w:eastAsia="ru-RU"/>
              </w:rPr>
              <w:t>охрана труда</w:t>
            </w:r>
          </w:p>
        </w:tc>
        <w:tc>
          <w:tcPr>
            <w:tcW w:w="1140" w:type="dxa"/>
            <w:tcBorders>
              <w:top w:val="nil"/>
              <w:left w:val="nil"/>
              <w:bottom w:val="single" w:sz="4" w:space="0" w:color="C0C0C0"/>
              <w:right w:val="single" w:sz="4" w:space="0" w:color="C0C0C0"/>
            </w:tcBorders>
            <w:shd w:val="clear" w:color="auto" w:fill="auto"/>
            <w:vAlign w:val="center"/>
            <w:hideMark/>
          </w:tcPr>
          <w:p w14:paraId="3A53FE66" w14:textId="77777777" w:rsidR="004224D0" w:rsidRPr="004224D0" w:rsidRDefault="004224D0" w:rsidP="004224D0">
            <w:pPr>
              <w:jc w:val="center"/>
              <w:rPr>
                <w:rFonts w:ascii="Tahoma" w:hAnsi="Tahoma" w:cs="Tahoma"/>
                <w:sz w:val="18"/>
                <w:szCs w:val="18"/>
                <w:lang w:eastAsia="ru-RU"/>
              </w:rPr>
            </w:pPr>
            <w:proofErr w:type="spellStart"/>
            <w:r w:rsidRPr="004224D0">
              <w:rPr>
                <w:rFonts w:ascii="Tahoma" w:hAnsi="Tahoma" w:cs="Tahoma"/>
                <w:sz w:val="18"/>
                <w:szCs w:val="18"/>
                <w:lang w:eastAsia="ru-RU"/>
              </w:rPr>
              <w:t>тыс</w:t>
            </w:r>
            <w:proofErr w:type="spellEnd"/>
            <w:r w:rsidRPr="004224D0">
              <w:rPr>
                <w:rFonts w:ascii="Tahoma" w:hAnsi="Tahoma" w:cs="Tahoma"/>
                <w:sz w:val="18"/>
                <w:szCs w:val="18"/>
                <w:lang w:eastAsia="ru-RU"/>
              </w:rPr>
              <w:t xml:space="preserve"> </w:t>
            </w:r>
            <w:proofErr w:type="spellStart"/>
            <w:r w:rsidRPr="004224D0">
              <w:rPr>
                <w:rFonts w:ascii="Tahoma" w:hAnsi="Tahoma" w:cs="Tahoma"/>
                <w:sz w:val="18"/>
                <w:szCs w:val="18"/>
                <w:lang w:eastAsia="ru-RU"/>
              </w:rPr>
              <w:t>руб</w:t>
            </w:r>
            <w:proofErr w:type="spellEnd"/>
          </w:p>
        </w:tc>
        <w:tc>
          <w:tcPr>
            <w:tcW w:w="1660" w:type="dxa"/>
            <w:tcBorders>
              <w:top w:val="nil"/>
              <w:left w:val="nil"/>
              <w:bottom w:val="single" w:sz="4" w:space="0" w:color="C0C0C0"/>
              <w:right w:val="single" w:sz="4" w:space="0" w:color="C0C0C0"/>
            </w:tcBorders>
            <w:shd w:val="clear" w:color="000000" w:fill="FFFFCC"/>
            <w:vAlign w:val="center"/>
            <w:hideMark/>
          </w:tcPr>
          <w:p w14:paraId="43537269"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262,34</w:t>
            </w:r>
          </w:p>
        </w:tc>
        <w:tc>
          <w:tcPr>
            <w:tcW w:w="1520" w:type="dxa"/>
            <w:tcBorders>
              <w:top w:val="nil"/>
              <w:left w:val="nil"/>
              <w:bottom w:val="single" w:sz="4" w:space="0" w:color="C0C0C0"/>
              <w:right w:val="single" w:sz="4" w:space="0" w:color="C0C0C0"/>
            </w:tcBorders>
            <w:shd w:val="clear" w:color="000000" w:fill="FFFFCC"/>
            <w:vAlign w:val="center"/>
            <w:hideMark/>
          </w:tcPr>
          <w:p w14:paraId="7358FA70"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30,70</w:t>
            </w:r>
          </w:p>
        </w:tc>
        <w:tc>
          <w:tcPr>
            <w:tcW w:w="5040" w:type="dxa"/>
            <w:tcBorders>
              <w:top w:val="nil"/>
              <w:left w:val="single" w:sz="4" w:space="0" w:color="auto"/>
              <w:bottom w:val="single" w:sz="4" w:space="0" w:color="auto"/>
              <w:right w:val="single" w:sz="4" w:space="0" w:color="auto"/>
            </w:tcBorders>
            <w:shd w:val="clear" w:color="000000" w:fill="FFFFCC"/>
            <w:vAlign w:val="center"/>
            <w:hideMark/>
          </w:tcPr>
          <w:p w14:paraId="378C81CA" w14:textId="77777777" w:rsidR="004224D0" w:rsidRPr="004224D0" w:rsidRDefault="004224D0" w:rsidP="004224D0">
            <w:pPr>
              <w:rPr>
                <w:rFonts w:ascii="Tahoma" w:hAnsi="Tahoma" w:cs="Tahoma"/>
                <w:sz w:val="18"/>
                <w:szCs w:val="18"/>
                <w:lang w:eastAsia="ru-RU"/>
              </w:rPr>
            </w:pPr>
            <w:r w:rsidRPr="004224D0">
              <w:rPr>
                <w:rFonts w:ascii="Tahoma" w:hAnsi="Tahoma" w:cs="Tahoma"/>
                <w:sz w:val="18"/>
                <w:szCs w:val="18"/>
                <w:lang w:eastAsia="ru-RU"/>
              </w:rPr>
              <w:t xml:space="preserve">Согласно расчету в соответствии с нормативными документами с учетом численности персонала, принятого в тариф, за </w:t>
            </w:r>
            <w:proofErr w:type="spellStart"/>
            <w:r w:rsidRPr="004224D0">
              <w:rPr>
                <w:rFonts w:ascii="Tahoma" w:hAnsi="Tahoma" w:cs="Tahoma"/>
                <w:sz w:val="18"/>
                <w:szCs w:val="18"/>
                <w:lang w:eastAsia="ru-RU"/>
              </w:rPr>
              <w:t>исключеним</w:t>
            </w:r>
            <w:proofErr w:type="spellEnd"/>
            <w:r w:rsidRPr="004224D0">
              <w:rPr>
                <w:rFonts w:ascii="Tahoma" w:hAnsi="Tahoma" w:cs="Tahoma"/>
                <w:sz w:val="18"/>
                <w:szCs w:val="18"/>
                <w:lang w:eastAsia="ru-RU"/>
              </w:rPr>
              <w:t xml:space="preserve"> </w:t>
            </w:r>
            <w:proofErr w:type="spellStart"/>
            <w:r w:rsidRPr="004224D0">
              <w:rPr>
                <w:rFonts w:ascii="Tahoma" w:hAnsi="Tahoma" w:cs="Tahoma"/>
                <w:sz w:val="18"/>
                <w:szCs w:val="18"/>
                <w:lang w:eastAsia="ru-RU"/>
              </w:rPr>
              <w:t>спецоценки</w:t>
            </w:r>
            <w:proofErr w:type="spellEnd"/>
            <w:r w:rsidRPr="004224D0">
              <w:rPr>
                <w:rFonts w:ascii="Tahoma" w:hAnsi="Tahoma" w:cs="Tahoma"/>
                <w:sz w:val="18"/>
                <w:szCs w:val="18"/>
                <w:lang w:eastAsia="ru-RU"/>
              </w:rPr>
              <w:t xml:space="preserve"> рабочих мест</w:t>
            </w:r>
          </w:p>
        </w:tc>
      </w:tr>
      <w:tr w:rsidR="004224D0" w:rsidRPr="004224D0" w14:paraId="2A956F8A" w14:textId="77777777" w:rsidTr="004224D0">
        <w:trPr>
          <w:trHeight w:val="990"/>
          <w:jc w:val="center"/>
        </w:trPr>
        <w:tc>
          <w:tcPr>
            <w:tcW w:w="400" w:type="dxa"/>
            <w:tcBorders>
              <w:top w:val="nil"/>
              <w:left w:val="nil"/>
              <w:bottom w:val="nil"/>
              <w:right w:val="nil"/>
            </w:tcBorders>
            <w:shd w:val="clear" w:color="auto" w:fill="auto"/>
            <w:vAlign w:val="center"/>
            <w:hideMark/>
          </w:tcPr>
          <w:p w14:paraId="778BEC84" w14:textId="77777777" w:rsidR="004224D0" w:rsidRPr="004224D0" w:rsidRDefault="004224D0" w:rsidP="004224D0">
            <w:pPr>
              <w:jc w:val="center"/>
              <w:rPr>
                <w:rFonts w:ascii="Wingdings 2" w:hAnsi="Wingdings 2" w:cs="Tahoma"/>
                <w:color w:val="5A5A5A"/>
                <w:sz w:val="22"/>
                <w:szCs w:val="22"/>
                <w:lang w:eastAsia="ru-RU"/>
              </w:rPr>
            </w:pPr>
            <w:r w:rsidRPr="004224D0">
              <w:rPr>
                <w:rFonts w:ascii="Wingdings 2" w:hAnsi="Wingdings 2" w:cs="Tahoma"/>
                <w:color w:val="5A5A5A"/>
                <w:sz w:val="22"/>
                <w:szCs w:val="22"/>
                <w:lang w:eastAsia="ru-RU"/>
              </w:rPr>
              <w:t></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DFD6E20"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3.9.3.6</w:t>
            </w:r>
          </w:p>
        </w:tc>
        <w:tc>
          <w:tcPr>
            <w:tcW w:w="5860" w:type="dxa"/>
            <w:tcBorders>
              <w:top w:val="nil"/>
              <w:left w:val="nil"/>
              <w:bottom w:val="single" w:sz="4" w:space="0" w:color="C0C0C0"/>
              <w:right w:val="single" w:sz="4" w:space="0" w:color="C0C0C0"/>
            </w:tcBorders>
            <w:shd w:val="clear" w:color="000000" w:fill="E3FAFD"/>
            <w:vAlign w:val="center"/>
            <w:hideMark/>
          </w:tcPr>
          <w:p w14:paraId="0E76AA4E" w14:textId="77777777" w:rsidR="004224D0" w:rsidRPr="004224D0" w:rsidRDefault="004224D0" w:rsidP="004224D0">
            <w:pPr>
              <w:ind w:firstLineChars="300" w:firstLine="540"/>
              <w:rPr>
                <w:rFonts w:ascii="Tahoma" w:hAnsi="Tahoma" w:cs="Tahoma"/>
                <w:sz w:val="18"/>
                <w:szCs w:val="18"/>
                <w:lang w:eastAsia="ru-RU"/>
              </w:rPr>
            </w:pPr>
            <w:r w:rsidRPr="004224D0">
              <w:rPr>
                <w:rFonts w:ascii="Tahoma" w:hAnsi="Tahoma" w:cs="Tahoma"/>
                <w:sz w:val="18"/>
                <w:szCs w:val="18"/>
                <w:lang w:eastAsia="ru-RU"/>
              </w:rPr>
              <w:t>медосмотр</w:t>
            </w:r>
          </w:p>
        </w:tc>
        <w:tc>
          <w:tcPr>
            <w:tcW w:w="1140" w:type="dxa"/>
            <w:tcBorders>
              <w:top w:val="nil"/>
              <w:left w:val="nil"/>
              <w:bottom w:val="single" w:sz="4" w:space="0" w:color="C0C0C0"/>
              <w:right w:val="single" w:sz="4" w:space="0" w:color="C0C0C0"/>
            </w:tcBorders>
            <w:shd w:val="clear" w:color="auto" w:fill="auto"/>
            <w:vAlign w:val="center"/>
            <w:hideMark/>
          </w:tcPr>
          <w:p w14:paraId="79701C4B" w14:textId="77777777" w:rsidR="004224D0" w:rsidRPr="004224D0" w:rsidRDefault="004224D0" w:rsidP="004224D0">
            <w:pPr>
              <w:jc w:val="center"/>
              <w:rPr>
                <w:rFonts w:ascii="Tahoma" w:hAnsi="Tahoma" w:cs="Tahoma"/>
                <w:sz w:val="18"/>
                <w:szCs w:val="18"/>
                <w:lang w:eastAsia="ru-RU"/>
              </w:rPr>
            </w:pPr>
            <w:proofErr w:type="spellStart"/>
            <w:r w:rsidRPr="004224D0">
              <w:rPr>
                <w:rFonts w:ascii="Tahoma" w:hAnsi="Tahoma" w:cs="Tahoma"/>
                <w:sz w:val="18"/>
                <w:szCs w:val="18"/>
                <w:lang w:eastAsia="ru-RU"/>
              </w:rPr>
              <w:t>тыс</w:t>
            </w:r>
            <w:proofErr w:type="spellEnd"/>
            <w:r w:rsidRPr="004224D0">
              <w:rPr>
                <w:rFonts w:ascii="Tahoma" w:hAnsi="Tahoma" w:cs="Tahoma"/>
                <w:sz w:val="18"/>
                <w:szCs w:val="18"/>
                <w:lang w:eastAsia="ru-RU"/>
              </w:rPr>
              <w:t xml:space="preserve"> </w:t>
            </w:r>
            <w:proofErr w:type="spellStart"/>
            <w:r w:rsidRPr="004224D0">
              <w:rPr>
                <w:rFonts w:ascii="Tahoma" w:hAnsi="Tahoma" w:cs="Tahoma"/>
                <w:sz w:val="18"/>
                <w:szCs w:val="18"/>
                <w:lang w:eastAsia="ru-RU"/>
              </w:rPr>
              <w:t>руб</w:t>
            </w:r>
            <w:proofErr w:type="spellEnd"/>
          </w:p>
        </w:tc>
        <w:tc>
          <w:tcPr>
            <w:tcW w:w="1660" w:type="dxa"/>
            <w:tcBorders>
              <w:top w:val="nil"/>
              <w:left w:val="nil"/>
              <w:bottom w:val="single" w:sz="4" w:space="0" w:color="C0C0C0"/>
              <w:right w:val="single" w:sz="4" w:space="0" w:color="C0C0C0"/>
            </w:tcBorders>
            <w:shd w:val="clear" w:color="000000" w:fill="FFFFCC"/>
            <w:vAlign w:val="center"/>
            <w:hideMark/>
          </w:tcPr>
          <w:p w14:paraId="5CFA5EA8"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111,00</w:t>
            </w:r>
          </w:p>
        </w:tc>
        <w:tc>
          <w:tcPr>
            <w:tcW w:w="1520" w:type="dxa"/>
            <w:tcBorders>
              <w:top w:val="nil"/>
              <w:left w:val="nil"/>
              <w:bottom w:val="single" w:sz="4" w:space="0" w:color="C0C0C0"/>
              <w:right w:val="single" w:sz="4" w:space="0" w:color="C0C0C0"/>
            </w:tcBorders>
            <w:shd w:val="clear" w:color="000000" w:fill="FFFFCC"/>
            <w:vAlign w:val="center"/>
            <w:hideMark/>
          </w:tcPr>
          <w:p w14:paraId="0C0E4527"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0,00</w:t>
            </w:r>
          </w:p>
        </w:tc>
        <w:tc>
          <w:tcPr>
            <w:tcW w:w="5040" w:type="dxa"/>
            <w:tcBorders>
              <w:top w:val="nil"/>
              <w:left w:val="single" w:sz="4" w:space="0" w:color="auto"/>
              <w:bottom w:val="single" w:sz="4" w:space="0" w:color="auto"/>
              <w:right w:val="single" w:sz="4" w:space="0" w:color="auto"/>
            </w:tcBorders>
            <w:shd w:val="clear" w:color="000000" w:fill="FFFFCC"/>
            <w:vAlign w:val="center"/>
            <w:hideMark/>
          </w:tcPr>
          <w:p w14:paraId="1A7F8EC9" w14:textId="77777777" w:rsidR="004224D0" w:rsidRPr="004224D0" w:rsidRDefault="004224D0" w:rsidP="004224D0">
            <w:pPr>
              <w:rPr>
                <w:rFonts w:ascii="Tahoma" w:hAnsi="Tahoma" w:cs="Tahoma"/>
                <w:sz w:val="18"/>
                <w:szCs w:val="18"/>
                <w:lang w:eastAsia="ru-RU"/>
              </w:rPr>
            </w:pPr>
            <w:r w:rsidRPr="004224D0">
              <w:rPr>
                <w:rFonts w:ascii="Tahoma" w:hAnsi="Tahoma" w:cs="Tahoma"/>
                <w:sz w:val="18"/>
                <w:szCs w:val="18"/>
                <w:lang w:eastAsia="ru-RU"/>
              </w:rPr>
              <w:t>отклонены в связи с отсутствием обоснования количества, периодичности, стоимости (отсутствуют договоры, коммерческие предложения), чем нарушен п. 16 Методических указаний</w:t>
            </w:r>
          </w:p>
        </w:tc>
      </w:tr>
      <w:tr w:rsidR="004224D0" w:rsidRPr="004224D0" w14:paraId="61F4339D" w14:textId="77777777" w:rsidTr="004224D0">
        <w:trPr>
          <w:trHeight w:val="690"/>
          <w:jc w:val="center"/>
        </w:trPr>
        <w:tc>
          <w:tcPr>
            <w:tcW w:w="400" w:type="dxa"/>
            <w:tcBorders>
              <w:top w:val="nil"/>
              <w:left w:val="nil"/>
              <w:bottom w:val="nil"/>
              <w:right w:val="nil"/>
            </w:tcBorders>
            <w:shd w:val="clear" w:color="auto" w:fill="auto"/>
            <w:vAlign w:val="center"/>
            <w:hideMark/>
          </w:tcPr>
          <w:p w14:paraId="41E4D5A7" w14:textId="77777777" w:rsidR="004224D0" w:rsidRPr="004224D0" w:rsidRDefault="004224D0" w:rsidP="004224D0">
            <w:pPr>
              <w:rPr>
                <w:rFonts w:ascii="Tahoma" w:hAnsi="Tahoma" w:cs="Tahoma"/>
                <w:sz w:val="18"/>
                <w:szCs w:val="18"/>
                <w:lang w:eastAsia="ru-RU"/>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2E53D51"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3.9.3.7</w:t>
            </w:r>
          </w:p>
        </w:tc>
        <w:tc>
          <w:tcPr>
            <w:tcW w:w="5860" w:type="dxa"/>
            <w:tcBorders>
              <w:top w:val="nil"/>
              <w:left w:val="nil"/>
              <w:bottom w:val="single" w:sz="4" w:space="0" w:color="C0C0C0"/>
              <w:right w:val="single" w:sz="4" w:space="0" w:color="C0C0C0"/>
            </w:tcBorders>
            <w:shd w:val="clear" w:color="000000" w:fill="E3FAFD"/>
            <w:vAlign w:val="center"/>
            <w:hideMark/>
          </w:tcPr>
          <w:p w14:paraId="2F6DF124" w14:textId="77777777" w:rsidR="004224D0" w:rsidRPr="004224D0" w:rsidRDefault="004224D0" w:rsidP="004224D0">
            <w:pPr>
              <w:ind w:firstLineChars="300" w:firstLine="540"/>
              <w:rPr>
                <w:rFonts w:ascii="Tahoma" w:hAnsi="Tahoma" w:cs="Tahoma"/>
                <w:sz w:val="18"/>
                <w:szCs w:val="18"/>
                <w:lang w:eastAsia="ru-RU"/>
              </w:rPr>
            </w:pPr>
            <w:r w:rsidRPr="004224D0">
              <w:rPr>
                <w:rFonts w:ascii="Tahoma" w:hAnsi="Tahoma" w:cs="Tahoma"/>
                <w:sz w:val="18"/>
                <w:szCs w:val="18"/>
                <w:lang w:eastAsia="ru-RU"/>
              </w:rPr>
              <w:t>получение разрешающих документов</w:t>
            </w:r>
          </w:p>
        </w:tc>
        <w:tc>
          <w:tcPr>
            <w:tcW w:w="1140" w:type="dxa"/>
            <w:tcBorders>
              <w:top w:val="nil"/>
              <w:left w:val="nil"/>
              <w:bottom w:val="single" w:sz="4" w:space="0" w:color="C0C0C0"/>
              <w:right w:val="single" w:sz="4" w:space="0" w:color="C0C0C0"/>
            </w:tcBorders>
            <w:shd w:val="clear" w:color="auto" w:fill="auto"/>
            <w:vAlign w:val="center"/>
            <w:hideMark/>
          </w:tcPr>
          <w:p w14:paraId="27C8CC12"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 </w:t>
            </w:r>
          </w:p>
        </w:tc>
        <w:tc>
          <w:tcPr>
            <w:tcW w:w="1660" w:type="dxa"/>
            <w:tcBorders>
              <w:top w:val="nil"/>
              <w:left w:val="nil"/>
              <w:bottom w:val="single" w:sz="4" w:space="0" w:color="C0C0C0"/>
              <w:right w:val="single" w:sz="4" w:space="0" w:color="C0C0C0"/>
            </w:tcBorders>
            <w:shd w:val="clear" w:color="000000" w:fill="FFFFCC"/>
            <w:vAlign w:val="center"/>
            <w:hideMark/>
          </w:tcPr>
          <w:p w14:paraId="5D499EC9"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420,00</w:t>
            </w:r>
          </w:p>
        </w:tc>
        <w:tc>
          <w:tcPr>
            <w:tcW w:w="1520" w:type="dxa"/>
            <w:tcBorders>
              <w:top w:val="nil"/>
              <w:left w:val="nil"/>
              <w:bottom w:val="single" w:sz="4" w:space="0" w:color="C0C0C0"/>
              <w:right w:val="single" w:sz="4" w:space="0" w:color="C0C0C0"/>
            </w:tcBorders>
            <w:shd w:val="clear" w:color="000000" w:fill="FFFFCC"/>
            <w:vAlign w:val="center"/>
            <w:hideMark/>
          </w:tcPr>
          <w:p w14:paraId="6C5D7376"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420,00</w:t>
            </w:r>
          </w:p>
        </w:tc>
        <w:tc>
          <w:tcPr>
            <w:tcW w:w="5040" w:type="dxa"/>
            <w:tcBorders>
              <w:top w:val="single" w:sz="4" w:space="0" w:color="C0C0C0"/>
              <w:left w:val="nil"/>
              <w:bottom w:val="single" w:sz="4" w:space="0" w:color="C0C0C0"/>
              <w:right w:val="single" w:sz="4" w:space="0" w:color="C0C0C0"/>
            </w:tcBorders>
            <w:shd w:val="clear" w:color="000000" w:fill="FFFFCC"/>
            <w:vAlign w:val="center"/>
            <w:hideMark/>
          </w:tcPr>
          <w:p w14:paraId="58236C07" w14:textId="77777777" w:rsidR="004224D0" w:rsidRPr="004224D0" w:rsidRDefault="004224D0" w:rsidP="004224D0">
            <w:pPr>
              <w:rPr>
                <w:rFonts w:ascii="Tahoma" w:hAnsi="Tahoma" w:cs="Tahoma"/>
                <w:sz w:val="18"/>
                <w:szCs w:val="18"/>
                <w:lang w:eastAsia="ru-RU"/>
              </w:rPr>
            </w:pPr>
            <w:r w:rsidRPr="004224D0">
              <w:rPr>
                <w:rFonts w:ascii="Tahoma" w:hAnsi="Tahoma" w:cs="Tahoma"/>
                <w:sz w:val="18"/>
                <w:szCs w:val="18"/>
                <w:lang w:eastAsia="ru-RU"/>
              </w:rPr>
              <w:t>по предложению организации</w:t>
            </w:r>
          </w:p>
        </w:tc>
      </w:tr>
      <w:tr w:rsidR="004224D0" w:rsidRPr="004224D0" w14:paraId="71CC365A" w14:textId="77777777" w:rsidTr="004224D0">
        <w:trPr>
          <w:trHeight w:val="825"/>
          <w:jc w:val="center"/>
        </w:trPr>
        <w:tc>
          <w:tcPr>
            <w:tcW w:w="400" w:type="dxa"/>
            <w:tcBorders>
              <w:top w:val="nil"/>
              <w:left w:val="nil"/>
              <w:bottom w:val="nil"/>
              <w:right w:val="nil"/>
            </w:tcBorders>
            <w:shd w:val="clear" w:color="auto" w:fill="auto"/>
            <w:vAlign w:val="center"/>
            <w:hideMark/>
          </w:tcPr>
          <w:p w14:paraId="706CFD87" w14:textId="77777777" w:rsidR="004224D0" w:rsidRPr="004224D0" w:rsidRDefault="004224D0" w:rsidP="004224D0">
            <w:pPr>
              <w:jc w:val="center"/>
              <w:rPr>
                <w:rFonts w:ascii="Wingdings 2" w:hAnsi="Wingdings 2" w:cs="Tahoma"/>
                <w:color w:val="5A5A5A"/>
                <w:sz w:val="22"/>
                <w:szCs w:val="22"/>
                <w:lang w:eastAsia="ru-RU"/>
              </w:rPr>
            </w:pPr>
            <w:r w:rsidRPr="004224D0">
              <w:rPr>
                <w:rFonts w:ascii="Wingdings 2" w:hAnsi="Wingdings 2" w:cs="Tahoma"/>
                <w:color w:val="5A5A5A"/>
                <w:sz w:val="22"/>
                <w:szCs w:val="22"/>
                <w:lang w:eastAsia="ru-RU"/>
              </w:rPr>
              <w:t></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04708AD"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3.9.3.8</w:t>
            </w:r>
          </w:p>
        </w:tc>
        <w:tc>
          <w:tcPr>
            <w:tcW w:w="5860" w:type="dxa"/>
            <w:tcBorders>
              <w:top w:val="nil"/>
              <w:left w:val="nil"/>
              <w:bottom w:val="single" w:sz="4" w:space="0" w:color="C0C0C0"/>
              <w:right w:val="single" w:sz="4" w:space="0" w:color="C0C0C0"/>
            </w:tcBorders>
            <w:shd w:val="clear" w:color="000000" w:fill="E3FAFD"/>
            <w:vAlign w:val="center"/>
            <w:hideMark/>
          </w:tcPr>
          <w:p w14:paraId="60248639" w14:textId="77777777" w:rsidR="004224D0" w:rsidRPr="004224D0" w:rsidRDefault="004224D0" w:rsidP="004224D0">
            <w:pPr>
              <w:ind w:firstLineChars="300" w:firstLine="540"/>
              <w:rPr>
                <w:rFonts w:ascii="Tahoma" w:hAnsi="Tahoma" w:cs="Tahoma"/>
                <w:sz w:val="18"/>
                <w:szCs w:val="18"/>
                <w:lang w:eastAsia="ru-RU"/>
              </w:rPr>
            </w:pPr>
            <w:r w:rsidRPr="004224D0">
              <w:rPr>
                <w:rFonts w:ascii="Tahoma" w:hAnsi="Tahoma" w:cs="Tahoma"/>
                <w:sz w:val="18"/>
                <w:szCs w:val="18"/>
                <w:lang w:eastAsia="ru-RU"/>
              </w:rPr>
              <w:t>прочие</w:t>
            </w:r>
          </w:p>
        </w:tc>
        <w:tc>
          <w:tcPr>
            <w:tcW w:w="1140" w:type="dxa"/>
            <w:tcBorders>
              <w:top w:val="nil"/>
              <w:left w:val="nil"/>
              <w:bottom w:val="single" w:sz="4" w:space="0" w:color="C0C0C0"/>
              <w:right w:val="single" w:sz="4" w:space="0" w:color="C0C0C0"/>
            </w:tcBorders>
            <w:shd w:val="clear" w:color="auto" w:fill="auto"/>
            <w:vAlign w:val="center"/>
            <w:hideMark/>
          </w:tcPr>
          <w:p w14:paraId="743E2D71" w14:textId="77777777" w:rsidR="004224D0" w:rsidRPr="004224D0" w:rsidRDefault="004224D0" w:rsidP="004224D0">
            <w:pPr>
              <w:jc w:val="center"/>
              <w:rPr>
                <w:rFonts w:ascii="Tahoma" w:hAnsi="Tahoma" w:cs="Tahoma"/>
                <w:sz w:val="18"/>
                <w:szCs w:val="18"/>
                <w:lang w:eastAsia="ru-RU"/>
              </w:rPr>
            </w:pPr>
            <w:proofErr w:type="spellStart"/>
            <w:r w:rsidRPr="004224D0">
              <w:rPr>
                <w:rFonts w:ascii="Tahoma" w:hAnsi="Tahoma" w:cs="Tahoma"/>
                <w:sz w:val="18"/>
                <w:szCs w:val="18"/>
                <w:lang w:eastAsia="ru-RU"/>
              </w:rPr>
              <w:t>тыс</w:t>
            </w:r>
            <w:proofErr w:type="spellEnd"/>
            <w:r w:rsidRPr="004224D0">
              <w:rPr>
                <w:rFonts w:ascii="Tahoma" w:hAnsi="Tahoma" w:cs="Tahoma"/>
                <w:sz w:val="18"/>
                <w:szCs w:val="18"/>
                <w:lang w:eastAsia="ru-RU"/>
              </w:rPr>
              <w:t xml:space="preserve"> </w:t>
            </w:r>
            <w:proofErr w:type="spellStart"/>
            <w:r w:rsidRPr="004224D0">
              <w:rPr>
                <w:rFonts w:ascii="Tahoma" w:hAnsi="Tahoma" w:cs="Tahoma"/>
                <w:sz w:val="18"/>
                <w:szCs w:val="18"/>
                <w:lang w:eastAsia="ru-RU"/>
              </w:rPr>
              <w:t>руб</w:t>
            </w:r>
            <w:proofErr w:type="spellEnd"/>
          </w:p>
        </w:tc>
        <w:tc>
          <w:tcPr>
            <w:tcW w:w="1660" w:type="dxa"/>
            <w:tcBorders>
              <w:top w:val="nil"/>
              <w:left w:val="nil"/>
              <w:bottom w:val="single" w:sz="4" w:space="0" w:color="C0C0C0"/>
              <w:right w:val="single" w:sz="4" w:space="0" w:color="C0C0C0"/>
            </w:tcBorders>
            <w:shd w:val="clear" w:color="000000" w:fill="FFFFCC"/>
            <w:vAlign w:val="center"/>
            <w:hideMark/>
          </w:tcPr>
          <w:p w14:paraId="1062481B"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2,00</w:t>
            </w:r>
          </w:p>
        </w:tc>
        <w:tc>
          <w:tcPr>
            <w:tcW w:w="1520" w:type="dxa"/>
            <w:tcBorders>
              <w:top w:val="nil"/>
              <w:left w:val="nil"/>
              <w:bottom w:val="single" w:sz="4" w:space="0" w:color="C0C0C0"/>
              <w:right w:val="single" w:sz="4" w:space="0" w:color="C0C0C0"/>
            </w:tcBorders>
            <w:shd w:val="clear" w:color="000000" w:fill="FFFFCC"/>
            <w:vAlign w:val="center"/>
            <w:hideMark/>
          </w:tcPr>
          <w:p w14:paraId="2574F79F"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0,00</w:t>
            </w:r>
          </w:p>
        </w:tc>
        <w:tc>
          <w:tcPr>
            <w:tcW w:w="504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134C5100" w14:textId="77777777" w:rsidR="004224D0" w:rsidRPr="004224D0" w:rsidRDefault="004224D0" w:rsidP="004224D0">
            <w:pPr>
              <w:rPr>
                <w:rFonts w:ascii="Tahoma" w:hAnsi="Tahoma" w:cs="Tahoma"/>
                <w:sz w:val="18"/>
                <w:szCs w:val="18"/>
                <w:lang w:eastAsia="ru-RU"/>
              </w:rPr>
            </w:pPr>
            <w:r w:rsidRPr="004224D0">
              <w:rPr>
                <w:rFonts w:ascii="Tahoma" w:hAnsi="Tahoma" w:cs="Tahoma"/>
                <w:sz w:val="18"/>
                <w:szCs w:val="18"/>
                <w:lang w:eastAsia="ru-RU"/>
              </w:rPr>
              <w:t>учтены в пункте 5.3.3</w:t>
            </w:r>
          </w:p>
        </w:tc>
      </w:tr>
      <w:tr w:rsidR="004224D0" w:rsidRPr="004224D0" w14:paraId="0B5BBE6E" w14:textId="77777777" w:rsidTr="004224D0">
        <w:trPr>
          <w:trHeight w:val="300"/>
          <w:jc w:val="center"/>
        </w:trPr>
        <w:tc>
          <w:tcPr>
            <w:tcW w:w="400" w:type="dxa"/>
            <w:tcBorders>
              <w:top w:val="nil"/>
              <w:left w:val="nil"/>
              <w:bottom w:val="nil"/>
              <w:right w:val="nil"/>
            </w:tcBorders>
            <w:shd w:val="clear" w:color="auto" w:fill="auto"/>
            <w:noWrap/>
            <w:vAlign w:val="bottom"/>
            <w:hideMark/>
          </w:tcPr>
          <w:p w14:paraId="424E143B" w14:textId="77777777" w:rsidR="004224D0" w:rsidRPr="004224D0" w:rsidRDefault="004224D0" w:rsidP="004224D0">
            <w:pPr>
              <w:rPr>
                <w:rFonts w:ascii="Tahoma" w:hAnsi="Tahoma" w:cs="Tahoma"/>
                <w:sz w:val="18"/>
                <w:szCs w:val="18"/>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86AE6E3" w14:textId="77777777" w:rsidR="004224D0" w:rsidRPr="004224D0" w:rsidRDefault="004224D0" w:rsidP="004224D0">
            <w:pPr>
              <w:jc w:val="center"/>
              <w:rPr>
                <w:rFonts w:ascii="Tahoma" w:hAnsi="Tahoma" w:cs="Tahoma"/>
                <w:b/>
                <w:bCs/>
                <w:sz w:val="18"/>
                <w:szCs w:val="18"/>
                <w:lang w:eastAsia="ru-RU"/>
              </w:rPr>
            </w:pPr>
            <w:r w:rsidRPr="004224D0">
              <w:rPr>
                <w:rFonts w:ascii="Tahoma" w:hAnsi="Tahoma" w:cs="Tahoma"/>
                <w:b/>
                <w:bCs/>
                <w:sz w:val="18"/>
                <w:szCs w:val="18"/>
                <w:lang w:eastAsia="ru-RU"/>
              </w:rPr>
              <w:t>3.10</w:t>
            </w:r>
          </w:p>
        </w:tc>
        <w:tc>
          <w:tcPr>
            <w:tcW w:w="5860" w:type="dxa"/>
            <w:tcBorders>
              <w:top w:val="nil"/>
              <w:left w:val="nil"/>
              <w:bottom w:val="single" w:sz="4" w:space="0" w:color="auto"/>
              <w:right w:val="single" w:sz="4" w:space="0" w:color="auto"/>
            </w:tcBorders>
            <w:shd w:val="clear" w:color="auto" w:fill="auto"/>
            <w:vAlign w:val="center"/>
            <w:hideMark/>
          </w:tcPr>
          <w:p w14:paraId="482868EF" w14:textId="77777777" w:rsidR="004224D0" w:rsidRPr="004224D0" w:rsidRDefault="004224D0" w:rsidP="004224D0">
            <w:pPr>
              <w:ind w:firstLineChars="100" w:firstLine="181"/>
              <w:rPr>
                <w:rFonts w:ascii="Tahoma" w:hAnsi="Tahoma" w:cs="Tahoma"/>
                <w:b/>
                <w:bCs/>
                <w:sz w:val="18"/>
                <w:szCs w:val="18"/>
                <w:lang w:eastAsia="ru-RU"/>
              </w:rPr>
            </w:pPr>
            <w:r w:rsidRPr="004224D0">
              <w:rPr>
                <w:rFonts w:ascii="Tahoma" w:hAnsi="Tahoma" w:cs="Tahoma"/>
                <w:b/>
                <w:bCs/>
                <w:sz w:val="18"/>
                <w:szCs w:val="18"/>
                <w:lang w:eastAsia="ru-RU"/>
              </w:rPr>
              <w:t>Прочие производственные расходы</w:t>
            </w:r>
          </w:p>
        </w:tc>
        <w:tc>
          <w:tcPr>
            <w:tcW w:w="1140" w:type="dxa"/>
            <w:tcBorders>
              <w:top w:val="nil"/>
              <w:left w:val="nil"/>
              <w:bottom w:val="single" w:sz="4" w:space="0" w:color="auto"/>
              <w:right w:val="single" w:sz="4" w:space="0" w:color="auto"/>
            </w:tcBorders>
            <w:shd w:val="clear" w:color="auto" w:fill="auto"/>
            <w:vAlign w:val="center"/>
            <w:hideMark/>
          </w:tcPr>
          <w:p w14:paraId="514E63D4" w14:textId="77777777" w:rsidR="004224D0" w:rsidRPr="004224D0" w:rsidRDefault="004224D0" w:rsidP="004224D0">
            <w:pPr>
              <w:jc w:val="center"/>
              <w:rPr>
                <w:rFonts w:ascii="Tahoma" w:hAnsi="Tahoma" w:cs="Tahoma"/>
                <w:b/>
                <w:bCs/>
                <w:sz w:val="18"/>
                <w:szCs w:val="18"/>
                <w:lang w:eastAsia="ru-RU"/>
              </w:rPr>
            </w:pPr>
            <w:proofErr w:type="spellStart"/>
            <w:r w:rsidRPr="004224D0">
              <w:rPr>
                <w:rFonts w:ascii="Tahoma" w:hAnsi="Tahoma" w:cs="Tahoma"/>
                <w:b/>
                <w:bCs/>
                <w:sz w:val="18"/>
                <w:szCs w:val="18"/>
                <w:lang w:eastAsia="ru-RU"/>
              </w:rPr>
              <w:t>тыс</w:t>
            </w:r>
            <w:proofErr w:type="spellEnd"/>
            <w:r w:rsidRPr="004224D0">
              <w:rPr>
                <w:rFonts w:ascii="Tahoma" w:hAnsi="Tahoma" w:cs="Tahoma"/>
                <w:b/>
                <w:bCs/>
                <w:sz w:val="18"/>
                <w:szCs w:val="18"/>
                <w:lang w:eastAsia="ru-RU"/>
              </w:rPr>
              <w:t xml:space="preserve"> </w:t>
            </w:r>
            <w:proofErr w:type="spellStart"/>
            <w:r w:rsidRPr="004224D0">
              <w:rPr>
                <w:rFonts w:ascii="Tahoma" w:hAnsi="Tahoma" w:cs="Tahoma"/>
                <w:b/>
                <w:bCs/>
                <w:sz w:val="18"/>
                <w:szCs w:val="18"/>
                <w:lang w:eastAsia="ru-RU"/>
              </w:rPr>
              <w:t>руб</w:t>
            </w:r>
            <w:proofErr w:type="spellEnd"/>
          </w:p>
        </w:tc>
        <w:tc>
          <w:tcPr>
            <w:tcW w:w="1660" w:type="dxa"/>
            <w:tcBorders>
              <w:top w:val="nil"/>
              <w:left w:val="nil"/>
              <w:bottom w:val="single" w:sz="4" w:space="0" w:color="auto"/>
              <w:right w:val="single" w:sz="4" w:space="0" w:color="auto"/>
            </w:tcBorders>
            <w:shd w:val="clear" w:color="000000" w:fill="D7EAD3"/>
            <w:vAlign w:val="center"/>
            <w:hideMark/>
          </w:tcPr>
          <w:p w14:paraId="47588F09" w14:textId="77777777" w:rsidR="004224D0" w:rsidRPr="004224D0" w:rsidRDefault="004224D0" w:rsidP="004224D0">
            <w:pPr>
              <w:jc w:val="center"/>
              <w:rPr>
                <w:rFonts w:ascii="Tahoma" w:hAnsi="Tahoma" w:cs="Tahoma"/>
                <w:b/>
                <w:bCs/>
                <w:sz w:val="18"/>
                <w:szCs w:val="18"/>
                <w:lang w:eastAsia="ru-RU"/>
              </w:rPr>
            </w:pPr>
            <w:r w:rsidRPr="004224D0">
              <w:rPr>
                <w:rFonts w:ascii="Tahoma" w:hAnsi="Tahoma" w:cs="Tahoma"/>
                <w:b/>
                <w:bCs/>
                <w:sz w:val="18"/>
                <w:szCs w:val="18"/>
                <w:lang w:eastAsia="ru-RU"/>
              </w:rPr>
              <w:t>87,00</w:t>
            </w:r>
          </w:p>
        </w:tc>
        <w:tc>
          <w:tcPr>
            <w:tcW w:w="1520" w:type="dxa"/>
            <w:tcBorders>
              <w:top w:val="nil"/>
              <w:left w:val="nil"/>
              <w:bottom w:val="single" w:sz="4" w:space="0" w:color="auto"/>
              <w:right w:val="single" w:sz="4" w:space="0" w:color="auto"/>
            </w:tcBorders>
            <w:shd w:val="clear" w:color="000000" w:fill="D7EAD3"/>
            <w:vAlign w:val="center"/>
            <w:hideMark/>
          </w:tcPr>
          <w:p w14:paraId="2B743000" w14:textId="77777777" w:rsidR="004224D0" w:rsidRPr="004224D0" w:rsidRDefault="004224D0" w:rsidP="004224D0">
            <w:pPr>
              <w:jc w:val="center"/>
              <w:rPr>
                <w:rFonts w:ascii="Tahoma" w:hAnsi="Tahoma" w:cs="Tahoma"/>
                <w:b/>
                <w:bCs/>
                <w:sz w:val="18"/>
                <w:szCs w:val="18"/>
                <w:lang w:eastAsia="ru-RU"/>
              </w:rPr>
            </w:pPr>
            <w:r w:rsidRPr="004224D0">
              <w:rPr>
                <w:rFonts w:ascii="Tahoma" w:hAnsi="Tahoma" w:cs="Tahoma"/>
                <w:b/>
                <w:bCs/>
                <w:sz w:val="18"/>
                <w:szCs w:val="18"/>
                <w:lang w:eastAsia="ru-RU"/>
              </w:rPr>
              <w:t>80,78</w:t>
            </w:r>
          </w:p>
        </w:tc>
        <w:tc>
          <w:tcPr>
            <w:tcW w:w="5040" w:type="dxa"/>
            <w:tcBorders>
              <w:top w:val="nil"/>
              <w:left w:val="nil"/>
              <w:bottom w:val="single" w:sz="4" w:space="0" w:color="auto"/>
              <w:right w:val="single" w:sz="4" w:space="0" w:color="auto"/>
            </w:tcBorders>
            <w:shd w:val="clear" w:color="000000" w:fill="FFFFCC"/>
            <w:vAlign w:val="center"/>
            <w:hideMark/>
          </w:tcPr>
          <w:p w14:paraId="236240C6" w14:textId="77777777" w:rsidR="004224D0" w:rsidRPr="004224D0" w:rsidRDefault="004224D0" w:rsidP="004224D0">
            <w:pPr>
              <w:rPr>
                <w:rFonts w:ascii="Tahoma" w:hAnsi="Tahoma" w:cs="Tahoma"/>
                <w:b/>
                <w:bCs/>
                <w:sz w:val="18"/>
                <w:szCs w:val="18"/>
                <w:lang w:eastAsia="ru-RU"/>
              </w:rPr>
            </w:pPr>
            <w:r w:rsidRPr="004224D0">
              <w:rPr>
                <w:rFonts w:ascii="Tahoma" w:hAnsi="Tahoma" w:cs="Tahoma"/>
                <w:b/>
                <w:bCs/>
                <w:sz w:val="18"/>
                <w:szCs w:val="18"/>
                <w:lang w:eastAsia="ru-RU"/>
              </w:rPr>
              <w:t> </w:t>
            </w:r>
          </w:p>
        </w:tc>
      </w:tr>
      <w:tr w:rsidR="004224D0" w:rsidRPr="004224D0" w14:paraId="4A8D7384" w14:textId="77777777" w:rsidTr="004224D0">
        <w:trPr>
          <w:trHeight w:val="1230"/>
          <w:jc w:val="center"/>
        </w:trPr>
        <w:tc>
          <w:tcPr>
            <w:tcW w:w="400" w:type="dxa"/>
            <w:tcBorders>
              <w:top w:val="nil"/>
              <w:left w:val="nil"/>
              <w:bottom w:val="nil"/>
              <w:right w:val="nil"/>
            </w:tcBorders>
            <w:shd w:val="clear" w:color="auto" w:fill="auto"/>
            <w:noWrap/>
            <w:vAlign w:val="bottom"/>
            <w:hideMark/>
          </w:tcPr>
          <w:p w14:paraId="59A534E9" w14:textId="77777777" w:rsidR="004224D0" w:rsidRPr="004224D0" w:rsidRDefault="004224D0" w:rsidP="004224D0">
            <w:pPr>
              <w:rPr>
                <w:rFonts w:ascii="Tahoma" w:hAnsi="Tahoma" w:cs="Tahoma"/>
                <w:b/>
                <w:bCs/>
                <w:sz w:val="18"/>
                <w:szCs w:val="18"/>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1EBBC44"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3.10.1</w:t>
            </w:r>
          </w:p>
        </w:tc>
        <w:tc>
          <w:tcPr>
            <w:tcW w:w="5860" w:type="dxa"/>
            <w:tcBorders>
              <w:top w:val="nil"/>
              <w:left w:val="nil"/>
              <w:bottom w:val="single" w:sz="4" w:space="0" w:color="auto"/>
              <w:right w:val="single" w:sz="4" w:space="0" w:color="auto"/>
            </w:tcBorders>
            <w:shd w:val="clear" w:color="auto" w:fill="auto"/>
            <w:vAlign w:val="center"/>
            <w:hideMark/>
          </w:tcPr>
          <w:p w14:paraId="3BA24C94" w14:textId="77777777" w:rsidR="004224D0" w:rsidRPr="004224D0" w:rsidRDefault="004224D0" w:rsidP="004224D0">
            <w:pPr>
              <w:ind w:firstLineChars="200" w:firstLine="360"/>
              <w:rPr>
                <w:rFonts w:ascii="Tahoma" w:hAnsi="Tahoma" w:cs="Tahoma"/>
                <w:sz w:val="18"/>
                <w:szCs w:val="18"/>
                <w:lang w:eastAsia="ru-RU"/>
              </w:rPr>
            </w:pPr>
            <w:r w:rsidRPr="004224D0">
              <w:rPr>
                <w:rFonts w:ascii="Tahoma" w:hAnsi="Tahoma" w:cs="Tahoma"/>
                <w:sz w:val="18"/>
                <w:szCs w:val="18"/>
                <w:lang w:eastAsia="ru-RU"/>
              </w:rPr>
              <w:t>Лабораторные анализы</w:t>
            </w:r>
          </w:p>
        </w:tc>
        <w:tc>
          <w:tcPr>
            <w:tcW w:w="1140" w:type="dxa"/>
            <w:tcBorders>
              <w:top w:val="nil"/>
              <w:left w:val="nil"/>
              <w:bottom w:val="single" w:sz="4" w:space="0" w:color="auto"/>
              <w:right w:val="single" w:sz="4" w:space="0" w:color="auto"/>
            </w:tcBorders>
            <w:shd w:val="clear" w:color="auto" w:fill="auto"/>
            <w:vAlign w:val="center"/>
            <w:hideMark/>
          </w:tcPr>
          <w:p w14:paraId="5C60955E" w14:textId="77777777" w:rsidR="004224D0" w:rsidRPr="004224D0" w:rsidRDefault="004224D0" w:rsidP="004224D0">
            <w:pPr>
              <w:jc w:val="center"/>
              <w:rPr>
                <w:rFonts w:ascii="Tahoma" w:hAnsi="Tahoma" w:cs="Tahoma"/>
                <w:sz w:val="18"/>
                <w:szCs w:val="18"/>
                <w:lang w:eastAsia="ru-RU"/>
              </w:rPr>
            </w:pPr>
            <w:proofErr w:type="spellStart"/>
            <w:r w:rsidRPr="004224D0">
              <w:rPr>
                <w:rFonts w:ascii="Tahoma" w:hAnsi="Tahoma" w:cs="Tahoma"/>
                <w:sz w:val="18"/>
                <w:szCs w:val="18"/>
                <w:lang w:eastAsia="ru-RU"/>
              </w:rPr>
              <w:t>тыс</w:t>
            </w:r>
            <w:proofErr w:type="spellEnd"/>
            <w:r w:rsidRPr="004224D0">
              <w:rPr>
                <w:rFonts w:ascii="Tahoma" w:hAnsi="Tahoma" w:cs="Tahoma"/>
                <w:sz w:val="18"/>
                <w:szCs w:val="18"/>
                <w:lang w:eastAsia="ru-RU"/>
              </w:rPr>
              <w:t xml:space="preserve"> </w:t>
            </w:r>
            <w:proofErr w:type="spellStart"/>
            <w:r w:rsidRPr="004224D0">
              <w:rPr>
                <w:rFonts w:ascii="Tahoma" w:hAnsi="Tahoma" w:cs="Tahoma"/>
                <w:sz w:val="18"/>
                <w:szCs w:val="18"/>
                <w:lang w:eastAsia="ru-RU"/>
              </w:rPr>
              <w:t>руб</w:t>
            </w:r>
            <w:proofErr w:type="spellEnd"/>
          </w:p>
        </w:tc>
        <w:tc>
          <w:tcPr>
            <w:tcW w:w="1660" w:type="dxa"/>
            <w:tcBorders>
              <w:top w:val="nil"/>
              <w:left w:val="nil"/>
              <w:bottom w:val="single" w:sz="4" w:space="0" w:color="auto"/>
              <w:right w:val="single" w:sz="4" w:space="0" w:color="auto"/>
            </w:tcBorders>
            <w:shd w:val="clear" w:color="000000" w:fill="FFFFCC"/>
            <w:vAlign w:val="center"/>
            <w:hideMark/>
          </w:tcPr>
          <w:p w14:paraId="004F1B8E"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72,00</w:t>
            </w:r>
          </w:p>
        </w:tc>
        <w:tc>
          <w:tcPr>
            <w:tcW w:w="1520" w:type="dxa"/>
            <w:tcBorders>
              <w:top w:val="nil"/>
              <w:left w:val="nil"/>
              <w:bottom w:val="single" w:sz="4" w:space="0" w:color="auto"/>
              <w:right w:val="single" w:sz="4" w:space="0" w:color="auto"/>
            </w:tcBorders>
            <w:shd w:val="clear" w:color="000000" w:fill="FFFFCC"/>
            <w:vAlign w:val="center"/>
            <w:hideMark/>
          </w:tcPr>
          <w:p w14:paraId="75E0D958"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80,78</w:t>
            </w:r>
          </w:p>
        </w:tc>
        <w:tc>
          <w:tcPr>
            <w:tcW w:w="5040" w:type="dxa"/>
            <w:tcBorders>
              <w:top w:val="nil"/>
              <w:left w:val="nil"/>
              <w:bottom w:val="single" w:sz="4" w:space="0" w:color="auto"/>
              <w:right w:val="single" w:sz="4" w:space="0" w:color="auto"/>
            </w:tcBorders>
            <w:shd w:val="clear" w:color="000000" w:fill="FFFFCC"/>
            <w:vAlign w:val="center"/>
            <w:hideMark/>
          </w:tcPr>
          <w:p w14:paraId="4DFEFF1A" w14:textId="77777777" w:rsidR="004224D0" w:rsidRPr="004224D0" w:rsidRDefault="004224D0" w:rsidP="004224D0">
            <w:pPr>
              <w:rPr>
                <w:rFonts w:ascii="Tahoma" w:hAnsi="Tahoma" w:cs="Tahoma"/>
                <w:sz w:val="18"/>
                <w:szCs w:val="18"/>
                <w:lang w:eastAsia="ru-RU"/>
              </w:rPr>
            </w:pPr>
            <w:r w:rsidRPr="004224D0">
              <w:rPr>
                <w:rFonts w:ascii="Tahoma" w:hAnsi="Tahoma" w:cs="Tahoma"/>
                <w:sz w:val="18"/>
                <w:szCs w:val="18"/>
                <w:lang w:eastAsia="ru-RU"/>
              </w:rPr>
              <w:t xml:space="preserve">исходя из коммерческого предложения ФБУ «ЦЛАТИ» по проведению лабораторных исследований сточных вод стоимость 1 пробы 20195 </w:t>
            </w:r>
            <w:proofErr w:type="gramStart"/>
            <w:r w:rsidRPr="004224D0">
              <w:rPr>
                <w:rFonts w:ascii="Tahoma" w:hAnsi="Tahoma" w:cs="Tahoma"/>
                <w:sz w:val="18"/>
                <w:szCs w:val="18"/>
                <w:lang w:eastAsia="ru-RU"/>
              </w:rPr>
              <w:t>рублей  с</w:t>
            </w:r>
            <w:proofErr w:type="gramEnd"/>
            <w:r w:rsidRPr="004224D0">
              <w:rPr>
                <w:rFonts w:ascii="Tahoma" w:hAnsi="Tahoma" w:cs="Tahoma"/>
                <w:sz w:val="18"/>
                <w:szCs w:val="18"/>
                <w:lang w:eastAsia="ru-RU"/>
              </w:rPr>
              <w:t xml:space="preserve"> ежемесячной периодичностью на 4 месяца </w:t>
            </w:r>
          </w:p>
        </w:tc>
      </w:tr>
      <w:tr w:rsidR="004224D0" w:rsidRPr="004224D0" w14:paraId="01BAA1D7" w14:textId="77777777" w:rsidTr="004224D0">
        <w:trPr>
          <w:trHeight w:val="300"/>
          <w:jc w:val="center"/>
        </w:trPr>
        <w:tc>
          <w:tcPr>
            <w:tcW w:w="400" w:type="dxa"/>
            <w:tcBorders>
              <w:top w:val="nil"/>
              <w:left w:val="nil"/>
              <w:bottom w:val="nil"/>
              <w:right w:val="nil"/>
            </w:tcBorders>
            <w:shd w:val="clear" w:color="auto" w:fill="auto"/>
            <w:noWrap/>
            <w:vAlign w:val="bottom"/>
            <w:hideMark/>
          </w:tcPr>
          <w:p w14:paraId="2F957E73" w14:textId="77777777" w:rsidR="004224D0" w:rsidRPr="004224D0" w:rsidRDefault="004224D0" w:rsidP="004224D0">
            <w:pPr>
              <w:rPr>
                <w:rFonts w:ascii="Tahoma" w:hAnsi="Tahoma" w:cs="Tahoma"/>
                <w:sz w:val="18"/>
                <w:szCs w:val="18"/>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520C00C"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3.10.3</w:t>
            </w:r>
          </w:p>
        </w:tc>
        <w:tc>
          <w:tcPr>
            <w:tcW w:w="5860" w:type="dxa"/>
            <w:tcBorders>
              <w:top w:val="nil"/>
              <w:left w:val="nil"/>
              <w:bottom w:val="single" w:sz="4" w:space="0" w:color="auto"/>
              <w:right w:val="single" w:sz="4" w:space="0" w:color="auto"/>
            </w:tcBorders>
            <w:shd w:val="clear" w:color="auto" w:fill="auto"/>
            <w:vAlign w:val="center"/>
            <w:hideMark/>
          </w:tcPr>
          <w:p w14:paraId="24743DAA" w14:textId="77777777" w:rsidR="004224D0" w:rsidRPr="004224D0" w:rsidRDefault="004224D0" w:rsidP="004224D0">
            <w:pPr>
              <w:ind w:firstLineChars="200" w:firstLine="360"/>
              <w:rPr>
                <w:rFonts w:ascii="Tahoma" w:hAnsi="Tahoma" w:cs="Tahoma"/>
                <w:sz w:val="18"/>
                <w:szCs w:val="18"/>
                <w:lang w:eastAsia="ru-RU"/>
              </w:rPr>
            </w:pPr>
            <w:r w:rsidRPr="004224D0">
              <w:rPr>
                <w:rFonts w:ascii="Tahoma" w:hAnsi="Tahoma" w:cs="Tahoma"/>
                <w:sz w:val="18"/>
                <w:szCs w:val="18"/>
                <w:lang w:eastAsia="ru-RU"/>
              </w:rPr>
              <w:t>Прочие расходы:</w:t>
            </w:r>
          </w:p>
        </w:tc>
        <w:tc>
          <w:tcPr>
            <w:tcW w:w="1140" w:type="dxa"/>
            <w:tcBorders>
              <w:top w:val="nil"/>
              <w:left w:val="nil"/>
              <w:bottom w:val="single" w:sz="4" w:space="0" w:color="auto"/>
              <w:right w:val="single" w:sz="4" w:space="0" w:color="auto"/>
            </w:tcBorders>
            <w:shd w:val="clear" w:color="auto" w:fill="auto"/>
            <w:vAlign w:val="center"/>
            <w:hideMark/>
          </w:tcPr>
          <w:p w14:paraId="1A6E6A2B" w14:textId="77777777" w:rsidR="004224D0" w:rsidRPr="004224D0" w:rsidRDefault="004224D0" w:rsidP="004224D0">
            <w:pPr>
              <w:jc w:val="center"/>
              <w:rPr>
                <w:rFonts w:ascii="Tahoma" w:hAnsi="Tahoma" w:cs="Tahoma"/>
                <w:sz w:val="18"/>
                <w:szCs w:val="18"/>
                <w:lang w:eastAsia="ru-RU"/>
              </w:rPr>
            </w:pPr>
            <w:proofErr w:type="spellStart"/>
            <w:r w:rsidRPr="004224D0">
              <w:rPr>
                <w:rFonts w:ascii="Tahoma" w:hAnsi="Tahoma" w:cs="Tahoma"/>
                <w:sz w:val="18"/>
                <w:szCs w:val="18"/>
                <w:lang w:eastAsia="ru-RU"/>
              </w:rPr>
              <w:t>тыс</w:t>
            </w:r>
            <w:proofErr w:type="spellEnd"/>
            <w:r w:rsidRPr="004224D0">
              <w:rPr>
                <w:rFonts w:ascii="Tahoma" w:hAnsi="Tahoma" w:cs="Tahoma"/>
                <w:sz w:val="18"/>
                <w:szCs w:val="18"/>
                <w:lang w:eastAsia="ru-RU"/>
              </w:rPr>
              <w:t xml:space="preserve"> </w:t>
            </w:r>
            <w:proofErr w:type="spellStart"/>
            <w:r w:rsidRPr="004224D0">
              <w:rPr>
                <w:rFonts w:ascii="Tahoma" w:hAnsi="Tahoma" w:cs="Tahoma"/>
                <w:sz w:val="18"/>
                <w:szCs w:val="18"/>
                <w:lang w:eastAsia="ru-RU"/>
              </w:rPr>
              <w:t>руб</w:t>
            </w:r>
            <w:proofErr w:type="spellEnd"/>
          </w:p>
        </w:tc>
        <w:tc>
          <w:tcPr>
            <w:tcW w:w="1660" w:type="dxa"/>
            <w:tcBorders>
              <w:top w:val="nil"/>
              <w:left w:val="nil"/>
              <w:bottom w:val="single" w:sz="4" w:space="0" w:color="auto"/>
              <w:right w:val="single" w:sz="4" w:space="0" w:color="auto"/>
            </w:tcBorders>
            <w:shd w:val="clear" w:color="000000" w:fill="D7EAD3"/>
            <w:vAlign w:val="center"/>
            <w:hideMark/>
          </w:tcPr>
          <w:p w14:paraId="18EBAB12"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15,00</w:t>
            </w:r>
          </w:p>
        </w:tc>
        <w:tc>
          <w:tcPr>
            <w:tcW w:w="1520" w:type="dxa"/>
            <w:tcBorders>
              <w:top w:val="nil"/>
              <w:left w:val="nil"/>
              <w:bottom w:val="single" w:sz="4" w:space="0" w:color="auto"/>
              <w:right w:val="single" w:sz="4" w:space="0" w:color="auto"/>
            </w:tcBorders>
            <w:shd w:val="clear" w:color="000000" w:fill="D7EAD3"/>
            <w:vAlign w:val="center"/>
            <w:hideMark/>
          </w:tcPr>
          <w:p w14:paraId="240E94E7"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0,00</w:t>
            </w:r>
          </w:p>
        </w:tc>
        <w:tc>
          <w:tcPr>
            <w:tcW w:w="5040" w:type="dxa"/>
            <w:tcBorders>
              <w:top w:val="nil"/>
              <w:left w:val="nil"/>
              <w:bottom w:val="single" w:sz="4" w:space="0" w:color="auto"/>
              <w:right w:val="single" w:sz="4" w:space="0" w:color="auto"/>
            </w:tcBorders>
            <w:shd w:val="clear" w:color="000000" w:fill="FFFFCC"/>
            <w:vAlign w:val="center"/>
            <w:hideMark/>
          </w:tcPr>
          <w:p w14:paraId="5E7320B5" w14:textId="77777777" w:rsidR="004224D0" w:rsidRPr="004224D0" w:rsidRDefault="004224D0" w:rsidP="004224D0">
            <w:pPr>
              <w:rPr>
                <w:rFonts w:ascii="Tahoma" w:hAnsi="Tahoma" w:cs="Tahoma"/>
                <w:sz w:val="18"/>
                <w:szCs w:val="18"/>
                <w:lang w:eastAsia="ru-RU"/>
              </w:rPr>
            </w:pPr>
            <w:r w:rsidRPr="004224D0">
              <w:rPr>
                <w:rFonts w:ascii="Tahoma" w:hAnsi="Tahoma" w:cs="Tahoma"/>
                <w:sz w:val="18"/>
                <w:szCs w:val="18"/>
                <w:lang w:eastAsia="ru-RU"/>
              </w:rPr>
              <w:t> </w:t>
            </w:r>
          </w:p>
        </w:tc>
      </w:tr>
      <w:tr w:rsidR="004224D0" w:rsidRPr="004224D0" w14:paraId="0E62970F" w14:textId="77777777" w:rsidTr="004224D0">
        <w:trPr>
          <w:trHeight w:val="1245"/>
          <w:jc w:val="center"/>
        </w:trPr>
        <w:tc>
          <w:tcPr>
            <w:tcW w:w="400" w:type="dxa"/>
            <w:tcBorders>
              <w:top w:val="nil"/>
              <w:left w:val="nil"/>
              <w:bottom w:val="nil"/>
              <w:right w:val="nil"/>
            </w:tcBorders>
            <w:shd w:val="clear" w:color="auto" w:fill="auto"/>
            <w:vAlign w:val="center"/>
            <w:hideMark/>
          </w:tcPr>
          <w:p w14:paraId="6FDF5FAA" w14:textId="77777777" w:rsidR="004224D0" w:rsidRPr="004224D0" w:rsidRDefault="004224D0" w:rsidP="004224D0">
            <w:pPr>
              <w:jc w:val="center"/>
              <w:rPr>
                <w:rFonts w:ascii="Wingdings 2" w:hAnsi="Wingdings 2" w:cs="Tahoma"/>
                <w:color w:val="5A5A5A"/>
                <w:sz w:val="22"/>
                <w:szCs w:val="22"/>
                <w:lang w:eastAsia="ru-RU"/>
              </w:rPr>
            </w:pPr>
            <w:r w:rsidRPr="004224D0">
              <w:rPr>
                <w:rFonts w:ascii="Wingdings 2" w:hAnsi="Wingdings 2" w:cs="Tahoma"/>
                <w:color w:val="5A5A5A"/>
                <w:sz w:val="22"/>
                <w:szCs w:val="22"/>
                <w:lang w:eastAsia="ru-RU"/>
              </w:rPr>
              <w:t></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765DD31"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3.10.3.4</w:t>
            </w:r>
          </w:p>
        </w:tc>
        <w:tc>
          <w:tcPr>
            <w:tcW w:w="5860" w:type="dxa"/>
            <w:tcBorders>
              <w:top w:val="nil"/>
              <w:left w:val="nil"/>
              <w:bottom w:val="single" w:sz="4" w:space="0" w:color="C0C0C0"/>
              <w:right w:val="single" w:sz="4" w:space="0" w:color="C0C0C0"/>
            </w:tcBorders>
            <w:shd w:val="clear" w:color="000000" w:fill="E3FAFD"/>
            <w:vAlign w:val="center"/>
            <w:hideMark/>
          </w:tcPr>
          <w:p w14:paraId="49E388E0" w14:textId="77777777" w:rsidR="004224D0" w:rsidRPr="004224D0" w:rsidRDefault="004224D0" w:rsidP="004224D0">
            <w:pPr>
              <w:ind w:firstLineChars="300" w:firstLine="540"/>
              <w:rPr>
                <w:rFonts w:ascii="Tahoma" w:hAnsi="Tahoma" w:cs="Tahoma"/>
                <w:sz w:val="18"/>
                <w:szCs w:val="18"/>
                <w:lang w:eastAsia="ru-RU"/>
              </w:rPr>
            </w:pPr>
            <w:r w:rsidRPr="004224D0">
              <w:rPr>
                <w:rFonts w:ascii="Tahoma" w:hAnsi="Tahoma" w:cs="Tahoma"/>
                <w:sz w:val="18"/>
                <w:szCs w:val="18"/>
                <w:lang w:eastAsia="ru-RU"/>
              </w:rPr>
              <w:t>подготовка кадров</w:t>
            </w:r>
          </w:p>
        </w:tc>
        <w:tc>
          <w:tcPr>
            <w:tcW w:w="1140" w:type="dxa"/>
            <w:tcBorders>
              <w:top w:val="nil"/>
              <w:left w:val="nil"/>
              <w:bottom w:val="single" w:sz="4" w:space="0" w:color="C0C0C0"/>
              <w:right w:val="single" w:sz="4" w:space="0" w:color="C0C0C0"/>
            </w:tcBorders>
            <w:shd w:val="clear" w:color="auto" w:fill="auto"/>
            <w:vAlign w:val="center"/>
            <w:hideMark/>
          </w:tcPr>
          <w:p w14:paraId="3906DEAE" w14:textId="77777777" w:rsidR="004224D0" w:rsidRPr="004224D0" w:rsidRDefault="004224D0" w:rsidP="004224D0">
            <w:pPr>
              <w:jc w:val="center"/>
              <w:rPr>
                <w:rFonts w:ascii="Tahoma" w:hAnsi="Tahoma" w:cs="Tahoma"/>
                <w:sz w:val="18"/>
                <w:szCs w:val="18"/>
                <w:lang w:eastAsia="ru-RU"/>
              </w:rPr>
            </w:pPr>
            <w:proofErr w:type="spellStart"/>
            <w:r w:rsidRPr="004224D0">
              <w:rPr>
                <w:rFonts w:ascii="Tahoma" w:hAnsi="Tahoma" w:cs="Tahoma"/>
                <w:sz w:val="18"/>
                <w:szCs w:val="18"/>
                <w:lang w:eastAsia="ru-RU"/>
              </w:rPr>
              <w:t>тыс</w:t>
            </w:r>
            <w:proofErr w:type="spellEnd"/>
            <w:r w:rsidRPr="004224D0">
              <w:rPr>
                <w:rFonts w:ascii="Tahoma" w:hAnsi="Tahoma" w:cs="Tahoma"/>
                <w:sz w:val="18"/>
                <w:szCs w:val="18"/>
                <w:lang w:eastAsia="ru-RU"/>
              </w:rPr>
              <w:t xml:space="preserve"> </w:t>
            </w:r>
            <w:proofErr w:type="spellStart"/>
            <w:r w:rsidRPr="004224D0">
              <w:rPr>
                <w:rFonts w:ascii="Tahoma" w:hAnsi="Tahoma" w:cs="Tahoma"/>
                <w:sz w:val="18"/>
                <w:szCs w:val="18"/>
                <w:lang w:eastAsia="ru-RU"/>
              </w:rPr>
              <w:t>руб</w:t>
            </w:r>
            <w:proofErr w:type="spellEnd"/>
          </w:p>
        </w:tc>
        <w:tc>
          <w:tcPr>
            <w:tcW w:w="1660" w:type="dxa"/>
            <w:tcBorders>
              <w:top w:val="nil"/>
              <w:left w:val="nil"/>
              <w:bottom w:val="single" w:sz="4" w:space="0" w:color="C0C0C0"/>
              <w:right w:val="single" w:sz="4" w:space="0" w:color="C0C0C0"/>
            </w:tcBorders>
            <w:shd w:val="clear" w:color="000000" w:fill="FFFFCC"/>
            <w:vAlign w:val="center"/>
            <w:hideMark/>
          </w:tcPr>
          <w:p w14:paraId="579982DD"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15,00</w:t>
            </w:r>
          </w:p>
        </w:tc>
        <w:tc>
          <w:tcPr>
            <w:tcW w:w="1520" w:type="dxa"/>
            <w:tcBorders>
              <w:top w:val="nil"/>
              <w:left w:val="nil"/>
              <w:bottom w:val="single" w:sz="4" w:space="0" w:color="C0C0C0"/>
              <w:right w:val="single" w:sz="4" w:space="0" w:color="C0C0C0"/>
            </w:tcBorders>
            <w:shd w:val="clear" w:color="000000" w:fill="FFFFCC"/>
            <w:vAlign w:val="center"/>
            <w:hideMark/>
          </w:tcPr>
          <w:p w14:paraId="373E4754"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0,00</w:t>
            </w:r>
          </w:p>
        </w:tc>
        <w:tc>
          <w:tcPr>
            <w:tcW w:w="504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6B4342B2" w14:textId="77777777" w:rsidR="004224D0" w:rsidRPr="004224D0" w:rsidRDefault="004224D0" w:rsidP="004224D0">
            <w:pPr>
              <w:rPr>
                <w:rFonts w:ascii="Tahoma" w:hAnsi="Tahoma" w:cs="Tahoma"/>
                <w:sz w:val="18"/>
                <w:szCs w:val="18"/>
                <w:lang w:eastAsia="ru-RU"/>
              </w:rPr>
            </w:pPr>
            <w:r w:rsidRPr="004224D0">
              <w:rPr>
                <w:rFonts w:ascii="Tahoma" w:hAnsi="Tahoma" w:cs="Tahoma"/>
                <w:sz w:val="18"/>
                <w:szCs w:val="18"/>
                <w:lang w:eastAsia="ru-RU"/>
              </w:rPr>
              <w:t>отклонены в сумме 15,0 тыс. руб. специалистом по причине отсутствия экономического обоснования: отсутствует расшифровка количества услуг и их стоимость, что противоречит пункту 16 Методических указаний.</w:t>
            </w:r>
          </w:p>
        </w:tc>
      </w:tr>
      <w:tr w:rsidR="004224D0" w:rsidRPr="004224D0" w14:paraId="184A2484" w14:textId="77777777" w:rsidTr="004224D0">
        <w:trPr>
          <w:trHeight w:val="300"/>
          <w:jc w:val="center"/>
        </w:trPr>
        <w:tc>
          <w:tcPr>
            <w:tcW w:w="400" w:type="dxa"/>
            <w:tcBorders>
              <w:top w:val="nil"/>
              <w:left w:val="nil"/>
              <w:bottom w:val="nil"/>
              <w:right w:val="nil"/>
            </w:tcBorders>
            <w:shd w:val="clear" w:color="auto" w:fill="auto"/>
            <w:noWrap/>
            <w:vAlign w:val="bottom"/>
            <w:hideMark/>
          </w:tcPr>
          <w:p w14:paraId="7749DF9B" w14:textId="77777777" w:rsidR="004224D0" w:rsidRPr="004224D0" w:rsidRDefault="004224D0" w:rsidP="004224D0">
            <w:pPr>
              <w:rPr>
                <w:rFonts w:ascii="Tahoma" w:hAnsi="Tahoma" w:cs="Tahoma"/>
                <w:sz w:val="18"/>
                <w:szCs w:val="18"/>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814303F" w14:textId="77777777" w:rsidR="004224D0" w:rsidRPr="004224D0" w:rsidRDefault="004224D0" w:rsidP="004224D0">
            <w:pPr>
              <w:jc w:val="center"/>
              <w:rPr>
                <w:rFonts w:ascii="Tahoma" w:hAnsi="Tahoma" w:cs="Tahoma"/>
                <w:b/>
                <w:bCs/>
                <w:sz w:val="18"/>
                <w:szCs w:val="18"/>
                <w:lang w:eastAsia="ru-RU"/>
              </w:rPr>
            </w:pPr>
            <w:r w:rsidRPr="004224D0">
              <w:rPr>
                <w:rFonts w:ascii="Tahoma" w:hAnsi="Tahoma" w:cs="Tahoma"/>
                <w:b/>
                <w:bCs/>
                <w:sz w:val="18"/>
                <w:szCs w:val="18"/>
                <w:lang w:eastAsia="ru-RU"/>
              </w:rPr>
              <w:t>4</w:t>
            </w:r>
          </w:p>
        </w:tc>
        <w:tc>
          <w:tcPr>
            <w:tcW w:w="5860" w:type="dxa"/>
            <w:tcBorders>
              <w:top w:val="nil"/>
              <w:left w:val="nil"/>
              <w:bottom w:val="single" w:sz="4" w:space="0" w:color="auto"/>
              <w:right w:val="single" w:sz="4" w:space="0" w:color="auto"/>
            </w:tcBorders>
            <w:shd w:val="clear" w:color="auto" w:fill="auto"/>
            <w:vAlign w:val="center"/>
            <w:hideMark/>
          </w:tcPr>
          <w:p w14:paraId="698BD34D" w14:textId="77777777" w:rsidR="004224D0" w:rsidRPr="004224D0" w:rsidRDefault="004224D0" w:rsidP="004224D0">
            <w:pPr>
              <w:rPr>
                <w:rFonts w:ascii="Tahoma" w:hAnsi="Tahoma" w:cs="Tahoma"/>
                <w:b/>
                <w:bCs/>
                <w:sz w:val="18"/>
                <w:szCs w:val="18"/>
                <w:lang w:eastAsia="ru-RU"/>
              </w:rPr>
            </w:pPr>
            <w:r w:rsidRPr="004224D0">
              <w:rPr>
                <w:rFonts w:ascii="Tahoma" w:hAnsi="Tahoma" w:cs="Tahoma"/>
                <w:b/>
                <w:bCs/>
                <w:sz w:val="18"/>
                <w:szCs w:val="18"/>
                <w:lang w:eastAsia="ru-RU"/>
              </w:rPr>
              <w:t>Ремонтные расходы</w:t>
            </w:r>
          </w:p>
        </w:tc>
        <w:tc>
          <w:tcPr>
            <w:tcW w:w="1140" w:type="dxa"/>
            <w:tcBorders>
              <w:top w:val="nil"/>
              <w:left w:val="nil"/>
              <w:bottom w:val="single" w:sz="4" w:space="0" w:color="auto"/>
              <w:right w:val="single" w:sz="4" w:space="0" w:color="auto"/>
            </w:tcBorders>
            <w:shd w:val="clear" w:color="auto" w:fill="auto"/>
            <w:vAlign w:val="center"/>
            <w:hideMark/>
          </w:tcPr>
          <w:p w14:paraId="343618D3" w14:textId="77777777" w:rsidR="004224D0" w:rsidRPr="004224D0" w:rsidRDefault="004224D0" w:rsidP="004224D0">
            <w:pPr>
              <w:jc w:val="center"/>
              <w:rPr>
                <w:rFonts w:ascii="Tahoma" w:hAnsi="Tahoma" w:cs="Tahoma"/>
                <w:b/>
                <w:bCs/>
                <w:sz w:val="18"/>
                <w:szCs w:val="18"/>
                <w:lang w:eastAsia="ru-RU"/>
              </w:rPr>
            </w:pPr>
            <w:proofErr w:type="spellStart"/>
            <w:r w:rsidRPr="004224D0">
              <w:rPr>
                <w:rFonts w:ascii="Tahoma" w:hAnsi="Tahoma" w:cs="Tahoma"/>
                <w:b/>
                <w:bCs/>
                <w:sz w:val="18"/>
                <w:szCs w:val="18"/>
                <w:lang w:eastAsia="ru-RU"/>
              </w:rPr>
              <w:t>тыс</w:t>
            </w:r>
            <w:proofErr w:type="spellEnd"/>
            <w:r w:rsidRPr="004224D0">
              <w:rPr>
                <w:rFonts w:ascii="Tahoma" w:hAnsi="Tahoma" w:cs="Tahoma"/>
                <w:b/>
                <w:bCs/>
                <w:sz w:val="18"/>
                <w:szCs w:val="18"/>
                <w:lang w:eastAsia="ru-RU"/>
              </w:rPr>
              <w:t xml:space="preserve"> </w:t>
            </w:r>
            <w:proofErr w:type="spellStart"/>
            <w:r w:rsidRPr="004224D0">
              <w:rPr>
                <w:rFonts w:ascii="Tahoma" w:hAnsi="Tahoma" w:cs="Tahoma"/>
                <w:b/>
                <w:bCs/>
                <w:sz w:val="18"/>
                <w:szCs w:val="18"/>
                <w:lang w:eastAsia="ru-RU"/>
              </w:rPr>
              <w:t>руб</w:t>
            </w:r>
            <w:proofErr w:type="spellEnd"/>
          </w:p>
        </w:tc>
        <w:tc>
          <w:tcPr>
            <w:tcW w:w="1660" w:type="dxa"/>
            <w:tcBorders>
              <w:top w:val="nil"/>
              <w:left w:val="nil"/>
              <w:bottom w:val="single" w:sz="4" w:space="0" w:color="auto"/>
              <w:right w:val="single" w:sz="4" w:space="0" w:color="auto"/>
            </w:tcBorders>
            <w:shd w:val="clear" w:color="000000" w:fill="D7EAD3"/>
            <w:vAlign w:val="center"/>
            <w:hideMark/>
          </w:tcPr>
          <w:p w14:paraId="1A63270E" w14:textId="77777777" w:rsidR="004224D0" w:rsidRPr="004224D0" w:rsidRDefault="004224D0" w:rsidP="004224D0">
            <w:pPr>
              <w:jc w:val="center"/>
              <w:rPr>
                <w:rFonts w:ascii="Tahoma" w:hAnsi="Tahoma" w:cs="Tahoma"/>
                <w:b/>
                <w:bCs/>
                <w:sz w:val="18"/>
                <w:szCs w:val="18"/>
                <w:lang w:eastAsia="ru-RU"/>
              </w:rPr>
            </w:pPr>
            <w:r w:rsidRPr="004224D0">
              <w:rPr>
                <w:rFonts w:ascii="Tahoma" w:hAnsi="Tahoma" w:cs="Tahoma"/>
                <w:b/>
                <w:bCs/>
                <w:sz w:val="18"/>
                <w:szCs w:val="18"/>
                <w:lang w:eastAsia="ru-RU"/>
              </w:rPr>
              <w:t>2 115,53</w:t>
            </w:r>
          </w:p>
        </w:tc>
        <w:tc>
          <w:tcPr>
            <w:tcW w:w="1520" w:type="dxa"/>
            <w:tcBorders>
              <w:top w:val="nil"/>
              <w:left w:val="nil"/>
              <w:bottom w:val="single" w:sz="4" w:space="0" w:color="auto"/>
              <w:right w:val="single" w:sz="4" w:space="0" w:color="auto"/>
            </w:tcBorders>
            <w:shd w:val="clear" w:color="000000" w:fill="D7EAD3"/>
            <w:vAlign w:val="center"/>
            <w:hideMark/>
          </w:tcPr>
          <w:p w14:paraId="68DDF3BD" w14:textId="77777777" w:rsidR="004224D0" w:rsidRPr="004224D0" w:rsidRDefault="004224D0" w:rsidP="004224D0">
            <w:pPr>
              <w:jc w:val="center"/>
              <w:rPr>
                <w:rFonts w:ascii="Tahoma" w:hAnsi="Tahoma" w:cs="Tahoma"/>
                <w:b/>
                <w:bCs/>
                <w:sz w:val="18"/>
                <w:szCs w:val="18"/>
                <w:lang w:eastAsia="ru-RU"/>
              </w:rPr>
            </w:pPr>
            <w:r w:rsidRPr="004224D0">
              <w:rPr>
                <w:rFonts w:ascii="Tahoma" w:hAnsi="Tahoma" w:cs="Tahoma"/>
                <w:b/>
                <w:bCs/>
                <w:sz w:val="18"/>
                <w:szCs w:val="18"/>
                <w:lang w:eastAsia="ru-RU"/>
              </w:rPr>
              <w:t>1 146,44</w:t>
            </w:r>
          </w:p>
        </w:tc>
        <w:tc>
          <w:tcPr>
            <w:tcW w:w="5040" w:type="dxa"/>
            <w:tcBorders>
              <w:top w:val="nil"/>
              <w:left w:val="nil"/>
              <w:bottom w:val="single" w:sz="4" w:space="0" w:color="auto"/>
              <w:right w:val="single" w:sz="4" w:space="0" w:color="auto"/>
            </w:tcBorders>
            <w:shd w:val="clear" w:color="000000" w:fill="FFFFCC"/>
            <w:vAlign w:val="center"/>
            <w:hideMark/>
          </w:tcPr>
          <w:p w14:paraId="25DC8795" w14:textId="77777777" w:rsidR="004224D0" w:rsidRPr="004224D0" w:rsidRDefault="004224D0" w:rsidP="004224D0">
            <w:pPr>
              <w:rPr>
                <w:rFonts w:ascii="Tahoma" w:hAnsi="Tahoma" w:cs="Tahoma"/>
                <w:b/>
                <w:bCs/>
                <w:sz w:val="18"/>
                <w:szCs w:val="18"/>
                <w:lang w:eastAsia="ru-RU"/>
              </w:rPr>
            </w:pPr>
            <w:r w:rsidRPr="004224D0">
              <w:rPr>
                <w:rFonts w:ascii="Tahoma" w:hAnsi="Tahoma" w:cs="Tahoma"/>
                <w:b/>
                <w:bCs/>
                <w:sz w:val="18"/>
                <w:szCs w:val="18"/>
                <w:lang w:eastAsia="ru-RU"/>
              </w:rPr>
              <w:t> </w:t>
            </w:r>
          </w:p>
        </w:tc>
      </w:tr>
      <w:tr w:rsidR="004224D0" w:rsidRPr="004224D0" w14:paraId="3691A0F5" w14:textId="77777777" w:rsidTr="004224D0">
        <w:trPr>
          <w:trHeight w:val="750"/>
          <w:jc w:val="center"/>
        </w:trPr>
        <w:tc>
          <w:tcPr>
            <w:tcW w:w="400" w:type="dxa"/>
            <w:tcBorders>
              <w:top w:val="nil"/>
              <w:left w:val="nil"/>
              <w:bottom w:val="nil"/>
              <w:right w:val="nil"/>
            </w:tcBorders>
            <w:shd w:val="clear" w:color="auto" w:fill="auto"/>
            <w:noWrap/>
            <w:vAlign w:val="bottom"/>
            <w:hideMark/>
          </w:tcPr>
          <w:p w14:paraId="6F679712" w14:textId="77777777" w:rsidR="004224D0" w:rsidRPr="004224D0" w:rsidRDefault="004224D0" w:rsidP="004224D0">
            <w:pPr>
              <w:rPr>
                <w:rFonts w:ascii="Tahoma" w:hAnsi="Tahoma" w:cs="Tahoma"/>
                <w:b/>
                <w:bCs/>
                <w:sz w:val="18"/>
                <w:szCs w:val="18"/>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41B7370" w14:textId="77777777" w:rsidR="004224D0" w:rsidRPr="004224D0" w:rsidRDefault="004224D0" w:rsidP="004224D0">
            <w:pPr>
              <w:jc w:val="center"/>
              <w:rPr>
                <w:rFonts w:ascii="Tahoma" w:hAnsi="Tahoma" w:cs="Tahoma"/>
                <w:b/>
                <w:bCs/>
                <w:sz w:val="18"/>
                <w:szCs w:val="18"/>
                <w:lang w:eastAsia="ru-RU"/>
              </w:rPr>
            </w:pPr>
            <w:r w:rsidRPr="004224D0">
              <w:rPr>
                <w:rFonts w:ascii="Tahoma" w:hAnsi="Tahoma" w:cs="Tahoma"/>
                <w:b/>
                <w:bCs/>
                <w:sz w:val="18"/>
                <w:szCs w:val="18"/>
                <w:lang w:eastAsia="ru-RU"/>
              </w:rPr>
              <w:t>4.2</w:t>
            </w:r>
          </w:p>
        </w:tc>
        <w:tc>
          <w:tcPr>
            <w:tcW w:w="5860" w:type="dxa"/>
            <w:tcBorders>
              <w:top w:val="nil"/>
              <w:left w:val="nil"/>
              <w:bottom w:val="single" w:sz="4" w:space="0" w:color="auto"/>
              <w:right w:val="single" w:sz="4" w:space="0" w:color="auto"/>
            </w:tcBorders>
            <w:shd w:val="clear" w:color="auto" w:fill="auto"/>
            <w:vAlign w:val="center"/>
            <w:hideMark/>
          </w:tcPr>
          <w:p w14:paraId="5C289116" w14:textId="77777777" w:rsidR="004224D0" w:rsidRPr="004224D0" w:rsidRDefault="004224D0" w:rsidP="004224D0">
            <w:pPr>
              <w:ind w:firstLineChars="100" w:firstLine="181"/>
              <w:rPr>
                <w:rFonts w:ascii="Tahoma" w:hAnsi="Tahoma" w:cs="Tahoma"/>
                <w:b/>
                <w:bCs/>
                <w:color w:val="000000"/>
                <w:sz w:val="18"/>
                <w:szCs w:val="18"/>
                <w:lang w:eastAsia="ru-RU"/>
              </w:rPr>
            </w:pPr>
            <w:r w:rsidRPr="004224D0">
              <w:rPr>
                <w:rFonts w:ascii="Tahoma" w:hAnsi="Tahoma" w:cs="Tahoma"/>
                <w:b/>
                <w:bCs/>
                <w:color w:val="000000"/>
                <w:sz w:val="18"/>
                <w:szCs w:val="18"/>
                <w:lang w:eastAsia="ru-RU"/>
              </w:rPr>
              <w:t>Капитальный ремонт основных средств</w:t>
            </w:r>
          </w:p>
        </w:tc>
        <w:tc>
          <w:tcPr>
            <w:tcW w:w="1140" w:type="dxa"/>
            <w:tcBorders>
              <w:top w:val="nil"/>
              <w:left w:val="nil"/>
              <w:bottom w:val="single" w:sz="4" w:space="0" w:color="auto"/>
              <w:right w:val="single" w:sz="4" w:space="0" w:color="auto"/>
            </w:tcBorders>
            <w:shd w:val="clear" w:color="auto" w:fill="auto"/>
            <w:vAlign w:val="center"/>
            <w:hideMark/>
          </w:tcPr>
          <w:p w14:paraId="1B52ED82" w14:textId="77777777" w:rsidR="004224D0" w:rsidRPr="004224D0" w:rsidRDefault="004224D0" w:rsidP="004224D0">
            <w:pPr>
              <w:jc w:val="center"/>
              <w:rPr>
                <w:rFonts w:ascii="Tahoma" w:hAnsi="Tahoma" w:cs="Tahoma"/>
                <w:b/>
                <w:bCs/>
                <w:sz w:val="18"/>
                <w:szCs w:val="18"/>
                <w:lang w:eastAsia="ru-RU"/>
              </w:rPr>
            </w:pPr>
            <w:proofErr w:type="spellStart"/>
            <w:r w:rsidRPr="004224D0">
              <w:rPr>
                <w:rFonts w:ascii="Tahoma" w:hAnsi="Tahoma" w:cs="Tahoma"/>
                <w:b/>
                <w:bCs/>
                <w:sz w:val="18"/>
                <w:szCs w:val="18"/>
                <w:lang w:eastAsia="ru-RU"/>
              </w:rPr>
              <w:t>тыс</w:t>
            </w:r>
            <w:proofErr w:type="spellEnd"/>
            <w:r w:rsidRPr="004224D0">
              <w:rPr>
                <w:rFonts w:ascii="Tahoma" w:hAnsi="Tahoma" w:cs="Tahoma"/>
                <w:b/>
                <w:bCs/>
                <w:sz w:val="18"/>
                <w:szCs w:val="18"/>
                <w:lang w:eastAsia="ru-RU"/>
              </w:rPr>
              <w:t xml:space="preserve"> </w:t>
            </w:r>
            <w:proofErr w:type="spellStart"/>
            <w:r w:rsidRPr="004224D0">
              <w:rPr>
                <w:rFonts w:ascii="Tahoma" w:hAnsi="Tahoma" w:cs="Tahoma"/>
                <w:b/>
                <w:bCs/>
                <w:sz w:val="18"/>
                <w:szCs w:val="18"/>
                <w:lang w:eastAsia="ru-RU"/>
              </w:rPr>
              <w:t>руб</w:t>
            </w:r>
            <w:proofErr w:type="spellEnd"/>
          </w:p>
        </w:tc>
        <w:tc>
          <w:tcPr>
            <w:tcW w:w="1660" w:type="dxa"/>
            <w:tcBorders>
              <w:top w:val="nil"/>
              <w:left w:val="nil"/>
              <w:bottom w:val="single" w:sz="4" w:space="0" w:color="auto"/>
              <w:right w:val="single" w:sz="4" w:space="0" w:color="auto"/>
            </w:tcBorders>
            <w:shd w:val="clear" w:color="000000" w:fill="FFFFCC"/>
            <w:vAlign w:val="center"/>
            <w:hideMark/>
          </w:tcPr>
          <w:p w14:paraId="576E5902" w14:textId="77777777" w:rsidR="004224D0" w:rsidRPr="004224D0" w:rsidRDefault="004224D0" w:rsidP="004224D0">
            <w:pPr>
              <w:jc w:val="center"/>
              <w:rPr>
                <w:rFonts w:ascii="Tahoma" w:hAnsi="Tahoma" w:cs="Tahoma"/>
                <w:b/>
                <w:bCs/>
                <w:sz w:val="18"/>
                <w:szCs w:val="18"/>
                <w:lang w:eastAsia="ru-RU"/>
              </w:rPr>
            </w:pPr>
            <w:r w:rsidRPr="004224D0">
              <w:rPr>
                <w:rFonts w:ascii="Tahoma" w:hAnsi="Tahoma" w:cs="Tahoma"/>
                <w:b/>
                <w:bCs/>
                <w:sz w:val="18"/>
                <w:szCs w:val="18"/>
                <w:lang w:eastAsia="ru-RU"/>
              </w:rPr>
              <w:t>1 336,92</w:t>
            </w:r>
          </w:p>
        </w:tc>
        <w:tc>
          <w:tcPr>
            <w:tcW w:w="1520" w:type="dxa"/>
            <w:tcBorders>
              <w:top w:val="nil"/>
              <w:left w:val="nil"/>
              <w:bottom w:val="single" w:sz="4" w:space="0" w:color="auto"/>
              <w:right w:val="single" w:sz="4" w:space="0" w:color="auto"/>
            </w:tcBorders>
            <w:shd w:val="clear" w:color="000000" w:fill="FFFFCC"/>
            <w:vAlign w:val="center"/>
            <w:hideMark/>
          </w:tcPr>
          <w:p w14:paraId="3F599830" w14:textId="77777777" w:rsidR="004224D0" w:rsidRPr="004224D0" w:rsidRDefault="004224D0" w:rsidP="004224D0">
            <w:pPr>
              <w:jc w:val="center"/>
              <w:rPr>
                <w:rFonts w:ascii="Tahoma" w:hAnsi="Tahoma" w:cs="Tahoma"/>
                <w:b/>
                <w:bCs/>
                <w:sz w:val="18"/>
                <w:szCs w:val="18"/>
                <w:lang w:eastAsia="ru-RU"/>
              </w:rPr>
            </w:pPr>
            <w:r w:rsidRPr="004224D0">
              <w:rPr>
                <w:rFonts w:ascii="Tahoma" w:hAnsi="Tahoma" w:cs="Tahoma"/>
                <w:b/>
                <w:bCs/>
                <w:sz w:val="18"/>
                <w:szCs w:val="18"/>
                <w:lang w:eastAsia="ru-RU"/>
              </w:rPr>
              <w:t>978,34</w:t>
            </w:r>
          </w:p>
        </w:tc>
        <w:tc>
          <w:tcPr>
            <w:tcW w:w="5040" w:type="dxa"/>
            <w:tcBorders>
              <w:top w:val="nil"/>
              <w:left w:val="nil"/>
              <w:bottom w:val="single" w:sz="4" w:space="0" w:color="auto"/>
              <w:right w:val="single" w:sz="4" w:space="0" w:color="auto"/>
            </w:tcBorders>
            <w:shd w:val="clear" w:color="000000" w:fill="FFFFCC"/>
            <w:vAlign w:val="center"/>
            <w:hideMark/>
          </w:tcPr>
          <w:p w14:paraId="6B3049F1" w14:textId="77777777" w:rsidR="004224D0" w:rsidRPr="004224D0" w:rsidRDefault="004224D0" w:rsidP="004224D0">
            <w:pPr>
              <w:rPr>
                <w:rFonts w:ascii="Tahoma" w:hAnsi="Tahoma" w:cs="Tahoma"/>
                <w:sz w:val="18"/>
                <w:szCs w:val="18"/>
                <w:lang w:eastAsia="ru-RU"/>
              </w:rPr>
            </w:pPr>
            <w:r w:rsidRPr="004224D0">
              <w:rPr>
                <w:rFonts w:ascii="Tahoma" w:hAnsi="Tahoma" w:cs="Tahoma"/>
                <w:sz w:val="18"/>
                <w:szCs w:val="18"/>
                <w:lang w:eastAsia="ru-RU"/>
              </w:rPr>
              <w:t>В соответствии с заключением технических специалистов РЭК КО</w:t>
            </w:r>
          </w:p>
        </w:tc>
      </w:tr>
      <w:tr w:rsidR="004224D0" w:rsidRPr="004224D0" w14:paraId="05AE839F" w14:textId="77777777" w:rsidTr="004224D0">
        <w:trPr>
          <w:trHeight w:val="300"/>
          <w:jc w:val="center"/>
        </w:trPr>
        <w:tc>
          <w:tcPr>
            <w:tcW w:w="400" w:type="dxa"/>
            <w:tcBorders>
              <w:top w:val="nil"/>
              <w:left w:val="nil"/>
              <w:bottom w:val="nil"/>
              <w:right w:val="nil"/>
            </w:tcBorders>
            <w:shd w:val="clear" w:color="auto" w:fill="auto"/>
            <w:noWrap/>
            <w:vAlign w:val="bottom"/>
            <w:hideMark/>
          </w:tcPr>
          <w:p w14:paraId="0BD89AF8" w14:textId="77777777" w:rsidR="004224D0" w:rsidRPr="004224D0" w:rsidRDefault="004224D0" w:rsidP="004224D0">
            <w:pPr>
              <w:rPr>
                <w:rFonts w:ascii="Tahoma" w:hAnsi="Tahoma" w:cs="Tahoma"/>
                <w:sz w:val="18"/>
                <w:szCs w:val="18"/>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FBDC5E8" w14:textId="77777777" w:rsidR="004224D0" w:rsidRPr="004224D0" w:rsidRDefault="004224D0" w:rsidP="004224D0">
            <w:pPr>
              <w:jc w:val="center"/>
              <w:rPr>
                <w:rFonts w:ascii="Tahoma" w:hAnsi="Tahoma" w:cs="Tahoma"/>
                <w:b/>
                <w:bCs/>
                <w:sz w:val="18"/>
                <w:szCs w:val="18"/>
                <w:lang w:eastAsia="ru-RU"/>
              </w:rPr>
            </w:pPr>
            <w:r w:rsidRPr="004224D0">
              <w:rPr>
                <w:rFonts w:ascii="Tahoma" w:hAnsi="Tahoma" w:cs="Tahoma"/>
                <w:b/>
                <w:bCs/>
                <w:sz w:val="18"/>
                <w:szCs w:val="18"/>
                <w:lang w:eastAsia="ru-RU"/>
              </w:rPr>
              <w:t>4.3</w:t>
            </w:r>
          </w:p>
        </w:tc>
        <w:tc>
          <w:tcPr>
            <w:tcW w:w="5860" w:type="dxa"/>
            <w:tcBorders>
              <w:top w:val="nil"/>
              <w:left w:val="nil"/>
              <w:bottom w:val="single" w:sz="4" w:space="0" w:color="auto"/>
              <w:right w:val="single" w:sz="4" w:space="0" w:color="auto"/>
            </w:tcBorders>
            <w:shd w:val="clear" w:color="auto" w:fill="auto"/>
            <w:vAlign w:val="center"/>
            <w:hideMark/>
          </w:tcPr>
          <w:p w14:paraId="7E5E1664" w14:textId="77777777" w:rsidR="004224D0" w:rsidRPr="004224D0" w:rsidRDefault="004224D0" w:rsidP="004224D0">
            <w:pPr>
              <w:ind w:firstLineChars="100" w:firstLine="181"/>
              <w:rPr>
                <w:rFonts w:ascii="Tahoma" w:hAnsi="Tahoma" w:cs="Tahoma"/>
                <w:b/>
                <w:bCs/>
                <w:color w:val="000000"/>
                <w:sz w:val="18"/>
                <w:szCs w:val="18"/>
                <w:lang w:eastAsia="ru-RU"/>
              </w:rPr>
            </w:pPr>
            <w:r w:rsidRPr="004224D0">
              <w:rPr>
                <w:rFonts w:ascii="Tahoma" w:hAnsi="Tahoma" w:cs="Tahoma"/>
                <w:b/>
                <w:bCs/>
                <w:color w:val="000000"/>
                <w:sz w:val="18"/>
                <w:szCs w:val="18"/>
                <w:lang w:eastAsia="ru-RU"/>
              </w:rPr>
              <w:t>Текущий ремонт основных средств</w:t>
            </w:r>
          </w:p>
        </w:tc>
        <w:tc>
          <w:tcPr>
            <w:tcW w:w="1140" w:type="dxa"/>
            <w:tcBorders>
              <w:top w:val="nil"/>
              <w:left w:val="nil"/>
              <w:bottom w:val="single" w:sz="4" w:space="0" w:color="auto"/>
              <w:right w:val="single" w:sz="4" w:space="0" w:color="auto"/>
            </w:tcBorders>
            <w:shd w:val="clear" w:color="auto" w:fill="auto"/>
            <w:vAlign w:val="center"/>
            <w:hideMark/>
          </w:tcPr>
          <w:p w14:paraId="7A8DF49C" w14:textId="77777777" w:rsidR="004224D0" w:rsidRPr="004224D0" w:rsidRDefault="004224D0" w:rsidP="004224D0">
            <w:pPr>
              <w:jc w:val="center"/>
              <w:rPr>
                <w:rFonts w:ascii="Tahoma" w:hAnsi="Tahoma" w:cs="Tahoma"/>
                <w:b/>
                <w:bCs/>
                <w:sz w:val="18"/>
                <w:szCs w:val="18"/>
                <w:lang w:eastAsia="ru-RU"/>
              </w:rPr>
            </w:pPr>
            <w:proofErr w:type="spellStart"/>
            <w:r w:rsidRPr="004224D0">
              <w:rPr>
                <w:rFonts w:ascii="Tahoma" w:hAnsi="Tahoma" w:cs="Tahoma"/>
                <w:b/>
                <w:bCs/>
                <w:sz w:val="18"/>
                <w:szCs w:val="18"/>
                <w:lang w:eastAsia="ru-RU"/>
              </w:rPr>
              <w:t>тыс</w:t>
            </w:r>
            <w:proofErr w:type="spellEnd"/>
            <w:r w:rsidRPr="004224D0">
              <w:rPr>
                <w:rFonts w:ascii="Tahoma" w:hAnsi="Tahoma" w:cs="Tahoma"/>
                <w:b/>
                <w:bCs/>
                <w:sz w:val="18"/>
                <w:szCs w:val="18"/>
                <w:lang w:eastAsia="ru-RU"/>
              </w:rPr>
              <w:t xml:space="preserve"> </w:t>
            </w:r>
            <w:proofErr w:type="spellStart"/>
            <w:r w:rsidRPr="004224D0">
              <w:rPr>
                <w:rFonts w:ascii="Tahoma" w:hAnsi="Tahoma" w:cs="Tahoma"/>
                <w:b/>
                <w:bCs/>
                <w:sz w:val="18"/>
                <w:szCs w:val="18"/>
                <w:lang w:eastAsia="ru-RU"/>
              </w:rPr>
              <w:t>руб</w:t>
            </w:r>
            <w:proofErr w:type="spellEnd"/>
          </w:p>
        </w:tc>
        <w:tc>
          <w:tcPr>
            <w:tcW w:w="1660" w:type="dxa"/>
            <w:tcBorders>
              <w:top w:val="nil"/>
              <w:left w:val="nil"/>
              <w:bottom w:val="single" w:sz="4" w:space="0" w:color="auto"/>
              <w:right w:val="single" w:sz="4" w:space="0" w:color="auto"/>
            </w:tcBorders>
            <w:shd w:val="clear" w:color="000000" w:fill="D7EAD3"/>
            <w:vAlign w:val="center"/>
            <w:hideMark/>
          </w:tcPr>
          <w:p w14:paraId="32EDEF4C" w14:textId="77777777" w:rsidR="004224D0" w:rsidRPr="004224D0" w:rsidRDefault="004224D0" w:rsidP="004224D0">
            <w:pPr>
              <w:jc w:val="center"/>
              <w:rPr>
                <w:rFonts w:ascii="Tahoma" w:hAnsi="Tahoma" w:cs="Tahoma"/>
                <w:b/>
                <w:bCs/>
                <w:sz w:val="18"/>
                <w:szCs w:val="18"/>
                <w:lang w:eastAsia="ru-RU"/>
              </w:rPr>
            </w:pPr>
            <w:r w:rsidRPr="004224D0">
              <w:rPr>
                <w:rFonts w:ascii="Tahoma" w:hAnsi="Tahoma" w:cs="Tahoma"/>
                <w:b/>
                <w:bCs/>
                <w:sz w:val="18"/>
                <w:szCs w:val="18"/>
                <w:lang w:eastAsia="ru-RU"/>
              </w:rPr>
              <w:t>778,61</w:t>
            </w:r>
          </w:p>
        </w:tc>
        <w:tc>
          <w:tcPr>
            <w:tcW w:w="1520" w:type="dxa"/>
            <w:tcBorders>
              <w:top w:val="nil"/>
              <w:left w:val="nil"/>
              <w:bottom w:val="single" w:sz="4" w:space="0" w:color="auto"/>
              <w:right w:val="single" w:sz="4" w:space="0" w:color="auto"/>
            </w:tcBorders>
            <w:shd w:val="clear" w:color="000000" w:fill="D7EAD3"/>
            <w:vAlign w:val="center"/>
            <w:hideMark/>
          </w:tcPr>
          <w:p w14:paraId="6D01FC5D" w14:textId="77777777" w:rsidR="004224D0" w:rsidRPr="004224D0" w:rsidRDefault="004224D0" w:rsidP="004224D0">
            <w:pPr>
              <w:jc w:val="center"/>
              <w:rPr>
                <w:rFonts w:ascii="Tahoma" w:hAnsi="Tahoma" w:cs="Tahoma"/>
                <w:b/>
                <w:bCs/>
                <w:sz w:val="18"/>
                <w:szCs w:val="18"/>
                <w:lang w:eastAsia="ru-RU"/>
              </w:rPr>
            </w:pPr>
            <w:r w:rsidRPr="004224D0">
              <w:rPr>
                <w:rFonts w:ascii="Tahoma" w:hAnsi="Tahoma" w:cs="Tahoma"/>
                <w:b/>
                <w:bCs/>
                <w:sz w:val="18"/>
                <w:szCs w:val="18"/>
                <w:lang w:eastAsia="ru-RU"/>
              </w:rPr>
              <w:t>168,10</w:t>
            </w:r>
          </w:p>
        </w:tc>
        <w:tc>
          <w:tcPr>
            <w:tcW w:w="5040" w:type="dxa"/>
            <w:tcBorders>
              <w:top w:val="nil"/>
              <w:left w:val="nil"/>
              <w:bottom w:val="single" w:sz="4" w:space="0" w:color="auto"/>
              <w:right w:val="single" w:sz="4" w:space="0" w:color="auto"/>
            </w:tcBorders>
            <w:shd w:val="clear" w:color="000000" w:fill="FFFFCC"/>
            <w:vAlign w:val="center"/>
            <w:hideMark/>
          </w:tcPr>
          <w:p w14:paraId="003B801D" w14:textId="77777777" w:rsidR="004224D0" w:rsidRPr="004224D0" w:rsidRDefault="004224D0" w:rsidP="004224D0">
            <w:pPr>
              <w:rPr>
                <w:rFonts w:ascii="Tahoma" w:hAnsi="Tahoma" w:cs="Tahoma"/>
                <w:b/>
                <w:bCs/>
                <w:sz w:val="18"/>
                <w:szCs w:val="18"/>
                <w:lang w:eastAsia="ru-RU"/>
              </w:rPr>
            </w:pPr>
            <w:r w:rsidRPr="004224D0">
              <w:rPr>
                <w:rFonts w:ascii="Tahoma" w:hAnsi="Tahoma" w:cs="Tahoma"/>
                <w:b/>
                <w:bCs/>
                <w:sz w:val="18"/>
                <w:szCs w:val="18"/>
                <w:lang w:eastAsia="ru-RU"/>
              </w:rPr>
              <w:t> </w:t>
            </w:r>
          </w:p>
        </w:tc>
      </w:tr>
      <w:tr w:rsidR="004224D0" w:rsidRPr="004224D0" w14:paraId="3CFFB21A" w14:textId="77777777" w:rsidTr="004224D0">
        <w:trPr>
          <w:trHeight w:val="705"/>
          <w:jc w:val="center"/>
        </w:trPr>
        <w:tc>
          <w:tcPr>
            <w:tcW w:w="400" w:type="dxa"/>
            <w:tcBorders>
              <w:top w:val="nil"/>
              <w:left w:val="nil"/>
              <w:bottom w:val="nil"/>
              <w:right w:val="nil"/>
            </w:tcBorders>
            <w:shd w:val="clear" w:color="auto" w:fill="auto"/>
            <w:noWrap/>
            <w:vAlign w:val="bottom"/>
            <w:hideMark/>
          </w:tcPr>
          <w:p w14:paraId="12FC2F40" w14:textId="77777777" w:rsidR="004224D0" w:rsidRPr="004224D0" w:rsidRDefault="004224D0" w:rsidP="004224D0">
            <w:pPr>
              <w:rPr>
                <w:rFonts w:ascii="Tahoma" w:hAnsi="Tahoma" w:cs="Tahoma"/>
                <w:b/>
                <w:bCs/>
                <w:sz w:val="18"/>
                <w:szCs w:val="18"/>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FAD6CD8"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4.3.1</w:t>
            </w:r>
          </w:p>
        </w:tc>
        <w:tc>
          <w:tcPr>
            <w:tcW w:w="5860" w:type="dxa"/>
            <w:tcBorders>
              <w:top w:val="nil"/>
              <w:left w:val="nil"/>
              <w:bottom w:val="single" w:sz="4" w:space="0" w:color="auto"/>
              <w:right w:val="single" w:sz="4" w:space="0" w:color="auto"/>
            </w:tcBorders>
            <w:shd w:val="clear" w:color="auto" w:fill="auto"/>
            <w:vAlign w:val="center"/>
            <w:hideMark/>
          </w:tcPr>
          <w:p w14:paraId="6B359623" w14:textId="77777777" w:rsidR="004224D0" w:rsidRPr="004224D0" w:rsidRDefault="004224D0" w:rsidP="004224D0">
            <w:pPr>
              <w:ind w:firstLineChars="200" w:firstLine="360"/>
              <w:rPr>
                <w:rFonts w:ascii="Tahoma" w:hAnsi="Tahoma" w:cs="Tahoma"/>
                <w:sz w:val="18"/>
                <w:szCs w:val="18"/>
                <w:lang w:eastAsia="ru-RU"/>
              </w:rPr>
            </w:pPr>
            <w:r w:rsidRPr="004224D0">
              <w:rPr>
                <w:rFonts w:ascii="Tahoma" w:hAnsi="Tahoma" w:cs="Tahoma"/>
                <w:sz w:val="18"/>
                <w:szCs w:val="18"/>
                <w:lang w:eastAsia="ru-RU"/>
              </w:rPr>
              <w:t>Материалы на ремонт</w:t>
            </w:r>
          </w:p>
        </w:tc>
        <w:tc>
          <w:tcPr>
            <w:tcW w:w="1140" w:type="dxa"/>
            <w:tcBorders>
              <w:top w:val="nil"/>
              <w:left w:val="nil"/>
              <w:bottom w:val="single" w:sz="4" w:space="0" w:color="auto"/>
              <w:right w:val="single" w:sz="4" w:space="0" w:color="auto"/>
            </w:tcBorders>
            <w:shd w:val="clear" w:color="auto" w:fill="auto"/>
            <w:vAlign w:val="center"/>
            <w:hideMark/>
          </w:tcPr>
          <w:p w14:paraId="01CDA219" w14:textId="77777777" w:rsidR="004224D0" w:rsidRPr="004224D0" w:rsidRDefault="004224D0" w:rsidP="004224D0">
            <w:pPr>
              <w:jc w:val="center"/>
              <w:rPr>
                <w:rFonts w:ascii="Tahoma" w:hAnsi="Tahoma" w:cs="Tahoma"/>
                <w:sz w:val="18"/>
                <w:szCs w:val="18"/>
                <w:lang w:eastAsia="ru-RU"/>
              </w:rPr>
            </w:pPr>
            <w:proofErr w:type="spellStart"/>
            <w:r w:rsidRPr="004224D0">
              <w:rPr>
                <w:rFonts w:ascii="Tahoma" w:hAnsi="Tahoma" w:cs="Tahoma"/>
                <w:sz w:val="18"/>
                <w:szCs w:val="18"/>
                <w:lang w:eastAsia="ru-RU"/>
              </w:rPr>
              <w:t>тыс</w:t>
            </w:r>
            <w:proofErr w:type="spellEnd"/>
            <w:r w:rsidRPr="004224D0">
              <w:rPr>
                <w:rFonts w:ascii="Tahoma" w:hAnsi="Tahoma" w:cs="Tahoma"/>
                <w:sz w:val="18"/>
                <w:szCs w:val="18"/>
                <w:lang w:eastAsia="ru-RU"/>
              </w:rPr>
              <w:t xml:space="preserve"> </w:t>
            </w:r>
            <w:proofErr w:type="spellStart"/>
            <w:r w:rsidRPr="004224D0">
              <w:rPr>
                <w:rFonts w:ascii="Tahoma" w:hAnsi="Tahoma" w:cs="Tahoma"/>
                <w:sz w:val="18"/>
                <w:szCs w:val="18"/>
                <w:lang w:eastAsia="ru-RU"/>
              </w:rPr>
              <w:t>руб</w:t>
            </w:r>
            <w:proofErr w:type="spellEnd"/>
          </w:p>
        </w:tc>
        <w:tc>
          <w:tcPr>
            <w:tcW w:w="1660" w:type="dxa"/>
            <w:tcBorders>
              <w:top w:val="nil"/>
              <w:left w:val="nil"/>
              <w:bottom w:val="single" w:sz="4" w:space="0" w:color="auto"/>
              <w:right w:val="single" w:sz="4" w:space="0" w:color="auto"/>
            </w:tcBorders>
            <w:shd w:val="clear" w:color="000000" w:fill="FFFFCC"/>
            <w:vAlign w:val="center"/>
            <w:hideMark/>
          </w:tcPr>
          <w:p w14:paraId="48D0436B"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778,61</w:t>
            </w:r>
          </w:p>
        </w:tc>
        <w:tc>
          <w:tcPr>
            <w:tcW w:w="1520" w:type="dxa"/>
            <w:tcBorders>
              <w:top w:val="nil"/>
              <w:left w:val="nil"/>
              <w:bottom w:val="single" w:sz="4" w:space="0" w:color="auto"/>
              <w:right w:val="single" w:sz="4" w:space="0" w:color="auto"/>
            </w:tcBorders>
            <w:shd w:val="clear" w:color="000000" w:fill="FFFFCC"/>
            <w:vAlign w:val="center"/>
            <w:hideMark/>
          </w:tcPr>
          <w:p w14:paraId="78B72B66"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168,10</w:t>
            </w:r>
          </w:p>
        </w:tc>
        <w:tc>
          <w:tcPr>
            <w:tcW w:w="5040" w:type="dxa"/>
            <w:tcBorders>
              <w:top w:val="nil"/>
              <w:left w:val="nil"/>
              <w:bottom w:val="single" w:sz="4" w:space="0" w:color="auto"/>
              <w:right w:val="single" w:sz="4" w:space="0" w:color="auto"/>
            </w:tcBorders>
            <w:shd w:val="clear" w:color="000000" w:fill="FFFFCC"/>
            <w:vAlign w:val="center"/>
            <w:hideMark/>
          </w:tcPr>
          <w:p w14:paraId="2608DC7F" w14:textId="77777777" w:rsidR="004224D0" w:rsidRPr="004224D0" w:rsidRDefault="004224D0" w:rsidP="004224D0">
            <w:pPr>
              <w:rPr>
                <w:rFonts w:ascii="Tahoma" w:hAnsi="Tahoma" w:cs="Tahoma"/>
                <w:sz w:val="18"/>
                <w:szCs w:val="18"/>
                <w:lang w:eastAsia="ru-RU"/>
              </w:rPr>
            </w:pPr>
            <w:r w:rsidRPr="004224D0">
              <w:rPr>
                <w:rFonts w:ascii="Tahoma" w:hAnsi="Tahoma" w:cs="Tahoma"/>
                <w:sz w:val="18"/>
                <w:szCs w:val="18"/>
                <w:lang w:eastAsia="ru-RU"/>
              </w:rPr>
              <w:t xml:space="preserve">на уровне фактических расходов по ремонту сетей и устранению аварий </w:t>
            </w:r>
          </w:p>
        </w:tc>
      </w:tr>
      <w:tr w:rsidR="004224D0" w:rsidRPr="004224D0" w14:paraId="1BA531BB" w14:textId="77777777" w:rsidTr="004224D0">
        <w:trPr>
          <w:trHeight w:val="300"/>
          <w:jc w:val="center"/>
        </w:trPr>
        <w:tc>
          <w:tcPr>
            <w:tcW w:w="400" w:type="dxa"/>
            <w:tcBorders>
              <w:top w:val="nil"/>
              <w:left w:val="nil"/>
              <w:bottom w:val="nil"/>
              <w:right w:val="nil"/>
            </w:tcBorders>
            <w:shd w:val="clear" w:color="auto" w:fill="auto"/>
            <w:noWrap/>
            <w:vAlign w:val="bottom"/>
            <w:hideMark/>
          </w:tcPr>
          <w:p w14:paraId="3860719A" w14:textId="77777777" w:rsidR="004224D0" w:rsidRPr="004224D0" w:rsidRDefault="004224D0" w:rsidP="004224D0">
            <w:pPr>
              <w:rPr>
                <w:rFonts w:ascii="Tahoma" w:hAnsi="Tahoma" w:cs="Tahoma"/>
                <w:sz w:val="18"/>
                <w:szCs w:val="18"/>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6F2F8D6" w14:textId="77777777" w:rsidR="004224D0" w:rsidRPr="004224D0" w:rsidRDefault="004224D0" w:rsidP="004224D0">
            <w:pPr>
              <w:jc w:val="center"/>
              <w:rPr>
                <w:rFonts w:ascii="Tahoma" w:hAnsi="Tahoma" w:cs="Tahoma"/>
                <w:b/>
                <w:bCs/>
                <w:sz w:val="18"/>
                <w:szCs w:val="18"/>
                <w:lang w:eastAsia="ru-RU"/>
              </w:rPr>
            </w:pPr>
            <w:r w:rsidRPr="004224D0">
              <w:rPr>
                <w:rFonts w:ascii="Tahoma" w:hAnsi="Tahoma" w:cs="Tahoma"/>
                <w:b/>
                <w:bCs/>
                <w:sz w:val="18"/>
                <w:szCs w:val="18"/>
                <w:lang w:eastAsia="ru-RU"/>
              </w:rPr>
              <w:t>5</w:t>
            </w:r>
          </w:p>
        </w:tc>
        <w:tc>
          <w:tcPr>
            <w:tcW w:w="5860" w:type="dxa"/>
            <w:tcBorders>
              <w:top w:val="nil"/>
              <w:left w:val="nil"/>
              <w:bottom w:val="single" w:sz="4" w:space="0" w:color="auto"/>
              <w:right w:val="single" w:sz="4" w:space="0" w:color="auto"/>
            </w:tcBorders>
            <w:shd w:val="clear" w:color="auto" w:fill="auto"/>
            <w:vAlign w:val="center"/>
            <w:hideMark/>
          </w:tcPr>
          <w:p w14:paraId="1241060F" w14:textId="77777777" w:rsidR="004224D0" w:rsidRPr="004224D0" w:rsidRDefault="004224D0" w:rsidP="004224D0">
            <w:pPr>
              <w:rPr>
                <w:rFonts w:ascii="Tahoma" w:hAnsi="Tahoma" w:cs="Tahoma"/>
                <w:b/>
                <w:bCs/>
                <w:sz w:val="18"/>
                <w:szCs w:val="18"/>
                <w:lang w:eastAsia="ru-RU"/>
              </w:rPr>
            </w:pPr>
            <w:r w:rsidRPr="004224D0">
              <w:rPr>
                <w:rFonts w:ascii="Tahoma" w:hAnsi="Tahoma" w:cs="Tahoma"/>
                <w:b/>
                <w:bCs/>
                <w:sz w:val="18"/>
                <w:szCs w:val="18"/>
                <w:lang w:eastAsia="ru-RU"/>
              </w:rPr>
              <w:t>Административные расходы</w:t>
            </w:r>
          </w:p>
        </w:tc>
        <w:tc>
          <w:tcPr>
            <w:tcW w:w="1140" w:type="dxa"/>
            <w:tcBorders>
              <w:top w:val="nil"/>
              <w:left w:val="nil"/>
              <w:bottom w:val="single" w:sz="4" w:space="0" w:color="auto"/>
              <w:right w:val="single" w:sz="4" w:space="0" w:color="auto"/>
            </w:tcBorders>
            <w:shd w:val="clear" w:color="auto" w:fill="auto"/>
            <w:vAlign w:val="center"/>
            <w:hideMark/>
          </w:tcPr>
          <w:p w14:paraId="63921888" w14:textId="77777777" w:rsidR="004224D0" w:rsidRPr="004224D0" w:rsidRDefault="004224D0" w:rsidP="004224D0">
            <w:pPr>
              <w:jc w:val="center"/>
              <w:rPr>
                <w:rFonts w:ascii="Tahoma" w:hAnsi="Tahoma" w:cs="Tahoma"/>
                <w:b/>
                <w:bCs/>
                <w:sz w:val="18"/>
                <w:szCs w:val="18"/>
                <w:lang w:eastAsia="ru-RU"/>
              </w:rPr>
            </w:pPr>
            <w:proofErr w:type="spellStart"/>
            <w:r w:rsidRPr="004224D0">
              <w:rPr>
                <w:rFonts w:ascii="Tahoma" w:hAnsi="Tahoma" w:cs="Tahoma"/>
                <w:b/>
                <w:bCs/>
                <w:sz w:val="18"/>
                <w:szCs w:val="18"/>
                <w:lang w:eastAsia="ru-RU"/>
              </w:rPr>
              <w:t>тыс</w:t>
            </w:r>
            <w:proofErr w:type="spellEnd"/>
            <w:r w:rsidRPr="004224D0">
              <w:rPr>
                <w:rFonts w:ascii="Tahoma" w:hAnsi="Tahoma" w:cs="Tahoma"/>
                <w:b/>
                <w:bCs/>
                <w:sz w:val="18"/>
                <w:szCs w:val="18"/>
                <w:lang w:eastAsia="ru-RU"/>
              </w:rPr>
              <w:t xml:space="preserve"> </w:t>
            </w:r>
            <w:proofErr w:type="spellStart"/>
            <w:r w:rsidRPr="004224D0">
              <w:rPr>
                <w:rFonts w:ascii="Tahoma" w:hAnsi="Tahoma" w:cs="Tahoma"/>
                <w:b/>
                <w:bCs/>
                <w:sz w:val="18"/>
                <w:szCs w:val="18"/>
                <w:lang w:eastAsia="ru-RU"/>
              </w:rPr>
              <w:t>руб</w:t>
            </w:r>
            <w:proofErr w:type="spellEnd"/>
          </w:p>
        </w:tc>
        <w:tc>
          <w:tcPr>
            <w:tcW w:w="1660" w:type="dxa"/>
            <w:tcBorders>
              <w:top w:val="nil"/>
              <w:left w:val="nil"/>
              <w:bottom w:val="single" w:sz="4" w:space="0" w:color="auto"/>
              <w:right w:val="single" w:sz="4" w:space="0" w:color="auto"/>
            </w:tcBorders>
            <w:shd w:val="clear" w:color="000000" w:fill="D7EAD3"/>
            <w:vAlign w:val="center"/>
            <w:hideMark/>
          </w:tcPr>
          <w:p w14:paraId="76C40440" w14:textId="77777777" w:rsidR="004224D0" w:rsidRPr="004224D0" w:rsidRDefault="004224D0" w:rsidP="004224D0">
            <w:pPr>
              <w:jc w:val="center"/>
              <w:rPr>
                <w:rFonts w:ascii="Tahoma" w:hAnsi="Tahoma" w:cs="Tahoma"/>
                <w:b/>
                <w:bCs/>
                <w:sz w:val="18"/>
                <w:szCs w:val="18"/>
                <w:lang w:eastAsia="ru-RU"/>
              </w:rPr>
            </w:pPr>
            <w:r w:rsidRPr="004224D0">
              <w:rPr>
                <w:rFonts w:ascii="Tahoma" w:hAnsi="Tahoma" w:cs="Tahoma"/>
                <w:b/>
                <w:bCs/>
                <w:sz w:val="18"/>
                <w:szCs w:val="18"/>
                <w:lang w:eastAsia="ru-RU"/>
              </w:rPr>
              <w:t>3 427,63</w:t>
            </w:r>
          </w:p>
        </w:tc>
        <w:tc>
          <w:tcPr>
            <w:tcW w:w="1520" w:type="dxa"/>
            <w:tcBorders>
              <w:top w:val="nil"/>
              <w:left w:val="nil"/>
              <w:bottom w:val="single" w:sz="4" w:space="0" w:color="auto"/>
              <w:right w:val="single" w:sz="4" w:space="0" w:color="auto"/>
            </w:tcBorders>
            <w:shd w:val="clear" w:color="000000" w:fill="D7EAD3"/>
            <w:vAlign w:val="center"/>
            <w:hideMark/>
          </w:tcPr>
          <w:p w14:paraId="58E40C33" w14:textId="77777777" w:rsidR="004224D0" w:rsidRPr="004224D0" w:rsidRDefault="004224D0" w:rsidP="004224D0">
            <w:pPr>
              <w:jc w:val="center"/>
              <w:rPr>
                <w:rFonts w:ascii="Tahoma" w:hAnsi="Tahoma" w:cs="Tahoma"/>
                <w:b/>
                <w:bCs/>
                <w:sz w:val="18"/>
                <w:szCs w:val="18"/>
                <w:lang w:eastAsia="ru-RU"/>
              </w:rPr>
            </w:pPr>
            <w:r w:rsidRPr="004224D0">
              <w:rPr>
                <w:rFonts w:ascii="Tahoma" w:hAnsi="Tahoma" w:cs="Tahoma"/>
                <w:b/>
                <w:bCs/>
                <w:sz w:val="18"/>
                <w:szCs w:val="18"/>
                <w:lang w:eastAsia="ru-RU"/>
              </w:rPr>
              <w:t>541,94</w:t>
            </w:r>
          </w:p>
        </w:tc>
        <w:tc>
          <w:tcPr>
            <w:tcW w:w="5040" w:type="dxa"/>
            <w:tcBorders>
              <w:top w:val="nil"/>
              <w:left w:val="nil"/>
              <w:bottom w:val="single" w:sz="4" w:space="0" w:color="auto"/>
              <w:right w:val="single" w:sz="4" w:space="0" w:color="auto"/>
            </w:tcBorders>
            <w:shd w:val="clear" w:color="000000" w:fill="FFFFCC"/>
            <w:vAlign w:val="center"/>
            <w:hideMark/>
          </w:tcPr>
          <w:p w14:paraId="3FB4F198" w14:textId="77777777" w:rsidR="004224D0" w:rsidRPr="004224D0" w:rsidRDefault="004224D0" w:rsidP="004224D0">
            <w:pPr>
              <w:rPr>
                <w:rFonts w:ascii="Tahoma" w:hAnsi="Tahoma" w:cs="Tahoma"/>
                <w:b/>
                <w:bCs/>
                <w:sz w:val="18"/>
                <w:szCs w:val="18"/>
                <w:lang w:eastAsia="ru-RU"/>
              </w:rPr>
            </w:pPr>
            <w:r w:rsidRPr="004224D0">
              <w:rPr>
                <w:rFonts w:ascii="Tahoma" w:hAnsi="Tahoma" w:cs="Tahoma"/>
                <w:b/>
                <w:bCs/>
                <w:sz w:val="18"/>
                <w:szCs w:val="18"/>
                <w:lang w:eastAsia="ru-RU"/>
              </w:rPr>
              <w:t> </w:t>
            </w:r>
          </w:p>
        </w:tc>
      </w:tr>
      <w:tr w:rsidR="004224D0" w:rsidRPr="004224D0" w14:paraId="2DC85FF4" w14:textId="77777777" w:rsidTr="004224D0">
        <w:trPr>
          <w:trHeight w:val="555"/>
          <w:jc w:val="center"/>
        </w:trPr>
        <w:tc>
          <w:tcPr>
            <w:tcW w:w="400" w:type="dxa"/>
            <w:tcBorders>
              <w:top w:val="nil"/>
              <w:left w:val="nil"/>
              <w:bottom w:val="nil"/>
              <w:right w:val="nil"/>
            </w:tcBorders>
            <w:shd w:val="clear" w:color="auto" w:fill="auto"/>
            <w:noWrap/>
            <w:vAlign w:val="bottom"/>
            <w:hideMark/>
          </w:tcPr>
          <w:p w14:paraId="2B71A0C9" w14:textId="77777777" w:rsidR="004224D0" w:rsidRPr="004224D0" w:rsidRDefault="004224D0" w:rsidP="004224D0">
            <w:pPr>
              <w:rPr>
                <w:rFonts w:ascii="Tahoma" w:hAnsi="Tahoma" w:cs="Tahoma"/>
                <w:b/>
                <w:bCs/>
                <w:sz w:val="18"/>
                <w:szCs w:val="18"/>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1320E4B" w14:textId="77777777" w:rsidR="004224D0" w:rsidRPr="004224D0" w:rsidRDefault="004224D0" w:rsidP="004224D0">
            <w:pPr>
              <w:jc w:val="center"/>
              <w:rPr>
                <w:rFonts w:ascii="Tahoma" w:hAnsi="Tahoma" w:cs="Tahoma"/>
                <w:b/>
                <w:bCs/>
                <w:sz w:val="18"/>
                <w:szCs w:val="18"/>
                <w:lang w:eastAsia="ru-RU"/>
              </w:rPr>
            </w:pPr>
            <w:r w:rsidRPr="004224D0">
              <w:rPr>
                <w:rFonts w:ascii="Tahoma" w:hAnsi="Tahoma" w:cs="Tahoma"/>
                <w:b/>
                <w:bCs/>
                <w:sz w:val="18"/>
                <w:szCs w:val="18"/>
                <w:lang w:eastAsia="ru-RU"/>
              </w:rPr>
              <w:t>5.1</w:t>
            </w:r>
          </w:p>
        </w:tc>
        <w:tc>
          <w:tcPr>
            <w:tcW w:w="5860" w:type="dxa"/>
            <w:tcBorders>
              <w:top w:val="nil"/>
              <w:left w:val="nil"/>
              <w:bottom w:val="single" w:sz="4" w:space="0" w:color="auto"/>
              <w:right w:val="single" w:sz="4" w:space="0" w:color="auto"/>
            </w:tcBorders>
            <w:shd w:val="clear" w:color="auto" w:fill="auto"/>
            <w:vAlign w:val="center"/>
            <w:hideMark/>
          </w:tcPr>
          <w:p w14:paraId="385B33D4" w14:textId="77777777" w:rsidR="004224D0" w:rsidRPr="004224D0" w:rsidRDefault="004224D0" w:rsidP="004224D0">
            <w:pPr>
              <w:ind w:firstLineChars="100" w:firstLine="181"/>
              <w:rPr>
                <w:rFonts w:ascii="Tahoma" w:hAnsi="Tahoma" w:cs="Tahoma"/>
                <w:b/>
                <w:bCs/>
                <w:color w:val="000000"/>
                <w:sz w:val="18"/>
                <w:szCs w:val="18"/>
                <w:lang w:eastAsia="ru-RU"/>
              </w:rPr>
            </w:pPr>
            <w:r w:rsidRPr="004224D0">
              <w:rPr>
                <w:rFonts w:ascii="Tahoma" w:hAnsi="Tahoma" w:cs="Tahoma"/>
                <w:b/>
                <w:bCs/>
                <w:color w:val="000000"/>
                <w:sz w:val="18"/>
                <w:szCs w:val="18"/>
                <w:lang w:eastAsia="ru-RU"/>
              </w:rPr>
              <w:t>Заработная плата АУП</w:t>
            </w:r>
          </w:p>
        </w:tc>
        <w:tc>
          <w:tcPr>
            <w:tcW w:w="1140" w:type="dxa"/>
            <w:tcBorders>
              <w:top w:val="nil"/>
              <w:left w:val="nil"/>
              <w:bottom w:val="single" w:sz="4" w:space="0" w:color="auto"/>
              <w:right w:val="single" w:sz="4" w:space="0" w:color="auto"/>
            </w:tcBorders>
            <w:shd w:val="clear" w:color="auto" w:fill="auto"/>
            <w:vAlign w:val="center"/>
            <w:hideMark/>
          </w:tcPr>
          <w:p w14:paraId="1DE02B07" w14:textId="77777777" w:rsidR="004224D0" w:rsidRPr="004224D0" w:rsidRDefault="004224D0" w:rsidP="004224D0">
            <w:pPr>
              <w:jc w:val="center"/>
              <w:rPr>
                <w:rFonts w:ascii="Tahoma" w:hAnsi="Tahoma" w:cs="Tahoma"/>
                <w:b/>
                <w:bCs/>
                <w:sz w:val="18"/>
                <w:szCs w:val="18"/>
                <w:lang w:eastAsia="ru-RU"/>
              </w:rPr>
            </w:pPr>
            <w:proofErr w:type="spellStart"/>
            <w:r w:rsidRPr="004224D0">
              <w:rPr>
                <w:rFonts w:ascii="Tahoma" w:hAnsi="Tahoma" w:cs="Tahoma"/>
                <w:b/>
                <w:bCs/>
                <w:sz w:val="18"/>
                <w:szCs w:val="18"/>
                <w:lang w:eastAsia="ru-RU"/>
              </w:rPr>
              <w:t>тыс</w:t>
            </w:r>
            <w:proofErr w:type="spellEnd"/>
            <w:r w:rsidRPr="004224D0">
              <w:rPr>
                <w:rFonts w:ascii="Tahoma" w:hAnsi="Tahoma" w:cs="Tahoma"/>
                <w:b/>
                <w:bCs/>
                <w:sz w:val="18"/>
                <w:szCs w:val="18"/>
                <w:lang w:eastAsia="ru-RU"/>
              </w:rPr>
              <w:t xml:space="preserve"> </w:t>
            </w:r>
            <w:proofErr w:type="spellStart"/>
            <w:r w:rsidRPr="004224D0">
              <w:rPr>
                <w:rFonts w:ascii="Tahoma" w:hAnsi="Tahoma" w:cs="Tahoma"/>
                <w:b/>
                <w:bCs/>
                <w:sz w:val="18"/>
                <w:szCs w:val="18"/>
                <w:lang w:eastAsia="ru-RU"/>
              </w:rPr>
              <w:t>руб</w:t>
            </w:r>
            <w:proofErr w:type="spellEnd"/>
          </w:p>
        </w:tc>
        <w:tc>
          <w:tcPr>
            <w:tcW w:w="1660" w:type="dxa"/>
            <w:tcBorders>
              <w:top w:val="nil"/>
              <w:left w:val="nil"/>
              <w:bottom w:val="single" w:sz="4" w:space="0" w:color="auto"/>
              <w:right w:val="single" w:sz="4" w:space="0" w:color="auto"/>
            </w:tcBorders>
            <w:shd w:val="clear" w:color="000000" w:fill="FFFFCC"/>
            <w:vAlign w:val="center"/>
            <w:hideMark/>
          </w:tcPr>
          <w:p w14:paraId="3BDF6B4F" w14:textId="77777777" w:rsidR="004224D0" w:rsidRPr="004224D0" w:rsidRDefault="004224D0" w:rsidP="004224D0">
            <w:pPr>
              <w:jc w:val="center"/>
              <w:rPr>
                <w:rFonts w:ascii="Tahoma" w:hAnsi="Tahoma" w:cs="Tahoma"/>
                <w:b/>
                <w:bCs/>
                <w:sz w:val="18"/>
                <w:szCs w:val="18"/>
                <w:lang w:eastAsia="ru-RU"/>
              </w:rPr>
            </w:pPr>
            <w:r w:rsidRPr="004224D0">
              <w:rPr>
                <w:rFonts w:ascii="Tahoma" w:hAnsi="Tahoma" w:cs="Tahoma"/>
                <w:b/>
                <w:bCs/>
                <w:sz w:val="18"/>
                <w:szCs w:val="18"/>
                <w:lang w:eastAsia="ru-RU"/>
              </w:rPr>
              <w:t>2 417,22</w:t>
            </w:r>
          </w:p>
        </w:tc>
        <w:tc>
          <w:tcPr>
            <w:tcW w:w="1520" w:type="dxa"/>
            <w:tcBorders>
              <w:top w:val="nil"/>
              <w:left w:val="nil"/>
              <w:bottom w:val="single" w:sz="4" w:space="0" w:color="auto"/>
              <w:right w:val="single" w:sz="4" w:space="0" w:color="auto"/>
            </w:tcBorders>
            <w:shd w:val="clear" w:color="000000" w:fill="FFFFCC"/>
            <w:vAlign w:val="center"/>
            <w:hideMark/>
          </w:tcPr>
          <w:p w14:paraId="05247F48" w14:textId="77777777" w:rsidR="004224D0" w:rsidRPr="004224D0" w:rsidRDefault="004224D0" w:rsidP="004224D0">
            <w:pPr>
              <w:jc w:val="center"/>
              <w:rPr>
                <w:rFonts w:ascii="Tahoma" w:hAnsi="Tahoma" w:cs="Tahoma"/>
                <w:b/>
                <w:bCs/>
                <w:sz w:val="18"/>
                <w:szCs w:val="18"/>
                <w:lang w:eastAsia="ru-RU"/>
              </w:rPr>
            </w:pPr>
            <w:r w:rsidRPr="004224D0">
              <w:rPr>
                <w:rFonts w:ascii="Tahoma" w:hAnsi="Tahoma" w:cs="Tahoma"/>
                <w:b/>
                <w:bCs/>
                <w:sz w:val="18"/>
                <w:szCs w:val="18"/>
                <w:lang w:eastAsia="ru-RU"/>
              </w:rPr>
              <w:t>401,64</w:t>
            </w:r>
          </w:p>
        </w:tc>
        <w:tc>
          <w:tcPr>
            <w:tcW w:w="5040" w:type="dxa"/>
            <w:tcBorders>
              <w:top w:val="nil"/>
              <w:left w:val="nil"/>
              <w:bottom w:val="single" w:sz="4" w:space="0" w:color="auto"/>
              <w:right w:val="single" w:sz="4" w:space="0" w:color="auto"/>
            </w:tcBorders>
            <w:shd w:val="clear" w:color="000000" w:fill="FFFFCC"/>
            <w:vAlign w:val="center"/>
            <w:hideMark/>
          </w:tcPr>
          <w:p w14:paraId="6433AEDE" w14:textId="77777777" w:rsidR="004224D0" w:rsidRPr="004224D0" w:rsidRDefault="004224D0" w:rsidP="004224D0">
            <w:pPr>
              <w:rPr>
                <w:rFonts w:ascii="Tahoma" w:hAnsi="Tahoma" w:cs="Tahoma"/>
                <w:b/>
                <w:bCs/>
                <w:sz w:val="18"/>
                <w:szCs w:val="18"/>
                <w:lang w:eastAsia="ru-RU"/>
              </w:rPr>
            </w:pPr>
            <w:r w:rsidRPr="004224D0">
              <w:rPr>
                <w:rFonts w:ascii="Tahoma" w:hAnsi="Tahoma" w:cs="Tahoma"/>
                <w:b/>
                <w:bCs/>
                <w:sz w:val="18"/>
                <w:szCs w:val="18"/>
                <w:lang w:eastAsia="ru-RU"/>
              </w:rPr>
              <w:t> </w:t>
            </w:r>
          </w:p>
        </w:tc>
      </w:tr>
      <w:tr w:rsidR="004224D0" w:rsidRPr="004224D0" w14:paraId="63183BFE" w14:textId="77777777" w:rsidTr="004224D0">
        <w:trPr>
          <w:trHeight w:val="1935"/>
          <w:jc w:val="center"/>
        </w:trPr>
        <w:tc>
          <w:tcPr>
            <w:tcW w:w="400" w:type="dxa"/>
            <w:tcBorders>
              <w:top w:val="nil"/>
              <w:left w:val="nil"/>
              <w:bottom w:val="nil"/>
              <w:right w:val="nil"/>
            </w:tcBorders>
            <w:shd w:val="clear" w:color="auto" w:fill="auto"/>
            <w:noWrap/>
            <w:vAlign w:val="bottom"/>
            <w:hideMark/>
          </w:tcPr>
          <w:p w14:paraId="7B15DD4B" w14:textId="77777777" w:rsidR="004224D0" w:rsidRPr="004224D0" w:rsidRDefault="004224D0" w:rsidP="004224D0">
            <w:pPr>
              <w:rPr>
                <w:rFonts w:ascii="Tahoma" w:hAnsi="Tahoma" w:cs="Tahoma"/>
                <w:b/>
                <w:bCs/>
                <w:sz w:val="18"/>
                <w:szCs w:val="18"/>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0D7754B"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5.1.1</w:t>
            </w:r>
          </w:p>
        </w:tc>
        <w:tc>
          <w:tcPr>
            <w:tcW w:w="5860" w:type="dxa"/>
            <w:tcBorders>
              <w:top w:val="nil"/>
              <w:left w:val="nil"/>
              <w:bottom w:val="single" w:sz="4" w:space="0" w:color="auto"/>
              <w:right w:val="single" w:sz="4" w:space="0" w:color="auto"/>
            </w:tcBorders>
            <w:shd w:val="clear" w:color="auto" w:fill="auto"/>
            <w:vAlign w:val="center"/>
            <w:hideMark/>
          </w:tcPr>
          <w:p w14:paraId="34BB7937" w14:textId="77777777" w:rsidR="004224D0" w:rsidRPr="004224D0" w:rsidRDefault="004224D0" w:rsidP="004224D0">
            <w:pPr>
              <w:ind w:firstLineChars="200" w:firstLine="360"/>
              <w:rPr>
                <w:rFonts w:ascii="Tahoma" w:hAnsi="Tahoma" w:cs="Tahoma"/>
                <w:sz w:val="18"/>
                <w:szCs w:val="18"/>
                <w:lang w:eastAsia="ru-RU"/>
              </w:rPr>
            </w:pPr>
            <w:r w:rsidRPr="004224D0">
              <w:rPr>
                <w:rFonts w:ascii="Tahoma" w:hAnsi="Tahoma" w:cs="Tahoma"/>
                <w:sz w:val="18"/>
                <w:szCs w:val="18"/>
                <w:lang w:eastAsia="ru-RU"/>
              </w:rPr>
              <w:t>Среднемесячная оплата труда</w:t>
            </w:r>
          </w:p>
        </w:tc>
        <w:tc>
          <w:tcPr>
            <w:tcW w:w="1140" w:type="dxa"/>
            <w:tcBorders>
              <w:top w:val="nil"/>
              <w:left w:val="nil"/>
              <w:bottom w:val="single" w:sz="4" w:space="0" w:color="auto"/>
              <w:right w:val="single" w:sz="4" w:space="0" w:color="auto"/>
            </w:tcBorders>
            <w:shd w:val="clear" w:color="auto" w:fill="auto"/>
            <w:vAlign w:val="center"/>
            <w:hideMark/>
          </w:tcPr>
          <w:p w14:paraId="17260AF3" w14:textId="77777777" w:rsidR="004224D0" w:rsidRPr="004224D0" w:rsidRDefault="004224D0" w:rsidP="004224D0">
            <w:pPr>
              <w:jc w:val="center"/>
              <w:rPr>
                <w:rFonts w:ascii="Tahoma" w:hAnsi="Tahoma" w:cs="Tahoma"/>
                <w:sz w:val="18"/>
                <w:szCs w:val="18"/>
                <w:lang w:eastAsia="ru-RU"/>
              </w:rPr>
            </w:pPr>
            <w:proofErr w:type="spellStart"/>
            <w:r w:rsidRPr="004224D0">
              <w:rPr>
                <w:rFonts w:ascii="Tahoma" w:hAnsi="Tahoma" w:cs="Tahoma"/>
                <w:sz w:val="18"/>
                <w:szCs w:val="18"/>
                <w:lang w:eastAsia="ru-RU"/>
              </w:rPr>
              <w:t>руб</w:t>
            </w:r>
            <w:proofErr w:type="spellEnd"/>
          </w:p>
        </w:tc>
        <w:tc>
          <w:tcPr>
            <w:tcW w:w="1660" w:type="dxa"/>
            <w:tcBorders>
              <w:top w:val="nil"/>
              <w:left w:val="nil"/>
              <w:bottom w:val="single" w:sz="4" w:space="0" w:color="auto"/>
              <w:right w:val="single" w:sz="4" w:space="0" w:color="auto"/>
            </w:tcBorders>
            <w:shd w:val="clear" w:color="000000" w:fill="D7EAD3"/>
            <w:vAlign w:val="center"/>
            <w:hideMark/>
          </w:tcPr>
          <w:p w14:paraId="297EC932"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29 975</w:t>
            </w:r>
          </w:p>
        </w:tc>
        <w:tc>
          <w:tcPr>
            <w:tcW w:w="1520" w:type="dxa"/>
            <w:tcBorders>
              <w:top w:val="nil"/>
              <w:left w:val="nil"/>
              <w:bottom w:val="single" w:sz="4" w:space="0" w:color="auto"/>
              <w:right w:val="single" w:sz="4" w:space="0" w:color="auto"/>
            </w:tcBorders>
            <w:shd w:val="clear" w:color="000000" w:fill="D7EAD3"/>
            <w:vAlign w:val="center"/>
            <w:hideMark/>
          </w:tcPr>
          <w:p w14:paraId="7FF9507D"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22 077</w:t>
            </w:r>
          </w:p>
        </w:tc>
        <w:tc>
          <w:tcPr>
            <w:tcW w:w="5040" w:type="dxa"/>
            <w:tcBorders>
              <w:top w:val="nil"/>
              <w:left w:val="nil"/>
              <w:bottom w:val="single" w:sz="4" w:space="0" w:color="auto"/>
              <w:right w:val="single" w:sz="4" w:space="0" w:color="auto"/>
            </w:tcBorders>
            <w:shd w:val="clear" w:color="000000" w:fill="FFFFCC"/>
            <w:vAlign w:val="center"/>
            <w:hideMark/>
          </w:tcPr>
          <w:p w14:paraId="1A91B6A3" w14:textId="77777777" w:rsidR="004224D0" w:rsidRPr="004224D0" w:rsidRDefault="004224D0" w:rsidP="004224D0">
            <w:pPr>
              <w:rPr>
                <w:rFonts w:ascii="Tahoma" w:hAnsi="Tahoma" w:cs="Tahoma"/>
                <w:sz w:val="18"/>
                <w:szCs w:val="18"/>
                <w:lang w:eastAsia="ru-RU"/>
              </w:rPr>
            </w:pPr>
            <w:r w:rsidRPr="004224D0">
              <w:rPr>
                <w:rFonts w:ascii="Tahoma" w:hAnsi="Tahoma" w:cs="Tahoma"/>
                <w:sz w:val="18"/>
                <w:szCs w:val="18"/>
                <w:lang w:eastAsia="ru-RU"/>
              </w:rPr>
              <w:t xml:space="preserve">Средняя заработная плата рассчитана исходя из тарифной ставки 1 разряда </w:t>
            </w:r>
            <w:proofErr w:type="gramStart"/>
            <w:r w:rsidRPr="004224D0">
              <w:rPr>
                <w:rFonts w:ascii="Tahoma" w:hAnsi="Tahoma" w:cs="Tahoma"/>
                <w:sz w:val="18"/>
                <w:szCs w:val="18"/>
                <w:lang w:eastAsia="ru-RU"/>
              </w:rPr>
              <w:t>согласно  штатному</w:t>
            </w:r>
            <w:proofErr w:type="gramEnd"/>
            <w:r w:rsidRPr="004224D0">
              <w:rPr>
                <w:rFonts w:ascii="Tahoma" w:hAnsi="Tahoma" w:cs="Tahoma"/>
                <w:sz w:val="18"/>
                <w:szCs w:val="18"/>
                <w:lang w:eastAsia="ru-RU"/>
              </w:rPr>
              <w:t xml:space="preserve"> расписанию, что соответствует минимальной тарифной ставке в соответствии с  Отраслевым тарифным соглашением   10303 рублей в месяц и </w:t>
            </w:r>
            <w:proofErr w:type="spellStart"/>
            <w:r w:rsidRPr="004224D0">
              <w:rPr>
                <w:rFonts w:ascii="Tahoma" w:hAnsi="Tahoma" w:cs="Tahoma"/>
                <w:sz w:val="18"/>
                <w:szCs w:val="18"/>
                <w:lang w:eastAsia="ru-RU"/>
              </w:rPr>
              <w:t>межразрядных</w:t>
            </w:r>
            <w:proofErr w:type="spellEnd"/>
            <w:r w:rsidRPr="004224D0">
              <w:rPr>
                <w:rFonts w:ascii="Tahoma" w:hAnsi="Tahoma" w:cs="Tahoma"/>
                <w:sz w:val="18"/>
                <w:szCs w:val="18"/>
                <w:lang w:eastAsia="ru-RU"/>
              </w:rPr>
              <w:t xml:space="preserve"> коэффициентов, применяемых в разрезе профессий (средний разряд 1,57) с учетом районного коэффициента 1,3 и доплат за ночное время</w:t>
            </w:r>
          </w:p>
        </w:tc>
      </w:tr>
      <w:tr w:rsidR="004224D0" w:rsidRPr="004224D0" w14:paraId="02A83906" w14:textId="77777777" w:rsidTr="004224D0">
        <w:trPr>
          <w:trHeight w:val="1365"/>
          <w:jc w:val="center"/>
        </w:trPr>
        <w:tc>
          <w:tcPr>
            <w:tcW w:w="400" w:type="dxa"/>
            <w:tcBorders>
              <w:top w:val="nil"/>
              <w:left w:val="nil"/>
              <w:bottom w:val="nil"/>
              <w:right w:val="nil"/>
            </w:tcBorders>
            <w:shd w:val="clear" w:color="auto" w:fill="auto"/>
            <w:noWrap/>
            <w:vAlign w:val="bottom"/>
            <w:hideMark/>
          </w:tcPr>
          <w:p w14:paraId="33C262A1" w14:textId="77777777" w:rsidR="004224D0" w:rsidRPr="004224D0" w:rsidRDefault="004224D0" w:rsidP="004224D0">
            <w:pPr>
              <w:rPr>
                <w:rFonts w:ascii="Tahoma" w:hAnsi="Tahoma" w:cs="Tahoma"/>
                <w:sz w:val="18"/>
                <w:szCs w:val="18"/>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34E8EC8"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5.1.2</w:t>
            </w:r>
          </w:p>
        </w:tc>
        <w:tc>
          <w:tcPr>
            <w:tcW w:w="5860" w:type="dxa"/>
            <w:tcBorders>
              <w:top w:val="nil"/>
              <w:left w:val="nil"/>
              <w:bottom w:val="single" w:sz="4" w:space="0" w:color="auto"/>
              <w:right w:val="single" w:sz="4" w:space="0" w:color="auto"/>
            </w:tcBorders>
            <w:shd w:val="clear" w:color="auto" w:fill="auto"/>
            <w:vAlign w:val="center"/>
            <w:hideMark/>
          </w:tcPr>
          <w:p w14:paraId="37C875C2" w14:textId="77777777" w:rsidR="004224D0" w:rsidRPr="004224D0" w:rsidRDefault="004224D0" w:rsidP="004224D0">
            <w:pPr>
              <w:ind w:firstLineChars="200" w:firstLine="360"/>
              <w:rPr>
                <w:rFonts w:ascii="Tahoma" w:hAnsi="Tahoma" w:cs="Tahoma"/>
                <w:sz w:val="18"/>
                <w:szCs w:val="18"/>
                <w:lang w:eastAsia="ru-RU"/>
              </w:rPr>
            </w:pPr>
            <w:r w:rsidRPr="004224D0">
              <w:rPr>
                <w:rFonts w:ascii="Tahoma" w:hAnsi="Tahoma" w:cs="Tahoma"/>
                <w:sz w:val="18"/>
                <w:szCs w:val="18"/>
                <w:lang w:eastAsia="ru-RU"/>
              </w:rPr>
              <w:t>Численность персонала</w:t>
            </w:r>
          </w:p>
        </w:tc>
        <w:tc>
          <w:tcPr>
            <w:tcW w:w="1140" w:type="dxa"/>
            <w:tcBorders>
              <w:top w:val="nil"/>
              <w:left w:val="nil"/>
              <w:bottom w:val="single" w:sz="4" w:space="0" w:color="auto"/>
              <w:right w:val="single" w:sz="4" w:space="0" w:color="auto"/>
            </w:tcBorders>
            <w:shd w:val="clear" w:color="auto" w:fill="auto"/>
            <w:vAlign w:val="center"/>
            <w:hideMark/>
          </w:tcPr>
          <w:p w14:paraId="205A6AEC"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чел</w:t>
            </w:r>
          </w:p>
        </w:tc>
        <w:tc>
          <w:tcPr>
            <w:tcW w:w="1660" w:type="dxa"/>
            <w:tcBorders>
              <w:top w:val="nil"/>
              <w:left w:val="nil"/>
              <w:bottom w:val="single" w:sz="4" w:space="0" w:color="auto"/>
              <w:right w:val="single" w:sz="4" w:space="0" w:color="auto"/>
            </w:tcBorders>
            <w:shd w:val="clear" w:color="000000" w:fill="FFFFCC"/>
            <w:vAlign w:val="center"/>
            <w:hideMark/>
          </w:tcPr>
          <w:p w14:paraId="47C4923C"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9,00</w:t>
            </w:r>
          </w:p>
        </w:tc>
        <w:tc>
          <w:tcPr>
            <w:tcW w:w="1520" w:type="dxa"/>
            <w:tcBorders>
              <w:top w:val="nil"/>
              <w:left w:val="nil"/>
              <w:bottom w:val="single" w:sz="4" w:space="0" w:color="auto"/>
              <w:right w:val="single" w:sz="4" w:space="0" w:color="auto"/>
            </w:tcBorders>
            <w:shd w:val="clear" w:color="000000" w:fill="FFFFCC"/>
            <w:vAlign w:val="center"/>
            <w:hideMark/>
          </w:tcPr>
          <w:p w14:paraId="5B2AF1F8"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4,55</w:t>
            </w:r>
          </w:p>
        </w:tc>
        <w:tc>
          <w:tcPr>
            <w:tcW w:w="5040" w:type="dxa"/>
            <w:tcBorders>
              <w:top w:val="nil"/>
              <w:left w:val="nil"/>
              <w:bottom w:val="single" w:sz="4" w:space="0" w:color="auto"/>
              <w:right w:val="single" w:sz="4" w:space="0" w:color="auto"/>
            </w:tcBorders>
            <w:shd w:val="clear" w:color="000000" w:fill="FFFFCC"/>
            <w:vAlign w:val="center"/>
            <w:hideMark/>
          </w:tcPr>
          <w:p w14:paraId="19919FB2" w14:textId="77777777" w:rsidR="004224D0" w:rsidRPr="004224D0" w:rsidRDefault="004224D0" w:rsidP="004224D0">
            <w:pPr>
              <w:rPr>
                <w:rFonts w:ascii="Tahoma" w:hAnsi="Tahoma" w:cs="Tahoma"/>
                <w:sz w:val="18"/>
                <w:szCs w:val="18"/>
                <w:lang w:eastAsia="ru-RU"/>
              </w:rPr>
            </w:pPr>
            <w:r w:rsidRPr="004224D0">
              <w:rPr>
                <w:rFonts w:ascii="Tahoma" w:hAnsi="Tahoma" w:cs="Tahoma"/>
                <w:sz w:val="18"/>
                <w:szCs w:val="18"/>
                <w:lang w:eastAsia="ru-RU"/>
              </w:rPr>
              <w:t xml:space="preserve">на уровне фактической численности, сложившейся по представленной </w:t>
            </w:r>
            <w:proofErr w:type="gramStart"/>
            <w:r w:rsidRPr="004224D0">
              <w:rPr>
                <w:rFonts w:ascii="Tahoma" w:hAnsi="Tahoma" w:cs="Tahoma"/>
                <w:sz w:val="18"/>
                <w:szCs w:val="18"/>
                <w:lang w:eastAsia="ru-RU"/>
              </w:rPr>
              <w:t>справке  в</w:t>
            </w:r>
            <w:proofErr w:type="gramEnd"/>
            <w:r w:rsidRPr="004224D0">
              <w:rPr>
                <w:rFonts w:ascii="Tahoma" w:hAnsi="Tahoma" w:cs="Tahoma"/>
                <w:sz w:val="18"/>
                <w:szCs w:val="18"/>
                <w:lang w:eastAsia="ru-RU"/>
              </w:rPr>
              <w:t xml:space="preserve"> доле распределения на услугу водоотведения, 4,55 человека, что не превышает нормативную численность, рассчитанную согласно </w:t>
            </w:r>
            <w:r w:rsidRPr="004224D0">
              <w:rPr>
                <w:rFonts w:ascii="Tahoma" w:hAnsi="Tahoma" w:cs="Tahoma"/>
                <w:color w:val="000000"/>
                <w:sz w:val="18"/>
                <w:szCs w:val="18"/>
                <w:lang w:eastAsia="ru-RU"/>
              </w:rPr>
              <w:t xml:space="preserve">Приказу Госстроя РФ от 22.03.1999 № 66 </w:t>
            </w:r>
          </w:p>
        </w:tc>
      </w:tr>
      <w:tr w:rsidR="004224D0" w:rsidRPr="004224D0" w14:paraId="5C027E2E" w14:textId="77777777" w:rsidTr="004224D0">
        <w:trPr>
          <w:trHeight w:val="1020"/>
          <w:jc w:val="center"/>
        </w:trPr>
        <w:tc>
          <w:tcPr>
            <w:tcW w:w="400" w:type="dxa"/>
            <w:tcBorders>
              <w:top w:val="nil"/>
              <w:left w:val="nil"/>
              <w:bottom w:val="nil"/>
              <w:right w:val="nil"/>
            </w:tcBorders>
            <w:shd w:val="clear" w:color="auto" w:fill="auto"/>
            <w:noWrap/>
            <w:vAlign w:val="bottom"/>
            <w:hideMark/>
          </w:tcPr>
          <w:p w14:paraId="0AA047FE" w14:textId="77777777" w:rsidR="004224D0" w:rsidRPr="004224D0" w:rsidRDefault="004224D0" w:rsidP="004224D0">
            <w:pPr>
              <w:rPr>
                <w:rFonts w:ascii="Tahoma" w:hAnsi="Tahoma" w:cs="Tahoma"/>
                <w:sz w:val="18"/>
                <w:szCs w:val="18"/>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1F68037" w14:textId="77777777" w:rsidR="004224D0" w:rsidRPr="004224D0" w:rsidRDefault="004224D0" w:rsidP="004224D0">
            <w:pPr>
              <w:jc w:val="center"/>
              <w:rPr>
                <w:rFonts w:ascii="Tahoma" w:hAnsi="Tahoma" w:cs="Tahoma"/>
                <w:b/>
                <w:bCs/>
                <w:sz w:val="18"/>
                <w:szCs w:val="18"/>
                <w:lang w:eastAsia="ru-RU"/>
              </w:rPr>
            </w:pPr>
            <w:r w:rsidRPr="004224D0">
              <w:rPr>
                <w:rFonts w:ascii="Tahoma" w:hAnsi="Tahoma" w:cs="Tahoma"/>
                <w:b/>
                <w:bCs/>
                <w:sz w:val="18"/>
                <w:szCs w:val="18"/>
                <w:lang w:eastAsia="ru-RU"/>
              </w:rPr>
              <w:t>5.2</w:t>
            </w:r>
          </w:p>
        </w:tc>
        <w:tc>
          <w:tcPr>
            <w:tcW w:w="5860" w:type="dxa"/>
            <w:tcBorders>
              <w:top w:val="nil"/>
              <w:left w:val="nil"/>
              <w:bottom w:val="single" w:sz="4" w:space="0" w:color="auto"/>
              <w:right w:val="single" w:sz="4" w:space="0" w:color="auto"/>
            </w:tcBorders>
            <w:shd w:val="clear" w:color="auto" w:fill="auto"/>
            <w:vAlign w:val="center"/>
            <w:hideMark/>
          </w:tcPr>
          <w:p w14:paraId="28A19D82" w14:textId="77777777" w:rsidR="004224D0" w:rsidRPr="004224D0" w:rsidRDefault="004224D0" w:rsidP="004224D0">
            <w:pPr>
              <w:ind w:firstLineChars="100" w:firstLine="181"/>
              <w:rPr>
                <w:rFonts w:ascii="Tahoma" w:hAnsi="Tahoma" w:cs="Tahoma"/>
                <w:b/>
                <w:bCs/>
                <w:color w:val="000000"/>
                <w:sz w:val="18"/>
                <w:szCs w:val="18"/>
                <w:lang w:eastAsia="ru-RU"/>
              </w:rPr>
            </w:pPr>
            <w:r w:rsidRPr="004224D0">
              <w:rPr>
                <w:rFonts w:ascii="Tahoma" w:hAnsi="Tahoma" w:cs="Tahoma"/>
                <w:b/>
                <w:bCs/>
                <w:color w:val="000000"/>
                <w:sz w:val="18"/>
                <w:szCs w:val="18"/>
                <w:lang w:eastAsia="ru-RU"/>
              </w:rPr>
              <w:t xml:space="preserve">Отчисления на </w:t>
            </w:r>
            <w:proofErr w:type="spellStart"/>
            <w:proofErr w:type="gramStart"/>
            <w:r w:rsidRPr="004224D0">
              <w:rPr>
                <w:rFonts w:ascii="Tahoma" w:hAnsi="Tahoma" w:cs="Tahoma"/>
                <w:b/>
                <w:bCs/>
                <w:color w:val="000000"/>
                <w:sz w:val="18"/>
                <w:szCs w:val="18"/>
                <w:lang w:eastAsia="ru-RU"/>
              </w:rPr>
              <w:t>соц.нужды</w:t>
            </w:r>
            <w:proofErr w:type="spellEnd"/>
            <w:proofErr w:type="gramEnd"/>
            <w:r w:rsidRPr="004224D0">
              <w:rPr>
                <w:rFonts w:ascii="Tahoma" w:hAnsi="Tahoma" w:cs="Tahoma"/>
                <w:b/>
                <w:bCs/>
                <w:color w:val="000000"/>
                <w:sz w:val="18"/>
                <w:szCs w:val="18"/>
                <w:lang w:eastAsia="ru-RU"/>
              </w:rPr>
              <w:t xml:space="preserve"> от заработной платы АУП</w:t>
            </w:r>
          </w:p>
        </w:tc>
        <w:tc>
          <w:tcPr>
            <w:tcW w:w="1140" w:type="dxa"/>
            <w:tcBorders>
              <w:top w:val="nil"/>
              <w:left w:val="nil"/>
              <w:bottom w:val="single" w:sz="4" w:space="0" w:color="auto"/>
              <w:right w:val="single" w:sz="4" w:space="0" w:color="auto"/>
            </w:tcBorders>
            <w:shd w:val="clear" w:color="auto" w:fill="auto"/>
            <w:vAlign w:val="center"/>
            <w:hideMark/>
          </w:tcPr>
          <w:p w14:paraId="5B243F1E" w14:textId="77777777" w:rsidR="004224D0" w:rsidRPr="004224D0" w:rsidRDefault="004224D0" w:rsidP="004224D0">
            <w:pPr>
              <w:jc w:val="center"/>
              <w:rPr>
                <w:rFonts w:ascii="Tahoma" w:hAnsi="Tahoma" w:cs="Tahoma"/>
                <w:b/>
                <w:bCs/>
                <w:sz w:val="18"/>
                <w:szCs w:val="18"/>
                <w:lang w:eastAsia="ru-RU"/>
              </w:rPr>
            </w:pPr>
            <w:proofErr w:type="spellStart"/>
            <w:r w:rsidRPr="004224D0">
              <w:rPr>
                <w:rFonts w:ascii="Tahoma" w:hAnsi="Tahoma" w:cs="Tahoma"/>
                <w:b/>
                <w:bCs/>
                <w:sz w:val="18"/>
                <w:szCs w:val="18"/>
                <w:lang w:eastAsia="ru-RU"/>
              </w:rPr>
              <w:t>тыс</w:t>
            </w:r>
            <w:proofErr w:type="spellEnd"/>
            <w:r w:rsidRPr="004224D0">
              <w:rPr>
                <w:rFonts w:ascii="Tahoma" w:hAnsi="Tahoma" w:cs="Tahoma"/>
                <w:b/>
                <w:bCs/>
                <w:sz w:val="18"/>
                <w:szCs w:val="18"/>
                <w:lang w:eastAsia="ru-RU"/>
              </w:rPr>
              <w:t xml:space="preserve"> </w:t>
            </w:r>
            <w:proofErr w:type="spellStart"/>
            <w:r w:rsidRPr="004224D0">
              <w:rPr>
                <w:rFonts w:ascii="Tahoma" w:hAnsi="Tahoma" w:cs="Tahoma"/>
                <w:b/>
                <w:bCs/>
                <w:sz w:val="18"/>
                <w:szCs w:val="18"/>
                <w:lang w:eastAsia="ru-RU"/>
              </w:rPr>
              <w:t>руб</w:t>
            </w:r>
            <w:proofErr w:type="spellEnd"/>
          </w:p>
        </w:tc>
        <w:tc>
          <w:tcPr>
            <w:tcW w:w="1660" w:type="dxa"/>
            <w:tcBorders>
              <w:top w:val="nil"/>
              <w:left w:val="nil"/>
              <w:bottom w:val="single" w:sz="4" w:space="0" w:color="auto"/>
              <w:right w:val="single" w:sz="4" w:space="0" w:color="auto"/>
            </w:tcBorders>
            <w:shd w:val="clear" w:color="000000" w:fill="FFFFCC"/>
            <w:vAlign w:val="center"/>
            <w:hideMark/>
          </w:tcPr>
          <w:p w14:paraId="18965943" w14:textId="77777777" w:rsidR="004224D0" w:rsidRPr="004224D0" w:rsidRDefault="004224D0" w:rsidP="004224D0">
            <w:pPr>
              <w:jc w:val="center"/>
              <w:rPr>
                <w:rFonts w:ascii="Tahoma" w:hAnsi="Tahoma" w:cs="Tahoma"/>
                <w:b/>
                <w:bCs/>
                <w:sz w:val="18"/>
                <w:szCs w:val="18"/>
                <w:lang w:eastAsia="ru-RU"/>
              </w:rPr>
            </w:pPr>
            <w:r w:rsidRPr="004224D0">
              <w:rPr>
                <w:rFonts w:ascii="Tahoma" w:hAnsi="Tahoma" w:cs="Tahoma"/>
                <w:b/>
                <w:bCs/>
                <w:sz w:val="18"/>
                <w:szCs w:val="18"/>
                <w:lang w:eastAsia="ru-RU"/>
              </w:rPr>
              <w:t>732,42</w:t>
            </w:r>
          </w:p>
        </w:tc>
        <w:tc>
          <w:tcPr>
            <w:tcW w:w="1520" w:type="dxa"/>
            <w:tcBorders>
              <w:top w:val="nil"/>
              <w:left w:val="nil"/>
              <w:bottom w:val="single" w:sz="4" w:space="0" w:color="auto"/>
              <w:right w:val="single" w:sz="4" w:space="0" w:color="auto"/>
            </w:tcBorders>
            <w:shd w:val="clear" w:color="000000" w:fill="FFFFCC"/>
            <w:vAlign w:val="center"/>
            <w:hideMark/>
          </w:tcPr>
          <w:p w14:paraId="5AEB2060" w14:textId="77777777" w:rsidR="004224D0" w:rsidRPr="004224D0" w:rsidRDefault="004224D0" w:rsidP="004224D0">
            <w:pPr>
              <w:jc w:val="center"/>
              <w:rPr>
                <w:rFonts w:ascii="Tahoma" w:hAnsi="Tahoma" w:cs="Tahoma"/>
                <w:b/>
                <w:bCs/>
                <w:sz w:val="18"/>
                <w:szCs w:val="18"/>
                <w:lang w:eastAsia="ru-RU"/>
              </w:rPr>
            </w:pPr>
            <w:r w:rsidRPr="004224D0">
              <w:rPr>
                <w:rFonts w:ascii="Tahoma" w:hAnsi="Tahoma" w:cs="Tahoma"/>
                <w:b/>
                <w:bCs/>
                <w:sz w:val="18"/>
                <w:szCs w:val="18"/>
                <w:lang w:eastAsia="ru-RU"/>
              </w:rPr>
              <w:t>121,29</w:t>
            </w:r>
          </w:p>
        </w:tc>
        <w:tc>
          <w:tcPr>
            <w:tcW w:w="5040" w:type="dxa"/>
            <w:tcBorders>
              <w:top w:val="nil"/>
              <w:left w:val="nil"/>
              <w:bottom w:val="single" w:sz="4" w:space="0" w:color="auto"/>
              <w:right w:val="single" w:sz="4" w:space="0" w:color="auto"/>
            </w:tcBorders>
            <w:shd w:val="clear" w:color="000000" w:fill="FFFFCC"/>
            <w:vAlign w:val="center"/>
            <w:hideMark/>
          </w:tcPr>
          <w:p w14:paraId="0945F631" w14:textId="77777777" w:rsidR="004224D0" w:rsidRPr="004224D0" w:rsidRDefault="004224D0" w:rsidP="004224D0">
            <w:pPr>
              <w:rPr>
                <w:rFonts w:ascii="Tahoma" w:hAnsi="Tahoma" w:cs="Tahoma"/>
                <w:sz w:val="18"/>
                <w:szCs w:val="18"/>
                <w:lang w:eastAsia="ru-RU"/>
              </w:rPr>
            </w:pPr>
            <w:r w:rsidRPr="004224D0">
              <w:rPr>
                <w:rFonts w:ascii="Tahoma" w:hAnsi="Tahoma" w:cs="Tahoma"/>
                <w:sz w:val="18"/>
                <w:szCs w:val="18"/>
                <w:lang w:eastAsia="ru-RU"/>
              </w:rPr>
              <w:t>В соответствии с действующим законодательством 30,2% от ФОТ</w:t>
            </w:r>
          </w:p>
        </w:tc>
      </w:tr>
      <w:tr w:rsidR="004224D0" w:rsidRPr="004224D0" w14:paraId="1AF12B0B" w14:textId="77777777" w:rsidTr="004224D0">
        <w:trPr>
          <w:trHeight w:val="480"/>
          <w:jc w:val="center"/>
        </w:trPr>
        <w:tc>
          <w:tcPr>
            <w:tcW w:w="400" w:type="dxa"/>
            <w:tcBorders>
              <w:top w:val="nil"/>
              <w:left w:val="nil"/>
              <w:bottom w:val="nil"/>
              <w:right w:val="nil"/>
            </w:tcBorders>
            <w:shd w:val="clear" w:color="auto" w:fill="auto"/>
            <w:noWrap/>
            <w:vAlign w:val="bottom"/>
            <w:hideMark/>
          </w:tcPr>
          <w:p w14:paraId="66AF9661" w14:textId="77777777" w:rsidR="004224D0" w:rsidRPr="004224D0" w:rsidRDefault="004224D0" w:rsidP="004224D0">
            <w:pPr>
              <w:rPr>
                <w:rFonts w:ascii="Tahoma" w:hAnsi="Tahoma" w:cs="Tahoma"/>
                <w:sz w:val="18"/>
                <w:szCs w:val="18"/>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929081D" w14:textId="77777777" w:rsidR="004224D0" w:rsidRPr="004224D0" w:rsidRDefault="004224D0" w:rsidP="004224D0">
            <w:pPr>
              <w:jc w:val="center"/>
              <w:rPr>
                <w:rFonts w:ascii="Tahoma" w:hAnsi="Tahoma" w:cs="Tahoma"/>
                <w:b/>
                <w:bCs/>
                <w:sz w:val="18"/>
                <w:szCs w:val="18"/>
                <w:lang w:eastAsia="ru-RU"/>
              </w:rPr>
            </w:pPr>
            <w:r w:rsidRPr="004224D0">
              <w:rPr>
                <w:rFonts w:ascii="Tahoma" w:hAnsi="Tahoma" w:cs="Tahoma"/>
                <w:b/>
                <w:bCs/>
                <w:sz w:val="18"/>
                <w:szCs w:val="18"/>
                <w:lang w:eastAsia="ru-RU"/>
              </w:rPr>
              <w:t>5.3</w:t>
            </w:r>
          </w:p>
        </w:tc>
        <w:tc>
          <w:tcPr>
            <w:tcW w:w="5860" w:type="dxa"/>
            <w:tcBorders>
              <w:top w:val="nil"/>
              <w:left w:val="nil"/>
              <w:bottom w:val="single" w:sz="4" w:space="0" w:color="auto"/>
              <w:right w:val="single" w:sz="4" w:space="0" w:color="auto"/>
            </w:tcBorders>
            <w:shd w:val="clear" w:color="auto" w:fill="auto"/>
            <w:vAlign w:val="center"/>
            <w:hideMark/>
          </w:tcPr>
          <w:p w14:paraId="36292A8F" w14:textId="77777777" w:rsidR="004224D0" w:rsidRPr="004224D0" w:rsidRDefault="004224D0" w:rsidP="004224D0">
            <w:pPr>
              <w:ind w:firstLineChars="100" w:firstLine="181"/>
              <w:rPr>
                <w:rFonts w:ascii="Tahoma" w:hAnsi="Tahoma" w:cs="Tahoma"/>
                <w:b/>
                <w:bCs/>
                <w:color w:val="000000"/>
                <w:sz w:val="18"/>
                <w:szCs w:val="18"/>
                <w:lang w:eastAsia="ru-RU"/>
              </w:rPr>
            </w:pPr>
            <w:r w:rsidRPr="004224D0">
              <w:rPr>
                <w:rFonts w:ascii="Tahoma" w:hAnsi="Tahoma" w:cs="Tahoma"/>
                <w:b/>
                <w:bCs/>
                <w:color w:val="000000"/>
                <w:sz w:val="18"/>
                <w:szCs w:val="18"/>
                <w:lang w:eastAsia="ru-RU"/>
              </w:rPr>
              <w:t>Прочие административные расходы</w:t>
            </w:r>
          </w:p>
        </w:tc>
        <w:tc>
          <w:tcPr>
            <w:tcW w:w="1140" w:type="dxa"/>
            <w:tcBorders>
              <w:top w:val="nil"/>
              <w:left w:val="nil"/>
              <w:bottom w:val="single" w:sz="4" w:space="0" w:color="auto"/>
              <w:right w:val="single" w:sz="4" w:space="0" w:color="auto"/>
            </w:tcBorders>
            <w:shd w:val="clear" w:color="auto" w:fill="auto"/>
            <w:vAlign w:val="center"/>
            <w:hideMark/>
          </w:tcPr>
          <w:p w14:paraId="64528AAF" w14:textId="77777777" w:rsidR="004224D0" w:rsidRPr="004224D0" w:rsidRDefault="004224D0" w:rsidP="004224D0">
            <w:pPr>
              <w:jc w:val="center"/>
              <w:rPr>
                <w:rFonts w:ascii="Tahoma" w:hAnsi="Tahoma" w:cs="Tahoma"/>
                <w:b/>
                <w:bCs/>
                <w:sz w:val="18"/>
                <w:szCs w:val="18"/>
                <w:lang w:eastAsia="ru-RU"/>
              </w:rPr>
            </w:pPr>
            <w:proofErr w:type="spellStart"/>
            <w:r w:rsidRPr="004224D0">
              <w:rPr>
                <w:rFonts w:ascii="Tahoma" w:hAnsi="Tahoma" w:cs="Tahoma"/>
                <w:b/>
                <w:bCs/>
                <w:sz w:val="18"/>
                <w:szCs w:val="18"/>
                <w:lang w:eastAsia="ru-RU"/>
              </w:rPr>
              <w:t>тыс</w:t>
            </w:r>
            <w:proofErr w:type="spellEnd"/>
            <w:r w:rsidRPr="004224D0">
              <w:rPr>
                <w:rFonts w:ascii="Tahoma" w:hAnsi="Tahoma" w:cs="Tahoma"/>
                <w:b/>
                <w:bCs/>
                <w:sz w:val="18"/>
                <w:szCs w:val="18"/>
                <w:lang w:eastAsia="ru-RU"/>
              </w:rPr>
              <w:t xml:space="preserve"> </w:t>
            </w:r>
            <w:proofErr w:type="spellStart"/>
            <w:r w:rsidRPr="004224D0">
              <w:rPr>
                <w:rFonts w:ascii="Tahoma" w:hAnsi="Tahoma" w:cs="Tahoma"/>
                <w:b/>
                <w:bCs/>
                <w:sz w:val="18"/>
                <w:szCs w:val="18"/>
                <w:lang w:eastAsia="ru-RU"/>
              </w:rPr>
              <w:t>руб</w:t>
            </w:r>
            <w:proofErr w:type="spellEnd"/>
          </w:p>
        </w:tc>
        <w:tc>
          <w:tcPr>
            <w:tcW w:w="1660" w:type="dxa"/>
            <w:tcBorders>
              <w:top w:val="nil"/>
              <w:left w:val="nil"/>
              <w:bottom w:val="single" w:sz="4" w:space="0" w:color="auto"/>
              <w:right w:val="single" w:sz="4" w:space="0" w:color="auto"/>
            </w:tcBorders>
            <w:shd w:val="clear" w:color="000000" w:fill="D7EAD3"/>
            <w:vAlign w:val="center"/>
            <w:hideMark/>
          </w:tcPr>
          <w:p w14:paraId="4D9F5A81" w14:textId="77777777" w:rsidR="004224D0" w:rsidRPr="004224D0" w:rsidRDefault="004224D0" w:rsidP="004224D0">
            <w:pPr>
              <w:jc w:val="center"/>
              <w:rPr>
                <w:rFonts w:ascii="Tahoma" w:hAnsi="Tahoma" w:cs="Tahoma"/>
                <w:b/>
                <w:bCs/>
                <w:sz w:val="18"/>
                <w:szCs w:val="18"/>
                <w:lang w:eastAsia="ru-RU"/>
              </w:rPr>
            </w:pPr>
            <w:r w:rsidRPr="004224D0">
              <w:rPr>
                <w:rFonts w:ascii="Tahoma" w:hAnsi="Tahoma" w:cs="Tahoma"/>
                <w:b/>
                <w:bCs/>
                <w:sz w:val="18"/>
                <w:szCs w:val="18"/>
                <w:lang w:eastAsia="ru-RU"/>
              </w:rPr>
              <w:t>277,99</w:t>
            </w:r>
          </w:p>
        </w:tc>
        <w:tc>
          <w:tcPr>
            <w:tcW w:w="1520" w:type="dxa"/>
            <w:tcBorders>
              <w:top w:val="nil"/>
              <w:left w:val="nil"/>
              <w:bottom w:val="single" w:sz="4" w:space="0" w:color="auto"/>
              <w:right w:val="single" w:sz="4" w:space="0" w:color="auto"/>
            </w:tcBorders>
            <w:shd w:val="clear" w:color="000000" w:fill="D7EAD3"/>
            <w:vAlign w:val="center"/>
            <w:hideMark/>
          </w:tcPr>
          <w:p w14:paraId="755FD529" w14:textId="77777777" w:rsidR="004224D0" w:rsidRPr="004224D0" w:rsidRDefault="004224D0" w:rsidP="004224D0">
            <w:pPr>
              <w:jc w:val="center"/>
              <w:rPr>
                <w:rFonts w:ascii="Tahoma" w:hAnsi="Tahoma" w:cs="Tahoma"/>
                <w:b/>
                <w:bCs/>
                <w:sz w:val="18"/>
                <w:szCs w:val="18"/>
                <w:lang w:eastAsia="ru-RU"/>
              </w:rPr>
            </w:pPr>
            <w:r w:rsidRPr="004224D0">
              <w:rPr>
                <w:rFonts w:ascii="Tahoma" w:hAnsi="Tahoma" w:cs="Tahoma"/>
                <w:b/>
                <w:bCs/>
                <w:sz w:val="18"/>
                <w:szCs w:val="18"/>
                <w:lang w:eastAsia="ru-RU"/>
              </w:rPr>
              <w:t>19,01</w:t>
            </w:r>
          </w:p>
        </w:tc>
        <w:tc>
          <w:tcPr>
            <w:tcW w:w="5040" w:type="dxa"/>
            <w:tcBorders>
              <w:top w:val="nil"/>
              <w:left w:val="nil"/>
              <w:bottom w:val="single" w:sz="4" w:space="0" w:color="auto"/>
              <w:right w:val="single" w:sz="4" w:space="0" w:color="auto"/>
            </w:tcBorders>
            <w:shd w:val="clear" w:color="000000" w:fill="FFFFCC"/>
            <w:vAlign w:val="center"/>
            <w:hideMark/>
          </w:tcPr>
          <w:p w14:paraId="78817EFA" w14:textId="77777777" w:rsidR="004224D0" w:rsidRPr="004224D0" w:rsidRDefault="004224D0" w:rsidP="004224D0">
            <w:pPr>
              <w:rPr>
                <w:rFonts w:ascii="Tahoma" w:hAnsi="Tahoma" w:cs="Tahoma"/>
                <w:sz w:val="18"/>
                <w:szCs w:val="18"/>
                <w:lang w:eastAsia="ru-RU"/>
              </w:rPr>
            </w:pPr>
            <w:r w:rsidRPr="004224D0">
              <w:rPr>
                <w:rFonts w:ascii="Tahoma" w:hAnsi="Tahoma" w:cs="Tahoma"/>
                <w:sz w:val="18"/>
                <w:szCs w:val="18"/>
                <w:lang w:eastAsia="ru-RU"/>
              </w:rPr>
              <w:t> </w:t>
            </w:r>
          </w:p>
        </w:tc>
      </w:tr>
      <w:tr w:rsidR="004224D0" w:rsidRPr="004224D0" w14:paraId="504D72A4" w14:textId="77777777" w:rsidTr="004224D0">
        <w:trPr>
          <w:trHeight w:val="1440"/>
          <w:jc w:val="center"/>
        </w:trPr>
        <w:tc>
          <w:tcPr>
            <w:tcW w:w="400" w:type="dxa"/>
            <w:tcBorders>
              <w:top w:val="nil"/>
              <w:left w:val="nil"/>
              <w:bottom w:val="nil"/>
              <w:right w:val="nil"/>
            </w:tcBorders>
            <w:shd w:val="clear" w:color="auto" w:fill="auto"/>
            <w:vAlign w:val="center"/>
            <w:hideMark/>
          </w:tcPr>
          <w:p w14:paraId="310CFFF7" w14:textId="77777777" w:rsidR="004224D0" w:rsidRPr="004224D0" w:rsidRDefault="004224D0" w:rsidP="004224D0">
            <w:pPr>
              <w:jc w:val="center"/>
              <w:rPr>
                <w:rFonts w:ascii="Wingdings 2" w:hAnsi="Wingdings 2" w:cs="Tahoma"/>
                <w:color w:val="5A5A5A"/>
                <w:sz w:val="22"/>
                <w:szCs w:val="22"/>
                <w:lang w:eastAsia="ru-RU"/>
              </w:rPr>
            </w:pPr>
            <w:r w:rsidRPr="004224D0">
              <w:rPr>
                <w:rFonts w:ascii="Wingdings 2" w:hAnsi="Wingdings 2" w:cs="Tahoma"/>
                <w:color w:val="5A5A5A"/>
                <w:sz w:val="22"/>
                <w:szCs w:val="22"/>
                <w:lang w:eastAsia="ru-RU"/>
              </w:rPr>
              <w:t></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AC47EB2"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5.3.3</w:t>
            </w:r>
          </w:p>
        </w:tc>
        <w:tc>
          <w:tcPr>
            <w:tcW w:w="5860" w:type="dxa"/>
            <w:tcBorders>
              <w:top w:val="nil"/>
              <w:left w:val="nil"/>
              <w:bottom w:val="single" w:sz="4" w:space="0" w:color="C0C0C0"/>
              <w:right w:val="single" w:sz="4" w:space="0" w:color="C0C0C0"/>
            </w:tcBorders>
            <w:shd w:val="clear" w:color="000000" w:fill="E3FAFD"/>
            <w:vAlign w:val="center"/>
            <w:hideMark/>
          </w:tcPr>
          <w:p w14:paraId="3F3D55F2" w14:textId="77777777" w:rsidR="004224D0" w:rsidRPr="004224D0" w:rsidRDefault="004224D0" w:rsidP="004224D0">
            <w:pPr>
              <w:ind w:firstLineChars="200" w:firstLine="360"/>
              <w:rPr>
                <w:rFonts w:ascii="Tahoma" w:hAnsi="Tahoma" w:cs="Tahoma"/>
                <w:sz w:val="18"/>
                <w:szCs w:val="18"/>
                <w:lang w:eastAsia="ru-RU"/>
              </w:rPr>
            </w:pPr>
            <w:r w:rsidRPr="004224D0">
              <w:rPr>
                <w:rFonts w:ascii="Tahoma" w:hAnsi="Tahoma" w:cs="Tahoma"/>
                <w:sz w:val="18"/>
                <w:szCs w:val="18"/>
                <w:lang w:eastAsia="ru-RU"/>
              </w:rPr>
              <w:t>канцелярские товары</w:t>
            </w:r>
          </w:p>
        </w:tc>
        <w:tc>
          <w:tcPr>
            <w:tcW w:w="1140" w:type="dxa"/>
            <w:tcBorders>
              <w:top w:val="nil"/>
              <w:left w:val="nil"/>
              <w:bottom w:val="single" w:sz="4" w:space="0" w:color="C0C0C0"/>
              <w:right w:val="single" w:sz="4" w:space="0" w:color="C0C0C0"/>
            </w:tcBorders>
            <w:shd w:val="clear" w:color="auto" w:fill="auto"/>
            <w:vAlign w:val="center"/>
            <w:hideMark/>
          </w:tcPr>
          <w:p w14:paraId="2F16F23E" w14:textId="77777777" w:rsidR="004224D0" w:rsidRPr="004224D0" w:rsidRDefault="004224D0" w:rsidP="004224D0">
            <w:pPr>
              <w:jc w:val="center"/>
              <w:rPr>
                <w:rFonts w:ascii="Tahoma" w:hAnsi="Tahoma" w:cs="Tahoma"/>
                <w:sz w:val="18"/>
                <w:szCs w:val="18"/>
                <w:lang w:eastAsia="ru-RU"/>
              </w:rPr>
            </w:pPr>
            <w:proofErr w:type="spellStart"/>
            <w:r w:rsidRPr="004224D0">
              <w:rPr>
                <w:rFonts w:ascii="Tahoma" w:hAnsi="Tahoma" w:cs="Tahoma"/>
                <w:sz w:val="18"/>
                <w:szCs w:val="18"/>
                <w:lang w:eastAsia="ru-RU"/>
              </w:rPr>
              <w:t>тыс</w:t>
            </w:r>
            <w:proofErr w:type="spellEnd"/>
            <w:r w:rsidRPr="004224D0">
              <w:rPr>
                <w:rFonts w:ascii="Tahoma" w:hAnsi="Tahoma" w:cs="Tahoma"/>
                <w:sz w:val="18"/>
                <w:szCs w:val="18"/>
                <w:lang w:eastAsia="ru-RU"/>
              </w:rPr>
              <w:t xml:space="preserve"> </w:t>
            </w:r>
            <w:proofErr w:type="spellStart"/>
            <w:r w:rsidRPr="004224D0">
              <w:rPr>
                <w:rFonts w:ascii="Tahoma" w:hAnsi="Tahoma" w:cs="Tahoma"/>
                <w:sz w:val="18"/>
                <w:szCs w:val="18"/>
                <w:lang w:eastAsia="ru-RU"/>
              </w:rPr>
              <w:t>руб</w:t>
            </w:r>
            <w:proofErr w:type="spellEnd"/>
          </w:p>
        </w:tc>
        <w:tc>
          <w:tcPr>
            <w:tcW w:w="1660" w:type="dxa"/>
            <w:tcBorders>
              <w:top w:val="nil"/>
              <w:left w:val="nil"/>
              <w:bottom w:val="single" w:sz="4" w:space="0" w:color="C0C0C0"/>
              <w:right w:val="single" w:sz="4" w:space="0" w:color="C0C0C0"/>
            </w:tcBorders>
            <w:shd w:val="clear" w:color="000000" w:fill="FFFFCC"/>
            <w:vAlign w:val="center"/>
            <w:hideMark/>
          </w:tcPr>
          <w:p w14:paraId="1E57F963"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120,00</w:t>
            </w:r>
          </w:p>
        </w:tc>
        <w:tc>
          <w:tcPr>
            <w:tcW w:w="1520" w:type="dxa"/>
            <w:tcBorders>
              <w:top w:val="nil"/>
              <w:left w:val="nil"/>
              <w:bottom w:val="single" w:sz="4" w:space="0" w:color="C0C0C0"/>
              <w:right w:val="single" w:sz="4" w:space="0" w:color="C0C0C0"/>
            </w:tcBorders>
            <w:shd w:val="clear" w:color="000000" w:fill="FFFFCC"/>
            <w:vAlign w:val="center"/>
            <w:hideMark/>
          </w:tcPr>
          <w:p w14:paraId="3006FBAB"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6,00</w:t>
            </w:r>
          </w:p>
        </w:tc>
        <w:tc>
          <w:tcPr>
            <w:tcW w:w="504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16F1AB83" w14:textId="77777777" w:rsidR="004224D0" w:rsidRPr="004224D0" w:rsidRDefault="004224D0" w:rsidP="004224D0">
            <w:pPr>
              <w:rPr>
                <w:rFonts w:ascii="Tahoma" w:hAnsi="Tahoma" w:cs="Tahoma"/>
                <w:sz w:val="18"/>
                <w:szCs w:val="18"/>
                <w:lang w:eastAsia="ru-RU"/>
              </w:rPr>
            </w:pPr>
            <w:r w:rsidRPr="004224D0">
              <w:rPr>
                <w:rFonts w:ascii="Tahoma" w:hAnsi="Tahoma" w:cs="Tahoma"/>
                <w:sz w:val="18"/>
                <w:szCs w:val="18"/>
                <w:lang w:eastAsia="ru-RU"/>
              </w:rPr>
              <w:t xml:space="preserve">исходя из подтвержденных данными бухгалтерских регистров по счету 10-1 за 1 полугодие 2019 средних расходов на 1 человека с учетом увеличения численности АУП с 6 </w:t>
            </w:r>
            <w:proofErr w:type="gramStart"/>
            <w:r w:rsidRPr="004224D0">
              <w:rPr>
                <w:rFonts w:ascii="Tahoma" w:hAnsi="Tahoma" w:cs="Tahoma"/>
                <w:sz w:val="18"/>
                <w:szCs w:val="18"/>
                <w:lang w:eastAsia="ru-RU"/>
              </w:rPr>
              <w:t>человек  до</w:t>
            </w:r>
            <w:proofErr w:type="gramEnd"/>
            <w:r w:rsidRPr="004224D0">
              <w:rPr>
                <w:rFonts w:ascii="Tahoma" w:hAnsi="Tahoma" w:cs="Tahoma"/>
                <w:sz w:val="18"/>
                <w:szCs w:val="18"/>
                <w:lang w:eastAsia="ru-RU"/>
              </w:rPr>
              <w:t xml:space="preserve"> 9,25 человека с учетом доли распределения на услугу водоотведение</w:t>
            </w:r>
          </w:p>
        </w:tc>
      </w:tr>
      <w:tr w:rsidR="004224D0" w:rsidRPr="004224D0" w14:paraId="50FC56B8" w14:textId="77777777" w:rsidTr="004224D0">
        <w:trPr>
          <w:trHeight w:val="1275"/>
          <w:jc w:val="center"/>
        </w:trPr>
        <w:tc>
          <w:tcPr>
            <w:tcW w:w="400" w:type="dxa"/>
            <w:tcBorders>
              <w:top w:val="nil"/>
              <w:left w:val="nil"/>
              <w:bottom w:val="nil"/>
              <w:right w:val="nil"/>
            </w:tcBorders>
            <w:shd w:val="clear" w:color="auto" w:fill="auto"/>
            <w:vAlign w:val="center"/>
            <w:hideMark/>
          </w:tcPr>
          <w:p w14:paraId="4633E44E" w14:textId="77777777" w:rsidR="004224D0" w:rsidRPr="004224D0" w:rsidRDefault="004224D0" w:rsidP="004224D0">
            <w:pPr>
              <w:jc w:val="center"/>
              <w:rPr>
                <w:rFonts w:ascii="Wingdings 2" w:hAnsi="Wingdings 2" w:cs="Tahoma"/>
                <w:color w:val="5A5A5A"/>
                <w:sz w:val="22"/>
                <w:szCs w:val="22"/>
                <w:lang w:eastAsia="ru-RU"/>
              </w:rPr>
            </w:pPr>
            <w:r w:rsidRPr="004224D0">
              <w:rPr>
                <w:rFonts w:ascii="Wingdings 2" w:hAnsi="Wingdings 2" w:cs="Tahoma"/>
                <w:color w:val="5A5A5A"/>
                <w:sz w:val="22"/>
                <w:szCs w:val="22"/>
                <w:lang w:eastAsia="ru-RU"/>
              </w:rPr>
              <w:t></w:t>
            </w: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FCA5F4C"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5.3.4</w:t>
            </w:r>
          </w:p>
        </w:tc>
        <w:tc>
          <w:tcPr>
            <w:tcW w:w="5860" w:type="dxa"/>
            <w:tcBorders>
              <w:top w:val="nil"/>
              <w:left w:val="nil"/>
              <w:bottom w:val="single" w:sz="4" w:space="0" w:color="C0C0C0"/>
              <w:right w:val="single" w:sz="4" w:space="0" w:color="C0C0C0"/>
            </w:tcBorders>
            <w:shd w:val="clear" w:color="000000" w:fill="E3FAFD"/>
            <w:vAlign w:val="center"/>
            <w:hideMark/>
          </w:tcPr>
          <w:p w14:paraId="21B6D415" w14:textId="77777777" w:rsidR="004224D0" w:rsidRPr="004224D0" w:rsidRDefault="004224D0" w:rsidP="004224D0">
            <w:pPr>
              <w:ind w:firstLineChars="200" w:firstLine="360"/>
              <w:rPr>
                <w:rFonts w:ascii="Tahoma" w:hAnsi="Tahoma" w:cs="Tahoma"/>
                <w:sz w:val="18"/>
                <w:szCs w:val="18"/>
                <w:lang w:eastAsia="ru-RU"/>
              </w:rPr>
            </w:pPr>
            <w:r w:rsidRPr="004224D0">
              <w:rPr>
                <w:rFonts w:ascii="Tahoma" w:hAnsi="Tahoma" w:cs="Tahoma"/>
                <w:sz w:val="18"/>
                <w:szCs w:val="18"/>
                <w:lang w:eastAsia="ru-RU"/>
              </w:rPr>
              <w:t>прочие материалы</w:t>
            </w:r>
          </w:p>
        </w:tc>
        <w:tc>
          <w:tcPr>
            <w:tcW w:w="1140" w:type="dxa"/>
            <w:tcBorders>
              <w:top w:val="nil"/>
              <w:left w:val="nil"/>
              <w:bottom w:val="single" w:sz="4" w:space="0" w:color="C0C0C0"/>
              <w:right w:val="single" w:sz="4" w:space="0" w:color="C0C0C0"/>
            </w:tcBorders>
            <w:shd w:val="clear" w:color="auto" w:fill="auto"/>
            <w:vAlign w:val="center"/>
            <w:hideMark/>
          </w:tcPr>
          <w:p w14:paraId="7DF2EB90" w14:textId="77777777" w:rsidR="004224D0" w:rsidRPr="004224D0" w:rsidRDefault="004224D0" w:rsidP="004224D0">
            <w:pPr>
              <w:jc w:val="center"/>
              <w:rPr>
                <w:rFonts w:ascii="Tahoma" w:hAnsi="Tahoma" w:cs="Tahoma"/>
                <w:sz w:val="18"/>
                <w:szCs w:val="18"/>
                <w:lang w:eastAsia="ru-RU"/>
              </w:rPr>
            </w:pPr>
            <w:proofErr w:type="spellStart"/>
            <w:r w:rsidRPr="004224D0">
              <w:rPr>
                <w:rFonts w:ascii="Tahoma" w:hAnsi="Tahoma" w:cs="Tahoma"/>
                <w:sz w:val="18"/>
                <w:szCs w:val="18"/>
                <w:lang w:eastAsia="ru-RU"/>
              </w:rPr>
              <w:t>тыс</w:t>
            </w:r>
            <w:proofErr w:type="spellEnd"/>
            <w:r w:rsidRPr="004224D0">
              <w:rPr>
                <w:rFonts w:ascii="Tahoma" w:hAnsi="Tahoma" w:cs="Tahoma"/>
                <w:sz w:val="18"/>
                <w:szCs w:val="18"/>
                <w:lang w:eastAsia="ru-RU"/>
              </w:rPr>
              <w:t xml:space="preserve"> </w:t>
            </w:r>
            <w:proofErr w:type="spellStart"/>
            <w:r w:rsidRPr="004224D0">
              <w:rPr>
                <w:rFonts w:ascii="Tahoma" w:hAnsi="Tahoma" w:cs="Tahoma"/>
                <w:sz w:val="18"/>
                <w:szCs w:val="18"/>
                <w:lang w:eastAsia="ru-RU"/>
              </w:rPr>
              <w:t>руб</w:t>
            </w:r>
            <w:proofErr w:type="spellEnd"/>
          </w:p>
        </w:tc>
        <w:tc>
          <w:tcPr>
            <w:tcW w:w="1660" w:type="dxa"/>
            <w:tcBorders>
              <w:top w:val="nil"/>
              <w:left w:val="nil"/>
              <w:bottom w:val="single" w:sz="4" w:space="0" w:color="C0C0C0"/>
              <w:right w:val="single" w:sz="4" w:space="0" w:color="C0C0C0"/>
            </w:tcBorders>
            <w:shd w:val="clear" w:color="000000" w:fill="FFFFCC"/>
            <w:vAlign w:val="center"/>
            <w:hideMark/>
          </w:tcPr>
          <w:p w14:paraId="6B43ED85"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157,99</w:t>
            </w:r>
          </w:p>
        </w:tc>
        <w:tc>
          <w:tcPr>
            <w:tcW w:w="1520" w:type="dxa"/>
            <w:tcBorders>
              <w:top w:val="nil"/>
              <w:left w:val="nil"/>
              <w:bottom w:val="single" w:sz="4" w:space="0" w:color="C0C0C0"/>
              <w:right w:val="single" w:sz="4" w:space="0" w:color="C0C0C0"/>
            </w:tcBorders>
            <w:shd w:val="clear" w:color="000000" w:fill="FFFFCC"/>
            <w:vAlign w:val="center"/>
            <w:hideMark/>
          </w:tcPr>
          <w:p w14:paraId="27FBEB0C"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13,01</w:t>
            </w:r>
          </w:p>
        </w:tc>
        <w:tc>
          <w:tcPr>
            <w:tcW w:w="5040" w:type="dxa"/>
            <w:tcBorders>
              <w:top w:val="nil"/>
              <w:left w:val="single" w:sz="4" w:space="0" w:color="auto"/>
              <w:bottom w:val="single" w:sz="4" w:space="0" w:color="auto"/>
              <w:right w:val="single" w:sz="4" w:space="0" w:color="auto"/>
            </w:tcBorders>
            <w:shd w:val="clear" w:color="000000" w:fill="FFFFCC"/>
            <w:vAlign w:val="center"/>
            <w:hideMark/>
          </w:tcPr>
          <w:p w14:paraId="0674FC36" w14:textId="77777777" w:rsidR="004224D0" w:rsidRPr="004224D0" w:rsidRDefault="004224D0" w:rsidP="004224D0">
            <w:pPr>
              <w:rPr>
                <w:rFonts w:ascii="Tahoma" w:hAnsi="Tahoma" w:cs="Tahoma"/>
                <w:sz w:val="18"/>
                <w:szCs w:val="18"/>
                <w:lang w:eastAsia="ru-RU"/>
              </w:rPr>
            </w:pPr>
            <w:r w:rsidRPr="004224D0">
              <w:rPr>
                <w:rFonts w:ascii="Tahoma" w:hAnsi="Tahoma" w:cs="Tahoma"/>
                <w:sz w:val="18"/>
                <w:szCs w:val="18"/>
                <w:lang w:eastAsia="ru-RU"/>
              </w:rPr>
              <w:t xml:space="preserve">исходя из подтвержденных данными бухгалтерских регистров по счету 10-1 за 1 полугодие 2019 средних расходов на 1 человека с учетом увеличения численности АУП с 6 </w:t>
            </w:r>
            <w:proofErr w:type="gramStart"/>
            <w:r w:rsidRPr="004224D0">
              <w:rPr>
                <w:rFonts w:ascii="Tahoma" w:hAnsi="Tahoma" w:cs="Tahoma"/>
                <w:sz w:val="18"/>
                <w:szCs w:val="18"/>
                <w:lang w:eastAsia="ru-RU"/>
              </w:rPr>
              <w:t>человек  до</w:t>
            </w:r>
            <w:proofErr w:type="gramEnd"/>
            <w:r w:rsidRPr="004224D0">
              <w:rPr>
                <w:rFonts w:ascii="Tahoma" w:hAnsi="Tahoma" w:cs="Tahoma"/>
                <w:sz w:val="18"/>
                <w:szCs w:val="18"/>
                <w:lang w:eastAsia="ru-RU"/>
              </w:rPr>
              <w:t xml:space="preserve"> 9,25 человека с учетом доли распределения на услугу водоотведение</w:t>
            </w:r>
          </w:p>
        </w:tc>
      </w:tr>
      <w:tr w:rsidR="004224D0" w:rsidRPr="004224D0" w14:paraId="7BC14D87" w14:textId="77777777" w:rsidTr="004224D0">
        <w:trPr>
          <w:trHeight w:val="450"/>
          <w:jc w:val="center"/>
        </w:trPr>
        <w:tc>
          <w:tcPr>
            <w:tcW w:w="400" w:type="dxa"/>
            <w:tcBorders>
              <w:top w:val="nil"/>
              <w:left w:val="nil"/>
              <w:bottom w:val="nil"/>
              <w:right w:val="nil"/>
            </w:tcBorders>
            <w:shd w:val="clear" w:color="auto" w:fill="auto"/>
            <w:noWrap/>
            <w:vAlign w:val="bottom"/>
            <w:hideMark/>
          </w:tcPr>
          <w:p w14:paraId="7B97A609" w14:textId="77777777" w:rsidR="004224D0" w:rsidRPr="004224D0" w:rsidRDefault="004224D0" w:rsidP="004224D0">
            <w:pPr>
              <w:rPr>
                <w:rFonts w:ascii="Tahoma" w:hAnsi="Tahoma" w:cs="Tahoma"/>
                <w:sz w:val="18"/>
                <w:szCs w:val="18"/>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3C99545" w14:textId="77777777" w:rsidR="004224D0" w:rsidRPr="004224D0" w:rsidRDefault="004224D0" w:rsidP="004224D0">
            <w:pPr>
              <w:jc w:val="center"/>
              <w:rPr>
                <w:rFonts w:ascii="Tahoma" w:hAnsi="Tahoma" w:cs="Tahoma"/>
                <w:b/>
                <w:bCs/>
                <w:sz w:val="18"/>
                <w:szCs w:val="18"/>
                <w:lang w:eastAsia="ru-RU"/>
              </w:rPr>
            </w:pPr>
            <w:r w:rsidRPr="004224D0">
              <w:rPr>
                <w:rFonts w:ascii="Tahoma" w:hAnsi="Tahoma" w:cs="Tahoma"/>
                <w:b/>
                <w:bCs/>
                <w:sz w:val="18"/>
                <w:szCs w:val="18"/>
                <w:lang w:eastAsia="ru-RU"/>
              </w:rPr>
              <w:t>7</w:t>
            </w:r>
          </w:p>
        </w:tc>
        <w:tc>
          <w:tcPr>
            <w:tcW w:w="5860" w:type="dxa"/>
            <w:tcBorders>
              <w:top w:val="nil"/>
              <w:left w:val="nil"/>
              <w:bottom w:val="single" w:sz="4" w:space="0" w:color="auto"/>
              <w:right w:val="single" w:sz="4" w:space="0" w:color="auto"/>
            </w:tcBorders>
            <w:shd w:val="clear" w:color="auto" w:fill="auto"/>
            <w:vAlign w:val="center"/>
            <w:hideMark/>
          </w:tcPr>
          <w:p w14:paraId="67701E0E" w14:textId="77777777" w:rsidR="004224D0" w:rsidRPr="004224D0" w:rsidRDefault="004224D0" w:rsidP="004224D0">
            <w:pPr>
              <w:rPr>
                <w:rFonts w:ascii="Tahoma" w:hAnsi="Tahoma" w:cs="Tahoma"/>
                <w:b/>
                <w:bCs/>
                <w:sz w:val="18"/>
                <w:szCs w:val="18"/>
                <w:lang w:eastAsia="ru-RU"/>
              </w:rPr>
            </w:pPr>
            <w:r w:rsidRPr="004224D0">
              <w:rPr>
                <w:rFonts w:ascii="Tahoma" w:hAnsi="Tahoma" w:cs="Tahoma"/>
                <w:b/>
                <w:bCs/>
                <w:sz w:val="18"/>
                <w:szCs w:val="18"/>
                <w:lang w:eastAsia="ru-RU"/>
              </w:rPr>
              <w:t>Амортизация основных средств и нематериальных активов</w:t>
            </w:r>
          </w:p>
        </w:tc>
        <w:tc>
          <w:tcPr>
            <w:tcW w:w="1140" w:type="dxa"/>
            <w:tcBorders>
              <w:top w:val="nil"/>
              <w:left w:val="nil"/>
              <w:bottom w:val="single" w:sz="4" w:space="0" w:color="auto"/>
              <w:right w:val="single" w:sz="4" w:space="0" w:color="auto"/>
            </w:tcBorders>
            <w:shd w:val="clear" w:color="auto" w:fill="auto"/>
            <w:vAlign w:val="center"/>
            <w:hideMark/>
          </w:tcPr>
          <w:p w14:paraId="533DDC72" w14:textId="77777777" w:rsidR="004224D0" w:rsidRPr="004224D0" w:rsidRDefault="004224D0" w:rsidP="004224D0">
            <w:pPr>
              <w:jc w:val="center"/>
              <w:rPr>
                <w:rFonts w:ascii="Tahoma" w:hAnsi="Tahoma" w:cs="Tahoma"/>
                <w:b/>
                <w:bCs/>
                <w:sz w:val="18"/>
                <w:szCs w:val="18"/>
                <w:lang w:eastAsia="ru-RU"/>
              </w:rPr>
            </w:pPr>
            <w:proofErr w:type="spellStart"/>
            <w:r w:rsidRPr="004224D0">
              <w:rPr>
                <w:rFonts w:ascii="Tahoma" w:hAnsi="Tahoma" w:cs="Tahoma"/>
                <w:b/>
                <w:bCs/>
                <w:sz w:val="18"/>
                <w:szCs w:val="18"/>
                <w:lang w:eastAsia="ru-RU"/>
              </w:rPr>
              <w:t>тыс</w:t>
            </w:r>
            <w:proofErr w:type="spellEnd"/>
            <w:r w:rsidRPr="004224D0">
              <w:rPr>
                <w:rFonts w:ascii="Tahoma" w:hAnsi="Tahoma" w:cs="Tahoma"/>
                <w:b/>
                <w:bCs/>
                <w:sz w:val="18"/>
                <w:szCs w:val="18"/>
                <w:lang w:eastAsia="ru-RU"/>
              </w:rPr>
              <w:t xml:space="preserve"> </w:t>
            </w:r>
            <w:proofErr w:type="spellStart"/>
            <w:r w:rsidRPr="004224D0">
              <w:rPr>
                <w:rFonts w:ascii="Tahoma" w:hAnsi="Tahoma" w:cs="Tahoma"/>
                <w:b/>
                <w:bCs/>
                <w:sz w:val="18"/>
                <w:szCs w:val="18"/>
                <w:lang w:eastAsia="ru-RU"/>
              </w:rPr>
              <w:t>руб</w:t>
            </w:r>
            <w:proofErr w:type="spellEnd"/>
          </w:p>
        </w:tc>
        <w:tc>
          <w:tcPr>
            <w:tcW w:w="1660" w:type="dxa"/>
            <w:tcBorders>
              <w:top w:val="nil"/>
              <w:left w:val="nil"/>
              <w:bottom w:val="single" w:sz="4" w:space="0" w:color="auto"/>
              <w:right w:val="single" w:sz="4" w:space="0" w:color="auto"/>
            </w:tcBorders>
            <w:shd w:val="clear" w:color="000000" w:fill="D7EAD3"/>
            <w:vAlign w:val="center"/>
            <w:hideMark/>
          </w:tcPr>
          <w:p w14:paraId="073EE7B2" w14:textId="77777777" w:rsidR="004224D0" w:rsidRPr="004224D0" w:rsidRDefault="004224D0" w:rsidP="004224D0">
            <w:pPr>
              <w:jc w:val="center"/>
              <w:rPr>
                <w:rFonts w:ascii="Tahoma" w:hAnsi="Tahoma" w:cs="Tahoma"/>
                <w:b/>
                <w:bCs/>
                <w:sz w:val="18"/>
                <w:szCs w:val="18"/>
                <w:lang w:eastAsia="ru-RU"/>
              </w:rPr>
            </w:pPr>
            <w:r w:rsidRPr="004224D0">
              <w:rPr>
                <w:rFonts w:ascii="Tahoma" w:hAnsi="Tahoma" w:cs="Tahoma"/>
                <w:b/>
                <w:bCs/>
                <w:sz w:val="18"/>
                <w:szCs w:val="18"/>
                <w:lang w:eastAsia="ru-RU"/>
              </w:rPr>
              <w:t>114,74</w:t>
            </w:r>
          </w:p>
        </w:tc>
        <w:tc>
          <w:tcPr>
            <w:tcW w:w="1520" w:type="dxa"/>
            <w:tcBorders>
              <w:top w:val="nil"/>
              <w:left w:val="nil"/>
              <w:bottom w:val="single" w:sz="4" w:space="0" w:color="auto"/>
              <w:right w:val="single" w:sz="4" w:space="0" w:color="auto"/>
            </w:tcBorders>
            <w:shd w:val="clear" w:color="000000" w:fill="D7EAD3"/>
            <w:vAlign w:val="center"/>
            <w:hideMark/>
          </w:tcPr>
          <w:p w14:paraId="134B48D2" w14:textId="77777777" w:rsidR="004224D0" w:rsidRPr="004224D0" w:rsidRDefault="004224D0" w:rsidP="004224D0">
            <w:pPr>
              <w:jc w:val="center"/>
              <w:rPr>
                <w:rFonts w:ascii="Tahoma" w:hAnsi="Tahoma" w:cs="Tahoma"/>
                <w:b/>
                <w:bCs/>
                <w:sz w:val="18"/>
                <w:szCs w:val="18"/>
                <w:lang w:eastAsia="ru-RU"/>
              </w:rPr>
            </w:pPr>
            <w:r w:rsidRPr="004224D0">
              <w:rPr>
                <w:rFonts w:ascii="Tahoma" w:hAnsi="Tahoma" w:cs="Tahoma"/>
                <w:b/>
                <w:bCs/>
                <w:sz w:val="18"/>
                <w:szCs w:val="18"/>
                <w:lang w:eastAsia="ru-RU"/>
              </w:rPr>
              <w:t>0,00</w:t>
            </w:r>
          </w:p>
        </w:tc>
        <w:tc>
          <w:tcPr>
            <w:tcW w:w="5040" w:type="dxa"/>
            <w:tcBorders>
              <w:top w:val="nil"/>
              <w:left w:val="nil"/>
              <w:bottom w:val="single" w:sz="4" w:space="0" w:color="auto"/>
              <w:right w:val="single" w:sz="4" w:space="0" w:color="auto"/>
            </w:tcBorders>
            <w:shd w:val="clear" w:color="000000" w:fill="FFFFCC"/>
            <w:vAlign w:val="center"/>
            <w:hideMark/>
          </w:tcPr>
          <w:p w14:paraId="4A3559C2" w14:textId="77777777" w:rsidR="004224D0" w:rsidRPr="004224D0" w:rsidRDefault="004224D0" w:rsidP="004224D0">
            <w:pPr>
              <w:rPr>
                <w:rFonts w:ascii="Tahoma" w:hAnsi="Tahoma" w:cs="Tahoma"/>
                <w:b/>
                <w:bCs/>
                <w:sz w:val="18"/>
                <w:szCs w:val="18"/>
                <w:lang w:eastAsia="ru-RU"/>
              </w:rPr>
            </w:pPr>
            <w:r w:rsidRPr="004224D0">
              <w:rPr>
                <w:rFonts w:ascii="Tahoma" w:hAnsi="Tahoma" w:cs="Tahoma"/>
                <w:b/>
                <w:bCs/>
                <w:sz w:val="18"/>
                <w:szCs w:val="18"/>
                <w:lang w:eastAsia="ru-RU"/>
              </w:rPr>
              <w:t> </w:t>
            </w:r>
          </w:p>
        </w:tc>
      </w:tr>
      <w:tr w:rsidR="004224D0" w:rsidRPr="004224D0" w14:paraId="45AADB88" w14:textId="77777777" w:rsidTr="004224D0">
        <w:trPr>
          <w:trHeight w:val="1290"/>
          <w:jc w:val="center"/>
        </w:trPr>
        <w:tc>
          <w:tcPr>
            <w:tcW w:w="400" w:type="dxa"/>
            <w:tcBorders>
              <w:top w:val="nil"/>
              <w:left w:val="nil"/>
              <w:bottom w:val="nil"/>
              <w:right w:val="nil"/>
            </w:tcBorders>
            <w:shd w:val="clear" w:color="auto" w:fill="auto"/>
            <w:noWrap/>
            <w:vAlign w:val="bottom"/>
            <w:hideMark/>
          </w:tcPr>
          <w:p w14:paraId="41C81D05" w14:textId="77777777" w:rsidR="004224D0" w:rsidRPr="004224D0" w:rsidRDefault="004224D0" w:rsidP="004224D0">
            <w:pPr>
              <w:rPr>
                <w:rFonts w:ascii="Tahoma" w:hAnsi="Tahoma" w:cs="Tahoma"/>
                <w:b/>
                <w:bCs/>
                <w:sz w:val="18"/>
                <w:szCs w:val="18"/>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350E0EBA" w14:textId="77777777" w:rsidR="004224D0" w:rsidRPr="004224D0" w:rsidRDefault="004224D0" w:rsidP="004224D0">
            <w:pPr>
              <w:jc w:val="center"/>
              <w:rPr>
                <w:rFonts w:ascii="Tahoma" w:hAnsi="Tahoma" w:cs="Tahoma"/>
                <w:b/>
                <w:bCs/>
                <w:sz w:val="18"/>
                <w:szCs w:val="18"/>
                <w:lang w:eastAsia="ru-RU"/>
              </w:rPr>
            </w:pPr>
            <w:r w:rsidRPr="004224D0">
              <w:rPr>
                <w:rFonts w:ascii="Tahoma" w:hAnsi="Tahoma" w:cs="Tahoma"/>
                <w:b/>
                <w:bCs/>
                <w:sz w:val="18"/>
                <w:szCs w:val="18"/>
                <w:lang w:eastAsia="ru-RU"/>
              </w:rPr>
              <w:t>7.1</w:t>
            </w:r>
          </w:p>
        </w:tc>
        <w:tc>
          <w:tcPr>
            <w:tcW w:w="5860" w:type="dxa"/>
            <w:tcBorders>
              <w:top w:val="nil"/>
              <w:left w:val="nil"/>
              <w:bottom w:val="single" w:sz="4" w:space="0" w:color="auto"/>
              <w:right w:val="single" w:sz="4" w:space="0" w:color="auto"/>
            </w:tcBorders>
            <w:shd w:val="clear" w:color="auto" w:fill="auto"/>
            <w:vAlign w:val="center"/>
            <w:hideMark/>
          </w:tcPr>
          <w:p w14:paraId="7757BB1A" w14:textId="77777777" w:rsidR="004224D0" w:rsidRPr="004224D0" w:rsidRDefault="004224D0" w:rsidP="004224D0">
            <w:pPr>
              <w:ind w:firstLineChars="100" w:firstLine="181"/>
              <w:rPr>
                <w:rFonts w:ascii="Tahoma" w:hAnsi="Tahoma" w:cs="Tahoma"/>
                <w:b/>
                <w:bCs/>
                <w:color w:val="000000"/>
                <w:sz w:val="18"/>
                <w:szCs w:val="18"/>
                <w:lang w:eastAsia="ru-RU"/>
              </w:rPr>
            </w:pPr>
            <w:r w:rsidRPr="004224D0">
              <w:rPr>
                <w:rFonts w:ascii="Tahoma" w:hAnsi="Tahoma" w:cs="Tahoma"/>
                <w:b/>
                <w:bCs/>
                <w:color w:val="000000"/>
                <w:sz w:val="18"/>
                <w:szCs w:val="18"/>
                <w:lang w:eastAsia="ru-RU"/>
              </w:rPr>
              <w:t>Амортизация основных средств</w:t>
            </w:r>
          </w:p>
        </w:tc>
        <w:tc>
          <w:tcPr>
            <w:tcW w:w="1140" w:type="dxa"/>
            <w:tcBorders>
              <w:top w:val="nil"/>
              <w:left w:val="nil"/>
              <w:bottom w:val="single" w:sz="4" w:space="0" w:color="auto"/>
              <w:right w:val="single" w:sz="4" w:space="0" w:color="auto"/>
            </w:tcBorders>
            <w:shd w:val="clear" w:color="auto" w:fill="auto"/>
            <w:vAlign w:val="center"/>
            <w:hideMark/>
          </w:tcPr>
          <w:p w14:paraId="7BB1C3DC" w14:textId="77777777" w:rsidR="004224D0" w:rsidRPr="004224D0" w:rsidRDefault="004224D0" w:rsidP="004224D0">
            <w:pPr>
              <w:jc w:val="center"/>
              <w:rPr>
                <w:rFonts w:ascii="Tahoma" w:hAnsi="Tahoma" w:cs="Tahoma"/>
                <w:b/>
                <w:bCs/>
                <w:sz w:val="18"/>
                <w:szCs w:val="18"/>
                <w:lang w:eastAsia="ru-RU"/>
              </w:rPr>
            </w:pPr>
            <w:proofErr w:type="spellStart"/>
            <w:r w:rsidRPr="004224D0">
              <w:rPr>
                <w:rFonts w:ascii="Tahoma" w:hAnsi="Tahoma" w:cs="Tahoma"/>
                <w:b/>
                <w:bCs/>
                <w:sz w:val="18"/>
                <w:szCs w:val="18"/>
                <w:lang w:eastAsia="ru-RU"/>
              </w:rPr>
              <w:t>тыс</w:t>
            </w:r>
            <w:proofErr w:type="spellEnd"/>
            <w:r w:rsidRPr="004224D0">
              <w:rPr>
                <w:rFonts w:ascii="Tahoma" w:hAnsi="Tahoma" w:cs="Tahoma"/>
                <w:b/>
                <w:bCs/>
                <w:sz w:val="18"/>
                <w:szCs w:val="18"/>
                <w:lang w:eastAsia="ru-RU"/>
              </w:rPr>
              <w:t xml:space="preserve"> </w:t>
            </w:r>
            <w:proofErr w:type="spellStart"/>
            <w:r w:rsidRPr="004224D0">
              <w:rPr>
                <w:rFonts w:ascii="Tahoma" w:hAnsi="Tahoma" w:cs="Tahoma"/>
                <w:b/>
                <w:bCs/>
                <w:sz w:val="18"/>
                <w:szCs w:val="18"/>
                <w:lang w:eastAsia="ru-RU"/>
              </w:rPr>
              <w:t>руб</w:t>
            </w:r>
            <w:proofErr w:type="spellEnd"/>
          </w:p>
        </w:tc>
        <w:tc>
          <w:tcPr>
            <w:tcW w:w="1660" w:type="dxa"/>
            <w:tcBorders>
              <w:top w:val="nil"/>
              <w:left w:val="nil"/>
              <w:bottom w:val="single" w:sz="4" w:space="0" w:color="auto"/>
              <w:right w:val="single" w:sz="4" w:space="0" w:color="auto"/>
            </w:tcBorders>
            <w:shd w:val="clear" w:color="000000" w:fill="FFFFCC"/>
            <w:vAlign w:val="center"/>
            <w:hideMark/>
          </w:tcPr>
          <w:p w14:paraId="6DB3D305" w14:textId="77777777" w:rsidR="004224D0" w:rsidRPr="004224D0" w:rsidRDefault="004224D0" w:rsidP="004224D0">
            <w:pPr>
              <w:jc w:val="center"/>
              <w:rPr>
                <w:rFonts w:ascii="Tahoma" w:hAnsi="Tahoma" w:cs="Tahoma"/>
                <w:b/>
                <w:bCs/>
                <w:sz w:val="18"/>
                <w:szCs w:val="18"/>
                <w:lang w:eastAsia="ru-RU"/>
              </w:rPr>
            </w:pPr>
            <w:r w:rsidRPr="004224D0">
              <w:rPr>
                <w:rFonts w:ascii="Tahoma" w:hAnsi="Tahoma" w:cs="Tahoma"/>
                <w:b/>
                <w:bCs/>
                <w:sz w:val="18"/>
                <w:szCs w:val="18"/>
                <w:lang w:eastAsia="ru-RU"/>
              </w:rPr>
              <w:t>114,74</w:t>
            </w:r>
          </w:p>
        </w:tc>
        <w:tc>
          <w:tcPr>
            <w:tcW w:w="1520" w:type="dxa"/>
            <w:tcBorders>
              <w:top w:val="nil"/>
              <w:left w:val="nil"/>
              <w:bottom w:val="single" w:sz="4" w:space="0" w:color="auto"/>
              <w:right w:val="single" w:sz="4" w:space="0" w:color="auto"/>
            </w:tcBorders>
            <w:shd w:val="clear" w:color="000000" w:fill="FFFFCC"/>
            <w:vAlign w:val="center"/>
            <w:hideMark/>
          </w:tcPr>
          <w:p w14:paraId="26B349A6" w14:textId="77777777" w:rsidR="004224D0" w:rsidRPr="004224D0" w:rsidRDefault="004224D0" w:rsidP="004224D0">
            <w:pPr>
              <w:jc w:val="center"/>
              <w:rPr>
                <w:rFonts w:ascii="Tahoma" w:hAnsi="Tahoma" w:cs="Tahoma"/>
                <w:b/>
                <w:bCs/>
                <w:sz w:val="18"/>
                <w:szCs w:val="18"/>
                <w:lang w:eastAsia="ru-RU"/>
              </w:rPr>
            </w:pPr>
            <w:r w:rsidRPr="004224D0">
              <w:rPr>
                <w:rFonts w:ascii="Tahoma" w:hAnsi="Tahoma" w:cs="Tahoma"/>
                <w:b/>
                <w:bCs/>
                <w:sz w:val="18"/>
                <w:szCs w:val="18"/>
                <w:lang w:eastAsia="ru-RU"/>
              </w:rPr>
              <w:t>0,00</w:t>
            </w:r>
          </w:p>
        </w:tc>
        <w:tc>
          <w:tcPr>
            <w:tcW w:w="5040" w:type="dxa"/>
            <w:tcBorders>
              <w:top w:val="nil"/>
              <w:left w:val="nil"/>
              <w:bottom w:val="single" w:sz="4" w:space="0" w:color="auto"/>
              <w:right w:val="single" w:sz="4" w:space="0" w:color="auto"/>
            </w:tcBorders>
            <w:shd w:val="clear" w:color="000000" w:fill="FFFFCC"/>
            <w:vAlign w:val="center"/>
            <w:hideMark/>
          </w:tcPr>
          <w:p w14:paraId="471D2F42" w14:textId="77777777" w:rsidR="004224D0" w:rsidRPr="004224D0" w:rsidRDefault="004224D0" w:rsidP="004224D0">
            <w:pPr>
              <w:rPr>
                <w:rFonts w:ascii="Tahoma" w:hAnsi="Tahoma" w:cs="Tahoma"/>
                <w:sz w:val="18"/>
                <w:szCs w:val="18"/>
                <w:lang w:eastAsia="ru-RU"/>
              </w:rPr>
            </w:pPr>
            <w:r w:rsidRPr="004224D0">
              <w:rPr>
                <w:rFonts w:ascii="Tahoma" w:hAnsi="Tahoma" w:cs="Tahoma"/>
                <w:sz w:val="18"/>
                <w:szCs w:val="18"/>
                <w:lang w:eastAsia="ru-RU"/>
              </w:rPr>
              <w:t>МУП «Гарант» не приобреталось вышеуказанное имущество, соответственно амортизация не может быть начислена, так как имущество получено в хозяйственное ведение и организацией не создавалось</w:t>
            </w:r>
          </w:p>
        </w:tc>
      </w:tr>
      <w:tr w:rsidR="004224D0" w:rsidRPr="004224D0" w14:paraId="6235CCF4" w14:textId="77777777" w:rsidTr="004224D0">
        <w:trPr>
          <w:trHeight w:val="300"/>
          <w:jc w:val="center"/>
        </w:trPr>
        <w:tc>
          <w:tcPr>
            <w:tcW w:w="400" w:type="dxa"/>
            <w:tcBorders>
              <w:top w:val="nil"/>
              <w:left w:val="nil"/>
              <w:bottom w:val="nil"/>
              <w:right w:val="nil"/>
            </w:tcBorders>
            <w:shd w:val="clear" w:color="auto" w:fill="auto"/>
            <w:noWrap/>
            <w:vAlign w:val="bottom"/>
            <w:hideMark/>
          </w:tcPr>
          <w:p w14:paraId="46B4C11B" w14:textId="77777777" w:rsidR="004224D0" w:rsidRPr="004224D0" w:rsidRDefault="004224D0" w:rsidP="004224D0">
            <w:pPr>
              <w:rPr>
                <w:rFonts w:ascii="Tahoma" w:hAnsi="Tahoma" w:cs="Tahoma"/>
                <w:sz w:val="18"/>
                <w:szCs w:val="18"/>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F60F457" w14:textId="77777777" w:rsidR="004224D0" w:rsidRPr="004224D0" w:rsidRDefault="004224D0" w:rsidP="004224D0">
            <w:pPr>
              <w:jc w:val="center"/>
              <w:rPr>
                <w:rFonts w:ascii="Tahoma" w:hAnsi="Tahoma" w:cs="Tahoma"/>
                <w:b/>
                <w:bCs/>
                <w:sz w:val="18"/>
                <w:szCs w:val="18"/>
                <w:lang w:eastAsia="ru-RU"/>
              </w:rPr>
            </w:pPr>
            <w:r w:rsidRPr="004224D0">
              <w:rPr>
                <w:rFonts w:ascii="Tahoma" w:hAnsi="Tahoma" w:cs="Tahoma"/>
                <w:b/>
                <w:bCs/>
                <w:sz w:val="18"/>
                <w:szCs w:val="18"/>
                <w:lang w:eastAsia="ru-RU"/>
              </w:rPr>
              <w:t>8</w:t>
            </w:r>
          </w:p>
        </w:tc>
        <w:tc>
          <w:tcPr>
            <w:tcW w:w="5860" w:type="dxa"/>
            <w:tcBorders>
              <w:top w:val="nil"/>
              <w:left w:val="nil"/>
              <w:bottom w:val="single" w:sz="4" w:space="0" w:color="auto"/>
              <w:right w:val="single" w:sz="4" w:space="0" w:color="auto"/>
            </w:tcBorders>
            <w:shd w:val="clear" w:color="auto" w:fill="auto"/>
            <w:vAlign w:val="center"/>
            <w:hideMark/>
          </w:tcPr>
          <w:p w14:paraId="658A64AD" w14:textId="77777777" w:rsidR="004224D0" w:rsidRPr="004224D0" w:rsidRDefault="004224D0" w:rsidP="004224D0">
            <w:pPr>
              <w:rPr>
                <w:rFonts w:ascii="Tahoma" w:hAnsi="Tahoma" w:cs="Tahoma"/>
                <w:b/>
                <w:bCs/>
                <w:sz w:val="18"/>
                <w:szCs w:val="18"/>
                <w:lang w:eastAsia="ru-RU"/>
              </w:rPr>
            </w:pPr>
            <w:r w:rsidRPr="004224D0">
              <w:rPr>
                <w:rFonts w:ascii="Tahoma" w:hAnsi="Tahoma" w:cs="Tahoma"/>
                <w:b/>
                <w:bCs/>
                <w:sz w:val="18"/>
                <w:szCs w:val="18"/>
                <w:lang w:eastAsia="ru-RU"/>
              </w:rPr>
              <w:t>Расходы на арендную плату</w:t>
            </w:r>
          </w:p>
        </w:tc>
        <w:tc>
          <w:tcPr>
            <w:tcW w:w="1140" w:type="dxa"/>
            <w:tcBorders>
              <w:top w:val="nil"/>
              <w:left w:val="nil"/>
              <w:bottom w:val="single" w:sz="4" w:space="0" w:color="auto"/>
              <w:right w:val="single" w:sz="4" w:space="0" w:color="auto"/>
            </w:tcBorders>
            <w:shd w:val="clear" w:color="auto" w:fill="auto"/>
            <w:vAlign w:val="center"/>
            <w:hideMark/>
          </w:tcPr>
          <w:p w14:paraId="09452E19" w14:textId="77777777" w:rsidR="004224D0" w:rsidRPr="004224D0" w:rsidRDefault="004224D0" w:rsidP="004224D0">
            <w:pPr>
              <w:jc w:val="center"/>
              <w:rPr>
                <w:rFonts w:ascii="Tahoma" w:hAnsi="Tahoma" w:cs="Tahoma"/>
                <w:b/>
                <w:bCs/>
                <w:sz w:val="18"/>
                <w:szCs w:val="18"/>
                <w:lang w:eastAsia="ru-RU"/>
              </w:rPr>
            </w:pPr>
            <w:proofErr w:type="spellStart"/>
            <w:r w:rsidRPr="004224D0">
              <w:rPr>
                <w:rFonts w:ascii="Tahoma" w:hAnsi="Tahoma" w:cs="Tahoma"/>
                <w:b/>
                <w:bCs/>
                <w:sz w:val="18"/>
                <w:szCs w:val="18"/>
                <w:lang w:eastAsia="ru-RU"/>
              </w:rPr>
              <w:t>тыс</w:t>
            </w:r>
            <w:proofErr w:type="spellEnd"/>
            <w:r w:rsidRPr="004224D0">
              <w:rPr>
                <w:rFonts w:ascii="Tahoma" w:hAnsi="Tahoma" w:cs="Tahoma"/>
                <w:b/>
                <w:bCs/>
                <w:sz w:val="18"/>
                <w:szCs w:val="18"/>
                <w:lang w:eastAsia="ru-RU"/>
              </w:rPr>
              <w:t xml:space="preserve"> </w:t>
            </w:r>
            <w:proofErr w:type="spellStart"/>
            <w:r w:rsidRPr="004224D0">
              <w:rPr>
                <w:rFonts w:ascii="Tahoma" w:hAnsi="Tahoma" w:cs="Tahoma"/>
                <w:b/>
                <w:bCs/>
                <w:sz w:val="18"/>
                <w:szCs w:val="18"/>
                <w:lang w:eastAsia="ru-RU"/>
              </w:rPr>
              <w:t>руб</w:t>
            </w:r>
            <w:proofErr w:type="spellEnd"/>
          </w:p>
        </w:tc>
        <w:tc>
          <w:tcPr>
            <w:tcW w:w="1660" w:type="dxa"/>
            <w:tcBorders>
              <w:top w:val="nil"/>
              <w:left w:val="nil"/>
              <w:bottom w:val="single" w:sz="4" w:space="0" w:color="auto"/>
              <w:right w:val="single" w:sz="4" w:space="0" w:color="auto"/>
            </w:tcBorders>
            <w:shd w:val="clear" w:color="000000" w:fill="D7EAD3"/>
            <w:vAlign w:val="center"/>
            <w:hideMark/>
          </w:tcPr>
          <w:p w14:paraId="3E06221D" w14:textId="77777777" w:rsidR="004224D0" w:rsidRPr="004224D0" w:rsidRDefault="004224D0" w:rsidP="004224D0">
            <w:pPr>
              <w:jc w:val="center"/>
              <w:rPr>
                <w:rFonts w:ascii="Tahoma" w:hAnsi="Tahoma" w:cs="Tahoma"/>
                <w:b/>
                <w:bCs/>
                <w:sz w:val="18"/>
                <w:szCs w:val="18"/>
                <w:lang w:eastAsia="ru-RU"/>
              </w:rPr>
            </w:pPr>
            <w:r w:rsidRPr="004224D0">
              <w:rPr>
                <w:rFonts w:ascii="Tahoma" w:hAnsi="Tahoma" w:cs="Tahoma"/>
                <w:b/>
                <w:bCs/>
                <w:sz w:val="18"/>
                <w:szCs w:val="18"/>
                <w:lang w:eastAsia="ru-RU"/>
              </w:rPr>
              <w:t>109,99</w:t>
            </w:r>
          </w:p>
        </w:tc>
        <w:tc>
          <w:tcPr>
            <w:tcW w:w="1520" w:type="dxa"/>
            <w:tcBorders>
              <w:top w:val="nil"/>
              <w:left w:val="nil"/>
              <w:bottom w:val="single" w:sz="4" w:space="0" w:color="auto"/>
              <w:right w:val="single" w:sz="4" w:space="0" w:color="auto"/>
            </w:tcBorders>
            <w:shd w:val="clear" w:color="000000" w:fill="D7EAD3"/>
            <w:vAlign w:val="center"/>
            <w:hideMark/>
          </w:tcPr>
          <w:p w14:paraId="0C5792BF" w14:textId="77777777" w:rsidR="004224D0" w:rsidRPr="004224D0" w:rsidRDefault="004224D0" w:rsidP="004224D0">
            <w:pPr>
              <w:jc w:val="center"/>
              <w:rPr>
                <w:rFonts w:ascii="Tahoma" w:hAnsi="Tahoma" w:cs="Tahoma"/>
                <w:b/>
                <w:bCs/>
                <w:sz w:val="18"/>
                <w:szCs w:val="18"/>
                <w:lang w:eastAsia="ru-RU"/>
              </w:rPr>
            </w:pPr>
            <w:r w:rsidRPr="004224D0">
              <w:rPr>
                <w:rFonts w:ascii="Tahoma" w:hAnsi="Tahoma" w:cs="Tahoma"/>
                <w:b/>
                <w:bCs/>
                <w:sz w:val="18"/>
                <w:szCs w:val="18"/>
                <w:lang w:eastAsia="ru-RU"/>
              </w:rPr>
              <w:t>26,91</w:t>
            </w:r>
          </w:p>
        </w:tc>
        <w:tc>
          <w:tcPr>
            <w:tcW w:w="5040" w:type="dxa"/>
            <w:tcBorders>
              <w:top w:val="nil"/>
              <w:left w:val="nil"/>
              <w:bottom w:val="single" w:sz="4" w:space="0" w:color="auto"/>
              <w:right w:val="single" w:sz="4" w:space="0" w:color="auto"/>
            </w:tcBorders>
            <w:shd w:val="clear" w:color="000000" w:fill="FFFFCC"/>
            <w:vAlign w:val="center"/>
            <w:hideMark/>
          </w:tcPr>
          <w:p w14:paraId="16A5658F" w14:textId="77777777" w:rsidR="004224D0" w:rsidRPr="004224D0" w:rsidRDefault="004224D0" w:rsidP="004224D0">
            <w:pPr>
              <w:rPr>
                <w:rFonts w:ascii="Tahoma" w:hAnsi="Tahoma" w:cs="Tahoma"/>
                <w:b/>
                <w:bCs/>
                <w:sz w:val="18"/>
                <w:szCs w:val="18"/>
                <w:lang w:eastAsia="ru-RU"/>
              </w:rPr>
            </w:pPr>
            <w:r w:rsidRPr="004224D0">
              <w:rPr>
                <w:rFonts w:ascii="Tahoma" w:hAnsi="Tahoma" w:cs="Tahoma"/>
                <w:b/>
                <w:bCs/>
                <w:sz w:val="18"/>
                <w:szCs w:val="18"/>
                <w:lang w:eastAsia="ru-RU"/>
              </w:rPr>
              <w:t> </w:t>
            </w:r>
          </w:p>
        </w:tc>
      </w:tr>
      <w:tr w:rsidR="004224D0" w:rsidRPr="004224D0" w14:paraId="03D78BBD" w14:textId="77777777" w:rsidTr="004224D0">
        <w:trPr>
          <w:trHeight w:val="1695"/>
          <w:jc w:val="center"/>
        </w:trPr>
        <w:tc>
          <w:tcPr>
            <w:tcW w:w="400" w:type="dxa"/>
            <w:tcBorders>
              <w:top w:val="nil"/>
              <w:left w:val="nil"/>
              <w:bottom w:val="nil"/>
              <w:right w:val="nil"/>
            </w:tcBorders>
            <w:shd w:val="clear" w:color="auto" w:fill="auto"/>
            <w:noWrap/>
            <w:vAlign w:val="bottom"/>
            <w:hideMark/>
          </w:tcPr>
          <w:p w14:paraId="45049AB6" w14:textId="77777777" w:rsidR="004224D0" w:rsidRPr="004224D0" w:rsidRDefault="004224D0" w:rsidP="004224D0">
            <w:pPr>
              <w:rPr>
                <w:rFonts w:ascii="Tahoma" w:hAnsi="Tahoma" w:cs="Tahoma"/>
                <w:b/>
                <w:bCs/>
                <w:sz w:val="18"/>
                <w:szCs w:val="18"/>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CB00B70"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8.3</w:t>
            </w:r>
          </w:p>
        </w:tc>
        <w:tc>
          <w:tcPr>
            <w:tcW w:w="5860" w:type="dxa"/>
            <w:tcBorders>
              <w:top w:val="nil"/>
              <w:left w:val="nil"/>
              <w:bottom w:val="single" w:sz="4" w:space="0" w:color="auto"/>
              <w:right w:val="single" w:sz="4" w:space="0" w:color="auto"/>
            </w:tcBorders>
            <w:shd w:val="clear" w:color="auto" w:fill="auto"/>
            <w:vAlign w:val="center"/>
            <w:hideMark/>
          </w:tcPr>
          <w:p w14:paraId="68B3A0ED" w14:textId="77777777" w:rsidR="004224D0" w:rsidRPr="004224D0" w:rsidRDefault="004224D0" w:rsidP="004224D0">
            <w:pPr>
              <w:ind w:firstLineChars="100" w:firstLine="180"/>
              <w:rPr>
                <w:rFonts w:ascii="Tahoma" w:hAnsi="Tahoma" w:cs="Tahoma"/>
                <w:sz w:val="18"/>
                <w:szCs w:val="18"/>
                <w:lang w:eastAsia="ru-RU"/>
              </w:rPr>
            </w:pPr>
            <w:r w:rsidRPr="004224D0">
              <w:rPr>
                <w:rFonts w:ascii="Tahoma" w:hAnsi="Tahoma" w:cs="Tahoma"/>
                <w:sz w:val="18"/>
                <w:szCs w:val="18"/>
                <w:lang w:eastAsia="ru-RU"/>
              </w:rPr>
              <w:t>Платежи по договорам аренды (земля)</w:t>
            </w:r>
          </w:p>
        </w:tc>
        <w:tc>
          <w:tcPr>
            <w:tcW w:w="1140" w:type="dxa"/>
            <w:tcBorders>
              <w:top w:val="nil"/>
              <w:left w:val="nil"/>
              <w:bottom w:val="single" w:sz="4" w:space="0" w:color="auto"/>
              <w:right w:val="single" w:sz="4" w:space="0" w:color="auto"/>
            </w:tcBorders>
            <w:shd w:val="clear" w:color="auto" w:fill="auto"/>
            <w:vAlign w:val="center"/>
            <w:hideMark/>
          </w:tcPr>
          <w:p w14:paraId="4E318AC0" w14:textId="77777777" w:rsidR="004224D0" w:rsidRPr="004224D0" w:rsidRDefault="004224D0" w:rsidP="004224D0">
            <w:pPr>
              <w:jc w:val="center"/>
              <w:rPr>
                <w:rFonts w:ascii="Tahoma" w:hAnsi="Tahoma" w:cs="Tahoma"/>
                <w:sz w:val="18"/>
                <w:szCs w:val="18"/>
                <w:lang w:eastAsia="ru-RU"/>
              </w:rPr>
            </w:pPr>
            <w:proofErr w:type="spellStart"/>
            <w:r w:rsidRPr="004224D0">
              <w:rPr>
                <w:rFonts w:ascii="Tahoma" w:hAnsi="Tahoma" w:cs="Tahoma"/>
                <w:sz w:val="18"/>
                <w:szCs w:val="18"/>
                <w:lang w:eastAsia="ru-RU"/>
              </w:rPr>
              <w:t>тыс</w:t>
            </w:r>
            <w:proofErr w:type="spellEnd"/>
            <w:r w:rsidRPr="004224D0">
              <w:rPr>
                <w:rFonts w:ascii="Tahoma" w:hAnsi="Tahoma" w:cs="Tahoma"/>
                <w:sz w:val="18"/>
                <w:szCs w:val="18"/>
                <w:lang w:eastAsia="ru-RU"/>
              </w:rPr>
              <w:t xml:space="preserve"> </w:t>
            </w:r>
            <w:proofErr w:type="spellStart"/>
            <w:r w:rsidRPr="004224D0">
              <w:rPr>
                <w:rFonts w:ascii="Tahoma" w:hAnsi="Tahoma" w:cs="Tahoma"/>
                <w:sz w:val="18"/>
                <w:szCs w:val="18"/>
                <w:lang w:eastAsia="ru-RU"/>
              </w:rPr>
              <w:t>руб</w:t>
            </w:r>
            <w:proofErr w:type="spellEnd"/>
          </w:p>
        </w:tc>
        <w:tc>
          <w:tcPr>
            <w:tcW w:w="1660" w:type="dxa"/>
            <w:tcBorders>
              <w:top w:val="nil"/>
              <w:left w:val="nil"/>
              <w:bottom w:val="single" w:sz="4" w:space="0" w:color="auto"/>
              <w:right w:val="single" w:sz="4" w:space="0" w:color="auto"/>
            </w:tcBorders>
            <w:shd w:val="clear" w:color="000000" w:fill="FFFFCC"/>
            <w:vAlign w:val="center"/>
            <w:hideMark/>
          </w:tcPr>
          <w:p w14:paraId="5DA4BBBE"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109,99</w:t>
            </w:r>
          </w:p>
        </w:tc>
        <w:tc>
          <w:tcPr>
            <w:tcW w:w="1520" w:type="dxa"/>
            <w:tcBorders>
              <w:top w:val="nil"/>
              <w:left w:val="nil"/>
              <w:bottom w:val="single" w:sz="4" w:space="0" w:color="auto"/>
              <w:right w:val="single" w:sz="4" w:space="0" w:color="auto"/>
            </w:tcBorders>
            <w:shd w:val="clear" w:color="000000" w:fill="FFFFCC"/>
            <w:vAlign w:val="center"/>
            <w:hideMark/>
          </w:tcPr>
          <w:p w14:paraId="13C3599E"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26,91</w:t>
            </w:r>
          </w:p>
        </w:tc>
        <w:tc>
          <w:tcPr>
            <w:tcW w:w="5040" w:type="dxa"/>
            <w:tcBorders>
              <w:top w:val="nil"/>
              <w:left w:val="nil"/>
              <w:bottom w:val="single" w:sz="4" w:space="0" w:color="auto"/>
              <w:right w:val="single" w:sz="4" w:space="0" w:color="auto"/>
            </w:tcBorders>
            <w:shd w:val="clear" w:color="000000" w:fill="FFFFCC"/>
            <w:vAlign w:val="center"/>
            <w:hideMark/>
          </w:tcPr>
          <w:p w14:paraId="4851C3F6" w14:textId="77777777" w:rsidR="004224D0" w:rsidRPr="004224D0" w:rsidRDefault="004224D0" w:rsidP="004224D0">
            <w:pPr>
              <w:rPr>
                <w:rFonts w:ascii="Tahoma" w:hAnsi="Tahoma" w:cs="Tahoma"/>
                <w:sz w:val="18"/>
                <w:szCs w:val="18"/>
                <w:lang w:eastAsia="ru-RU"/>
              </w:rPr>
            </w:pPr>
            <w:r w:rsidRPr="004224D0">
              <w:rPr>
                <w:rFonts w:ascii="Tahoma" w:hAnsi="Tahoma" w:cs="Tahoma"/>
                <w:sz w:val="18"/>
                <w:szCs w:val="18"/>
                <w:lang w:eastAsia="ru-RU"/>
              </w:rPr>
              <w:t xml:space="preserve">В соответствии с </w:t>
            </w:r>
            <w:proofErr w:type="gramStart"/>
            <w:r w:rsidRPr="004224D0">
              <w:rPr>
                <w:rFonts w:ascii="Tahoma" w:hAnsi="Tahoma" w:cs="Tahoma"/>
                <w:sz w:val="18"/>
                <w:szCs w:val="18"/>
                <w:lang w:eastAsia="ru-RU"/>
              </w:rPr>
              <w:t>заключенными  договорами</w:t>
            </w:r>
            <w:proofErr w:type="gramEnd"/>
            <w:r w:rsidRPr="004224D0">
              <w:rPr>
                <w:rFonts w:ascii="Tahoma" w:hAnsi="Tahoma" w:cs="Tahoma"/>
                <w:sz w:val="18"/>
                <w:szCs w:val="18"/>
                <w:lang w:eastAsia="ru-RU"/>
              </w:rPr>
              <w:t xml:space="preserve"> аренды земельных участков:</w:t>
            </w:r>
            <w:r w:rsidRPr="004224D0">
              <w:rPr>
                <w:rFonts w:ascii="Calibri" w:hAnsi="Calibri" w:cs="Calibri"/>
                <w:color w:val="000000"/>
                <w:sz w:val="22"/>
                <w:szCs w:val="22"/>
                <w:lang w:eastAsia="ru-RU"/>
              </w:rPr>
              <w:t xml:space="preserve"> </w:t>
            </w:r>
            <w:r w:rsidRPr="004224D0">
              <w:rPr>
                <w:rFonts w:ascii="Tahoma" w:hAnsi="Tahoma" w:cs="Tahoma"/>
                <w:color w:val="000000"/>
                <w:sz w:val="18"/>
                <w:szCs w:val="18"/>
                <w:lang w:eastAsia="ru-RU"/>
              </w:rPr>
              <w:t>№ 7/19-ЮЛ от 01.04.2019, №8/19-ЮЛ от 01.04.2019 с МКУ «Комитет по управлению муниципальным имуществом Краснобродского городского округа» в пересчете на регулируемый период</w:t>
            </w:r>
          </w:p>
        </w:tc>
      </w:tr>
      <w:tr w:rsidR="004224D0" w:rsidRPr="004224D0" w14:paraId="5E51C4B4" w14:textId="77777777" w:rsidTr="004224D0">
        <w:trPr>
          <w:trHeight w:val="300"/>
          <w:jc w:val="center"/>
        </w:trPr>
        <w:tc>
          <w:tcPr>
            <w:tcW w:w="400" w:type="dxa"/>
            <w:tcBorders>
              <w:top w:val="nil"/>
              <w:left w:val="nil"/>
              <w:bottom w:val="nil"/>
              <w:right w:val="nil"/>
            </w:tcBorders>
            <w:shd w:val="clear" w:color="auto" w:fill="auto"/>
            <w:noWrap/>
            <w:vAlign w:val="bottom"/>
            <w:hideMark/>
          </w:tcPr>
          <w:p w14:paraId="7F187D31" w14:textId="77777777" w:rsidR="004224D0" w:rsidRPr="004224D0" w:rsidRDefault="004224D0" w:rsidP="004224D0">
            <w:pPr>
              <w:rPr>
                <w:rFonts w:ascii="Tahoma" w:hAnsi="Tahoma" w:cs="Tahoma"/>
                <w:sz w:val="18"/>
                <w:szCs w:val="18"/>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987AF18" w14:textId="77777777" w:rsidR="004224D0" w:rsidRPr="004224D0" w:rsidRDefault="004224D0" w:rsidP="004224D0">
            <w:pPr>
              <w:jc w:val="center"/>
              <w:rPr>
                <w:rFonts w:ascii="Tahoma" w:hAnsi="Tahoma" w:cs="Tahoma"/>
                <w:b/>
                <w:bCs/>
                <w:sz w:val="18"/>
                <w:szCs w:val="18"/>
                <w:lang w:eastAsia="ru-RU"/>
              </w:rPr>
            </w:pPr>
            <w:r w:rsidRPr="004224D0">
              <w:rPr>
                <w:rFonts w:ascii="Tahoma" w:hAnsi="Tahoma" w:cs="Tahoma"/>
                <w:b/>
                <w:bCs/>
                <w:sz w:val="18"/>
                <w:szCs w:val="18"/>
                <w:lang w:eastAsia="ru-RU"/>
              </w:rPr>
              <w:t>9</w:t>
            </w:r>
          </w:p>
        </w:tc>
        <w:tc>
          <w:tcPr>
            <w:tcW w:w="5860" w:type="dxa"/>
            <w:tcBorders>
              <w:top w:val="nil"/>
              <w:left w:val="nil"/>
              <w:bottom w:val="single" w:sz="4" w:space="0" w:color="auto"/>
              <w:right w:val="single" w:sz="4" w:space="0" w:color="auto"/>
            </w:tcBorders>
            <w:shd w:val="clear" w:color="auto" w:fill="auto"/>
            <w:vAlign w:val="center"/>
            <w:hideMark/>
          </w:tcPr>
          <w:p w14:paraId="155513F2" w14:textId="77777777" w:rsidR="004224D0" w:rsidRPr="004224D0" w:rsidRDefault="004224D0" w:rsidP="004224D0">
            <w:pPr>
              <w:rPr>
                <w:rFonts w:ascii="Tahoma" w:hAnsi="Tahoma" w:cs="Tahoma"/>
                <w:b/>
                <w:bCs/>
                <w:sz w:val="18"/>
                <w:szCs w:val="18"/>
                <w:lang w:eastAsia="ru-RU"/>
              </w:rPr>
            </w:pPr>
            <w:r w:rsidRPr="004224D0">
              <w:rPr>
                <w:rFonts w:ascii="Tahoma" w:hAnsi="Tahoma" w:cs="Tahoma"/>
                <w:b/>
                <w:bCs/>
                <w:sz w:val="18"/>
                <w:szCs w:val="18"/>
                <w:lang w:eastAsia="ru-RU"/>
              </w:rPr>
              <w:t>Расходы, связанные с оплатой налогов и сборов</w:t>
            </w:r>
          </w:p>
        </w:tc>
        <w:tc>
          <w:tcPr>
            <w:tcW w:w="1140" w:type="dxa"/>
            <w:tcBorders>
              <w:top w:val="nil"/>
              <w:left w:val="nil"/>
              <w:bottom w:val="single" w:sz="4" w:space="0" w:color="auto"/>
              <w:right w:val="single" w:sz="4" w:space="0" w:color="auto"/>
            </w:tcBorders>
            <w:shd w:val="clear" w:color="auto" w:fill="auto"/>
            <w:vAlign w:val="center"/>
            <w:hideMark/>
          </w:tcPr>
          <w:p w14:paraId="7BEAF7CA" w14:textId="77777777" w:rsidR="004224D0" w:rsidRPr="004224D0" w:rsidRDefault="004224D0" w:rsidP="004224D0">
            <w:pPr>
              <w:jc w:val="center"/>
              <w:rPr>
                <w:rFonts w:ascii="Tahoma" w:hAnsi="Tahoma" w:cs="Tahoma"/>
                <w:b/>
                <w:bCs/>
                <w:sz w:val="18"/>
                <w:szCs w:val="18"/>
                <w:lang w:eastAsia="ru-RU"/>
              </w:rPr>
            </w:pPr>
            <w:proofErr w:type="spellStart"/>
            <w:r w:rsidRPr="004224D0">
              <w:rPr>
                <w:rFonts w:ascii="Tahoma" w:hAnsi="Tahoma" w:cs="Tahoma"/>
                <w:b/>
                <w:bCs/>
                <w:sz w:val="18"/>
                <w:szCs w:val="18"/>
                <w:lang w:eastAsia="ru-RU"/>
              </w:rPr>
              <w:t>тыс</w:t>
            </w:r>
            <w:proofErr w:type="spellEnd"/>
            <w:r w:rsidRPr="004224D0">
              <w:rPr>
                <w:rFonts w:ascii="Tahoma" w:hAnsi="Tahoma" w:cs="Tahoma"/>
                <w:b/>
                <w:bCs/>
                <w:sz w:val="18"/>
                <w:szCs w:val="18"/>
                <w:lang w:eastAsia="ru-RU"/>
              </w:rPr>
              <w:t xml:space="preserve"> </w:t>
            </w:r>
            <w:proofErr w:type="spellStart"/>
            <w:r w:rsidRPr="004224D0">
              <w:rPr>
                <w:rFonts w:ascii="Tahoma" w:hAnsi="Tahoma" w:cs="Tahoma"/>
                <w:b/>
                <w:bCs/>
                <w:sz w:val="18"/>
                <w:szCs w:val="18"/>
                <w:lang w:eastAsia="ru-RU"/>
              </w:rPr>
              <w:t>руб</w:t>
            </w:r>
            <w:proofErr w:type="spellEnd"/>
          </w:p>
        </w:tc>
        <w:tc>
          <w:tcPr>
            <w:tcW w:w="1660" w:type="dxa"/>
            <w:tcBorders>
              <w:top w:val="nil"/>
              <w:left w:val="nil"/>
              <w:bottom w:val="single" w:sz="4" w:space="0" w:color="auto"/>
              <w:right w:val="single" w:sz="4" w:space="0" w:color="auto"/>
            </w:tcBorders>
            <w:shd w:val="clear" w:color="000000" w:fill="D7EAD3"/>
            <w:vAlign w:val="center"/>
            <w:hideMark/>
          </w:tcPr>
          <w:p w14:paraId="0030E82A" w14:textId="77777777" w:rsidR="004224D0" w:rsidRPr="004224D0" w:rsidRDefault="004224D0" w:rsidP="004224D0">
            <w:pPr>
              <w:jc w:val="center"/>
              <w:rPr>
                <w:rFonts w:ascii="Tahoma" w:hAnsi="Tahoma" w:cs="Tahoma"/>
                <w:b/>
                <w:bCs/>
                <w:sz w:val="18"/>
                <w:szCs w:val="18"/>
                <w:lang w:eastAsia="ru-RU"/>
              </w:rPr>
            </w:pPr>
            <w:r w:rsidRPr="004224D0">
              <w:rPr>
                <w:rFonts w:ascii="Tahoma" w:hAnsi="Tahoma" w:cs="Tahoma"/>
                <w:b/>
                <w:bCs/>
                <w:sz w:val="18"/>
                <w:szCs w:val="18"/>
                <w:lang w:eastAsia="ru-RU"/>
              </w:rPr>
              <w:t>481,04</w:t>
            </w:r>
          </w:p>
        </w:tc>
        <w:tc>
          <w:tcPr>
            <w:tcW w:w="1520" w:type="dxa"/>
            <w:tcBorders>
              <w:top w:val="nil"/>
              <w:left w:val="nil"/>
              <w:bottom w:val="single" w:sz="4" w:space="0" w:color="auto"/>
              <w:right w:val="single" w:sz="4" w:space="0" w:color="auto"/>
            </w:tcBorders>
            <w:shd w:val="clear" w:color="000000" w:fill="D7EAD3"/>
            <w:vAlign w:val="center"/>
            <w:hideMark/>
          </w:tcPr>
          <w:p w14:paraId="6F473666" w14:textId="77777777" w:rsidR="004224D0" w:rsidRPr="004224D0" w:rsidRDefault="004224D0" w:rsidP="004224D0">
            <w:pPr>
              <w:jc w:val="center"/>
              <w:rPr>
                <w:rFonts w:ascii="Tahoma" w:hAnsi="Tahoma" w:cs="Tahoma"/>
                <w:b/>
                <w:bCs/>
                <w:sz w:val="18"/>
                <w:szCs w:val="18"/>
                <w:lang w:eastAsia="ru-RU"/>
              </w:rPr>
            </w:pPr>
            <w:r w:rsidRPr="004224D0">
              <w:rPr>
                <w:rFonts w:ascii="Tahoma" w:hAnsi="Tahoma" w:cs="Tahoma"/>
                <w:b/>
                <w:bCs/>
                <w:sz w:val="18"/>
                <w:szCs w:val="18"/>
                <w:lang w:eastAsia="ru-RU"/>
              </w:rPr>
              <w:t>64,91</w:t>
            </w:r>
          </w:p>
        </w:tc>
        <w:tc>
          <w:tcPr>
            <w:tcW w:w="5040" w:type="dxa"/>
            <w:tcBorders>
              <w:top w:val="nil"/>
              <w:left w:val="nil"/>
              <w:bottom w:val="single" w:sz="4" w:space="0" w:color="auto"/>
              <w:right w:val="single" w:sz="4" w:space="0" w:color="auto"/>
            </w:tcBorders>
            <w:shd w:val="clear" w:color="000000" w:fill="FFFFCC"/>
            <w:vAlign w:val="center"/>
            <w:hideMark/>
          </w:tcPr>
          <w:p w14:paraId="19FEC82A" w14:textId="77777777" w:rsidR="004224D0" w:rsidRPr="004224D0" w:rsidRDefault="004224D0" w:rsidP="004224D0">
            <w:pPr>
              <w:rPr>
                <w:rFonts w:ascii="Tahoma" w:hAnsi="Tahoma" w:cs="Tahoma"/>
                <w:b/>
                <w:bCs/>
                <w:sz w:val="18"/>
                <w:szCs w:val="18"/>
                <w:lang w:eastAsia="ru-RU"/>
              </w:rPr>
            </w:pPr>
            <w:r w:rsidRPr="004224D0">
              <w:rPr>
                <w:rFonts w:ascii="Tahoma" w:hAnsi="Tahoma" w:cs="Tahoma"/>
                <w:b/>
                <w:bCs/>
                <w:sz w:val="18"/>
                <w:szCs w:val="18"/>
                <w:lang w:eastAsia="ru-RU"/>
              </w:rPr>
              <w:t> </w:t>
            </w:r>
          </w:p>
        </w:tc>
      </w:tr>
      <w:tr w:rsidR="004224D0" w:rsidRPr="004224D0" w14:paraId="1167DD14" w14:textId="77777777" w:rsidTr="004224D0">
        <w:trPr>
          <w:trHeight w:val="555"/>
          <w:jc w:val="center"/>
        </w:trPr>
        <w:tc>
          <w:tcPr>
            <w:tcW w:w="400" w:type="dxa"/>
            <w:tcBorders>
              <w:top w:val="nil"/>
              <w:left w:val="nil"/>
              <w:bottom w:val="nil"/>
              <w:right w:val="nil"/>
            </w:tcBorders>
            <w:shd w:val="clear" w:color="auto" w:fill="auto"/>
            <w:noWrap/>
            <w:vAlign w:val="bottom"/>
            <w:hideMark/>
          </w:tcPr>
          <w:p w14:paraId="01F4183E" w14:textId="77777777" w:rsidR="004224D0" w:rsidRPr="004224D0" w:rsidRDefault="004224D0" w:rsidP="004224D0">
            <w:pPr>
              <w:rPr>
                <w:rFonts w:ascii="Tahoma" w:hAnsi="Tahoma" w:cs="Tahoma"/>
                <w:b/>
                <w:bCs/>
                <w:sz w:val="18"/>
                <w:szCs w:val="18"/>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C52B6C0"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9.1</w:t>
            </w:r>
          </w:p>
        </w:tc>
        <w:tc>
          <w:tcPr>
            <w:tcW w:w="5860" w:type="dxa"/>
            <w:tcBorders>
              <w:top w:val="nil"/>
              <w:left w:val="nil"/>
              <w:bottom w:val="single" w:sz="4" w:space="0" w:color="auto"/>
              <w:right w:val="single" w:sz="4" w:space="0" w:color="auto"/>
            </w:tcBorders>
            <w:shd w:val="clear" w:color="auto" w:fill="auto"/>
            <w:vAlign w:val="center"/>
            <w:hideMark/>
          </w:tcPr>
          <w:p w14:paraId="5C39AE61" w14:textId="77777777" w:rsidR="004224D0" w:rsidRPr="004224D0" w:rsidRDefault="004224D0" w:rsidP="004224D0">
            <w:pPr>
              <w:ind w:firstLineChars="100" w:firstLine="180"/>
              <w:rPr>
                <w:rFonts w:ascii="Tahoma" w:hAnsi="Tahoma" w:cs="Tahoma"/>
                <w:sz w:val="18"/>
                <w:szCs w:val="18"/>
                <w:lang w:eastAsia="ru-RU"/>
              </w:rPr>
            </w:pPr>
            <w:r w:rsidRPr="004224D0">
              <w:rPr>
                <w:rFonts w:ascii="Tahoma" w:hAnsi="Tahoma" w:cs="Tahoma"/>
                <w:sz w:val="18"/>
                <w:szCs w:val="18"/>
                <w:lang w:eastAsia="ru-RU"/>
              </w:rPr>
              <w:t>Плата за негативное воздействие на окружающую среду</w:t>
            </w:r>
          </w:p>
        </w:tc>
        <w:tc>
          <w:tcPr>
            <w:tcW w:w="1140" w:type="dxa"/>
            <w:tcBorders>
              <w:top w:val="nil"/>
              <w:left w:val="nil"/>
              <w:bottom w:val="single" w:sz="4" w:space="0" w:color="auto"/>
              <w:right w:val="single" w:sz="4" w:space="0" w:color="auto"/>
            </w:tcBorders>
            <w:shd w:val="clear" w:color="auto" w:fill="auto"/>
            <w:vAlign w:val="center"/>
            <w:hideMark/>
          </w:tcPr>
          <w:p w14:paraId="2BE3ACC7" w14:textId="77777777" w:rsidR="004224D0" w:rsidRPr="004224D0" w:rsidRDefault="004224D0" w:rsidP="004224D0">
            <w:pPr>
              <w:jc w:val="center"/>
              <w:rPr>
                <w:rFonts w:ascii="Tahoma" w:hAnsi="Tahoma" w:cs="Tahoma"/>
                <w:sz w:val="18"/>
                <w:szCs w:val="18"/>
                <w:lang w:eastAsia="ru-RU"/>
              </w:rPr>
            </w:pPr>
            <w:proofErr w:type="spellStart"/>
            <w:r w:rsidRPr="004224D0">
              <w:rPr>
                <w:rFonts w:ascii="Tahoma" w:hAnsi="Tahoma" w:cs="Tahoma"/>
                <w:sz w:val="18"/>
                <w:szCs w:val="18"/>
                <w:lang w:eastAsia="ru-RU"/>
              </w:rPr>
              <w:t>тыс</w:t>
            </w:r>
            <w:proofErr w:type="spellEnd"/>
            <w:r w:rsidRPr="004224D0">
              <w:rPr>
                <w:rFonts w:ascii="Tahoma" w:hAnsi="Tahoma" w:cs="Tahoma"/>
                <w:sz w:val="18"/>
                <w:szCs w:val="18"/>
                <w:lang w:eastAsia="ru-RU"/>
              </w:rPr>
              <w:t xml:space="preserve"> </w:t>
            </w:r>
            <w:proofErr w:type="spellStart"/>
            <w:r w:rsidRPr="004224D0">
              <w:rPr>
                <w:rFonts w:ascii="Tahoma" w:hAnsi="Tahoma" w:cs="Tahoma"/>
                <w:sz w:val="18"/>
                <w:szCs w:val="18"/>
                <w:lang w:eastAsia="ru-RU"/>
              </w:rPr>
              <w:t>руб</w:t>
            </w:r>
            <w:proofErr w:type="spellEnd"/>
          </w:p>
        </w:tc>
        <w:tc>
          <w:tcPr>
            <w:tcW w:w="1660" w:type="dxa"/>
            <w:tcBorders>
              <w:top w:val="nil"/>
              <w:left w:val="nil"/>
              <w:bottom w:val="single" w:sz="4" w:space="0" w:color="auto"/>
              <w:right w:val="single" w:sz="4" w:space="0" w:color="auto"/>
            </w:tcBorders>
            <w:shd w:val="clear" w:color="000000" w:fill="FFFFCC"/>
            <w:vAlign w:val="center"/>
            <w:hideMark/>
          </w:tcPr>
          <w:p w14:paraId="586807E9"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154,52</w:t>
            </w:r>
          </w:p>
        </w:tc>
        <w:tc>
          <w:tcPr>
            <w:tcW w:w="1520" w:type="dxa"/>
            <w:tcBorders>
              <w:top w:val="nil"/>
              <w:left w:val="nil"/>
              <w:bottom w:val="single" w:sz="4" w:space="0" w:color="auto"/>
              <w:right w:val="single" w:sz="4" w:space="0" w:color="auto"/>
            </w:tcBorders>
            <w:shd w:val="clear" w:color="000000" w:fill="FFFFCC"/>
            <w:vAlign w:val="center"/>
            <w:hideMark/>
          </w:tcPr>
          <w:p w14:paraId="2A0469A3"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0,00</w:t>
            </w:r>
          </w:p>
        </w:tc>
        <w:tc>
          <w:tcPr>
            <w:tcW w:w="5040" w:type="dxa"/>
            <w:tcBorders>
              <w:top w:val="nil"/>
              <w:left w:val="nil"/>
              <w:bottom w:val="single" w:sz="4" w:space="0" w:color="auto"/>
              <w:right w:val="single" w:sz="4" w:space="0" w:color="auto"/>
            </w:tcBorders>
            <w:shd w:val="clear" w:color="000000" w:fill="FFFFCC"/>
            <w:vAlign w:val="center"/>
            <w:hideMark/>
          </w:tcPr>
          <w:p w14:paraId="06554C96" w14:textId="77777777" w:rsidR="004224D0" w:rsidRPr="004224D0" w:rsidRDefault="004224D0" w:rsidP="004224D0">
            <w:pPr>
              <w:rPr>
                <w:rFonts w:ascii="Tahoma" w:hAnsi="Tahoma" w:cs="Tahoma"/>
                <w:sz w:val="18"/>
                <w:szCs w:val="18"/>
                <w:lang w:eastAsia="ru-RU"/>
              </w:rPr>
            </w:pPr>
            <w:r w:rsidRPr="004224D0">
              <w:rPr>
                <w:rFonts w:ascii="Tahoma" w:hAnsi="Tahoma" w:cs="Tahoma"/>
                <w:sz w:val="18"/>
                <w:szCs w:val="18"/>
                <w:lang w:eastAsia="ru-RU"/>
              </w:rPr>
              <w:t> </w:t>
            </w:r>
          </w:p>
        </w:tc>
      </w:tr>
      <w:tr w:rsidR="004224D0" w:rsidRPr="004224D0" w14:paraId="30BD0701" w14:textId="77777777" w:rsidTr="004224D0">
        <w:trPr>
          <w:trHeight w:val="540"/>
          <w:jc w:val="center"/>
        </w:trPr>
        <w:tc>
          <w:tcPr>
            <w:tcW w:w="400" w:type="dxa"/>
            <w:tcBorders>
              <w:top w:val="nil"/>
              <w:left w:val="nil"/>
              <w:bottom w:val="nil"/>
              <w:right w:val="nil"/>
            </w:tcBorders>
            <w:shd w:val="clear" w:color="auto" w:fill="auto"/>
            <w:noWrap/>
            <w:vAlign w:val="bottom"/>
            <w:hideMark/>
          </w:tcPr>
          <w:p w14:paraId="5898FFC9" w14:textId="77777777" w:rsidR="004224D0" w:rsidRPr="004224D0" w:rsidRDefault="004224D0" w:rsidP="004224D0">
            <w:pPr>
              <w:rPr>
                <w:rFonts w:ascii="Tahoma" w:hAnsi="Tahoma" w:cs="Tahoma"/>
                <w:sz w:val="18"/>
                <w:szCs w:val="18"/>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099B2B7"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9.5</w:t>
            </w:r>
          </w:p>
        </w:tc>
        <w:tc>
          <w:tcPr>
            <w:tcW w:w="5860" w:type="dxa"/>
            <w:tcBorders>
              <w:top w:val="nil"/>
              <w:left w:val="nil"/>
              <w:bottom w:val="single" w:sz="4" w:space="0" w:color="auto"/>
              <w:right w:val="single" w:sz="4" w:space="0" w:color="auto"/>
            </w:tcBorders>
            <w:shd w:val="clear" w:color="auto" w:fill="auto"/>
            <w:vAlign w:val="center"/>
            <w:hideMark/>
          </w:tcPr>
          <w:p w14:paraId="2369D127" w14:textId="77777777" w:rsidR="004224D0" w:rsidRPr="004224D0" w:rsidRDefault="004224D0" w:rsidP="004224D0">
            <w:pPr>
              <w:ind w:firstLineChars="100" w:firstLine="180"/>
              <w:rPr>
                <w:rFonts w:ascii="Tahoma" w:hAnsi="Tahoma" w:cs="Tahoma"/>
                <w:sz w:val="18"/>
                <w:szCs w:val="18"/>
                <w:lang w:eastAsia="ru-RU"/>
              </w:rPr>
            </w:pPr>
            <w:r w:rsidRPr="004224D0">
              <w:rPr>
                <w:rFonts w:ascii="Tahoma" w:hAnsi="Tahoma" w:cs="Tahoma"/>
                <w:sz w:val="18"/>
                <w:szCs w:val="18"/>
                <w:lang w:eastAsia="ru-RU"/>
              </w:rPr>
              <w:t>Налог на имущество</w:t>
            </w:r>
          </w:p>
        </w:tc>
        <w:tc>
          <w:tcPr>
            <w:tcW w:w="1140" w:type="dxa"/>
            <w:tcBorders>
              <w:top w:val="nil"/>
              <w:left w:val="nil"/>
              <w:bottom w:val="single" w:sz="4" w:space="0" w:color="auto"/>
              <w:right w:val="single" w:sz="4" w:space="0" w:color="auto"/>
            </w:tcBorders>
            <w:shd w:val="clear" w:color="auto" w:fill="auto"/>
            <w:vAlign w:val="center"/>
            <w:hideMark/>
          </w:tcPr>
          <w:p w14:paraId="2D898143" w14:textId="77777777" w:rsidR="004224D0" w:rsidRPr="004224D0" w:rsidRDefault="004224D0" w:rsidP="004224D0">
            <w:pPr>
              <w:jc w:val="center"/>
              <w:rPr>
                <w:rFonts w:ascii="Tahoma" w:hAnsi="Tahoma" w:cs="Tahoma"/>
                <w:sz w:val="18"/>
                <w:szCs w:val="18"/>
                <w:lang w:eastAsia="ru-RU"/>
              </w:rPr>
            </w:pPr>
            <w:proofErr w:type="spellStart"/>
            <w:r w:rsidRPr="004224D0">
              <w:rPr>
                <w:rFonts w:ascii="Tahoma" w:hAnsi="Tahoma" w:cs="Tahoma"/>
                <w:sz w:val="18"/>
                <w:szCs w:val="18"/>
                <w:lang w:eastAsia="ru-RU"/>
              </w:rPr>
              <w:t>тыс</w:t>
            </w:r>
            <w:proofErr w:type="spellEnd"/>
            <w:r w:rsidRPr="004224D0">
              <w:rPr>
                <w:rFonts w:ascii="Tahoma" w:hAnsi="Tahoma" w:cs="Tahoma"/>
                <w:sz w:val="18"/>
                <w:szCs w:val="18"/>
                <w:lang w:eastAsia="ru-RU"/>
              </w:rPr>
              <w:t xml:space="preserve"> </w:t>
            </w:r>
            <w:proofErr w:type="spellStart"/>
            <w:r w:rsidRPr="004224D0">
              <w:rPr>
                <w:rFonts w:ascii="Tahoma" w:hAnsi="Tahoma" w:cs="Tahoma"/>
                <w:sz w:val="18"/>
                <w:szCs w:val="18"/>
                <w:lang w:eastAsia="ru-RU"/>
              </w:rPr>
              <w:t>руб</w:t>
            </w:r>
            <w:proofErr w:type="spellEnd"/>
          </w:p>
        </w:tc>
        <w:tc>
          <w:tcPr>
            <w:tcW w:w="1660" w:type="dxa"/>
            <w:tcBorders>
              <w:top w:val="nil"/>
              <w:left w:val="nil"/>
              <w:bottom w:val="single" w:sz="4" w:space="0" w:color="auto"/>
              <w:right w:val="single" w:sz="4" w:space="0" w:color="auto"/>
            </w:tcBorders>
            <w:shd w:val="clear" w:color="000000" w:fill="FFFFCC"/>
            <w:vAlign w:val="center"/>
            <w:hideMark/>
          </w:tcPr>
          <w:p w14:paraId="0F30C03F"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326,52</w:t>
            </w:r>
          </w:p>
        </w:tc>
        <w:tc>
          <w:tcPr>
            <w:tcW w:w="1520" w:type="dxa"/>
            <w:tcBorders>
              <w:top w:val="nil"/>
              <w:left w:val="nil"/>
              <w:bottom w:val="single" w:sz="4" w:space="0" w:color="auto"/>
              <w:right w:val="single" w:sz="4" w:space="0" w:color="auto"/>
            </w:tcBorders>
            <w:shd w:val="clear" w:color="000000" w:fill="FFFFCC"/>
            <w:vAlign w:val="center"/>
            <w:hideMark/>
          </w:tcPr>
          <w:p w14:paraId="5C4BE4FF"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0,00</w:t>
            </w:r>
          </w:p>
        </w:tc>
        <w:tc>
          <w:tcPr>
            <w:tcW w:w="5040" w:type="dxa"/>
            <w:tcBorders>
              <w:top w:val="nil"/>
              <w:left w:val="nil"/>
              <w:bottom w:val="single" w:sz="4" w:space="0" w:color="auto"/>
              <w:right w:val="single" w:sz="4" w:space="0" w:color="auto"/>
            </w:tcBorders>
            <w:shd w:val="clear" w:color="000000" w:fill="FFFFCC"/>
            <w:vAlign w:val="center"/>
            <w:hideMark/>
          </w:tcPr>
          <w:p w14:paraId="669D045B" w14:textId="77777777" w:rsidR="004224D0" w:rsidRPr="004224D0" w:rsidRDefault="004224D0" w:rsidP="004224D0">
            <w:pPr>
              <w:rPr>
                <w:rFonts w:ascii="Tahoma" w:hAnsi="Tahoma" w:cs="Tahoma"/>
                <w:sz w:val="18"/>
                <w:szCs w:val="18"/>
                <w:lang w:eastAsia="ru-RU"/>
              </w:rPr>
            </w:pPr>
            <w:r w:rsidRPr="004224D0">
              <w:rPr>
                <w:rFonts w:ascii="Tahoma" w:hAnsi="Tahoma" w:cs="Tahoma"/>
                <w:sz w:val="18"/>
                <w:szCs w:val="18"/>
                <w:lang w:eastAsia="ru-RU"/>
              </w:rPr>
              <w:t> </w:t>
            </w:r>
          </w:p>
        </w:tc>
      </w:tr>
      <w:tr w:rsidR="004224D0" w:rsidRPr="004224D0" w14:paraId="2D23236F" w14:textId="77777777" w:rsidTr="004224D0">
        <w:trPr>
          <w:trHeight w:val="450"/>
          <w:jc w:val="center"/>
        </w:trPr>
        <w:tc>
          <w:tcPr>
            <w:tcW w:w="400" w:type="dxa"/>
            <w:tcBorders>
              <w:top w:val="nil"/>
              <w:left w:val="nil"/>
              <w:bottom w:val="nil"/>
              <w:right w:val="nil"/>
            </w:tcBorders>
            <w:shd w:val="clear" w:color="auto" w:fill="auto"/>
            <w:noWrap/>
            <w:vAlign w:val="bottom"/>
            <w:hideMark/>
          </w:tcPr>
          <w:p w14:paraId="5EC27313" w14:textId="77777777" w:rsidR="004224D0" w:rsidRPr="004224D0" w:rsidRDefault="004224D0" w:rsidP="004224D0">
            <w:pPr>
              <w:rPr>
                <w:rFonts w:ascii="Tahoma" w:hAnsi="Tahoma" w:cs="Tahoma"/>
                <w:sz w:val="18"/>
                <w:szCs w:val="18"/>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4C58534"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9.6</w:t>
            </w:r>
          </w:p>
        </w:tc>
        <w:tc>
          <w:tcPr>
            <w:tcW w:w="5860" w:type="dxa"/>
            <w:tcBorders>
              <w:top w:val="nil"/>
              <w:left w:val="nil"/>
              <w:bottom w:val="single" w:sz="4" w:space="0" w:color="auto"/>
              <w:right w:val="single" w:sz="4" w:space="0" w:color="auto"/>
            </w:tcBorders>
            <w:shd w:val="clear" w:color="auto" w:fill="auto"/>
            <w:vAlign w:val="center"/>
            <w:hideMark/>
          </w:tcPr>
          <w:p w14:paraId="08940BEA" w14:textId="77777777" w:rsidR="004224D0" w:rsidRPr="004224D0" w:rsidRDefault="004224D0" w:rsidP="004224D0">
            <w:pPr>
              <w:ind w:firstLineChars="100" w:firstLine="180"/>
              <w:rPr>
                <w:rFonts w:ascii="Tahoma" w:hAnsi="Tahoma" w:cs="Tahoma"/>
                <w:sz w:val="18"/>
                <w:szCs w:val="18"/>
                <w:lang w:eastAsia="ru-RU"/>
              </w:rPr>
            </w:pPr>
            <w:r w:rsidRPr="004224D0">
              <w:rPr>
                <w:rFonts w:ascii="Tahoma" w:hAnsi="Tahoma" w:cs="Tahoma"/>
                <w:sz w:val="18"/>
                <w:szCs w:val="18"/>
                <w:lang w:eastAsia="ru-RU"/>
              </w:rPr>
              <w:t>Единый налог, уплачиваемый организацией, применяющей упрощенную систему налогообложения</w:t>
            </w:r>
          </w:p>
        </w:tc>
        <w:tc>
          <w:tcPr>
            <w:tcW w:w="1140" w:type="dxa"/>
            <w:tcBorders>
              <w:top w:val="nil"/>
              <w:left w:val="nil"/>
              <w:bottom w:val="single" w:sz="4" w:space="0" w:color="auto"/>
              <w:right w:val="single" w:sz="4" w:space="0" w:color="auto"/>
            </w:tcBorders>
            <w:shd w:val="clear" w:color="auto" w:fill="auto"/>
            <w:vAlign w:val="center"/>
            <w:hideMark/>
          </w:tcPr>
          <w:p w14:paraId="3299B253" w14:textId="77777777" w:rsidR="004224D0" w:rsidRPr="004224D0" w:rsidRDefault="004224D0" w:rsidP="004224D0">
            <w:pPr>
              <w:jc w:val="center"/>
              <w:rPr>
                <w:rFonts w:ascii="Tahoma" w:hAnsi="Tahoma" w:cs="Tahoma"/>
                <w:sz w:val="18"/>
                <w:szCs w:val="18"/>
                <w:lang w:eastAsia="ru-RU"/>
              </w:rPr>
            </w:pPr>
            <w:proofErr w:type="spellStart"/>
            <w:r w:rsidRPr="004224D0">
              <w:rPr>
                <w:rFonts w:ascii="Tahoma" w:hAnsi="Tahoma" w:cs="Tahoma"/>
                <w:sz w:val="18"/>
                <w:szCs w:val="18"/>
                <w:lang w:eastAsia="ru-RU"/>
              </w:rPr>
              <w:t>тыс</w:t>
            </w:r>
            <w:proofErr w:type="spellEnd"/>
            <w:r w:rsidRPr="004224D0">
              <w:rPr>
                <w:rFonts w:ascii="Tahoma" w:hAnsi="Tahoma" w:cs="Tahoma"/>
                <w:sz w:val="18"/>
                <w:szCs w:val="18"/>
                <w:lang w:eastAsia="ru-RU"/>
              </w:rPr>
              <w:t xml:space="preserve"> </w:t>
            </w:r>
            <w:proofErr w:type="spellStart"/>
            <w:r w:rsidRPr="004224D0">
              <w:rPr>
                <w:rFonts w:ascii="Tahoma" w:hAnsi="Tahoma" w:cs="Tahoma"/>
                <w:sz w:val="18"/>
                <w:szCs w:val="18"/>
                <w:lang w:eastAsia="ru-RU"/>
              </w:rPr>
              <w:t>руб</w:t>
            </w:r>
            <w:proofErr w:type="spellEnd"/>
          </w:p>
        </w:tc>
        <w:tc>
          <w:tcPr>
            <w:tcW w:w="1660" w:type="dxa"/>
            <w:tcBorders>
              <w:top w:val="nil"/>
              <w:left w:val="nil"/>
              <w:bottom w:val="single" w:sz="4" w:space="0" w:color="auto"/>
              <w:right w:val="single" w:sz="4" w:space="0" w:color="auto"/>
            </w:tcBorders>
            <w:shd w:val="clear" w:color="000000" w:fill="FFFFCC"/>
            <w:vAlign w:val="center"/>
            <w:hideMark/>
          </w:tcPr>
          <w:p w14:paraId="4D5AFB55"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 </w:t>
            </w:r>
          </w:p>
        </w:tc>
        <w:tc>
          <w:tcPr>
            <w:tcW w:w="1520" w:type="dxa"/>
            <w:tcBorders>
              <w:top w:val="nil"/>
              <w:left w:val="nil"/>
              <w:bottom w:val="single" w:sz="4" w:space="0" w:color="auto"/>
              <w:right w:val="single" w:sz="4" w:space="0" w:color="auto"/>
            </w:tcBorders>
            <w:shd w:val="clear" w:color="000000" w:fill="FFFFCC"/>
            <w:vAlign w:val="center"/>
            <w:hideMark/>
          </w:tcPr>
          <w:p w14:paraId="3668DC46"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64,91</w:t>
            </w:r>
          </w:p>
        </w:tc>
        <w:tc>
          <w:tcPr>
            <w:tcW w:w="5040" w:type="dxa"/>
            <w:tcBorders>
              <w:top w:val="nil"/>
              <w:left w:val="nil"/>
              <w:bottom w:val="single" w:sz="4" w:space="0" w:color="auto"/>
              <w:right w:val="single" w:sz="4" w:space="0" w:color="auto"/>
            </w:tcBorders>
            <w:shd w:val="clear" w:color="000000" w:fill="FFFFCC"/>
            <w:vAlign w:val="center"/>
            <w:hideMark/>
          </w:tcPr>
          <w:p w14:paraId="6FD72E96" w14:textId="77777777" w:rsidR="004224D0" w:rsidRPr="004224D0" w:rsidRDefault="004224D0" w:rsidP="004224D0">
            <w:pPr>
              <w:rPr>
                <w:rFonts w:ascii="Tahoma" w:hAnsi="Tahoma" w:cs="Tahoma"/>
                <w:sz w:val="18"/>
                <w:szCs w:val="18"/>
                <w:lang w:eastAsia="ru-RU"/>
              </w:rPr>
            </w:pPr>
            <w:r w:rsidRPr="004224D0">
              <w:rPr>
                <w:rFonts w:ascii="Tahoma" w:hAnsi="Tahoma" w:cs="Tahoma"/>
                <w:sz w:val="18"/>
                <w:szCs w:val="18"/>
                <w:lang w:eastAsia="ru-RU"/>
              </w:rPr>
              <w:t>1% от доходов</w:t>
            </w:r>
          </w:p>
        </w:tc>
      </w:tr>
      <w:tr w:rsidR="004224D0" w:rsidRPr="004224D0" w14:paraId="3C090C00" w14:textId="77777777" w:rsidTr="004224D0">
        <w:trPr>
          <w:trHeight w:val="300"/>
          <w:jc w:val="center"/>
        </w:trPr>
        <w:tc>
          <w:tcPr>
            <w:tcW w:w="400" w:type="dxa"/>
            <w:tcBorders>
              <w:top w:val="nil"/>
              <w:left w:val="nil"/>
              <w:bottom w:val="nil"/>
              <w:right w:val="nil"/>
            </w:tcBorders>
            <w:shd w:val="clear" w:color="auto" w:fill="auto"/>
            <w:noWrap/>
            <w:vAlign w:val="bottom"/>
            <w:hideMark/>
          </w:tcPr>
          <w:p w14:paraId="38132561" w14:textId="77777777" w:rsidR="004224D0" w:rsidRPr="004224D0" w:rsidRDefault="004224D0" w:rsidP="004224D0">
            <w:pPr>
              <w:rPr>
                <w:rFonts w:ascii="Tahoma" w:hAnsi="Tahoma" w:cs="Tahoma"/>
                <w:sz w:val="18"/>
                <w:szCs w:val="18"/>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18DBBBA" w14:textId="77777777" w:rsidR="004224D0" w:rsidRPr="004224D0" w:rsidRDefault="004224D0" w:rsidP="004224D0">
            <w:pPr>
              <w:jc w:val="center"/>
              <w:rPr>
                <w:rFonts w:ascii="Tahoma" w:hAnsi="Tahoma" w:cs="Tahoma"/>
                <w:b/>
                <w:bCs/>
                <w:sz w:val="18"/>
                <w:szCs w:val="18"/>
                <w:lang w:eastAsia="ru-RU"/>
              </w:rPr>
            </w:pPr>
            <w:r w:rsidRPr="004224D0">
              <w:rPr>
                <w:rFonts w:ascii="Tahoma" w:hAnsi="Tahoma" w:cs="Tahoma"/>
                <w:b/>
                <w:bCs/>
                <w:sz w:val="18"/>
                <w:szCs w:val="18"/>
                <w:lang w:eastAsia="ru-RU"/>
              </w:rPr>
              <w:t>10</w:t>
            </w:r>
          </w:p>
        </w:tc>
        <w:tc>
          <w:tcPr>
            <w:tcW w:w="5860" w:type="dxa"/>
            <w:tcBorders>
              <w:top w:val="nil"/>
              <w:left w:val="nil"/>
              <w:bottom w:val="single" w:sz="4" w:space="0" w:color="auto"/>
              <w:right w:val="single" w:sz="4" w:space="0" w:color="auto"/>
            </w:tcBorders>
            <w:shd w:val="clear" w:color="auto" w:fill="auto"/>
            <w:vAlign w:val="center"/>
            <w:hideMark/>
          </w:tcPr>
          <w:p w14:paraId="45679EF8" w14:textId="77777777" w:rsidR="004224D0" w:rsidRPr="004224D0" w:rsidRDefault="004224D0" w:rsidP="004224D0">
            <w:pPr>
              <w:rPr>
                <w:rFonts w:ascii="Tahoma" w:hAnsi="Tahoma" w:cs="Tahoma"/>
                <w:b/>
                <w:bCs/>
                <w:sz w:val="18"/>
                <w:szCs w:val="18"/>
                <w:lang w:eastAsia="ru-RU"/>
              </w:rPr>
            </w:pPr>
            <w:r w:rsidRPr="004224D0">
              <w:rPr>
                <w:rFonts w:ascii="Tahoma" w:hAnsi="Tahoma" w:cs="Tahoma"/>
                <w:b/>
                <w:bCs/>
                <w:sz w:val="18"/>
                <w:szCs w:val="18"/>
                <w:lang w:eastAsia="ru-RU"/>
              </w:rPr>
              <w:t>Нормативная прибыль</w:t>
            </w:r>
          </w:p>
        </w:tc>
        <w:tc>
          <w:tcPr>
            <w:tcW w:w="1140" w:type="dxa"/>
            <w:tcBorders>
              <w:top w:val="nil"/>
              <w:left w:val="nil"/>
              <w:bottom w:val="single" w:sz="4" w:space="0" w:color="auto"/>
              <w:right w:val="single" w:sz="4" w:space="0" w:color="auto"/>
            </w:tcBorders>
            <w:shd w:val="clear" w:color="auto" w:fill="auto"/>
            <w:vAlign w:val="center"/>
            <w:hideMark/>
          </w:tcPr>
          <w:p w14:paraId="334A661D" w14:textId="77777777" w:rsidR="004224D0" w:rsidRPr="004224D0" w:rsidRDefault="004224D0" w:rsidP="004224D0">
            <w:pPr>
              <w:jc w:val="center"/>
              <w:rPr>
                <w:rFonts w:ascii="Tahoma" w:hAnsi="Tahoma" w:cs="Tahoma"/>
                <w:b/>
                <w:bCs/>
                <w:sz w:val="18"/>
                <w:szCs w:val="18"/>
                <w:lang w:eastAsia="ru-RU"/>
              </w:rPr>
            </w:pPr>
            <w:proofErr w:type="spellStart"/>
            <w:r w:rsidRPr="004224D0">
              <w:rPr>
                <w:rFonts w:ascii="Tahoma" w:hAnsi="Tahoma" w:cs="Tahoma"/>
                <w:b/>
                <w:bCs/>
                <w:sz w:val="18"/>
                <w:szCs w:val="18"/>
                <w:lang w:eastAsia="ru-RU"/>
              </w:rPr>
              <w:t>тыс</w:t>
            </w:r>
            <w:proofErr w:type="spellEnd"/>
            <w:r w:rsidRPr="004224D0">
              <w:rPr>
                <w:rFonts w:ascii="Tahoma" w:hAnsi="Tahoma" w:cs="Tahoma"/>
                <w:b/>
                <w:bCs/>
                <w:sz w:val="18"/>
                <w:szCs w:val="18"/>
                <w:lang w:eastAsia="ru-RU"/>
              </w:rPr>
              <w:t xml:space="preserve"> </w:t>
            </w:r>
            <w:proofErr w:type="spellStart"/>
            <w:r w:rsidRPr="004224D0">
              <w:rPr>
                <w:rFonts w:ascii="Tahoma" w:hAnsi="Tahoma" w:cs="Tahoma"/>
                <w:b/>
                <w:bCs/>
                <w:sz w:val="18"/>
                <w:szCs w:val="18"/>
                <w:lang w:eastAsia="ru-RU"/>
              </w:rPr>
              <w:t>руб</w:t>
            </w:r>
            <w:proofErr w:type="spellEnd"/>
          </w:p>
        </w:tc>
        <w:tc>
          <w:tcPr>
            <w:tcW w:w="1660" w:type="dxa"/>
            <w:tcBorders>
              <w:top w:val="nil"/>
              <w:left w:val="nil"/>
              <w:bottom w:val="single" w:sz="4" w:space="0" w:color="auto"/>
              <w:right w:val="single" w:sz="4" w:space="0" w:color="auto"/>
            </w:tcBorders>
            <w:shd w:val="clear" w:color="000000" w:fill="D7EAD3"/>
            <w:vAlign w:val="center"/>
            <w:hideMark/>
          </w:tcPr>
          <w:p w14:paraId="483C2E17" w14:textId="77777777" w:rsidR="004224D0" w:rsidRPr="004224D0" w:rsidRDefault="004224D0" w:rsidP="004224D0">
            <w:pPr>
              <w:jc w:val="center"/>
              <w:rPr>
                <w:rFonts w:ascii="Tahoma" w:hAnsi="Tahoma" w:cs="Tahoma"/>
                <w:b/>
                <w:bCs/>
                <w:sz w:val="18"/>
                <w:szCs w:val="18"/>
                <w:lang w:eastAsia="ru-RU"/>
              </w:rPr>
            </w:pPr>
            <w:r w:rsidRPr="004224D0">
              <w:rPr>
                <w:rFonts w:ascii="Tahoma" w:hAnsi="Tahoma" w:cs="Tahoma"/>
                <w:b/>
                <w:bCs/>
                <w:sz w:val="18"/>
                <w:szCs w:val="18"/>
                <w:lang w:eastAsia="ru-RU"/>
              </w:rPr>
              <w:t>0,00</w:t>
            </w:r>
          </w:p>
        </w:tc>
        <w:tc>
          <w:tcPr>
            <w:tcW w:w="1520" w:type="dxa"/>
            <w:tcBorders>
              <w:top w:val="nil"/>
              <w:left w:val="nil"/>
              <w:bottom w:val="single" w:sz="4" w:space="0" w:color="auto"/>
              <w:right w:val="single" w:sz="4" w:space="0" w:color="auto"/>
            </w:tcBorders>
            <w:shd w:val="clear" w:color="000000" w:fill="D7EAD3"/>
            <w:vAlign w:val="center"/>
            <w:hideMark/>
          </w:tcPr>
          <w:p w14:paraId="47C1141A" w14:textId="77777777" w:rsidR="004224D0" w:rsidRPr="004224D0" w:rsidRDefault="004224D0" w:rsidP="004224D0">
            <w:pPr>
              <w:jc w:val="center"/>
              <w:rPr>
                <w:rFonts w:ascii="Tahoma" w:hAnsi="Tahoma" w:cs="Tahoma"/>
                <w:b/>
                <w:bCs/>
                <w:sz w:val="18"/>
                <w:szCs w:val="18"/>
                <w:lang w:eastAsia="ru-RU"/>
              </w:rPr>
            </w:pPr>
            <w:r w:rsidRPr="004224D0">
              <w:rPr>
                <w:rFonts w:ascii="Tahoma" w:hAnsi="Tahoma" w:cs="Tahoma"/>
                <w:b/>
                <w:bCs/>
                <w:sz w:val="18"/>
                <w:szCs w:val="18"/>
                <w:lang w:eastAsia="ru-RU"/>
              </w:rPr>
              <w:t>0,00</w:t>
            </w:r>
          </w:p>
        </w:tc>
        <w:tc>
          <w:tcPr>
            <w:tcW w:w="5040" w:type="dxa"/>
            <w:tcBorders>
              <w:top w:val="nil"/>
              <w:left w:val="nil"/>
              <w:bottom w:val="single" w:sz="4" w:space="0" w:color="auto"/>
              <w:right w:val="single" w:sz="4" w:space="0" w:color="auto"/>
            </w:tcBorders>
            <w:shd w:val="clear" w:color="000000" w:fill="FFFFCC"/>
            <w:vAlign w:val="center"/>
            <w:hideMark/>
          </w:tcPr>
          <w:p w14:paraId="552D0AED" w14:textId="77777777" w:rsidR="004224D0" w:rsidRPr="004224D0" w:rsidRDefault="004224D0" w:rsidP="004224D0">
            <w:pPr>
              <w:rPr>
                <w:rFonts w:ascii="Tahoma" w:hAnsi="Tahoma" w:cs="Tahoma"/>
                <w:b/>
                <w:bCs/>
                <w:sz w:val="18"/>
                <w:szCs w:val="18"/>
                <w:lang w:eastAsia="ru-RU"/>
              </w:rPr>
            </w:pPr>
            <w:r w:rsidRPr="004224D0">
              <w:rPr>
                <w:rFonts w:ascii="Tahoma" w:hAnsi="Tahoma" w:cs="Tahoma"/>
                <w:b/>
                <w:bCs/>
                <w:sz w:val="18"/>
                <w:szCs w:val="18"/>
                <w:lang w:eastAsia="ru-RU"/>
              </w:rPr>
              <w:t> </w:t>
            </w:r>
          </w:p>
        </w:tc>
      </w:tr>
      <w:tr w:rsidR="004224D0" w:rsidRPr="004224D0" w14:paraId="24887FA1" w14:textId="77777777" w:rsidTr="004224D0">
        <w:trPr>
          <w:trHeight w:val="300"/>
          <w:jc w:val="center"/>
        </w:trPr>
        <w:tc>
          <w:tcPr>
            <w:tcW w:w="400" w:type="dxa"/>
            <w:tcBorders>
              <w:top w:val="nil"/>
              <w:left w:val="nil"/>
              <w:bottom w:val="nil"/>
              <w:right w:val="nil"/>
            </w:tcBorders>
            <w:shd w:val="clear" w:color="auto" w:fill="auto"/>
            <w:noWrap/>
            <w:vAlign w:val="bottom"/>
            <w:hideMark/>
          </w:tcPr>
          <w:p w14:paraId="421E370A" w14:textId="77777777" w:rsidR="004224D0" w:rsidRPr="004224D0" w:rsidRDefault="004224D0" w:rsidP="004224D0">
            <w:pPr>
              <w:rPr>
                <w:rFonts w:ascii="Tahoma" w:hAnsi="Tahoma" w:cs="Tahoma"/>
                <w:b/>
                <w:bCs/>
                <w:sz w:val="18"/>
                <w:szCs w:val="18"/>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C3248B6"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10.0.1</w:t>
            </w:r>
          </w:p>
        </w:tc>
        <w:tc>
          <w:tcPr>
            <w:tcW w:w="5860" w:type="dxa"/>
            <w:tcBorders>
              <w:top w:val="nil"/>
              <w:left w:val="nil"/>
              <w:bottom w:val="single" w:sz="4" w:space="0" w:color="auto"/>
              <w:right w:val="single" w:sz="4" w:space="0" w:color="auto"/>
            </w:tcBorders>
            <w:shd w:val="clear" w:color="auto" w:fill="auto"/>
            <w:vAlign w:val="center"/>
            <w:hideMark/>
          </w:tcPr>
          <w:p w14:paraId="501C2BEF" w14:textId="77777777" w:rsidR="004224D0" w:rsidRPr="004224D0" w:rsidRDefault="004224D0" w:rsidP="004224D0">
            <w:pPr>
              <w:ind w:firstLineChars="200" w:firstLine="360"/>
              <w:rPr>
                <w:rFonts w:ascii="Tahoma" w:hAnsi="Tahoma" w:cs="Tahoma"/>
                <w:sz w:val="18"/>
                <w:szCs w:val="18"/>
                <w:lang w:eastAsia="ru-RU"/>
              </w:rPr>
            </w:pPr>
            <w:r w:rsidRPr="004224D0">
              <w:rPr>
                <w:rFonts w:ascii="Tahoma" w:hAnsi="Tahoma" w:cs="Tahoma"/>
                <w:sz w:val="18"/>
                <w:szCs w:val="18"/>
                <w:lang w:eastAsia="ru-RU"/>
              </w:rPr>
              <w:t>На потребительский рынок</w:t>
            </w:r>
          </w:p>
        </w:tc>
        <w:tc>
          <w:tcPr>
            <w:tcW w:w="1140" w:type="dxa"/>
            <w:tcBorders>
              <w:top w:val="nil"/>
              <w:left w:val="nil"/>
              <w:bottom w:val="single" w:sz="4" w:space="0" w:color="auto"/>
              <w:right w:val="single" w:sz="4" w:space="0" w:color="auto"/>
            </w:tcBorders>
            <w:shd w:val="clear" w:color="auto" w:fill="auto"/>
            <w:vAlign w:val="center"/>
            <w:hideMark/>
          </w:tcPr>
          <w:p w14:paraId="63CE440B" w14:textId="77777777" w:rsidR="004224D0" w:rsidRPr="004224D0" w:rsidRDefault="004224D0" w:rsidP="004224D0">
            <w:pPr>
              <w:jc w:val="center"/>
              <w:rPr>
                <w:rFonts w:ascii="Tahoma" w:hAnsi="Tahoma" w:cs="Tahoma"/>
                <w:sz w:val="18"/>
                <w:szCs w:val="18"/>
                <w:lang w:eastAsia="ru-RU"/>
              </w:rPr>
            </w:pPr>
            <w:proofErr w:type="spellStart"/>
            <w:r w:rsidRPr="004224D0">
              <w:rPr>
                <w:rFonts w:ascii="Tahoma" w:hAnsi="Tahoma" w:cs="Tahoma"/>
                <w:sz w:val="18"/>
                <w:szCs w:val="18"/>
                <w:lang w:eastAsia="ru-RU"/>
              </w:rPr>
              <w:t>тыс</w:t>
            </w:r>
            <w:proofErr w:type="spellEnd"/>
            <w:r w:rsidRPr="004224D0">
              <w:rPr>
                <w:rFonts w:ascii="Tahoma" w:hAnsi="Tahoma" w:cs="Tahoma"/>
                <w:sz w:val="18"/>
                <w:szCs w:val="18"/>
                <w:lang w:eastAsia="ru-RU"/>
              </w:rPr>
              <w:t xml:space="preserve"> </w:t>
            </w:r>
            <w:proofErr w:type="spellStart"/>
            <w:r w:rsidRPr="004224D0">
              <w:rPr>
                <w:rFonts w:ascii="Tahoma" w:hAnsi="Tahoma" w:cs="Tahoma"/>
                <w:sz w:val="18"/>
                <w:szCs w:val="18"/>
                <w:lang w:eastAsia="ru-RU"/>
              </w:rPr>
              <w:t>руб</w:t>
            </w:r>
            <w:proofErr w:type="spellEnd"/>
          </w:p>
        </w:tc>
        <w:tc>
          <w:tcPr>
            <w:tcW w:w="1660" w:type="dxa"/>
            <w:tcBorders>
              <w:top w:val="nil"/>
              <w:left w:val="nil"/>
              <w:bottom w:val="single" w:sz="4" w:space="0" w:color="auto"/>
              <w:right w:val="single" w:sz="4" w:space="0" w:color="auto"/>
            </w:tcBorders>
            <w:shd w:val="clear" w:color="000000" w:fill="FFFFCC"/>
            <w:vAlign w:val="center"/>
            <w:hideMark/>
          </w:tcPr>
          <w:p w14:paraId="7B153A20"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 </w:t>
            </w:r>
          </w:p>
        </w:tc>
        <w:tc>
          <w:tcPr>
            <w:tcW w:w="1520" w:type="dxa"/>
            <w:tcBorders>
              <w:top w:val="nil"/>
              <w:left w:val="nil"/>
              <w:bottom w:val="single" w:sz="4" w:space="0" w:color="auto"/>
              <w:right w:val="single" w:sz="4" w:space="0" w:color="auto"/>
            </w:tcBorders>
            <w:shd w:val="clear" w:color="000000" w:fill="FFFFCC"/>
            <w:vAlign w:val="center"/>
            <w:hideMark/>
          </w:tcPr>
          <w:p w14:paraId="7863DF8C"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0,00</w:t>
            </w:r>
          </w:p>
        </w:tc>
        <w:tc>
          <w:tcPr>
            <w:tcW w:w="5040" w:type="dxa"/>
            <w:tcBorders>
              <w:top w:val="nil"/>
              <w:left w:val="nil"/>
              <w:bottom w:val="single" w:sz="4" w:space="0" w:color="auto"/>
              <w:right w:val="single" w:sz="4" w:space="0" w:color="auto"/>
            </w:tcBorders>
            <w:shd w:val="clear" w:color="000000" w:fill="FFFFCC"/>
            <w:vAlign w:val="center"/>
            <w:hideMark/>
          </w:tcPr>
          <w:p w14:paraId="2A83FCDD" w14:textId="77777777" w:rsidR="004224D0" w:rsidRPr="004224D0" w:rsidRDefault="004224D0" w:rsidP="004224D0">
            <w:pPr>
              <w:rPr>
                <w:rFonts w:ascii="Tahoma" w:hAnsi="Tahoma" w:cs="Tahoma"/>
                <w:sz w:val="18"/>
                <w:szCs w:val="18"/>
                <w:lang w:eastAsia="ru-RU"/>
              </w:rPr>
            </w:pPr>
            <w:r w:rsidRPr="004224D0">
              <w:rPr>
                <w:rFonts w:ascii="Tahoma" w:hAnsi="Tahoma" w:cs="Tahoma"/>
                <w:sz w:val="18"/>
                <w:szCs w:val="18"/>
                <w:lang w:eastAsia="ru-RU"/>
              </w:rPr>
              <w:t> </w:t>
            </w:r>
          </w:p>
        </w:tc>
      </w:tr>
      <w:tr w:rsidR="004224D0" w:rsidRPr="004224D0" w14:paraId="30BB00AE" w14:textId="77777777" w:rsidTr="004224D0">
        <w:trPr>
          <w:trHeight w:val="300"/>
          <w:jc w:val="center"/>
        </w:trPr>
        <w:tc>
          <w:tcPr>
            <w:tcW w:w="400" w:type="dxa"/>
            <w:tcBorders>
              <w:top w:val="nil"/>
              <w:left w:val="nil"/>
              <w:bottom w:val="nil"/>
              <w:right w:val="nil"/>
            </w:tcBorders>
            <w:shd w:val="clear" w:color="auto" w:fill="auto"/>
            <w:noWrap/>
            <w:vAlign w:val="bottom"/>
            <w:hideMark/>
          </w:tcPr>
          <w:p w14:paraId="2395190F" w14:textId="77777777" w:rsidR="004224D0" w:rsidRPr="004224D0" w:rsidRDefault="004224D0" w:rsidP="004224D0">
            <w:pPr>
              <w:rPr>
                <w:rFonts w:ascii="Tahoma" w:hAnsi="Tahoma" w:cs="Tahoma"/>
                <w:sz w:val="18"/>
                <w:szCs w:val="18"/>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9EF1890"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10.1</w:t>
            </w:r>
          </w:p>
        </w:tc>
        <w:tc>
          <w:tcPr>
            <w:tcW w:w="5860" w:type="dxa"/>
            <w:tcBorders>
              <w:top w:val="nil"/>
              <w:left w:val="nil"/>
              <w:bottom w:val="single" w:sz="4" w:space="0" w:color="auto"/>
              <w:right w:val="single" w:sz="4" w:space="0" w:color="auto"/>
            </w:tcBorders>
            <w:shd w:val="clear" w:color="auto" w:fill="auto"/>
            <w:vAlign w:val="center"/>
            <w:hideMark/>
          </w:tcPr>
          <w:p w14:paraId="548E040F" w14:textId="77777777" w:rsidR="004224D0" w:rsidRPr="004224D0" w:rsidRDefault="004224D0" w:rsidP="004224D0">
            <w:pPr>
              <w:ind w:firstLineChars="100" w:firstLine="180"/>
              <w:rPr>
                <w:rFonts w:ascii="Tahoma" w:hAnsi="Tahoma" w:cs="Tahoma"/>
                <w:sz w:val="18"/>
                <w:szCs w:val="18"/>
                <w:lang w:eastAsia="ru-RU"/>
              </w:rPr>
            </w:pPr>
            <w:r w:rsidRPr="004224D0">
              <w:rPr>
                <w:rFonts w:ascii="Tahoma" w:hAnsi="Tahoma" w:cs="Tahoma"/>
                <w:sz w:val="18"/>
                <w:szCs w:val="18"/>
                <w:lang w:eastAsia="ru-RU"/>
              </w:rPr>
              <w:t>Прибыль на капитальные вложения</w:t>
            </w:r>
          </w:p>
        </w:tc>
        <w:tc>
          <w:tcPr>
            <w:tcW w:w="1140" w:type="dxa"/>
            <w:tcBorders>
              <w:top w:val="nil"/>
              <w:left w:val="nil"/>
              <w:bottom w:val="single" w:sz="4" w:space="0" w:color="auto"/>
              <w:right w:val="single" w:sz="4" w:space="0" w:color="auto"/>
            </w:tcBorders>
            <w:shd w:val="clear" w:color="auto" w:fill="auto"/>
            <w:vAlign w:val="center"/>
            <w:hideMark/>
          </w:tcPr>
          <w:p w14:paraId="673E92AE" w14:textId="77777777" w:rsidR="004224D0" w:rsidRPr="004224D0" w:rsidRDefault="004224D0" w:rsidP="004224D0">
            <w:pPr>
              <w:jc w:val="center"/>
              <w:rPr>
                <w:rFonts w:ascii="Tahoma" w:hAnsi="Tahoma" w:cs="Tahoma"/>
                <w:sz w:val="18"/>
                <w:szCs w:val="18"/>
                <w:lang w:eastAsia="ru-RU"/>
              </w:rPr>
            </w:pPr>
            <w:proofErr w:type="spellStart"/>
            <w:r w:rsidRPr="004224D0">
              <w:rPr>
                <w:rFonts w:ascii="Tahoma" w:hAnsi="Tahoma" w:cs="Tahoma"/>
                <w:sz w:val="18"/>
                <w:szCs w:val="18"/>
                <w:lang w:eastAsia="ru-RU"/>
              </w:rPr>
              <w:t>тыс</w:t>
            </w:r>
            <w:proofErr w:type="spellEnd"/>
            <w:r w:rsidRPr="004224D0">
              <w:rPr>
                <w:rFonts w:ascii="Tahoma" w:hAnsi="Tahoma" w:cs="Tahoma"/>
                <w:sz w:val="18"/>
                <w:szCs w:val="18"/>
                <w:lang w:eastAsia="ru-RU"/>
              </w:rPr>
              <w:t xml:space="preserve"> </w:t>
            </w:r>
            <w:proofErr w:type="spellStart"/>
            <w:r w:rsidRPr="004224D0">
              <w:rPr>
                <w:rFonts w:ascii="Tahoma" w:hAnsi="Tahoma" w:cs="Tahoma"/>
                <w:sz w:val="18"/>
                <w:szCs w:val="18"/>
                <w:lang w:eastAsia="ru-RU"/>
              </w:rPr>
              <w:t>руб</w:t>
            </w:r>
            <w:proofErr w:type="spellEnd"/>
          </w:p>
        </w:tc>
        <w:tc>
          <w:tcPr>
            <w:tcW w:w="1660" w:type="dxa"/>
            <w:tcBorders>
              <w:top w:val="nil"/>
              <w:left w:val="nil"/>
              <w:bottom w:val="single" w:sz="4" w:space="0" w:color="auto"/>
              <w:right w:val="single" w:sz="4" w:space="0" w:color="auto"/>
            </w:tcBorders>
            <w:shd w:val="clear" w:color="000000" w:fill="D7EAD3"/>
            <w:vAlign w:val="center"/>
            <w:hideMark/>
          </w:tcPr>
          <w:p w14:paraId="668E183E"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0,00</w:t>
            </w:r>
          </w:p>
        </w:tc>
        <w:tc>
          <w:tcPr>
            <w:tcW w:w="1520" w:type="dxa"/>
            <w:tcBorders>
              <w:top w:val="nil"/>
              <w:left w:val="nil"/>
              <w:bottom w:val="single" w:sz="4" w:space="0" w:color="auto"/>
              <w:right w:val="single" w:sz="4" w:space="0" w:color="auto"/>
            </w:tcBorders>
            <w:shd w:val="clear" w:color="000000" w:fill="D7EAD3"/>
            <w:vAlign w:val="center"/>
            <w:hideMark/>
          </w:tcPr>
          <w:p w14:paraId="7444E61A"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0,00</w:t>
            </w:r>
          </w:p>
        </w:tc>
        <w:tc>
          <w:tcPr>
            <w:tcW w:w="5040" w:type="dxa"/>
            <w:tcBorders>
              <w:top w:val="nil"/>
              <w:left w:val="nil"/>
              <w:bottom w:val="single" w:sz="4" w:space="0" w:color="auto"/>
              <w:right w:val="single" w:sz="4" w:space="0" w:color="auto"/>
            </w:tcBorders>
            <w:shd w:val="clear" w:color="000000" w:fill="FFFFCC"/>
            <w:vAlign w:val="center"/>
            <w:hideMark/>
          </w:tcPr>
          <w:p w14:paraId="123C5CA6" w14:textId="77777777" w:rsidR="004224D0" w:rsidRPr="004224D0" w:rsidRDefault="004224D0" w:rsidP="004224D0">
            <w:pPr>
              <w:rPr>
                <w:rFonts w:ascii="Tahoma" w:hAnsi="Tahoma" w:cs="Tahoma"/>
                <w:sz w:val="18"/>
                <w:szCs w:val="18"/>
                <w:lang w:eastAsia="ru-RU"/>
              </w:rPr>
            </w:pPr>
            <w:r w:rsidRPr="004224D0">
              <w:rPr>
                <w:rFonts w:ascii="Tahoma" w:hAnsi="Tahoma" w:cs="Tahoma"/>
                <w:sz w:val="18"/>
                <w:szCs w:val="18"/>
                <w:lang w:eastAsia="ru-RU"/>
              </w:rPr>
              <w:t> </w:t>
            </w:r>
          </w:p>
        </w:tc>
      </w:tr>
      <w:tr w:rsidR="004224D0" w:rsidRPr="004224D0" w14:paraId="245926C8" w14:textId="77777777" w:rsidTr="004224D0">
        <w:trPr>
          <w:trHeight w:val="300"/>
          <w:jc w:val="center"/>
        </w:trPr>
        <w:tc>
          <w:tcPr>
            <w:tcW w:w="400" w:type="dxa"/>
            <w:tcBorders>
              <w:top w:val="nil"/>
              <w:left w:val="nil"/>
              <w:bottom w:val="nil"/>
              <w:right w:val="nil"/>
            </w:tcBorders>
            <w:shd w:val="clear" w:color="auto" w:fill="auto"/>
            <w:noWrap/>
            <w:vAlign w:val="bottom"/>
            <w:hideMark/>
          </w:tcPr>
          <w:p w14:paraId="1115EBC8" w14:textId="77777777" w:rsidR="004224D0" w:rsidRPr="004224D0" w:rsidRDefault="004224D0" w:rsidP="004224D0">
            <w:pPr>
              <w:rPr>
                <w:rFonts w:ascii="Tahoma" w:hAnsi="Tahoma" w:cs="Tahoma"/>
                <w:sz w:val="18"/>
                <w:szCs w:val="18"/>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102FF99"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10.1.1</w:t>
            </w:r>
          </w:p>
        </w:tc>
        <w:tc>
          <w:tcPr>
            <w:tcW w:w="5860" w:type="dxa"/>
            <w:tcBorders>
              <w:top w:val="nil"/>
              <w:left w:val="nil"/>
              <w:bottom w:val="single" w:sz="4" w:space="0" w:color="auto"/>
              <w:right w:val="single" w:sz="4" w:space="0" w:color="auto"/>
            </w:tcBorders>
            <w:shd w:val="clear" w:color="auto" w:fill="auto"/>
            <w:vAlign w:val="center"/>
            <w:hideMark/>
          </w:tcPr>
          <w:p w14:paraId="3B143CF1" w14:textId="77777777" w:rsidR="004224D0" w:rsidRPr="004224D0" w:rsidRDefault="004224D0" w:rsidP="004224D0">
            <w:pPr>
              <w:ind w:firstLineChars="200" w:firstLine="360"/>
              <w:rPr>
                <w:rFonts w:ascii="Tahoma" w:hAnsi="Tahoma" w:cs="Tahoma"/>
                <w:sz w:val="18"/>
                <w:szCs w:val="18"/>
                <w:lang w:eastAsia="ru-RU"/>
              </w:rPr>
            </w:pPr>
            <w:r w:rsidRPr="004224D0">
              <w:rPr>
                <w:rFonts w:ascii="Tahoma" w:hAnsi="Tahoma" w:cs="Tahoma"/>
                <w:sz w:val="18"/>
                <w:szCs w:val="18"/>
                <w:lang w:eastAsia="ru-RU"/>
              </w:rPr>
              <w:t xml:space="preserve">На реализацию </w:t>
            </w:r>
            <w:proofErr w:type="spellStart"/>
            <w:r w:rsidRPr="004224D0">
              <w:rPr>
                <w:rFonts w:ascii="Tahoma" w:hAnsi="Tahoma" w:cs="Tahoma"/>
                <w:sz w:val="18"/>
                <w:szCs w:val="18"/>
                <w:lang w:eastAsia="ru-RU"/>
              </w:rPr>
              <w:t>инвест</w:t>
            </w:r>
            <w:proofErr w:type="spellEnd"/>
            <w:r w:rsidRPr="004224D0">
              <w:rPr>
                <w:rFonts w:ascii="Tahoma" w:hAnsi="Tahoma" w:cs="Tahoma"/>
                <w:sz w:val="18"/>
                <w:szCs w:val="18"/>
                <w:lang w:eastAsia="ru-RU"/>
              </w:rPr>
              <w:t xml:space="preserve"> программы</w:t>
            </w:r>
          </w:p>
        </w:tc>
        <w:tc>
          <w:tcPr>
            <w:tcW w:w="1140" w:type="dxa"/>
            <w:tcBorders>
              <w:top w:val="nil"/>
              <w:left w:val="nil"/>
              <w:bottom w:val="single" w:sz="4" w:space="0" w:color="auto"/>
              <w:right w:val="single" w:sz="4" w:space="0" w:color="auto"/>
            </w:tcBorders>
            <w:shd w:val="clear" w:color="auto" w:fill="auto"/>
            <w:vAlign w:val="center"/>
            <w:hideMark/>
          </w:tcPr>
          <w:p w14:paraId="1272B169" w14:textId="77777777" w:rsidR="004224D0" w:rsidRPr="004224D0" w:rsidRDefault="004224D0" w:rsidP="004224D0">
            <w:pPr>
              <w:jc w:val="center"/>
              <w:rPr>
                <w:rFonts w:ascii="Tahoma" w:hAnsi="Tahoma" w:cs="Tahoma"/>
                <w:sz w:val="18"/>
                <w:szCs w:val="18"/>
                <w:lang w:eastAsia="ru-RU"/>
              </w:rPr>
            </w:pPr>
            <w:proofErr w:type="spellStart"/>
            <w:r w:rsidRPr="004224D0">
              <w:rPr>
                <w:rFonts w:ascii="Tahoma" w:hAnsi="Tahoma" w:cs="Tahoma"/>
                <w:sz w:val="18"/>
                <w:szCs w:val="18"/>
                <w:lang w:eastAsia="ru-RU"/>
              </w:rPr>
              <w:t>тыс</w:t>
            </w:r>
            <w:proofErr w:type="spellEnd"/>
            <w:r w:rsidRPr="004224D0">
              <w:rPr>
                <w:rFonts w:ascii="Tahoma" w:hAnsi="Tahoma" w:cs="Tahoma"/>
                <w:sz w:val="18"/>
                <w:szCs w:val="18"/>
                <w:lang w:eastAsia="ru-RU"/>
              </w:rPr>
              <w:t xml:space="preserve"> </w:t>
            </w:r>
            <w:proofErr w:type="spellStart"/>
            <w:r w:rsidRPr="004224D0">
              <w:rPr>
                <w:rFonts w:ascii="Tahoma" w:hAnsi="Tahoma" w:cs="Tahoma"/>
                <w:sz w:val="18"/>
                <w:szCs w:val="18"/>
                <w:lang w:eastAsia="ru-RU"/>
              </w:rPr>
              <w:t>руб</w:t>
            </w:r>
            <w:proofErr w:type="spellEnd"/>
          </w:p>
        </w:tc>
        <w:tc>
          <w:tcPr>
            <w:tcW w:w="1660" w:type="dxa"/>
            <w:tcBorders>
              <w:top w:val="nil"/>
              <w:left w:val="nil"/>
              <w:bottom w:val="single" w:sz="4" w:space="0" w:color="auto"/>
              <w:right w:val="single" w:sz="4" w:space="0" w:color="auto"/>
            </w:tcBorders>
            <w:shd w:val="clear" w:color="000000" w:fill="FFFFCC"/>
            <w:vAlign w:val="center"/>
            <w:hideMark/>
          </w:tcPr>
          <w:p w14:paraId="550CC40A"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 </w:t>
            </w:r>
          </w:p>
        </w:tc>
        <w:tc>
          <w:tcPr>
            <w:tcW w:w="1520" w:type="dxa"/>
            <w:tcBorders>
              <w:top w:val="nil"/>
              <w:left w:val="nil"/>
              <w:bottom w:val="single" w:sz="4" w:space="0" w:color="auto"/>
              <w:right w:val="single" w:sz="4" w:space="0" w:color="auto"/>
            </w:tcBorders>
            <w:shd w:val="clear" w:color="000000" w:fill="FFFFCC"/>
            <w:vAlign w:val="center"/>
            <w:hideMark/>
          </w:tcPr>
          <w:p w14:paraId="65C984A1"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0,00</w:t>
            </w:r>
          </w:p>
        </w:tc>
        <w:tc>
          <w:tcPr>
            <w:tcW w:w="5040" w:type="dxa"/>
            <w:tcBorders>
              <w:top w:val="nil"/>
              <w:left w:val="nil"/>
              <w:bottom w:val="single" w:sz="4" w:space="0" w:color="auto"/>
              <w:right w:val="single" w:sz="4" w:space="0" w:color="auto"/>
            </w:tcBorders>
            <w:shd w:val="clear" w:color="000000" w:fill="FFFFCC"/>
            <w:vAlign w:val="center"/>
            <w:hideMark/>
          </w:tcPr>
          <w:p w14:paraId="7EF1FBE3" w14:textId="77777777" w:rsidR="004224D0" w:rsidRPr="004224D0" w:rsidRDefault="004224D0" w:rsidP="004224D0">
            <w:pPr>
              <w:rPr>
                <w:rFonts w:ascii="Tahoma" w:hAnsi="Tahoma" w:cs="Tahoma"/>
                <w:sz w:val="18"/>
                <w:szCs w:val="18"/>
                <w:lang w:eastAsia="ru-RU"/>
              </w:rPr>
            </w:pPr>
            <w:r w:rsidRPr="004224D0">
              <w:rPr>
                <w:rFonts w:ascii="Tahoma" w:hAnsi="Tahoma" w:cs="Tahoma"/>
                <w:sz w:val="18"/>
                <w:szCs w:val="18"/>
                <w:lang w:eastAsia="ru-RU"/>
              </w:rPr>
              <w:t> </w:t>
            </w:r>
          </w:p>
        </w:tc>
      </w:tr>
      <w:tr w:rsidR="004224D0" w:rsidRPr="004224D0" w14:paraId="25DA9268" w14:textId="77777777" w:rsidTr="004224D0">
        <w:trPr>
          <w:trHeight w:val="300"/>
          <w:jc w:val="center"/>
        </w:trPr>
        <w:tc>
          <w:tcPr>
            <w:tcW w:w="400" w:type="dxa"/>
            <w:tcBorders>
              <w:top w:val="nil"/>
              <w:left w:val="nil"/>
              <w:bottom w:val="nil"/>
              <w:right w:val="nil"/>
            </w:tcBorders>
            <w:shd w:val="clear" w:color="auto" w:fill="auto"/>
            <w:noWrap/>
            <w:vAlign w:val="bottom"/>
            <w:hideMark/>
          </w:tcPr>
          <w:p w14:paraId="0B318F1E" w14:textId="77777777" w:rsidR="004224D0" w:rsidRPr="004224D0" w:rsidRDefault="004224D0" w:rsidP="004224D0">
            <w:pPr>
              <w:rPr>
                <w:rFonts w:ascii="Tahoma" w:hAnsi="Tahoma" w:cs="Tahoma"/>
                <w:sz w:val="18"/>
                <w:szCs w:val="18"/>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74C17D1"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10.5</w:t>
            </w:r>
          </w:p>
        </w:tc>
        <w:tc>
          <w:tcPr>
            <w:tcW w:w="5860" w:type="dxa"/>
            <w:tcBorders>
              <w:top w:val="nil"/>
              <w:left w:val="nil"/>
              <w:bottom w:val="single" w:sz="4" w:space="0" w:color="auto"/>
              <w:right w:val="single" w:sz="4" w:space="0" w:color="auto"/>
            </w:tcBorders>
            <w:shd w:val="clear" w:color="auto" w:fill="auto"/>
            <w:vAlign w:val="center"/>
            <w:hideMark/>
          </w:tcPr>
          <w:p w14:paraId="0D3A5CF5" w14:textId="77777777" w:rsidR="004224D0" w:rsidRPr="004224D0" w:rsidRDefault="004224D0" w:rsidP="004224D0">
            <w:pPr>
              <w:ind w:firstLineChars="100" w:firstLine="180"/>
              <w:rPr>
                <w:rFonts w:ascii="Tahoma" w:hAnsi="Tahoma" w:cs="Tahoma"/>
                <w:sz w:val="18"/>
                <w:szCs w:val="18"/>
                <w:lang w:eastAsia="ru-RU"/>
              </w:rPr>
            </w:pPr>
            <w:r w:rsidRPr="004224D0">
              <w:rPr>
                <w:rFonts w:ascii="Tahoma" w:hAnsi="Tahoma" w:cs="Tahoma"/>
                <w:sz w:val="18"/>
                <w:szCs w:val="18"/>
                <w:lang w:eastAsia="ru-RU"/>
              </w:rPr>
              <w:t>Налоги, сборы, платежи - всего, в том числе:</w:t>
            </w:r>
          </w:p>
        </w:tc>
        <w:tc>
          <w:tcPr>
            <w:tcW w:w="1140" w:type="dxa"/>
            <w:tcBorders>
              <w:top w:val="nil"/>
              <w:left w:val="nil"/>
              <w:bottom w:val="single" w:sz="4" w:space="0" w:color="auto"/>
              <w:right w:val="single" w:sz="4" w:space="0" w:color="auto"/>
            </w:tcBorders>
            <w:shd w:val="clear" w:color="auto" w:fill="auto"/>
            <w:vAlign w:val="center"/>
            <w:hideMark/>
          </w:tcPr>
          <w:p w14:paraId="130CE70B" w14:textId="77777777" w:rsidR="004224D0" w:rsidRPr="004224D0" w:rsidRDefault="004224D0" w:rsidP="004224D0">
            <w:pPr>
              <w:jc w:val="center"/>
              <w:rPr>
                <w:rFonts w:ascii="Tahoma" w:hAnsi="Tahoma" w:cs="Tahoma"/>
                <w:sz w:val="18"/>
                <w:szCs w:val="18"/>
                <w:lang w:eastAsia="ru-RU"/>
              </w:rPr>
            </w:pPr>
            <w:proofErr w:type="spellStart"/>
            <w:r w:rsidRPr="004224D0">
              <w:rPr>
                <w:rFonts w:ascii="Tahoma" w:hAnsi="Tahoma" w:cs="Tahoma"/>
                <w:sz w:val="18"/>
                <w:szCs w:val="18"/>
                <w:lang w:eastAsia="ru-RU"/>
              </w:rPr>
              <w:t>тыс</w:t>
            </w:r>
            <w:proofErr w:type="spellEnd"/>
            <w:r w:rsidRPr="004224D0">
              <w:rPr>
                <w:rFonts w:ascii="Tahoma" w:hAnsi="Tahoma" w:cs="Tahoma"/>
                <w:sz w:val="18"/>
                <w:szCs w:val="18"/>
                <w:lang w:eastAsia="ru-RU"/>
              </w:rPr>
              <w:t xml:space="preserve"> </w:t>
            </w:r>
            <w:proofErr w:type="spellStart"/>
            <w:r w:rsidRPr="004224D0">
              <w:rPr>
                <w:rFonts w:ascii="Tahoma" w:hAnsi="Tahoma" w:cs="Tahoma"/>
                <w:sz w:val="18"/>
                <w:szCs w:val="18"/>
                <w:lang w:eastAsia="ru-RU"/>
              </w:rPr>
              <w:t>руб</w:t>
            </w:r>
            <w:proofErr w:type="spellEnd"/>
          </w:p>
        </w:tc>
        <w:tc>
          <w:tcPr>
            <w:tcW w:w="1660" w:type="dxa"/>
            <w:tcBorders>
              <w:top w:val="nil"/>
              <w:left w:val="nil"/>
              <w:bottom w:val="single" w:sz="4" w:space="0" w:color="auto"/>
              <w:right w:val="single" w:sz="4" w:space="0" w:color="auto"/>
            </w:tcBorders>
            <w:shd w:val="clear" w:color="000000" w:fill="D7EAD3"/>
            <w:vAlign w:val="center"/>
            <w:hideMark/>
          </w:tcPr>
          <w:p w14:paraId="710841C6"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0,00</w:t>
            </w:r>
          </w:p>
        </w:tc>
        <w:tc>
          <w:tcPr>
            <w:tcW w:w="1520" w:type="dxa"/>
            <w:tcBorders>
              <w:top w:val="nil"/>
              <w:left w:val="nil"/>
              <w:bottom w:val="single" w:sz="4" w:space="0" w:color="auto"/>
              <w:right w:val="single" w:sz="4" w:space="0" w:color="auto"/>
            </w:tcBorders>
            <w:shd w:val="clear" w:color="000000" w:fill="D7EAD3"/>
            <w:vAlign w:val="center"/>
            <w:hideMark/>
          </w:tcPr>
          <w:p w14:paraId="64D02C48"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0,00</w:t>
            </w:r>
          </w:p>
        </w:tc>
        <w:tc>
          <w:tcPr>
            <w:tcW w:w="5040" w:type="dxa"/>
            <w:tcBorders>
              <w:top w:val="nil"/>
              <w:left w:val="nil"/>
              <w:bottom w:val="single" w:sz="4" w:space="0" w:color="auto"/>
              <w:right w:val="single" w:sz="4" w:space="0" w:color="auto"/>
            </w:tcBorders>
            <w:shd w:val="clear" w:color="000000" w:fill="FFFFCC"/>
            <w:vAlign w:val="center"/>
            <w:hideMark/>
          </w:tcPr>
          <w:p w14:paraId="213FC0F7" w14:textId="77777777" w:rsidR="004224D0" w:rsidRPr="004224D0" w:rsidRDefault="004224D0" w:rsidP="004224D0">
            <w:pPr>
              <w:rPr>
                <w:rFonts w:ascii="Tahoma" w:hAnsi="Tahoma" w:cs="Tahoma"/>
                <w:sz w:val="18"/>
                <w:szCs w:val="18"/>
                <w:lang w:eastAsia="ru-RU"/>
              </w:rPr>
            </w:pPr>
            <w:r w:rsidRPr="004224D0">
              <w:rPr>
                <w:rFonts w:ascii="Tahoma" w:hAnsi="Tahoma" w:cs="Tahoma"/>
                <w:sz w:val="18"/>
                <w:szCs w:val="18"/>
                <w:lang w:eastAsia="ru-RU"/>
              </w:rPr>
              <w:t> </w:t>
            </w:r>
          </w:p>
        </w:tc>
      </w:tr>
      <w:tr w:rsidR="004224D0" w:rsidRPr="004224D0" w14:paraId="792B4D5D" w14:textId="77777777" w:rsidTr="004224D0">
        <w:trPr>
          <w:trHeight w:val="300"/>
          <w:jc w:val="center"/>
        </w:trPr>
        <w:tc>
          <w:tcPr>
            <w:tcW w:w="400" w:type="dxa"/>
            <w:tcBorders>
              <w:top w:val="nil"/>
              <w:left w:val="nil"/>
              <w:bottom w:val="nil"/>
              <w:right w:val="nil"/>
            </w:tcBorders>
            <w:shd w:val="clear" w:color="auto" w:fill="auto"/>
            <w:noWrap/>
            <w:vAlign w:val="bottom"/>
            <w:hideMark/>
          </w:tcPr>
          <w:p w14:paraId="4D2F6EFB" w14:textId="77777777" w:rsidR="004224D0" w:rsidRPr="004224D0" w:rsidRDefault="004224D0" w:rsidP="004224D0">
            <w:pPr>
              <w:rPr>
                <w:rFonts w:ascii="Tahoma" w:hAnsi="Tahoma" w:cs="Tahoma"/>
                <w:sz w:val="18"/>
                <w:szCs w:val="18"/>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FC16CCD"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10.5.1</w:t>
            </w:r>
          </w:p>
        </w:tc>
        <w:tc>
          <w:tcPr>
            <w:tcW w:w="5860" w:type="dxa"/>
            <w:tcBorders>
              <w:top w:val="nil"/>
              <w:left w:val="nil"/>
              <w:bottom w:val="single" w:sz="4" w:space="0" w:color="auto"/>
              <w:right w:val="single" w:sz="4" w:space="0" w:color="auto"/>
            </w:tcBorders>
            <w:shd w:val="clear" w:color="auto" w:fill="auto"/>
            <w:vAlign w:val="center"/>
            <w:hideMark/>
          </w:tcPr>
          <w:p w14:paraId="2A77B13E" w14:textId="77777777" w:rsidR="004224D0" w:rsidRPr="004224D0" w:rsidRDefault="004224D0" w:rsidP="004224D0">
            <w:pPr>
              <w:ind w:firstLineChars="200" w:firstLine="360"/>
              <w:rPr>
                <w:rFonts w:ascii="Tahoma" w:hAnsi="Tahoma" w:cs="Tahoma"/>
                <w:sz w:val="18"/>
                <w:szCs w:val="18"/>
                <w:lang w:eastAsia="ru-RU"/>
              </w:rPr>
            </w:pPr>
            <w:r w:rsidRPr="004224D0">
              <w:rPr>
                <w:rFonts w:ascii="Tahoma" w:hAnsi="Tahoma" w:cs="Tahoma"/>
                <w:sz w:val="18"/>
                <w:szCs w:val="18"/>
                <w:lang w:eastAsia="ru-RU"/>
              </w:rPr>
              <w:t>На прибыль</w:t>
            </w:r>
          </w:p>
        </w:tc>
        <w:tc>
          <w:tcPr>
            <w:tcW w:w="1140" w:type="dxa"/>
            <w:tcBorders>
              <w:top w:val="nil"/>
              <w:left w:val="nil"/>
              <w:bottom w:val="single" w:sz="4" w:space="0" w:color="auto"/>
              <w:right w:val="single" w:sz="4" w:space="0" w:color="auto"/>
            </w:tcBorders>
            <w:shd w:val="clear" w:color="auto" w:fill="auto"/>
            <w:vAlign w:val="center"/>
            <w:hideMark/>
          </w:tcPr>
          <w:p w14:paraId="4CD756EA" w14:textId="77777777" w:rsidR="004224D0" w:rsidRPr="004224D0" w:rsidRDefault="004224D0" w:rsidP="004224D0">
            <w:pPr>
              <w:jc w:val="center"/>
              <w:rPr>
                <w:rFonts w:ascii="Tahoma" w:hAnsi="Tahoma" w:cs="Tahoma"/>
                <w:sz w:val="18"/>
                <w:szCs w:val="18"/>
                <w:lang w:eastAsia="ru-RU"/>
              </w:rPr>
            </w:pPr>
            <w:proofErr w:type="spellStart"/>
            <w:r w:rsidRPr="004224D0">
              <w:rPr>
                <w:rFonts w:ascii="Tahoma" w:hAnsi="Tahoma" w:cs="Tahoma"/>
                <w:sz w:val="18"/>
                <w:szCs w:val="18"/>
                <w:lang w:eastAsia="ru-RU"/>
              </w:rPr>
              <w:t>тыс</w:t>
            </w:r>
            <w:proofErr w:type="spellEnd"/>
            <w:r w:rsidRPr="004224D0">
              <w:rPr>
                <w:rFonts w:ascii="Tahoma" w:hAnsi="Tahoma" w:cs="Tahoma"/>
                <w:sz w:val="18"/>
                <w:szCs w:val="18"/>
                <w:lang w:eastAsia="ru-RU"/>
              </w:rPr>
              <w:t xml:space="preserve"> </w:t>
            </w:r>
            <w:proofErr w:type="spellStart"/>
            <w:r w:rsidRPr="004224D0">
              <w:rPr>
                <w:rFonts w:ascii="Tahoma" w:hAnsi="Tahoma" w:cs="Tahoma"/>
                <w:sz w:val="18"/>
                <w:szCs w:val="18"/>
                <w:lang w:eastAsia="ru-RU"/>
              </w:rPr>
              <w:t>руб</w:t>
            </w:r>
            <w:proofErr w:type="spellEnd"/>
          </w:p>
        </w:tc>
        <w:tc>
          <w:tcPr>
            <w:tcW w:w="1660" w:type="dxa"/>
            <w:tcBorders>
              <w:top w:val="nil"/>
              <w:left w:val="nil"/>
              <w:bottom w:val="single" w:sz="4" w:space="0" w:color="auto"/>
              <w:right w:val="single" w:sz="4" w:space="0" w:color="auto"/>
            </w:tcBorders>
            <w:shd w:val="clear" w:color="000000" w:fill="D7EAD3"/>
            <w:vAlign w:val="center"/>
            <w:hideMark/>
          </w:tcPr>
          <w:p w14:paraId="7C2E1C1B"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0,00</w:t>
            </w:r>
          </w:p>
        </w:tc>
        <w:tc>
          <w:tcPr>
            <w:tcW w:w="1520" w:type="dxa"/>
            <w:tcBorders>
              <w:top w:val="nil"/>
              <w:left w:val="nil"/>
              <w:bottom w:val="single" w:sz="4" w:space="0" w:color="auto"/>
              <w:right w:val="single" w:sz="4" w:space="0" w:color="auto"/>
            </w:tcBorders>
            <w:shd w:val="clear" w:color="000000" w:fill="D7EAD3"/>
            <w:vAlign w:val="center"/>
            <w:hideMark/>
          </w:tcPr>
          <w:p w14:paraId="0FF9347E"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0,00</w:t>
            </w:r>
          </w:p>
        </w:tc>
        <w:tc>
          <w:tcPr>
            <w:tcW w:w="5040" w:type="dxa"/>
            <w:tcBorders>
              <w:top w:val="nil"/>
              <w:left w:val="nil"/>
              <w:bottom w:val="single" w:sz="4" w:space="0" w:color="auto"/>
              <w:right w:val="single" w:sz="4" w:space="0" w:color="auto"/>
            </w:tcBorders>
            <w:shd w:val="clear" w:color="000000" w:fill="FFFFCC"/>
            <w:vAlign w:val="center"/>
            <w:hideMark/>
          </w:tcPr>
          <w:p w14:paraId="665F82D7" w14:textId="77777777" w:rsidR="004224D0" w:rsidRPr="004224D0" w:rsidRDefault="004224D0" w:rsidP="004224D0">
            <w:pPr>
              <w:rPr>
                <w:rFonts w:ascii="Tahoma" w:hAnsi="Tahoma" w:cs="Tahoma"/>
                <w:sz w:val="18"/>
                <w:szCs w:val="18"/>
                <w:lang w:eastAsia="ru-RU"/>
              </w:rPr>
            </w:pPr>
            <w:r w:rsidRPr="004224D0">
              <w:rPr>
                <w:rFonts w:ascii="Tahoma" w:hAnsi="Tahoma" w:cs="Tahoma"/>
                <w:sz w:val="18"/>
                <w:szCs w:val="18"/>
                <w:lang w:eastAsia="ru-RU"/>
              </w:rPr>
              <w:t> </w:t>
            </w:r>
          </w:p>
        </w:tc>
      </w:tr>
      <w:tr w:rsidR="004224D0" w:rsidRPr="004224D0" w14:paraId="1DF9B42F" w14:textId="77777777" w:rsidTr="004224D0">
        <w:trPr>
          <w:trHeight w:val="300"/>
          <w:jc w:val="center"/>
        </w:trPr>
        <w:tc>
          <w:tcPr>
            <w:tcW w:w="400" w:type="dxa"/>
            <w:tcBorders>
              <w:top w:val="nil"/>
              <w:left w:val="nil"/>
              <w:bottom w:val="nil"/>
              <w:right w:val="nil"/>
            </w:tcBorders>
            <w:shd w:val="clear" w:color="auto" w:fill="auto"/>
            <w:noWrap/>
            <w:vAlign w:val="bottom"/>
            <w:hideMark/>
          </w:tcPr>
          <w:p w14:paraId="0D43F222" w14:textId="77777777" w:rsidR="004224D0" w:rsidRPr="004224D0" w:rsidRDefault="004224D0" w:rsidP="004224D0">
            <w:pPr>
              <w:rPr>
                <w:rFonts w:ascii="Tahoma" w:hAnsi="Tahoma" w:cs="Tahoma"/>
                <w:sz w:val="18"/>
                <w:szCs w:val="18"/>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2ACB3E2"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10.5.1.1</w:t>
            </w:r>
          </w:p>
        </w:tc>
        <w:tc>
          <w:tcPr>
            <w:tcW w:w="5860" w:type="dxa"/>
            <w:tcBorders>
              <w:top w:val="nil"/>
              <w:left w:val="nil"/>
              <w:bottom w:val="single" w:sz="4" w:space="0" w:color="auto"/>
              <w:right w:val="single" w:sz="4" w:space="0" w:color="auto"/>
            </w:tcBorders>
            <w:shd w:val="clear" w:color="auto" w:fill="auto"/>
            <w:vAlign w:val="center"/>
            <w:hideMark/>
          </w:tcPr>
          <w:p w14:paraId="367D9B0D" w14:textId="77777777" w:rsidR="004224D0" w:rsidRPr="004224D0" w:rsidRDefault="004224D0" w:rsidP="004224D0">
            <w:pPr>
              <w:ind w:firstLineChars="300" w:firstLine="540"/>
              <w:rPr>
                <w:rFonts w:ascii="Tahoma" w:hAnsi="Tahoma" w:cs="Tahoma"/>
                <w:sz w:val="18"/>
                <w:szCs w:val="18"/>
                <w:lang w:eastAsia="ru-RU"/>
              </w:rPr>
            </w:pPr>
            <w:r w:rsidRPr="004224D0">
              <w:rPr>
                <w:rFonts w:ascii="Tahoma" w:hAnsi="Tahoma" w:cs="Tahoma"/>
                <w:sz w:val="18"/>
                <w:szCs w:val="18"/>
                <w:lang w:eastAsia="ru-RU"/>
              </w:rPr>
              <w:t xml:space="preserve">На реализацию </w:t>
            </w:r>
            <w:proofErr w:type="spellStart"/>
            <w:r w:rsidRPr="004224D0">
              <w:rPr>
                <w:rFonts w:ascii="Tahoma" w:hAnsi="Tahoma" w:cs="Tahoma"/>
                <w:sz w:val="18"/>
                <w:szCs w:val="18"/>
                <w:lang w:eastAsia="ru-RU"/>
              </w:rPr>
              <w:t>инвест</w:t>
            </w:r>
            <w:proofErr w:type="spellEnd"/>
            <w:r w:rsidRPr="004224D0">
              <w:rPr>
                <w:rFonts w:ascii="Tahoma" w:hAnsi="Tahoma" w:cs="Tahoma"/>
                <w:sz w:val="18"/>
                <w:szCs w:val="18"/>
                <w:lang w:eastAsia="ru-RU"/>
              </w:rPr>
              <w:t xml:space="preserve"> программы</w:t>
            </w:r>
          </w:p>
        </w:tc>
        <w:tc>
          <w:tcPr>
            <w:tcW w:w="1140" w:type="dxa"/>
            <w:tcBorders>
              <w:top w:val="nil"/>
              <w:left w:val="nil"/>
              <w:bottom w:val="single" w:sz="4" w:space="0" w:color="auto"/>
              <w:right w:val="single" w:sz="4" w:space="0" w:color="auto"/>
            </w:tcBorders>
            <w:shd w:val="clear" w:color="auto" w:fill="auto"/>
            <w:vAlign w:val="center"/>
            <w:hideMark/>
          </w:tcPr>
          <w:p w14:paraId="0BB2132D" w14:textId="77777777" w:rsidR="004224D0" w:rsidRPr="004224D0" w:rsidRDefault="004224D0" w:rsidP="004224D0">
            <w:pPr>
              <w:jc w:val="center"/>
              <w:rPr>
                <w:rFonts w:ascii="Tahoma" w:hAnsi="Tahoma" w:cs="Tahoma"/>
                <w:sz w:val="18"/>
                <w:szCs w:val="18"/>
                <w:lang w:eastAsia="ru-RU"/>
              </w:rPr>
            </w:pPr>
            <w:proofErr w:type="spellStart"/>
            <w:r w:rsidRPr="004224D0">
              <w:rPr>
                <w:rFonts w:ascii="Tahoma" w:hAnsi="Tahoma" w:cs="Tahoma"/>
                <w:sz w:val="18"/>
                <w:szCs w:val="18"/>
                <w:lang w:eastAsia="ru-RU"/>
              </w:rPr>
              <w:t>тыс</w:t>
            </w:r>
            <w:proofErr w:type="spellEnd"/>
            <w:r w:rsidRPr="004224D0">
              <w:rPr>
                <w:rFonts w:ascii="Tahoma" w:hAnsi="Tahoma" w:cs="Tahoma"/>
                <w:sz w:val="18"/>
                <w:szCs w:val="18"/>
                <w:lang w:eastAsia="ru-RU"/>
              </w:rPr>
              <w:t xml:space="preserve"> </w:t>
            </w:r>
            <w:proofErr w:type="spellStart"/>
            <w:r w:rsidRPr="004224D0">
              <w:rPr>
                <w:rFonts w:ascii="Tahoma" w:hAnsi="Tahoma" w:cs="Tahoma"/>
                <w:sz w:val="18"/>
                <w:szCs w:val="18"/>
                <w:lang w:eastAsia="ru-RU"/>
              </w:rPr>
              <w:t>руб</w:t>
            </w:r>
            <w:proofErr w:type="spellEnd"/>
          </w:p>
        </w:tc>
        <w:tc>
          <w:tcPr>
            <w:tcW w:w="1660" w:type="dxa"/>
            <w:tcBorders>
              <w:top w:val="nil"/>
              <w:left w:val="nil"/>
              <w:bottom w:val="single" w:sz="4" w:space="0" w:color="auto"/>
              <w:right w:val="single" w:sz="4" w:space="0" w:color="auto"/>
            </w:tcBorders>
            <w:shd w:val="clear" w:color="000000" w:fill="FFFFCC"/>
            <w:vAlign w:val="center"/>
            <w:hideMark/>
          </w:tcPr>
          <w:p w14:paraId="49965A79"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 </w:t>
            </w:r>
          </w:p>
        </w:tc>
        <w:tc>
          <w:tcPr>
            <w:tcW w:w="1520" w:type="dxa"/>
            <w:tcBorders>
              <w:top w:val="nil"/>
              <w:left w:val="nil"/>
              <w:bottom w:val="single" w:sz="4" w:space="0" w:color="auto"/>
              <w:right w:val="single" w:sz="4" w:space="0" w:color="auto"/>
            </w:tcBorders>
            <w:shd w:val="clear" w:color="000000" w:fill="FFFFCC"/>
            <w:vAlign w:val="center"/>
            <w:hideMark/>
          </w:tcPr>
          <w:p w14:paraId="2819A57B"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0,00</w:t>
            </w:r>
          </w:p>
        </w:tc>
        <w:tc>
          <w:tcPr>
            <w:tcW w:w="5040" w:type="dxa"/>
            <w:tcBorders>
              <w:top w:val="nil"/>
              <w:left w:val="nil"/>
              <w:bottom w:val="single" w:sz="4" w:space="0" w:color="auto"/>
              <w:right w:val="single" w:sz="4" w:space="0" w:color="auto"/>
            </w:tcBorders>
            <w:shd w:val="clear" w:color="000000" w:fill="FFFFCC"/>
            <w:vAlign w:val="center"/>
            <w:hideMark/>
          </w:tcPr>
          <w:p w14:paraId="7AEE2B22" w14:textId="77777777" w:rsidR="004224D0" w:rsidRPr="004224D0" w:rsidRDefault="004224D0" w:rsidP="004224D0">
            <w:pPr>
              <w:rPr>
                <w:rFonts w:ascii="Tahoma" w:hAnsi="Tahoma" w:cs="Tahoma"/>
                <w:sz w:val="18"/>
                <w:szCs w:val="18"/>
                <w:lang w:eastAsia="ru-RU"/>
              </w:rPr>
            </w:pPr>
            <w:r w:rsidRPr="004224D0">
              <w:rPr>
                <w:rFonts w:ascii="Tahoma" w:hAnsi="Tahoma" w:cs="Tahoma"/>
                <w:sz w:val="18"/>
                <w:szCs w:val="18"/>
                <w:lang w:eastAsia="ru-RU"/>
              </w:rPr>
              <w:t> </w:t>
            </w:r>
          </w:p>
        </w:tc>
      </w:tr>
      <w:tr w:rsidR="004224D0" w:rsidRPr="004224D0" w14:paraId="396663B7" w14:textId="77777777" w:rsidTr="004224D0">
        <w:trPr>
          <w:trHeight w:val="450"/>
          <w:jc w:val="center"/>
        </w:trPr>
        <w:tc>
          <w:tcPr>
            <w:tcW w:w="400" w:type="dxa"/>
            <w:tcBorders>
              <w:top w:val="nil"/>
              <w:left w:val="nil"/>
              <w:bottom w:val="nil"/>
              <w:right w:val="nil"/>
            </w:tcBorders>
            <w:shd w:val="clear" w:color="auto" w:fill="auto"/>
            <w:noWrap/>
            <w:vAlign w:val="bottom"/>
            <w:hideMark/>
          </w:tcPr>
          <w:p w14:paraId="0F823A3B" w14:textId="77777777" w:rsidR="004224D0" w:rsidRPr="004224D0" w:rsidRDefault="004224D0" w:rsidP="004224D0">
            <w:pPr>
              <w:rPr>
                <w:rFonts w:ascii="Tahoma" w:hAnsi="Tahoma" w:cs="Tahoma"/>
                <w:sz w:val="18"/>
                <w:szCs w:val="18"/>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1200A408" w14:textId="77777777" w:rsidR="004224D0" w:rsidRPr="004224D0" w:rsidRDefault="004224D0" w:rsidP="004224D0">
            <w:pPr>
              <w:jc w:val="center"/>
              <w:rPr>
                <w:rFonts w:ascii="Tahoma" w:hAnsi="Tahoma" w:cs="Tahoma"/>
                <w:b/>
                <w:bCs/>
                <w:sz w:val="18"/>
                <w:szCs w:val="18"/>
                <w:lang w:eastAsia="ru-RU"/>
              </w:rPr>
            </w:pPr>
            <w:r w:rsidRPr="004224D0">
              <w:rPr>
                <w:rFonts w:ascii="Tahoma" w:hAnsi="Tahoma" w:cs="Tahoma"/>
                <w:b/>
                <w:bCs/>
                <w:sz w:val="18"/>
                <w:szCs w:val="18"/>
                <w:lang w:eastAsia="ru-RU"/>
              </w:rPr>
              <w:t>13</w:t>
            </w:r>
          </w:p>
        </w:tc>
        <w:tc>
          <w:tcPr>
            <w:tcW w:w="5860" w:type="dxa"/>
            <w:tcBorders>
              <w:top w:val="nil"/>
              <w:left w:val="nil"/>
              <w:bottom w:val="single" w:sz="4" w:space="0" w:color="auto"/>
              <w:right w:val="single" w:sz="4" w:space="0" w:color="auto"/>
            </w:tcBorders>
            <w:shd w:val="clear" w:color="auto" w:fill="auto"/>
            <w:vAlign w:val="center"/>
            <w:hideMark/>
          </w:tcPr>
          <w:p w14:paraId="3DA17C08" w14:textId="77777777" w:rsidR="004224D0" w:rsidRPr="004224D0" w:rsidRDefault="004224D0" w:rsidP="004224D0">
            <w:pPr>
              <w:rPr>
                <w:rFonts w:ascii="Tahoma" w:hAnsi="Tahoma" w:cs="Tahoma"/>
                <w:b/>
                <w:bCs/>
                <w:sz w:val="18"/>
                <w:szCs w:val="18"/>
                <w:lang w:eastAsia="ru-RU"/>
              </w:rPr>
            </w:pPr>
            <w:r w:rsidRPr="004224D0">
              <w:rPr>
                <w:rFonts w:ascii="Tahoma" w:hAnsi="Tahoma" w:cs="Tahoma"/>
                <w:b/>
                <w:bCs/>
                <w:sz w:val="18"/>
                <w:szCs w:val="18"/>
                <w:lang w:eastAsia="ru-RU"/>
              </w:rPr>
              <w:t>Экономически не обоснованные доходы прошлых периодов регулирования</w:t>
            </w:r>
          </w:p>
        </w:tc>
        <w:tc>
          <w:tcPr>
            <w:tcW w:w="1140" w:type="dxa"/>
            <w:tcBorders>
              <w:top w:val="nil"/>
              <w:left w:val="nil"/>
              <w:bottom w:val="single" w:sz="4" w:space="0" w:color="auto"/>
              <w:right w:val="single" w:sz="4" w:space="0" w:color="auto"/>
            </w:tcBorders>
            <w:shd w:val="clear" w:color="auto" w:fill="auto"/>
            <w:vAlign w:val="center"/>
            <w:hideMark/>
          </w:tcPr>
          <w:p w14:paraId="7720106D" w14:textId="77777777" w:rsidR="004224D0" w:rsidRPr="004224D0" w:rsidRDefault="004224D0" w:rsidP="004224D0">
            <w:pPr>
              <w:jc w:val="center"/>
              <w:rPr>
                <w:rFonts w:ascii="Tahoma" w:hAnsi="Tahoma" w:cs="Tahoma"/>
                <w:b/>
                <w:bCs/>
                <w:sz w:val="18"/>
                <w:szCs w:val="18"/>
                <w:lang w:eastAsia="ru-RU"/>
              </w:rPr>
            </w:pPr>
            <w:proofErr w:type="spellStart"/>
            <w:r w:rsidRPr="004224D0">
              <w:rPr>
                <w:rFonts w:ascii="Tahoma" w:hAnsi="Tahoma" w:cs="Tahoma"/>
                <w:b/>
                <w:bCs/>
                <w:sz w:val="18"/>
                <w:szCs w:val="18"/>
                <w:lang w:eastAsia="ru-RU"/>
              </w:rPr>
              <w:t>тыс</w:t>
            </w:r>
            <w:proofErr w:type="spellEnd"/>
            <w:r w:rsidRPr="004224D0">
              <w:rPr>
                <w:rFonts w:ascii="Tahoma" w:hAnsi="Tahoma" w:cs="Tahoma"/>
                <w:b/>
                <w:bCs/>
                <w:sz w:val="18"/>
                <w:szCs w:val="18"/>
                <w:lang w:eastAsia="ru-RU"/>
              </w:rPr>
              <w:t xml:space="preserve"> </w:t>
            </w:r>
            <w:proofErr w:type="spellStart"/>
            <w:r w:rsidRPr="004224D0">
              <w:rPr>
                <w:rFonts w:ascii="Tahoma" w:hAnsi="Tahoma" w:cs="Tahoma"/>
                <w:b/>
                <w:bCs/>
                <w:sz w:val="18"/>
                <w:szCs w:val="18"/>
                <w:lang w:eastAsia="ru-RU"/>
              </w:rPr>
              <w:t>руб</w:t>
            </w:r>
            <w:proofErr w:type="spellEnd"/>
          </w:p>
        </w:tc>
        <w:tc>
          <w:tcPr>
            <w:tcW w:w="1660" w:type="dxa"/>
            <w:tcBorders>
              <w:top w:val="nil"/>
              <w:left w:val="nil"/>
              <w:bottom w:val="single" w:sz="4" w:space="0" w:color="auto"/>
              <w:right w:val="single" w:sz="4" w:space="0" w:color="auto"/>
            </w:tcBorders>
            <w:shd w:val="clear" w:color="000000" w:fill="FFFFCC"/>
            <w:vAlign w:val="center"/>
            <w:hideMark/>
          </w:tcPr>
          <w:p w14:paraId="2423176A" w14:textId="77777777" w:rsidR="004224D0" w:rsidRPr="004224D0" w:rsidRDefault="004224D0" w:rsidP="004224D0">
            <w:pPr>
              <w:jc w:val="center"/>
              <w:rPr>
                <w:rFonts w:ascii="Tahoma" w:hAnsi="Tahoma" w:cs="Tahoma"/>
                <w:b/>
                <w:bCs/>
                <w:sz w:val="18"/>
                <w:szCs w:val="18"/>
                <w:lang w:eastAsia="ru-RU"/>
              </w:rPr>
            </w:pPr>
            <w:r w:rsidRPr="004224D0">
              <w:rPr>
                <w:rFonts w:ascii="Tahoma" w:hAnsi="Tahoma" w:cs="Tahoma"/>
                <w:b/>
                <w:bCs/>
                <w:sz w:val="18"/>
                <w:szCs w:val="18"/>
                <w:lang w:eastAsia="ru-RU"/>
              </w:rPr>
              <w:t> </w:t>
            </w:r>
          </w:p>
        </w:tc>
        <w:tc>
          <w:tcPr>
            <w:tcW w:w="1520" w:type="dxa"/>
            <w:tcBorders>
              <w:top w:val="nil"/>
              <w:left w:val="nil"/>
              <w:bottom w:val="single" w:sz="4" w:space="0" w:color="auto"/>
              <w:right w:val="single" w:sz="4" w:space="0" w:color="auto"/>
            </w:tcBorders>
            <w:shd w:val="clear" w:color="000000" w:fill="FFFFCC"/>
            <w:vAlign w:val="center"/>
            <w:hideMark/>
          </w:tcPr>
          <w:p w14:paraId="7146140C" w14:textId="77777777" w:rsidR="004224D0" w:rsidRPr="004224D0" w:rsidRDefault="004224D0" w:rsidP="004224D0">
            <w:pPr>
              <w:jc w:val="center"/>
              <w:rPr>
                <w:rFonts w:ascii="Tahoma" w:hAnsi="Tahoma" w:cs="Tahoma"/>
                <w:b/>
                <w:bCs/>
                <w:sz w:val="18"/>
                <w:szCs w:val="18"/>
                <w:lang w:eastAsia="ru-RU"/>
              </w:rPr>
            </w:pPr>
            <w:r w:rsidRPr="004224D0">
              <w:rPr>
                <w:rFonts w:ascii="Tahoma" w:hAnsi="Tahoma" w:cs="Tahoma"/>
                <w:b/>
                <w:bCs/>
                <w:sz w:val="18"/>
                <w:szCs w:val="18"/>
                <w:lang w:eastAsia="ru-RU"/>
              </w:rPr>
              <w:t>0,00</w:t>
            </w:r>
          </w:p>
        </w:tc>
        <w:tc>
          <w:tcPr>
            <w:tcW w:w="5040" w:type="dxa"/>
            <w:tcBorders>
              <w:top w:val="nil"/>
              <w:left w:val="nil"/>
              <w:bottom w:val="single" w:sz="4" w:space="0" w:color="auto"/>
              <w:right w:val="single" w:sz="4" w:space="0" w:color="auto"/>
            </w:tcBorders>
            <w:shd w:val="clear" w:color="000000" w:fill="FFFFCC"/>
            <w:vAlign w:val="center"/>
            <w:hideMark/>
          </w:tcPr>
          <w:p w14:paraId="287C08B2" w14:textId="77777777" w:rsidR="004224D0" w:rsidRPr="004224D0" w:rsidRDefault="004224D0" w:rsidP="004224D0">
            <w:pPr>
              <w:rPr>
                <w:rFonts w:ascii="Tahoma" w:hAnsi="Tahoma" w:cs="Tahoma"/>
                <w:b/>
                <w:bCs/>
                <w:sz w:val="18"/>
                <w:szCs w:val="18"/>
                <w:lang w:eastAsia="ru-RU"/>
              </w:rPr>
            </w:pPr>
            <w:r w:rsidRPr="004224D0">
              <w:rPr>
                <w:rFonts w:ascii="Tahoma" w:hAnsi="Tahoma" w:cs="Tahoma"/>
                <w:b/>
                <w:bCs/>
                <w:sz w:val="18"/>
                <w:szCs w:val="18"/>
                <w:lang w:eastAsia="ru-RU"/>
              </w:rPr>
              <w:t> </w:t>
            </w:r>
          </w:p>
        </w:tc>
      </w:tr>
      <w:tr w:rsidR="004224D0" w:rsidRPr="004224D0" w14:paraId="4A4AD8AA" w14:textId="77777777" w:rsidTr="004224D0">
        <w:trPr>
          <w:trHeight w:val="450"/>
          <w:jc w:val="center"/>
        </w:trPr>
        <w:tc>
          <w:tcPr>
            <w:tcW w:w="400" w:type="dxa"/>
            <w:tcBorders>
              <w:top w:val="nil"/>
              <w:left w:val="nil"/>
              <w:bottom w:val="nil"/>
              <w:right w:val="nil"/>
            </w:tcBorders>
            <w:shd w:val="clear" w:color="auto" w:fill="auto"/>
            <w:noWrap/>
            <w:vAlign w:val="bottom"/>
            <w:hideMark/>
          </w:tcPr>
          <w:p w14:paraId="280C2F29" w14:textId="77777777" w:rsidR="004224D0" w:rsidRPr="004224D0" w:rsidRDefault="004224D0" w:rsidP="004224D0">
            <w:pPr>
              <w:rPr>
                <w:rFonts w:ascii="Tahoma" w:hAnsi="Tahoma" w:cs="Tahoma"/>
                <w:b/>
                <w:bCs/>
                <w:sz w:val="18"/>
                <w:szCs w:val="18"/>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7679FCE7" w14:textId="77777777" w:rsidR="004224D0" w:rsidRPr="004224D0" w:rsidRDefault="004224D0" w:rsidP="004224D0">
            <w:pPr>
              <w:jc w:val="center"/>
              <w:rPr>
                <w:rFonts w:ascii="Tahoma" w:hAnsi="Tahoma" w:cs="Tahoma"/>
                <w:b/>
                <w:bCs/>
                <w:sz w:val="18"/>
                <w:szCs w:val="18"/>
                <w:lang w:eastAsia="ru-RU"/>
              </w:rPr>
            </w:pPr>
            <w:r w:rsidRPr="004224D0">
              <w:rPr>
                <w:rFonts w:ascii="Tahoma" w:hAnsi="Tahoma" w:cs="Tahoma"/>
                <w:b/>
                <w:bCs/>
                <w:sz w:val="18"/>
                <w:szCs w:val="18"/>
                <w:lang w:eastAsia="ru-RU"/>
              </w:rPr>
              <w:t>14</w:t>
            </w:r>
          </w:p>
        </w:tc>
        <w:tc>
          <w:tcPr>
            <w:tcW w:w="5860" w:type="dxa"/>
            <w:tcBorders>
              <w:top w:val="nil"/>
              <w:left w:val="nil"/>
              <w:bottom w:val="single" w:sz="4" w:space="0" w:color="auto"/>
              <w:right w:val="single" w:sz="4" w:space="0" w:color="auto"/>
            </w:tcBorders>
            <w:shd w:val="clear" w:color="auto" w:fill="auto"/>
            <w:vAlign w:val="center"/>
            <w:hideMark/>
          </w:tcPr>
          <w:p w14:paraId="40E80EEC" w14:textId="77777777" w:rsidR="004224D0" w:rsidRPr="004224D0" w:rsidRDefault="004224D0" w:rsidP="004224D0">
            <w:pPr>
              <w:rPr>
                <w:rFonts w:ascii="Tahoma" w:hAnsi="Tahoma" w:cs="Tahoma"/>
                <w:b/>
                <w:bCs/>
                <w:sz w:val="18"/>
                <w:szCs w:val="18"/>
                <w:lang w:eastAsia="ru-RU"/>
              </w:rPr>
            </w:pPr>
            <w:r w:rsidRPr="004224D0">
              <w:rPr>
                <w:rFonts w:ascii="Tahoma" w:hAnsi="Tahoma" w:cs="Tahoma"/>
                <w:b/>
                <w:bCs/>
                <w:sz w:val="18"/>
                <w:szCs w:val="18"/>
                <w:lang w:eastAsia="ru-RU"/>
              </w:rPr>
              <w:t>Корректировка НВВ в целях соблюдения индекса роста платы граждан (уменьшение)</w:t>
            </w:r>
          </w:p>
        </w:tc>
        <w:tc>
          <w:tcPr>
            <w:tcW w:w="1140" w:type="dxa"/>
            <w:tcBorders>
              <w:top w:val="nil"/>
              <w:left w:val="nil"/>
              <w:bottom w:val="single" w:sz="4" w:space="0" w:color="auto"/>
              <w:right w:val="single" w:sz="4" w:space="0" w:color="auto"/>
            </w:tcBorders>
            <w:shd w:val="clear" w:color="auto" w:fill="auto"/>
            <w:vAlign w:val="center"/>
            <w:hideMark/>
          </w:tcPr>
          <w:p w14:paraId="219147E2" w14:textId="77777777" w:rsidR="004224D0" w:rsidRPr="004224D0" w:rsidRDefault="004224D0" w:rsidP="004224D0">
            <w:pPr>
              <w:jc w:val="center"/>
              <w:rPr>
                <w:rFonts w:ascii="Tahoma" w:hAnsi="Tahoma" w:cs="Tahoma"/>
                <w:b/>
                <w:bCs/>
                <w:sz w:val="18"/>
                <w:szCs w:val="18"/>
                <w:lang w:eastAsia="ru-RU"/>
              </w:rPr>
            </w:pPr>
            <w:proofErr w:type="spellStart"/>
            <w:r w:rsidRPr="004224D0">
              <w:rPr>
                <w:rFonts w:ascii="Tahoma" w:hAnsi="Tahoma" w:cs="Tahoma"/>
                <w:b/>
                <w:bCs/>
                <w:sz w:val="18"/>
                <w:szCs w:val="18"/>
                <w:lang w:eastAsia="ru-RU"/>
              </w:rPr>
              <w:t>тыс</w:t>
            </w:r>
            <w:proofErr w:type="spellEnd"/>
            <w:r w:rsidRPr="004224D0">
              <w:rPr>
                <w:rFonts w:ascii="Tahoma" w:hAnsi="Tahoma" w:cs="Tahoma"/>
                <w:b/>
                <w:bCs/>
                <w:sz w:val="18"/>
                <w:szCs w:val="18"/>
                <w:lang w:eastAsia="ru-RU"/>
              </w:rPr>
              <w:t xml:space="preserve"> </w:t>
            </w:r>
            <w:proofErr w:type="spellStart"/>
            <w:r w:rsidRPr="004224D0">
              <w:rPr>
                <w:rFonts w:ascii="Tahoma" w:hAnsi="Tahoma" w:cs="Tahoma"/>
                <w:b/>
                <w:bCs/>
                <w:sz w:val="18"/>
                <w:szCs w:val="18"/>
                <w:lang w:eastAsia="ru-RU"/>
              </w:rPr>
              <w:t>руб</w:t>
            </w:r>
            <w:proofErr w:type="spellEnd"/>
          </w:p>
        </w:tc>
        <w:tc>
          <w:tcPr>
            <w:tcW w:w="1660" w:type="dxa"/>
            <w:tcBorders>
              <w:top w:val="nil"/>
              <w:left w:val="nil"/>
              <w:bottom w:val="single" w:sz="4" w:space="0" w:color="auto"/>
              <w:right w:val="single" w:sz="4" w:space="0" w:color="auto"/>
            </w:tcBorders>
            <w:shd w:val="clear" w:color="000000" w:fill="FFFFCC"/>
            <w:vAlign w:val="center"/>
            <w:hideMark/>
          </w:tcPr>
          <w:p w14:paraId="5D7F5BE7" w14:textId="77777777" w:rsidR="004224D0" w:rsidRPr="004224D0" w:rsidRDefault="004224D0" w:rsidP="004224D0">
            <w:pPr>
              <w:jc w:val="center"/>
              <w:rPr>
                <w:rFonts w:ascii="Tahoma" w:hAnsi="Tahoma" w:cs="Tahoma"/>
                <w:b/>
                <w:bCs/>
                <w:sz w:val="18"/>
                <w:szCs w:val="18"/>
                <w:lang w:eastAsia="ru-RU"/>
              </w:rPr>
            </w:pPr>
            <w:r w:rsidRPr="004224D0">
              <w:rPr>
                <w:rFonts w:ascii="Tahoma" w:hAnsi="Tahoma" w:cs="Tahoma"/>
                <w:b/>
                <w:bCs/>
                <w:sz w:val="18"/>
                <w:szCs w:val="18"/>
                <w:lang w:eastAsia="ru-RU"/>
              </w:rPr>
              <w:t> </w:t>
            </w:r>
          </w:p>
        </w:tc>
        <w:tc>
          <w:tcPr>
            <w:tcW w:w="1520" w:type="dxa"/>
            <w:tcBorders>
              <w:top w:val="nil"/>
              <w:left w:val="nil"/>
              <w:bottom w:val="single" w:sz="4" w:space="0" w:color="auto"/>
              <w:right w:val="single" w:sz="4" w:space="0" w:color="auto"/>
            </w:tcBorders>
            <w:shd w:val="clear" w:color="000000" w:fill="FFFFCC"/>
            <w:vAlign w:val="center"/>
            <w:hideMark/>
          </w:tcPr>
          <w:p w14:paraId="79F58C99" w14:textId="77777777" w:rsidR="004224D0" w:rsidRPr="004224D0" w:rsidRDefault="004224D0" w:rsidP="004224D0">
            <w:pPr>
              <w:jc w:val="center"/>
              <w:rPr>
                <w:rFonts w:ascii="Tahoma" w:hAnsi="Tahoma" w:cs="Tahoma"/>
                <w:b/>
                <w:bCs/>
                <w:sz w:val="18"/>
                <w:szCs w:val="18"/>
                <w:lang w:eastAsia="ru-RU"/>
              </w:rPr>
            </w:pPr>
            <w:r w:rsidRPr="004224D0">
              <w:rPr>
                <w:rFonts w:ascii="Tahoma" w:hAnsi="Tahoma" w:cs="Tahoma"/>
                <w:b/>
                <w:bCs/>
                <w:sz w:val="18"/>
                <w:szCs w:val="18"/>
                <w:lang w:eastAsia="ru-RU"/>
              </w:rPr>
              <w:t>0,00</w:t>
            </w:r>
          </w:p>
        </w:tc>
        <w:tc>
          <w:tcPr>
            <w:tcW w:w="5040" w:type="dxa"/>
            <w:tcBorders>
              <w:top w:val="nil"/>
              <w:left w:val="nil"/>
              <w:bottom w:val="single" w:sz="4" w:space="0" w:color="auto"/>
              <w:right w:val="single" w:sz="4" w:space="0" w:color="auto"/>
            </w:tcBorders>
            <w:shd w:val="clear" w:color="000000" w:fill="FFFFCC"/>
            <w:vAlign w:val="center"/>
            <w:hideMark/>
          </w:tcPr>
          <w:p w14:paraId="5C1FC80F" w14:textId="77777777" w:rsidR="004224D0" w:rsidRPr="004224D0" w:rsidRDefault="004224D0" w:rsidP="004224D0">
            <w:pPr>
              <w:rPr>
                <w:rFonts w:ascii="Tahoma" w:hAnsi="Tahoma" w:cs="Tahoma"/>
                <w:b/>
                <w:bCs/>
                <w:sz w:val="18"/>
                <w:szCs w:val="18"/>
                <w:lang w:eastAsia="ru-RU"/>
              </w:rPr>
            </w:pPr>
            <w:r w:rsidRPr="004224D0">
              <w:rPr>
                <w:rFonts w:ascii="Tahoma" w:hAnsi="Tahoma" w:cs="Tahoma"/>
                <w:b/>
                <w:bCs/>
                <w:sz w:val="18"/>
                <w:szCs w:val="18"/>
                <w:lang w:eastAsia="ru-RU"/>
              </w:rPr>
              <w:t> </w:t>
            </w:r>
          </w:p>
        </w:tc>
      </w:tr>
      <w:tr w:rsidR="004224D0" w:rsidRPr="004224D0" w14:paraId="1768E4D5" w14:textId="77777777" w:rsidTr="004224D0">
        <w:trPr>
          <w:trHeight w:val="300"/>
          <w:jc w:val="center"/>
        </w:trPr>
        <w:tc>
          <w:tcPr>
            <w:tcW w:w="400" w:type="dxa"/>
            <w:tcBorders>
              <w:top w:val="nil"/>
              <w:left w:val="nil"/>
              <w:bottom w:val="nil"/>
              <w:right w:val="nil"/>
            </w:tcBorders>
            <w:shd w:val="clear" w:color="auto" w:fill="auto"/>
            <w:noWrap/>
            <w:vAlign w:val="bottom"/>
            <w:hideMark/>
          </w:tcPr>
          <w:p w14:paraId="3466DD35" w14:textId="77777777" w:rsidR="004224D0" w:rsidRPr="004224D0" w:rsidRDefault="004224D0" w:rsidP="004224D0">
            <w:pPr>
              <w:rPr>
                <w:rFonts w:ascii="Tahoma" w:hAnsi="Tahoma" w:cs="Tahoma"/>
                <w:b/>
                <w:bCs/>
                <w:sz w:val="18"/>
                <w:szCs w:val="18"/>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940FFDC" w14:textId="77777777" w:rsidR="004224D0" w:rsidRPr="004224D0" w:rsidRDefault="004224D0" w:rsidP="004224D0">
            <w:pPr>
              <w:jc w:val="center"/>
              <w:rPr>
                <w:rFonts w:ascii="Tahoma" w:hAnsi="Tahoma" w:cs="Tahoma"/>
                <w:b/>
                <w:bCs/>
                <w:sz w:val="18"/>
                <w:szCs w:val="18"/>
                <w:lang w:eastAsia="ru-RU"/>
              </w:rPr>
            </w:pPr>
            <w:r w:rsidRPr="004224D0">
              <w:rPr>
                <w:rFonts w:ascii="Tahoma" w:hAnsi="Tahoma" w:cs="Tahoma"/>
                <w:b/>
                <w:bCs/>
                <w:sz w:val="18"/>
                <w:szCs w:val="18"/>
                <w:lang w:eastAsia="ru-RU"/>
              </w:rPr>
              <w:t>15</w:t>
            </w:r>
          </w:p>
        </w:tc>
        <w:tc>
          <w:tcPr>
            <w:tcW w:w="5860" w:type="dxa"/>
            <w:tcBorders>
              <w:top w:val="nil"/>
              <w:left w:val="nil"/>
              <w:bottom w:val="single" w:sz="4" w:space="0" w:color="auto"/>
              <w:right w:val="single" w:sz="4" w:space="0" w:color="auto"/>
            </w:tcBorders>
            <w:shd w:val="clear" w:color="auto" w:fill="auto"/>
            <w:vAlign w:val="center"/>
            <w:hideMark/>
          </w:tcPr>
          <w:p w14:paraId="7DA4914E" w14:textId="77777777" w:rsidR="004224D0" w:rsidRPr="004224D0" w:rsidRDefault="004224D0" w:rsidP="004224D0">
            <w:pPr>
              <w:rPr>
                <w:rFonts w:ascii="Tahoma" w:hAnsi="Tahoma" w:cs="Tahoma"/>
                <w:b/>
                <w:bCs/>
                <w:sz w:val="18"/>
                <w:szCs w:val="18"/>
                <w:lang w:eastAsia="ru-RU"/>
              </w:rPr>
            </w:pPr>
            <w:r w:rsidRPr="004224D0">
              <w:rPr>
                <w:rFonts w:ascii="Tahoma" w:hAnsi="Tahoma" w:cs="Tahoma"/>
                <w:b/>
                <w:bCs/>
                <w:sz w:val="18"/>
                <w:szCs w:val="18"/>
                <w:lang w:eastAsia="ru-RU"/>
              </w:rPr>
              <w:t>НВВ без НДС</w:t>
            </w:r>
          </w:p>
        </w:tc>
        <w:tc>
          <w:tcPr>
            <w:tcW w:w="1140" w:type="dxa"/>
            <w:tcBorders>
              <w:top w:val="nil"/>
              <w:left w:val="nil"/>
              <w:bottom w:val="single" w:sz="4" w:space="0" w:color="auto"/>
              <w:right w:val="single" w:sz="4" w:space="0" w:color="auto"/>
            </w:tcBorders>
            <w:shd w:val="clear" w:color="auto" w:fill="auto"/>
            <w:vAlign w:val="center"/>
            <w:hideMark/>
          </w:tcPr>
          <w:p w14:paraId="2D675D3D" w14:textId="77777777" w:rsidR="004224D0" w:rsidRPr="004224D0" w:rsidRDefault="004224D0" w:rsidP="004224D0">
            <w:pPr>
              <w:jc w:val="center"/>
              <w:rPr>
                <w:rFonts w:ascii="Tahoma" w:hAnsi="Tahoma" w:cs="Tahoma"/>
                <w:b/>
                <w:bCs/>
                <w:sz w:val="18"/>
                <w:szCs w:val="18"/>
                <w:lang w:eastAsia="ru-RU"/>
              </w:rPr>
            </w:pPr>
            <w:proofErr w:type="spellStart"/>
            <w:r w:rsidRPr="004224D0">
              <w:rPr>
                <w:rFonts w:ascii="Tahoma" w:hAnsi="Tahoma" w:cs="Tahoma"/>
                <w:b/>
                <w:bCs/>
                <w:sz w:val="18"/>
                <w:szCs w:val="18"/>
                <w:lang w:eastAsia="ru-RU"/>
              </w:rPr>
              <w:t>тыс</w:t>
            </w:r>
            <w:proofErr w:type="spellEnd"/>
            <w:r w:rsidRPr="004224D0">
              <w:rPr>
                <w:rFonts w:ascii="Tahoma" w:hAnsi="Tahoma" w:cs="Tahoma"/>
                <w:b/>
                <w:bCs/>
                <w:sz w:val="18"/>
                <w:szCs w:val="18"/>
                <w:lang w:eastAsia="ru-RU"/>
              </w:rPr>
              <w:t xml:space="preserve"> </w:t>
            </w:r>
            <w:proofErr w:type="spellStart"/>
            <w:r w:rsidRPr="004224D0">
              <w:rPr>
                <w:rFonts w:ascii="Tahoma" w:hAnsi="Tahoma" w:cs="Tahoma"/>
                <w:b/>
                <w:bCs/>
                <w:sz w:val="18"/>
                <w:szCs w:val="18"/>
                <w:lang w:eastAsia="ru-RU"/>
              </w:rPr>
              <w:t>руб</w:t>
            </w:r>
            <w:proofErr w:type="spellEnd"/>
          </w:p>
        </w:tc>
        <w:tc>
          <w:tcPr>
            <w:tcW w:w="1660" w:type="dxa"/>
            <w:tcBorders>
              <w:top w:val="nil"/>
              <w:left w:val="nil"/>
              <w:bottom w:val="single" w:sz="4" w:space="0" w:color="auto"/>
              <w:right w:val="single" w:sz="4" w:space="0" w:color="auto"/>
            </w:tcBorders>
            <w:shd w:val="clear" w:color="000000" w:fill="D7EAD3"/>
            <w:vAlign w:val="center"/>
            <w:hideMark/>
          </w:tcPr>
          <w:p w14:paraId="7170C965" w14:textId="77777777" w:rsidR="004224D0" w:rsidRPr="004224D0" w:rsidRDefault="004224D0" w:rsidP="004224D0">
            <w:pPr>
              <w:jc w:val="center"/>
              <w:rPr>
                <w:rFonts w:ascii="Tahoma" w:hAnsi="Tahoma" w:cs="Tahoma"/>
                <w:b/>
                <w:bCs/>
                <w:sz w:val="18"/>
                <w:szCs w:val="18"/>
                <w:lang w:eastAsia="ru-RU"/>
              </w:rPr>
            </w:pPr>
            <w:r w:rsidRPr="004224D0">
              <w:rPr>
                <w:rFonts w:ascii="Tahoma" w:hAnsi="Tahoma" w:cs="Tahoma"/>
                <w:b/>
                <w:bCs/>
                <w:sz w:val="18"/>
                <w:szCs w:val="18"/>
                <w:lang w:eastAsia="ru-RU"/>
              </w:rPr>
              <w:t>25 517,15</w:t>
            </w:r>
          </w:p>
        </w:tc>
        <w:tc>
          <w:tcPr>
            <w:tcW w:w="1520" w:type="dxa"/>
            <w:tcBorders>
              <w:top w:val="nil"/>
              <w:left w:val="nil"/>
              <w:bottom w:val="single" w:sz="4" w:space="0" w:color="auto"/>
              <w:right w:val="single" w:sz="4" w:space="0" w:color="auto"/>
            </w:tcBorders>
            <w:shd w:val="clear" w:color="000000" w:fill="D7EAD3"/>
            <w:vAlign w:val="center"/>
            <w:hideMark/>
          </w:tcPr>
          <w:p w14:paraId="0EEB1889" w14:textId="77777777" w:rsidR="004224D0" w:rsidRPr="004224D0" w:rsidRDefault="004224D0" w:rsidP="004224D0">
            <w:pPr>
              <w:jc w:val="center"/>
              <w:rPr>
                <w:rFonts w:ascii="Tahoma" w:hAnsi="Tahoma" w:cs="Tahoma"/>
                <w:b/>
                <w:bCs/>
                <w:sz w:val="18"/>
                <w:szCs w:val="18"/>
                <w:lang w:eastAsia="ru-RU"/>
              </w:rPr>
            </w:pPr>
            <w:r w:rsidRPr="004224D0">
              <w:rPr>
                <w:rFonts w:ascii="Tahoma" w:hAnsi="Tahoma" w:cs="Tahoma"/>
                <w:b/>
                <w:bCs/>
                <w:sz w:val="18"/>
                <w:szCs w:val="18"/>
                <w:lang w:eastAsia="ru-RU"/>
              </w:rPr>
              <w:t>6 492,05</w:t>
            </w:r>
          </w:p>
        </w:tc>
        <w:tc>
          <w:tcPr>
            <w:tcW w:w="5040" w:type="dxa"/>
            <w:tcBorders>
              <w:top w:val="nil"/>
              <w:left w:val="nil"/>
              <w:bottom w:val="single" w:sz="4" w:space="0" w:color="auto"/>
              <w:right w:val="single" w:sz="4" w:space="0" w:color="auto"/>
            </w:tcBorders>
            <w:shd w:val="clear" w:color="000000" w:fill="FFFFCC"/>
            <w:vAlign w:val="center"/>
            <w:hideMark/>
          </w:tcPr>
          <w:p w14:paraId="6C190886" w14:textId="77777777" w:rsidR="004224D0" w:rsidRPr="004224D0" w:rsidRDefault="004224D0" w:rsidP="004224D0">
            <w:pPr>
              <w:rPr>
                <w:rFonts w:ascii="Tahoma" w:hAnsi="Tahoma" w:cs="Tahoma"/>
                <w:b/>
                <w:bCs/>
                <w:sz w:val="18"/>
                <w:szCs w:val="18"/>
                <w:lang w:eastAsia="ru-RU"/>
              </w:rPr>
            </w:pPr>
            <w:r w:rsidRPr="004224D0">
              <w:rPr>
                <w:rFonts w:ascii="Tahoma" w:hAnsi="Tahoma" w:cs="Tahoma"/>
                <w:b/>
                <w:bCs/>
                <w:sz w:val="18"/>
                <w:szCs w:val="18"/>
                <w:lang w:eastAsia="ru-RU"/>
              </w:rPr>
              <w:t> </w:t>
            </w:r>
          </w:p>
        </w:tc>
      </w:tr>
      <w:tr w:rsidR="004224D0" w:rsidRPr="004224D0" w14:paraId="7CEC1D56" w14:textId="77777777" w:rsidTr="004224D0">
        <w:trPr>
          <w:trHeight w:val="300"/>
          <w:jc w:val="center"/>
        </w:trPr>
        <w:tc>
          <w:tcPr>
            <w:tcW w:w="400" w:type="dxa"/>
            <w:tcBorders>
              <w:top w:val="nil"/>
              <w:left w:val="nil"/>
              <w:bottom w:val="nil"/>
              <w:right w:val="nil"/>
            </w:tcBorders>
            <w:shd w:val="clear" w:color="auto" w:fill="auto"/>
            <w:noWrap/>
            <w:vAlign w:val="bottom"/>
            <w:hideMark/>
          </w:tcPr>
          <w:p w14:paraId="2E1F8570" w14:textId="77777777" w:rsidR="004224D0" w:rsidRPr="004224D0" w:rsidRDefault="004224D0" w:rsidP="004224D0">
            <w:pPr>
              <w:rPr>
                <w:rFonts w:ascii="Tahoma" w:hAnsi="Tahoma" w:cs="Tahoma"/>
                <w:b/>
                <w:bCs/>
                <w:sz w:val="18"/>
                <w:szCs w:val="18"/>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A4EED29"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15.1</w:t>
            </w:r>
          </w:p>
        </w:tc>
        <w:tc>
          <w:tcPr>
            <w:tcW w:w="5860" w:type="dxa"/>
            <w:tcBorders>
              <w:top w:val="nil"/>
              <w:left w:val="nil"/>
              <w:bottom w:val="single" w:sz="4" w:space="0" w:color="auto"/>
              <w:right w:val="single" w:sz="4" w:space="0" w:color="auto"/>
            </w:tcBorders>
            <w:shd w:val="clear" w:color="auto" w:fill="auto"/>
            <w:vAlign w:val="center"/>
            <w:hideMark/>
          </w:tcPr>
          <w:p w14:paraId="10ECFEB6" w14:textId="77777777" w:rsidR="004224D0" w:rsidRPr="004224D0" w:rsidRDefault="004224D0" w:rsidP="004224D0">
            <w:pPr>
              <w:ind w:firstLineChars="100" w:firstLine="180"/>
              <w:rPr>
                <w:rFonts w:ascii="Tahoma" w:hAnsi="Tahoma" w:cs="Tahoma"/>
                <w:sz w:val="18"/>
                <w:szCs w:val="18"/>
                <w:lang w:eastAsia="ru-RU"/>
              </w:rPr>
            </w:pPr>
            <w:r w:rsidRPr="004224D0">
              <w:rPr>
                <w:rFonts w:ascii="Tahoma" w:hAnsi="Tahoma" w:cs="Tahoma"/>
                <w:sz w:val="18"/>
                <w:szCs w:val="18"/>
                <w:lang w:eastAsia="ru-RU"/>
              </w:rPr>
              <w:t>На потребительский рынок</w:t>
            </w:r>
          </w:p>
        </w:tc>
        <w:tc>
          <w:tcPr>
            <w:tcW w:w="1140" w:type="dxa"/>
            <w:tcBorders>
              <w:top w:val="nil"/>
              <w:left w:val="nil"/>
              <w:bottom w:val="single" w:sz="4" w:space="0" w:color="auto"/>
              <w:right w:val="single" w:sz="4" w:space="0" w:color="auto"/>
            </w:tcBorders>
            <w:shd w:val="clear" w:color="auto" w:fill="auto"/>
            <w:vAlign w:val="center"/>
            <w:hideMark/>
          </w:tcPr>
          <w:p w14:paraId="6EF44429" w14:textId="77777777" w:rsidR="004224D0" w:rsidRPr="004224D0" w:rsidRDefault="004224D0" w:rsidP="004224D0">
            <w:pPr>
              <w:jc w:val="center"/>
              <w:rPr>
                <w:rFonts w:ascii="Tahoma" w:hAnsi="Tahoma" w:cs="Tahoma"/>
                <w:sz w:val="18"/>
                <w:szCs w:val="18"/>
                <w:lang w:eastAsia="ru-RU"/>
              </w:rPr>
            </w:pPr>
            <w:proofErr w:type="spellStart"/>
            <w:r w:rsidRPr="004224D0">
              <w:rPr>
                <w:rFonts w:ascii="Tahoma" w:hAnsi="Tahoma" w:cs="Tahoma"/>
                <w:sz w:val="18"/>
                <w:szCs w:val="18"/>
                <w:lang w:eastAsia="ru-RU"/>
              </w:rPr>
              <w:t>тыс</w:t>
            </w:r>
            <w:proofErr w:type="spellEnd"/>
            <w:r w:rsidRPr="004224D0">
              <w:rPr>
                <w:rFonts w:ascii="Tahoma" w:hAnsi="Tahoma" w:cs="Tahoma"/>
                <w:sz w:val="18"/>
                <w:szCs w:val="18"/>
                <w:lang w:eastAsia="ru-RU"/>
              </w:rPr>
              <w:t xml:space="preserve"> </w:t>
            </w:r>
            <w:proofErr w:type="spellStart"/>
            <w:r w:rsidRPr="004224D0">
              <w:rPr>
                <w:rFonts w:ascii="Tahoma" w:hAnsi="Tahoma" w:cs="Tahoma"/>
                <w:sz w:val="18"/>
                <w:szCs w:val="18"/>
                <w:lang w:eastAsia="ru-RU"/>
              </w:rPr>
              <w:t>руб</w:t>
            </w:r>
            <w:proofErr w:type="spellEnd"/>
          </w:p>
        </w:tc>
        <w:tc>
          <w:tcPr>
            <w:tcW w:w="1660" w:type="dxa"/>
            <w:tcBorders>
              <w:top w:val="nil"/>
              <w:left w:val="nil"/>
              <w:bottom w:val="single" w:sz="4" w:space="0" w:color="auto"/>
              <w:right w:val="single" w:sz="4" w:space="0" w:color="auto"/>
            </w:tcBorders>
            <w:shd w:val="clear" w:color="000000" w:fill="D7EAD3"/>
            <w:vAlign w:val="center"/>
            <w:hideMark/>
          </w:tcPr>
          <w:p w14:paraId="2BE7D401"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25 517,15</w:t>
            </w:r>
          </w:p>
        </w:tc>
        <w:tc>
          <w:tcPr>
            <w:tcW w:w="1520" w:type="dxa"/>
            <w:tcBorders>
              <w:top w:val="nil"/>
              <w:left w:val="nil"/>
              <w:bottom w:val="single" w:sz="4" w:space="0" w:color="auto"/>
              <w:right w:val="single" w:sz="4" w:space="0" w:color="auto"/>
            </w:tcBorders>
            <w:shd w:val="clear" w:color="000000" w:fill="D7EAD3"/>
            <w:vAlign w:val="center"/>
            <w:hideMark/>
          </w:tcPr>
          <w:p w14:paraId="77BCEE9F"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6 492,05</w:t>
            </w:r>
          </w:p>
        </w:tc>
        <w:tc>
          <w:tcPr>
            <w:tcW w:w="5040" w:type="dxa"/>
            <w:tcBorders>
              <w:top w:val="nil"/>
              <w:left w:val="nil"/>
              <w:bottom w:val="single" w:sz="4" w:space="0" w:color="auto"/>
              <w:right w:val="single" w:sz="4" w:space="0" w:color="auto"/>
            </w:tcBorders>
            <w:shd w:val="clear" w:color="000000" w:fill="FFFFCC"/>
            <w:vAlign w:val="center"/>
            <w:hideMark/>
          </w:tcPr>
          <w:p w14:paraId="261B35CF" w14:textId="77777777" w:rsidR="004224D0" w:rsidRPr="004224D0" w:rsidRDefault="004224D0" w:rsidP="004224D0">
            <w:pPr>
              <w:rPr>
                <w:rFonts w:ascii="Tahoma" w:hAnsi="Tahoma" w:cs="Tahoma"/>
                <w:sz w:val="18"/>
                <w:szCs w:val="18"/>
                <w:lang w:eastAsia="ru-RU"/>
              </w:rPr>
            </w:pPr>
            <w:r w:rsidRPr="004224D0">
              <w:rPr>
                <w:rFonts w:ascii="Tahoma" w:hAnsi="Tahoma" w:cs="Tahoma"/>
                <w:sz w:val="18"/>
                <w:szCs w:val="18"/>
                <w:lang w:eastAsia="ru-RU"/>
              </w:rPr>
              <w:t> </w:t>
            </w:r>
          </w:p>
        </w:tc>
      </w:tr>
      <w:tr w:rsidR="004224D0" w:rsidRPr="004224D0" w14:paraId="1F99029A" w14:textId="77777777" w:rsidTr="004224D0">
        <w:trPr>
          <w:trHeight w:val="1185"/>
          <w:jc w:val="center"/>
        </w:trPr>
        <w:tc>
          <w:tcPr>
            <w:tcW w:w="400" w:type="dxa"/>
            <w:tcBorders>
              <w:top w:val="nil"/>
              <w:left w:val="nil"/>
              <w:bottom w:val="nil"/>
              <w:right w:val="nil"/>
            </w:tcBorders>
            <w:shd w:val="clear" w:color="auto" w:fill="auto"/>
            <w:noWrap/>
            <w:vAlign w:val="bottom"/>
            <w:hideMark/>
          </w:tcPr>
          <w:p w14:paraId="092E75F7" w14:textId="77777777" w:rsidR="004224D0" w:rsidRPr="004224D0" w:rsidRDefault="004224D0" w:rsidP="004224D0">
            <w:pPr>
              <w:rPr>
                <w:rFonts w:ascii="Tahoma" w:hAnsi="Tahoma" w:cs="Tahoma"/>
                <w:sz w:val="18"/>
                <w:szCs w:val="18"/>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567032CF"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15.2</w:t>
            </w:r>
          </w:p>
        </w:tc>
        <w:tc>
          <w:tcPr>
            <w:tcW w:w="5860" w:type="dxa"/>
            <w:tcBorders>
              <w:top w:val="nil"/>
              <w:left w:val="nil"/>
              <w:bottom w:val="single" w:sz="4" w:space="0" w:color="auto"/>
              <w:right w:val="single" w:sz="4" w:space="0" w:color="auto"/>
            </w:tcBorders>
            <w:shd w:val="clear" w:color="auto" w:fill="auto"/>
            <w:vAlign w:val="center"/>
            <w:hideMark/>
          </w:tcPr>
          <w:p w14:paraId="295A243D" w14:textId="77777777" w:rsidR="004224D0" w:rsidRPr="004224D0" w:rsidRDefault="004224D0" w:rsidP="004224D0">
            <w:pPr>
              <w:ind w:firstLineChars="100" w:firstLine="180"/>
              <w:rPr>
                <w:rFonts w:ascii="Tahoma" w:hAnsi="Tahoma" w:cs="Tahoma"/>
                <w:sz w:val="18"/>
                <w:szCs w:val="18"/>
                <w:lang w:eastAsia="ru-RU"/>
              </w:rPr>
            </w:pPr>
            <w:r w:rsidRPr="004224D0">
              <w:rPr>
                <w:rFonts w:ascii="Tahoma" w:hAnsi="Tahoma" w:cs="Tahoma"/>
                <w:sz w:val="18"/>
                <w:szCs w:val="18"/>
                <w:lang w:eastAsia="ru-RU"/>
              </w:rPr>
              <w:t>На собственные нужды производства</w:t>
            </w:r>
          </w:p>
        </w:tc>
        <w:tc>
          <w:tcPr>
            <w:tcW w:w="1140" w:type="dxa"/>
            <w:tcBorders>
              <w:top w:val="nil"/>
              <w:left w:val="nil"/>
              <w:bottom w:val="single" w:sz="4" w:space="0" w:color="auto"/>
              <w:right w:val="single" w:sz="4" w:space="0" w:color="auto"/>
            </w:tcBorders>
            <w:shd w:val="clear" w:color="auto" w:fill="auto"/>
            <w:vAlign w:val="center"/>
            <w:hideMark/>
          </w:tcPr>
          <w:p w14:paraId="022D075D" w14:textId="77777777" w:rsidR="004224D0" w:rsidRPr="004224D0" w:rsidRDefault="004224D0" w:rsidP="004224D0">
            <w:pPr>
              <w:jc w:val="center"/>
              <w:rPr>
                <w:rFonts w:ascii="Tahoma" w:hAnsi="Tahoma" w:cs="Tahoma"/>
                <w:sz w:val="18"/>
                <w:szCs w:val="18"/>
                <w:lang w:eastAsia="ru-RU"/>
              </w:rPr>
            </w:pPr>
            <w:proofErr w:type="spellStart"/>
            <w:r w:rsidRPr="004224D0">
              <w:rPr>
                <w:rFonts w:ascii="Tahoma" w:hAnsi="Tahoma" w:cs="Tahoma"/>
                <w:sz w:val="18"/>
                <w:szCs w:val="18"/>
                <w:lang w:eastAsia="ru-RU"/>
              </w:rPr>
              <w:t>тыс</w:t>
            </w:r>
            <w:proofErr w:type="spellEnd"/>
            <w:r w:rsidRPr="004224D0">
              <w:rPr>
                <w:rFonts w:ascii="Tahoma" w:hAnsi="Tahoma" w:cs="Tahoma"/>
                <w:sz w:val="18"/>
                <w:szCs w:val="18"/>
                <w:lang w:eastAsia="ru-RU"/>
              </w:rPr>
              <w:t xml:space="preserve"> </w:t>
            </w:r>
            <w:proofErr w:type="spellStart"/>
            <w:r w:rsidRPr="004224D0">
              <w:rPr>
                <w:rFonts w:ascii="Tahoma" w:hAnsi="Tahoma" w:cs="Tahoma"/>
                <w:sz w:val="18"/>
                <w:szCs w:val="18"/>
                <w:lang w:eastAsia="ru-RU"/>
              </w:rPr>
              <w:t>руб</w:t>
            </w:r>
            <w:proofErr w:type="spellEnd"/>
          </w:p>
        </w:tc>
        <w:tc>
          <w:tcPr>
            <w:tcW w:w="1660" w:type="dxa"/>
            <w:tcBorders>
              <w:top w:val="nil"/>
              <w:left w:val="nil"/>
              <w:bottom w:val="single" w:sz="4" w:space="0" w:color="auto"/>
              <w:right w:val="single" w:sz="4" w:space="0" w:color="auto"/>
            </w:tcBorders>
            <w:shd w:val="clear" w:color="000000" w:fill="D7EAD3"/>
            <w:vAlign w:val="center"/>
            <w:hideMark/>
          </w:tcPr>
          <w:p w14:paraId="14802E0A"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0,00</w:t>
            </w:r>
          </w:p>
        </w:tc>
        <w:tc>
          <w:tcPr>
            <w:tcW w:w="1520" w:type="dxa"/>
            <w:tcBorders>
              <w:top w:val="nil"/>
              <w:left w:val="nil"/>
              <w:bottom w:val="single" w:sz="4" w:space="0" w:color="auto"/>
              <w:right w:val="single" w:sz="4" w:space="0" w:color="auto"/>
            </w:tcBorders>
            <w:shd w:val="clear" w:color="000000" w:fill="D7EAD3"/>
            <w:vAlign w:val="center"/>
            <w:hideMark/>
          </w:tcPr>
          <w:p w14:paraId="1472F268"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0,00</w:t>
            </w:r>
          </w:p>
        </w:tc>
        <w:tc>
          <w:tcPr>
            <w:tcW w:w="5040" w:type="dxa"/>
            <w:tcBorders>
              <w:top w:val="nil"/>
              <w:left w:val="nil"/>
              <w:bottom w:val="single" w:sz="4" w:space="0" w:color="auto"/>
              <w:right w:val="single" w:sz="4" w:space="0" w:color="auto"/>
            </w:tcBorders>
            <w:shd w:val="clear" w:color="000000" w:fill="FFFFCC"/>
            <w:vAlign w:val="center"/>
            <w:hideMark/>
          </w:tcPr>
          <w:p w14:paraId="18CA2FD0" w14:textId="77777777" w:rsidR="004224D0" w:rsidRPr="004224D0" w:rsidRDefault="004224D0" w:rsidP="004224D0">
            <w:pPr>
              <w:rPr>
                <w:rFonts w:ascii="Tahoma" w:hAnsi="Tahoma" w:cs="Tahoma"/>
                <w:sz w:val="18"/>
                <w:szCs w:val="18"/>
                <w:lang w:eastAsia="ru-RU"/>
              </w:rPr>
            </w:pPr>
            <w:r w:rsidRPr="004224D0">
              <w:rPr>
                <w:rFonts w:ascii="Tahoma" w:hAnsi="Tahoma" w:cs="Tahoma"/>
                <w:sz w:val="18"/>
                <w:szCs w:val="18"/>
                <w:lang w:eastAsia="ru-RU"/>
              </w:rPr>
              <w:t> </w:t>
            </w:r>
          </w:p>
        </w:tc>
      </w:tr>
      <w:tr w:rsidR="004224D0" w:rsidRPr="004224D0" w14:paraId="3D258DDA" w14:textId="77777777" w:rsidTr="004224D0">
        <w:trPr>
          <w:trHeight w:val="300"/>
          <w:jc w:val="center"/>
        </w:trPr>
        <w:tc>
          <w:tcPr>
            <w:tcW w:w="400" w:type="dxa"/>
            <w:tcBorders>
              <w:top w:val="nil"/>
              <w:left w:val="nil"/>
              <w:bottom w:val="nil"/>
              <w:right w:val="nil"/>
            </w:tcBorders>
            <w:shd w:val="clear" w:color="auto" w:fill="auto"/>
            <w:noWrap/>
            <w:vAlign w:val="bottom"/>
            <w:hideMark/>
          </w:tcPr>
          <w:p w14:paraId="4C057EB9" w14:textId="77777777" w:rsidR="004224D0" w:rsidRPr="004224D0" w:rsidRDefault="004224D0" w:rsidP="004224D0">
            <w:pPr>
              <w:rPr>
                <w:rFonts w:ascii="Tahoma" w:hAnsi="Tahoma" w:cs="Tahoma"/>
                <w:sz w:val="18"/>
                <w:szCs w:val="18"/>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09DB6291" w14:textId="77777777" w:rsidR="004224D0" w:rsidRPr="004224D0" w:rsidRDefault="004224D0" w:rsidP="004224D0">
            <w:pPr>
              <w:jc w:val="center"/>
              <w:rPr>
                <w:rFonts w:ascii="Tahoma" w:hAnsi="Tahoma" w:cs="Tahoma"/>
                <w:b/>
                <w:bCs/>
                <w:sz w:val="18"/>
                <w:szCs w:val="18"/>
                <w:lang w:eastAsia="ru-RU"/>
              </w:rPr>
            </w:pPr>
            <w:r w:rsidRPr="004224D0">
              <w:rPr>
                <w:rFonts w:ascii="Tahoma" w:hAnsi="Tahoma" w:cs="Tahoma"/>
                <w:b/>
                <w:bCs/>
                <w:sz w:val="18"/>
                <w:szCs w:val="18"/>
                <w:lang w:eastAsia="ru-RU"/>
              </w:rPr>
              <w:t>16</w:t>
            </w:r>
          </w:p>
        </w:tc>
        <w:tc>
          <w:tcPr>
            <w:tcW w:w="5860" w:type="dxa"/>
            <w:tcBorders>
              <w:top w:val="nil"/>
              <w:left w:val="nil"/>
              <w:bottom w:val="single" w:sz="4" w:space="0" w:color="auto"/>
              <w:right w:val="single" w:sz="4" w:space="0" w:color="auto"/>
            </w:tcBorders>
            <w:shd w:val="clear" w:color="auto" w:fill="auto"/>
            <w:vAlign w:val="center"/>
            <w:hideMark/>
          </w:tcPr>
          <w:p w14:paraId="4061029B" w14:textId="77777777" w:rsidR="004224D0" w:rsidRPr="004224D0" w:rsidRDefault="004224D0" w:rsidP="004224D0">
            <w:pPr>
              <w:rPr>
                <w:rFonts w:ascii="Tahoma" w:hAnsi="Tahoma" w:cs="Tahoma"/>
                <w:b/>
                <w:bCs/>
                <w:sz w:val="18"/>
                <w:szCs w:val="18"/>
                <w:lang w:eastAsia="ru-RU"/>
              </w:rPr>
            </w:pPr>
            <w:r w:rsidRPr="004224D0">
              <w:rPr>
                <w:rFonts w:ascii="Tahoma" w:hAnsi="Tahoma" w:cs="Tahoma"/>
                <w:b/>
                <w:bCs/>
                <w:sz w:val="18"/>
                <w:szCs w:val="18"/>
                <w:lang w:eastAsia="ru-RU"/>
              </w:rPr>
              <w:t>Тариф</w:t>
            </w:r>
          </w:p>
        </w:tc>
        <w:tc>
          <w:tcPr>
            <w:tcW w:w="1140" w:type="dxa"/>
            <w:tcBorders>
              <w:top w:val="nil"/>
              <w:left w:val="nil"/>
              <w:bottom w:val="single" w:sz="4" w:space="0" w:color="auto"/>
              <w:right w:val="single" w:sz="4" w:space="0" w:color="auto"/>
            </w:tcBorders>
            <w:shd w:val="clear" w:color="auto" w:fill="auto"/>
            <w:vAlign w:val="center"/>
            <w:hideMark/>
          </w:tcPr>
          <w:p w14:paraId="64ADDB68" w14:textId="77777777" w:rsidR="004224D0" w:rsidRPr="004224D0" w:rsidRDefault="004224D0" w:rsidP="004224D0">
            <w:pPr>
              <w:jc w:val="center"/>
              <w:rPr>
                <w:rFonts w:ascii="Tahoma" w:hAnsi="Tahoma" w:cs="Tahoma"/>
                <w:b/>
                <w:bCs/>
                <w:sz w:val="18"/>
                <w:szCs w:val="18"/>
                <w:lang w:eastAsia="ru-RU"/>
              </w:rPr>
            </w:pPr>
            <w:proofErr w:type="spellStart"/>
            <w:r w:rsidRPr="004224D0">
              <w:rPr>
                <w:rFonts w:ascii="Tahoma" w:hAnsi="Tahoma" w:cs="Tahoma"/>
                <w:b/>
                <w:bCs/>
                <w:sz w:val="18"/>
                <w:szCs w:val="18"/>
                <w:lang w:eastAsia="ru-RU"/>
              </w:rPr>
              <w:t>руб</w:t>
            </w:r>
            <w:proofErr w:type="spellEnd"/>
            <w:r w:rsidRPr="004224D0">
              <w:rPr>
                <w:rFonts w:ascii="Tahoma" w:hAnsi="Tahoma" w:cs="Tahoma"/>
                <w:b/>
                <w:bCs/>
                <w:sz w:val="18"/>
                <w:szCs w:val="18"/>
                <w:lang w:eastAsia="ru-RU"/>
              </w:rPr>
              <w:t>/м3</w:t>
            </w:r>
          </w:p>
        </w:tc>
        <w:tc>
          <w:tcPr>
            <w:tcW w:w="1660" w:type="dxa"/>
            <w:tcBorders>
              <w:top w:val="nil"/>
              <w:left w:val="nil"/>
              <w:bottom w:val="single" w:sz="4" w:space="0" w:color="auto"/>
              <w:right w:val="single" w:sz="4" w:space="0" w:color="auto"/>
            </w:tcBorders>
            <w:shd w:val="clear" w:color="000000" w:fill="D7EAD3"/>
            <w:vAlign w:val="center"/>
            <w:hideMark/>
          </w:tcPr>
          <w:p w14:paraId="7CC72295" w14:textId="77777777" w:rsidR="004224D0" w:rsidRPr="004224D0" w:rsidRDefault="004224D0" w:rsidP="004224D0">
            <w:pPr>
              <w:jc w:val="center"/>
              <w:rPr>
                <w:rFonts w:ascii="Tahoma" w:hAnsi="Tahoma" w:cs="Tahoma"/>
                <w:b/>
                <w:bCs/>
                <w:sz w:val="18"/>
                <w:szCs w:val="18"/>
                <w:lang w:eastAsia="ru-RU"/>
              </w:rPr>
            </w:pPr>
            <w:r w:rsidRPr="004224D0">
              <w:rPr>
                <w:rFonts w:ascii="Tahoma" w:hAnsi="Tahoma" w:cs="Tahoma"/>
                <w:b/>
                <w:bCs/>
                <w:sz w:val="18"/>
                <w:szCs w:val="18"/>
                <w:lang w:eastAsia="ru-RU"/>
              </w:rPr>
              <w:t>54,07</w:t>
            </w:r>
          </w:p>
        </w:tc>
        <w:tc>
          <w:tcPr>
            <w:tcW w:w="1520" w:type="dxa"/>
            <w:tcBorders>
              <w:top w:val="nil"/>
              <w:left w:val="nil"/>
              <w:bottom w:val="single" w:sz="4" w:space="0" w:color="auto"/>
              <w:right w:val="single" w:sz="4" w:space="0" w:color="auto"/>
            </w:tcBorders>
            <w:shd w:val="clear" w:color="000000" w:fill="D7EAD3"/>
            <w:vAlign w:val="center"/>
            <w:hideMark/>
          </w:tcPr>
          <w:p w14:paraId="7E86AD5B" w14:textId="77777777" w:rsidR="004224D0" w:rsidRPr="004224D0" w:rsidRDefault="004224D0" w:rsidP="004224D0">
            <w:pPr>
              <w:jc w:val="center"/>
              <w:rPr>
                <w:rFonts w:ascii="Tahoma" w:hAnsi="Tahoma" w:cs="Tahoma"/>
                <w:b/>
                <w:bCs/>
                <w:sz w:val="18"/>
                <w:szCs w:val="18"/>
                <w:lang w:eastAsia="ru-RU"/>
              </w:rPr>
            </w:pPr>
            <w:r w:rsidRPr="004224D0">
              <w:rPr>
                <w:rFonts w:ascii="Tahoma" w:hAnsi="Tahoma" w:cs="Tahoma"/>
                <w:b/>
                <w:bCs/>
                <w:sz w:val="18"/>
                <w:szCs w:val="18"/>
                <w:lang w:eastAsia="ru-RU"/>
              </w:rPr>
              <w:t>32,19</w:t>
            </w:r>
          </w:p>
        </w:tc>
        <w:tc>
          <w:tcPr>
            <w:tcW w:w="5040" w:type="dxa"/>
            <w:tcBorders>
              <w:top w:val="nil"/>
              <w:left w:val="nil"/>
              <w:bottom w:val="single" w:sz="4" w:space="0" w:color="auto"/>
              <w:right w:val="single" w:sz="4" w:space="0" w:color="auto"/>
            </w:tcBorders>
            <w:shd w:val="clear" w:color="000000" w:fill="D7EAD3"/>
            <w:vAlign w:val="center"/>
            <w:hideMark/>
          </w:tcPr>
          <w:p w14:paraId="0FB56663" w14:textId="77777777" w:rsidR="004224D0" w:rsidRPr="004224D0" w:rsidRDefault="004224D0" w:rsidP="004224D0">
            <w:pPr>
              <w:jc w:val="center"/>
              <w:rPr>
                <w:rFonts w:ascii="Tahoma" w:hAnsi="Tahoma" w:cs="Tahoma"/>
                <w:b/>
                <w:bCs/>
                <w:sz w:val="18"/>
                <w:szCs w:val="18"/>
                <w:lang w:eastAsia="ru-RU"/>
              </w:rPr>
            </w:pPr>
            <w:r w:rsidRPr="004224D0">
              <w:rPr>
                <w:rFonts w:ascii="Tahoma" w:hAnsi="Tahoma" w:cs="Tahoma"/>
                <w:b/>
                <w:bCs/>
                <w:sz w:val="18"/>
                <w:szCs w:val="18"/>
                <w:lang w:eastAsia="ru-RU"/>
              </w:rPr>
              <w:t> </w:t>
            </w:r>
          </w:p>
        </w:tc>
      </w:tr>
      <w:tr w:rsidR="004224D0" w:rsidRPr="004224D0" w14:paraId="414C7FD5" w14:textId="77777777" w:rsidTr="004224D0">
        <w:trPr>
          <w:trHeight w:val="300"/>
          <w:jc w:val="center"/>
        </w:trPr>
        <w:tc>
          <w:tcPr>
            <w:tcW w:w="400" w:type="dxa"/>
            <w:tcBorders>
              <w:top w:val="nil"/>
              <w:left w:val="nil"/>
              <w:bottom w:val="nil"/>
              <w:right w:val="nil"/>
            </w:tcBorders>
            <w:shd w:val="clear" w:color="auto" w:fill="auto"/>
            <w:noWrap/>
            <w:vAlign w:val="bottom"/>
            <w:hideMark/>
          </w:tcPr>
          <w:p w14:paraId="64BFAC46" w14:textId="77777777" w:rsidR="004224D0" w:rsidRPr="004224D0" w:rsidRDefault="004224D0" w:rsidP="004224D0">
            <w:pPr>
              <w:jc w:val="center"/>
              <w:rPr>
                <w:rFonts w:ascii="Tahoma" w:hAnsi="Tahoma" w:cs="Tahoma"/>
                <w:b/>
                <w:bCs/>
                <w:sz w:val="18"/>
                <w:szCs w:val="18"/>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840EF98"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16.1</w:t>
            </w:r>
          </w:p>
        </w:tc>
        <w:tc>
          <w:tcPr>
            <w:tcW w:w="5860" w:type="dxa"/>
            <w:tcBorders>
              <w:top w:val="nil"/>
              <w:left w:val="nil"/>
              <w:bottom w:val="single" w:sz="4" w:space="0" w:color="auto"/>
              <w:right w:val="single" w:sz="4" w:space="0" w:color="auto"/>
            </w:tcBorders>
            <w:shd w:val="clear" w:color="auto" w:fill="auto"/>
            <w:vAlign w:val="center"/>
            <w:hideMark/>
          </w:tcPr>
          <w:p w14:paraId="5E345EDA" w14:textId="77777777" w:rsidR="004224D0" w:rsidRPr="004224D0" w:rsidRDefault="004224D0" w:rsidP="004224D0">
            <w:pPr>
              <w:ind w:firstLineChars="100" w:firstLine="180"/>
              <w:rPr>
                <w:rFonts w:ascii="Tahoma" w:hAnsi="Tahoma" w:cs="Tahoma"/>
                <w:sz w:val="18"/>
                <w:szCs w:val="18"/>
                <w:lang w:eastAsia="ru-RU"/>
              </w:rPr>
            </w:pPr>
            <w:r w:rsidRPr="004224D0">
              <w:rPr>
                <w:rFonts w:ascii="Tahoma" w:hAnsi="Tahoma" w:cs="Tahoma"/>
                <w:sz w:val="18"/>
                <w:szCs w:val="18"/>
                <w:lang w:eastAsia="ru-RU"/>
              </w:rPr>
              <w:t>Тариф на потребительский рынок</w:t>
            </w:r>
          </w:p>
        </w:tc>
        <w:tc>
          <w:tcPr>
            <w:tcW w:w="1140" w:type="dxa"/>
            <w:tcBorders>
              <w:top w:val="nil"/>
              <w:left w:val="nil"/>
              <w:bottom w:val="single" w:sz="4" w:space="0" w:color="auto"/>
              <w:right w:val="single" w:sz="4" w:space="0" w:color="auto"/>
            </w:tcBorders>
            <w:shd w:val="clear" w:color="auto" w:fill="auto"/>
            <w:vAlign w:val="center"/>
            <w:hideMark/>
          </w:tcPr>
          <w:p w14:paraId="1A27B9B9" w14:textId="77777777" w:rsidR="004224D0" w:rsidRPr="004224D0" w:rsidRDefault="004224D0" w:rsidP="004224D0">
            <w:pPr>
              <w:jc w:val="center"/>
              <w:rPr>
                <w:rFonts w:ascii="Tahoma" w:hAnsi="Tahoma" w:cs="Tahoma"/>
                <w:sz w:val="18"/>
                <w:szCs w:val="18"/>
                <w:lang w:eastAsia="ru-RU"/>
              </w:rPr>
            </w:pPr>
            <w:proofErr w:type="spellStart"/>
            <w:r w:rsidRPr="004224D0">
              <w:rPr>
                <w:rFonts w:ascii="Tahoma" w:hAnsi="Tahoma" w:cs="Tahoma"/>
                <w:sz w:val="18"/>
                <w:szCs w:val="18"/>
                <w:lang w:eastAsia="ru-RU"/>
              </w:rPr>
              <w:t>руб</w:t>
            </w:r>
            <w:proofErr w:type="spellEnd"/>
            <w:r w:rsidRPr="004224D0">
              <w:rPr>
                <w:rFonts w:ascii="Tahoma" w:hAnsi="Tahoma" w:cs="Tahoma"/>
                <w:sz w:val="18"/>
                <w:szCs w:val="18"/>
                <w:lang w:eastAsia="ru-RU"/>
              </w:rPr>
              <w:t>/м3</w:t>
            </w:r>
          </w:p>
        </w:tc>
        <w:tc>
          <w:tcPr>
            <w:tcW w:w="1660" w:type="dxa"/>
            <w:tcBorders>
              <w:top w:val="nil"/>
              <w:left w:val="nil"/>
              <w:bottom w:val="single" w:sz="4" w:space="0" w:color="auto"/>
              <w:right w:val="single" w:sz="4" w:space="0" w:color="auto"/>
            </w:tcBorders>
            <w:shd w:val="clear" w:color="000000" w:fill="D7EAD3"/>
            <w:vAlign w:val="center"/>
            <w:hideMark/>
          </w:tcPr>
          <w:p w14:paraId="010CB099"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54,07</w:t>
            </w:r>
          </w:p>
        </w:tc>
        <w:tc>
          <w:tcPr>
            <w:tcW w:w="1520" w:type="dxa"/>
            <w:tcBorders>
              <w:top w:val="nil"/>
              <w:left w:val="nil"/>
              <w:bottom w:val="single" w:sz="4" w:space="0" w:color="auto"/>
              <w:right w:val="single" w:sz="4" w:space="0" w:color="auto"/>
            </w:tcBorders>
            <w:shd w:val="clear" w:color="000000" w:fill="D7EAD3"/>
            <w:vAlign w:val="center"/>
            <w:hideMark/>
          </w:tcPr>
          <w:p w14:paraId="5EDF8E82"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32,19</w:t>
            </w:r>
          </w:p>
        </w:tc>
        <w:tc>
          <w:tcPr>
            <w:tcW w:w="5040" w:type="dxa"/>
            <w:tcBorders>
              <w:top w:val="nil"/>
              <w:left w:val="nil"/>
              <w:bottom w:val="single" w:sz="4" w:space="0" w:color="auto"/>
              <w:right w:val="single" w:sz="4" w:space="0" w:color="auto"/>
            </w:tcBorders>
            <w:shd w:val="clear" w:color="000000" w:fill="FFFFCC"/>
            <w:vAlign w:val="center"/>
            <w:hideMark/>
          </w:tcPr>
          <w:p w14:paraId="416B0285" w14:textId="77777777" w:rsidR="004224D0" w:rsidRPr="004224D0" w:rsidRDefault="004224D0" w:rsidP="004224D0">
            <w:pPr>
              <w:rPr>
                <w:rFonts w:ascii="Tahoma" w:hAnsi="Tahoma" w:cs="Tahoma"/>
                <w:sz w:val="18"/>
                <w:szCs w:val="18"/>
                <w:lang w:eastAsia="ru-RU"/>
              </w:rPr>
            </w:pPr>
            <w:r w:rsidRPr="004224D0">
              <w:rPr>
                <w:rFonts w:ascii="Tahoma" w:hAnsi="Tahoma" w:cs="Tahoma"/>
                <w:sz w:val="18"/>
                <w:szCs w:val="18"/>
                <w:lang w:eastAsia="ru-RU"/>
              </w:rPr>
              <w:t> </w:t>
            </w:r>
          </w:p>
        </w:tc>
      </w:tr>
      <w:tr w:rsidR="004224D0" w:rsidRPr="004224D0" w14:paraId="31A28BD9" w14:textId="77777777" w:rsidTr="004224D0">
        <w:trPr>
          <w:trHeight w:val="300"/>
          <w:jc w:val="center"/>
        </w:trPr>
        <w:tc>
          <w:tcPr>
            <w:tcW w:w="400" w:type="dxa"/>
            <w:tcBorders>
              <w:top w:val="nil"/>
              <w:left w:val="nil"/>
              <w:bottom w:val="nil"/>
              <w:right w:val="nil"/>
            </w:tcBorders>
            <w:shd w:val="clear" w:color="auto" w:fill="auto"/>
            <w:noWrap/>
            <w:vAlign w:val="bottom"/>
            <w:hideMark/>
          </w:tcPr>
          <w:p w14:paraId="2ED0EE37" w14:textId="77777777" w:rsidR="004224D0" w:rsidRPr="004224D0" w:rsidRDefault="004224D0" w:rsidP="004224D0">
            <w:pPr>
              <w:rPr>
                <w:rFonts w:ascii="Tahoma" w:hAnsi="Tahoma" w:cs="Tahoma"/>
                <w:sz w:val="18"/>
                <w:szCs w:val="18"/>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204F73AC"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16.2</w:t>
            </w:r>
          </w:p>
        </w:tc>
        <w:tc>
          <w:tcPr>
            <w:tcW w:w="5860" w:type="dxa"/>
            <w:tcBorders>
              <w:top w:val="nil"/>
              <w:left w:val="nil"/>
              <w:bottom w:val="single" w:sz="4" w:space="0" w:color="auto"/>
              <w:right w:val="single" w:sz="4" w:space="0" w:color="auto"/>
            </w:tcBorders>
            <w:shd w:val="clear" w:color="auto" w:fill="auto"/>
            <w:vAlign w:val="center"/>
            <w:hideMark/>
          </w:tcPr>
          <w:p w14:paraId="23155019" w14:textId="77777777" w:rsidR="004224D0" w:rsidRPr="004224D0" w:rsidRDefault="004224D0" w:rsidP="004224D0">
            <w:pPr>
              <w:ind w:firstLineChars="100" w:firstLine="180"/>
              <w:rPr>
                <w:rFonts w:ascii="Tahoma" w:hAnsi="Tahoma" w:cs="Tahoma"/>
                <w:sz w:val="18"/>
                <w:szCs w:val="18"/>
                <w:lang w:eastAsia="ru-RU"/>
              </w:rPr>
            </w:pPr>
            <w:r w:rsidRPr="004224D0">
              <w:rPr>
                <w:rFonts w:ascii="Tahoma" w:hAnsi="Tahoma" w:cs="Tahoma"/>
                <w:sz w:val="18"/>
                <w:szCs w:val="18"/>
                <w:lang w:eastAsia="ru-RU"/>
              </w:rPr>
              <w:t>Тариф на собственные нужды производства</w:t>
            </w:r>
          </w:p>
        </w:tc>
        <w:tc>
          <w:tcPr>
            <w:tcW w:w="1140" w:type="dxa"/>
            <w:tcBorders>
              <w:top w:val="nil"/>
              <w:left w:val="nil"/>
              <w:bottom w:val="single" w:sz="4" w:space="0" w:color="auto"/>
              <w:right w:val="single" w:sz="4" w:space="0" w:color="auto"/>
            </w:tcBorders>
            <w:shd w:val="clear" w:color="auto" w:fill="auto"/>
            <w:vAlign w:val="center"/>
            <w:hideMark/>
          </w:tcPr>
          <w:p w14:paraId="03AE94EB" w14:textId="77777777" w:rsidR="004224D0" w:rsidRPr="004224D0" w:rsidRDefault="004224D0" w:rsidP="004224D0">
            <w:pPr>
              <w:jc w:val="center"/>
              <w:rPr>
                <w:rFonts w:ascii="Tahoma" w:hAnsi="Tahoma" w:cs="Tahoma"/>
                <w:sz w:val="18"/>
                <w:szCs w:val="18"/>
                <w:lang w:eastAsia="ru-RU"/>
              </w:rPr>
            </w:pPr>
            <w:proofErr w:type="spellStart"/>
            <w:r w:rsidRPr="004224D0">
              <w:rPr>
                <w:rFonts w:ascii="Tahoma" w:hAnsi="Tahoma" w:cs="Tahoma"/>
                <w:sz w:val="18"/>
                <w:szCs w:val="18"/>
                <w:lang w:eastAsia="ru-RU"/>
              </w:rPr>
              <w:t>руб</w:t>
            </w:r>
            <w:proofErr w:type="spellEnd"/>
            <w:r w:rsidRPr="004224D0">
              <w:rPr>
                <w:rFonts w:ascii="Tahoma" w:hAnsi="Tahoma" w:cs="Tahoma"/>
                <w:sz w:val="18"/>
                <w:szCs w:val="18"/>
                <w:lang w:eastAsia="ru-RU"/>
              </w:rPr>
              <w:t>/м3</w:t>
            </w:r>
          </w:p>
        </w:tc>
        <w:tc>
          <w:tcPr>
            <w:tcW w:w="1660" w:type="dxa"/>
            <w:tcBorders>
              <w:top w:val="nil"/>
              <w:left w:val="nil"/>
              <w:bottom w:val="single" w:sz="4" w:space="0" w:color="auto"/>
              <w:right w:val="single" w:sz="4" w:space="0" w:color="auto"/>
            </w:tcBorders>
            <w:shd w:val="clear" w:color="000000" w:fill="D7EAD3"/>
            <w:vAlign w:val="center"/>
            <w:hideMark/>
          </w:tcPr>
          <w:p w14:paraId="5B93B9EF"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0,00</w:t>
            </w:r>
          </w:p>
        </w:tc>
        <w:tc>
          <w:tcPr>
            <w:tcW w:w="1520" w:type="dxa"/>
            <w:tcBorders>
              <w:top w:val="nil"/>
              <w:left w:val="nil"/>
              <w:bottom w:val="single" w:sz="4" w:space="0" w:color="auto"/>
              <w:right w:val="single" w:sz="4" w:space="0" w:color="auto"/>
            </w:tcBorders>
            <w:shd w:val="clear" w:color="000000" w:fill="D7EAD3"/>
            <w:vAlign w:val="center"/>
            <w:hideMark/>
          </w:tcPr>
          <w:p w14:paraId="4D50F95D" w14:textId="77777777" w:rsidR="004224D0" w:rsidRPr="004224D0" w:rsidRDefault="004224D0" w:rsidP="004224D0">
            <w:pPr>
              <w:jc w:val="center"/>
              <w:rPr>
                <w:rFonts w:ascii="Tahoma" w:hAnsi="Tahoma" w:cs="Tahoma"/>
                <w:sz w:val="18"/>
                <w:szCs w:val="18"/>
                <w:lang w:eastAsia="ru-RU"/>
              </w:rPr>
            </w:pPr>
            <w:r w:rsidRPr="004224D0">
              <w:rPr>
                <w:rFonts w:ascii="Tahoma" w:hAnsi="Tahoma" w:cs="Tahoma"/>
                <w:sz w:val="18"/>
                <w:szCs w:val="18"/>
                <w:lang w:eastAsia="ru-RU"/>
              </w:rPr>
              <w:t>0,00</w:t>
            </w:r>
          </w:p>
        </w:tc>
        <w:tc>
          <w:tcPr>
            <w:tcW w:w="5040" w:type="dxa"/>
            <w:tcBorders>
              <w:top w:val="nil"/>
              <w:left w:val="nil"/>
              <w:bottom w:val="single" w:sz="4" w:space="0" w:color="auto"/>
              <w:right w:val="single" w:sz="4" w:space="0" w:color="auto"/>
            </w:tcBorders>
            <w:shd w:val="clear" w:color="000000" w:fill="FFFFCC"/>
            <w:vAlign w:val="center"/>
            <w:hideMark/>
          </w:tcPr>
          <w:p w14:paraId="367B4212" w14:textId="77777777" w:rsidR="004224D0" w:rsidRPr="004224D0" w:rsidRDefault="004224D0" w:rsidP="004224D0">
            <w:pPr>
              <w:rPr>
                <w:rFonts w:ascii="Tahoma" w:hAnsi="Tahoma" w:cs="Tahoma"/>
                <w:sz w:val="18"/>
                <w:szCs w:val="18"/>
                <w:lang w:eastAsia="ru-RU"/>
              </w:rPr>
            </w:pPr>
            <w:r w:rsidRPr="004224D0">
              <w:rPr>
                <w:rFonts w:ascii="Tahoma" w:hAnsi="Tahoma" w:cs="Tahoma"/>
                <w:sz w:val="18"/>
                <w:szCs w:val="18"/>
                <w:lang w:eastAsia="ru-RU"/>
              </w:rPr>
              <w:t> </w:t>
            </w:r>
          </w:p>
        </w:tc>
      </w:tr>
      <w:tr w:rsidR="004224D0" w:rsidRPr="004224D0" w14:paraId="334C1EF8" w14:textId="77777777" w:rsidTr="004224D0">
        <w:trPr>
          <w:trHeight w:val="300"/>
          <w:jc w:val="center"/>
        </w:trPr>
        <w:tc>
          <w:tcPr>
            <w:tcW w:w="400" w:type="dxa"/>
            <w:tcBorders>
              <w:top w:val="nil"/>
              <w:left w:val="nil"/>
              <w:bottom w:val="nil"/>
              <w:right w:val="nil"/>
            </w:tcBorders>
            <w:shd w:val="clear" w:color="auto" w:fill="auto"/>
            <w:noWrap/>
            <w:vAlign w:val="bottom"/>
            <w:hideMark/>
          </w:tcPr>
          <w:p w14:paraId="43DBDF78" w14:textId="77777777" w:rsidR="004224D0" w:rsidRPr="004224D0" w:rsidRDefault="004224D0" w:rsidP="004224D0">
            <w:pPr>
              <w:rPr>
                <w:rFonts w:ascii="Tahoma" w:hAnsi="Tahoma" w:cs="Tahoma"/>
                <w:sz w:val="18"/>
                <w:szCs w:val="18"/>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6518DE0D" w14:textId="77777777" w:rsidR="004224D0" w:rsidRPr="004224D0" w:rsidRDefault="004224D0" w:rsidP="004224D0">
            <w:pPr>
              <w:jc w:val="center"/>
              <w:rPr>
                <w:rFonts w:ascii="Tahoma" w:hAnsi="Tahoma" w:cs="Tahoma"/>
                <w:b/>
                <w:bCs/>
                <w:sz w:val="18"/>
                <w:szCs w:val="18"/>
                <w:lang w:eastAsia="ru-RU"/>
              </w:rPr>
            </w:pPr>
            <w:r w:rsidRPr="004224D0">
              <w:rPr>
                <w:rFonts w:ascii="Tahoma" w:hAnsi="Tahoma" w:cs="Tahoma"/>
                <w:b/>
                <w:bCs/>
                <w:sz w:val="18"/>
                <w:szCs w:val="18"/>
                <w:lang w:eastAsia="ru-RU"/>
              </w:rPr>
              <w:t>17</w:t>
            </w:r>
          </w:p>
        </w:tc>
        <w:tc>
          <w:tcPr>
            <w:tcW w:w="5860" w:type="dxa"/>
            <w:tcBorders>
              <w:top w:val="nil"/>
              <w:left w:val="nil"/>
              <w:bottom w:val="single" w:sz="4" w:space="0" w:color="auto"/>
              <w:right w:val="single" w:sz="4" w:space="0" w:color="auto"/>
            </w:tcBorders>
            <w:shd w:val="clear" w:color="auto" w:fill="auto"/>
            <w:vAlign w:val="center"/>
            <w:hideMark/>
          </w:tcPr>
          <w:p w14:paraId="060B824D" w14:textId="77777777" w:rsidR="004224D0" w:rsidRPr="004224D0" w:rsidRDefault="004224D0" w:rsidP="004224D0">
            <w:pPr>
              <w:rPr>
                <w:rFonts w:ascii="Tahoma" w:hAnsi="Tahoma" w:cs="Tahoma"/>
                <w:b/>
                <w:bCs/>
                <w:sz w:val="18"/>
                <w:szCs w:val="18"/>
                <w:lang w:eastAsia="ru-RU"/>
              </w:rPr>
            </w:pPr>
            <w:r w:rsidRPr="004224D0">
              <w:rPr>
                <w:rFonts w:ascii="Tahoma" w:hAnsi="Tahoma" w:cs="Tahoma"/>
                <w:b/>
                <w:bCs/>
                <w:sz w:val="18"/>
                <w:szCs w:val="18"/>
                <w:lang w:eastAsia="ru-RU"/>
              </w:rPr>
              <w:t>ФОТ, всего</w:t>
            </w:r>
          </w:p>
        </w:tc>
        <w:tc>
          <w:tcPr>
            <w:tcW w:w="1140" w:type="dxa"/>
            <w:tcBorders>
              <w:top w:val="nil"/>
              <w:left w:val="nil"/>
              <w:bottom w:val="single" w:sz="4" w:space="0" w:color="auto"/>
              <w:right w:val="single" w:sz="4" w:space="0" w:color="auto"/>
            </w:tcBorders>
            <w:shd w:val="clear" w:color="auto" w:fill="auto"/>
            <w:vAlign w:val="center"/>
            <w:hideMark/>
          </w:tcPr>
          <w:p w14:paraId="029274D4" w14:textId="77777777" w:rsidR="004224D0" w:rsidRPr="004224D0" w:rsidRDefault="004224D0" w:rsidP="004224D0">
            <w:pPr>
              <w:jc w:val="center"/>
              <w:rPr>
                <w:rFonts w:ascii="Tahoma" w:hAnsi="Tahoma" w:cs="Tahoma"/>
                <w:b/>
                <w:bCs/>
                <w:sz w:val="18"/>
                <w:szCs w:val="18"/>
                <w:lang w:eastAsia="ru-RU"/>
              </w:rPr>
            </w:pPr>
            <w:proofErr w:type="spellStart"/>
            <w:r w:rsidRPr="004224D0">
              <w:rPr>
                <w:rFonts w:ascii="Tahoma" w:hAnsi="Tahoma" w:cs="Tahoma"/>
                <w:b/>
                <w:bCs/>
                <w:sz w:val="18"/>
                <w:szCs w:val="18"/>
                <w:lang w:eastAsia="ru-RU"/>
              </w:rPr>
              <w:t>тыс</w:t>
            </w:r>
            <w:proofErr w:type="spellEnd"/>
            <w:r w:rsidRPr="004224D0">
              <w:rPr>
                <w:rFonts w:ascii="Tahoma" w:hAnsi="Tahoma" w:cs="Tahoma"/>
                <w:b/>
                <w:bCs/>
                <w:sz w:val="18"/>
                <w:szCs w:val="18"/>
                <w:lang w:eastAsia="ru-RU"/>
              </w:rPr>
              <w:t xml:space="preserve"> </w:t>
            </w:r>
            <w:proofErr w:type="spellStart"/>
            <w:r w:rsidRPr="004224D0">
              <w:rPr>
                <w:rFonts w:ascii="Tahoma" w:hAnsi="Tahoma" w:cs="Tahoma"/>
                <w:b/>
                <w:bCs/>
                <w:sz w:val="18"/>
                <w:szCs w:val="18"/>
                <w:lang w:eastAsia="ru-RU"/>
              </w:rPr>
              <w:t>руб</w:t>
            </w:r>
            <w:proofErr w:type="spellEnd"/>
          </w:p>
        </w:tc>
        <w:tc>
          <w:tcPr>
            <w:tcW w:w="1660" w:type="dxa"/>
            <w:tcBorders>
              <w:top w:val="nil"/>
              <w:left w:val="nil"/>
              <w:bottom w:val="single" w:sz="4" w:space="0" w:color="auto"/>
              <w:right w:val="single" w:sz="4" w:space="0" w:color="auto"/>
            </w:tcBorders>
            <w:shd w:val="clear" w:color="000000" w:fill="D7EAD3"/>
            <w:vAlign w:val="center"/>
            <w:hideMark/>
          </w:tcPr>
          <w:p w14:paraId="4798ACFA" w14:textId="77777777" w:rsidR="004224D0" w:rsidRPr="004224D0" w:rsidRDefault="004224D0" w:rsidP="004224D0">
            <w:pPr>
              <w:jc w:val="center"/>
              <w:rPr>
                <w:rFonts w:ascii="Tahoma" w:hAnsi="Tahoma" w:cs="Tahoma"/>
                <w:b/>
                <w:bCs/>
                <w:sz w:val="18"/>
                <w:szCs w:val="18"/>
                <w:lang w:eastAsia="ru-RU"/>
              </w:rPr>
            </w:pPr>
            <w:r w:rsidRPr="004224D0">
              <w:rPr>
                <w:rFonts w:ascii="Tahoma" w:hAnsi="Tahoma" w:cs="Tahoma"/>
                <w:b/>
                <w:bCs/>
                <w:sz w:val="18"/>
                <w:szCs w:val="18"/>
                <w:lang w:eastAsia="ru-RU"/>
              </w:rPr>
              <w:t>14 295,65</w:t>
            </w:r>
          </w:p>
        </w:tc>
        <w:tc>
          <w:tcPr>
            <w:tcW w:w="1520" w:type="dxa"/>
            <w:tcBorders>
              <w:top w:val="nil"/>
              <w:left w:val="nil"/>
              <w:bottom w:val="single" w:sz="4" w:space="0" w:color="auto"/>
              <w:right w:val="single" w:sz="4" w:space="0" w:color="auto"/>
            </w:tcBorders>
            <w:shd w:val="clear" w:color="000000" w:fill="D7EAD3"/>
            <w:vAlign w:val="center"/>
            <w:hideMark/>
          </w:tcPr>
          <w:p w14:paraId="4730C2FF" w14:textId="77777777" w:rsidR="004224D0" w:rsidRPr="004224D0" w:rsidRDefault="004224D0" w:rsidP="004224D0">
            <w:pPr>
              <w:jc w:val="center"/>
              <w:rPr>
                <w:rFonts w:ascii="Tahoma" w:hAnsi="Tahoma" w:cs="Tahoma"/>
                <w:b/>
                <w:bCs/>
                <w:sz w:val="18"/>
                <w:szCs w:val="18"/>
                <w:lang w:eastAsia="ru-RU"/>
              </w:rPr>
            </w:pPr>
            <w:r w:rsidRPr="004224D0">
              <w:rPr>
                <w:rFonts w:ascii="Tahoma" w:hAnsi="Tahoma" w:cs="Tahoma"/>
                <w:b/>
                <w:bCs/>
                <w:sz w:val="18"/>
                <w:szCs w:val="18"/>
                <w:lang w:eastAsia="ru-RU"/>
              </w:rPr>
              <w:t>3 071,70</w:t>
            </w:r>
          </w:p>
        </w:tc>
        <w:tc>
          <w:tcPr>
            <w:tcW w:w="5040" w:type="dxa"/>
            <w:tcBorders>
              <w:top w:val="nil"/>
              <w:left w:val="nil"/>
              <w:bottom w:val="single" w:sz="4" w:space="0" w:color="auto"/>
              <w:right w:val="single" w:sz="4" w:space="0" w:color="auto"/>
            </w:tcBorders>
            <w:shd w:val="clear" w:color="000000" w:fill="FFFFCC"/>
            <w:vAlign w:val="center"/>
            <w:hideMark/>
          </w:tcPr>
          <w:p w14:paraId="34B588C1" w14:textId="77777777" w:rsidR="004224D0" w:rsidRPr="004224D0" w:rsidRDefault="004224D0" w:rsidP="004224D0">
            <w:pPr>
              <w:rPr>
                <w:rFonts w:ascii="Tahoma" w:hAnsi="Tahoma" w:cs="Tahoma"/>
                <w:b/>
                <w:bCs/>
                <w:sz w:val="18"/>
                <w:szCs w:val="18"/>
                <w:lang w:eastAsia="ru-RU"/>
              </w:rPr>
            </w:pPr>
            <w:r w:rsidRPr="004224D0">
              <w:rPr>
                <w:rFonts w:ascii="Tahoma" w:hAnsi="Tahoma" w:cs="Tahoma"/>
                <w:b/>
                <w:bCs/>
                <w:sz w:val="18"/>
                <w:szCs w:val="18"/>
                <w:lang w:eastAsia="ru-RU"/>
              </w:rPr>
              <w:t> </w:t>
            </w:r>
          </w:p>
        </w:tc>
      </w:tr>
      <w:tr w:rsidR="004224D0" w:rsidRPr="004224D0" w14:paraId="74FCE32E" w14:textId="77777777" w:rsidTr="004224D0">
        <w:trPr>
          <w:trHeight w:val="300"/>
          <w:jc w:val="center"/>
        </w:trPr>
        <w:tc>
          <w:tcPr>
            <w:tcW w:w="400" w:type="dxa"/>
            <w:tcBorders>
              <w:top w:val="nil"/>
              <w:left w:val="nil"/>
              <w:bottom w:val="nil"/>
              <w:right w:val="nil"/>
            </w:tcBorders>
            <w:shd w:val="clear" w:color="auto" w:fill="auto"/>
            <w:noWrap/>
            <w:vAlign w:val="bottom"/>
            <w:hideMark/>
          </w:tcPr>
          <w:p w14:paraId="0A4CD52E" w14:textId="77777777" w:rsidR="004224D0" w:rsidRPr="004224D0" w:rsidRDefault="004224D0" w:rsidP="004224D0">
            <w:pPr>
              <w:rPr>
                <w:rFonts w:ascii="Tahoma" w:hAnsi="Tahoma" w:cs="Tahoma"/>
                <w:b/>
                <w:bCs/>
                <w:sz w:val="18"/>
                <w:szCs w:val="18"/>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09B0B52" w14:textId="77777777" w:rsidR="004224D0" w:rsidRPr="004224D0" w:rsidRDefault="004224D0" w:rsidP="004224D0">
            <w:pPr>
              <w:jc w:val="center"/>
              <w:rPr>
                <w:rFonts w:ascii="Tahoma" w:hAnsi="Tahoma" w:cs="Tahoma"/>
                <w:b/>
                <w:bCs/>
                <w:sz w:val="18"/>
                <w:szCs w:val="18"/>
                <w:lang w:eastAsia="ru-RU"/>
              </w:rPr>
            </w:pPr>
            <w:r w:rsidRPr="004224D0">
              <w:rPr>
                <w:rFonts w:ascii="Tahoma" w:hAnsi="Tahoma" w:cs="Tahoma"/>
                <w:b/>
                <w:bCs/>
                <w:sz w:val="18"/>
                <w:szCs w:val="18"/>
                <w:lang w:eastAsia="ru-RU"/>
              </w:rPr>
              <w:t>18</w:t>
            </w:r>
          </w:p>
        </w:tc>
        <w:tc>
          <w:tcPr>
            <w:tcW w:w="5860" w:type="dxa"/>
            <w:tcBorders>
              <w:top w:val="nil"/>
              <w:left w:val="nil"/>
              <w:bottom w:val="single" w:sz="4" w:space="0" w:color="auto"/>
              <w:right w:val="single" w:sz="4" w:space="0" w:color="auto"/>
            </w:tcBorders>
            <w:shd w:val="clear" w:color="auto" w:fill="auto"/>
            <w:vAlign w:val="center"/>
            <w:hideMark/>
          </w:tcPr>
          <w:p w14:paraId="170E18D1" w14:textId="77777777" w:rsidR="004224D0" w:rsidRPr="004224D0" w:rsidRDefault="004224D0" w:rsidP="004224D0">
            <w:pPr>
              <w:rPr>
                <w:rFonts w:ascii="Tahoma" w:hAnsi="Tahoma" w:cs="Tahoma"/>
                <w:b/>
                <w:bCs/>
                <w:sz w:val="18"/>
                <w:szCs w:val="18"/>
                <w:lang w:eastAsia="ru-RU"/>
              </w:rPr>
            </w:pPr>
            <w:r w:rsidRPr="004224D0">
              <w:rPr>
                <w:rFonts w:ascii="Tahoma" w:hAnsi="Tahoma" w:cs="Tahoma"/>
                <w:b/>
                <w:bCs/>
                <w:sz w:val="18"/>
                <w:szCs w:val="18"/>
                <w:lang w:eastAsia="ru-RU"/>
              </w:rPr>
              <w:t>Численность персонала, всего</w:t>
            </w:r>
          </w:p>
        </w:tc>
        <w:tc>
          <w:tcPr>
            <w:tcW w:w="1140" w:type="dxa"/>
            <w:tcBorders>
              <w:top w:val="nil"/>
              <w:left w:val="nil"/>
              <w:bottom w:val="single" w:sz="4" w:space="0" w:color="auto"/>
              <w:right w:val="single" w:sz="4" w:space="0" w:color="auto"/>
            </w:tcBorders>
            <w:shd w:val="clear" w:color="auto" w:fill="auto"/>
            <w:vAlign w:val="center"/>
            <w:hideMark/>
          </w:tcPr>
          <w:p w14:paraId="12DABD1B" w14:textId="77777777" w:rsidR="004224D0" w:rsidRPr="004224D0" w:rsidRDefault="004224D0" w:rsidP="004224D0">
            <w:pPr>
              <w:jc w:val="center"/>
              <w:rPr>
                <w:rFonts w:ascii="Tahoma" w:hAnsi="Tahoma" w:cs="Tahoma"/>
                <w:b/>
                <w:bCs/>
                <w:sz w:val="18"/>
                <w:szCs w:val="18"/>
                <w:lang w:eastAsia="ru-RU"/>
              </w:rPr>
            </w:pPr>
            <w:r w:rsidRPr="004224D0">
              <w:rPr>
                <w:rFonts w:ascii="Tahoma" w:hAnsi="Tahoma" w:cs="Tahoma"/>
                <w:b/>
                <w:bCs/>
                <w:sz w:val="18"/>
                <w:szCs w:val="18"/>
                <w:lang w:eastAsia="ru-RU"/>
              </w:rPr>
              <w:t>чел</w:t>
            </w:r>
          </w:p>
        </w:tc>
        <w:tc>
          <w:tcPr>
            <w:tcW w:w="1660" w:type="dxa"/>
            <w:tcBorders>
              <w:top w:val="nil"/>
              <w:left w:val="nil"/>
              <w:bottom w:val="single" w:sz="4" w:space="0" w:color="auto"/>
              <w:right w:val="single" w:sz="4" w:space="0" w:color="auto"/>
            </w:tcBorders>
            <w:shd w:val="clear" w:color="000000" w:fill="D7EAD3"/>
            <w:vAlign w:val="center"/>
            <w:hideMark/>
          </w:tcPr>
          <w:p w14:paraId="6C956A9B" w14:textId="77777777" w:rsidR="004224D0" w:rsidRPr="004224D0" w:rsidRDefault="004224D0" w:rsidP="004224D0">
            <w:pPr>
              <w:jc w:val="center"/>
              <w:rPr>
                <w:rFonts w:ascii="Tahoma" w:hAnsi="Tahoma" w:cs="Tahoma"/>
                <w:b/>
                <w:bCs/>
                <w:sz w:val="18"/>
                <w:szCs w:val="18"/>
                <w:lang w:eastAsia="ru-RU"/>
              </w:rPr>
            </w:pPr>
            <w:r w:rsidRPr="004224D0">
              <w:rPr>
                <w:rFonts w:ascii="Tahoma" w:hAnsi="Tahoma" w:cs="Tahoma"/>
                <w:b/>
                <w:bCs/>
                <w:sz w:val="18"/>
                <w:szCs w:val="18"/>
                <w:lang w:eastAsia="ru-RU"/>
              </w:rPr>
              <w:t>54,30</w:t>
            </w:r>
          </w:p>
        </w:tc>
        <w:tc>
          <w:tcPr>
            <w:tcW w:w="1520" w:type="dxa"/>
            <w:tcBorders>
              <w:top w:val="nil"/>
              <w:left w:val="nil"/>
              <w:bottom w:val="single" w:sz="4" w:space="0" w:color="auto"/>
              <w:right w:val="single" w:sz="4" w:space="0" w:color="auto"/>
            </w:tcBorders>
            <w:shd w:val="clear" w:color="000000" w:fill="D7EAD3"/>
            <w:vAlign w:val="center"/>
            <w:hideMark/>
          </w:tcPr>
          <w:p w14:paraId="3B27A62F" w14:textId="77777777" w:rsidR="004224D0" w:rsidRPr="004224D0" w:rsidRDefault="004224D0" w:rsidP="004224D0">
            <w:pPr>
              <w:jc w:val="center"/>
              <w:rPr>
                <w:rFonts w:ascii="Tahoma" w:hAnsi="Tahoma" w:cs="Tahoma"/>
                <w:b/>
                <w:bCs/>
                <w:sz w:val="18"/>
                <w:szCs w:val="18"/>
                <w:lang w:eastAsia="ru-RU"/>
              </w:rPr>
            </w:pPr>
            <w:r w:rsidRPr="004224D0">
              <w:rPr>
                <w:rFonts w:ascii="Tahoma" w:hAnsi="Tahoma" w:cs="Tahoma"/>
                <w:b/>
                <w:bCs/>
                <w:sz w:val="18"/>
                <w:szCs w:val="18"/>
                <w:lang w:eastAsia="ru-RU"/>
              </w:rPr>
              <w:t>36,69</w:t>
            </w:r>
          </w:p>
        </w:tc>
        <w:tc>
          <w:tcPr>
            <w:tcW w:w="5040" w:type="dxa"/>
            <w:tcBorders>
              <w:top w:val="nil"/>
              <w:left w:val="nil"/>
              <w:bottom w:val="single" w:sz="4" w:space="0" w:color="auto"/>
              <w:right w:val="single" w:sz="4" w:space="0" w:color="auto"/>
            </w:tcBorders>
            <w:shd w:val="clear" w:color="000000" w:fill="FFFFCC"/>
            <w:vAlign w:val="center"/>
            <w:hideMark/>
          </w:tcPr>
          <w:p w14:paraId="7B1F25DF" w14:textId="77777777" w:rsidR="004224D0" w:rsidRPr="004224D0" w:rsidRDefault="004224D0" w:rsidP="004224D0">
            <w:pPr>
              <w:rPr>
                <w:rFonts w:ascii="Tahoma" w:hAnsi="Tahoma" w:cs="Tahoma"/>
                <w:b/>
                <w:bCs/>
                <w:sz w:val="18"/>
                <w:szCs w:val="18"/>
                <w:lang w:eastAsia="ru-RU"/>
              </w:rPr>
            </w:pPr>
            <w:r w:rsidRPr="004224D0">
              <w:rPr>
                <w:rFonts w:ascii="Tahoma" w:hAnsi="Tahoma" w:cs="Tahoma"/>
                <w:b/>
                <w:bCs/>
                <w:sz w:val="18"/>
                <w:szCs w:val="18"/>
                <w:lang w:eastAsia="ru-RU"/>
              </w:rPr>
              <w:t> </w:t>
            </w:r>
          </w:p>
        </w:tc>
      </w:tr>
      <w:tr w:rsidR="004224D0" w:rsidRPr="004224D0" w14:paraId="6CD702C8" w14:textId="77777777" w:rsidTr="004224D0">
        <w:trPr>
          <w:trHeight w:val="300"/>
          <w:jc w:val="center"/>
        </w:trPr>
        <w:tc>
          <w:tcPr>
            <w:tcW w:w="400" w:type="dxa"/>
            <w:tcBorders>
              <w:top w:val="nil"/>
              <w:left w:val="nil"/>
              <w:bottom w:val="nil"/>
              <w:right w:val="nil"/>
            </w:tcBorders>
            <w:shd w:val="clear" w:color="auto" w:fill="auto"/>
            <w:noWrap/>
            <w:vAlign w:val="bottom"/>
            <w:hideMark/>
          </w:tcPr>
          <w:p w14:paraId="24A44FA1" w14:textId="77777777" w:rsidR="004224D0" w:rsidRPr="004224D0" w:rsidRDefault="004224D0" w:rsidP="004224D0">
            <w:pPr>
              <w:rPr>
                <w:rFonts w:ascii="Tahoma" w:hAnsi="Tahoma" w:cs="Tahoma"/>
                <w:b/>
                <w:bCs/>
                <w:sz w:val="18"/>
                <w:szCs w:val="18"/>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14:paraId="4E8F86F7" w14:textId="77777777" w:rsidR="004224D0" w:rsidRPr="004224D0" w:rsidRDefault="004224D0" w:rsidP="004224D0">
            <w:pPr>
              <w:jc w:val="center"/>
              <w:rPr>
                <w:rFonts w:ascii="Tahoma" w:hAnsi="Tahoma" w:cs="Tahoma"/>
                <w:b/>
                <w:bCs/>
                <w:sz w:val="18"/>
                <w:szCs w:val="18"/>
                <w:lang w:eastAsia="ru-RU"/>
              </w:rPr>
            </w:pPr>
            <w:r w:rsidRPr="004224D0">
              <w:rPr>
                <w:rFonts w:ascii="Tahoma" w:hAnsi="Tahoma" w:cs="Tahoma"/>
                <w:b/>
                <w:bCs/>
                <w:sz w:val="18"/>
                <w:szCs w:val="18"/>
                <w:lang w:eastAsia="ru-RU"/>
              </w:rPr>
              <w:t>19</w:t>
            </w:r>
          </w:p>
        </w:tc>
        <w:tc>
          <w:tcPr>
            <w:tcW w:w="5860" w:type="dxa"/>
            <w:tcBorders>
              <w:top w:val="nil"/>
              <w:left w:val="nil"/>
              <w:bottom w:val="single" w:sz="4" w:space="0" w:color="auto"/>
              <w:right w:val="single" w:sz="4" w:space="0" w:color="auto"/>
            </w:tcBorders>
            <w:shd w:val="clear" w:color="auto" w:fill="auto"/>
            <w:vAlign w:val="center"/>
            <w:hideMark/>
          </w:tcPr>
          <w:p w14:paraId="73398366" w14:textId="77777777" w:rsidR="004224D0" w:rsidRPr="004224D0" w:rsidRDefault="004224D0" w:rsidP="004224D0">
            <w:pPr>
              <w:rPr>
                <w:rFonts w:ascii="Tahoma" w:hAnsi="Tahoma" w:cs="Tahoma"/>
                <w:b/>
                <w:bCs/>
                <w:sz w:val="18"/>
                <w:szCs w:val="18"/>
                <w:lang w:eastAsia="ru-RU"/>
              </w:rPr>
            </w:pPr>
            <w:r w:rsidRPr="004224D0">
              <w:rPr>
                <w:rFonts w:ascii="Tahoma" w:hAnsi="Tahoma" w:cs="Tahoma"/>
                <w:b/>
                <w:bCs/>
                <w:sz w:val="18"/>
                <w:szCs w:val="18"/>
                <w:lang w:eastAsia="ru-RU"/>
              </w:rPr>
              <w:t>Среднемесячная заработная плата</w:t>
            </w:r>
          </w:p>
        </w:tc>
        <w:tc>
          <w:tcPr>
            <w:tcW w:w="1140" w:type="dxa"/>
            <w:tcBorders>
              <w:top w:val="nil"/>
              <w:left w:val="nil"/>
              <w:bottom w:val="single" w:sz="4" w:space="0" w:color="auto"/>
              <w:right w:val="single" w:sz="4" w:space="0" w:color="auto"/>
            </w:tcBorders>
            <w:shd w:val="clear" w:color="auto" w:fill="auto"/>
            <w:vAlign w:val="center"/>
            <w:hideMark/>
          </w:tcPr>
          <w:p w14:paraId="0072DFD0" w14:textId="77777777" w:rsidR="004224D0" w:rsidRPr="004224D0" w:rsidRDefault="004224D0" w:rsidP="004224D0">
            <w:pPr>
              <w:jc w:val="center"/>
              <w:rPr>
                <w:rFonts w:ascii="Tahoma" w:hAnsi="Tahoma" w:cs="Tahoma"/>
                <w:b/>
                <w:bCs/>
                <w:sz w:val="18"/>
                <w:szCs w:val="18"/>
                <w:lang w:eastAsia="ru-RU"/>
              </w:rPr>
            </w:pPr>
            <w:proofErr w:type="spellStart"/>
            <w:r w:rsidRPr="004224D0">
              <w:rPr>
                <w:rFonts w:ascii="Tahoma" w:hAnsi="Tahoma" w:cs="Tahoma"/>
                <w:b/>
                <w:bCs/>
                <w:sz w:val="18"/>
                <w:szCs w:val="18"/>
                <w:lang w:eastAsia="ru-RU"/>
              </w:rPr>
              <w:t>руб</w:t>
            </w:r>
            <w:proofErr w:type="spellEnd"/>
          </w:p>
        </w:tc>
        <w:tc>
          <w:tcPr>
            <w:tcW w:w="1660" w:type="dxa"/>
            <w:tcBorders>
              <w:top w:val="nil"/>
              <w:left w:val="nil"/>
              <w:bottom w:val="single" w:sz="4" w:space="0" w:color="auto"/>
              <w:right w:val="single" w:sz="4" w:space="0" w:color="auto"/>
            </w:tcBorders>
            <w:shd w:val="clear" w:color="000000" w:fill="D7EAD3"/>
            <w:vAlign w:val="center"/>
            <w:hideMark/>
          </w:tcPr>
          <w:p w14:paraId="5200D680" w14:textId="77777777" w:rsidR="004224D0" w:rsidRPr="004224D0" w:rsidRDefault="004224D0" w:rsidP="004224D0">
            <w:pPr>
              <w:jc w:val="center"/>
              <w:rPr>
                <w:rFonts w:ascii="Tahoma" w:hAnsi="Tahoma" w:cs="Tahoma"/>
                <w:b/>
                <w:bCs/>
                <w:sz w:val="18"/>
                <w:szCs w:val="18"/>
                <w:lang w:eastAsia="ru-RU"/>
              </w:rPr>
            </w:pPr>
            <w:r w:rsidRPr="004224D0">
              <w:rPr>
                <w:rFonts w:ascii="Tahoma" w:hAnsi="Tahoma" w:cs="Tahoma"/>
                <w:b/>
                <w:bCs/>
                <w:sz w:val="18"/>
                <w:szCs w:val="18"/>
                <w:lang w:eastAsia="ru-RU"/>
              </w:rPr>
              <w:t>43 878,61</w:t>
            </w:r>
          </w:p>
        </w:tc>
        <w:tc>
          <w:tcPr>
            <w:tcW w:w="1520" w:type="dxa"/>
            <w:tcBorders>
              <w:top w:val="nil"/>
              <w:left w:val="nil"/>
              <w:bottom w:val="single" w:sz="4" w:space="0" w:color="auto"/>
              <w:right w:val="single" w:sz="4" w:space="0" w:color="auto"/>
            </w:tcBorders>
            <w:shd w:val="clear" w:color="000000" w:fill="D7EAD3"/>
            <w:vAlign w:val="center"/>
            <w:hideMark/>
          </w:tcPr>
          <w:p w14:paraId="0531BF3A" w14:textId="77777777" w:rsidR="004224D0" w:rsidRPr="004224D0" w:rsidRDefault="004224D0" w:rsidP="004224D0">
            <w:pPr>
              <w:jc w:val="center"/>
              <w:rPr>
                <w:rFonts w:ascii="Tahoma" w:hAnsi="Tahoma" w:cs="Tahoma"/>
                <w:b/>
                <w:bCs/>
                <w:sz w:val="18"/>
                <w:szCs w:val="18"/>
                <w:lang w:eastAsia="ru-RU"/>
              </w:rPr>
            </w:pPr>
            <w:r w:rsidRPr="004224D0">
              <w:rPr>
                <w:rFonts w:ascii="Tahoma" w:hAnsi="Tahoma" w:cs="Tahoma"/>
                <w:b/>
                <w:bCs/>
                <w:sz w:val="18"/>
                <w:szCs w:val="18"/>
                <w:lang w:eastAsia="ru-RU"/>
              </w:rPr>
              <w:t>20 929,43</w:t>
            </w:r>
          </w:p>
        </w:tc>
        <w:tc>
          <w:tcPr>
            <w:tcW w:w="5040" w:type="dxa"/>
            <w:tcBorders>
              <w:top w:val="nil"/>
              <w:left w:val="nil"/>
              <w:bottom w:val="single" w:sz="4" w:space="0" w:color="auto"/>
              <w:right w:val="single" w:sz="4" w:space="0" w:color="auto"/>
            </w:tcBorders>
            <w:shd w:val="clear" w:color="000000" w:fill="FFFFCC"/>
            <w:vAlign w:val="center"/>
            <w:hideMark/>
          </w:tcPr>
          <w:p w14:paraId="6081C107" w14:textId="77777777" w:rsidR="004224D0" w:rsidRPr="004224D0" w:rsidRDefault="004224D0" w:rsidP="004224D0">
            <w:pPr>
              <w:rPr>
                <w:rFonts w:ascii="Tahoma" w:hAnsi="Tahoma" w:cs="Tahoma"/>
                <w:b/>
                <w:bCs/>
                <w:sz w:val="18"/>
                <w:szCs w:val="18"/>
                <w:lang w:eastAsia="ru-RU"/>
              </w:rPr>
            </w:pPr>
            <w:bookmarkStart w:id="11" w:name="RANGE!W212"/>
            <w:r w:rsidRPr="004224D0">
              <w:rPr>
                <w:rFonts w:ascii="Tahoma" w:hAnsi="Tahoma" w:cs="Tahoma"/>
                <w:b/>
                <w:bCs/>
                <w:sz w:val="18"/>
                <w:szCs w:val="18"/>
                <w:lang w:eastAsia="ru-RU"/>
              </w:rPr>
              <w:t> </w:t>
            </w:r>
            <w:bookmarkEnd w:id="11"/>
          </w:p>
        </w:tc>
      </w:tr>
    </w:tbl>
    <w:p w14:paraId="19F0DF9E" w14:textId="6DB59825" w:rsidR="00797E38" w:rsidRPr="00797E38" w:rsidRDefault="00797E38" w:rsidP="00CD15AF">
      <w:pPr>
        <w:tabs>
          <w:tab w:val="left" w:pos="0"/>
          <w:tab w:val="left" w:pos="3052"/>
        </w:tabs>
      </w:pPr>
    </w:p>
    <w:p w14:paraId="48BF6E07" w14:textId="77777777" w:rsidR="00797E38" w:rsidRPr="00797E38" w:rsidRDefault="00797E38" w:rsidP="00797E38">
      <w:pPr>
        <w:tabs>
          <w:tab w:val="left" w:pos="0"/>
          <w:tab w:val="left" w:pos="3052"/>
        </w:tabs>
        <w:ind w:left="3544"/>
      </w:pPr>
    </w:p>
    <w:p w14:paraId="18D08FA0" w14:textId="77777777" w:rsidR="00CD15AF" w:rsidRDefault="00CD15AF" w:rsidP="00CD15AF">
      <w:pPr>
        <w:ind w:firstLine="5387"/>
        <w:jc w:val="both"/>
        <w:rPr>
          <w:bCs/>
          <w:sz w:val="23"/>
          <w:szCs w:val="23"/>
        </w:rPr>
        <w:sectPr w:rsidR="00CD15AF" w:rsidSect="00CD15AF">
          <w:pgSz w:w="16838" w:h="11906" w:orient="landscape"/>
          <w:pgMar w:top="1134" w:right="567" w:bottom="567" w:left="567" w:header="720" w:footer="720" w:gutter="0"/>
          <w:cols w:space="720"/>
          <w:docGrid w:linePitch="326"/>
        </w:sectPr>
      </w:pPr>
    </w:p>
    <w:p w14:paraId="6CB43310" w14:textId="54F6BD7F" w:rsidR="00CD15AF" w:rsidRPr="00BE4EE9" w:rsidRDefault="00CD15AF" w:rsidP="00CD15AF">
      <w:pPr>
        <w:ind w:firstLine="5387"/>
        <w:jc w:val="both"/>
        <w:rPr>
          <w:bCs/>
          <w:sz w:val="23"/>
          <w:szCs w:val="23"/>
        </w:rPr>
      </w:pPr>
      <w:r w:rsidRPr="00BE4EE9">
        <w:rPr>
          <w:bCs/>
          <w:sz w:val="23"/>
          <w:szCs w:val="23"/>
        </w:rPr>
        <w:lastRenderedPageBreak/>
        <w:t xml:space="preserve">Приложение № </w:t>
      </w:r>
      <w:r>
        <w:rPr>
          <w:bCs/>
          <w:sz w:val="23"/>
          <w:szCs w:val="23"/>
        </w:rPr>
        <w:t xml:space="preserve">4 </w:t>
      </w:r>
      <w:r w:rsidRPr="00BE4EE9">
        <w:rPr>
          <w:bCs/>
          <w:sz w:val="23"/>
          <w:szCs w:val="23"/>
        </w:rPr>
        <w:t xml:space="preserve">к протоколу № </w:t>
      </w:r>
      <w:r>
        <w:rPr>
          <w:bCs/>
          <w:sz w:val="23"/>
          <w:szCs w:val="23"/>
        </w:rPr>
        <w:t>61</w:t>
      </w:r>
    </w:p>
    <w:p w14:paraId="5817E7C5" w14:textId="77777777" w:rsidR="00CD15AF" w:rsidRPr="00BE4EE9" w:rsidRDefault="00CD15AF" w:rsidP="00CD15AF">
      <w:pPr>
        <w:ind w:firstLine="5387"/>
        <w:jc w:val="both"/>
        <w:rPr>
          <w:bCs/>
          <w:sz w:val="23"/>
          <w:szCs w:val="23"/>
        </w:rPr>
      </w:pPr>
      <w:r>
        <w:rPr>
          <w:bCs/>
          <w:sz w:val="23"/>
          <w:szCs w:val="23"/>
        </w:rPr>
        <w:t>з</w:t>
      </w:r>
      <w:r w:rsidRPr="00BE4EE9">
        <w:rPr>
          <w:bCs/>
          <w:sz w:val="23"/>
          <w:szCs w:val="23"/>
        </w:rPr>
        <w:t>аседания Правления региональной</w:t>
      </w:r>
    </w:p>
    <w:p w14:paraId="28234D41" w14:textId="77777777" w:rsidR="00CD15AF" w:rsidRPr="00BE4EE9" w:rsidRDefault="00CD15AF" w:rsidP="00CD15AF">
      <w:pPr>
        <w:ind w:firstLine="5387"/>
        <w:jc w:val="both"/>
        <w:rPr>
          <w:bCs/>
          <w:sz w:val="23"/>
          <w:szCs w:val="23"/>
        </w:rPr>
      </w:pPr>
      <w:r w:rsidRPr="00BE4EE9">
        <w:rPr>
          <w:bCs/>
          <w:sz w:val="23"/>
          <w:szCs w:val="23"/>
        </w:rPr>
        <w:t>энергетической комиссии</w:t>
      </w:r>
    </w:p>
    <w:p w14:paraId="6D578489" w14:textId="77777777" w:rsidR="00CD15AF" w:rsidRDefault="00CD15AF" w:rsidP="00CD15AF">
      <w:pPr>
        <w:ind w:firstLine="5387"/>
        <w:jc w:val="both"/>
        <w:rPr>
          <w:bCs/>
          <w:sz w:val="23"/>
          <w:szCs w:val="23"/>
        </w:rPr>
      </w:pPr>
      <w:r w:rsidRPr="00BE4EE9">
        <w:rPr>
          <w:bCs/>
          <w:sz w:val="23"/>
          <w:szCs w:val="23"/>
        </w:rPr>
        <w:t xml:space="preserve">Кемеровской области от </w:t>
      </w:r>
      <w:r>
        <w:rPr>
          <w:bCs/>
          <w:sz w:val="23"/>
          <w:szCs w:val="23"/>
        </w:rPr>
        <w:t>03</w:t>
      </w:r>
      <w:r w:rsidRPr="00BE4EE9">
        <w:rPr>
          <w:bCs/>
          <w:sz w:val="23"/>
          <w:szCs w:val="23"/>
        </w:rPr>
        <w:t>.0</w:t>
      </w:r>
      <w:r>
        <w:rPr>
          <w:bCs/>
          <w:sz w:val="23"/>
          <w:szCs w:val="23"/>
        </w:rPr>
        <w:t>9</w:t>
      </w:r>
      <w:r w:rsidRPr="00BE4EE9">
        <w:rPr>
          <w:bCs/>
          <w:sz w:val="23"/>
          <w:szCs w:val="23"/>
        </w:rPr>
        <w:t>.2019</w:t>
      </w:r>
    </w:p>
    <w:p w14:paraId="72ECD885" w14:textId="77777777" w:rsidR="00797E38" w:rsidRPr="00797E38" w:rsidRDefault="00797E38" w:rsidP="00797E38">
      <w:pPr>
        <w:tabs>
          <w:tab w:val="left" w:pos="0"/>
          <w:tab w:val="left" w:pos="3052"/>
        </w:tabs>
        <w:ind w:left="3544"/>
      </w:pPr>
    </w:p>
    <w:p w14:paraId="033B63E6" w14:textId="77777777" w:rsidR="00797E38" w:rsidRPr="00797E38" w:rsidRDefault="00797E38" w:rsidP="00797E38">
      <w:pPr>
        <w:jc w:val="center"/>
        <w:rPr>
          <w:b/>
          <w:color w:val="FF0000"/>
          <w:sz w:val="28"/>
          <w:szCs w:val="28"/>
        </w:rPr>
      </w:pPr>
      <w:proofErr w:type="spellStart"/>
      <w:r w:rsidRPr="00797E38">
        <w:rPr>
          <w:b/>
          <w:sz w:val="28"/>
          <w:szCs w:val="28"/>
        </w:rPr>
        <w:t>Одноставочные</w:t>
      </w:r>
      <w:proofErr w:type="spellEnd"/>
      <w:r w:rsidRPr="00797E38">
        <w:rPr>
          <w:b/>
          <w:sz w:val="28"/>
          <w:szCs w:val="28"/>
        </w:rPr>
        <w:t xml:space="preserve"> тарифы на питьевую воду, водоотведение </w:t>
      </w:r>
    </w:p>
    <w:p w14:paraId="18743284" w14:textId="77777777" w:rsidR="00797E38" w:rsidRPr="00797E38" w:rsidRDefault="00797E38" w:rsidP="00797E38">
      <w:pPr>
        <w:jc w:val="center"/>
        <w:rPr>
          <w:b/>
          <w:bCs/>
          <w:kern w:val="32"/>
          <w:sz w:val="28"/>
          <w:szCs w:val="28"/>
        </w:rPr>
      </w:pPr>
      <w:r w:rsidRPr="00797E38">
        <w:rPr>
          <w:b/>
          <w:sz w:val="28"/>
          <w:szCs w:val="28"/>
        </w:rPr>
        <w:t>Муниципальному унитарному предприятию «Гарант» Краснобродского городского округа (</w:t>
      </w:r>
      <w:proofErr w:type="spellStart"/>
      <w:r w:rsidRPr="00797E38">
        <w:rPr>
          <w:b/>
          <w:sz w:val="28"/>
          <w:szCs w:val="28"/>
        </w:rPr>
        <w:t>пгт</w:t>
      </w:r>
      <w:proofErr w:type="spellEnd"/>
      <w:r w:rsidRPr="00797E38">
        <w:rPr>
          <w:b/>
          <w:sz w:val="28"/>
          <w:szCs w:val="28"/>
        </w:rPr>
        <w:t>. Краснобродский)</w:t>
      </w:r>
      <w:r w:rsidRPr="00797E38">
        <w:rPr>
          <w:b/>
          <w:bCs/>
          <w:kern w:val="32"/>
          <w:sz w:val="28"/>
          <w:szCs w:val="28"/>
        </w:rPr>
        <w:t xml:space="preserve">  </w:t>
      </w:r>
    </w:p>
    <w:p w14:paraId="3CC2C221" w14:textId="77777777" w:rsidR="00797E38" w:rsidRPr="00797E38" w:rsidRDefault="00797E38" w:rsidP="00797E38">
      <w:pPr>
        <w:jc w:val="center"/>
        <w:rPr>
          <w:b/>
          <w:bCs/>
          <w:kern w:val="32"/>
          <w:sz w:val="28"/>
          <w:szCs w:val="28"/>
        </w:rPr>
      </w:pPr>
      <w:r w:rsidRPr="00797E38">
        <w:rPr>
          <w:b/>
          <w:bCs/>
          <w:kern w:val="32"/>
          <w:sz w:val="28"/>
          <w:szCs w:val="28"/>
        </w:rPr>
        <w:t xml:space="preserve"> </w:t>
      </w:r>
      <w:r w:rsidRPr="00797E38">
        <w:rPr>
          <w:b/>
          <w:sz w:val="28"/>
          <w:szCs w:val="28"/>
        </w:rPr>
        <w:t>на период с 03.09.2019 по 31.12.2019</w:t>
      </w:r>
    </w:p>
    <w:p w14:paraId="169E441B" w14:textId="77777777" w:rsidR="00797E38" w:rsidRPr="00797E38" w:rsidRDefault="00797E38" w:rsidP="00797E38">
      <w:pPr>
        <w:jc w:val="center"/>
        <w:rPr>
          <w:b/>
          <w:sz w:val="28"/>
          <w:szCs w:val="28"/>
        </w:rPr>
      </w:pPr>
    </w:p>
    <w:tbl>
      <w:tblPr>
        <w:tblW w:w="10065" w:type="dxa"/>
        <w:jc w:val="center"/>
        <w:tblLayout w:type="fixed"/>
        <w:tblLook w:val="04A0" w:firstRow="1" w:lastRow="0" w:firstColumn="1" w:lastColumn="0" w:noHBand="0" w:noVBand="1"/>
      </w:tblPr>
      <w:tblGrid>
        <w:gridCol w:w="993"/>
        <w:gridCol w:w="6520"/>
        <w:gridCol w:w="2552"/>
      </w:tblGrid>
      <w:tr w:rsidR="00797E38" w:rsidRPr="00797E38" w14:paraId="5212476C" w14:textId="77777777" w:rsidTr="004224D0">
        <w:trPr>
          <w:trHeight w:val="495"/>
          <w:jc w:val="center"/>
        </w:trPr>
        <w:tc>
          <w:tcPr>
            <w:tcW w:w="993" w:type="dxa"/>
            <w:vMerge w:val="restart"/>
            <w:tcBorders>
              <w:top w:val="single" w:sz="4" w:space="0" w:color="auto"/>
              <w:left w:val="single" w:sz="4" w:space="0" w:color="auto"/>
              <w:right w:val="single" w:sz="4" w:space="0" w:color="auto"/>
            </w:tcBorders>
            <w:shd w:val="clear" w:color="000000" w:fill="FFFFFF"/>
            <w:vAlign w:val="center"/>
            <w:hideMark/>
          </w:tcPr>
          <w:p w14:paraId="50A78AA9" w14:textId="77777777" w:rsidR="00797E38" w:rsidRPr="00797E38" w:rsidRDefault="00797E38" w:rsidP="00797E38">
            <w:pPr>
              <w:jc w:val="center"/>
              <w:rPr>
                <w:sz w:val="28"/>
                <w:szCs w:val="28"/>
                <w:lang w:eastAsia="ru-RU"/>
              </w:rPr>
            </w:pPr>
            <w:r w:rsidRPr="00797E38">
              <w:rPr>
                <w:sz w:val="28"/>
                <w:szCs w:val="28"/>
                <w:lang w:eastAsia="ru-RU"/>
              </w:rPr>
              <w:t xml:space="preserve">№ </w:t>
            </w:r>
          </w:p>
          <w:p w14:paraId="467F60D7" w14:textId="77777777" w:rsidR="00797E38" w:rsidRPr="00797E38" w:rsidRDefault="00797E38" w:rsidP="00797E38">
            <w:pPr>
              <w:jc w:val="center"/>
              <w:rPr>
                <w:sz w:val="28"/>
                <w:szCs w:val="28"/>
                <w:lang w:eastAsia="ru-RU"/>
              </w:rPr>
            </w:pPr>
            <w:r w:rsidRPr="00797E38">
              <w:rPr>
                <w:sz w:val="28"/>
                <w:szCs w:val="28"/>
                <w:lang w:eastAsia="ru-RU"/>
              </w:rPr>
              <w:t>п/п</w:t>
            </w:r>
          </w:p>
        </w:tc>
        <w:tc>
          <w:tcPr>
            <w:tcW w:w="6520" w:type="dxa"/>
            <w:vMerge w:val="restart"/>
            <w:tcBorders>
              <w:top w:val="single" w:sz="4" w:space="0" w:color="auto"/>
              <w:left w:val="single" w:sz="4" w:space="0" w:color="auto"/>
              <w:right w:val="single" w:sz="4" w:space="0" w:color="auto"/>
            </w:tcBorders>
            <w:shd w:val="clear" w:color="000000" w:fill="FFFFFF"/>
            <w:vAlign w:val="center"/>
            <w:hideMark/>
          </w:tcPr>
          <w:p w14:paraId="1FB30414" w14:textId="77777777" w:rsidR="00797E38" w:rsidRPr="00797E38" w:rsidRDefault="00797E38" w:rsidP="00797E38">
            <w:pPr>
              <w:jc w:val="center"/>
              <w:rPr>
                <w:sz w:val="28"/>
                <w:szCs w:val="28"/>
                <w:lang w:eastAsia="ru-RU"/>
              </w:rPr>
            </w:pPr>
            <w:r w:rsidRPr="00797E38">
              <w:rPr>
                <w:sz w:val="28"/>
                <w:szCs w:val="28"/>
                <w:lang w:eastAsia="ru-RU"/>
              </w:rPr>
              <w:t>Наименование потребителей</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31B0434A" w14:textId="77777777" w:rsidR="00797E38" w:rsidRPr="00797E38" w:rsidRDefault="00797E38" w:rsidP="00797E38">
            <w:pPr>
              <w:jc w:val="center"/>
              <w:rPr>
                <w:sz w:val="28"/>
                <w:szCs w:val="28"/>
                <w:lang w:eastAsia="ru-RU"/>
              </w:rPr>
            </w:pPr>
            <w:r w:rsidRPr="00797E38">
              <w:rPr>
                <w:sz w:val="28"/>
                <w:szCs w:val="28"/>
                <w:lang w:eastAsia="ru-RU"/>
              </w:rPr>
              <w:t>Тариф, руб./м</w:t>
            </w:r>
            <w:r w:rsidRPr="00797E38">
              <w:rPr>
                <w:sz w:val="28"/>
                <w:szCs w:val="28"/>
                <w:vertAlign w:val="superscript"/>
                <w:lang w:eastAsia="ru-RU"/>
              </w:rPr>
              <w:t>3</w:t>
            </w:r>
          </w:p>
        </w:tc>
      </w:tr>
      <w:tr w:rsidR="00797E38" w:rsidRPr="00797E38" w14:paraId="5C192BB9" w14:textId="77777777" w:rsidTr="004224D0">
        <w:trPr>
          <w:trHeight w:val="885"/>
          <w:jc w:val="center"/>
        </w:trPr>
        <w:tc>
          <w:tcPr>
            <w:tcW w:w="993" w:type="dxa"/>
            <w:vMerge/>
            <w:tcBorders>
              <w:left w:val="single" w:sz="4" w:space="0" w:color="auto"/>
              <w:bottom w:val="single" w:sz="4" w:space="0" w:color="auto"/>
              <w:right w:val="single" w:sz="4" w:space="0" w:color="auto"/>
            </w:tcBorders>
            <w:shd w:val="clear" w:color="000000" w:fill="FFFFFF"/>
            <w:vAlign w:val="center"/>
            <w:hideMark/>
          </w:tcPr>
          <w:p w14:paraId="224AD666" w14:textId="77777777" w:rsidR="00797E38" w:rsidRPr="00797E38" w:rsidRDefault="00797E38" w:rsidP="00797E38">
            <w:pPr>
              <w:rPr>
                <w:sz w:val="28"/>
                <w:szCs w:val="28"/>
                <w:lang w:eastAsia="ru-RU"/>
              </w:rPr>
            </w:pPr>
          </w:p>
        </w:tc>
        <w:tc>
          <w:tcPr>
            <w:tcW w:w="6520" w:type="dxa"/>
            <w:vMerge/>
            <w:tcBorders>
              <w:left w:val="single" w:sz="4" w:space="0" w:color="auto"/>
              <w:bottom w:val="single" w:sz="4" w:space="0" w:color="auto"/>
              <w:right w:val="single" w:sz="4" w:space="0" w:color="auto"/>
            </w:tcBorders>
            <w:shd w:val="clear" w:color="000000" w:fill="FFFFFF"/>
            <w:vAlign w:val="center"/>
            <w:hideMark/>
          </w:tcPr>
          <w:p w14:paraId="2C0FCA91" w14:textId="77777777" w:rsidR="00797E38" w:rsidRPr="00797E38" w:rsidRDefault="00797E38" w:rsidP="00797E38">
            <w:pPr>
              <w:rPr>
                <w:sz w:val="28"/>
                <w:szCs w:val="28"/>
                <w:lang w:eastAsia="ru-RU"/>
              </w:rPr>
            </w:pPr>
          </w:p>
        </w:tc>
        <w:tc>
          <w:tcPr>
            <w:tcW w:w="2552" w:type="dxa"/>
            <w:tcBorders>
              <w:top w:val="nil"/>
              <w:left w:val="nil"/>
              <w:bottom w:val="single" w:sz="4" w:space="0" w:color="auto"/>
              <w:right w:val="single" w:sz="4" w:space="0" w:color="auto"/>
            </w:tcBorders>
            <w:shd w:val="clear" w:color="000000" w:fill="FFFFFF"/>
            <w:vAlign w:val="center"/>
            <w:hideMark/>
          </w:tcPr>
          <w:p w14:paraId="74DAE966" w14:textId="77777777" w:rsidR="00797E38" w:rsidRPr="00797E38" w:rsidRDefault="00797E38" w:rsidP="00797E38">
            <w:pPr>
              <w:jc w:val="center"/>
              <w:rPr>
                <w:sz w:val="28"/>
                <w:szCs w:val="28"/>
                <w:lang w:eastAsia="ru-RU"/>
              </w:rPr>
            </w:pPr>
            <w:r w:rsidRPr="00797E38">
              <w:rPr>
                <w:sz w:val="28"/>
                <w:szCs w:val="28"/>
                <w:lang w:eastAsia="ru-RU"/>
              </w:rPr>
              <w:t xml:space="preserve">с 03.09.2019 </w:t>
            </w:r>
          </w:p>
          <w:p w14:paraId="0D38EE43" w14:textId="77777777" w:rsidR="00797E38" w:rsidRPr="00797E38" w:rsidRDefault="00797E38" w:rsidP="00797E38">
            <w:pPr>
              <w:jc w:val="center"/>
              <w:rPr>
                <w:sz w:val="28"/>
                <w:szCs w:val="28"/>
                <w:lang w:eastAsia="ru-RU"/>
              </w:rPr>
            </w:pPr>
            <w:r w:rsidRPr="00797E38">
              <w:rPr>
                <w:sz w:val="28"/>
                <w:szCs w:val="28"/>
                <w:lang w:eastAsia="ru-RU"/>
              </w:rPr>
              <w:t>по 31.12.2019</w:t>
            </w:r>
          </w:p>
        </w:tc>
      </w:tr>
      <w:tr w:rsidR="00797E38" w:rsidRPr="00797E38" w14:paraId="7919DCC7" w14:textId="77777777" w:rsidTr="004224D0">
        <w:trPr>
          <w:trHeight w:val="514"/>
          <w:jc w:val="center"/>
        </w:trPr>
        <w:tc>
          <w:tcPr>
            <w:tcW w:w="10065" w:type="dxa"/>
            <w:gridSpan w:val="3"/>
            <w:tcBorders>
              <w:left w:val="single" w:sz="4" w:space="0" w:color="auto"/>
              <w:bottom w:val="single" w:sz="4" w:space="0" w:color="auto"/>
              <w:right w:val="single" w:sz="4" w:space="0" w:color="auto"/>
            </w:tcBorders>
            <w:shd w:val="clear" w:color="000000" w:fill="FFFFFF"/>
            <w:vAlign w:val="center"/>
          </w:tcPr>
          <w:p w14:paraId="4CAF3890" w14:textId="77777777" w:rsidR="00797E38" w:rsidRPr="00797E38" w:rsidRDefault="00797E38" w:rsidP="00195EFE">
            <w:pPr>
              <w:numPr>
                <w:ilvl w:val="0"/>
                <w:numId w:val="9"/>
              </w:numPr>
              <w:contextualSpacing/>
              <w:jc w:val="center"/>
              <w:rPr>
                <w:sz w:val="28"/>
                <w:szCs w:val="28"/>
                <w:lang w:eastAsia="ru-RU"/>
              </w:rPr>
            </w:pPr>
            <w:bookmarkStart w:id="12" w:name="_Hlk16070678"/>
            <w:r w:rsidRPr="00797E38">
              <w:rPr>
                <w:sz w:val="28"/>
                <w:szCs w:val="28"/>
                <w:lang w:eastAsia="ru-RU"/>
              </w:rPr>
              <w:t>Питьевая вода</w:t>
            </w:r>
          </w:p>
        </w:tc>
      </w:tr>
      <w:tr w:rsidR="00797E38" w:rsidRPr="00797E38" w14:paraId="2F39B6D9" w14:textId="77777777" w:rsidTr="004224D0">
        <w:trPr>
          <w:trHeight w:val="644"/>
          <w:jc w:val="center"/>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7037B0C8" w14:textId="77777777" w:rsidR="00797E38" w:rsidRPr="00797E38" w:rsidRDefault="00797E38" w:rsidP="00797E38">
            <w:pPr>
              <w:jc w:val="center"/>
              <w:rPr>
                <w:sz w:val="28"/>
                <w:szCs w:val="28"/>
                <w:lang w:eastAsia="ru-RU"/>
              </w:rPr>
            </w:pPr>
            <w:r w:rsidRPr="00797E38">
              <w:rPr>
                <w:sz w:val="28"/>
                <w:szCs w:val="28"/>
                <w:lang w:eastAsia="ru-RU"/>
              </w:rPr>
              <w:t>1.1.</w:t>
            </w:r>
          </w:p>
        </w:tc>
        <w:tc>
          <w:tcPr>
            <w:tcW w:w="6520" w:type="dxa"/>
            <w:tcBorders>
              <w:top w:val="nil"/>
              <w:left w:val="single" w:sz="4" w:space="0" w:color="auto"/>
              <w:bottom w:val="single" w:sz="4" w:space="0" w:color="auto"/>
              <w:right w:val="single" w:sz="4" w:space="0" w:color="auto"/>
            </w:tcBorders>
            <w:shd w:val="clear" w:color="000000" w:fill="FFFFFF"/>
            <w:vAlign w:val="center"/>
            <w:hideMark/>
          </w:tcPr>
          <w:p w14:paraId="2385D77A" w14:textId="77777777" w:rsidR="00797E38" w:rsidRPr="00797E38" w:rsidRDefault="00797E38" w:rsidP="00797E38">
            <w:pPr>
              <w:rPr>
                <w:sz w:val="28"/>
                <w:szCs w:val="28"/>
                <w:lang w:eastAsia="ru-RU"/>
              </w:rPr>
            </w:pPr>
            <w:r w:rsidRPr="00797E38">
              <w:rPr>
                <w:sz w:val="28"/>
                <w:szCs w:val="28"/>
                <w:lang w:eastAsia="ru-RU"/>
              </w:rPr>
              <w:t>Население (НДС не облагается)</w:t>
            </w:r>
          </w:p>
        </w:tc>
        <w:tc>
          <w:tcPr>
            <w:tcW w:w="2552" w:type="dxa"/>
            <w:tcBorders>
              <w:top w:val="nil"/>
              <w:left w:val="nil"/>
              <w:bottom w:val="single" w:sz="4" w:space="0" w:color="auto"/>
              <w:right w:val="single" w:sz="4" w:space="0" w:color="auto"/>
            </w:tcBorders>
            <w:shd w:val="clear" w:color="000000" w:fill="FFFFFF"/>
            <w:vAlign w:val="center"/>
          </w:tcPr>
          <w:p w14:paraId="60A82FAC" w14:textId="77777777" w:rsidR="00797E38" w:rsidRPr="00797E38" w:rsidRDefault="00797E38" w:rsidP="00797E38">
            <w:pPr>
              <w:jc w:val="center"/>
              <w:rPr>
                <w:sz w:val="28"/>
                <w:szCs w:val="28"/>
                <w:lang w:eastAsia="ru-RU"/>
              </w:rPr>
            </w:pPr>
            <w:r w:rsidRPr="00797E38">
              <w:rPr>
                <w:sz w:val="28"/>
                <w:szCs w:val="28"/>
                <w:lang w:eastAsia="ru-RU"/>
              </w:rPr>
              <w:t>25,80</w:t>
            </w:r>
          </w:p>
        </w:tc>
      </w:tr>
      <w:tr w:rsidR="00797E38" w:rsidRPr="00797E38" w14:paraId="78FDA4CD" w14:textId="77777777" w:rsidTr="004224D0">
        <w:trPr>
          <w:trHeight w:val="644"/>
          <w:jc w:val="center"/>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542862BF" w14:textId="77777777" w:rsidR="00797E38" w:rsidRPr="00797E38" w:rsidRDefault="00797E38" w:rsidP="00797E38">
            <w:pPr>
              <w:jc w:val="center"/>
              <w:rPr>
                <w:sz w:val="28"/>
                <w:szCs w:val="28"/>
                <w:lang w:eastAsia="ru-RU"/>
              </w:rPr>
            </w:pPr>
            <w:r w:rsidRPr="00797E38">
              <w:rPr>
                <w:sz w:val="28"/>
                <w:szCs w:val="28"/>
                <w:lang w:eastAsia="ru-RU"/>
              </w:rPr>
              <w:t>1.2.</w:t>
            </w:r>
          </w:p>
        </w:tc>
        <w:tc>
          <w:tcPr>
            <w:tcW w:w="6520" w:type="dxa"/>
            <w:tcBorders>
              <w:top w:val="nil"/>
              <w:left w:val="single" w:sz="4" w:space="0" w:color="auto"/>
              <w:bottom w:val="single" w:sz="4" w:space="0" w:color="auto"/>
              <w:right w:val="single" w:sz="4" w:space="0" w:color="auto"/>
            </w:tcBorders>
            <w:shd w:val="clear" w:color="000000" w:fill="FFFFFF"/>
            <w:vAlign w:val="center"/>
            <w:hideMark/>
          </w:tcPr>
          <w:p w14:paraId="2C6110E8" w14:textId="77777777" w:rsidR="00797E38" w:rsidRPr="00797E38" w:rsidRDefault="00797E38" w:rsidP="00797E38">
            <w:pPr>
              <w:rPr>
                <w:sz w:val="28"/>
                <w:szCs w:val="28"/>
                <w:lang w:eastAsia="ru-RU"/>
              </w:rPr>
            </w:pPr>
            <w:r w:rsidRPr="00797E38">
              <w:rPr>
                <w:sz w:val="28"/>
                <w:szCs w:val="28"/>
                <w:lang w:eastAsia="ru-RU"/>
              </w:rPr>
              <w:t>Прочие потребители (НДС не облагается)</w:t>
            </w:r>
          </w:p>
        </w:tc>
        <w:tc>
          <w:tcPr>
            <w:tcW w:w="2552" w:type="dxa"/>
            <w:tcBorders>
              <w:top w:val="nil"/>
              <w:left w:val="nil"/>
              <w:bottom w:val="single" w:sz="4" w:space="0" w:color="auto"/>
              <w:right w:val="single" w:sz="4" w:space="0" w:color="auto"/>
            </w:tcBorders>
            <w:shd w:val="clear" w:color="000000" w:fill="FFFFFF"/>
            <w:vAlign w:val="center"/>
          </w:tcPr>
          <w:p w14:paraId="22D24DC1" w14:textId="77777777" w:rsidR="00797E38" w:rsidRPr="00797E38" w:rsidRDefault="00797E38" w:rsidP="00797E38">
            <w:pPr>
              <w:jc w:val="center"/>
              <w:rPr>
                <w:sz w:val="28"/>
                <w:szCs w:val="28"/>
                <w:lang w:eastAsia="ru-RU"/>
              </w:rPr>
            </w:pPr>
            <w:r w:rsidRPr="00797E38">
              <w:rPr>
                <w:sz w:val="28"/>
                <w:szCs w:val="28"/>
                <w:lang w:eastAsia="ru-RU"/>
              </w:rPr>
              <w:t>25,80</w:t>
            </w:r>
          </w:p>
        </w:tc>
      </w:tr>
      <w:bookmarkEnd w:id="12"/>
      <w:tr w:rsidR="00797E38" w:rsidRPr="00797E38" w14:paraId="111742B0" w14:textId="77777777" w:rsidTr="004224D0">
        <w:trPr>
          <w:trHeight w:val="514"/>
          <w:jc w:val="center"/>
        </w:trPr>
        <w:tc>
          <w:tcPr>
            <w:tcW w:w="10065" w:type="dxa"/>
            <w:gridSpan w:val="3"/>
            <w:tcBorders>
              <w:left w:val="single" w:sz="4" w:space="0" w:color="auto"/>
              <w:bottom w:val="single" w:sz="4" w:space="0" w:color="auto"/>
              <w:right w:val="single" w:sz="4" w:space="0" w:color="auto"/>
            </w:tcBorders>
            <w:shd w:val="clear" w:color="000000" w:fill="FFFFFF"/>
            <w:vAlign w:val="center"/>
          </w:tcPr>
          <w:p w14:paraId="35A83573" w14:textId="77777777" w:rsidR="00797E38" w:rsidRPr="00797E38" w:rsidRDefault="00797E38" w:rsidP="00195EFE">
            <w:pPr>
              <w:numPr>
                <w:ilvl w:val="0"/>
                <w:numId w:val="9"/>
              </w:numPr>
              <w:contextualSpacing/>
              <w:jc w:val="center"/>
              <w:rPr>
                <w:sz w:val="28"/>
                <w:szCs w:val="28"/>
                <w:lang w:eastAsia="ru-RU"/>
              </w:rPr>
            </w:pPr>
            <w:r w:rsidRPr="00797E38">
              <w:rPr>
                <w:sz w:val="28"/>
                <w:szCs w:val="28"/>
                <w:lang w:eastAsia="ru-RU"/>
              </w:rPr>
              <w:t>Водоотведение</w:t>
            </w:r>
          </w:p>
        </w:tc>
      </w:tr>
      <w:tr w:rsidR="00797E38" w:rsidRPr="00797E38" w14:paraId="07DBCF8A" w14:textId="77777777" w:rsidTr="004224D0">
        <w:trPr>
          <w:trHeight w:val="644"/>
          <w:jc w:val="center"/>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44661F79" w14:textId="77777777" w:rsidR="00797E38" w:rsidRPr="00797E38" w:rsidRDefault="00797E38" w:rsidP="00797E38">
            <w:pPr>
              <w:jc w:val="center"/>
              <w:rPr>
                <w:sz w:val="28"/>
                <w:szCs w:val="28"/>
                <w:lang w:eastAsia="ru-RU"/>
              </w:rPr>
            </w:pPr>
            <w:r w:rsidRPr="00797E38">
              <w:rPr>
                <w:sz w:val="28"/>
                <w:szCs w:val="28"/>
                <w:lang w:eastAsia="ru-RU"/>
              </w:rPr>
              <w:t>1.1.</w:t>
            </w:r>
          </w:p>
        </w:tc>
        <w:tc>
          <w:tcPr>
            <w:tcW w:w="6520" w:type="dxa"/>
            <w:tcBorders>
              <w:top w:val="nil"/>
              <w:left w:val="single" w:sz="4" w:space="0" w:color="auto"/>
              <w:bottom w:val="single" w:sz="4" w:space="0" w:color="auto"/>
              <w:right w:val="single" w:sz="4" w:space="0" w:color="auto"/>
            </w:tcBorders>
            <w:shd w:val="clear" w:color="000000" w:fill="FFFFFF"/>
            <w:vAlign w:val="center"/>
            <w:hideMark/>
          </w:tcPr>
          <w:p w14:paraId="1CD22E04" w14:textId="77777777" w:rsidR="00797E38" w:rsidRPr="00797E38" w:rsidRDefault="00797E38" w:rsidP="00797E38">
            <w:pPr>
              <w:rPr>
                <w:sz w:val="28"/>
                <w:szCs w:val="28"/>
                <w:lang w:eastAsia="ru-RU"/>
              </w:rPr>
            </w:pPr>
            <w:r w:rsidRPr="00797E38">
              <w:rPr>
                <w:sz w:val="28"/>
                <w:szCs w:val="28"/>
                <w:lang w:eastAsia="ru-RU"/>
              </w:rPr>
              <w:t>Население (НДС не облагается)</w:t>
            </w:r>
          </w:p>
        </w:tc>
        <w:tc>
          <w:tcPr>
            <w:tcW w:w="2552" w:type="dxa"/>
            <w:tcBorders>
              <w:top w:val="nil"/>
              <w:left w:val="nil"/>
              <w:bottom w:val="single" w:sz="4" w:space="0" w:color="auto"/>
              <w:right w:val="single" w:sz="4" w:space="0" w:color="auto"/>
            </w:tcBorders>
            <w:shd w:val="clear" w:color="000000" w:fill="FFFFFF"/>
            <w:vAlign w:val="center"/>
          </w:tcPr>
          <w:p w14:paraId="463C06C0" w14:textId="77777777" w:rsidR="00797E38" w:rsidRPr="00797E38" w:rsidRDefault="00797E38" w:rsidP="00797E38">
            <w:pPr>
              <w:jc w:val="center"/>
              <w:rPr>
                <w:sz w:val="28"/>
                <w:szCs w:val="28"/>
                <w:lang w:eastAsia="ru-RU"/>
              </w:rPr>
            </w:pPr>
            <w:r w:rsidRPr="00797E38">
              <w:rPr>
                <w:sz w:val="28"/>
                <w:szCs w:val="28"/>
                <w:lang w:eastAsia="ru-RU"/>
              </w:rPr>
              <w:t>32,19</w:t>
            </w:r>
          </w:p>
        </w:tc>
      </w:tr>
      <w:tr w:rsidR="00797E38" w:rsidRPr="00797E38" w14:paraId="4D34C792" w14:textId="77777777" w:rsidTr="004224D0">
        <w:trPr>
          <w:trHeight w:val="644"/>
          <w:jc w:val="center"/>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16B5A82B" w14:textId="77777777" w:rsidR="00797E38" w:rsidRPr="00797E38" w:rsidRDefault="00797E38" w:rsidP="00797E38">
            <w:pPr>
              <w:jc w:val="center"/>
              <w:rPr>
                <w:sz w:val="28"/>
                <w:szCs w:val="28"/>
                <w:lang w:eastAsia="ru-RU"/>
              </w:rPr>
            </w:pPr>
            <w:r w:rsidRPr="00797E38">
              <w:rPr>
                <w:sz w:val="28"/>
                <w:szCs w:val="28"/>
                <w:lang w:eastAsia="ru-RU"/>
              </w:rPr>
              <w:t>1.2.</w:t>
            </w:r>
          </w:p>
        </w:tc>
        <w:tc>
          <w:tcPr>
            <w:tcW w:w="6520" w:type="dxa"/>
            <w:tcBorders>
              <w:top w:val="nil"/>
              <w:left w:val="single" w:sz="4" w:space="0" w:color="auto"/>
              <w:bottom w:val="single" w:sz="4" w:space="0" w:color="auto"/>
              <w:right w:val="single" w:sz="4" w:space="0" w:color="auto"/>
            </w:tcBorders>
            <w:shd w:val="clear" w:color="000000" w:fill="FFFFFF"/>
            <w:vAlign w:val="center"/>
            <w:hideMark/>
          </w:tcPr>
          <w:p w14:paraId="52013497" w14:textId="77777777" w:rsidR="00797E38" w:rsidRPr="00797E38" w:rsidRDefault="00797E38" w:rsidP="00797E38">
            <w:pPr>
              <w:rPr>
                <w:sz w:val="28"/>
                <w:szCs w:val="28"/>
                <w:lang w:eastAsia="ru-RU"/>
              </w:rPr>
            </w:pPr>
            <w:r w:rsidRPr="00797E38">
              <w:rPr>
                <w:sz w:val="28"/>
                <w:szCs w:val="28"/>
                <w:lang w:eastAsia="ru-RU"/>
              </w:rPr>
              <w:t>Прочие потребители (НДС не облагается)</w:t>
            </w:r>
          </w:p>
        </w:tc>
        <w:tc>
          <w:tcPr>
            <w:tcW w:w="2552" w:type="dxa"/>
            <w:tcBorders>
              <w:top w:val="nil"/>
              <w:left w:val="nil"/>
              <w:bottom w:val="single" w:sz="4" w:space="0" w:color="auto"/>
              <w:right w:val="single" w:sz="4" w:space="0" w:color="auto"/>
            </w:tcBorders>
            <w:shd w:val="clear" w:color="000000" w:fill="FFFFFF"/>
            <w:vAlign w:val="center"/>
          </w:tcPr>
          <w:p w14:paraId="134B5CD3" w14:textId="77777777" w:rsidR="00797E38" w:rsidRPr="00797E38" w:rsidRDefault="00797E38" w:rsidP="00797E38">
            <w:pPr>
              <w:jc w:val="center"/>
              <w:rPr>
                <w:sz w:val="28"/>
                <w:szCs w:val="28"/>
                <w:lang w:eastAsia="ru-RU"/>
              </w:rPr>
            </w:pPr>
            <w:r w:rsidRPr="00797E38">
              <w:rPr>
                <w:sz w:val="28"/>
                <w:szCs w:val="28"/>
                <w:lang w:eastAsia="ru-RU"/>
              </w:rPr>
              <w:t>32,19</w:t>
            </w:r>
          </w:p>
        </w:tc>
      </w:tr>
    </w:tbl>
    <w:p w14:paraId="7CD8F95D" w14:textId="77777777" w:rsidR="00797E38" w:rsidRPr="00797E38" w:rsidRDefault="00797E38" w:rsidP="00797E38">
      <w:pPr>
        <w:ind w:firstLine="709"/>
        <w:jc w:val="both"/>
        <w:rPr>
          <w:sz w:val="28"/>
          <w:szCs w:val="28"/>
        </w:rPr>
      </w:pPr>
    </w:p>
    <w:p w14:paraId="2AE35002" w14:textId="77777777" w:rsidR="00797E38" w:rsidRPr="00797E38" w:rsidRDefault="00797E38" w:rsidP="00797E38">
      <w:pPr>
        <w:ind w:firstLine="709"/>
        <w:jc w:val="both"/>
        <w:rPr>
          <w:color w:val="000000"/>
          <w:sz w:val="28"/>
          <w:szCs w:val="28"/>
        </w:rPr>
      </w:pPr>
    </w:p>
    <w:p w14:paraId="53F29CB6" w14:textId="77777777" w:rsidR="00550580" w:rsidRDefault="00550580" w:rsidP="00550580">
      <w:pPr>
        <w:jc w:val="both"/>
        <w:rPr>
          <w:bCs/>
          <w:sz w:val="23"/>
          <w:szCs w:val="23"/>
        </w:rPr>
      </w:pPr>
    </w:p>
    <w:sectPr w:rsidR="00550580" w:rsidSect="00E3656C">
      <w:pgSz w:w="11906" w:h="16838"/>
      <w:pgMar w:top="567" w:right="567"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DA90C" w14:textId="77777777" w:rsidR="00FB4487" w:rsidRDefault="00FB4487" w:rsidP="00943C6C">
      <w:r>
        <w:separator/>
      </w:r>
    </w:p>
  </w:endnote>
  <w:endnote w:type="continuationSeparator" w:id="0">
    <w:p w14:paraId="4B13EB81" w14:textId="77777777" w:rsidR="00FB4487" w:rsidRDefault="00FB4487"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EDDA1" w14:textId="77777777" w:rsidR="00FB4487" w:rsidRDefault="00FB4487" w:rsidP="00FB348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23</w:t>
    </w:r>
    <w:r>
      <w:rPr>
        <w:rStyle w:val="ab"/>
      </w:rPr>
      <w:fldChar w:fldCharType="end"/>
    </w:r>
  </w:p>
  <w:p w14:paraId="13A92E47" w14:textId="77777777" w:rsidR="00FB4487" w:rsidRDefault="00FB4487">
    <w:pPr>
      <w:pStyle w:val="a9"/>
    </w:pPr>
  </w:p>
  <w:p w14:paraId="5C610387" w14:textId="77777777" w:rsidR="00FB4487" w:rsidRDefault="00FB448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D2343" w14:textId="3AE77799" w:rsidR="00FB4487" w:rsidRDefault="00FB4487" w:rsidP="00FB3484">
    <w:pPr>
      <w:pStyle w:val="a9"/>
      <w:jc w:val="center"/>
    </w:pPr>
    <w:r>
      <w:t>Протокол № 61 заседания Правления РЭК КО от 03.09.2019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980F0" w14:textId="2B3DCB2C" w:rsidR="00FB4487" w:rsidRDefault="00FB4487" w:rsidP="00592D1F">
    <w:pPr>
      <w:pStyle w:val="a9"/>
      <w:jc w:val="center"/>
    </w:pPr>
    <w:r>
      <w:t>Протокол № 61 заседания Правления РЭК КО от 03.09.2019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BE357" w14:textId="77777777" w:rsidR="00FB4487" w:rsidRDefault="00FB4487" w:rsidP="00943C6C">
      <w:r>
        <w:separator/>
      </w:r>
    </w:p>
  </w:footnote>
  <w:footnote w:type="continuationSeparator" w:id="0">
    <w:p w14:paraId="075456C3" w14:textId="77777777" w:rsidR="00FB4487" w:rsidRDefault="00FB4487"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5955329"/>
      <w:docPartObj>
        <w:docPartGallery w:val="Page Numbers (Top of Page)"/>
        <w:docPartUnique/>
      </w:docPartObj>
    </w:sdtPr>
    <w:sdtContent>
      <w:p w14:paraId="74828617" w14:textId="77777777" w:rsidR="00FB4487" w:rsidRDefault="00FB4487">
        <w:pPr>
          <w:pStyle w:val="a7"/>
          <w:jc w:val="center"/>
        </w:pPr>
        <w:r>
          <w:fldChar w:fldCharType="begin"/>
        </w:r>
        <w:r>
          <w:instrText>PAGE   \* MERGEFORMAT</w:instrText>
        </w:r>
        <w:r>
          <w:fldChar w:fldCharType="separate"/>
        </w:r>
        <w:r>
          <w:rPr>
            <w:noProof/>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3808133"/>
      <w:docPartObj>
        <w:docPartGallery w:val="Page Numbers (Top of Page)"/>
        <w:docPartUnique/>
      </w:docPartObj>
    </w:sdtPr>
    <w:sdtContent>
      <w:p w14:paraId="7AED6B0D" w14:textId="77777777" w:rsidR="00FB4487" w:rsidRDefault="00FB4487">
        <w:pPr>
          <w:pStyle w:val="a7"/>
          <w:jc w:val="center"/>
        </w:pPr>
        <w:r>
          <w:fldChar w:fldCharType="begin"/>
        </w:r>
        <w:r>
          <w:instrText xml:space="preserve"> PAGE   \* MERGEFORMAT </w:instrText>
        </w:r>
        <w:r>
          <w:fldChar w:fldCharType="separate"/>
        </w:r>
        <w:r>
          <w:rPr>
            <w:noProof/>
          </w:rPr>
          <w:t>21</w:t>
        </w:r>
        <w:r>
          <w:rPr>
            <w:noProof/>
          </w:rPr>
          <w:fldChar w:fldCharType="end"/>
        </w:r>
      </w:p>
    </w:sdtContent>
  </w:sdt>
  <w:p w14:paraId="0130CDBC" w14:textId="77777777" w:rsidR="00FB4487" w:rsidRDefault="00FB4487">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6956313"/>
      <w:docPartObj>
        <w:docPartGallery w:val="Page Numbers (Top of Page)"/>
        <w:docPartUnique/>
      </w:docPartObj>
    </w:sdtPr>
    <w:sdtContent>
      <w:p w14:paraId="71940EF3" w14:textId="77777777" w:rsidR="00FB4487" w:rsidRDefault="00FB4487">
        <w:pPr>
          <w:pStyle w:val="a7"/>
          <w:jc w:val="center"/>
        </w:pPr>
        <w:r>
          <w:fldChar w:fldCharType="begin"/>
        </w:r>
        <w:r>
          <w:instrText>PAGE   \* MERGEFORMAT</w:instrText>
        </w:r>
        <w:r>
          <w:fldChar w:fldCharType="separate"/>
        </w:r>
        <w:r>
          <w:rPr>
            <w:noProof/>
          </w:rPr>
          <w:t>12</w:t>
        </w:r>
        <w:r>
          <w:fldChar w:fldCharType="end"/>
        </w:r>
      </w:p>
    </w:sdtContent>
  </w:sdt>
  <w:p w14:paraId="580E673A" w14:textId="77777777" w:rsidR="00FB4487" w:rsidRDefault="00FB448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4"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5" w15:restartNumberingAfterBreak="0">
    <w:nsid w:val="081F3A3C"/>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871E21"/>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271AA0"/>
    <w:multiLevelType w:val="hybridMultilevel"/>
    <w:tmpl w:val="34868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C4103C"/>
    <w:multiLevelType w:val="multilevel"/>
    <w:tmpl w:val="0419001D"/>
    <w:styleLink w:val="a1"/>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596D52"/>
    <w:multiLevelType w:val="hybridMultilevel"/>
    <w:tmpl w:val="6D7C90E4"/>
    <w:lvl w:ilvl="0" w:tplc="3000D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616C2BAD"/>
    <w:multiLevelType w:val="hybridMultilevel"/>
    <w:tmpl w:val="1D3E39B2"/>
    <w:lvl w:ilvl="0" w:tplc="83EED4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F035AC7"/>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8"/>
  </w:num>
  <w:num w:numId="3">
    <w:abstractNumId w:val="1"/>
  </w:num>
  <w:num w:numId="4">
    <w:abstractNumId w:val="0"/>
  </w:num>
  <w:num w:numId="5">
    <w:abstractNumId w:val="5"/>
  </w:num>
  <w:num w:numId="6">
    <w:abstractNumId w:val="6"/>
  </w:num>
  <w:num w:numId="7">
    <w:abstractNumId w:val="12"/>
  </w:num>
  <w:num w:numId="8">
    <w:abstractNumId w:val="10"/>
  </w:num>
  <w:num w:numId="9">
    <w:abstractNumId w:val="7"/>
  </w:num>
  <w:num w:numId="10">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30"/>
    <w:rsid w:val="00043AF8"/>
    <w:rsid w:val="000533D9"/>
    <w:rsid w:val="000B312B"/>
    <w:rsid w:val="000C28FC"/>
    <w:rsid w:val="000D3143"/>
    <w:rsid w:val="001010E9"/>
    <w:rsid w:val="00107CF5"/>
    <w:rsid w:val="00122122"/>
    <w:rsid w:val="00122697"/>
    <w:rsid w:val="00136117"/>
    <w:rsid w:val="001450C6"/>
    <w:rsid w:val="0014792B"/>
    <w:rsid w:val="0016702D"/>
    <w:rsid w:val="00167D7A"/>
    <w:rsid w:val="00195EFE"/>
    <w:rsid w:val="001B2506"/>
    <w:rsid w:val="001D4F1A"/>
    <w:rsid w:val="00217BA2"/>
    <w:rsid w:val="0022022D"/>
    <w:rsid w:val="00241533"/>
    <w:rsid w:val="00281A90"/>
    <w:rsid w:val="00295350"/>
    <w:rsid w:val="002A6819"/>
    <w:rsid w:val="002B6E32"/>
    <w:rsid w:val="002E2842"/>
    <w:rsid w:val="003421D0"/>
    <w:rsid w:val="00373F98"/>
    <w:rsid w:val="00377D8F"/>
    <w:rsid w:val="003B01E1"/>
    <w:rsid w:val="003B11FB"/>
    <w:rsid w:val="003C425C"/>
    <w:rsid w:val="003C63B0"/>
    <w:rsid w:val="003F131D"/>
    <w:rsid w:val="004224D0"/>
    <w:rsid w:val="00442E5F"/>
    <w:rsid w:val="00451347"/>
    <w:rsid w:val="004629B1"/>
    <w:rsid w:val="00495D23"/>
    <w:rsid w:val="004D60B9"/>
    <w:rsid w:val="004D7FF4"/>
    <w:rsid w:val="005110AC"/>
    <w:rsid w:val="00542C54"/>
    <w:rsid w:val="00550580"/>
    <w:rsid w:val="0057353A"/>
    <w:rsid w:val="00585DA2"/>
    <w:rsid w:val="00592D1F"/>
    <w:rsid w:val="005948C6"/>
    <w:rsid w:val="005A68F6"/>
    <w:rsid w:val="005B52E0"/>
    <w:rsid w:val="005F3E8E"/>
    <w:rsid w:val="00607F54"/>
    <w:rsid w:val="00646FD3"/>
    <w:rsid w:val="00667A07"/>
    <w:rsid w:val="00683D71"/>
    <w:rsid w:val="006B71ED"/>
    <w:rsid w:val="006C72B3"/>
    <w:rsid w:val="00701466"/>
    <w:rsid w:val="007203F4"/>
    <w:rsid w:val="00727A0B"/>
    <w:rsid w:val="00737B66"/>
    <w:rsid w:val="007407D0"/>
    <w:rsid w:val="007452C3"/>
    <w:rsid w:val="0075442B"/>
    <w:rsid w:val="00760F62"/>
    <w:rsid w:val="007815FF"/>
    <w:rsid w:val="00786A50"/>
    <w:rsid w:val="00797E38"/>
    <w:rsid w:val="007B3C40"/>
    <w:rsid w:val="007C18C5"/>
    <w:rsid w:val="007C3E20"/>
    <w:rsid w:val="007E369D"/>
    <w:rsid w:val="007F79EA"/>
    <w:rsid w:val="00824A81"/>
    <w:rsid w:val="00831603"/>
    <w:rsid w:val="00836EA1"/>
    <w:rsid w:val="0085266F"/>
    <w:rsid w:val="00871244"/>
    <w:rsid w:val="00890DB3"/>
    <w:rsid w:val="008B1DEE"/>
    <w:rsid w:val="008B3C76"/>
    <w:rsid w:val="008D47E1"/>
    <w:rsid w:val="008F114D"/>
    <w:rsid w:val="00941E73"/>
    <w:rsid w:val="00943C6C"/>
    <w:rsid w:val="00960DF3"/>
    <w:rsid w:val="009762E3"/>
    <w:rsid w:val="00997B59"/>
    <w:rsid w:val="009A4A61"/>
    <w:rsid w:val="009A6C40"/>
    <w:rsid w:val="009B55A6"/>
    <w:rsid w:val="009E10AD"/>
    <w:rsid w:val="009F30B9"/>
    <w:rsid w:val="00A1237D"/>
    <w:rsid w:val="00A13FE3"/>
    <w:rsid w:val="00A2185A"/>
    <w:rsid w:val="00A8652E"/>
    <w:rsid w:val="00AC3A5F"/>
    <w:rsid w:val="00AD5490"/>
    <w:rsid w:val="00B21055"/>
    <w:rsid w:val="00B21FEC"/>
    <w:rsid w:val="00B4640B"/>
    <w:rsid w:val="00B46798"/>
    <w:rsid w:val="00B508E3"/>
    <w:rsid w:val="00B646DF"/>
    <w:rsid w:val="00B724F5"/>
    <w:rsid w:val="00BE4EE9"/>
    <w:rsid w:val="00C054E3"/>
    <w:rsid w:val="00C35FBC"/>
    <w:rsid w:val="00C43558"/>
    <w:rsid w:val="00C66D0C"/>
    <w:rsid w:val="00C73561"/>
    <w:rsid w:val="00C85AD0"/>
    <w:rsid w:val="00CD15AF"/>
    <w:rsid w:val="00D02486"/>
    <w:rsid w:val="00D02BFF"/>
    <w:rsid w:val="00D03267"/>
    <w:rsid w:val="00D3769D"/>
    <w:rsid w:val="00D42487"/>
    <w:rsid w:val="00D529E7"/>
    <w:rsid w:val="00D72DE3"/>
    <w:rsid w:val="00D84A15"/>
    <w:rsid w:val="00D84C3C"/>
    <w:rsid w:val="00D94F37"/>
    <w:rsid w:val="00DA3A96"/>
    <w:rsid w:val="00DB5986"/>
    <w:rsid w:val="00DC0B8A"/>
    <w:rsid w:val="00DC74C4"/>
    <w:rsid w:val="00DE7AEE"/>
    <w:rsid w:val="00E0443D"/>
    <w:rsid w:val="00E25F00"/>
    <w:rsid w:val="00E32556"/>
    <w:rsid w:val="00E3656C"/>
    <w:rsid w:val="00E71AF0"/>
    <w:rsid w:val="00E7352F"/>
    <w:rsid w:val="00E91A2C"/>
    <w:rsid w:val="00E96E18"/>
    <w:rsid w:val="00EA1755"/>
    <w:rsid w:val="00EB210A"/>
    <w:rsid w:val="00EB4FE7"/>
    <w:rsid w:val="00EC55AC"/>
    <w:rsid w:val="00EC57BB"/>
    <w:rsid w:val="00EE5ED6"/>
    <w:rsid w:val="00F36330"/>
    <w:rsid w:val="00F478F4"/>
    <w:rsid w:val="00F5020E"/>
    <w:rsid w:val="00F602F3"/>
    <w:rsid w:val="00F60B37"/>
    <w:rsid w:val="00F70EC4"/>
    <w:rsid w:val="00F714D3"/>
    <w:rsid w:val="00F73EDF"/>
    <w:rsid w:val="00F94A0A"/>
    <w:rsid w:val="00FA474F"/>
    <w:rsid w:val="00FB3484"/>
    <w:rsid w:val="00FB4487"/>
    <w:rsid w:val="00FE33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35AC893F"/>
  <w15:chartTrackingRefBased/>
  <w15:docId w15:val="{6099D61D-9CB1-49E4-BF6D-992C42BC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2">
    <w:name w:val="Normal"/>
    <w:qFormat/>
    <w:rsid w:val="001450C6"/>
    <w:pPr>
      <w:spacing w:after="0" w:line="240" w:lineRule="auto"/>
    </w:pPr>
    <w:rPr>
      <w:rFonts w:ascii="Times New Roman" w:eastAsia="Times New Roman" w:hAnsi="Times New Roman" w:cs="Times New Roman"/>
      <w:sz w:val="24"/>
      <w:szCs w:val="24"/>
    </w:rPr>
  </w:style>
  <w:style w:type="paragraph" w:styleId="1">
    <w:name w:val="heading 1"/>
    <w:basedOn w:val="a2"/>
    <w:next w:val="a2"/>
    <w:link w:val="10"/>
    <w:qFormat/>
    <w:rsid w:val="00377D8F"/>
    <w:pPr>
      <w:keepNext/>
      <w:spacing w:before="240" w:after="60"/>
      <w:outlineLvl w:val="0"/>
    </w:pPr>
    <w:rPr>
      <w:rFonts w:ascii="Cambria" w:hAnsi="Cambria"/>
      <w:b/>
      <w:bCs/>
      <w:kern w:val="32"/>
      <w:sz w:val="32"/>
      <w:szCs w:val="32"/>
      <w:lang w:val="x-none"/>
    </w:rPr>
  </w:style>
  <w:style w:type="paragraph" w:styleId="2">
    <w:name w:val="heading 2"/>
    <w:basedOn w:val="a2"/>
    <w:next w:val="a2"/>
    <w:link w:val="20"/>
    <w:qFormat/>
    <w:rsid w:val="00C43558"/>
    <w:pPr>
      <w:keepNext/>
      <w:ind w:left="360"/>
      <w:outlineLvl w:val="1"/>
    </w:pPr>
    <w:rPr>
      <w:b/>
      <w:szCs w:val="20"/>
      <w:lang w:eastAsia="ru-RU"/>
    </w:rPr>
  </w:style>
  <w:style w:type="paragraph" w:styleId="3">
    <w:name w:val="heading 3"/>
    <w:basedOn w:val="a2"/>
    <w:next w:val="a2"/>
    <w:link w:val="30"/>
    <w:qFormat/>
    <w:rsid w:val="00C43558"/>
    <w:pPr>
      <w:keepNext/>
      <w:outlineLvl w:val="2"/>
    </w:pPr>
    <w:rPr>
      <w:b/>
      <w:sz w:val="20"/>
      <w:szCs w:val="20"/>
      <w:lang w:eastAsia="ru-RU"/>
    </w:rPr>
  </w:style>
  <w:style w:type="paragraph" w:styleId="4">
    <w:name w:val="heading 4"/>
    <w:basedOn w:val="a2"/>
    <w:next w:val="a2"/>
    <w:link w:val="40"/>
    <w:qFormat/>
    <w:rsid w:val="00BE4EE9"/>
    <w:pPr>
      <w:keepNext/>
      <w:jc w:val="center"/>
      <w:outlineLvl w:val="3"/>
    </w:pPr>
    <w:rPr>
      <w:b/>
      <w:sz w:val="36"/>
      <w:szCs w:val="20"/>
      <w:lang w:val="en-GB" w:eastAsia="x-none"/>
    </w:rPr>
  </w:style>
  <w:style w:type="paragraph" w:styleId="5">
    <w:name w:val="heading 5"/>
    <w:basedOn w:val="a2"/>
    <w:next w:val="a2"/>
    <w:link w:val="50"/>
    <w:qFormat/>
    <w:rsid w:val="00377D8F"/>
    <w:pPr>
      <w:keepNext/>
      <w:spacing w:before="120"/>
      <w:jc w:val="center"/>
      <w:outlineLvl w:val="4"/>
    </w:pPr>
    <w:rPr>
      <w:b/>
      <w:sz w:val="28"/>
      <w:szCs w:val="20"/>
      <w:lang w:val="en-GB"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basedOn w:val="a2"/>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7">
    <w:name w:val="header"/>
    <w:basedOn w:val="a2"/>
    <w:link w:val="a8"/>
    <w:uiPriority w:val="99"/>
    <w:rsid w:val="00943C6C"/>
    <w:pPr>
      <w:tabs>
        <w:tab w:val="center" w:pos="4677"/>
        <w:tab w:val="right" w:pos="9355"/>
      </w:tabs>
    </w:pPr>
    <w:rPr>
      <w:lang w:eastAsia="ru-RU"/>
    </w:rPr>
  </w:style>
  <w:style w:type="character" w:customStyle="1" w:styleId="a8">
    <w:name w:val="Верхний колонтитул Знак"/>
    <w:basedOn w:val="a3"/>
    <w:link w:val="a7"/>
    <w:uiPriority w:val="99"/>
    <w:rsid w:val="00943C6C"/>
    <w:rPr>
      <w:rFonts w:ascii="Times New Roman" w:eastAsia="Times New Roman" w:hAnsi="Times New Roman" w:cs="Times New Roman"/>
      <w:sz w:val="24"/>
      <w:szCs w:val="24"/>
      <w:lang w:eastAsia="ru-RU"/>
    </w:rPr>
  </w:style>
  <w:style w:type="paragraph" w:styleId="a9">
    <w:name w:val="footer"/>
    <w:basedOn w:val="a2"/>
    <w:link w:val="aa"/>
    <w:rsid w:val="00943C6C"/>
    <w:pPr>
      <w:tabs>
        <w:tab w:val="center" w:pos="4677"/>
        <w:tab w:val="right" w:pos="9355"/>
      </w:tabs>
    </w:pPr>
    <w:rPr>
      <w:lang w:eastAsia="ru-RU"/>
    </w:rPr>
  </w:style>
  <w:style w:type="character" w:customStyle="1" w:styleId="aa">
    <w:name w:val="Нижний колонтитул Знак"/>
    <w:basedOn w:val="a3"/>
    <w:link w:val="a9"/>
    <w:rsid w:val="00943C6C"/>
    <w:rPr>
      <w:rFonts w:ascii="Times New Roman" w:eastAsia="Times New Roman" w:hAnsi="Times New Roman" w:cs="Times New Roman"/>
      <w:sz w:val="24"/>
      <w:szCs w:val="24"/>
      <w:lang w:eastAsia="ru-RU"/>
    </w:rPr>
  </w:style>
  <w:style w:type="character" w:styleId="ab">
    <w:name w:val="page number"/>
    <w:basedOn w:val="a3"/>
    <w:rsid w:val="00943C6C"/>
  </w:style>
  <w:style w:type="paragraph" w:styleId="ac">
    <w:name w:val="Balloon Text"/>
    <w:basedOn w:val="a2"/>
    <w:link w:val="ad"/>
    <w:unhideWhenUsed/>
    <w:rsid w:val="00E0443D"/>
    <w:rPr>
      <w:rFonts w:ascii="Segoe UI" w:hAnsi="Segoe UI" w:cs="Segoe UI"/>
      <w:sz w:val="18"/>
      <w:szCs w:val="18"/>
    </w:rPr>
  </w:style>
  <w:style w:type="character" w:customStyle="1" w:styleId="ad">
    <w:name w:val="Текст выноски Знак"/>
    <w:basedOn w:val="a3"/>
    <w:link w:val="ac"/>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3"/>
    <w:link w:val="4"/>
    <w:rsid w:val="00BE4EE9"/>
    <w:rPr>
      <w:rFonts w:ascii="Times New Roman" w:eastAsia="Times New Roman" w:hAnsi="Times New Roman" w:cs="Times New Roman"/>
      <w:b/>
      <w:sz w:val="36"/>
      <w:szCs w:val="20"/>
      <w:lang w:val="en-GB" w:eastAsia="x-none"/>
    </w:rPr>
  </w:style>
  <w:style w:type="character" w:customStyle="1" w:styleId="10">
    <w:name w:val="Заголовок 1 Знак"/>
    <w:basedOn w:val="a3"/>
    <w:link w:val="1"/>
    <w:rsid w:val="00377D8F"/>
    <w:rPr>
      <w:rFonts w:ascii="Cambria" w:eastAsia="Times New Roman" w:hAnsi="Cambria" w:cs="Times New Roman"/>
      <w:b/>
      <w:bCs/>
      <w:kern w:val="32"/>
      <w:sz w:val="32"/>
      <w:szCs w:val="32"/>
      <w:lang w:val="x-none"/>
    </w:rPr>
  </w:style>
  <w:style w:type="character" w:customStyle="1" w:styleId="50">
    <w:name w:val="Заголовок 5 Знак"/>
    <w:basedOn w:val="a3"/>
    <w:link w:val="5"/>
    <w:rsid w:val="00377D8F"/>
    <w:rPr>
      <w:rFonts w:ascii="Times New Roman" w:eastAsia="Times New Roman" w:hAnsi="Times New Roman" w:cs="Times New Roman"/>
      <w:b/>
      <w:sz w:val="28"/>
      <w:szCs w:val="20"/>
      <w:lang w:val="en-GB" w:eastAsia="x-none"/>
    </w:rPr>
  </w:style>
  <w:style w:type="paragraph" w:customStyle="1" w:styleId="11">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
    <w:name w:val="Основной текст 21"/>
    <w:basedOn w:val="a2"/>
    <w:rsid w:val="00377D8F"/>
    <w:pPr>
      <w:spacing w:before="120"/>
      <w:ind w:firstLine="567"/>
      <w:jc w:val="both"/>
    </w:pPr>
    <w:rPr>
      <w:rFonts w:ascii="TimesDL" w:hAnsi="TimesDL"/>
      <w:szCs w:val="20"/>
      <w:lang w:eastAsia="ru-RU"/>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3">
    <w:name w:val="Сетка таблицы1"/>
    <w:basedOn w:val="a4"/>
    <w:next w:val="ae"/>
    <w:uiPriority w:val="5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e">
    <w:name w:val="Table Grid"/>
    <w:basedOn w:val="a4"/>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uiPriority w:val="99"/>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0">
    <w:name w:val="Hyperlink"/>
    <w:unhideWhenUsed/>
    <w:rsid w:val="00377D8F"/>
    <w:rPr>
      <w:color w:val="0000FF"/>
      <w:u w:val="single"/>
    </w:rPr>
  </w:style>
  <w:style w:type="character" w:styleId="af1">
    <w:name w:val="FollowedHyperlink"/>
    <w:uiPriority w:val="99"/>
    <w:unhideWhenUsed/>
    <w:rsid w:val="00377D8F"/>
    <w:rPr>
      <w:color w:val="800080"/>
      <w:u w:val="single"/>
    </w:rPr>
  </w:style>
  <w:style w:type="paragraph" w:customStyle="1" w:styleId="font5">
    <w:name w:val="font5"/>
    <w:basedOn w:val="a2"/>
    <w:rsid w:val="00377D8F"/>
    <w:pPr>
      <w:spacing w:before="100" w:beforeAutospacing="1" w:after="100" w:afterAutospacing="1"/>
    </w:pPr>
    <w:rPr>
      <w:rFonts w:ascii="Tahoma" w:hAnsi="Tahoma" w:cs="Tahoma"/>
      <w:color w:val="000000"/>
      <w:sz w:val="18"/>
      <w:szCs w:val="18"/>
      <w:lang w:eastAsia="ru-RU"/>
    </w:rPr>
  </w:style>
  <w:style w:type="paragraph" w:customStyle="1" w:styleId="font6">
    <w:name w:val="font6"/>
    <w:basedOn w:val="a2"/>
    <w:rsid w:val="00377D8F"/>
    <w:pPr>
      <w:spacing w:before="100" w:beforeAutospacing="1" w:after="100" w:afterAutospacing="1"/>
    </w:pPr>
    <w:rPr>
      <w:rFonts w:ascii="Tahoma" w:hAnsi="Tahoma" w:cs="Tahoma"/>
      <w:b/>
      <w:bCs/>
      <w:color w:val="000000"/>
      <w:sz w:val="18"/>
      <w:szCs w:val="18"/>
      <w:lang w:eastAsia="ru-RU"/>
    </w:rPr>
  </w:style>
  <w:style w:type="paragraph" w:customStyle="1" w:styleId="xl84">
    <w:name w:val="xl84"/>
    <w:basedOn w:val="a2"/>
    <w:rsid w:val="00377D8F"/>
    <w:pPr>
      <w:spacing w:before="100" w:beforeAutospacing="1" w:after="100" w:afterAutospacing="1"/>
      <w:textAlignment w:val="bottom"/>
    </w:pPr>
    <w:rPr>
      <w:lang w:eastAsia="ru-RU"/>
    </w:rPr>
  </w:style>
  <w:style w:type="paragraph" w:customStyle="1" w:styleId="xl85">
    <w:name w:val="xl85"/>
    <w:basedOn w:val="a2"/>
    <w:rsid w:val="00377D8F"/>
    <w:pPr>
      <w:spacing w:before="100" w:beforeAutospacing="1" w:after="100" w:afterAutospacing="1"/>
      <w:textAlignment w:val="center"/>
    </w:pPr>
    <w:rPr>
      <w:lang w:eastAsia="ru-RU"/>
    </w:rPr>
  </w:style>
  <w:style w:type="paragraph" w:customStyle="1" w:styleId="xl86">
    <w:name w:val="xl86"/>
    <w:basedOn w:val="a2"/>
    <w:rsid w:val="00377D8F"/>
    <w:pPr>
      <w:spacing w:before="100" w:beforeAutospacing="1" w:after="100" w:afterAutospacing="1"/>
      <w:textAlignment w:val="center"/>
    </w:pPr>
    <w:rPr>
      <w:lang w:eastAsia="ru-RU"/>
    </w:rPr>
  </w:style>
  <w:style w:type="paragraph" w:customStyle="1" w:styleId="xl87">
    <w:name w:val="xl87"/>
    <w:basedOn w:val="a2"/>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88">
    <w:name w:val="xl88"/>
    <w:basedOn w:val="a2"/>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lang w:eastAsia="ru-RU"/>
    </w:rPr>
  </w:style>
  <w:style w:type="paragraph" w:customStyle="1" w:styleId="xl89">
    <w:name w:val="xl89"/>
    <w:basedOn w:val="a2"/>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lang w:eastAsia="ru-RU"/>
    </w:rPr>
  </w:style>
  <w:style w:type="paragraph" w:customStyle="1" w:styleId="xl90">
    <w:name w:val="xl90"/>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lang w:eastAsia="ru-RU"/>
    </w:rPr>
  </w:style>
  <w:style w:type="paragraph" w:customStyle="1" w:styleId="xl91">
    <w:name w:val="xl91"/>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92">
    <w:name w:val="xl92"/>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93">
    <w:name w:val="xl93"/>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lang w:eastAsia="ru-RU"/>
    </w:rPr>
  </w:style>
  <w:style w:type="paragraph" w:customStyle="1" w:styleId="xl94">
    <w:name w:val="xl94"/>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95">
    <w:name w:val="xl95"/>
    <w:basedOn w:val="a2"/>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lang w:eastAsia="ru-RU"/>
    </w:rPr>
  </w:style>
  <w:style w:type="paragraph" w:customStyle="1" w:styleId="xl96">
    <w:name w:val="xl96"/>
    <w:basedOn w:val="a2"/>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lang w:eastAsia="ru-RU"/>
    </w:rPr>
  </w:style>
  <w:style w:type="paragraph" w:customStyle="1" w:styleId="xl97">
    <w:name w:val="xl97"/>
    <w:basedOn w:val="a2"/>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lang w:eastAsia="ru-RU"/>
    </w:rPr>
  </w:style>
  <w:style w:type="paragraph" w:customStyle="1" w:styleId="xl98">
    <w:name w:val="xl98"/>
    <w:basedOn w:val="a2"/>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lang w:eastAsia="ru-RU"/>
    </w:rPr>
  </w:style>
  <w:style w:type="paragraph" w:customStyle="1" w:styleId="xl99">
    <w:name w:val="xl99"/>
    <w:basedOn w:val="a2"/>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100">
    <w:name w:val="xl100"/>
    <w:basedOn w:val="a2"/>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lang w:eastAsia="ru-RU"/>
    </w:rPr>
  </w:style>
  <w:style w:type="paragraph" w:customStyle="1" w:styleId="xl101">
    <w:name w:val="xl101"/>
    <w:basedOn w:val="a2"/>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lang w:eastAsia="ru-RU"/>
    </w:rPr>
  </w:style>
  <w:style w:type="paragraph" w:customStyle="1" w:styleId="xl102">
    <w:name w:val="xl102"/>
    <w:basedOn w:val="a2"/>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lang w:eastAsia="ru-RU"/>
    </w:rPr>
  </w:style>
  <w:style w:type="paragraph" w:customStyle="1" w:styleId="xl103">
    <w:name w:val="xl103"/>
    <w:basedOn w:val="a2"/>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lang w:eastAsia="ru-RU"/>
    </w:rPr>
  </w:style>
  <w:style w:type="paragraph" w:customStyle="1" w:styleId="xl104">
    <w:name w:val="xl104"/>
    <w:basedOn w:val="a2"/>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lang w:eastAsia="ru-RU"/>
    </w:rPr>
  </w:style>
  <w:style w:type="paragraph" w:customStyle="1" w:styleId="xl105">
    <w:name w:val="xl105"/>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106">
    <w:name w:val="xl106"/>
    <w:basedOn w:val="a2"/>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lang w:eastAsia="ru-RU"/>
    </w:rPr>
  </w:style>
  <w:style w:type="paragraph" w:customStyle="1" w:styleId="xl107">
    <w:name w:val="xl107"/>
    <w:basedOn w:val="a2"/>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lang w:eastAsia="ru-RU"/>
    </w:rPr>
  </w:style>
  <w:style w:type="paragraph" w:customStyle="1" w:styleId="xl108">
    <w:name w:val="xl108"/>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109">
    <w:name w:val="xl109"/>
    <w:basedOn w:val="a2"/>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lang w:eastAsia="ru-RU"/>
    </w:rPr>
  </w:style>
  <w:style w:type="paragraph" w:customStyle="1" w:styleId="xl110">
    <w:name w:val="xl110"/>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111">
    <w:name w:val="xl111"/>
    <w:basedOn w:val="a2"/>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lang w:eastAsia="ru-RU"/>
    </w:rPr>
  </w:style>
  <w:style w:type="paragraph" w:customStyle="1" w:styleId="xl112">
    <w:name w:val="xl112"/>
    <w:basedOn w:val="a2"/>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lang w:eastAsia="ru-RU"/>
    </w:rPr>
  </w:style>
  <w:style w:type="paragraph" w:customStyle="1" w:styleId="xl113">
    <w:name w:val="xl113"/>
    <w:basedOn w:val="a2"/>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114">
    <w:name w:val="xl114"/>
    <w:basedOn w:val="a2"/>
    <w:rsid w:val="00377D8F"/>
    <w:pPr>
      <w:pBdr>
        <w:top w:val="single" w:sz="4" w:space="0" w:color="C0C0C0"/>
        <w:bottom w:val="single" w:sz="4" w:space="0" w:color="C0C0C0"/>
      </w:pBdr>
      <w:spacing w:before="100" w:beforeAutospacing="1" w:after="100" w:afterAutospacing="1"/>
      <w:jc w:val="center"/>
      <w:textAlignment w:val="center"/>
    </w:pPr>
    <w:rPr>
      <w:color w:val="C0C0C0"/>
      <w:lang w:eastAsia="ru-RU"/>
    </w:rPr>
  </w:style>
  <w:style w:type="paragraph" w:customStyle="1" w:styleId="xl115">
    <w:name w:val="xl115"/>
    <w:basedOn w:val="a2"/>
    <w:rsid w:val="00377D8F"/>
    <w:pPr>
      <w:pBdr>
        <w:top w:val="single" w:sz="4" w:space="0" w:color="C0C0C0"/>
        <w:bottom w:val="single" w:sz="4" w:space="0" w:color="C0C0C0"/>
      </w:pBdr>
      <w:spacing w:before="100" w:beforeAutospacing="1" w:after="100" w:afterAutospacing="1"/>
      <w:jc w:val="center"/>
      <w:textAlignment w:val="center"/>
    </w:pPr>
    <w:rPr>
      <w:color w:val="C0C0C0"/>
      <w:lang w:eastAsia="ru-RU"/>
    </w:rPr>
  </w:style>
  <w:style w:type="paragraph" w:customStyle="1" w:styleId="xl116">
    <w:name w:val="xl116"/>
    <w:basedOn w:val="a2"/>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17">
    <w:name w:val="xl117"/>
    <w:basedOn w:val="a2"/>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18">
    <w:name w:val="xl118"/>
    <w:basedOn w:val="a2"/>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119">
    <w:name w:val="xl119"/>
    <w:basedOn w:val="a2"/>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20">
    <w:name w:val="xl120"/>
    <w:basedOn w:val="a2"/>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21">
    <w:name w:val="xl121"/>
    <w:basedOn w:val="a2"/>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lang w:eastAsia="ru-RU"/>
    </w:rPr>
  </w:style>
  <w:style w:type="paragraph" w:customStyle="1" w:styleId="xl122">
    <w:name w:val="xl122"/>
    <w:basedOn w:val="a2"/>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23">
    <w:name w:val="xl123"/>
    <w:basedOn w:val="a2"/>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24">
    <w:name w:val="xl124"/>
    <w:basedOn w:val="a2"/>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lang w:eastAsia="ru-RU"/>
    </w:rPr>
  </w:style>
  <w:style w:type="paragraph" w:customStyle="1" w:styleId="xl125">
    <w:name w:val="xl125"/>
    <w:basedOn w:val="a2"/>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lang w:eastAsia="ru-RU"/>
    </w:rPr>
  </w:style>
  <w:style w:type="paragraph" w:customStyle="1" w:styleId="xl126">
    <w:name w:val="xl126"/>
    <w:basedOn w:val="a2"/>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lang w:eastAsia="ru-RU"/>
    </w:rPr>
  </w:style>
  <w:style w:type="paragraph" w:customStyle="1" w:styleId="xl127">
    <w:name w:val="xl127"/>
    <w:basedOn w:val="a2"/>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rPr>
      <w:lang w:eastAsia="ru-RU"/>
    </w:rPr>
  </w:style>
  <w:style w:type="paragraph" w:customStyle="1" w:styleId="xl128">
    <w:name w:val="xl128"/>
    <w:basedOn w:val="a2"/>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rPr>
      <w:lang w:eastAsia="ru-RU"/>
    </w:rPr>
  </w:style>
  <w:style w:type="paragraph" w:customStyle="1" w:styleId="xl129">
    <w:name w:val="xl129"/>
    <w:basedOn w:val="a2"/>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130">
    <w:name w:val="xl130"/>
    <w:basedOn w:val="a2"/>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rPr>
      <w:lang w:eastAsia="ru-RU"/>
    </w:rPr>
  </w:style>
  <w:style w:type="paragraph" w:customStyle="1" w:styleId="xl131">
    <w:name w:val="xl131"/>
    <w:basedOn w:val="a2"/>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32">
    <w:name w:val="xl132"/>
    <w:basedOn w:val="a2"/>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lang w:eastAsia="ru-RU"/>
    </w:rPr>
  </w:style>
  <w:style w:type="paragraph" w:customStyle="1" w:styleId="xl133">
    <w:name w:val="xl133"/>
    <w:basedOn w:val="a2"/>
    <w:rsid w:val="00377D8F"/>
    <w:pPr>
      <w:pBdr>
        <w:top w:val="single" w:sz="4" w:space="0" w:color="C0C0C0"/>
      </w:pBdr>
      <w:shd w:val="thinReverseDiagStripe" w:color="C0C0C0" w:fill="auto"/>
      <w:spacing w:before="100" w:beforeAutospacing="1" w:after="100" w:afterAutospacing="1"/>
    </w:pPr>
    <w:rPr>
      <w:lang w:eastAsia="ru-RU"/>
    </w:rPr>
  </w:style>
  <w:style w:type="paragraph" w:customStyle="1" w:styleId="xl134">
    <w:name w:val="xl134"/>
    <w:basedOn w:val="a2"/>
    <w:rsid w:val="00377D8F"/>
    <w:pPr>
      <w:pBdr>
        <w:top w:val="single" w:sz="4" w:space="0" w:color="C0C0C0"/>
      </w:pBdr>
      <w:shd w:val="thinReverseDiagStripe" w:color="C0C0C0" w:fill="auto"/>
      <w:spacing w:before="100" w:beforeAutospacing="1" w:after="100" w:afterAutospacing="1"/>
      <w:jc w:val="center"/>
      <w:textAlignment w:val="center"/>
    </w:pPr>
    <w:rPr>
      <w:lang w:eastAsia="ru-RU"/>
    </w:rPr>
  </w:style>
  <w:style w:type="paragraph" w:customStyle="1" w:styleId="xl135">
    <w:name w:val="xl135"/>
    <w:basedOn w:val="a2"/>
    <w:rsid w:val="00377D8F"/>
    <w:pPr>
      <w:pBdr>
        <w:top w:val="single" w:sz="4" w:space="0" w:color="C0C0C0"/>
        <w:right w:val="single" w:sz="4" w:space="0" w:color="C0C0C0"/>
      </w:pBdr>
      <w:shd w:val="thinReverseDiagStripe" w:color="C0C0C0" w:fill="auto"/>
      <w:spacing w:before="100" w:beforeAutospacing="1" w:after="100" w:afterAutospacing="1"/>
    </w:pPr>
    <w:rPr>
      <w:lang w:eastAsia="ru-RU"/>
    </w:rPr>
  </w:style>
  <w:style w:type="paragraph" w:customStyle="1" w:styleId="xl136">
    <w:name w:val="xl136"/>
    <w:basedOn w:val="a2"/>
    <w:rsid w:val="00377D8F"/>
    <w:pPr>
      <w:pBdr>
        <w:bottom w:val="single" w:sz="4" w:space="0" w:color="C0C0C0"/>
      </w:pBdr>
      <w:shd w:val="thinReverseDiagStripe" w:color="C0C0C0" w:fill="auto"/>
      <w:spacing w:before="100" w:beforeAutospacing="1" w:after="100" w:afterAutospacing="1"/>
      <w:jc w:val="center"/>
      <w:textAlignment w:val="center"/>
    </w:pPr>
    <w:rPr>
      <w:lang w:eastAsia="ru-RU"/>
    </w:rPr>
  </w:style>
  <w:style w:type="paragraph" w:customStyle="1" w:styleId="xl137">
    <w:name w:val="xl137"/>
    <w:basedOn w:val="a2"/>
    <w:rsid w:val="00377D8F"/>
    <w:pPr>
      <w:pBdr>
        <w:bottom w:val="single" w:sz="4" w:space="0" w:color="C0C0C0"/>
      </w:pBdr>
      <w:shd w:val="thinReverseDiagStripe" w:color="C0C0C0" w:fill="auto"/>
      <w:spacing w:before="100" w:beforeAutospacing="1" w:after="100" w:afterAutospacing="1"/>
    </w:pPr>
    <w:rPr>
      <w:lang w:eastAsia="ru-RU"/>
    </w:rPr>
  </w:style>
  <w:style w:type="paragraph" w:customStyle="1" w:styleId="xl138">
    <w:name w:val="xl138"/>
    <w:basedOn w:val="a2"/>
    <w:rsid w:val="00377D8F"/>
    <w:pPr>
      <w:pBdr>
        <w:bottom w:val="single" w:sz="4" w:space="0" w:color="C0C0C0"/>
        <w:right w:val="single" w:sz="4" w:space="0" w:color="C0C0C0"/>
      </w:pBdr>
      <w:shd w:val="thinReverseDiagStripe" w:color="C0C0C0" w:fill="auto"/>
      <w:spacing w:before="100" w:beforeAutospacing="1" w:after="100" w:afterAutospacing="1"/>
    </w:pPr>
    <w:rPr>
      <w:lang w:eastAsia="ru-RU"/>
    </w:rPr>
  </w:style>
  <w:style w:type="paragraph" w:customStyle="1" w:styleId="xl139">
    <w:name w:val="xl139"/>
    <w:basedOn w:val="a2"/>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lang w:eastAsia="ru-RU"/>
    </w:rPr>
  </w:style>
  <w:style w:type="paragraph" w:customStyle="1" w:styleId="xl140">
    <w:name w:val="xl140"/>
    <w:basedOn w:val="a2"/>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41">
    <w:name w:val="xl141"/>
    <w:basedOn w:val="a2"/>
    <w:rsid w:val="00377D8F"/>
    <w:pPr>
      <w:pBdr>
        <w:top w:val="single" w:sz="4" w:space="0" w:color="C0C0C0"/>
        <w:bottom w:val="single" w:sz="4" w:space="0" w:color="C0C0C0"/>
      </w:pBdr>
      <w:shd w:val="thinReverseDiagStripe" w:color="C0C0C0" w:fill="auto"/>
      <w:spacing w:before="100" w:beforeAutospacing="1" w:after="100" w:afterAutospacing="1"/>
    </w:pPr>
    <w:rPr>
      <w:lang w:eastAsia="ru-RU"/>
    </w:rPr>
  </w:style>
  <w:style w:type="paragraph" w:customStyle="1" w:styleId="xl142">
    <w:name w:val="xl142"/>
    <w:basedOn w:val="a2"/>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lang w:eastAsia="ru-RU"/>
    </w:rPr>
  </w:style>
  <w:style w:type="paragraph" w:customStyle="1" w:styleId="xl143">
    <w:name w:val="xl143"/>
    <w:basedOn w:val="a2"/>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lang w:eastAsia="ru-RU"/>
    </w:rPr>
  </w:style>
  <w:style w:type="paragraph" w:customStyle="1" w:styleId="xl144">
    <w:name w:val="xl144"/>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45">
    <w:name w:val="xl145"/>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lang w:eastAsia="ru-RU"/>
    </w:rPr>
  </w:style>
  <w:style w:type="paragraph" w:customStyle="1" w:styleId="xl146">
    <w:name w:val="xl146"/>
    <w:basedOn w:val="a2"/>
    <w:rsid w:val="00377D8F"/>
    <w:pPr>
      <w:pBdr>
        <w:left w:val="single" w:sz="4" w:space="0" w:color="C0C0C0"/>
        <w:bottom w:val="single" w:sz="4" w:space="0" w:color="C0C0C0"/>
        <w:right w:val="single" w:sz="4" w:space="0" w:color="C0C0C0"/>
      </w:pBdr>
      <w:spacing w:before="100" w:beforeAutospacing="1" w:after="100" w:afterAutospacing="1"/>
      <w:textAlignment w:val="center"/>
    </w:pPr>
    <w:rPr>
      <w:lang w:eastAsia="ru-RU"/>
    </w:rPr>
  </w:style>
  <w:style w:type="paragraph" w:customStyle="1" w:styleId="xl147">
    <w:name w:val="xl147"/>
    <w:basedOn w:val="a2"/>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lang w:eastAsia="ru-RU"/>
    </w:rPr>
  </w:style>
  <w:style w:type="paragraph" w:customStyle="1" w:styleId="xl148">
    <w:name w:val="xl148"/>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49">
    <w:name w:val="xl149"/>
    <w:basedOn w:val="a2"/>
    <w:rsid w:val="00377D8F"/>
    <w:pPr>
      <w:spacing w:before="100" w:beforeAutospacing="1" w:after="100" w:afterAutospacing="1"/>
      <w:textAlignment w:val="center"/>
    </w:pPr>
    <w:rPr>
      <w:lang w:eastAsia="ru-RU"/>
    </w:rPr>
  </w:style>
  <w:style w:type="paragraph" w:customStyle="1" w:styleId="xl150">
    <w:name w:val="xl150"/>
    <w:basedOn w:val="a2"/>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lang w:eastAsia="ru-RU"/>
    </w:rPr>
  </w:style>
  <w:style w:type="paragraph" w:customStyle="1" w:styleId="xl151">
    <w:name w:val="xl151"/>
    <w:basedOn w:val="a2"/>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lang w:eastAsia="ru-RU"/>
    </w:rPr>
  </w:style>
  <w:style w:type="paragraph" w:customStyle="1" w:styleId="xl152">
    <w:name w:val="xl152"/>
    <w:basedOn w:val="a2"/>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lang w:eastAsia="ru-RU"/>
    </w:rPr>
  </w:style>
  <w:style w:type="paragraph" w:customStyle="1" w:styleId="xl153">
    <w:name w:val="xl153"/>
    <w:basedOn w:val="a2"/>
    <w:rsid w:val="00377D8F"/>
    <w:pPr>
      <w:spacing w:before="100" w:beforeAutospacing="1" w:after="100" w:afterAutospacing="1"/>
      <w:textAlignment w:val="center"/>
    </w:pPr>
    <w:rPr>
      <w:lang w:eastAsia="ru-RU"/>
    </w:rPr>
  </w:style>
  <w:style w:type="paragraph" w:customStyle="1" w:styleId="xl154">
    <w:name w:val="xl154"/>
    <w:basedOn w:val="a2"/>
    <w:rsid w:val="00377D8F"/>
    <w:pPr>
      <w:spacing w:before="100" w:beforeAutospacing="1" w:after="100" w:afterAutospacing="1"/>
      <w:jc w:val="center"/>
      <w:textAlignment w:val="center"/>
    </w:pPr>
    <w:rPr>
      <w:b/>
      <w:bCs/>
      <w:lang w:eastAsia="ru-RU"/>
    </w:rPr>
  </w:style>
  <w:style w:type="paragraph" w:customStyle="1" w:styleId="xl155">
    <w:name w:val="xl155"/>
    <w:basedOn w:val="a2"/>
    <w:rsid w:val="00377D8F"/>
    <w:pPr>
      <w:spacing w:before="100" w:beforeAutospacing="1" w:after="100" w:afterAutospacing="1"/>
      <w:jc w:val="center"/>
      <w:textAlignment w:val="center"/>
    </w:pPr>
    <w:rPr>
      <w:b/>
      <w:bCs/>
      <w:lang w:eastAsia="ru-RU"/>
    </w:rPr>
  </w:style>
  <w:style w:type="paragraph" w:customStyle="1" w:styleId="xl156">
    <w:name w:val="xl156"/>
    <w:basedOn w:val="a2"/>
    <w:rsid w:val="00377D8F"/>
    <w:pPr>
      <w:spacing w:before="100" w:beforeAutospacing="1" w:after="100" w:afterAutospacing="1"/>
      <w:jc w:val="center"/>
      <w:textAlignment w:val="center"/>
    </w:pPr>
    <w:rPr>
      <w:b/>
      <w:bCs/>
      <w:lang w:eastAsia="ru-RU"/>
    </w:rPr>
  </w:style>
  <w:style w:type="paragraph" w:customStyle="1" w:styleId="xl157">
    <w:name w:val="xl157"/>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lang w:eastAsia="ru-RU"/>
    </w:rPr>
  </w:style>
  <w:style w:type="paragraph" w:customStyle="1" w:styleId="xl158">
    <w:name w:val="xl158"/>
    <w:basedOn w:val="a2"/>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lang w:eastAsia="ru-RU"/>
    </w:rPr>
  </w:style>
  <w:style w:type="paragraph" w:customStyle="1" w:styleId="xl159">
    <w:name w:val="xl159"/>
    <w:basedOn w:val="a2"/>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lang w:eastAsia="ru-RU"/>
    </w:rPr>
  </w:style>
  <w:style w:type="paragraph" w:customStyle="1" w:styleId="xl160">
    <w:name w:val="xl160"/>
    <w:basedOn w:val="a2"/>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lang w:eastAsia="ru-RU"/>
    </w:rPr>
  </w:style>
  <w:style w:type="paragraph" w:customStyle="1" w:styleId="xl161">
    <w:name w:val="xl161"/>
    <w:basedOn w:val="a2"/>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lang w:eastAsia="ru-RU"/>
    </w:rPr>
  </w:style>
  <w:style w:type="paragraph" w:customStyle="1" w:styleId="xl162">
    <w:name w:val="xl162"/>
    <w:basedOn w:val="a2"/>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lang w:eastAsia="ru-RU"/>
    </w:rPr>
  </w:style>
  <w:style w:type="paragraph" w:customStyle="1" w:styleId="xl163">
    <w:name w:val="xl163"/>
    <w:basedOn w:val="a2"/>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lang w:eastAsia="ru-RU"/>
    </w:rPr>
  </w:style>
  <w:style w:type="paragraph" w:customStyle="1" w:styleId="xl164">
    <w:name w:val="xl164"/>
    <w:basedOn w:val="a2"/>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lang w:eastAsia="ru-RU"/>
    </w:rPr>
  </w:style>
  <w:style w:type="paragraph" w:customStyle="1" w:styleId="xl165">
    <w:name w:val="xl165"/>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66">
    <w:name w:val="xl166"/>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67">
    <w:name w:val="xl167"/>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68">
    <w:name w:val="xl168"/>
    <w:basedOn w:val="a2"/>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69">
    <w:name w:val="xl169"/>
    <w:basedOn w:val="a2"/>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lang w:eastAsia="ru-RU"/>
    </w:rPr>
  </w:style>
  <w:style w:type="paragraph" w:customStyle="1" w:styleId="xl170">
    <w:name w:val="xl170"/>
    <w:basedOn w:val="a2"/>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lang w:eastAsia="ru-RU"/>
    </w:rPr>
  </w:style>
  <w:style w:type="paragraph" w:customStyle="1" w:styleId="xl171">
    <w:name w:val="xl171"/>
    <w:basedOn w:val="a2"/>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172">
    <w:name w:val="xl172"/>
    <w:basedOn w:val="a2"/>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lang w:eastAsia="ru-RU"/>
    </w:rPr>
  </w:style>
  <w:style w:type="paragraph" w:customStyle="1" w:styleId="xl173">
    <w:name w:val="xl173"/>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74">
    <w:name w:val="xl174"/>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75">
    <w:name w:val="xl175"/>
    <w:basedOn w:val="a2"/>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6">
    <w:name w:val="xl176"/>
    <w:basedOn w:val="a2"/>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7">
    <w:name w:val="xl177"/>
    <w:basedOn w:val="a2"/>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8">
    <w:name w:val="xl178"/>
    <w:basedOn w:val="a2"/>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9">
    <w:name w:val="xl179"/>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80">
    <w:name w:val="xl180"/>
    <w:basedOn w:val="a2"/>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81">
    <w:name w:val="xl181"/>
    <w:basedOn w:val="a2"/>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82">
    <w:name w:val="xl182"/>
    <w:basedOn w:val="a2"/>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lang w:eastAsia="ru-RU"/>
    </w:rPr>
  </w:style>
  <w:style w:type="paragraph" w:customStyle="1" w:styleId="xl183">
    <w:name w:val="xl183"/>
    <w:basedOn w:val="a2"/>
    <w:rsid w:val="00377D8F"/>
    <w:pPr>
      <w:pBdr>
        <w:top w:val="single" w:sz="4" w:space="0" w:color="auto"/>
        <w:bottom w:val="single" w:sz="4" w:space="0" w:color="C0C0C0"/>
      </w:pBdr>
      <w:spacing w:before="100" w:beforeAutospacing="1" w:after="100" w:afterAutospacing="1"/>
      <w:jc w:val="center"/>
      <w:textAlignment w:val="center"/>
    </w:pPr>
    <w:rPr>
      <w:b/>
      <w:bCs/>
      <w:lang w:eastAsia="ru-RU"/>
    </w:rPr>
  </w:style>
  <w:style w:type="paragraph" w:customStyle="1" w:styleId="xl184">
    <w:name w:val="xl184"/>
    <w:basedOn w:val="a2"/>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14">
    <w:name w:val="Знак Знак Знак1"/>
    <w:basedOn w:val="a2"/>
    <w:rsid w:val="00377D8F"/>
    <w:pPr>
      <w:tabs>
        <w:tab w:val="num" w:pos="360"/>
      </w:tabs>
      <w:spacing w:after="160" w:line="240" w:lineRule="exact"/>
    </w:pPr>
    <w:rPr>
      <w:rFonts w:ascii="Verdana" w:hAnsi="Verdana" w:cs="Verdana"/>
      <w:sz w:val="20"/>
      <w:szCs w:val="20"/>
      <w:lang w:val="en-US"/>
    </w:rPr>
  </w:style>
  <w:style w:type="character" w:styleId="af2">
    <w:name w:val="annotation reference"/>
    <w:rsid w:val="00377D8F"/>
    <w:rPr>
      <w:sz w:val="16"/>
      <w:szCs w:val="16"/>
    </w:rPr>
  </w:style>
  <w:style w:type="paragraph" w:styleId="af3">
    <w:name w:val="annotation text"/>
    <w:basedOn w:val="a2"/>
    <w:link w:val="af4"/>
    <w:rsid w:val="00377D8F"/>
    <w:rPr>
      <w:sz w:val="20"/>
      <w:szCs w:val="20"/>
    </w:rPr>
  </w:style>
  <w:style w:type="character" w:customStyle="1" w:styleId="af4">
    <w:name w:val="Текст примечания Знак"/>
    <w:basedOn w:val="a3"/>
    <w:link w:val="af3"/>
    <w:rsid w:val="00377D8F"/>
    <w:rPr>
      <w:rFonts w:ascii="Times New Roman" w:eastAsia="Times New Roman" w:hAnsi="Times New Roman" w:cs="Times New Roman"/>
      <w:sz w:val="20"/>
      <w:szCs w:val="20"/>
    </w:rPr>
  </w:style>
  <w:style w:type="paragraph" w:styleId="af5">
    <w:name w:val="annotation subject"/>
    <w:basedOn w:val="af3"/>
    <w:next w:val="af3"/>
    <w:link w:val="af6"/>
    <w:rsid w:val="00377D8F"/>
    <w:rPr>
      <w:b/>
      <w:bCs/>
    </w:rPr>
  </w:style>
  <w:style w:type="character" w:customStyle="1" w:styleId="af6">
    <w:name w:val="Тема примечания Знак"/>
    <w:basedOn w:val="af4"/>
    <w:link w:val="af5"/>
    <w:rsid w:val="00377D8F"/>
    <w:rPr>
      <w:rFonts w:ascii="Times New Roman" w:eastAsia="Times New Roman" w:hAnsi="Times New Roman" w:cs="Times New Roman"/>
      <w:b/>
      <w:bCs/>
      <w:sz w:val="20"/>
      <w:szCs w:val="20"/>
    </w:rPr>
  </w:style>
  <w:style w:type="numbering" w:customStyle="1" w:styleId="a1">
    <w:name w:val="Таблица"/>
    <w:uiPriority w:val="99"/>
    <w:rsid w:val="00377D8F"/>
    <w:pPr>
      <w:numPr>
        <w:numId w:val="2"/>
      </w:numPr>
    </w:pPr>
  </w:style>
  <w:style w:type="paragraph" w:styleId="af7">
    <w:name w:val="Body Text Indent"/>
    <w:basedOn w:val="a2"/>
    <w:link w:val="af8"/>
    <w:rsid w:val="00377D8F"/>
    <w:pPr>
      <w:spacing w:after="120"/>
      <w:ind w:left="283"/>
    </w:pPr>
    <w:rPr>
      <w:sz w:val="20"/>
      <w:szCs w:val="20"/>
      <w:lang w:eastAsia="ru-RU"/>
    </w:rPr>
  </w:style>
  <w:style w:type="character" w:customStyle="1" w:styleId="af8">
    <w:name w:val="Основной текст с отступом Знак"/>
    <w:basedOn w:val="a3"/>
    <w:link w:val="af7"/>
    <w:rsid w:val="00377D8F"/>
    <w:rPr>
      <w:rFonts w:ascii="Times New Roman" w:eastAsia="Times New Roman" w:hAnsi="Times New Roman" w:cs="Times New Roman"/>
      <w:sz w:val="20"/>
      <w:szCs w:val="20"/>
      <w:lang w:eastAsia="ru-RU"/>
    </w:rPr>
  </w:style>
  <w:style w:type="paragraph" w:styleId="af9">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styleId="afa">
    <w:name w:val="Unresolved Mention"/>
    <w:uiPriority w:val="99"/>
    <w:semiHidden/>
    <w:unhideWhenUsed/>
    <w:rsid w:val="00377D8F"/>
    <w:rPr>
      <w:color w:val="808080"/>
      <w:shd w:val="clear" w:color="auto" w:fill="E6E6E6"/>
    </w:rPr>
  </w:style>
  <w:style w:type="paragraph" w:customStyle="1" w:styleId="afb">
    <w:name w:val="Знак Знак Знак Знак Знак Знак Знак Знак Знак Знак Знак Знак"/>
    <w:basedOn w:val="a2"/>
    <w:rsid w:val="00824A81"/>
    <w:pPr>
      <w:tabs>
        <w:tab w:val="num" w:pos="360"/>
      </w:tabs>
      <w:spacing w:after="160" w:line="240" w:lineRule="exact"/>
    </w:pPr>
    <w:rPr>
      <w:rFonts w:ascii="Verdana" w:hAnsi="Verdana" w:cs="Verdana"/>
      <w:sz w:val="20"/>
      <w:szCs w:val="20"/>
      <w:lang w:val="en-US"/>
    </w:rPr>
  </w:style>
  <w:style w:type="table" w:customStyle="1" w:styleId="22">
    <w:name w:val="Сетка таблицы2"/>
    <w:basedOn w:val="a4"/>
    <w:next w:val="ae"/>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3"/>
    <w:link w:val="2"/>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3"/>
    <w:link w:val="3"/>
    <w:uiPriority w:val="9"/>
    <w:rsid w:val="00C43558"/>
    <w:rPr>
      <w:rFonts w:ascii="Times New Roman" w:eastAsia="Times New Roman" w:hAnsi="Times New Roman" w:cs="Times New Roman"/>
      <w:b/>
      <w:sz w:val="20"/>
      <w:szCs w:val="20"/>
      <w:lang w:eastAsia="ru-RU"/>
    </w:rPr>
  </w:style>
  <w:style w:type="paragraph" w:styleId="31">
    <w:name w:val="Body Text 3"/>
    <w:basedOn w:val="a2"/>
    <w:link w:val="32"/>
    <w:rsid w:val="00C43558"/>
    <w:pPr>
      <w:jc w:val="both"/>
    </w:pPr>
    <w:rPr>
      <w:sz w:val="18"/>
      <w:szCs w:val="20"/>
      <w:lang w:val="x-none" w:eastAsia="x-none"/>
    </w:rPr>
  </w:style>
  <w:style w:type="character" w:customStyle="1" w:styleId="32">
    <w:name w:val="Основной текст 3 Знак"/>
    <w:basedOn w:val="a3"/>
    <w:link w:val="31"/>
    <w:rsid w:val="00C43558"/>
    <w:rPr>
      <w:rFonts w:ascii="Times New Roman" w:eastAsia="Times New Roman" w:hAnsi="Times New Roman" w:cs="Times New Roman"/>
      <w:sz w:val="18"/>
      <w:szCs w:val="20"/>
      <w:lang w:val="x-none" w:eastAsia="x-none"/>
    </w:rPr>
  </w:style>
  <w:style w:type="paragraph" w:styleId="23">
    <w:name w:val="Body Text Indent 2"/>
    <w:basedOn w:val="a2"/>
    <w:link w:val="24"/>
    <w:rsid w:val="00C43558"/>
    <w:pPr>
      <w:ind w:firstLine="720"/>
      <w:jc w:val="both"/>
    </w:pPr>
    <w:rPr>
      <w:szCs w:val="20"/>
      <w:lang w:eastAsia="ru-RU"/>
    </w:rPr>
  </w:style>
  <w:style w:type="character" w:customStyle="1" w:styleId="24">
    <w:name w:val="Основной текст с отступом 2 Знак"/>
    <w:basedOn w:val="a3"/>
    <w:link w:val="23"/>
    <w:rsid w:val="00C43558"/>
    <w:rPr>
      <w:rFonts w:ascii="Times New Roman" w:eastAsia="Times New Roman" w:hAnsi="Times New Roman" w:cs="Times New Roman"/>
      <w:sz w:val="24"/>
      <w:szCs w:val="20"/>
      <w:lang w:eastAsia="ru-RU"/>
    </w:rPr>
  </w:style>
  <w:style w:type="paragraph" w:styleId="33">
    <w:name w:val="Body Text Indent 3"/>
    <w:basedOn w:val="a2"/>
    <w:link w:val="34"/>
    <w:rsid w:val="00C43558"/>
    <w:pPr>
      <w:ind w:firstLine="720"/>
    </w:pPr>
    <w:rPr>
      <w:szCs w:val="20"/>
      <w:lang w:val="x-none" w:eastAsia="x-none"/>
    </w:rPr>
  </w:style>
  <w:style w:type="character" w:customStyle="1" w:styleId="34">
    <w:name w:val="Основной текст с отступом 3 Знак"/>
    <w:basedOn w:val="a3"/>
    <w:link w:val="33"/>
    <w:rsid w:val="00C43558"/>
    <w:rPr>
      <w:rFonts w:ascii="Times New Roman" w:eastAsia="Times New Roman" w:hAnsi="Times New Roman" w:cs="Times New Roman"/>
      <w:sz w:val="24"/>
      <w:szCs w:val="20"/>
      <w:lang w:val="x-none" w:eastAsia="x-none"/>
    </w:rPr>
  </w:style>
  <w:style w:type="paragraph" w:styleId="afc">
    <w:name w:val="Body Text"/>
    <w:aliases w:val="Основной текст Знак Знак Знак,Основной текст Знак Знак"/>
    <w:basedOn w:val="a2"/>
    <w:link w:val="afd"/>
    <w:rsid w:val="00C43558"/>
    <w:rPr>
      <w:sz w:val="22"/>
      <w:szCs w:val="20"/>
      <w:lang w:eastAsia="ru-RU"/>
    </w:rPr>
  </w:style>
  <w:style w:type="character" w:customStyle="1" w:styleId="afd">
    <w:name w:val="Основной текст Знак"/>
    <w:aliases w:val="Основной текст Знак Знак Знак Знак,Основной текст Знак Знак Знак1"/>
    <w:basedOn w:val="a3"/>
    <w:link w:val="afc"/>
    <w:rsid w:val="00C43558"/>
    <w:rPr>
      <w:rFonts w:ascii="Times New Roman" w:eastAsia="Times New Roman" w:hAnsi="Times New Roman" w:cs="Times New Roman"/>
      <w:szCs w:val="20"/>
      <w:lang w:eastAsia="ru-RU"/>
    </w:rPr>
  </w:style>
  <w:style w:type="paragraph" w:styleId="25">
    <w:name w:val="Body Text 2"/>
    <w:basedOn w:val="a2"/>
    <w:link w:val="26"/>
    <w:rsid w:val="00C43558"/>
    <w:pPr>
      <w:ind w:right="-108"/>
    </w:pPr>
    <w:rPr>
      <w:sz w:val="20"/>
      <w:szCs w:val="20"/>
      <w:lang w:eastAsia="ru-RU"/>
    </w:rPr>
  </w:style>
  <w:style w:type="character" w:customStyle="1" w:styleId="26">
    <w:name w:val="Основной текст 2 Знак"/>
    <w:basedOn w:val="a3"/>
    <w:link w:val="25"/>
    <w:uiPriority w:val="99"/>
    <w:rsid w:val="00C43558"/>
    <w:rPr>
      <w:rFonts w:ascii="Times New Roman" w:eastAsia="Times New Roman" w:hAnsi="Times New Roman" w:cs="Times New Roman"/>
      <w:sz w:val="20"/>
      <w:szCs w:val="20"/>
      <w:lang w:eastAsia="ru-RU"/>
    </w:rPr>
  </w:style>
  <w:style w:type="paragraph" w:customStyle="1" w:styleId="15">
    <w:name w:val="Знак Знак Знак1"/>
    <w:basedOn w:val="a2"/>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3"/>
    <w:rsid w:val="00C43558"/>
  </w:style>
  <w:style w:type="character" w:customStyle="1" w:styleId="apple-converted-space">
    <w:name w:val="apple-converted-space"/>
    <w:basedOn w:val="a3"/>
    <w:rsid w:val="00C43558"/>
  </w:style>
  <w:style w:type="paragraph" w:styleId="afe">
    <w:name w:val="No Spacing"/>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2"/>
    <w:uiPriority w:val="99"/>
    <w:rsid w:val="00C43558"/>
    <w:pPr>
      <w:widowControl w:val="0"/>
      <w:autoSpaceDE w:val="0"/>
      <w:autoSpaceDN w:val="0"/>
      <w:adjustRightInd w:val="0"/>
      <w:spacing w:line="276" w:lineRule="exact"/>
      <w:ind w:firstLine="576"/>
      <w:jc w:val="both"/>
    </w:pPr>
    <w:rPr>
      <w:lang w:eastAsia="ru-RU"/>
    </w:r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2"/>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2"/>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2"/>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2"/>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2"/>
    <w:rsid w:val="00C43558"/>
    <w:pPr>
      <w:spacing w:before="100" w:beforeAutospacing="1" w:after="100" w:afterAutospacing="1"/>
      <w:textAlignment w:val="center"/>
    </w:pPr>
    <w:rPr>
      <w:color w:val="FFFFFF"/>
      <w:lang w:eastAsia="zh-CN"/>
    </w:rPr>
  </w:style>
  <w:style w:type="paragraph" w:customStyle="1" w:styleId="xl190">
    <w:name w:val="xl190"/>
    <w:basedOn w:val="a2"/>
    <w:rsid w:val="00C43558"/>
    <w:pPr>
      <w:spacing w:before="100" w:beforeAutospacing="1" w:after="100" w:afterAutospacing="1"/>
      <w:textAlignment w:val="center"/>
    </w:pPr>
    <w:rPr>
      <w:color w:val="FFFFFF"/>
      <w:lang w:eastAsia="zh-CN"/>
    </w:rPr>
  </w:style>
  <w:style w:type="paragraph" w:customStyle="1" w:styleId="xl191">
    <w:name w:val="xl191"/>
    <w:basedOn w:val="a2"/>
    <w:rsid w:val="00C43558"/>
    <w:pPr>
      <w:spacing w:before="100" w:beforeAutospacing="1" w:after="100" w:afterAutospacing="1"/>
      <w:textAlignment w:val="center"/>
    </w:pPr>
    <w:rPr>
      <w:color w:val="FFFFFF"/>
      <w:lang w:eastAsia="zh-CN"/>
    </w:rPr>
  </w:style>
  <w:style w:type="paragraph" w:customStyle="1" w:styleId="xl192">
    <w:name w:val="xl192"/>
    <w:basedOn w:val="a2"/>
    <w:rsid w:val="00C43558"/>
    <w:pPr>
      <w:spacing w:before="100" w:beforeAutospacing="1" w:after="100" w:afterAutospacing="1"/>
      <w:textAlignment w:val="center"/>
    </w:pPr>
    <w:rPr>
      <w:color w:val="FFFFFF"/>
      <w:lang w:eastAsia="zh-CN"/>
    </w:rPr>
  </w:style>
  <w:style w:type="paragraph" w:customStyle="1" w:styleId="xl193">
    <w:name w:val="xl193"/>
    <w:basedOn w:val="a2"/>
    <w:rsid w:val="00C43558"/>
    <w:pPr>
      <w:spacing w:before="100" w:beforeAutospacing="1" w:after="100" w:afterAutospacing="1"/>
      <w:textAlignment w:val="center"/>
    </w:pPr>
    <w:rPr>
      <w:color w:val="FFFFFF"/>
      <w:lang w:eastAsia="zh-CN"/>
    </w:rPr>
  </w:style>
  <w:style w:type="paragraph" w:customStyle="1" w:styleId="xl194">
    <w:name w:val="xl194"/>
    <w:basedOn w:val="a2"/>
    <w:rsid w:val="00C43558"/>
    <w:pPr>
      <w:spacing w:before="100" w:beforeAutospacing="1" w:after="100" w:afterAutospacing="1"/>
      <w:textAlignment w:val="center"/>
    </w:pPr>
    <w:rPr>
      <w:color w:val="FFFFFF"/>
      <w:lang w:eastAsia="zh-CN"/>
    </w:rPr>
  </w:style>
  <w:style w:type="paragraph" w:customStyle="1" w:styleId="xl195">
    <w:name w:val="xl195"/>
    <w:basedOn w:val="a2"/>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2"/>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2"/>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2"/>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2"/>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2"/>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2"/>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2"/>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2"/>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2"/>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2"/>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2"/>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2"/>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2"/>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2"/>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2"/>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2"/>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2"/>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2"/>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2"/>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2"/>
    <w:rsid w:val="007203F4"/>
    <w:pPr>
      <w:spacing w:before="100" w:beforeAutospacing="1" w:after="100" w:afterAutospacing="1"/>
    </w:pPr>
    <w:rPr>
      <w:lang w:eastAsia="ru-RU"/>
    </w:rPr>
  </w:style>
  <w:style w:type="paragraph" w:customStyle="1" w:styleId="xl214">
    <w:name w:val="xl214"/>
    <w:basedOn w:val="a2"/>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216">
    <w:name w:val="xl216"/>
    <w:basedOn w:val="a2"/>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217">
    <w:name w:val="xl217"/>
    <w:basedOn w:val="a2"/>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18">
    <w:name w:val="xl218"/>
    <w:basedOn w:val="a2"/>
    <w:rsid w:val="007203F4"/>
    <w:pPr>
      <w:spacing w:before="100" w:beforeAutospacing="1" w:after="100" w:afterAutospacing="1"/>
      <w:textAlignment w:val="center"/>
    </w:pPr>
    <w:rPr>
      <w:color w:val="FFFFFF"/>
      <w:lang w:eastAsia="ru-RU"/>
    </w:rPr>
  </w:style>
  <w:style w:type="paragraph" w:customStyle="1" w:styleId="xl219">
    <w:name w:val="xl219"/>
    <w:basedOn w:val="a2"/>
    <w:rsid w:val="007203F4"/>
    <w:pPr>
      <w:spacing w:before="100" w:beforeAutospacing="1" w:after="100" w:afterAutospacing="1"/>
      <w:textAlignment w:val="center"/>
    </w:pPr>
    <w:rPr>
      <w:color w:val="FFFFFF"/>
      <w:lang w:eastAsia="ru-RU"/>
    </w:rPr>
  </w:style>
  <w:style w:type="paragraph" w:customStyle="1" w:styleId="xl220">
    <w:name w:val="xl220"/>
    <w:basedOn w:val="a2"/>
    <w:rsid w:val="007203F4"/>
    <w:pPr>
      <w:spacing w:before="100" w:beforeAutospacing="1" w:after="100" w:afterAutospacing="1"/>
      <w:textAlignment w:val="bottom"/>
    </w:pPr>
    <w:rPr>
      <w:color w:val="FFFFFF"/>
      <w:lang w:eastAsia="ru-RU"/>
    </w:rPr>
  </w:style>
  <w:style w:type="paragraph" w:customStyle="1" w:styleId="xl221">
    <w:name w:val="xl221"/>
    <w:basedOn w:val="a2"/>
    <w:rsid w:val="007203F4"/>
    <w:pPr>
      <w:spacing w:before="100" w:beforeAutospacing="1" w:after="100" w:afterAutospacing="1"/>
      <w:textAlignment w:val="center"/>
    </w:pPr>
    <w:rPr>
      <w:color w:val="FFFFFF"/>
      <w:lang w:eastAsia="ru-RU"/>
    </w:rPr>
  </w:style>
  <w:style w:type="paragraph" w:customStyle="1" w:styleId="xl222">
    <w:name w:val="xl222"/>
    <w:basedOn w:val="a2"/>
    <w:rsid w:val="007203F4"/>
    <w:pPr>
      <w:spacing w:before="100" w:beforeAutospacing="1" w:after="100" w:afterAutospacing="1"/>
      <w:textAlignment w:val="center"/>
    </w:pPr>
    <w:rPr>
      <w:color w:val="FFFFFF"/>
      <w:lang w:eastAsia="ru-RU"/>
    </w:rPr>
  </w:style>
  <w:style w:type="paragraph" w:customStyle="1" w:styleId="xl223">
    <w:name w:val="xl223"/>
    <w:basedOn w:val="a2"/>
    <w:rsid w:val="007203F4"/>
    <w:pPr>
      <w:spacing w:before="100" w:beforeAutospacing="1" w:after="100" w:afterAutospacing="1"/>
      <w:textAlignment w:val="center"/>
    </w:pPr>
    <w:rPr>
      <w:color w:val="FFFFFF"/>
      <w:lang w:eastAsia="ru-RU"/>
    </w:rPr>
  </w:style>
  <w:style w:type="paragraph" w:customStyle="1" w:styleId="xl224">
    <w:name w:val="xl224"/>
    <w:basedOn w:val="a2"/>
    <w:rsid w:val="007203F4"/>
    <w:pPr>
      <w:spacing w:before="100" w:beforeAutospacing="1" w:after="100" w:afterAutospacing="1"/>
      <w:textAlignment w:val="center"/>
    </w:pPr>
    <w:rPr>
      <w:color w:val="FFFFFF"/>
      <w:lang w:eastAsia="ru-RU"/>
    </w:rPr>
  </w:style>
  <w:style w:type="paragraph" w:customStyle="1" w:styleId="xl225">
    <w:name w:val="xl225"/>
    <w:basedOn w:val="a2"/>
    <w:rsid w:val="007203F4"/>
    <w:pPr>
      <w:spacing w:before="100" w:beforeAutospacing="1" w:after="100" w:afterAutospacing="1"/>
      <w:textAlignment w:val="center"/>
    </w:pPr>
    <w:rPr>
      <w:color w:val="FFFFFF"/>
      <w:lang w:eastAsia="ru-RU"/>
    </w:rPr>
  </w:style>
  <w:style w:type="paragraph" w:customStyle="1" w:styleId="xl226">
    <w:name w:val="xl226"/>
    <w:basedOn w:val="a2"/>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27">
    <w:name w:val="xl227"/>
    <w:basedOn w:val="a2"/>
    <w:rsid w:val="007203F4"/>
    <w:pPr>
      <w:pBdr>
        <w:top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28">
    <w:name w:val="xl228"/>
    <w:basedOn w:val="a2"/>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29">
    <w:name w:val="xl229"/>
    <w:basedOn w:val="a2"/>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0">
    <w:name w:val="xl230"/>
    <w:basedOn w:val="a2"/>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1">
    <w:name w:val="xl231"/>
    <w:basedOn w:val="a2"/>
    <w:rsid w:val="007203F4"/>
    <w:pPr>
      <w:pBdr>
        <w:top w:val="single" w:sz="4" w:space="0" w:color="C0C0C0"/>
        <w:left w:val="single" w:sz="4" w:space="0" w:color="C0C0C0"/>
      </w:pBdr>
      <w:spacing w:before="100" w:beforeAutospacing="1" w:after="100" w:afterAutospacing="1"/>
      <w:jc w:val="center"/>
      <w:textAlignment w:val="center"/>
    </w:pPr>
    <w:rPr>
      <w:b/>
      <w:bCs/>
      <w:color w:val="333333"/>
      <w:lang w:eastAsia="ru-RU"/>
    </w:rPr>
  </w:style>
  <w:style w:type="paragraph" w:customStyle="1" w:styleId="xl232">
    <w:name w:val="xl232"/>
    <w:basedOn w:val="a2"/>
    <w:rsid w:val="007203F4"/>
    <w:pPr>
      <w:pBdr>
        <w:top w:val="single" w:sz="4" w:space="0" w:color="C0C0C0"/>
      </w:pBdr>
      <w:spacing w:before="100" w:beforeAutospacing="1" w:after="100" w:afterAutospacing="1"/>
      <w:jc w:val="center"/>
      <w:textAlignment w:val="center"/>
    </w:pPr>
    <w:rPr>
      <w:b/>
      <w:bCs/>
      <w:color w:val="333333"/>
      <w:lang w:eastAsia="ru-RU"/>
    </w:rPr>
  </w:style>
  <w:style w:type="paragraph" w:customStyle="1" w:styleId="xl233">
    <w:name w:val="xl233"/>
    <w:basedOn w:val="a2"/>
    <w:rsid w:val="007203F4"/>
    <w:pPr>
      <w:pBdr>
        <w:top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4">
    <w:name w:val="xl234"/>
    <w:basedOn w:val="a2"/>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lang w:eastAsia="ru-RU"/>
    </w:rPr>
  </w:style>
  <w:style w:type="paragraph" w:customStyle="1" w:styleId="xl235">
    <w:name w:val="xl235"/>
    <w:basedOn w:val="a2"/>
    <w:rsid w:val="007203F4"/>
    <w:pPr>
      <w:pBdr>
        <w:right w:val="single" w:sz="4" w:space="0" w:color="C0C0C0"/>
      </w:pBdr>
      <w:spacing w:before="100" w:beforeAutospacing="1" w:after="100" w:afterAutospacing="1"/>
      <w:jc w:val="center"/>
      <w:textAlignment w:val="center"/>
    </w:pPr>
    <w:rPr>
      <w:lang w:eastAsia="ru-RU"/>
    </w:rPr>
  </w:style>
  <w:style w:type="paragraph" w:customStyle="1" w:styleId="xl236">
    <w:name w:val="xl236"/>
    <w:basedOn w:val="a2"/>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7">
    <w:name w:val="xl237"/>
    <w:basedOn w:val="a2"/>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38">
    <w:name w:val="xl238"/>
    <w:basedOn w:val="a2"/>
    <w:rsid w:val="007203F4"/>
    <w:pPr>
      <w:pBdr>
        <w:top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39">
    <w:name w:val="xl239"/>
    <w:basedOn w:val="a2"/>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0">
    <w:name w:val="xl240"/>
    <w:basedOn w:val="a2"/>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41">
    <w:name w:val="xl241"/>
    <w:basedOn w:val="a2"/>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42">
    <w:name w:val="xl242"/>
    <w:basedOn w:val="a2"/>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3">
    <w:name w:val="xl243"/>
    <w:basedOn w:val="a2"/>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4">
    <w:name w:val="xl244"/>
    <w:basedOn w:val="a2"/>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5">
    <w:name w:val="xl245"/>
    <w:basedOn w:val="a2"/>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6">
    <w:name w:val="xl246"/>
    <w:basedOn w:val="a2"/>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7">
    <w:name w:val="xl247"/>
    <w:basedOn w:val="a2"/>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8">
    <w:name w:val="xl248"/>
    <w:basedOn w:val="a2"/>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49">
    <w:name w:val="xl249"/>
    <w:basedOn w:val="a2"/>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50">
    <w:name w:val="xl250"/>
    <w:basedOn w:val="a2"/>
    <w:rsid w:val="007203F4"/>
    <w:pPr>
      <w:pBdr>
        <w:top w:val="single" w:sz="4" w:space="0" w:color="C0C0C0"/>
        <w:bottom w:val="single" w:sz="4" w:space="0" w:color="C0C0C0"/>
      </w:pBdr>
      <w:spacing w:before="100" w:beforeAutospacing="1" w:after="100" w:afterAutospacing="1"/>
      <w:textAlignment w:val="bottom"/>
    </w:pPr>
    <w:rPr>
      <w:sz w:val="20"/>
      <w:szCs w:val="20"/>
      <w:lang w:eastAsia="ru-RU"/>
    </w:rPr>
  </w:style>
  <w:style w:type="paragraph" w:customStyle="1" w:styleId="aff">
    <w:name w:val="Знак Знак Знак Знак Знак Знак Знак Знак Знак Знак Знак Знак"/>
    <w:basedOn w:val="a2"/>
    <w:rsid w:val="003C425C"/>
    <w:pPr>
      <w:tabs>
        <w:tab w:val="num" w:pos="360"/>
      </w:tabs>
      <w:spacing w:after="160" w:line="240" w:lineRule="exact"/>
    </w:pPr>
    <w:rPr>
      <w:rFonts w:ascii="Verdana" w:hAnsi="Verdana" w:cs="Verdana"/>
      <w:sz w:val="20"/>
      <w:szCs w:val="20"/>
      <w:lang w:val="en-US"/>
    </w:rPr>
  </w:style>
  <w:style w:type="numbering" w:customStyle="1" w:styleId="16">
    <w:name w:val="Нет списка1"/>
    <w:next w:val="a5"/>
    <w:uiPriority w:val="99"/>
    <w:semiHidden/>
    <w:unhideWhenUsed/>
    <w:rsid w:val="004D60B9"/>
  </w:style>
  <w:style w:type="paragraph" w:customStyle="1" w:styleId="Style9">
    <w:name w:val="Style9"/>
    <w:basedOn w:val="a2"/>
    <w:uiPriority w:val="99"/>
    <w:rsid w:val="004D60B9"/>
    <w:pPr>
      <w:widowControl w:val="0"/>
      <w:autoSpaceDE w:val="0"/>
      <w:autoSpaceDN w:val="0"/>
      <w:adjustRightInd w:val="0"/>
      <w:spacing w:line="274" w:lineRule="exact"/>
    </w:pPr>
    <w:rPr>
      <w:lang w:eastAsia="ru-RU"/>
    </w:rPr>
  </w:style>
  <w:style w:type="paragraph" w:customStyle="1" w:styleId="Style26">
    <w:name w:val="Style26"/>
    <w:basedOn w:val="a2"/>
    <w:uiPriority w:val="99"/>
    <w:rsid w:val="004D60B9"/>
    <w:pPr>
      <w:widowControl w:val="0"/>
      <w:autoSpaceDE w:val="0"/>
      <w:autoSpaceDN w:val="0"/>
      <w:adjustRightInd w:val="0"/>
      <w:spacing w:line="276" w:lineRule="exact"/>
      <w:ind w:firstLine="595"/>
      <w:jc w:val="both"/>
    </w:pPr>
    <w:rPr>
      <w:lang w:eastAsia="ru-RU"/>
    </w:rPr>
  </w:style>
  <w:style w:type="paragraph" w:customStyle="1" w:styleId="Style3">
    <w:name w:val="Style3"/>
    <w:basedOn w:val="a2"/>
    <w:uiPriority w:val="99"/>
    <w:rsid w:val="004D60B9"/>
    <w:pPr>
      <w:widowControl w:val="0"/>
      <w:autoSpaceDE w:val="0"/>
      <w:autoSpaceDN w:val="0"/>
      <w:adjustRightInd w:val="0"/>
    </w:pPr>
    <w:rPr>
      <w:lang w:eastAsia="ru-RU"/>
    </w:rPr>
  </w:style>
  <w:style w:type="paragraph" w:customStyle="1" w:styleId="Style5">
    <w:name w:val="Style5"/>
    <w:basedOn w:val="a2"/>
    <w:uiPriority w:val="99"/>
    <w:rsid w:val="004D60B9"/>
    <w:pPr>
      <w:widowControl w:val="0"/>
      <w:autoSpaceDE w:val="0"/>
      <w:autoSpaceDN w:val="0"/>
      <w:adjustRightInd w:val="0"/>
      <w:spacing w:line="274" w:lineRule="exact"/>
      <w:jc w:val="both"/>
    </w:pPr>
    <w:rPr>
      <w:lang w:eastAsia="ru-RU"/>
    </w:rPr>
  </w:style>
  <w:style w:type="paragraph" w:customStyle="1" w:styleId="Style10">
    <w:name w:val="Style10"/>
    <w:basedOn w:val="a2"/>
    <w:uiPriority w:val="99"/>
    <w:rsid w:val="004D60B9"/>
    <w:pPr>
      <w:widowControl w:val="0"/>
      <w:autoSpaceDE w:val="0"/>
      <w:autoSpaceDN w:val="0"/>
      <w:adjustRightInd w:val="0"/>
      <w:jc w:val="center"/>
    </w:pPr>
    <w:rPr>
      <w:lang w:eastAsia="ru-RU"/>
    </w:rPr>
  </w:style>
  <w:style w:type="paragraph" w:customStyle="1" w:styleId="Style20">
    <w:name w:val="Style20"/>
    <w:basedOn w:val="a2"/>
    <w:uiPriority w:val="99"/>
    <w:rsid w:val="004D60B9"/>
    <w:pPr>
      <w:widowControl w:val="0"/>
      <w:autoSpaceDE w:val="0"/>
      <w:autoSpaceDN w:val="0"/>
      <w:adjustRightInd w:val="0"/>
    </w:pPr>
    <w:rPr>
      <w:lang w:eastAsia="ru-RU"/>
    </w:rPr>
  </w:style>
  <w:style w:type="paragraph" w:customStyle="1" w:styleId="Style47">
    <w:name w:val="Style47"/>
    <w:basedOn w:val="a2"/>
    <w:uiPriority w:val="99"/>
    <w:rsid w:val="004D60B9"/>
    <w:pPr>
      <w:widowControl w:val="0"/>
      <w:autoSpaceDE w:val="0"/>
      <w:autoSpaceDN w:val="0"/>
      <w:adjustRightInd w:val="0"/>
      <w:spacing w:line="230" w:lineRule="exact"/>
      <w:jc w:val="center"/>
    </w:pPr>
    <w:rPr>
      <w:lang w:eastAsia="ru-RU"/>
    </w:rPr>
  </w:style>
  <w:style w:type="paragraph" w:customStyle="1" w:styleId="Style51">
    <w:name w:val="Style51"/>
    <w:basedOn w:val="a2"/>
    <w:uiPriority w:val="99"/>
    <w:rsid w:val="004D60B9"/>
    <w:pPr>
      <w:widowControl w:val="0"/>
      <w:autoSpaceDE w:val="0"/>
      <w:autoSpaceDN w:val="0"/>
      <w:adjustRightInd w:val="0"/>
    </w:pPr>
    <w:rPr>
      <w:lang w:eastAsia="ru-RU"/>
    </w:rPr>
  </w:style>
  <w:style w:type="paragraph" w:customStyle="1" w:styleId="Style52">
    <w:name w:val="Style52"/>
    <w:basedOn w:val="a2"/>
    <w:uiPriority w:val="99"/>
    <w:rsid w:val="004D60B9"/>
    <w:pPr>
      <w:widowControl w:val="0"/>
      <w:autoSpaceDE w:val="0"/>
      <w:autoSpaceDN w:val="0"/>
      <w:adjustRightInd w:val="0"/>
    </w:pPr>
    <w:rPr>
      <w:lang w:eastAsia="ru-RU"/>
    </w:rPr>
  </w:style>
  <w:style w:type="paragraph" w:customStyle="1" w:styleId="Style54">
    <w:name w:val="Style54"/>
    <w:basedOn w:val="a2"/>
    <w:uiPriority w:val="99"/>
    <w:rsid w:val="004D60B9"/>
    <w:pPr>
      <w:widowControl w:val="0"/>
      <w:autoSpaceDE w:val="0"/>
      <w:autoSpaceDN w:val="0"/>
      <w:adjustRightInd w:val="0"/>
    </w:pPr>
    <w:rPr>
      <w:lang w:eastAsia="ru-RU"/>
    </w:rPr>
  </w:style>
  <w:style w:type="paragraph" w:customStyle="1" w:styleId="Style59">
    <w:name w:val="Style59"/>
    <w:basedOn w:val="a2"/>
    <w:uiPriority w:val="99"/>
    <w:rsid w:val="004D60B9"/>
    <w:pPr>
      <w:widowControl w:val="0"/>
      <w:autoSpaceDE w:val="0"/>
      <w:autoSpaceDN w:val="0"/>
      <w:adjustRightInd w:val="0"/>
      <w:spacing w:line="485" w:lineRule="exact"/>
      <w:ind w:firstLine="1234"/>
    </w:pPr>
    <w:rPr>
      <w:lang w:eastAsia="ru-RU"/>
    </w:rPr>
  </w:style>
  <w:style w:type="paragraph" w:customStyle="1" w:styleId="Style60">
    <w:name w:val="Style60"/>
    <w:basedOn w:val="a2"/>
    <w:uiPriority w:val="99"/>
    <w:rsid w:val="004D60B9"/>
    <w:pPr>
      <w:widowControl w:val="0"/>
      <w:autoSpaceDE w:val="0"/>
      <w:autoSpaceDN w:val="0"/>
      <w:adjustRightInd w:val="0"/>
    </w:pPr>
    <w:rPr>
      <w:lang w:eastAsia="ru-RU"/>
    </w:rPr>
  </w:style>
  <w:style w:type="paragraph" w:customStyle="1" w:styleId="Style62">
    <w:name w:val="Style62"/>
    <w:basedOn w:val="a2"/>
    <w:uiPriority w:val="99"/>
    <w:rsid w:val="004D60B9"/>
    <w:pPr>
      <w:widowControl w:val="0"/>
      <w:autoSpaceDE w:val="0"/>
      <w:autoSpaceDN w:val="0"/>
      <w:adjustRightInd w:val="0"/>
      <w:spacing w:line="274" w:lineRule="exact"/>
      <w:ind w:firstLine="960"/>
    </w:pPr>
    <w:rPr>
      <w:lang w:eastAsia="ru-RU"/>
    </w:rPr>
  </w:style>
  <w:style w:type="paragraph" w:customStyle="1" w:styleId="Style63">
    <w:name w:val="Style63"/>
    <w:basedOn w:val="a2"/>
    <w:uiPriority w:val="99"/>
    <w:rsid w:val="004D60B9"/>
    <w:pPr>
      <w:widowControl w:val="0"/>
      <w:autoSpaceDE w:val="0"/>
      <w:autoSpaceDN w:val="0"/>
      <w:adjustRightInd w:val="0"/>
      <w:spacing w:line="276" w:lineRule="exact"/>
      <w:ind w:firstLine="1157"/>
    </w:pPr>
    <w:rPr>
      <w:lang w:eastAsia="ru-RU"/>
    </w:rPr>
  </w:style>
  <w:style w:type="paragraph" w:customStyle="1" w:styleId="Style64">
    <w:name w:val="Style64"/>
    <w:basedOn w:val="a2"/>
    <w:uiPriority w:val="99"/>
    <w:rsid w:val="004D60B9"/>
    <w:pPr>
      <w:widowControl w:val="0"/>
      <w:autoSpaceDE w:val="0"/>
      <w:autoSpaceDN w:val="0"/>
      <w:adjustRightInd w:val="0"/>
      <w:spacing w:line="355" w:lineRule="exact"/>
      <w:ind w:firstLine="2554"/>
    </w:pPr>
    <w:rPr>
      <w:lang w:eastAsia="ru-RU"/>
    </w:rPr>
  </w:style>
  <w:style w:type="paragraph" w:customStyle="1" w:styleId="Style66">
    <w:name w:val="Style66"/>
    <w:basedOn w:val="a2"/>
    <w:uiPriority w:val="99"/>
    <w:rsid w:val="004D60B9"/>
    <w:pPr>
      <w:widowControl w:val="0"/>
      <w:autoSpaceDE w:val="0"/>
      <w:autoSpaceDN w:val="0"/>
      <w:adjustRightInd w:val="0"/>
    </w:pPr>
    <w:rPr>
      <w:lang w:eastAsia="ru-RU"/>
    </w:rPr>
  </w:style>
  <w:style w:type="paragraph" w:customStyle="1" w:styleId="Style67">
    <w:name w:val="Style67"/>
    <w:basedOn w:val="a2"/>
    <w:uiPriority w:val="99"/>
    <w:rsid w:val="004D60B9"/>
    <w:pPr>
      <w:widowControl w:val="0"/>
      <w:autoSpaceDE w:val="0"/>
      <w:autoSpaceDN w:val="0"/>
      <w:adjustRightInd w:val="0"/>
      <w:spacing w:line="274" w:lineRule="exact"/>
      <w:ind w:hanging="557"/>
    </w:pPr>
    <w:rPr>
      <w:lang w:eastAsia="ru-RU"/>
    </w:rPr>
  </w:style>
  <w:style w:type="paragraph" w:customStyle="1" w:styleId="Style68">
    <w:name w:val="Style68"/>
    <w:basedOn w:val="a2"/>
    <w:uiPriority w:val="99"/>
    <w:rsid w:val="004D60B9"/>
    <w:pPr>
      <w:widowControl w:val="0"/>
      <w:autoSpaceDE w:val="0"/>
      <w:autoSpaceDN w:val="0"/>
      <w:adjustRightInd w:val="0"/>
      <w:spacing w:line="274" w:lineRule="exact"/>
      <w:ind w:firstLine="562"/>
    </w:pPr>
    <w:rPr>
      <w:lang w:eastAsia="ru-RU"/>
    </w:rPr>
  </w:style>
  <w:style w:type="paragraph" w:customStyle="1" w:styleId="Style69">
    <w:name w:val="Style69"/>
    <w:basedOn w:val="a2"/>
    <w:uiPriority w:val="99"/>
    <w:rsid w:val="004D60B9"/>
    <w:pPr>
      <w:widowControl w:val="0"/>
      <w:autoSpaceDE w:val="0"/>
      <w:autoSpaceDN w:val="0"/>
      <w:adjustRightInd w:val="0"/>
    </w:pPr>
    <w:rPr>
      <w:lang w:eastAsia="ru-RU"/>
    </w:rPr>
  </w:style>
  <w:style w:type="character" w:customStyle="1" w:styleId="FontStyle165">
    <w:name w:val="Font Style165"/>
    <w:basedOn w:val="a3"/>
    <w:uiPriority w:val="99"/>
    <w:rsid w:val="004D60B9"/>
    <w:rPr>
      <w:rFonts w:ascii="Times New Roman" w:hAnsi="Times New Roman" w:cs="Times New Roman"/>
      <w:b/>
      <w:bCs/>
      <w:sz w:val="26"/>
      <w:szCs w:val="26"/>
    </w:rPr>
  </w:style>
  <w:style w:type="character" w:customStyle="1" w:styleId="FontStyle166">
    <w:name w:val="Font Style166"/>
    <w:basedOn w:val="a3"/>
    <w:uiPriority w:val="99"/>
    <w:rsid w:val="004D60B9"/>
    <w:rPr>
      <w:rFonts w:ascii="Sylfaen" w:hAnsi="Sylfaen" w:cs="Sylfaen"/>
      <w:b/>
      <w:bCs/>
      <w:i/>
      <w:iCs/>
      <w:sz w:val="8"/>
      <w:szCs w:val="8"/>
    </w:rPr>
  </w:style>
  <w:style w:type="character" w:customStyle="1" w:styleId="FontStyle169">
    <w:name w:val="Font Style169"/>
    <w:basedOn w:val="a3"/>
    <w:uiPriority w:val="99"/>
    <w:rsid w:val="004D60B9"/>
    <w:rPr>
      <w:rFonts w:ascii="Times New Roman" w:hAnsi="Times New Roman" w:cs="Times New Roman"/>
      <w:b/>
      <w:bCs/>
      <w:i/>
      <w:iCs/>
      <w:sz w:val="28"/>
      <w:szCs w:val="28"/>
    </w:rPr>
  </w:style>
  <w:style w:type="character" w:customStyle="1" w:styleId="FontStyle173">
    <w:name w:val="Font Style173"/>
    <w:basedOn w:val="a3"/>
    <w:uiPriority w:val="99"/>
    <w:rsid w:val="004D60B9"/>
    <w:rPr>
      <w:rFonts w:ascii="Times New Roman" w:hAnsi="Times New Roman" w:cs="Times New Roman"/>
      <w:smallCaps/>
      <w:sz w:val="30"/>
      <w:szCs w:val="30"/>
    </w:rPr>
  </w:style>
  <w:style w:type="character" w:customStyle="1" w:styleId="FontStyle175">
    <w:name w:val="Font Style175"/>
    <w:basedOn w:val="a3"/>
    <w:uiPriority w:val="99"/>
    <w:rsid w:val="004D60B9"/>
    <w:rPr>
      <w:rFonts w:ascii="Times New Roman" w:hAnsi="Times New Roman" w:cs="Times New Roman"/>
      <w:b/>
      <w:bCs/>
      <w:i/>
      <w:iCs/>
      <w:spacing w:val="40"/>
      <w:sz w:val="42"/>
      <w:szCs w:val="42"/>
    </w:rPr>
  </w:style>
  <w:style w:type="character" w:customStyle="1" w:styleId="FontStyle182">
    <w:name w:val="Font Style182"/>
    <w:basedOn w:val="a3"/>
    <w:uiPriority w:val="99"/>
    <w:rsid w:val="004D60B9"/>
    <w:rPr>
      <w:rFonts w:ascii="Times New Roman" w:hAnsi="Times New Roman" w:cs="Times New Roman"/>
      <w:sz w:val="14"/>
      <w:szCs w:val="14"/>
    </w:rPr>
  </w:style>
  <w:style w:type="character" w:customStyle="1" w:styleId="FontStyle184">
    <w:name w:val="Font Style184"/>
    <w:basedOn w:val="a3"/>
    <w:uiPriority w:val="99"/>
    <w:rsid w:val="004D60B9"/>
    <w:rPr>
      <w:rFonts w:ascii="Times New Roman" w:hAnsi="Times New Roman" w:cs="Times New Roman"/>
      <w:b/>
      <w:bCs/>
      <w:sz w:val="16"/>
      <w:szCs w:val="16"/>
    </w:rPr>
  </w:style>
  <w:style w:type="character" w:customStyle="1" w:styleId="FontStyle189">
    <w:name w:val="Font Style189"/>
    <w:basedOn w:val="a3"/>
    <w:uiPriority w:val="99"/>
    <w:rsid w:val="004D60B9"/>
    <w:rPr>
      <w:rFonts w:ascii="Times New Roman" w:hAnsi="Times New Roman" w:cs="Times New Roman"/>
      <w:sz w:val="18"/>
      <w:szCs w:val="18"/>
    </w:rPr>
  </w:style>
  <w:style w:type="character" w:customStyle="1" w:styleId="FontStyle191">
    <w:name w:val="Font Style191"/>
    <w:basedOn w:val="a3"/>
    <w:uiPriority w:val="99"/>
    <w:rsid w:val="004D60B9"/>
    <w:rPr>
      <w:rFonts w:ascii="Times New Roman" w:hAnsi="Times New Roman" w:cs="Times New Roman"/>
      <w:sz w:val="26"/>
      <w:szCs w:val="26"/>
    </w:rPr>
  </w:style>
  <w:style w:type="character" w:customStyle="1" w:styleId="FontStyle192">
    <w:name w:val="Font Style192"/>
    <w:basedOn w:val="a3"/>
    <w:uiPriority w:val="99"/>
    <w:rsid w:val="004D60B9"/>
    <w:rPr>
      <w:rFonts w:ascii="Times New Roman" w:hAnsi="Times New Roman" w:cs="Times New Roman"/>
      <w:w w:val="70"/>
      <w:sz w:val="20"/>
      <w:szCs w:val="20"/>
    </w:rPr>
  </w:style>
  <w:style w:type="character" w:customStyle="1" w:styleId="FontStyle194">
    <w:name w:val="Font Style194"/>
    <w:basedOn w:val="a3"/>
    <w:uiPriority w:val="99"/>
    <w:rsid w:val="004D60B9"/>
    <w:rPr>
      <w:rFonts w:ascii="Times New Roman" w:hAnsi="Times New Roman" w:cs="Times New Roman"/>
      <w:spacing w:val="80"/>
      <w:sz w:val="46"/>
      <w:szCs w:val="46"/>
    </w:rPr>
  </w:style>
  <w:style w:type="character" w:customStyle="1" w:styleId="FontStyle195">
    <w:name w:val="Font Style195"/>
    <w:basedOn w:val="a3"/>
    <w:uiPriority w:val="99"/>
    <w:rsid w:val="004D60B9"/>
    <w:rPr>
      <w:rFonts w:ascii="Times New Roman" w:hAnsi="Times New Roman" w:cs="Times New Roman"/>
      <w:sz w:val="16"/>
      <w:szCs w:val="16"/>
    </w:rPr>
  </w:style>
  <w:style w:type="character" w:customStyle="1" w:styleId="FontStyle197">
    <w:name w:val="Font Style197"/>
    <w:basedOn w:val="a3"/>
    <w:uiPriority w:val="99"/>
    <w:rsid w:val="004D60B9"/>
    <w:rPr>
      <w:rFonts w:ascii="Times New Roman" w:hAnsi="Times New Roman" w:cs="Times New Roman"/>
      <w:sz w:val="28"/>
      <w:szCs w:val="28"/>
    </w:rPr>
  </w:style>
  <w:style w:type="paragraph" w:customStyle="1" w:styleId="17">
    <w:name w:val="Абзац списка1"/>
    <w:basedOn w:val="a2"/>
    <w:rsid w:val="004D60B9"/>
    <w:pPr>
      <w:spacing w:after="200" w:line="276" w:lineRule="auto"/>
      <w:ind w:left="720"/>
      <w:contextualSpacing/>
    </w:pPr>
    <w:rPr>
      <w:rFonts w:ascii="Calibri" w:hAnsi="Calibri"/>
      <w:sz w:val="22"/>
      <w:szCs w:val="22"/>
    </w:rPr>
  </w:style>
  <w:style w:type="numbering" w:customStyle="1" w:styleId="27">
    <w:name w:val="Нет списка2"/>
    <w:next w:val="a5"/>
    <w:semiHidden/>
    <w:rsid w:val="0075442B"/>
  </w:style>
  <w:style w:type="paragraph" w:styleId="aff0">
    <w:name w:val="Block Text"/>
    <w:basedOn w:val="a2"/>
    <w:rsid w:val="0075442B"/>
    <w:pPr>
      <w:widowControl w:val="0"/>
      <w:snapToGrid w:val="0"/>
      <w:spacing w:before="280"/>
      <w:ind w:left="1440" w:right="2000"/>
      <w:jc w:val="center"/>
    </w:pPr>
    <w:rPr>
      <w:sz w:val="20"/>
      <w:szCs w:val="20"/>
      <w:lang w:eastAsia="ru-RU"/>
    </w:rPr>
  </w:style>
  <w:style w:type="paragraph" w:customStyle="1" w:styleId="aff1">
    <w:name w:val="Знак Знак Знак Знак Знак Знак"/>
    <w:basedOn w:val="a2"/>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8">
    <w:name w:val="Знак Знак Знак1"/>
    <w:basedOn w:val="a2"/>
    <w:rsid w:val="0075442B"/>
    <w:pPr>
      <w:tabs>
        <w:tab w:val="num" w:pos="360"/>
      </w:tabs>
      <w:spacing w:after="160" w:line="240" w:lineRule="exact"/>
    </w:pPr>
    <w:rPr>
      <w:rFonts w:ascii="Verdana" w:hAnsi="Verdana" w:cs="Verdana"/>
      <w:sz w:val="20"/>
      <w:szCs w:val="20"/>
      <w:lang w:val="en-US"/>
    </w:rPr>
  </w:style>
  <w:style w:type="paragraph" w:customStyle="1" w:styleId="19">
    <w:name w:val="Знак Знак Знак Знак1"/>
    <w:basedOn w:val="a2"/>
    <w:rsid w:val="0075442B"/>
    <w:pPr>
      <w:tabs>
        <w:tab w:val="num" w:pos="360"/>
      </w:tabs>
      <w:spacing w:after="160" w:line="240" w:lineRule="exact"/>
    </w:pPr>
    <w:rPr>
      <w:rFonts w:ascii="Verdana" w:hAnsi="Verdana" w:cs="Verdana"/>
      <w:sz w:val="20"/>
      <w:szCs w:val="20"/>
      <w:lang w:val="en-US"/>
    </w:rPr>
  </w:style>
  <w:style w:type="paragraph" w:customStyle="1" w:styleId="aff2">
    <w:name w:val="Знак Знак Знак Знак"/>
    <w:basedOn w:val="a2"/>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Знак Знак Знак Знак"/>
    <w:basedOn w:val="a2"/>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Знак Знак Знак Знак"/>
    <w:basedOn w:val="a2"/>
    <w:rsid w:val="0075442B"/>
    <w:pPr>
      <w:tabs>
        <w:tab w:val="num" w:pos="360"/>
      </w:tabs>
      <w:spacing w:after="160" w:line="240" w:lineRule="exact"/>
    </w:pPr>
    <w:rPr>
      <w:rFonts w:ascii="Verdana" w:hAnsi="Verdana" w:cs="Verdana"/>
      <w:sz w:val="20"/>
      <w:szCs w:val="20"/>
      <w:lang w:val="en-US"/>
    </w:rPr>
  </w:style>
  <w:style w:type="paragraph" w:customStyle="1" w:styleId="aff4">
    <w:name w:val="Знак Знак Знак Знак Знак Знак Знак Знак Знак Знак"/>
    <w:basedOn w:val="a2"/>
    <w:rsid w:val="0075442B"/>
    <w:pPr>
      <w:tabs>
        <w:tab w:val="num" w:pos="360"/>
      </w:tabs>
      <w:spacing w:after="160" w:line="240" w:lineRule="exact"/>
    </w:pPr>
    <w:rPr>
      <w:rFonts w:ascii="Verdana" w:hAnsi="Verdana" w:cs="Verdana"/>
      <w:sz w:val="20"/>
      <w:szCs w:val="20"/>
      <w:lang w:val="en-US"/>
    </w:rPr>
  </w:style>
  <w:style w:type="paragraph" w:customStyle="1" w:styleId="110">
    <w:name w:val="Знак Знак1 Знак Знак1"/>
    <w:basedOn w:val="a2"/>
    <w:rsid w:val="0075442B"/>
    <w:pPr>
      <w:tabs>
        <w:tab w:val="num" w:pos="360"/>
      </w:tabs>
      <w:spacing w:after="160" w:line="240" w:lineRule="exact"/>
    </w:pPr>
    <w:rPr>
      <w:rFonts w:ascii="Verdana" w:hAnsi="Verdana" w:cs="Verdana"/>
      <w:sz w:val="20"/>
      <w:szCs w:val="20"/>
      <w:lang w:val="en-US"/>
    </w:rPr>
  </w:style>
  <w:style w:type="paragraph" w:customStyle="1" w:styleId="aff5">
    <w:name w:val="Знак Знак Знак Знак Знак Знак Знак Знак Знак Знак Знак Знак Знак Знак"/>
    <w:basedOn w:val="a2"/>
    <w:rsid w:val="0075442B"/>
    <w:pPr>
      <w:tabs>
        <w:tab w:val="num" w:pos="360"/>
      </w:tabs>
      <w:spacing w:after="160" w:line="240" w:lineRule="exact"/>
    </w:pPr>
    <w:rPr>
      <w:rFonts w:ascii="Verdana" w:hAnsi="Verdana" w:cs="Verdana"/>
      <w:sz w:val="20"/>
      <w:szCs w:val="20"/>
      <w:lang w:val="en-US"/>
    </w:rPr>
  </w:style>
  <w:style w:type="paragraph" w:customStyle="1" w:styleId="1b">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75442B"/>
    <w:pPr>
      <w:tabs>
        <w:tab w:val="num" w:pos="360"/>
      </w:tabs>
      <w:spacing w:after="160" w:line="240" w:lineRule="exact"/>
    </w:pPr>
    <w:rPr>
      <w:rFonts w:ascii="Verdana" w:hAnsi="Verdana" w:cs="Verdana"/>
      <w:sz w:val="20"/>
      <w:szCs w:val="20"/>
      <w:lang w:val="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d">
    <w:name w:val="Знак Знак1 Знак Знак Знак Знак Знак Знак Знак Знак Знак Знак Знак Знак Знак Знак Знак Знак"/>
    <w:basedOn w:val="a2"/>
    <w:rsid w:val="0075442B"/>
    <w:pPr>
      <w:tabs>
        <w:tab w:val="num" w:pos="360"/>
      </w:tabs>
      <w:spacing w:after="160" w:line="240" w:lineRule="exact"/>
    </w:pPr>
    <w:rPr>
      <w:rFonts w:ascii="Verdana" w:hAnsi="Verdana" w:cs="Verdana"/>
      <w:sz w:val="20"/>
      <w:szCs w:val="20"/>
      <w:lang w:val="en-US"/>
    </w:rPr>
  </w:style>
  <w:style w:type="paragraph" w:customStyle="1" w:styleId="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75442B"/>
    <w:pPr>
      <w:tabs>
        <w:tab w:val="num" w:pos="360"/>
      </w:tabs>
      <w:spacing w:after="160" w:line="240" w:lineRule="exact"/>
    </w:pPr>
    <w:rPr>
      <w:rFonts w:ascii="Verdana" w:hAnsi="Verdana" w:cs="Verdana"/>
      <w:sz w:val="20"/>
      <w:szCs w:val="20"/>
      <w:lang w:val="en-US"/>
    </w:rPr>
  </w:style>
  <w:style w:type="paragraph" w:customStyle="1" w:styleId="aff6">
    <w:name w:val="текст примечания"/>
    <w:basedOn w:val="a2"/>
    <w:rsid w:val="0075442B"/>
    <w:rPr>
      <w:lang w:eastAsia="ru-RU"/>
    </w:rPr>
  </w:style>
  <w:style w:type="paragraph" w:customStyle="1" w:styleId="aff7">
    <w:name w:val="Примечание"/>
    <w:basedOn w:val="a2"/>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lang w:eastAsia="ru-RU"/>
    </w:rPr>
  </w:style>
  <w:style w:type="paragraph" w:customStyle="1" w:styleId="xl46">
    <w:name w:val="xl46"/>
    <w:basedOn w:val="a2"/>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aff8">
    <w:name w:val="Знак Знак Знак Знак Знак Знак Знак Знак Знак Знак Знак Знак Знак Знак Знак Знак"/>
    <w:basedOn w:val="a2"/>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2"/>
    <w:rsid w:val="0075442B"/>
    <w:pPr>
      <w:tabs>
        <w:tab w:val="num" w:pos="360"/>
      </w:tabs>
      <w:spacing w:after="160" w:line="240" w:lineRule="exact"/>
    </w:pPr>
    <w:rPr>
      <w:rFonts w:ascii="Verdana" w:hAnsi="Verdana" w:cs="Verdana"/>
      <w:sz w:val="20"/>
      <w:szCs w:val="20"/>
      <w:lang w:val="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9">
    <w:name w:val="Title"/>
    <w:basedOn w:val="a2"/>
    <w:link w:val="affa"/>
    <w:qFormat/>
    <w:rsid w:val="007815FF"/>
    <w:pPr>
      <w:tabs>
        <w:tab w:val="left" w:pos="1665"/>
      </w:tabs>
      <w:jc w:val="center"/>
    </w:pPr>
    <w:rPr>
      <w:b/>
      <w:bCs/>
      <w:lang w:eastAsia="ru-RU"/>
    </w:rPr>
  </w:style>
  <w:style w:type="character" w:customStyle="1" w:styleId="affa">
    <w:name w:val="Заголовок Знак"/>
    <w:basedOn w:val="a3"/>
    <w:link w:val="aff9"/>
    <w:rsid w:val="007815FF"/>
    <w:rPr>
      <w:rFonts w:ascii="Times New Roman" w:eastAsia="Times New Roman" w:hAnsi="Times New Roman" w:cs="Times New Roman"/>
      <w:b/>
      <w:bCs/>
      <w:sz w:val="24"/>
      <w:szCs w:val="24"/>
      <w:lang w:eastAsia="ru-RU"/>
    </w:rPr>
  </w:style>
  <w:style w:type="numbering" w:customStyle="1" w:styleId="36">
    <w:name w:val="Нет списка3"/>
    <w:next w:val="a5"/>
    <w:uiPriority w:val="99"/>
    <w:semiHidden/>
    <w:unhideWhenUsed/>
    <w:rsid w:val="00B724F5"/>
  </w:style>
  <w:style w:type="table" w:customStyle="1" w:styleId="37">
    <w:name w:val="Сетка таблицы3"/>
    <w:basedOn w:val="a4"/>
    <w:next w:val="ae"/>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Знак Знак1 Знак Знак"/>
    <w:basedOn w:val="a2"/>
    <w:rsid w:val="00B724F5"/>
    <w:pPr>
      <w:tabs>
        <w:tab w:val="num" w:pos="360"/>
      </w:tabs>
      <w:spacing w:after="160" w:line="240" w:lineRule="exact"/>
    </w:pPr>
    <w:rPr>
      <w:rFonts w:ascii="Verdana" w:hAnsi="Verdana" w:cs="Verdana"/>
      <w:sz w:val="20"/>
      <w:szCs w:val="20"/>
      <w:lang w:val="en-US"/>
    </w:rPr>
  </w:style>
  <w:style w:type="paragraph" w:customStyle="1" w:styleId="affb">
    <w:basedOn w:val="a2"/>
    <w:next w:val="affc"/>
    <w:link w:val="affd"/>
    <w:rsid w:val="00B724F5"/>
    <w:pPr>
      <w:spacing w:before="100" w:beforeAutospacing="1" w:after="100" w:afterAutospacing="1"/>
    </w:pPr>
    <w:rPr>
      <w:rFonts w:cstheme="minorBidi"/>
      <w:b/>
      <w:szCs w:val="22"/>
    </w:rPr>
  </w:style>
  <w:style w:type="character" w:customStyle="1" w:styleId="affd">
    <w:name w:val="Название Знак"/>
    <w:link w:val="affb"/>
    <w:rsid w:val="00B724F5"/>
    <w:rPr>
      <w:rFonts w:ascii="Times New Roman" w:eastAsia="Times New Roman" w:hAnsi="Times New Roman"/>
      <w:b/>
      <w:sz w:val="24"/>
    </w:rPr>
  </w:style>
  <w:style w:type="paragraph" w:styleId="affe">
    <w:name w:val="TOC Heading"/>
    <w:basedOn w:val="1"/>
    <w:next w:val="a2"/>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1">
    <w:name w:val="toc 1"/>
    <w:basedOn w:val="a2"/>
    <w:next w:val="a2"/>
    <w:autoRedefine/>
    <w:uiPriority w:val="39"/>
    <w:rsid w:val="00B724F5"/>
    <w:rPr>
      <w:szCs w:val="20"/>
      <w:lang w:eastAsia="ru-RU"/>
    </w:rPr>
  </w:style>
  <w:style w:type="paragraph" w:styleId="28">
    <w:name w:val="toc 2"/>
    <w:basedOn w:val="a2"/>
    <w:next w:val="a2"/>
    <w:autoRedefine/>
    <w:uiPriority w:val="39"/>
    <w:rsid w:val="00B724F5"/>
    <w:pPr>
      <w:ind w:left="240"/>
    </w:pPr>
    <w:rPr>
      <w:szCs w:val="20"/>
      <w:lang w:eastAsia="ru-RU"/>
    </w:rPr>
  </w:style>
  <w:style w:type="paragraph" w:styleId="38">
    <w:name w:val="toc 3"/>
    <w:basedOn w:val="a2"/>
    <w:next w:val="a2"/>
    <w:autoRedefine/>
    <w:uiPriority w:val="39"/>
    <w:unhideWhenUsed/>
    <w:rsid w:val="00B724F5"/>
    <w:pPr>
      <w:spacing w:after="100" w:line="259" w:lineRule="auto"/>
      <w:ind w:left="440"/>
    </w:pPr>
    <w:rPr>
      <w:rFonts w:ascii="Calibri" w:hAnsi="Calibri"/>
      <w:sz w:val="22"/>
      <w:szCs w:val="22"/>
      <w:lang w:eastAsia="ru-RU"/>
    </w:rPr>
  </w:style>
  <w:style w:type="paragraph" w:styleId="41">
    <w:name w:val="toc 4"/>
    <w:basedOn w:val="a2"/>
    <w:next w:val="a2"/>
    <w:autoRedefine/>
    <w:uiPriority w:val="39"/>
    <w:unhideWhenUsed/>
    <w:rsid w:val="00B724F5"/>
    <w:pPr>
      <w:spacing w:after="100" w:line="259" w:lineRule="auto"/>
      <w:ind w:left="660"/>
    </w:pPr>
    <w:rPr>
      <w:rFonts w:ascii="Calibri" w:hAnsi="Calibri"/>
      <w:sz w:val="22"/>
      <w:szCs w:val="22"/>
      <w:lang w:eastAsia="ru-RU"/>
    </w:rPr>
  </w:style>
  <w:style w:type="paragraph" w:styleId="51">
    <w:name w:val="toc 5"/>
    <w:basedOn w:val="a2"/>
    <w:next w:val="a2"/>
    <w:autoRedefine/>
    <w:uiPriority w:val="39"/>
    <w:unhideWhenUsed/>
    <w:rsid w:val="00B724F5"/>
    <w:pPr>
      <w:spacing w:after="100" w:line="259" w:lineRule="auto"/>
      <w:ind w:left="880"/>
    </w:pPr>
    <w:rPr>
      <w:rFonts w:ascii="Calibri" w:hAnsi="Calibri"/>
      <w:sz w:val="22"/>
      <w:szCs w:val="22"/>
      <w:lang w:eastAsia="ru-RU"/>
    </w:rPr>
  </w:style>
  <w:style w:type="paragraph" w:styleId="6">
    <w:name w:val="toc 6"/>
    <w:basedOn w:val="a2"/>
    <w:next w:val="a2"/>
    <w:autoRedefine/>
    <w:uiPriority w:val="39"/>
    <w:unhideWhenUsed/>
    <w:rsid w:val="00B724F5"/>
    <w:pPr>
      <w:spacing w:after="100" w:line="259" w:lineRule="auto"/>
      <w:ind w:left="1100"/>
    </w:pPr>
    <w:rPr>
      <w:rFonts w:ascii="Calibri" w:hAnsi="Calibri"/>
      <w:sz w:val="22"/>
      <w:szCs w:val="22"/>
      <w:lang w:eastAsia="ru-RU"/>
    </w:rPr>
  </w:style>
  <w:style w:type="paragraph" w:styleId="7">
    <w:name w:val="toc 7"/>
    <w:basedOn w:val="a2"/>
    <w:next w:val="a2"/>
    <w:autoRedefine/>
    <w:uiPriority w:val="39"/>
    <w:unhideWhenUsed/>
    <w:rsid w:val="00B724F5"/>
    <w:pPr>
      <w:spacing w:after="100" w:line="259" w:lineRule="auto"/>
      <w:ind w:left="1320"/>
    </w:pPr>
    <w:rPr>
      <w:rFonts w:ascii="Calibri" w:hAnsi="Calibri"/>
      <w:sz w:val="22"/>
      <w:szCs w:val="22"/>
      <w:lang w:eastAsia="ru-RU"/>
    </w:rPr>
  </w:style>
  <w:style w:type="paragraph" w:styleId="8">
    <w:name w:val="toc 8"/>
    <w:basedOn w:val="a2"/>
    <w:next w:val="a2"/>
    <w:autoRedefine/>
    <w:uiPriority w:val="39"/>
    <w:unhideWhenUsed/>
    <w:rsid w:val="00B724F5"/>
    <w:pPr>
      <w:spacing w:after="100" w:line="259" w:lineRule="auto"/>
      <w:ind w:left="1540"/>
    </w:pPr>
    <w:rPr>
      <w:rFonts w:ascii="Calibri" w:hAnsi="Calibri"/>
      <w:sz w:val="22"/>
      <w:szCs w:val="22"/>
      <w:lang w:eastAsia="ru-RU"/>
    </w:rPr>
  </w:style>
  <w:style w:type="paragraph" w:styleId="9">
    <w:name w:val="toc 9"/>
    <w:basedOn w:val="a2"/>
    <w:next w:val="a2"/>
    <w:autoRedefine/>
    <w:uiPriority w:val="39"/>
    <w:unhideWhenUsed/>
    <w:rsid w:val="00B724F5"/>
    <w:pPr>
      <w:spacing w:after="100" w:line="259" w:lineRule="auto"/>
      <w:ind w:left="1760"/>
    </w:pPr>
    <w:rPr>
      <w:rFonts w:ascii="Calibri" w:hAnsi="Calibri"/>
      <w:sz w:val="22"/>
      <w:szCs w:val="22"/>
      <w:lang w:eastAsia="ru-RU"/>
    </w:rPr>
  </w:style>
  <w:style w:type="paragraph" w:styleId="afff">
    <w:name w:val="caption"/>
    <w:basedOn w:val="a2"/>
    <w:next w:val="a2"/>
    <w:unhideWhenUsed/>
    <w:qFormat/>
    <w:rsid w:val="00B724F5"/>
    <w:pPr>
      <w:spacing w:after="200"/>
    </w:pPr>
    <w:rPr>
      <w:rFonts w:ascii="Calibri" w:eastAsia="Calibri" w:hAnsi="Calibri"/>
      <w:i/>
      <w:iCs/>
      <w:color w:val="1F497D"/>
      <w:sz w:val="18"/>
      <w:szCs w:val="18"/>
    </w:rPr>
  </w:style>
  <w:style w:type="numbering" w:customStyle="1" w:styleId="111">
    <w:name w:val="Нет списка11"/>
    <w:next w:val="a5"/>
    <w:uiPriority w:val="99"/>
    <w:semiHidden/>
    <w:rsid w:val="00B724F5"/>
  </w:style>
  <w:style w:type="paragraph" w:customStyle="1" w:styleId="1f2">
    <w:name w:val="1"/>
    <w:basedOn w:val="a2"/>
    <w:rsid w:val="00B724F5"/>
    <w:pPr>
      <w:spacing w:after="160" w:line="240" w:lineRule="exact"/>
    </w:pPr>
    <w:rPr>
      <w:rFonts w:ascii="Verdana" w:hAnsi="Verdana" w:cs="Verdana"/>
      <w:sz w:val="20"/>
      <w:szCs w:val="20"/>
      <w:lang w:val="en-US"/>
    </w:rPr>
  </w:style>
  <w:style w:type="paragraph" w:customStyle="1" w:styleId="a0">
    <w:name w:val="Отчет"/>
    <w:basedOn w:val="a2"/>
    <w:autoRedefine/>
    <w:rsid w:val="00B724F5"/>
    <w:pPr>
      <w:widowControl w:val="0"/>
      <w:numPr>
        <w:numId w:val="3"/>
      </w:numPr>
      <w:tabs>
        <w:tab w:val="clear" w:pos="360"/>
      </w:tabs>
      <w:autoSpaceDE w:val="0"/>
      <w:autoSpaceDN w:val="0"/>
      <w:adjustRightInd w:val="0"/>
      <w:spacing w:line="360" w:lineRule="auto"/>
      <w:ind w:left="0" w:firstLine="709"/>
      <w:jc w:val="both"/>
    </w:pPr>
    <w:rPr>
      <w:snapToGrid w:val="0"/>
      <w:sz w:val="28"/>
      <w:szCs w:val="28"/>
      <w:lang w:eastAsia="ru-RU"/>
    </w:rPr>
  </w:style>
  <w:style w:type="paragraph" w:styleId="a">
    <w:name w:val="List Number"/>
    <w:basedOn w:val="a2"/>
    <w:rsid w:val="00B724F5"/>
    <w:pPr>
      <w:numPr>
        <w:numId w:val="4"/>
      </w:numPr>
      <w:tabs>
        <w:tab w:val="clear" w:pos="643"/>
        <w:tab w:val="num" w:pos="360"/>
      </w:tabs>
      <w:ind w:left="360"/>
    </w:pPr>
    <w:rPr>
      <w:snapToGrid w:val="0"/>
      <w:sz w:val="28"/>
      <w:szCs w:val="28"/>
      <w:lang w:eastAsia="ru-RU"/>
    </w:rPr>
  </w:style>
  <w:style w:type="paragraph" w:styleId="29">
    <w:name w:val="List Number 2"/>
    <w:basedOn w:val="a2"/>
    <w:rsid w:val="00B724F5"/>
    <w:pPr>
      <w:tabs>
        <w:tab w:val="num" w:pos="360"/>
      </w:tabs>
      <w:ind w:left="360" w:hanging="360"/>
    </w:pPr>
    <w:rPr>
      <w:snapToGrid w:val="0"/>
      <w:sz w:val="28"/>
      <w:szCs w:val="28"/>
      <w:lang w:eastAsia="ru-RU"/>
    </w:rPr>
  </w:style>
  <w:style w:type="paragraph" w:customStyle="1" w:styleId="120">
    <w:name w:val="Осн. текст 12"/>
    <w:basedOn w:val="23"/>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3">
    <w:name w:val="Знак1 Знак Знак Знак Знак Знак Знак"/>
    <w:basedOn w:val="a2"/>
    <w:rsid w:val="00B724F5"/>
    <w:pPr>
      <w:spacing w:after="160" w:line="240" w:lineRule="exact"/>
      <w:ind w:left="1"/>
    </w:pPr>
    <w:rPr>
      <w:rFonts w:ascii="Verdana" w:hAnsi="Verdana"/>
      <w:b/>
      <w:lang w:val="en-US"/>
    </w:rPr>
  </w:style>
  <w:style w:type="paragraph" w:customStyle="1" w:styleId="ConsPlusCell">
    <w:name w:val="ConsPlusCell"/>
    <w:uiPriority w:val="99"/>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4">
    <w:name w:val="Текст примечания Знак1"/>
    <w:rsid w:val="00B724F5"/>
    <w:rPr>
      <w:rFonts w:ascii="Times New Roman" w:eastAsia="Times New Roman" w:hAnsi="Times New Roman" w:cs="Times New Roman"/>
      <w:sz w:val="20"/>
      <w:szCs w:val="20"/>
      <w:lang w:eastAsia="ru-RU"/>
    </w:rPr>
  </w:style>
  <w:style w:type="paragraph" w:styleId="afff0">
    <w:name w:val="Document Map"/>
    <w:basedOn w:val="a2"/>
    <w:link w:val="afff1"/>
    <w:rsid w:val="00B724F5"/>
    <w:rPr>
      <w:rFonts w:ascii="Tahoma" w:hAnsi="Tahoma"/>
      <w:sz w:val="16"/>
      <w:szCs w:val="16"/>
      <w:lang w:val="x-none" w:eastAsia="x-none"/>
    </w:rPr>
  </w:style>
  <w:style w:type="character" w:customStyle="1" w:styleId="afff1">
    <w:name w:val="Схема документа Знак"/>
    <w:basedOn w:val="a3"/>
    <w:link w:val="afff0"/>
    <w:rsid w:val="00B724F5"/>
    <w:rPr>
      <w:rFonts w:ascii="Tahoma" w:eastAsia="Times New Roman" w:hAnsi="Tahoma" w:cs="Times New Roman"/>
      <w:sz w:val="16"/>
      <w:szCs w:val="16"/>
      <w:lang w:val="x-none" w:eastAsia="x-none"/>
    </w:rPr>
  </w:style>
  <w:style w:type="character" w:customStyle="1" w:styleId="39">
    <w:name w:val="Знак Знак3"/>
    <w:uiPriority w:val="99"/>
    <w:rsid w:val="00B724F5"/>
    <w:rPr>
      <w:rFonts w:cs="Times New Roman"/>
      <w:lang w:val="ru-RU" w:eastAsia="ru-RU" w:bidi="ar-SA"/>
    </w:rPr>
  </w:style>
  <w:style w:type="paragraph" w:customStyle="1" w:styleId="msolistparagraph0">
    <w:name w:val="msolistparagraph"/>
    <w:basedOn w:val="a2"/>
    <w:rsid w:val="00B724F5"/>
    <w:pPr>
      <w:ind w:left="720"/>
      <w:contextualSpacing/>
    </w:pPr>
    <w:rPr>
      <w:rFonts w:ascii="Arial" w:eastAsia="MS Mincho" w:hAnsi="Arial" w:cs="Arial"/>
      <w:color w:val="000000"/>
      <w:lang w:eastAsia="ru-RU"/>
    </w:rPr>
  </w:style>
  <w:style w:type="paragraph" w:customStyle="1" w:styleId="textjus">
    <w:name w:val="textjus"/>
    <w:basedOn w:val="a2"/>
    <w:rsid w:val="00B724F5"/>
    <w:pPr>
      <w:spacing w:before="100" w:beforeAutospacing="1" w:after="100" w:afterAutospacing="1"/>
    </w:pPr>
    <w:rPr>
      <w:lang w:eastAsia="ru-RU"/>
    </w:rPr>
  </w:style>
  <w:style w:type="paragraph" w:styleId="HTML">
    <w:name w:val="HTML Preformatted"/>
    <w:basedOn w:val="a2"/>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3"/>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2"/>
    <w:rsid w:val="00B724F5"/>
    <w:pPr>
      <w:spacing w:before="100" w:beforeAutospacing="1" w:after="100" w:afterAutospacing="1"/>
    </w:pPr>
    <w:rPr>
      <w:lang w:eastAsia="ru-RU"/>
    </w:rPr>
  </w:style>
  <w:style w:type="character" w:styleId="afff2">
    <w:name w:val="Strong"/>
    <w:uiPriority w:val="22"/>
    <w:qFormat/>
    <w:rsid w:val="00B724F5"/>
    <w:rPr>
      <w:b/>
      <w:bCs/>
    </w:rPr>
  </w:style>
  <w:style w:type="character" w:styleId="afff3">
    <w:name w:val="Emphasis"/>
    <w:uiPriority w:val="20"/>
    <w:qFormat/>
    <w:rsid w:val="00B724F5"/>
    <w:rPr>
      <w:i/>
      <w:iCs/>
    </w:rPr>
  </w:style>
  <w:style w:type="character" w:customStyle="1" w:styleId="msoins0">
    <w:name w:val="msoins"/>
    <w:rsid w:val="00B724F5"/>
  </w:style>
  <w:style w:type="paragraph" w:customStyle="1" w:styleId="xl2118">
    <w:name w:val="xl2118"/>
    <w:basedOn w:val="a2"/>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lang w:eastAsia="ru-RU"/>
    </w:rPr>
  </w:style>
  <w:style w:type="paragraph" w:customStyle="1" w:styleId="xl2119">
    <w:name w:val="xl2119"/>
    <w:basedOn w:val="a2"/>
    <w:rsid w:val="00B724F5"/>
    <w:pPr>
      <w:pBdr>
        <w:left w:val="single" w:sz="4" w:space="0" w:color="auto"/>
        <w:bottom w:val="single" w:sz="4" w:space="0" w:color="auto"/>
        <w:right w:val="single" w:sz="4" w:space="0" w:color="auto"/>
      </w:pBdr>
      <w:spacing w:before="100" w:beforeAutospacing="1" w:after="100" w:afterAutospacing="1"/>
      <w:jc w:val="center"/>
      <w:textAlignment w:val="bottom"/>
    </w:pPr>
    <w:rPr>
      <w:lang w:eastAsia="ru-RU"/>
    </w:rPr>
  </w:style>
  <w:style w:type="paragraph" w:customStyle="1" w:styleId="xl2120">
    <w:name w:val="xl2120"/>
    <w:basedOn w:val="a2"/>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lang w:eastAsia="ru-RU"/>
    </w:rPr>
  </w:style>
  <w:style w:type="paragraph" w:customStyle="1" w:styleId="xl2121">
    <w:name w:val="xl2121"/>
    <w:basedOn w:val="a2"/>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lang w:eastAsia="ru-RU"/>
    </w:rPr>
  </w:style>
  <w:style w:type="paragraph" w:customStyle="1" w:styleId="xl2122">
    <w:name w:val="xl2122"/>
    <w:basedOn w:val="a2"/>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lang w:eastAsia="ru-RU"/>
    </w:rPr>
  </w:style>
  <w:style w:type="paragraph" w:customStyle="1" w:styleId="xl2123">
    <w:name w:val="xl2123"/>
    <w:basedOn w:val="a2"/>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lang w:eastAsia="ru-RU"/>
    </w:rPr>
  </w:style>
  <w:style w:type="paragraph" w:customStyle="1" w:styleId="xl2124">
    <w:name w:val="xl2124"/>
    <w:basedOn w:val="a2"/>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lang w:eastAsia="ru-RU"/>
    </w:rPr>
  </w:style>
  <w:style w:type="paragraph" w:customStyle="1" w:styleId="xl2125">
    <w:name w:val="xl2125"/>
    <w:basedOn w:val="a2"/>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rPr>
      <w:lang w:eastAsia="ru-RU"/>
    </w:rPr>
  </w:style>
  <w:style w:type="paragraph" w:customStyle="1" w:styleId="xl2126">
    <w:name w:val="xl2126"/>
    <w:basedOn w:val="a2"/>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lang w:eastAsia="ru-RU"/>
    </w:rPr>
  </w:style>
  <w:style w:type="paragraph" w:customStyle="1" w:styleId="xl2127">
    <w:name w:val="xl2127"/>
    <w:basedOn w:val="a2"/>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lang w:eastAsia="ru-RU"/>
    </w:rPr>
  </w:style>
  <w:style w:type="paragraph" w:customStyle="1" w:styleId="xl2128">
    <w:name w:val="xl2128"/>
    <w:basedOn w:val="a2"/>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lang w:eastAsia="ru-RU"/>
    </w:rPr>
  </w:style>
  <w:style w:type="paragraph" w:customStyle="1" w:styleId="xl2129">
    <w:name w:val="xl2129"/>
    <w:basedOn w:val="a2"/>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lang w:eastAsia="ru-RU"/>
    </w:rPr>
  </w:style>
  <w:style w:type="paragraph" w:customStyle="1" w:styleId="xl2130">
    <w:name w:val="xl2130"/>
    <w:basedOn w:val="a2"/>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lang w:eastAsia="ru-RU"/>
    </w:rPr>
  </w:style>
  <w:style w:type="paragraph" w:customStyle="1" w:styleId="xl2131">
    <w:name w:val="xl2131"/>
    <w:basedOn w:val="a2"/>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lang w:eastAsia="ru-RU"/>
    </w:rPr>
  </w:style>
  <w:style w:type="paragraph" w:customStyle="1" w:styleId="xl2132">
    <w:name w:val="xl2132"/>
    <w:basedOn w:val="a2"/>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2133">
    <w:name w:val="xl2133"/>
    <w:basedOn w:val="a2"/>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2134">
    <w:name w:val="xl2134"/>
    <w:basedOn w:val="a2"/>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2135">
    <w:name w:val="xl2135"/>
    <w:basedOn w:val="a2"/>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lang w:eastAsia="ru-RU"/>
    </w:rPr>
  </w:style>
  <w:style w:type="paragraph" w:customStyle="1" w:styleId="xl2136">
    <w:name w:val="xl2136"/>
    <w:basedOn w:val="a2"/>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lang w:eastAsia="ru-RU"/>
    </w:rPr>
  </w:style>
  <w:style w:type="paragraph" w:customStyle="1" w:styleId="xl2137">
    <w:name w:val="xl2137"/>
    <w:basedOn w:val="a2"/>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lang w:eastAsia="ru-RU"/>
    </w:rPr>
  </w:style>
  <w:style w:type="paragraph" w:customStyle="1" w:styleId="xl2138">
    <w:name w:val="xl2138"/>
    <w:basedOn w:val="a2"/>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lang w:eastAsia="ru-RU"/>
    </w:rPr>
  </w:style>
  <w:style w:type="paragraph" w:customStyle="1" w:styleId="xl2139">
    <w:name w:val="xl2139"/>
    <w:basedOn w:val="a2"/>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lang w:eastAsia="ru-RU"/>
    </w:rPr>
  </w:style>
  <w:style w:type="paragraph" w:customStyle="1" w:styleId="xl2140">
    <w:name w:val="xl2140"/>
    <w:basedOn w:val="a2"/>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lang w:eastAsia="ru-RU"/>
    </w:rPr>
  </w:style>
  <w:style w:type="paragraph" w:customStyle="1" w:styleId="xl2141">
    <w:name w:val="xl2141"/>
    <w:basedOn w:val="a2"/>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lang w:eastAsia="ru-RU"/>
    </w:rPr>
  </w:style>
  <w:style w:type="paragraph" w:customStyle="1" w:styleId="xl2142">
    <w:name w:val="xl2142"/>
    <w:basedOn w:val="a2"/>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lang w:eastAsia="ru-RU"/>
    </w:rPr>
  </w:style>
  <w:style w:type="paragraph" w:customStyle="1" w:styleId="xl2143">
    <w:name w:val="xl2143"/>
    <w:basedOn w:val="a2"/>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lang w:eastAsia="ru-RU"/>
    </w:rPr>
  </w:style>
  <w:style w:type="paragraph" w:customStyle="1" w:styleId="xl2144">
    <w:name w:val="xl2144"/>
    <w:basedOn w:val="a2"/>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lang w:eastAsia="ru-RU"/>
    </w:rPr>
  </w:style>
  <w:style w:type="paragraph" w:customStyle="1" w:styleId="xl2145">
    <w:name w:val="xl2145"/>
    <w:basedOn w:val="a2"/>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lang w:eastAsia="ru-RU"/>
    </w:rPr>
  </w:style>
  <w:style w:type="paragraph" w:customStyle="1" w:styleId="xl2146">
    <w:name w:val="xl2146"/>
    <w:basedOn w:val="a2"/>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lang w:eastAsia="ru-RU"/>
    </w:rPr>
  </w:style>
  <w:style w:type="paragraph" w:customStyle="1" w:styleId="xl2147">
    <w:name w:val="xl2147"/>
    <w:basedOn w:val="a2"/>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lang w:eastAsia="ru-RU"/>
    </w:rPr>
  </w:style>
  <w:style w:type="paragraph" w:customStyle="1" w:styleId="xl2148">
    <w:name w:val="xl2148"/>
    <w:basedOn w:val="a2"/>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lang w:eastAsia="ru-RU"/>
    </w:rPr>
  </w:style>
  <w:style w:type="paragraph" w:customStyle="1" w:styleId="xl2149">
    <w:name w:val="xl2149"/>
    <w:basedOn w:val="a2"/>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lang w:eastAsia="ru-RU"/>
    </w:rPr>
  </w:style>
  <w:style w:type="paragraph" w:customStyle="1" w:styleId="xl2150">
    <w:name w:val="xl2150"/>
    <w:basedOn w:val="a2"/>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lang w:eastAsia="ru-RU"/>
    </w:rPr>
  </w:style>
  <w:style w:type="paragraph" w:customStyle="1" w:styleId="xl2151">
    <w:name w:val="xl2151"/>
    <w:basedOn w:val="a2"/>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lang w:eastAsia="ru-RU"/>
    </w:rPr>
  </w:style>
  <w:style w:type="paragraph" w:customStyle="1" w:styleId="xl2152">
    <w:name w:val="xl2152"/>
    <w:basedOn w:val="a2"/>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lang w:eastAsia="ru-RU"/>
    </w:rPr>
  </w:style>
  <w:style w:type="paragraph" w:customStyle="1" w:styleId="xl2153">
    <w:name w:val="xl2153"/>
    <w:basedOn w:val="a2"/>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lang w:eastAsia="ru-RU"/>
    </w:rPr>
  </w:style>
  <w:style w:type="paragraph" w:customStyle="1" w:styleId="xl2154">
    <w:name w:val="xl2154"/>
    <w:basedOn w:val="a2"/>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lang w:eastAsia="ru-RU"/>
    </w:rPr>
  </w:style>
  <w:style w:type="paragraph" w:customStyle="1" w:styleId="xl2155">
    <w:name w:val="xl2155"/>
    <w:basedOn w:val="a2"/>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lang w:eastAsia="ru-RU"/>
    </w:rPr>
  </w:style>
  <w:style w:type="paragraph" w:customStyle="1" w:styleId="xl2156">
    <w:name w:val="xl2156"/>
    <w:basedOn w:val="a2"/>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lang w:eastAsia="ru-RU"/>
    </w:rPr>
  </w:style>
  <w:style w:type="paragraph" w:customStyle="1" w:styleId="xl2157">
    <w:name w:val="xl2157"/>
    <w:basedOn w:val="a2"/>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lang w:eastAsia="ru-RU"/>
    </w:rPr>
  </w:style>
  <w:style w:type="paragraph" w:customStyle="1" w:styleId="xl2158">
    <w:name w:val="xl2158"/>
    <w:basedOn w:val="a2"/>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lang w:eastAsia="ru-RU"/>
    </w:rPr>
  </w:style>
  <w:style w:type="paragraph" w:customStyle="1" w:styleId="xl2159">
    <w:name w:val="xl2159"/>
    <w:basedOn w:val="a2"/>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lang w:eastAsia="ru-RU"/>
    </w:rPr>
  </w:style>
  <w:style w:type="paragraph" w:customStyle="1" w:styleId="xl2160">
    <w:name w:val="xl2160"/>
    <w:basedOn w:val="a2"/>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lang w:eastAsia="ru-RU"/>
    </w:rPr>
  </w:style>
  <w:style w:type="paragraph" w:customStyle="1" w:styleId="xl2161">
    <w:name w:val="xl2161"/>
    <w:basedOn w:val="a2"/>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lang w:eastAsia="ru-RU"/>
    </w:rPr>
  </w:style>
  <w:style w:type="paragraph" w:customStyle="1" w:styleId="xl2162">
    <w:name w:val="xl2162"/>
    <w:basedOn w:val="a2"/>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lang w:eastAsia="ru-RU"/>
    </w:rPr>
  </w:style>
  <w:style w:type="paragraph" w:customStyle="1" w:styleId="xl2163">
    <w:name w:val="xl2163"/>
    <w:basedOn w:val="a2"/>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lang w:eastAsia="ru-RU"/>
    </w:rPr>
  </w:style>
  <w:style w:type="paragraph" w:customStyle="1" w:styleId="xl2164">
    <w:name w:val="xl2164"/>
    <w:basedOn w:val="a2"/>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lang w:eastAsia="ru-RU"/>
    </w:rPr>
  </w:style>
  <w:style w:type="paragraph" w:customStyle="1" w:styleId="xl2165">
    <w:name w:val="xl2165"/>
    <w:basedOn w:val="a2"/>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lang w:eastAsia="ru-RU"/>
    </w:rPr>
  </w:style>
  <w:style w:type="paragraph" w:customStyle="1" w:styleId="xl2166">
    <w:name w:val="xl2166"/>
    <w:basedOn w:val="a2"/>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lang w:eastAsia="ru-RU"/>
    </w:rPr>
  </w:style>
  <w:style w:type="paragraph" w:customStyle="1" w:styleId="xl2167">
    <w:name w:val="xl2167"/>
    <w:basedOn w:val="a2"/>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lang w:eastAsia="ru-RU"/>
    </w:rPr>
  </w:style>
  <w:style w:type="paragraph" w:customStyle="1" w:styleId="xl2168">
    <w:name w:val="xl2168"/>
    <w:basedOn w:val="a2"/>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lang w:eastAsia="ru-RU"/>
    </w:rPr>
  </w:style>
  <w:style w:type="paragraph" w:customStyle="1" w:styleId="xl2169">
    <w:name w:val="xl2169"/>
    <w:basedOn w:val="a2"/>
    <w:rsid w:val="00B724F5"/>
    <w:pPr>
      <w:spacing w:before="100" w:beforeAutospacing="1" w:after="100" w:afterAutospacing="1"/>
    </w:pPr>
    <w:rPr>
      <w:lang w:eastAsia="ru-RU"/>
    </w:rPr>
  </w:style>
  <w:style w:type="paragraph" w:customStyle="1" w:styleId="xl2170">
    <w:name w:val="xl2170"/>
    <w:basedOn w:val="a2"/>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lang w:eastAsia="ru-RU"/>
    </w:rPr>
  </w:style>
  <w:style w:type="paragraph" w:customStyle="1" w:styleId="xl2171">
    <w:name w:val="xl2171"/>
    <w:basedOn w:val="a2"/>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lang w:eastAsia="ru-RU"/>
    </w:rPr>
  </w:style>
  <w:style w:type="paragraph" w:customStyle="1" w:styleId="xl2172">
    <w:name w:val="xl2172"/>
    <w:basedOn w:val="a2"/>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lang w:eastAsia="ru-RU"/>
    </w:rPr>
  </w:style>
  <w:style w:type="paragraph" w:customStyle="1" w:styleId="xl2173">
    <w:name w:val="xl2173"/>
    <w:basedOn w:val="a2"/>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lang w:eastAsia="ru-RU"/>
    </w:rPr>
  </w:style>
  <w:style w:type="paragraph" w:customStyle="1" w:styleId="afff4">
    <w:name w:val="Знак"/>
    <w:basedOn w:val="a2"/>
    <w:rsid w:val="00B724F5"/>
    <w:pPr>
      <w:spacing w:after="160" w:line="240" w:lineRule="exact"/>
    </w:pPr>
    <w:rPr>
      <w:rFonts w:ascii="Verdana" w:hAnsi="Verdana" w:cs="Verdana"/>
      <w:sz w:val="20"/>
      <w:szCs w:val="20"/>
      <w:lang w:val="en-US"/>
    </w:rPr>
  </w:style>
  <w:style w:type="numbering" w:customStyle="1" w:styleId="1110">
    <w:name w:val="Нет списка111"/>
    <w:next w:val="a5"/>
    <w:uiPriority w:val="99"/>
    <w:semiHidden/>
    <w:unhideWhenUsed/>
    <w:rsid w:val="00B724F5"/>
  </w:style>
  <w:style w:type="table" w:customStyle="1" w:styleId="112">
    <w:name w:val="Сетка таблицы11"/>
    <w:basedOn w:val="a4"/>
    <w:next w:val="ae"/>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2"/>
    <w:rsid w:val="00B724F5"/>
    <w:pPr>
      <w:spacing w:before="100" w:beforeAutospacing="1" w:after="100" w:afterAutospacing="1"/>
    </w:pPr>
    <w:rPr>
      <w:sz w:val="22"/>
      <w:szCs w:val="22"/>
      <w:lang w:eastAsia="ru-RU"/>
    </w:rPr>
  </w:style>
  <w:style w:type="numbering" w:customStyle="1" w:styleId="210">
    <w:name w:val="Нет списка21"/>
    <w:next w:val="a5"/>
    <w:uiPriority w:val="99"/>
    <w:semiHidden/>
    <w:unhideWhenUsed/>
    <w:rsid w:val="00B724F5"/>
  </w:style>
  <w:style w:type="table" w:customStyle="1" w:styleId="211">
    <w:name w:val="Сетка таблицы21"/>
    <w:basedOn w:val="a4"/>
    <w:next w:val="ae"/>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2"/>
    <w:rsid w:val="00B724F5"/>
    <w:pPr>
      <w:spacing w:before="100" w:beforeAutospacing="1" w:after="100" w:afterAutospacing="1"/>
    </w:pPr>
    <w:rPr>
      <w:sz w:val="22"/>
      <w:szCs w:val="22"/>
      <w:lang w:eastAsia="ru-RU"/>
    </w:rPr>
  </w:style>
  <w:style w:type="paragraph" w:customStyle="1" w:styleId="xl68">
    <w:name w:val="xl68"/>
    <w:basedOn w:val="a2"/>
    <w:rsid w:val="00B724F5"/>
    <w:pPr>
      <w:spacing w:before="100" w:beforeAutospacing="1" w:after="100" w:afterAutospacing="1"/>
      <w:jc w:val="center"/>
      <w:textAlignment w:val="top"/>
    </w:pPr>
    <w:rPr>
      <w:sz w:val="22"/>
      <w:szCs w:val="22"/>
      <w:lang w:eastAsia="ru-RU"/>
    </w:rPr>
  </w:style>
  <w:style w:type="paragraph" w:customStyle="1" w:styleId="xl69">
    <w:name w:val="xl69"/>
    <w:basedOn w:val="a2"/>
    <w:rsid w:val="00B724F5"/>
    <w:pPr>
      <w:spacing w:before="100" w:beforeAutospacing="1" w:after="100" w:afterAutospacing="1"/>
      <w:jc w:val="center"/>
      <w:textAlignment w:val="center"/>
    </w:pPr>
    <w:rPr>
      <w:sz w:val="22"/>
      <w:szCs w:val="22"/>
      <w:lang w:eastAsia="ru-RU"/>
    </w:rPr>
  </w:style>
  <w:style w:type="paragraph" w:customStyle="1" w:styleId="xl70">
    <w:name w:val="xl70"/>
    <w:basedOn w:val="a2"/>
    <w:rsid w:val="00B724F5"/>
    <w:pPr>
      <w:spacing w:before="100" w:beforeAutospacing="1" w:after="100" w:afterAutospacing="1"/>
      <w:textAlignment w:val="top"/>
    </w:pPr>
    <w:rPr>
      <w:sz w:val="22"/>
      <w:szCs w:val="22"/>
      <w:lang w:eastAsia="ru-RU"/>
    </w:rPr>
  </w:style>
  <w:style w:type="paragraph" w:customStyle="1" w:styleId="xl71">
    <w:name w:val="xl71"/>
    <w:basedOn w:val="a2"/>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72">
    <w:name w:val="xl72"/>
    <w:basedOn w:val="a2"/>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ru-RU"/>
    </w:rPr>
  </w:style>
  <w:style w:type="paragraph" w:customStyle="1" w:styleId="xl73">
    <w:name w:val="xl73"/>
    <w:basedOn w:val="a2"/>
    <w:rsid w:val="00B724F5"/>
    <w:pPr>
      <w:spacing w:before="100" w:beforeAutospacing="1" w:after="100" w:afterAutospacing="1"/>
    </w:pPr>
    <w:rPr>
      <w:sz w:val="22"/>
      <w:szCs w:val="22"/>
      <w:lang w:eastAsia="ru-RU"/>
    </w:rPr>
  </w:style>
  <w:style w:type="paragraph" w:customStyle="1" w:styleId="xl74">
    <w:name w:val="xl74"/>
    <w:basedOn w:val="a2"/>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ru-RU"/>
    </w:rPr>
  </w:style>
  <w:style w:type="paragraph" w:customStyle="1" w:styleId="xl75">
    <w:name w:val="xl75"/>
    <w:basedOn w:val="a2"/>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76">
    <w:name w:val="xl76"/>
    <w:basedOn w:val="a2"/>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lang w:eastAsia="ru-RU"/>
    </w:rPr>
  </w:style>
  <w:style w:type="paragraph" w:customStyle="1" w:styleId="xl77">
    <w:name w:val="xl77"/>
    <w:basedOn w:val="a2"/>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lang w:eastAsia="ru-RU"/>
    </w:rPr>
  </w:style>
  <w:style w:type="paragraph" w:customStyle="1" w:styleId="xl78">
    <w:name w:val="xl78"/>
    <w:basedOn w:val="a2"/>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lang w:eastAsia="ru-RU"/>
    </w:rPr>
  </w:style>
  <w:style w:type="paragraph" w:customStyle="1" w:styleId="xl79">
    <w:name w:val="xl79"/>
    <w:basedOn w:val="a2"/>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0">
    <w:name w:val="xl80"/>
    <w:basedOn w:val="a2"/>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81">
    <w:name w:val="xl81"/>
    <w:basedOn w:val="a2"/>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2">
    <w:name w:val="xl82"/>
    <w:basedOn w:val="a2"/>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numbering" w:customStyle="1" w:styleId="310">
    <w:name w:val="Нет списка31"/>
    <w:next w:val="a5"/>
    <w:uiPriority w:val="99"/>
    <w:semiHidden/>
    <w:rsid w:val="00B724F5"/>
  </w:style>
  <w:style w:type="numbering" w:customStyle="1" w:styleId="121">
    <w:name w:val="Нет списка12"/>
    <w:next w:val="a5"/>
    <w:uiPriority w:val="99"/>
    <w:semiHidden/>
    <w:unhideWhenUsed/>
    <w:rsid w:val="00B724F5"/>
  </w:style>
  <w:style w:type="numbering" w:customStyle="1" w:styleId="2110">
    <w:name w:val="Нет списка211"/>
    <w:next w:val="a5"/>
    <w:uiPriority w:val="99"/>
    <w:semiHidden/>
    <w:unhideWhenUsed/>
    <w:rsid w:val="00B724F5"/>
  </w:style>
  <w:style w:type="paragraph" w:styleId="affc">
    <w:name w:val="Normal (Web)"/>
    <w:basedOn w:val="a2"/>
    <w:uiPriority w:val="99"/>
    <w:unhideWhenUsed/>
    <w:rsid w:val="00B724F5"/>
  </w:style>
  <w:style w:type="paragraph" w:customStyle="1" w:styleId="xl593">
    <w:name w:val="xl593"/>
    <w:basedOn w:val="a2"/>
    <w:rsid w:val="003B01E1"/>
    <w:pPr>
      <w:pBdr>
        <w:top w:val="single" w:sz="8" w:space="0" w:color="auto"/>
      </w:pBdr>
      <w:shd w:val="clear" w:color="000000" w:fill="CCC0DA"/>
      <w:spacing w:before="100" w:beforeAutospacing="1" w:after="100" w:afterAutospacing="1"/>
    </w:pPr>
    <w:rPr>
      <w:rFonts w:ascii="Arial CYR" w:hAnsi="Arial CYR" w:cs="Arial CYR"/>
      <w:sz w:val="20"/>
      <w:szCs w:val="20"/>
      <w:lang w:eastAsia="ru-RU"/>
    </w:rPr>
  </w:style>
  <w:style w:type="paragraph" w:customStyle="1" w:styleId="xl594">
    <w:name w:val="xl594"/>
    <w:basedOn w:val="a2"/>
    <w:rsid w:val="003B01E1"/>
    <w:pPr>
      <w:pBdr>
        <w:left w:val="single" w:sz="4" w:space="0" w:color="auto"/>
        <w:right w:val="single" w:sz="4" w:space="0" w:color="auto"/>
      </w:pBdr>
      <w:spacing w:before="100" w:beforeAutospacing="1" w:after="100" w:afterAutospacing="1"/>
    </w:pPr>
    <w:rPr>
      <w:lang w:eastAsia="ru-RU"/>
    </w:rPr>
  </w:style>
  <w:style w:type="paragraph" w:customStyle="1" w:styleId="xl595">
    <w:name w:val="xl595"/>
    <w:basedOn w:val="a2"/>
    <w:rsid w:val="003B01E1"/>
    <w:pPr>
      <w:pBdr>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596">
    <w:name w:val="xl596"/>
    <w:basedOn w:val="a2"/>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597">
    <w:name w:val="xl597"/>
    <w:basedOn w:val="a2"/>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598">
    <w:name w:val="xl598"/>
    <w:basedOn w:val="a2"/>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599">
    <w:name w:val="xl599"/>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00">
    <w:name w:val="xl600"/>
    <w:basedOn w:val="a2"/>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01">
    <w:name w:val="xl601"/>
    <w:basedOn w:val="a2"/>
    <w:rsid w:val="003B01E1"/>
    <w:pPr>
      <w:pBdr>
        <w:top w:val="single" w:sz="4" w:space="0" w:color="auto"/>
        <w:left w:val="single" w:sz="4" w:space="0" w:color="auto"/>
        <w:right w:val="single" w:sz="8" w:space="0" w:color="auto"/>
      </w:pBdr>
      <w:spacing w:before="100" w:beforeAutospacing="1" w:after="100" w:afterAutospacing="1"/>
    </w:pPr>
    <w:rPr>
      <w:lang w:eastAsia="ru-RU"/>
    </w:rPr>
  </w:style>
  <w:style w:type="paragraph" w:customStyle="1" w:styleId="xl602">
    <w:name w:val="xl602"/>
    <w:basedOn w:val="a2"/>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03">
    <w:name w:val="xl603"/>
    <w:basedOn w:val="a2"/>
    <w:rsid w:val="003B01E1"/>
    <w:pPr>
      <w:spacing w:before="100" w:beforeAutospacing="1" w:after="100" w:afterAutospacing="1"/>
    </w:pPr>
    <w:rPr>
      <w:rFonts w:ascii="Arial CYR" w:hAnsi="Arial CYR" w:cs="Arial CYR"/>
      <w:color w:val="FF0000"/>
      <w:sz w:val="20"/>
      <w:szCs w:val="20"/>
      <w:lang w:eastAsia="ru-RU"/>
    </w:rPr>
  </w:style>
  <w:style w:type="paragraph" w:customStyle="1" w:styleId="xl604">
    <w:name w:val="xl604"/>
    <w:basedOn w:val="a2"/>
    <w:rsid w:val="003B01E1"/>
    <w:pPr>
      <w:spacing w:before="100" w:beforeAutospacing="1" w:after="100" w:afterAutospacing="1"/>
    </w:pPr>
    <w:rPr>
      <w:rFonts w:ascii="Arial CYR" w:hAnsi="Arial CYR" w:cs="Arial CYR"/>
      <w:color w:val="FF0000"/>
      <w:sz w:val="32"/>
      <w:szCs w:val="32"/>
      <w:lang w:eastAsia="ru-RU"/>
    </w:rPr>
  </w:style>
  <w:style w:type="paragraph" w:customStyle="1" w:styleId="xl605">
    <w:name w:val="xl605"/>
    <w:basedOn w:val="a2"/>
    <w:rsid w:val="003B01E1"/>
    <w:pPr>
      <w:spacing w:before="100" w:beforeAutospacing="1" w:after="100" w:afterAutospacing="1"/>
    </w:pPr>
    <w:rPr>
      <w:rFonts w:ascii="Arial CYR" w:hAnsi="Arial CYR" w:cs="Arial CYR"/>
      <w:color w:val="FF0000"/>
      <w:sz w:val="36"/>
      <w:szCs w:val="36"/>
      <w:lang w:eastAsia="ru-RU"/>
    </w:rPr>
  </w:style>
  <w:style w:type="paragraph" w:customStyle="1" w:styleId="xl606">
    <w:name w:val="xl606"/>
    <w:basedOn w:val="a2"/>
    <w:rsid w:val="003B01E1"/>
    <w:pPr>
      <w:pBdr>
        <w:top w:val="single" w:sz="8" w:space="0" w:color="auto"/>
      </w:pBdr>
      <w:spacing w:before="100" w:beforeAutospacing="1" w:after="100" w:afterAutospacing="1"/>
    </w:pPr>
    <w:rPr>
      <w:rFonts w:ascii="Arial CYR" w:hAnsi="Arial CYR" w:cs="Arial CYR"/>
      <w:sz w:val="20"/>
      <w:szCs w:val="20"/>
      <w:lang w:eastAsia="ru-RU"/>
    </w:rPr>
  </w:style>
  <w:style w:type="paragraph" w:customStyle="1" w:styleId="xl607">
    <w:name w:val="xl607"/>
    <w:basedOn w:val="a2"/>
    <w:rsid w:val="003B01E1"/>
    <w:pPr>
      <w:pBdr>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08">
    <w:name w:val="xl608"/>
    <w:basedOn w:val="a2"/>
    <w:rsid w:val="003B01E1"/>
    <w:pPr>
      <w:pBdr>
        <w:top w:val="single" w:sz="8" w:space="0" w:color="auto"/>
      </w:pBdr>
      <w:spacing w:before="100" w:beforeAutospacing="1" w:after="100" w:afterAutospacing="1"/>
    </w:pPr>
    <w:rPr>
      <w:rFonts w:ascii="Arial CYR" w:hAnsi="Arial CYR" w:cs="Arial CYR"/>
      <w:sz w:val="20"/>
      <w:szCs w:val="20"/>
      <w:lang w:eastAsia="ru-RU"/>
    </w:rPr>
  </w:style>
  <w:style w:type="paragraph" w:customStyle="1" w:styleId="xl609">
    <w:name w:val="xl609"/>
    <w:basedOn w:val="a2"/>
    <w:rsid w:val="003B01E1"/>
    <w:pPr>
      <w:pBdr>
        <w:top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10">
    <w:name w:val="xl610"/>
    <w:basedOn w:val="a2"/>
    <w:rsid w:val="003B01E1"/>
    <w:pPr>
      <w:pBdr>
        <w:bottom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611">
    <w:name w:val="xl611"/>
    <w:basedOn w:val="a2"/>
    <w:rsid w:val="003B01E1"/>
    <w:pPr>
      <w:pBdr>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12">
    <w:name w:val="xl612"/>
    <w:basedOn w:val="a2"/>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613">
    <w:name w:val="xl613"/>
    <w:basedOn w:val="a2"/>
    <w:rsid w:val="003B01E1"/>
    <w:pPr>
      <w:pBdr>
        <w:top w:val="single" w:sz="8" w:space="0" w:color="auto"/>
      </w:pBdr>
      <w:spacing w:before="100" w:beforeAutospacing="1" w:after="100" w:afterAutospacing="1"/>
    </w:pPr>
    <w:rPr>
      <w:lang w:eastAsia="ru-RU"/>
    </w:rPr>
  </w:style>
  <w:style w:type="paragraph" w:customStyle="1" w:styleId="xl614">
    <w:name w:val="xl614"/>
    <w:basedOn w:val="a2"/>
    <w:rsid w:val="003B01E1"/>
    <w:pPr>
      <w:pBdr>
        <w:top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615">
    <w:name w:val="xl615"/>
    <w:basedOn w:val="a2"/>
    <w:rsid w:val="003B01E1"/>
    <w:pPr>
      <w:pBdr>
        <w:top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16">
    <w:name w:val="xl616"/>
    <w:basedOn w:val="a2"/>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617">
    <w:name w:val="xl617"/>
    <w:basedOn w:val="a2"/>
    <w:rsid w:val="003B01E1"/>
    <w:pPr>
      <w:spacing w:before="100" w:beforeAutospacing="1" w:after="100" w:afterAutospacing="1"/>
    </w:pPr>
    <w:rPr>
      <w:rFonts w:ascii="Arial CYR" w:hAnsi="Arial CYR" w:cs="Arial CYR"/>
      <w:sz w:val="20"/>
      <w:szCs w:val="20"/>
      <w:lang w:eastAsia="ru-RU"/>
    </w:rPr>
  </w:style>
  <w:style w:type="paragraph" w:customStyle="1" w:styleId="xl618">
    <w:name w:val="xl618"/>
    <w:basedOn w:val="a2"/>
    <w:rsid w:val="003B01E1"/>
    <w:pPr>
      <w:shd w:val="clear" w:color="000000" w:fill="FFFFFF"/>
      <w:spacing w:before="100" w:beforeAutospacing="1" w:after="100" w:afterAutospacing="1"/>
    </w:pPr>
    <w:rPr>
      <w:rFonts w:ascii="Arial CYR" w:hAnsi="Arial CYR" w:cs="Arial CYR"/>
      <w:sz w:val="20"/>
      <w:szCs w:val="20"/>
      <w:lang w:eastAsia="ru-RU"/>
    </w:rPr>
  </w:style>
  <w:style w:type="paragraph" w:customStyle="1" w:styleId="xl619">
    <w:name w:val="xl619"/>
    <w:basedOn w:val="a2"/>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620">
    <w:name w:val="xl620"/>
    <w:basedOn w:val="a2"/>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lang w:eastAsia="ru-RU"/>
    </w:rPr>
  </w:style>
  <w:style w:type="paragraph" w:customStyle="1" w:styleId="xl621">
    <w:name w:val="xl621"/>
    <w:basedOn w:val="a2"/>
    <w:rsid w:val="003B01E1"/>
    <w:pPr>
      <w:pBdr>
        <w:bottom w:val="single" w:sz="8" w:space="0" w:color="auto"/>
      </w:pBdr>
      <w:spacing w:before="100" w:beforeAutospacing="1" w:after="100" w:afterAutospacing="1"/>
    </w:pPr>
    <w:rPr>
      <w:lang w:eastAsia="ru-RU"/>
    </w:rPr>
  </w:style>
  <w:style w:type="paragraph" w:customStyle="1" w:styleId="xl622">
    <w:name w:val="xl622"/>
    <w:basedOn w:val="a2"/>
    <w:rsid w:val="003B01E1"/>
    <w:pPr>
      <w:spacing w:before="100" w:beforeAutospacing="1" w:after="100" w:afterAutospacing="1"/>
    </w:pPr>
    <w:rPr>
      <w:rFonts w:ascii="Arial CYR" w:hAnsi="Arial CYR" w:cs="Arial CYR"/>
      <w:color w:val="974706"/>
      <w:sz w:val="20"/>
      <w:szCs w:val="20"/>
      <w:lang w:eastAsia="ru-RU"/>
    </w:rPr>
  </w:style>
  <w:style w:type="paragraph" w:customStyle="1" w:styleId="xl623">
    <w:name w:val="xl623"/>
    <w:basedOn w:val="a2"/>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624">
    <w:name w:val="xl624"/>
    <w:basedOn w:val="a2"/>
    <w:rsid w:val="003B01E1"/>
    <w:pPr>
      <w:spacing w:before="100" w:beforeAutospacing="1" w:after="100" w:afterAutospacing="1"/>
    </w:pPr>
    <w:rPr>
      <w:rFonts w:ascii="Arial CYR" w:hAnsi="Arial CYR" w:cs="Arial CYR"/>
      <w:b/>
      <w:bCs/>
      <w:color w:val="FF0000"/>
      <w:sz w:val="32"/>
      <w:szCs w:val="32"/>
      <w:lang w:eastAsia="ru-RU"/>
    </w:rPr>
  </w:style>
  <w:style w:type="paragraph" w:customStyle="1" w:styleId="xl625">
    <w:name w:val="xl625"/>
    <w:basedOn w:val="a2"/>
    <w:rsid w:val="003B01E1"/>
    <w:pPr>
      <w:pBdr>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26">
    <w:name w:val="xl626"/>
    <w:basedOn w:val="a2"/>
    <w:rsid w:val="003B01E1"/>
    <w:pPr>
      <w:pBdr>
        <w:top w:val="single" w:sz="8" w:space="0" w:color="auto"/>
      </w:pBdr>
      <w:spacing w:before="100" w:beforeAutospacing="1" w:after="100" w:afterAutospacing="1"/>
    </w:pPr>
    <w:rPr>
      <w:rFonts w:ascii="Arial CYR" w:hAnsi="Arial CYR" w:cs="Arial CYR"/>
      <w:sz w:val="20"/>
      <w:szCs w:val="20"/>
      <w:lang w:eastAsia="ru-RU"/>
    </w:rPr>
  </w:style>
  <w:style w:type="paragraph" w:customStyle="1" w:styleId="xl627">
    <w:name w:val="xl627"/>
    <w:basedOn w:val="a2"/>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lang w:eastAsia="ru-RU"/>
    </w:rPr>
  </w:style>
  <w:style w:type="paragraph" w:customStyle="1" w:styleId="xl628">
    <w:name w:val="xl628"/>
    <w:basedOn w:val="a2"/>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lang w:eastAsia="ru-RU"/>
    </w:rPr>
  </w:style>
  <w:style w:type="paragraph" w:customStyle="1" w:styleId="xl629">
    <w:name w:val="xl629"/>
    <w:basedOn w:val="a2"/>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lang w:eastAsia="ru-RU"/>
    </w:rPr>
  </w:style>
  <w:style w:type="paragraph" w:customStyle="1" w:styleId="xl630">
    <w:name w:val="xl630"/>
    <w:basedOn w:val="a2"/>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31">
    <w:name w:val="xl631"/>
    <w:basedOn w:val="a2"/>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32">
    <w:name w:val="xl632"/>
    <w:basedOn w:val="a2"/>
    <w:rsid w:val="003B01E1"/>
    <w:pPr>
      <w:spacing w:before="100" w:beforeAutospacing="1" w:after="100" w:afterAutospacing="1"/>
    </w:pPr>
    <w:rPr>
      <w:rFonts w:ascii="Arial CYR" w:hAnsi="Arial CYR" w:cs="Arial CYR"/>
      <w:sz w:val="20"/>
      <w:szCs w:val="20"/>
      <w:lang w:eastAsia="ru-RU"/>
    </w:rPr>
  </w:style>
  <w:style w:type="paragraph" w:customStyle="1" w:styleId="xl633">
    <w:name w:val="xl633"/>
    <w:basedOn w:val="a2"/>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34">
    <w:name w:val="xl634"/>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35">
    <w:name w:val="xl635"/>
    <w:basedOn w:val="a2"/>
    <w:rsid w:val="003B01E1"/>
    <w:pPr>
      <w:spacing w:before="100" w:beforeAutospacing="1" w:after="100" w:afterAutospacing="1"/>
    </w:pPr>
    <w:rPr>
      <w:rFonts w:ascii="Arial CYR" w:hAnsi="Arial CYR" w:cs="Arial CYR"/>
      <w:sz w:val="20"/>
      <w:szCs w:val="20"/>
      <w:lang w:eastAsia="ru-RU"/>
    </w:rPr>
  </w:style>
  <w:style w:type="paragraph" w:customStyle="1" w:styleId="xl636">
    <w:name w:val="xl636"/>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37">
    <w:name w:val="xl637"/>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38">
    <w:name w:val="xl638"/>
    <w:basedOn w:val="a2"/>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lang w:eastAsia="ru-RU"/>
    </w:rPr>
  </w:style>
  <w:style w:type="paragraph" w:customStyle="1" w:styleId="xl639">
    <w:name w:val="xl639"/>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40">
    <w:name w:val="xl640"/>
    <w:basedOn w:val="a2"/>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lang w:eastAsia="ru-RU"/>
    </w:rPr>
  </w:style>
  <w:style w:type="paragraph" w:customStyle="1" w:styleId="xl641">
    <w:name w:val="xl641"/>
    <w:basedOn w:val="a2"/>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lang w:eastAsia="ru-RU"/>
    </w:rPr>
  </w:style>
  <w:style w:type="paragraph" w:customStyle="1" w:styleId="xl642">
    <w:name w:val="xl642"/>
    <w:basedOn w:val="a2"/>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lang w:eastAsia="ru-RU"/>
    </w:rPr>
  </w:style>
  <w:style w:type="paragraph" w:customStyle="1" w:styleId="xl643">
    <w:name w:val="xl643"/>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4">
    <w:name w:val="xl644"/>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5">
    <w:name w:val="xl645"/>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lang w:eastAsia="ru-RU"/>
    </w:rPr>
  </w:style>
  <w:style w:type="paragraph" w:customStyle="1" w:styleId="xl646">
    <w:name w:val="xl646"/>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47">
    <w:name w:val="xl647"/>
    <w:basedOn w:val="a2"/>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8">
    <w:name w:val="xl648"/>
    <w:basedOn w:val="a2"/>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9">
    <w:name w:val="xl649"/>
    <w:basedOn w:val="a2"/>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50">
    <w:name w:val="xl650"/>
    <w:basedOn w:val="a2"/>
    <w:rsid w:val="003B01E1"/>
    <w:pPr>
      <w:pBdr>
        <w:top w:val="single" w:sz="8" w:space="0" w:color="auto"/>
      </w:pBdr>
      <w:spacing w:before="100" w:beforeAutospacing="1" w:after="100" w:afterAutospacing="1"/>
    </w:pPr>
    <w:rPr>
      <w:rFonts w:ascii="Arial CYR" w:hAnsi="Arial CYR" w:cs="Arial CYR"/>
      <w:color w:val="FF0000"/>
      <w:sz w:val="20"/>
      <w:szCs w:val="20"/>
      <w:lang w:eastAsia="ru-RU"/>
    </w:rPr>
  </w:style>
  <w:style w:type="paragraph" w:customStyle="1" w:styleId="xl651">
    <w:name w:val="xl651"/>
    <w:basedOn w:val="a2"/>
    <w:rsid w:val="003B01E1"/>
    <w:pPr>
      <w:pBdr>
        <w:top w:val="single" w:sz="8" w:space="0" w:color="auto"/>
      </w:pBdr>
      <w:spacing w:before="100" w:beforeAutospacing="1" w:after="100" w:afterAutospacing="1"/>
    </w:pPr>
    <w:rPr>
      <w:rFonts w:ascii="Arial CYR" w:hAnsi="Arial CYR" w:cs="Arial CYR"/>
      <w:color w:val="FF0000"/>
      <w:lang w:eastAsia="ru-RU"/>
    </w:rPr>
  </w:style>
  <w:style w:type="paragraph" w:customStyle="1" w:styleId="xl652">
    <w:name w:val="xl652"/>
    <w:basedOn w:val="a2"/>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lang w:eastAsia="ru-RU"/>
    </w:rPr>
  </w:style>
  <w:style w:type="paragraph" w:customStyle="1" w:styleId="xl653">
    <w:name w:val="xl653"/>
    <w:basedOn w:val="a2"/>
    <w:rsid w:val="003B01E1"/>
    <w:pPr>
      <w:pBdr>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54">
    <w:name w:val="xl654"/>
    <w:basedOn w:val="a2"/>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lang w:eastAsia="ru-RU"/>
    </w:rPr>
  </w:style>
  <w:style w:type="paragraph" w:customStyle="1" w:styleId="xl655">
    <w:name w:val="xl655"/>
    <w:basedOn w:val="a2"/>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lang w:eastAsia="ru-RU"/>
    </w:rPr>
  </w:style>
  <w:style w:type="paragraph" w:customStyle="1" w:styleId="xl656">
    <w:name w:val="xl656"/>
    <w:basedOn w:val="a2"/>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lang w:eastAsia="ru-RU"/>
    </w:rPr>
  </w:style>
  <w:style w:type="paragraph" w:customStyle="1" w:styleId="xl657">
    <w:name w:val="xl657"/>
    <w:basedOn w:val="a2"/>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lang w:eastAsia="ru-RU"/>
    </w:rPr>
  </w:style>
  <w:style w:type="paragraph" w:customStyle="1" w:styleId="xl658">
    <w:name w:val="xl658"/>
    <w:basedOn w:val="a2"/>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59">
    <w:name w:val="xl659"/>
    <w:basedOn w:val="a2"/>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60">
    <w:name w:val="xl660"/>
    <w:basedOn w:val="a2"/>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61">
    <w:name w:val="xl661"/>
    <w:basedOn w:val="a2"/>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662">
    <w:name w:val="xl662"/>
    <w:basedOn w:val="a2"/>
    <w:rsid w:val="003B01E1"/>
    <w:pPr>
      <w:spacing w:before="100" w:beforeAutospacing="1" w:after="100" w:afterAutospacing="1"/>
    </w:pPr>
    <w:rPr>
      <w:lang w:eastAsia="ru-RU"/>
    </w:rPr>
  </w:style>
  <w:style w:type="paragraph" w:customStyle="1" w:styleId="xl663">
    <w:name w:val="xl663"/>
    <w:basedOn w:val="a2"/>
    <w:rsid w:val="003B01E1"/>
    <w:pPr>
      <w:spacing w:before="100" w:beforeAutospacing="1" w:after="100" w:afterAutospacing="1"/>
      <w:jc w:val="right"/>
      <w:textAlignment w:val="center"/>
    </w:pPr>
    <w:rPr>
      <w:rFonts w:ascii="Arial CYR" w:hAnsi="Arial CYR" w:cs="Arial CYR"/>
      <w:sz w:val="20"/>
      <w:szCs w:val="20"/>
      <w:lang w:eastAsia="ru-RU"/>
    </w:rPr>
  </w:style>
  <w:style w:type="paragraph" w:customStyle="1" w:styleId="xl664">
    <w:name w:val="xl664"/>
    <w:basedOn w:val="a2"/>
    <w:rsid w:val="003B01E1"/>
    <w:pPr>
      <w:spacing w:before="100" w:beforeAutospacing="1" w:after="100" w:afterAutospacing="1"/>
      <w:jc w:val="center"/>
    </w:pPr>
    <w:rPr>
      <w:lang w:eastAsia="ru-RU"/>
    </w:rPr>
  </w:style>
  <w:style w:type="paragraph" w:customStyle="1" w:styleId="xl665">
    <w:name w:val="xl665"/>
    <w:basedOn w:val="a2"/>
    <w:rsid w:val="003B01E1"/>
    <w:pPr>
      <w:spacing w:before="100" w:beforeAutospacing="1" w:after="100" w:afterAutospacing="1"/>
    </w:pPr>
    <w:rPr>
      <w:rFonts w:ascii="Arial CYR" w:hAnsi="Arial CYR" w:cs="Arial CYR"/>
      <w:sz w:val="20"/>
      <w:szCs w:val="20"/>
      <w:lang w:eastAsia="ru-RU"/>
    </w:rPr>
  </w:style>
  <w:style w:type="paragraph" w:customStyle="1" w:styleId="xl666">
    <w:name w:val="xl666"/>
    <w:basedOn w:val="a2"/>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lang w:eastAsia="ru-RU"/>
    </w:rPr>
  </w:style>
  <w:style w:type="paragraph" w:customStyle="1" w:styleId="xl667">
    <w:name w:val="xl667"/>
    <w:basedOn w:val="a2"/>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68">
    <w:name w:val="xl668"/>
    <w:basedOn w:val="a2"/>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669">
    <w:name w:val="xl669"/>
    <w:basedOn w:val="a2"/>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670">
    <w:name w:val="xl670"/>
    <w:basedOn w:val="a2"/>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671">
    <w:name w:val="xl671"/>
    <w:basedOn w:val="a2"/>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2">
    <w:name w:val="xl672"/>
    <w:basedOn w:val="a2"/>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73">
    <w:name w:val="xl673"/>
    <w:basedOn w:val="a2"/>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4">
    <w:name w:val="xl674"/>
    <w:basedOn w:val="a2"/>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675">
    <w:name w:val="xl675"/>
    <w:basedOn w:val="a2"/>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676">
    <w:name w:val="xl676"/>
    <w:basedOn w:val="a2"/>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7">
    <w:name w:val="xl677"/>
    <w:basedOn w:val="a2"/>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8">
    <w:name w:val="xl678"/>
    <w:basedOn w:val="a2"/>
    <w:rsid w:val="003B01E1"/>
    <w:pPr>
      <w:spacing w:before="100" w:beforeAutospacing="1" w:after="100" w:afterAutospacing="1"/>
      <w:jc w:val="right"/>
      <w:textAlignment w:val="center"/>
    </w:pPr>
    <w:rPr>
      <w:rFonts w:ascii="Arial CYR" w:hAnsi="Arial CYR" w:cs="Arial CYR"/>
      <w:sz w:val="20"/>
      <w:szCs w:val="20"/>
      <w:lang w:eastAsia="ru-RU"/>
    </w:rPr>
  </w:style>
  <w:style w:type="paragraph" w:customStyle="1" w:styleId="xl679">
    <w:name w:val="xl679"/>
    <w:basedOn w:val="a2"/>
    <w:rsid w:val="003B01E1"/>
    <w:pPr>
      <w:spacing w:before="100" w:beforeAutospacing="1" w:after="100" w:afterAutospacing="1"/>
      <w:jc w:val="right"/>
      <w:textAlignment w:val="center"/>
    </w:pPr>
    <w:rPr>
      <w:rFonts w:ascii="Arial CYR" w:hAnsi="Arial CYR" w:cs="Arial CYR"/>
      <w:color w:val="FF0000"/>
      <w:sz w:val="20"/>
      <w:szCs w:val="20"/>
      <w:lang w:eastAsia="ru-RU"/>
    </w:rPr>
  </w:style>
  <w:style w:type="paragraph" w:customStyle="1" w:styleId="xl680">
    <w:name w:val="xl680"/>
    <w:basedOn w:val="a2"/>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681">
    <w:name w:val="xl681"/>
    <w:basedOn w:val="a2"/>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82">
    <w:name w:val="xl682"/>
    <w:basedOn w:val="a2"/>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683">
    <w:name w:val="xl683"/>
    <w:basedOn w:val="a2"/>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684">
    <w:name w:val="xl684"/>
    <w:basedOn w:val="a2"/>
    <w:rsid w:val="003B01E1"/>
    <w:pPr>
      <w:spacing w:before="100" w:beforeAutospacing="1" w:after="100" w:afterAutospacing="1"/>
    </w:pPr>
    <w:rPr>
      <w:rFonts w:ascii="Arial CYR" w:hAnsi="Arial CYR" w:cs="Arial CYR"/>
      <w:sz w:val="20"/>
      <w:szCs w:val="20"/>
      <w:lang w:eastAsia="ru-RU"/>
    </w:rPr>
  </w:style>
  <w:style w:type="paragraph" w:customStyle="1" w:styleId="xl685">
    <w:name w:val="xl685"/>
    <w:basedOn w:val="a2"/>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686">
    <w:name w:val="xl686"/>
    <w:basedOn w:val="a2"/>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687">
    <w:name w:val="xl687"/>
    <w:basedOn w:val="a2"/>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88">
    <w:name w:val="xl688"/>
    <w:basedOn w:val="a2"/>
    <w:rsid w:val="003B01E1"/>
    <w:pPr>
      <w:spacing w:before="100" w:beforeAutospacing="1" w:after="100" w:afterAutospacing="1"/>
    </w:pPr>
    <w:rPr>
      <w:rFonts w:ascii="Arial CYR" w:hAnsi="Arial CYR" w:cs="Arial CYR"/>
      <w:sz w:val="20"/>
      <w:szCs w:val="20"/>
      <w:lang w:eastAsia="ru-RU"/>
    </w:rPr>
  </w:style>
  <w:style w:type="paragraph" w:customStyle="1" w:styleId="xl689">
    <w:name w:val="xl689"/>
    <w:basedOn w:val="a2"/>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690">
    <w:name w:val="xl690"/>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91">
    <w:name w:val="xl691"/>
    <w:basedOn w:val="a2"/>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92">
    <w:name w:val="xl692"/>
    <w:basedOn w:val="a2"/>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3">
    <w:name w:val="xl693"/>
    <w:basedOn w:val="a2"/>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4">
    <w:name w:val="xl694"/>
    <w:basedOn w:val="a2"/>
    <w:rsid w:val="003B01E1"/>
    <w:pPr>
      <w:spacing w:before="100" w:beforeAutospacing="1" w:after="100" w:afterAutospacing="1"/>
    </w:pPr>
    <w:rPr>
      <w:rFonts w:ascii="Arial CYR" w:hAnsi="Arial CYR" w:cs="Arial CYR"/>
      <w:sz w:val="20"/>
      <w:szCs w:val="20"/>
      <w:lang w:eastAsia="ru-RU"/>
    </w:rPr>
  </w:style>
  <w:style w:type="paragraph" w:customStyle="1" w:styleId="xl695">
    <w:name w:val="xl695"/>
    <w:basedOn w:val="a2"/>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6">
    <w:name w:val="xl696"/>
    <w:basedOn w:val="a2"/>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7">
    <w:name w:val="xl697"/>
    <w:basedOn w:val="a2"/>
    <w:rsid w:val="003B01E1"/>
    <w:pPr>
      <w:spacing w:before="100" w:beforeAutospacing="1" w:after="100" w:afterAutospacing="1"/>
    </w:pPr>
    <w:rPr>
      <w:rFonts w:ascii="Arial CYR" w:hAnsi="Arial CYR" w:cs="Arial CYR"/>
      <w:sz w:val="20"/>
      <w:szCs w:val="20"/>
      <w:lang w:eastAsia="ru-RU"/>
    </w:rPr>
  </w:style>
  <w:style w:type="paragraph" w:customStyle="1" w:styleId="xl698">
    <w:name w:val="xl698"/>
    <w:basedOn w:val="a2"/>
    <w:rsid w:val="003B01E1"/>
    <w:pPr>
      <w:spacing w:before="100" w:beforeAutospacing="1" w:after="100" w:afterAutospacing="1"/>
      <w:jc w:val="right"/>
      <w:textAlignment w:val="center"/>
    </w:pPr>
    <w:rPr>
      <w:rFonts w:ascii="Arial CYR" w:hAnsi="Arial CYR" w:cs="Arial CYR"/>
      <w:sz w:val="20"/>
      <w:szCs w:val="20"/>
      <w:lang w:eastAsia="ru-RU"/>
    </w:rPr>
  </w:style>
  <w:style w:type="paragraph" w:customStyle="1" w:styleId="xl699">
    <w:name w:val="xl699"/>
    <w:basedOn w:val="a2"/>
    <w:rsid w:val="003B01E1"/>
    <w:pPr>
      <w:spacing w:before="100" w:beforeAutospacing="1" w:after="100" w:afterAutospacing="1"/>
    </w:pPr>
    <w:rPr>
      <w:rFonts w:ascii="Arial CYR" w:hAnsi="Arial CYR" w:cs="Arial CYR"/>
      <w:sz w:val="20"/>
      <w:szCs w:val="20"/>
      <w:lang w:eastAsia="ru-RU"/>
    </w:rPr>
  </w:style>
  <w:style w:type="paragraph" w:customStyle="1" w:styleId="xl700">
    <w:name w:val="xl700"/>
    <w:basedOn w:val="a2"/>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01">
    <w:name w:val="xl701"/>
    <w:basedOn w:val="a2"/>
    <w:rsid w:val="003B01E1"/>
    <w:pP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02">
    <w:name w:val="xl702"/>
    <w:basedOn w:val="a2"/>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3">
    <w:name w:val="xl703"/>
    <w:basedOn w:val="a2"/>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4">
    <w:name w:val="xl704"/>
    <w:basedOn w:val="a2"/>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5">
    <w:name w:val="xl705"/>
    <w:basedOn w:val="a2"/>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6">
    <w:name w:val="xl706"/>
    <w:basedOn w:val="a2"/>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07">
    <w:name w:val="xl707"/>
    <w:basedOn w:val="a2"/>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08">
    <w:name w:val="xl708"/>
    <w:basedOn w:val="a2"/>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09">
    <w:name w:val="xl709"/>
    <w:basedOn w:val="a2"/>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0">
    <w:name w:val="xl710"/>
    <w:basedOn w:val="a2"/>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1">
    <w:name w:val="xl711"/>
    <w:basedOn w:val="a2"/>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2">
    <w:name w:val="xl712"/>
    <w:basedOn w:val="a2"/>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13">
    <w:name w:val="xl713"/>
    <w:basedOn w:val="a2"/>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14">
    <w:name w:val="xl714"/>
    <w:basedOn w:val="a2"/>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15">
    <w:name w:val="xl715"/>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16">
    <w:name w:val="xl716"/>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17">
    <w:name w:val="xl717"/>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18">
    <w:name w:val="xl718"/>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9">
    <w:name w:val="xl719"/>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20">
    <w:name w:val="xl720"/>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21">
    <w:name w:val="xl721"/>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22">
    <w:name w:val="xl722"/>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23">
    <w:name w:val="xl723"/>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24">
    <w:name w:val="xl724"/>
    <w:basedOn w:val="a2"/>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25">
    <w:name w:val="xl725"/>
    <w:basedOn w:val="a2"/>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26">
    <w:name w:val="xl726"/>
    <w:basedOn w:val="a2"/>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727">
    <w:name w:val="xl727"/>
    <w:basedOn w:val="a2"/>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28">
    <w:name w:val="xl728"/>
    <w:basedOn w:val="a2"/>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729">
    <w:name w:val="xl729"/>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30">
    <w:name w:val="xl730"/>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31">
    <w:name w:val="xl731"/>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32">
    <w:name w:val="xl732"/>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733">
    <w:name w:val="xl733"/>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34">
    <w:name w:val="xl734"/>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735">
    <w:name w:val="xl735"/>
    <w:basedOn w:val="a2"/>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36">
    <w:name w:val="xl736"/>
    <w:basedOn w:val="a2"/>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lang w:eastAsia="ru-RU"/>
    </w:rPr>
  </w:style>
  <w:style w:type="paragraph" w:customStyle="1" w:styleId="xl737">
    <w:name w:val="xl737"/>
    <w:basedOn w:val="a2"/>
    <w:rsid w:val="003B01E1"/>
    <w:pPr>
      <w:pBdr>
        <w:top w:val="single" w:sz="4" w:space="0" w:color="auto"/>
        <w:bottom w:val="single" w:sz="4" w:space="0" w:color="auto"/>
      </w:pBdr>
      <w:spacing w:before="100" w:beforeAutospacing="1" w:after="100" w:afterAutospacing="1"/>
    </w:pPr>
    <w:rPr>
      <w:rFonts w:ascii="Arial CYR" w:hAnsi="Arial CYR" w:cs="Arial CYR"/>
      <w:b/>
      <w:bCs/>
      <w:color w:val="FF0000"/>
      <w:lang w:eastAsia="ru-RU"/>
    </w:rPr>
  </w:style>
  <w:style w:type="paragraph" w:customStyle="1" w:styleId="xl738">
    <w:name w:val="xl738"/>
    <w:basedOn w:val="a2"/>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739">
    <w:name w:val="xl739"/>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40">
    <w:name w:val="xl740"/>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41">
    <w:name w:val="xl741"/>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42">
    <w:name w:val="xl742"/>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743">
    <w:name w:val="xl743"/>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744">
    <w:name w:val="xl744"/>
    <w:basedOn w:val="a2"/>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45">
    <w:name w:val="xl745"/>
    <w:basedOn w:val="a2"/>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46">
    <w:name w:val="xl746"/>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47">
    <w:name w:val="xl747"/>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48">
    <w:name w:val="xl748"/>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49">
    <w:name w:val="xl749"/>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50">
    <w:name w:val="xl750"/>
    <w:basedOn w:val="a2"/>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51">
    <w:name w:val="xl751"/>
    <w:basedOn w:val="a2"/>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52">
    <w:name w:val="xl752"/>
    <w:basedOn w:val="a2"/>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53">
    <w:name w:val="xl753"/>
    <w:basedOn w:val="a2"/>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54">
    <w:name w:val="xl754"/>
    <w:basedOn w:val="a2"/>
    <w:rsid w:val="003B01E1"/>
    <w:pPr>
      <w:pBdr>
        <w:top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55">
    <w:name w:val="xl755"/>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56">
    <w:name w:val="xl756"/>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57">
    <w:name w:val="xl757"/>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58">
    <w:name w:val="xl758"/>
    <w:basedOn w:val="a2"/>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59">
    <w:name w:val="xl759"/>
    <w:basedOn w:val="a2"/>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60">
    <w:name w:val="xl760"/>
    <w:basedOn w:val="a2"/>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61">
    <w:name w:val="xl761"/>
    <w:basedOn w:val="a2"/>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62">
    <w:name w:val="xl762"/>
    <w:basedOn w:val="a2"/>
    <w:rsid w:val="003B01E1"/>
    <w:pPr>
      <w:pBdr>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63">
    <w:name w:val="xl763"/>
    <w:basedOn w:val="a2"/>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64">
    <w:name w:val="xl764"/>
    <w:basedOn w:val="a2"/>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65">
    <w:name w:val="xl765"/>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66">
    <w:name w:val="xl766"/>
    <w:basedOn w:val="a2"/>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67">
    <w:name w:val="xl767"/>
    <w:basedOn w:val="a2"/>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lang w:eastAsia="ru-RU"/>
    </w:rPr>
  </w:style>
  <w:style w:type="paragraph" w:customStyle="1" w:styleId="xl768">
    <w:name w:val="xl768"/>
    <w:basedOn w:val="a2"/>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69">
    <w:name w:val="xl769"/>
    <w:basedOn w:val="a2"/>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70">
    <w:name w:val="xl770"/>
    <w:basedOn w:val="a2"/>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71">
    <w:name w:val="xl771"/>
    <w:basedOn w:val="a2"/>
    <w:rsid w:val="003B01E1"/>
    <w:pPr>
      <w:pBdr>
        <w:top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72">
    <w:name w:val="xl772"/>
    <w:basedOn w:val="a2"/>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73">
    <w:name w:val="xl773"/>
    <w:basedOn w:val="a2"/>
    <w:rsid w:val="003B01E1"/>
    <w:pPr>
      <w:spacing w:before="100" w:beforeAutospacing="1" w:after="100" w:afterAutospacing="1"/>
    </w:pPr>
    <w:rPr>
      <w:rFonts w:ascii="Arial CYR" w:hAnsi="Arial CYR" w:cs="Arial CYR"/>
      <w:color w:val="FF0000"/>
      <w:sz w:val="20"/>
      <w:szCs w:val="20"/>
      <w:lang w:eastAsia="ru-RU"/>
    </w:rPr>
  </w:style>
  <w:style w:type="paragraph" w:customStyle="1" w:styleId="xl774">
    <w:name w:val="xl774"/>
    <w:basedOn w:val="a2"/>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75">
    <w:name w:val="xl775"/>
    <w:basedOn w:val="a2"/>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76">
    <w:name w:val="xl776"/>
    <w:basedOn w:val="a2"/>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77">
    <w:name w:val="xl777"/>
    <w:basedOn w:val="a2"/>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78">
    <w:name w:val="xl778"/>
    <w:basedOn w:val="a2"/>
    <w:rsid w:val="003B01E1"/>
    <w:pPr>
      <w:pBdr>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79">
    <w:name w:val="xl779"/>
    <w:basedOn w:val="a2"/>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80">
    <w:name w:val="xl780"/>
    <w:basedOn w:val="a2"/>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781">
    <w:name w:val="xl781"/>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782">
    <w:name w:val="xl782"/>
    <w:basedOn w:val="a2"/>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783">
    <w:name w:val="xl783"/>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784">
    <w:name w:val="xl784"/>
    <w:basedOn w:val="a2"/>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785">
    <w:name w:val="xl785"/>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86">
    <w:name w:val="xl786"/>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87">
    <w:name w:val="xl787"/>
    <w:basedOn w:val="a2"/>
    <w:rsid w:val="003B01E1"/>
    <w:pPr>
      <w:shd w:val="clear" w:color="000000" w:fill="CCC0DA"/>
      <w:spacing w:before="100" w:beforeAutospacing="1" w:after="100" w:afterAutospacing="1"/>
    </w:pPr>
    <w:rPr>
      <w:rFonts w:ascii="Arial CYR" w:hAnsi="Arial CYR" w:cs="Arial CYR"/>
      <w:sz w:val="20"/>
      <w:szCs w:val="20"/>
      <w:lang w:eastAsia="ru-RU"/>
    </w:rPr>
  </w:style>
  <w:style w:type="paragraph" w:customStyle="1" w:styleId="xl788">
    <w:name w:val="xl788"/>
    <w:basedOn w:val="a2"/>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89">
    <w:name w:val="xl789"/>
    <w:basedOn w:val="a2"/>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0">
    <w:name w:val="xl790"/>
    <w:basedOn w:val="a2"/>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91">
    <w:name w:val="xl791"/>
    <w:basedOn w:val="a2"/>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92">
    <w:name w:val="xl792"/>
    <w:basedOn w:val="a2"/>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93">
    <w:name w:val="xl793"/>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4">
    <w:name w:val="xl794"/>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5">
    <w:name w:val="xl795"/>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6">
    <w:name w:val="xl796"/>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7">
    <w:name w:val="xl797"/>
    <w:basedOn w:val="a2"/>
    <w:rsid w:val="003B01E1"/>
    <w:pPr>
      <w:pBdr>
        <w:top w:val="single" w:sz="8" w:space="0" w:color="auto"/>
        <w:bottom w:val="single" w:sz="4" w:space="0" w:color="auto"/>
      </w:pBdr>
      <w:spacing w:before="100" w:beforeAutospacing="1" w:after="100" w:afterAutospacing="1"/>
    </w:pPr>
    <w:rPr>
      <w:lang w:eastAsia="ru-RU"/>
    </w:rPr>
  </w:style>
  <w:style w:type="paragraph" w:customStyle="1" w:styleId="xl798">
    <w:name w:val="xl798"/>
    <w:basedOn w:val="a2"/>
    <w:rsid w:val="003B01E1"/>
    <w:pPr>
      <w:pBdr>
        <w:top w:val="single" w:sz="4" w:space="0" w:color="auto"/>
        <w:bottom w:val="single" w:sz="4" w:space="0" w:color="auto"/>
      </w:pBdr>
      <w:spacing w:before="100" w:beforeAutospacing="1" w:after="100" w:afterAutospacing="1"/>
    </w:pPr>
    <w:rPr>
      <w:lang w:eastAsia="ru-RU"/>
    </w:rPr>
  </w:style>
  <w:style w:type="paragraph" w:customStyle="1" w:styleId="xl799">
    <w:name w:val="xl799"/>
    <w:basedOn w:val="a2"/>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0">
    <w:name w:val="xl800"/>
    <w:basedOn w:val="a2"/>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01">
    <w:name w:val="xl801"/>
    <w:basedOn w:val="a2"/>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802">
    <w:name w:val="xl802"/>
    <w:basedOn w:val="a2"/>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803">
    <w:name w:val="xl803"/>
    <w:basedOn w:val="a2"/>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804">
    <w:name w:val="xl804"/>
    <w:basedOn w:val="a2"/>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5">
    <w:name w:val="xl805"/>
    <w:basedOn w:val="a2"/>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06">
    <w:name w:val="xl806"/>
    <w:basedOn w:val="a2"/>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7">
    <w:name w:val="xl807"/>
    <w:basedOn w:val="a2"/>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08">
    <w:name w:val="xl808"/>
    <w:basedOn w:val="a2"/>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9">
    <w:name w:val="xl809"/>
    <w:basedOn w:val="a2"/>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810">
    <w:name w:val="xl810"/>
    <w:basedOn w:val="a2"/>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811">
    <w:name w:val="xl811"/>
    <w:basedOn w:val="a2"/>
    <w:rsid w:val="003B01E1"/>
    <w:pPr>
      <w:pBdr>
        <w:top w:val="single" w:sz="4" w:space="0" w:color="auto"/>
        <w:bottom w:val="single" w:sz="4" w:space="0" w:color="auto"/>
      </w:pBdr>
      <w:spacing w:before="100" w:beforeAutospacing="1" w:after="100" w:afterAutospacing="1"/>
    </w:pPr>
    <w:rPr>
      <w:lang w:eastAsia="ru-RU"/>
    </w:rPr>
  </w:style>
  <w:style w:type="paragraph" w:customStyle="1" w:styleId="xl812">
    <w:name w:val="xl812"/>
    <w:basedOn w:val="a2"/>
    <w:rsid w:val="003B01E1"/>
    <w:pPr>
      <w:pBdr>
        <w:top w:val="single" w:sz="4" w:space="0" w:color="auto"/>
        <w:bottom w:val="single" w:sz="4" w:space="0" w:color="auto"/>
      </w:pBdr>
      <w:spacing w:before="100" w:beforeAutospacing="1" w:after="100" w:afterAutospacing="1"/>
    </w:pPr>
    <w:rPr>
      <w:lang w:eastAsia="ru-RU"/>
    </w:rPr>
  </w:style>
  <w:style w:type="paragraph" w:customStyle="1" w:styleId="xl813">
    <w:name w:val="xl813"/>
    <w:basedOn w:val="a2"/>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14">
    <w:name w:val="xl814"/>
    <w:basedOn w:val="a2"/>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815">
    <w:name w:val="xl815"/>
    <w:basedOn w:val="a2"/>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16">
    <w:name w:val="xl816"/>
    <w:basedOn w:val="a2"/>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817">
    <w:name w:val="xl817"/>
    <w:basedOn w:val="a2"/>
    <w:rsid w:val="003B01E1"/>
    <w:pPr>
      <w:pBdr>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18">
    <w:name w:val="xl818"/>
    <w:basedOn w:val="a2"/>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lang w:eastAsia="ru-RU"/>
    </w:rPr>
  </w:style>
  <w:style w:type="paragraph" w:customStyle="1" w:styleId="xl819">
    <w:name w:val="xl819"/>
    <w:basedOn w:val="a2"/>
    <w:rsid w:val="003B01E1"/>
    <w:pPr>
      <w:pBdr>
        <w:top w:val="single" w:sz="4" w:space="0" w:color="auto"/>
        <w:bottom w:val="single" w:sz="4" w:space="0" w:color="auto"/>
      </w:pBdr>
      <w:spacing w:before="100" w:beforeAutospacing="1" w:after="100" w:afterAutospacing="1"/>
      <w:jc w:val="right"/>
    </w:pPr>
    <w:rPr>
      <w:lang w:eastAsia="ru-RU"/>
    </w:rPr>
  </w:style>
  <w:style w:type="paragraph" w:customStyle="1" w:styleId="xl820">
    <w:name w:val="xl820"/>
    <w:basedOn w:val="a2"/>
    <w:rsid w:val="003B01E1"/>
    <w:pPr>
      <w:pBdr>
        <w:top w:val="single" w:sz="4" w:space="0" w:color="auto"/>
        <w:bottom w:val="single" w:sz="4" w:space="0" w:color="auto"/>
      </w:pBdr>
      <w:spacing w:before="100" w:beforeAutospacing="1" w:after="100" w:afterAutospacing="1"/>
      <w:jc w:val="right"/>
    </w:pPr>
    <w:rPr>
      <w:lang w:eastAsia="ru-RU"/>
    </w:rPr>
  </w:style>
  <w:style w:type="paragraph" w:customStyle="1" w:styleId="xl821">
    <w:name w:val="xl821"/>
    <w:basedOn w:val="a2"/>
    <w:rsid w:val="003B01E1"/>
    <w:pPr>
      <w:pBdr>
        <w:top w:val="single" w:sz="4" w:space="0" w:color="auto"/>
        <w:bottom w:val="single" w:sz="4" w:space="0" w:color="auto"/>
      </w:pBdr>
      <w:spacing w:before="100" w:beforeAutospacing="1" w:after="100" w:afterAutospacing="1"/>
      <w:jc w:val="right"/>
    </w:pPr>
    <w:rPr>
      <w:lang w:eastAsia="ru-RU"/>
    </w:rPr>
  </w:style>
  <w:style w:type="paragraph" w:customStyle="1" w:styleId="xl822">
    <w:name w:val="xl822"/>
    <w:basedOn w:val="a2"/>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823">
    <w:name w:val="xl823"/>
    <w:basedOn w:val="a2"/>
    <w:rsid w:val="003B01E1"/>
    <w:pPr>
      <w:pBdr>
        <w:top w:val="single" w:sz="4" w:space="0" w:color="auto"/>
      </w:pBdr>
      <w:spacing w:before="100" w:beforeAutospacing="1" w:after="100" w:afterAutospacing="1"/>
    </w:pPr>
    <w:rPr>
      <w:lang w:eastAsia="ru-RU"/>
    </w:rPr>
  </w:style>
  <w:style w:type="paragraph" w:customStyle="1" w:styleId="xl824">
    <w:name w:val="xl824"/>
    <w:basedOn w:val="a2"/>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25">
    <w:name w:val="xl825"/>
    <w:basedOn w:val="a2"/>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26">
    <w:name w:val="xl826"/>
    <w:basedOn w:val="a2"/>
    <w:rsid w:val="003B01E1"/>
    <w:pPr>
      <w:pBdr>
        <w:top w:val="single" w:sz="4" w:space="0" w:color="auto"/>
        <w:bottom w:val="single" w:sz="8" w:space="0" w:color="auto"/>
      </w:pBdr>
      <w:spacing w:before="100" w:beforeAutospacing="1" w:after="100" w:afterAutospacing="1"/>
    </w:pPr>
    <w:rPr>
      <w:lang w:eastAsia="ru-RU"/>
    </w:rPr>
  </w:style>
  <w:style w:type="paragraph" w:customStyle="1" w:styleId="xl827">
    <w:name w:val="xl827"/>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28">
    <w:name w:val="xl828"/>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29">
    <w:name w:val="xl829"/>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lang w:eastAsia="ru-RU"/>
    </w:rPr>
  </w:style>
  <w:style w:type="paragraph" w:customStyle="1" w:styleId="xl830">
    <w:name w:val="xl830"/>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31">
    <w:name w:val="xl831"/>
    <w:basedOn w:val="a2"/>
    <w:rsid w:val="003B01E1"/>
    <w:pPr>
      <w:pBdr>
        <w:top w:val="single" w:sz="8" w:space="0" w:color="auto"/>
        <w:bottom w:val="single" w:sz="4" w:space="0" w:color="auto"/>
      </w:pBdr>
      <w:spacing w:before="100" w:beforeAutospacing="1" w:after="100" w:afterAutospacing="1"/>
    </w:pPr>
    <w:rPr>
      <w:lang w:eastAsia="ru-RU"/>
    </w:rPr>
  </w:style>
  <w:style w:type="paragraph" w:customStyle="1" w:styleId="xl832">
    <w:name w:val="xl832"/>
    <w:basedOn w:val="a2"/>
    <w:rsid w:val="003B01E1"/>
    <w:pPr>
      <w:pBdr>
        <w:top w:val="single" w:sz="4" w:space="0" w:color="auto"/>
        <w:bottom w:val="single" w:sz="4" w:space="0" w:color="auto"/>
      </w:pBdr>
      <w:spacing w:before="100" w:beforeAutospacing="1" w:after="100" w:afterAutospacing="1"/>
    </w:pPr>
    <w:rPr>
      <w:lang w:eastAsia="ru-RU"/>
    </w:rPr>
  </w:style>
  <w:style w:type="paragraph" w:customStyle="1" w:styleId="xl833">
    <w:name w:val="xl833"/>
    <w:basedOn w:val="a2"/>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34">
    <w:name w:val="xl834"/>
    <w:basedOn w:val="a2"/>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35">
    <w:name w:val="xl835"/>
    <w:basedOn w:val="a2"/>
    <w:rsid w:val="003B01E1"/>
    <w:pPr>
      <w:pBdr>
        <w:top w:val="single" w:sz="4" w:space="0" w:color="auto"/>
        <w:bottom w:val="single" w:sz="8" w:space="0" w:color="auto"/>
      </w:pBdr>
      <w:spacing w:before="100" w:beforeAutospacing="1" w:after="100" w:afterAutospacing="1"/>
    </w:pPr>
    <w:rPr>
      <w:lang w:eastAsia="ru-RU"/>
    </w:rPr>
  </w:style>
  <w:style w:type="paragraph" w:customStyle="1" w:styleId="xl836">
    <w:name w:val="xl836"/>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lang w:eastAsia="ru-RU"/>
    </w:rPr>
  </w:style>
  <w:style w:type="paragraph" w:customStyle="1" w:styleId="xl837">
    <w:name w:val="xl837"/>
    <w:basedOn w:val="a2"/>
    <w:rsid w:val="003B01E1"/>
    <w:pPr>
      <w:pBdr>
        <w:top w:val="single" w:sz="8" w:space="0" w:color="auto"/>
        <w:bottom w:val="single" w:sz="4" w:space="0" w:color="auto"/>
      </w:pBdr>
      <w:spacing w:before="100" w:beforeAutospacing="1" w:after="100" w:afterAutospacing="1"/>
    </w:pPr>
    <w:rPr>
      <w:lang w:eastAsia="ru-RU"/>
    </w:rPr>
  </w:style>
  <w:style w:type="paragraph" w:customStyle="1" w:styleId="xl838">
    <w:name w:val="xl838"/>
    <w:basedOn w:val="a2"/>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39">
    <w:name w:val="xl839"/>
    <w:basedOn w:val="a2"/>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40">
    <w:name w:val="xl840"/>
    <w:basedOn w:val="a2"/>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41">
    <w:name w:val="xl841"/>
    <w:basedOn w:val="a2"/>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lang w:eastAsia="ru-RU"/>
    </w:rPr>
  </w:style>
  <w:style w:type="paragraph" w:customStyle="1" w:styleId="xl842">
    <w:name w:val="xl842"/>
    <w:basedOn w:val="a2"/>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43">
    <w:name w:val="xl843"/>
    <w:basedOn w:val="a2"/>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44">
    <w:name w:val="xl844"/>
    <w:basedOn w:val="a2"/>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845">
    <w:name w:val="xl845"/>
    <w:basedOn w:val="a2"/>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46">
    <w:name w:val="xl846"/>
    <w:basedOn w:val="a2"/>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847">
    <w:name w:val="xl847"/>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848">
    <w:name w:val="xl848"/>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lang w:eastAsia="ru-RU"/>
    </w:rPr>
  </w:style>
  <w:style w:type="paragraph" w:customStyle="1" w:styleId="xl849">
    <w:name w:val="xl849"/>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lang w:eastAsia="ru-RU"/>
    </w:rPr>
  </w:style>
  <w:style w:type="paragraph" w:customStyle="1" w:styleId="xl850">
    <w:name w:val="xl850"/>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lang w:eastAsia="ru-RU"/>
    </w:rPr>
  </w:style>
  <w:style w:type="paragraph" w:customStyle="1" w:styleId="xl851">
    <w:name w:val="xl851"/>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852">
    <w:name w:val="xl852"/>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853">
    <w:name w:val="xl853"/>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lang w:eastAsia="ru-RU"/>
    </w:rPr>
  </w:style>
  <w:style w:type="paragraph" w:customStyle="1" w:styleId="xl854">
    <w:name w:val="xl854"/>
    <w:basedOn w:val="a2"/>
    <w:rsid w:val="003B01E1"/>
    <w:pPr>
      <w:pBdr>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855">
    <w:name w:val="xl855"/>
    <w:basedOn w:val="a2"/>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lang w:eastAsia="ru-RU"/>
    </w:rPr>
  </w:style>
  <w:style w:type="paragraph" w:customStyle="1" w:styleId="xl856">
    <w:name w:val="xl856"/>
    <w:basedOn w:val="a2"/>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57">
    <w:name w:val="xl857"/>
    <w:basedOn w:val="a2"/>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858">
    <w:name w:val="xl858"/>
    <w:basedOn w:val="a2"/>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59">
    <w:name w:val="xl859"/>
    <w:basedOn w:val="a2"/>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60">
    <w:name w:val="xl860"/>
    <w:basedOn w:val="a2"/>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61">
    <w:name w:val="xl861"/>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lang w:eastAsia="ru-RU"/>
    </w:rPr>
  </w:style>
  <w:style w:type="paragraph" w:customStyle="1" w:styleId="xl862">
    <w:name w:val="xl862"/>
    <w:basedOn w:val="a2"/>
    <w:rsid w:val="003B01E1"/>
    <w:pPr>
      <w:pBdr>
        <w:left w:val="single" w:sz="4" w:space="0" w:color="auto"/>
      </w:pBdr>
      <w:spacing w:before="100" w:beforeAutospacing="1" w:after="100" w:afterAutospacing="1"/>
    </w:pPr>
    <w:rPr>
      <w:lang w:eastAsia="ru-RU"/>
    </w:rPr>
  </w:style>
  <w:style w:type="paragraph" w:customStyle="1" w:styleId="xl863">
    <w:name w:val="xl863"/>
    <w:basedOn w:val="a2"/>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864">
    <w:name w:val="xl864"/>
    <w:basedOn w:val="a2"/>
    <w:rsid w:val="003B01E1"/>
    <w:pPr>
      <w:pBdr>
        <w:top w:val="single" w:sz="4" w:space="0" w:color="auto"/>
        <w:left w:val="single" w:sz="4" w:space="0" w:color="auto"/>
        <w:bottom w:val="single" w:sz="4" w:space="0" w:color="auto"/>
      </w:pBdr>
      <w:spacing w:before="100" w:beforeAutospacing="1" w:after="100" w:afterAutospacing="1"/>
    </w:pPr>
    <w:rPr>
      <w:lang w:eastAsia="ru-RU"/>
    </w:rPr>
  </w:style>
  <w:style w:type="paragraph" w:customStyle="1" w:styleId="xl865">
    <w:name w:val="xl865"/>
    <w:basedOn w:val="a2"/>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866">
    <w:name w:val="xl866"/>
    <w:basedOn w:val="a2"/>
    <w:rsid w:val="003B01E1"/>
    <w:pPr>
      <w:pBdr>
        <w:top w:val="single" w:sz="8" w:space="0" w:color="auto"/>
        <w:left w:val="single" w:sz="4" w:space="0" w:color="auto"/>
        <w:bottom w:val="single" w:sz="4" w:space="0" w:color="auto"/>
      </w:pBdr>
      <w:spacing w:before="100" w:beforeAutospacing="1" w:after="100" w:afterAutospacing="1"/>
    </w:pPr>
    <w:rPr>
      <w:lang w:eastAsia="ru-RU"/>
    </w:rPr>
  </w:style>
  <w:style w:type="paragraph" w:customStyle="1" w:styleId="xl867">
    <w:name w:val="xl867"/>
    <w:basedOn w:val="a2"/>
    <w:rsid w:val="003B01E1"/>
    <w:pPr>
      <w:pBdr>
        <w:top w:val="single" w:sz="4" w:space="0" w:color="auto"/>
        <w:left w:val="single" w:sz="4" w:space="0" w:color="auto"/>
        <w:bottom w:val="single" w:sz="4" w:space="0" w:color="auto"/>
      </w:pBdr>
      <w:spacing w:before="100" w:beforeAutospacing="1" w:after="100" w:afterAutospacing="1"/>
    </w:pPr>
    <w:rPr>
      <w:lang w:eastAsia="ru-RU"/>
    </w:rPr>
  </w:style>
  <w:style w:type="paragraph" w:customStyle="1" w:styleId="xl868">
    <w:name w:val="xl868"/>
    <w:basedOn w:val="a2"/>
    <w:rsid w:val="003B01E1"/>
    <w:pPr>
      <w:pBdr>
        <w:top w:val="single" w:sz="4" w:space="0" w:color="auto"/>
        <w:left w:val="single" w:sz="4" w:space="0" w:color="auto"/>
        <w:bottom w:val="single" w:sz="8" w:space="0" w:color="auto"/>
      </w:pBdr>
      <w:spacing w:before="100" w:beforeAutospacing="1" w:after="100" w:afterAutospacing="1"/>
    </w:pPr>
    <w:rPr>
      <w:lang w:eastAsia="ru-RU"/>
    </w:rPr>
  </w:style>
  <w:style w:type="paragraph" w:customStyle="1" w:styleId="xl869">
    <w:name w:val="xl869"/>
    <w:basedOn w:val="a2"/>
    <w:rsid w:val="003B01E1"/>
    <w:pPr>
      <w:pBdr>
        <w:top w:val="single" w:sz="8" w:space="0" w:color="auto"/>
        <w:left w:val="single" w:sz="4" w:space="0" w:color="auto"/>
        <w:bottom w:val="single" w:sz="4" w:space="0" w:color="auto"/>
      </w:pBdr>
      <w:spacing w:before="100" w:beforeAutospacing="1" w:after="100" w:afterAutospacing="1"/>
    </w:pPr>
    <w:rPr>
      <w:lang w:eastAsia="ru-RU"/>
    </w:rPr>
  </w:style>
  <w:style w:type="paragraph" w:customStyle="1" w:styleId="xl870">
    <w:name w:val="xl870"/>
    <w:basedOn w:val="a2"/>
    <w:rsid w:val="003B01E1"/>
    <w:pPr>
      <w:pBdr>
        <w:top w:val="single" w:sz="8"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871">
    <w:name w:val="xl871"/>
    <w:basedOn w:val="a2"/>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72">
    <w:name w:val="xl872"/>
    <w:basedOn w:val="a2"/>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73">
    <w:name w:val="xl873"/>
    <w:basedOn w:val="a2"/>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74">
    <w:name w:val="xl874"/>
    <w:basedOn w:val="a2"/>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75">
    <w:name w:val="xl875"/>
    <w:basedOn w:val="a2"/>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76">
    <w:name w:val="xl876"/>
    <w:basedOn w:val="a2"/>
    <w:rsid w:val="003B01E1"/>
    <w:pPr>
      <w:pBdr>
        <w:top w:val="single" w:sz="4" w:space="0" w:color="auto"/>
        <w:bottom w:val="single" w:sz="8" w:space="0" w:color="auto"/>
      </w:pBdr>
      <w:spacing w:before="100" w:beforeAutospacing="1" w:after="100" w:afterAutospacing="1"/>
    </w:pPr>
    <w:rPr>
      <w:lang w:eastAsia="ru-RU"/>
    </w:rPr>
  </w:style>
  <w:style w:type="paragraph" w:customStyle="1" w:styleId="xl877">
    <w:name w:val="xl877"/>
    <w:basedOn w:val="a2"/>
    <w:rsid w:val="003B01E1"/>
    <w:pPr>
      <w:pBdr>
        <w:top w:val="single" w:sz="8" w:space="0" w:color="auto"/>
        <w:bottom w:val="single" w:sz="4" w:space="0" w:color="auto"/>
      </w:pBdr>
      <w:spacing w:before="100" w:beforeAutospacing="1" w:after="100" w:afterAutospacing="1"/>
      <w:jc w:val="right"/>
    </w:pPr>
    <w:rPr>
      <w:lang w:eastAsia="ru-RU"/>
    </w:rPr>
  </w:style>
  <w:style w:type="paragraph" w:customStyle="1" w:styleId="xl878">
    <w:name w:val="xl878"/>
    <w:basedOn w:val="a2"/>
    <w:rsid w:val="003B01E1"/>
    <w:pPr>
      <w:pBdr>
        <w:top w:val="single" w:sz="4" w:space="0" w:color="auto"/>
        <w:bottom w:val="single" w:sz="4" w:space="0" w:color="auto"/>
      </w:pBdr>
      <w:spacing w:before="100" w:beforeAutospacing="1" w:after="100" w:afterAutospacing="1"/>
      <w:textAlignment w:val="center"/>
    </w:pPr>
    <w:rPr>
      <w:lang w:eastAsia="ru-RU"/>
    </w:rPr>
  </w:style>
  <w:style w:type="paragraph" w:customStyle="1" w:styleId="xl879">
    <w:name w:val="xl879"/>
    <w:basedOn w:val="a2"/>
    <w:rsid w:val="003B01E1"/>
    <w:pPr>
      <w:pBdr>
        <w:top w:val="single" w:sz="4" w:space="0" w:color="auto"/>
        <w:left w:val="single" w:sz="4" w:space="0" w:color="auto"/>
        <w:bottom w:val="single" w:sz="4" w:space="0" w:color="auto"/>
      </w:pBdr>
      <w:spacing w:before="100" w:beforeAutospacing="1" w:after="100" w:afterAutospacing="1"/>
      <w:textAlignment w:val="center"/>
    </w:pPr>
    <w:rPr>
      <w:lang w:eastAsia="ru-RU"/>
    </w:rPr>
  </w:style>
  <w:style w:type="paragraph" w:customStyle="1" w:styleId="xl880">
    <w:name w:val="xl880"/>
    <w:basedOn w:val="a2"/>
    <w:rsid w:val="003B01E1"/>
    <w:pPr>
      <w:pBdr>
        <w:top w:val="single" w:sz="4" w:space="0" w:color="auto"/>
        <w:bottom w:val="single" w:sz="4" w:space="0" w:color="auto"/>
      </w:pBdr>
      <w:spacing w:before="100" w:beforeAutospacing="1" w:after="100" w:afterAutospacing="1"/>
      <w:textAlignment w:val="center"/>
    </w:pPr>
    <w:rPr>
      <w:lang w:eastAsia="ru-RU"/>
    </w:rPr>
  </w:style>
  <w:style w:type="paragraph" w:customStyle="1" w:styleId="xl881">
    <w:name w:val="xl881"/>
    <w:basedOn w:val="a2"/>
    <w:rsid w:val="003B01E1"/>
    <w:pPr>
      <w:pBdr>
        <w:top w:val="single" w:sz="4" w:space="0" w:color="auto"/>
        <w:bottom w:val="single" w:sz="4" w:space="0" w:color="auto"/>
      </w:pBdr>
      <w:spacing w:before="100" w:beforeAutospacing="1" w:after="100" w:afterAutospacing="1"/>
      <w:textAlignment w:val="center"/>
    </w:pPr>
    <w:rPr>
      <w:lang w:eastAsia="ru-RU"/>
    </w:rPr>
  </w:style>
  <w:style w:type="paragraph" w:customStyle="1" w:styleId="xl882">
    <w:name w:val="xl882"/>
    <w:basedOn w:val="a2"/>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883">
    <w:name w:val="xl883"/>
    <w:basedOn w:val="a2"/>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884">
    <w:name w:val="xl884"/>
    <w:basedOn w:val="a2"/>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5">
    <w:name w:val="xl885"/>
    <w:basedOn w:val="a2"/>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6">
    <w:name w:val="xl886"/>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7">
    <w:name w:val="xl887"/>
    <w:basedOn w:val="a2"/>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8">
    <w:name w:val="xl888"/>
    <w:basedOn w:val="a2"/>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9">
    <w:name w:val="xl889"/>
    <w:basedOn w:val="a2"/>
    <w:rsid w:val="003B01E1"/>
    <w:pPr>
      <w:pBdr>
        <w:top w:val="single" w:sz="4" w:space="0" w:color="auto"/>
        <w:left w:val="single" w:sz="4" w:space="0" w:color="auto"/>
        <w:bottom w:val="single" w:sz="4" w:space="0" w:color="auto"/>
      </w:pBdr>
      <w:spacing w:before="100" w:beforeAutospacing="1" w:after="100" w:afterAutospacing="1"/>
      <w:textAlignment w:val="top"/>
    </w:pPr>
    <w:rPr>
      <w:lang w:eastAsia="ru-RU"/>
    </w:rPr>
  </w:style>
  <w:style w:type="paragraph" w:customStyle="1" w:styleId="xl890">
    <w:name w:val="xl890"/>
    <w:basedOn w:val="a2"/>
    <w:rsid w:val="003B01E1"/>
    <w:pPr>
      <w:pBdr>
        <w:top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91">
    <w:name w:val="xl891"/>
    <w:basedOn w:val="a2"/>
    <w:rsid w:val="003B01E1"/>
    <w:pPr>
      <w:pBdr>
        <w:top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892">
    <w:name w:val="xl892"/>
    <w:basedOn w:val="a2"/>
    <w:rsid w:val="003B01E1"/>
    <w:pPr>
      <w:pBdr>
        <w:top w:val="single" w:sz="4" w:space="0" w:color="auto"/>
        <w:left w:val="single" w:sz="8" w:space="0" w:color="auto"/>
        <w:bottom w:val="single" w:sz="4" w:space="0" w:color="auto"/>
      </w:pBdr>
      <w:spacing w:before="100" w:beforeAutospacing="1" w:after="100" w:afterAutospacing="1"/>
    </w:pPr>
    <w:rPr>
      <w:lang w:eastAsia="ru-RU"/>
    </w:rPr>
  </w:style>
  <w:style w:type="paragraph" w:customStyle="1" w:styleId="xl893">
    <w:name w:val="xl893"/>
    <w:basedOn w:val="a2"/>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94">
    <w:name w:val="xl894"/>
    <w:basedOn w:val="a2"/>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95">
    <w:name w:val="xl895"/>
    <w:basedOn w:val="a2"/>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96">
    <w:name w:val="xl896"/>
    <w:basedOn w:val="a2"/>
    <w:rsid w:val="003B01E1"/>
    <w:pPr>
      <w:shd w:val="clear" w:color="000000" w:fill="FDE9D9"/>
      <w:spacing w:before="100" w:beforeAutospacing="1" w:after="100" w:afterAutospacing="1"/>
    </w:pPr>
    <w:rPr>
      <w:lang w:eastAsia="ru-RU"/>
    </w:rPr>
  </w:style>
  <w:style w:type="paragraph" w:customStyle="1" w:styleId="xl897">
    <w:name w:val="xl897"/>
    <w:basedOn w:val="a2"/>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98">
    <w:name w:val="xl898"/>
    <w:basedOn w:val="a2"/>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99">
    <w:name w:val="xl899"/>
    <w:basedOn w:val="a2"/>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00">
    <w:name w:val="xl900"/>
    <w:basedOn w:val="a2"/>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901">
    <w:name w:val="xl901"/>
    <w:basedOn w:val="a2"/>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902">
    <w:name w:val="xl902"/>
    <w:basedOn w:val="a2"/>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903">
    <w:name w:val="xl903"/>
    <w:basedOn w:val="a2"/>
    <w:rsid w:val="003B01E1"/>
    <w:pPr>
      <w:pBdr>
        <w:top w:val="single" w:sz="4" w:space="0" w:color="auto"/>
        <w:left w:val="single" w:sz="8" w:space="0" w:color="auto"/>
        <w:bottom w:val="single" w:sz="4" w:space="0" w:color="auto"/>
      </w:pBdr>
      <w:spacing w:before="100" w:beforeAutospacing="1" w:after="100" w:afterAutospacing="1"/>
    </w:pPr>
    <w:rPr>
      <w:lang w:eastAsia="ru-RU"/>
    </w:rPr>
  </w:style>
  <w:style w:type="paragraph" w:customStyle="1" w:styleId="xl904">
    <w:name w:val="xl904"/>
    <w:basedOn w:val="a2"/>
    <w:rsid w:val="003B01E1"/>
    <w:pPr>
      <w:pBdr>
        <w:top w:val="single" w:sz="4" w:space="0" w:color="auto"/>
        <w:left w:val="single" w:sz="8" w:space="0" w:color="auto"/>
        <w:bottom w:val="single" w:sz="4" w:space="0" w:color="auto"/>
      </w:pBdr>
      <w:spacing w:before="100" w:beforeAutospacing="1" w:after="100" w:afterAutospacing="1"/>
    </w:pPr>
    <w:rPr>
      <w:color w:val="FF0000"/>
      <w:lang w:eastAsia="ru-RU"/>
    </w:rPr>
  </w:style>
  <w:style w:type="paragraph" w:customStyle="1" w:styleId="xl905">
    <w:name w:val="xl905"/>
    <w:basedOn w:val="a2"/>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lang w:eastAsia="ru-RU"/>
    </w:rPr>
  </w:style>
  <w:style w:type="paragraph" w:customStyle="1" w:styleId="xl906">
    <w:name w:val="xl906"/>
    <w:basedOn w:val="a2"/>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07">
    <w:name w:val="xl907"/>
    <w:basedOn w:val="a2"/>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08">
    <w:name w:val="xl908"/>
    <w:basedOn w:val="a2"/>
    <w:rsid w:val="003B01E1"/>
    <w:pPr>
      <w:pBdr>
        <w:top w:val="single" w:sz="4" w:space="0" w:color="auto"/>
        <w:left w:val="single" w:sz="4" w:space="0" w:color="auto"/>
      </w:pBdr>
      <w:spacing w:before="100" w:beforeAutospacing="1" w:after="100" w:afterAutospacing="1"/>
    </w:pPr>
    <w:rPr>
      <w:lang w:eastAsia="ru-RU"/>
    </w:rPr>
  </w:style>
  <w:style w:type="paragraph" w:customStyle="1" w:styleId="xl909">
    <w:name w:val="xl909"/>
    <w:basedOn w:val="a2"/>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lang w:eastAsia="ru-RU"/>
    </w:rPr>
  </w:style>
  <w:style w:type="paragraph" w:customStyle="1" w:styleId="xl910">
    <w:name w:val="xl910"/>
    <w:basedOn w:val="a2"/>
    <w:rsid w:val="003B01E1"/>
    <w:pPr>
      <w:pBdr>
        <w:top w:val="single" w:sz="8" w:space="0" w:color="auto"/>
        <w:right w:val="single" w:sz="8" w:space="0" w:color="auto"/>
      </w:pBdr>
      <w:spacing w:before="100" w:beforeAutospacing="1" w:after="100" w:afterAutospacing="1"/>
    </w:pPr>
    <w:rPr>
      <w:lang w:eastAsia="ru-RU"/>
    </w:rPr>
  </w:style>
  <w:style w:type="paragraph" w:customStyle="1" w:styleId="xl911">
    <w:name w:val="xl911"/>
    <w:basedOn w:val="a2"/>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912">
    <w:name w:val="xl912"/>
    <w:basedOn w:val="a2"/>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13">
    <w:name w:val="xl913"/>
    <w:basedOn w:val="a2"/>
    <w:rsid w:val="003B01E1"/>
    <w:pPr>
      <w:pBdr>
        <w:top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914">
    <w:name w:val="xl914"/>
    <w:basedOn w:val="a2"/>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15">
    <w:name w:val="xl915"/>
    <w:basedOn w:val="a2"/>
    <w:rsid w:val="003B01E1"/>
    <w:pPr>
      <w:pBdr>
        <w:top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916">
    <w:name w:val="xl916"/>
    <w:basedOn w:val="a2"/>
    <w:rsid w:val="003B01E1"/>
    <w:pPr>
      <w:pBdr>
        <w:top w:val="single" w:sz="4" w:space="0" w:color="auto"/>
        <w:bottom w:val="single" w:sz="8" w:space="0" w:color="auto"/>
        <w:right w:val="single" w:sz="8" w:space="0" w:color="auto"/>
      </w:pBdr>
      <w:spacing w:before="100" w:beforeAutospacing="1" w:after="100" w:afterAutospacing="1"/>
    </w:pPr>
    <w:rPr>
      <w:lang w:eastAsia="ru-RU"/>
    </w:rPr>
  </w:style>
  <w:style w:type="paragraph" w:customStyle="1" w:styleId="xl917">
    <w:name w:val="xl917"/>
    <w:basedOn w:val="a2"/>
    <w:rsid w:val="003B01E1"/>
    <w:pPr>
      <w:pBdr>
        <w:bottom w:val="single" w:sz="4" w:space="0" w:color="auto"/>
        <w:right w:val="single" w:sz="4" w:space="0" w:color="auto"/>
      </w:pBdr>
      <w:spacing w:before="100" w:beforeAutospacing="1" w:after="100" w:afterAutospacing="1"/>
    </w:pPr>
    <w:rPr>
      <w:lang w:eastAsia="ru-RU"/>
    </w:rPr>
  </w:style>
  <w:style w:type="paragraph" w:customStyle="1" w:styleId="xl918">
    <w:name w:val="xl918"/>
    <w:basedOn w:val="a2"/>
    <w:rsid w:val="003B01E1"/>
    <w:pPr>
      <w:pBdr>
        <w:top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919">
    <w:name w:val="xl919"/>
    <w:basedOn w:val="a2"/>
    <w:rsid w:val="003B01E1"/>
    <w:pPr>
      <w:pBdr>
        <w:top w:val="single" w:sz="4" w:space="0" w:color="auto"/>
        <w:right w:val="single" w:sz="4" w:space="0" w:color="auto"/>
      </w:pBdr>
      <w:spacing w:before="100" w:beforeAutospacing="1" w:after="100" w:afterAutospacing="1"/>
    </w:pPr>
    <w:rPr>
      <w:lang w:eastAsia="ru-RU"/>
    </w:rPr>
  </w:style>
  <w:style w:type="paragraph" w:customStyle="1" w:styleId="xl920">
    <w:name w:val="xl920"/>
    <w:basedOn w:val="a2"/>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lang w:eastAsia="ru-RU"/>
    </w:rPr>
  </w:style>
  <w:style w:type="paragraph" w:customStyle="1" w:styleId="xl921">
    <w:name w:val="xl921"/>
    <w:basedOn w:val="a2"/>
    <w:rsid w:val="003B01E1"/>
    <w:pPr>
      <w:pBdr>
        <w:top w:val="single" w:sz="4" w:space="0" w:color="auto"/>
        <w:bottom w:val="single" w:sz="4" w:space="0" w:color="auto"/>
        <w:right w:val="single" w:sz="8" w:space="0" w:color="auto"/>
      </w:pBdr>
      <w:spacing w:before="100" w:beforeAutospacing="1" w:after="100" w:afterAutospacing="1"/>
      <w:textAlignment w:val="center"/>
    </w:pPr>
    <w:rPr>
      <w:lang w:eastAsia="ru-RU"/>
    </w:rPr>
  </w:style>
  <w:style w:type="paragraph" w:customStyle="1" w:styleId="xl922">
    <w:name w:val="xl922"/>
    <w:basedOn w:val="a2"/>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923">
    <w:name w:val="xl923"/>
    <w:basedOn w:val="a2"/>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924">
    <w:name w:val="xl924"/>
    <w:basedOn w:val="a2"/>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25">
    <w:name w:val="xl925"/>
    <w:basedOn w:val="a2"/>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26">
    <w:name w:val="xl926"/>
    <w:basedOn w:val="a2"/>
    <w:rsid w:val="003B01E1"/>
    <w:pPr>
      <w:pBdr>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927">
    <w:name w:val="xl927"/>
    <w:basedOn w:val="a2"/>
    <w:rsid w:val="003B01E1"/>
    <w:pPr>
      <w:pBdr>
        <w:top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928">
    <w:name w:val="xl928"/>
    <w:basedOn w:val="a2"/>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lang w:eastAsia="ru-RU"/>
    </w:rPr>
  </w:style>
  <w:style w:type="paragraph" w:customStyle="1" w:styleId="xl929">
    <w:name w:val="xl929"/>
    <w:basedOn w:val="a2"/>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lang w:eastAsia="ru-RU"/>
    </w:rPr>
  </w:style>
  <w:style w:type="paragraph" w:customStyle="1" w:styleId="xl930">
    <w:name w:val="xl930"/>
    <w:basedOn w:val="a2"/>
    <w:rsid w:val="003B01E1"/>
    <w:pPr>
      <w:pBdr>
        <w:right w:val="single" w:sz="4" w:space="0" w:color="auto"/>
      </w:pBdr>
      <w:spacing w:before="100" w:beforeAutospacing="1" w:after="100" w:afterAutospacing="1"/>
    </w:pPr>
    <w:rPr>
      <w:lang w:eastAsia="ru-RU"/>
    </w:rPr>
  </w:style>
  <w:style w:type="paragraph" w:customStyle="1" w:styleId="xl931">
    <w:name w:val="xl931"/>
    <w:basedOn w:val="a2"/>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32">
    <w:name w:val="xl932"/>
    <w:basedOn w:val="a2"/>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33">
    <w:name w:val="xl933"/>
    <w:basedOn w:val="a2"/>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34">
    <w:name w:val="xl934"/>
    <w:basedOn w:val="a2"/>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935">
    <w:name w:val="xl935"/>
    <w:basedOn w:val="a2"/>
    <w:rsid w:val="003B01E1"/>
    <w:pPr>
      <w:pBdr>
        <w:left w:val="single" w:sz="8" w:space="0" w:color="auto"/>
      </w:pBdr>
      <w:spacing w:before="100" w:beforeAutospacing="1" w:after="100" w:afterAutospacing="1"/>
    </w:pPr>
    <w:rPr>
      <w:rFonts w:ascii="Arial CYR" w:hAnsi="Arial CYR" w:cs="Arial CYR"/>
      <w:sz w:val="20"/>
      <w:szCs w:val="20"/>
      <w:lang w:eastAsia="ru-RU"/>
    </w:rPr>
  </w:style>
  <w:style w:type="paragraph" w:customStyle="1" w:styleId="xl936">
    <w:name w:val="xl936"/>
    <w:basedOn w:val="a2"/>
    <w:rsid w:val="003B01E1"/>
    <w:pPr>
      <w:spacing w:before="100" w:beforeAutospacing="1" w:after="100" w:afterAutospacing="1"/>
      <w:jc w:val="center"/>
      <w:textAlignment w:val="top"/>
    </w:pPr>
    <w:rPr>
      <w:rFonts w:ascii="Arial CYR" w:hAnsi="Arial CYR" w:cs="Arial CYR"/>
      <w:sz w:val="20"/>
      <w:szCs w:val="20"/>
      <w:lang w:eastAsia="ru-RU"/>
    </w:rPr>
  </w:style>
  <w:style w:type="paragraph" w:customStyle="1" w:styleId="xl937">
    <w:name w:val="xl937"/>
    <w:basedOn w:val="a2"/>
    <w:rsid w:val="003B01E1"/>
    <w:pPr>
      <w:pBdr>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38">
    <w:name w:val="xl938"/>
    <w:basedOn w:val="a2"/>
    <w:rsid w:val="003B01E1"/>
    <w:pPr>
      <w:shd w:val="clear" w:color="000000" w:fill="FDE9D9"/>
      <w:spacing w:before="100" w:beforeAutospacing="1" w:after="100" w:afterAutospacing="1"/>
    </w:pPr>
    <w:rPr>
      <w:lang w:eastAsia="ru-RU"/>
    </w:rPr>
  </w:style>
  <w:style w:type="paragraph" w:customStyle="1" w:styleId="xl939">
    <w:name w:val="xl939"/>
    <w:basedOn w:val="a2"/>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lang w:eastAsia="ru-RU"/>
    </w:rPr>
  </w:style>
  <w:style w:type="paragraph" w:customStyle="1" w:styleId="xl940">
    <w:name w:val="xl940"/>
    <w:basedOn w:val="a2"/>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rPr>
      <w:lang w:eastAsia="ru-RU"/>
    </w:rPr>
  </w:style>
  <w:style w:type="paragraph" w:customStyle="1" w:styleId="xl941">
    <w:name w:val="xl941"/>
    <w:basedOn w:val="a2"/>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lang w:eastAsia="ru-RU"/>
    </w:rPr>
  </w:style>
  <w:style w:type="paragraph" w:customStyle="1" w:styleId="xl942">
    <w:name w:val="xl942"/>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43">
    <w:name w:val="xl943"/>
    <w:basedOn w:val="a2"/>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44">
    <w:name w:val="xl944"/>
    <w:basedOn w:val="a2"/>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45">
    <w:name w:val="xl945"/>
    <w:basedOn w:val="a2"/>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46">
    <w:name w:val="xl946"/>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47">
    <w:name w:val="xl947"/>
    <w:basedOn w:val="a2"/>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lang w:eastAsia="ru-RU"/>
    </w:rPr>
  </w:style>
  <w:style w:type="paragraph" w:customStyle="1" w:styleId="xl948">
    <w:name w:val="xl948"/>
    <w:basedOn w:val="a2"/>
    <w:rsid w:val="003B01E1"/>
    <w:pPr>
      <w:pBdr>
        <w:left w:val="single" w:sz="4" w:space="0" w:color="auto"/>
        <w:bottom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49">
    <w:name w:val="xl949"/>
    <w:basedOn w:val="a2"/>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50">
    <w:name w:val="xl950"/>
    <w:basedOn w:val="a2"/>
    <w:rsid w:val="003B01E1"/>
    <w:pPr>
      <w:pBdr>
        <w:top w:val="single" w:sz="4" w:space="0" w:color="auto"/>
        <w:left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51">
    <w:name w:val="xl951"/>
    <w:basedOn w:val="a2"/>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52">
    <w:name w:val="xl952"/>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lang w:eastAsia="ru-RU"/>
    </w:rPr>
  </w:style>
  <w:style w:type="paragraph" w:customStyle="1" w:styleId="xl953">
    <w:name w:val="xl953"/>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lang w:eastAsia="ru-RU"/>
    </w:rPr>
  </w:style>
  <w:style w:type="paragraph" w:customStyle="1" w:styleId="xl954">
    <w:name w:val="xl954"/>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55">
    <w:name w:val="xl955"/>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56">
    <w:name w:val="xl956"/>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57">
    <w:name w:val="xl957"/>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lang w:eastAsia="ru-RU"/>
    </w:rPr>
  </w:style>
  <w:style w:type="paragraph" w:customStyle="1" w:styleId="xl958">
    <w:name w:val="xl958"/>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959">
    <w:name w:val="xl959"/>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0">
    <w:name w:val="xl960"/>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1">
    <w:name w:val="xl961"/>
    <w:basedOn w:val="a2"/>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lang w:eastAsia="ru-RU"/>
    </w:rPr>
  </w:style>
  <w:style w:type="paragraph" w:customStyle="1" w:styleId="xl962">
    <w:name w:val="xl962"/>
    <w:basedOn w:val="a2"/>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3">
    <w:name w:val="xl963"/>
    <w:basedOn w:val="a2"/>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64">
    <w:name w:val="xl964"/>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5">
    <w:name w:val="xl965"/>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966">
    <w:name w:val="xl966"/>
    <w:basedOn w:val="a2"/>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967">
    <w:name w:val="xl967"/>
    <w:basedOn w:val="a2"/>
    <w:rsid w:val="003B01E1"/>
    <w:pPr>
      <w:pBdr>
        <w:left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68">
    <w:name w:val="xl968"/>
    <w:basedOn w:val="a2"/>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9">
    <w:name w:val="xl969"/>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70">
    <w:name w:val="xl970"/>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71">
    <w:name w:val="xl971"/>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lang w:eastAsia="ru-RU"/>
    </w:rPr>
  </w:style>
  <w:style w:type="paragraph" w:customStyle="1" w:styleId="xl972">
    <w:name w:val="xl972"/>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73">
    <w:name w:val="xl973"/>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74">
    <w:name w:val="xl974"/>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lang w:eastAsia="ru-RU"/>
    </w:rPr>
  </w:style>
  <w:style w:type="paragraph" w:customStyle="1" w:styleId="xl975">
    <w:name w:val="xl975"/>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lang w:eastAsia="ru-RU"/>
    </w:rPr>
  </w:style>
  <w:style w:type="paragraph" w:customStyle="1" w:styleId="xl976">
    <w:name w:val="xl976"/>
    <w:basedOn w:val="a2"/>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77">
    <w:name w:val="xl977"/>
    <w:basedOn w:val="a2"/>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78">
    <w:name w:val="xl978"/>
    <w:basedOn w:val="a2"/>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979">
    <w:name w:val="xl979"/>
    <w:basedOn w:val="a2"/>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lang w:eastAsia="ru-RU"/>
    </w:rPr>
  </w:style>
  <w:style w:type="paragraph" w:customStyle="1" w:styleId="xl980">
    <w:name w:val="xl980"/>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lang w:eastAsia="ru-RU"/>
    </w:rPr>
  </w:style>
  <w:style w:type="paragraph" w:customStyle="1" w:styleId="xl981">
    <w:name w:val="xl981"/>
    <w:basedOn w:val="a2"/>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82">
    <w:name w:val="xl982"/>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83">
    <w:name w:val="xl983"/>
    <w:basedOn w:val="a2"/>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84">
    <w:name w:val="xl984"/>
    <w:basedOn w:val="a2"/>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5">
    <w:name w:val="xl985"/>
    <w:basedOn w:val="a2"/>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6">
    <w:name w:val="xl986"/>
    <w:basedOn w:val="a2"/>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7">
    <w:name w:val="xl987"/>
    <w:basedOn w:val="a2"/>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8">
    <w:name w:val="xl988"/>
    <w:basedOn w:val="a2"/>
    <w:rsid w:val="003B01E1"/>
    <w:pPr>
      <w:shd w:val="clear" w:color="000000" w:fill="FDE9D9"/>
      <w:spacing w:before="100" w:beforeAutospacing="1" w:after="100" w:afterAutospacing="1"/>
    </w:pPr>
    <w:rPr>
      <w:rFonts w:ascii="Arial CYR" w:hAnsi="Arial CYR" w:cs="Arial CYR"/>
      <w:sz w:val="20"/>
      <w:szCs w:val="20"/>
      <w:lang w:eastAsia="ru-RU"/>
    </w:rPr>
  </w:style>
  <w:style w:type="paragraph" w:customStyle="1" w:styleId="xl989">
    <w:name w:val="xl989"/>
    <w:basedOn w:val="a2"/>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0">
    <w:name w:val="xl990"/>
    <w:basedOn w:val="a2"/>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1">
    <w:name w:val="xl991"/>
    <w:basedOn w:val="a2"/>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92">
    <w:name w:val="xl992"/>
    <w:basedOn w:val="a2"/>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lang w:eastAsia="ru-RU"/>
    </w:rPr>
  </w:style>
  <w:style w:type="paragraph" w:customStyle="1" w:styleId="xl993">
    <w:name w:val="xl993"/>
    <w:basedOn w:val="a2"/>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994">
    <w:name w:val="xl994"/>
    <w:basedOn w:val="a2"/>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lang w:eastAsia="ru-RU"/>
    </w:rPr>
  </w:style>
  <w:style w:type="paragraph" w:customStyle="1" w:styleId="xl995">
    <w:name w:val="xl995"/>
    <w:basedOn w:val="a2"/>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96">
    <w:name w:val="xl996"/>
    <w:basedOn w:val="a2"/>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7">
    <w:name w:val="xl997"/>
    <w:basedOn w:val="a2"/>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lang w:eastAsia="ru-RU"/>
    </w:rPr>
  </w:style>
  <w:style w:type="paragraph" w:customStyle="1" w:styleId="xl998">
    <w:name w:val="xl998"/>
    <w:basedOn w:val="a2"/>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9">
    <w:name w:val="xl999"/>
    <w:basedOn w:val="a2"/>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lang w:eastAsia="ru-RU"/>
    </w:rPr>
  </w:style>
  <w:style w:type="paragraph" w:customStyle="1" w:styleId="xl1000">
    <w:name w:val="xl1000"/>
    <w:basedOn w:val="a2"/>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01">
    <w:name w:val="xl1001"/>
    <w:basedOn w:val="a2"/>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1002">
    <w:name w:val="xl1002"/>
    <w:basedOn w:val="a2"/>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1003">
    <w:name w:val="xl1003"/>
    <w:basedOn w:val="a2"/>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1004">
    <w:name w:val="xl1004"/>
    <w:basedOn w:val="a2"/>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05">
    <w:name w:val="xl1005"/>
    <w:basedOn w:val="a2"/>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1006">
    <w:name w:val="xl1006"/>
    <w:basedOn w:val="a2"/>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07">
    <w:name w:val="xl1007"/>
    <w:basedOn w:val="a2"/>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08">
    <w:name w:val="xl1008"/>
    <w:basedOn w:val="a2"/>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09">
    <w:name w:val="xl1009"/>
    <w:basedOn w:val="a2"/>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10">
    <w:name w:val="xl1010"/>
    <w:basedOn w:val="a2"/>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11">
    <w:name w:val="xl1011"/>
    <w:basedOn w:val="a2"/>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1012">
    <w:name w:val="xl1012"/>
    <w:basedOn w:val="a2"/>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13">
    <w:name w:val="xl1013"/>
    <w:basedOn w:val="a2"/>
    <w:rsid w:val="003B01E1"/>
    <w:pPr>
      <w:shd w:val="clear" w:color="000000" w:fill="D8E4BC"/>
      <w:spacing w:before="100" w:beforeAutospacing="1" w:after="100" w:afterAutospacing="1"/>
    </w:pPr>
    <w:rPr>
      <w:lang w:eastAsia="ru-RU"/>
    </w:rPr>
  </w:style>
  <w:style w:type="paragraph" w:customStyle="1" w:styleId="xl1014">
    <w:name w:val="xl1014"/>
    <w:basedOn w:val="a2"/>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lang w:eastAsia="ru-RU"/>
    </w:rPr>
  </w:style>
  <w:style w:type="paragraph" w:customStyle="1" w:styleId="xl1015">
    <w:name w:val="xl1015"/>
    <w:basedOn w:val="a2"/>
    <w:rsid w:val="003B01E1"/>
    <w:pPr>
      <w:pBdr>
        <w:left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16">
    <w:name w:val="xl1016"/>
    <w:basedOn w:val="a2"/>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lang w:eastAsia="ru-RU"/>
    </w:rPr>
  </w:style>
  <w:style w:type="paragraph" w:customStyle="1" w:styleId="xl1017">
    <w:name w:val="xl1017"/>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lang w:eastAsia="ru-RU"/>
    </w:rPr>
  </w:style>
  <w:style w:type="paragraph" w:customStyle="1" w:styleId="xl1018">
    <w:name w:val="xl1018"/>
    <w:basedOn w:val="a2"/>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19">
    <w:name w:val="xl1019"/>
    <w:basedOn w:val="a2"/>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20">
    <w:name w:val="xl1020"/>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21">
    <w:name w:val="xl1021"/>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lang w:eastAsia="ru-RU"/>
    </w:rPr>
  </w:style>
  <w:style w:type="paragraph" w:customStyle="1" w:styleId="xl1022">
    <w:name w:val="xl1022"/>
    <w:basedOn w:val="a2"/>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23">
    <w:name w:val="xl1023"/>
    <w:basedOn w:val="a2"/>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4">
    <w:name w:val="xl1024"/>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5">
    <w:name w:val="xl1025"/>
    <w:basedOn w:val="a2"/>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6">
    <w:name w:val="xl1026"/>
    <w:basedOn w:val="a2"/>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27">
    <w:name w:val="xl1027"/>
    <w:basedOn w:val="a2"/>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8">
    <w:name w:val="xl1028"/>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9">
    <w:name w:val="xl1029"/>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30">
    <w:name w:val="xl1030"/>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31">
    <w:name w:val="xl1031"/>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lang w:eastAsia="ru-RU"/>
    </w:rPr>
  </w:style>
  <w:style w:type="paragraph" w:customStyle="1" w:styleId="xl1032">
    <w:name w:val="xl1032"/>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lang w:eastAsia="ru-RU"/>
    </w:rPr>
  </w:style>
  <w:style w:type="paragraph" w:customStyle="1" w:styleId="xl1033">
    <w:name w:val="xl1033"/>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34">
    <w:name w:val="xl1034"/>
    <w:basedOn w:val="a2"/>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lang w:eastAsia="ru-RU"/>
    </w:rPr>
  </w:style>
  <w:style w:type="paragraph" w:customStyle="1" w:styleId="xl1035">
    <w:name w:val="xl1035"/>
    <w:basedOn w:val="a2"/>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lang w:eastAsia="ru-RU"/>
    </w:rPr>
  </w:style>
  <w:style w:type="paragraph" w:customStyle="1" w:styleId="xl1036">
    <w:name w:val="xl1036"/>
    <w:basedOn w:val="a2"/>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37">
    <w:name w:val="xl1037"/>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38">
    <w:name w:val="xl1038"/>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lang w:eastAsia="ru-RU"/>
    </w:rPr>
  </w:style>
  <w:style w:type="paragraph" w:customStyle="1" w:styleId="xl1039">
    <w:name w:val="xl1039"/>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40">
    <w:name w:val="xl1040"/>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lang w:eastAsia="ru-RU"/>
    </w:rPr>
  </w:style>
  <w:style w:type="paragraph" w:customStyle="1" w:styleId="xl1041">
    <w:name w:val="xl1041"/>
    <w:basedOn w:val="a2"/>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lang w:eastAsia="ru-RU"/>
    </w:rPr>
  </w:style>
  <w:style w:type="paragraph" w:customStyle="1" w:styleId="xl1042">
    <w:name w:val="xl1042"/>
    <w:basedOn w:val="a2"/>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lang w:eastAsia="ru-RU"/>
    </w:rPr>
  </w:style>
  <w:style w:type="paragraph" w:customStyle="1" w:styleId="xl1043">
    <w:name w:val="xl1043"/>
    <w:basedOn w:val="a2"/>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44">
    <w:name w:val="xl1044"/>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45">
    <w:name w:val="xl1045"/>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46">
    <w:name w:val="xl1046"/>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47">
    <w:name w:val="xl1047"/>
    <w:basedOn w:val="a2"/>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48">
    <w:name w:val="xl1048"/>
    <w:basedOn w:val="a2"/>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49">
    <w:name w:val="xl1049"/>
    <w:basedOn w:val="a2"/>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50">
    <w:name w:val="xl1050"/>
    <w:basedOn w:val="a2"/>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51">
    <w:name w:val="xl1051"/>
    <w:basedOn w:val="a2"/>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1052">
    <w:name w:val="xl1052"/>
    <w:basedOn w:val="a2"/>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53">
    <w:name w:val="xl1053"/>
    <w:basedOn w:val="a2"/>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54">
    <w:name w:val="xl1054"/>
    <w:basedOn w:val="a2"/>
    <w:rsid w:val="003B01E1"/>
    <w:pPr>
      <w:pBdr>
        <w:top w:val="single" w:sz="4" w:space="0" w:color="auto"/>
        <w:bottom w:val="single" w:sz="4" w:space="0" w:color="auto"/>
      </w:pBdr>
      <w:spacing w:before="100" w:beforeAutospacing="1" w:after="100" w:afterAutospacing="1"/>
      <w:jc w:val="right"/>
      <w:textAlignment w:val="center"/>
    </w:pPr>
    <w:rPr>
      <w:color w:val="FF0000"/>
      <w:lang w:eastAsia="ru-RU"/>
    </w:rPr>
  </w:style>
  <w:style w:type="paragraph" w:customStyle="1" w:styleId="xl1055">
    <w:name w:val="xl1055"/>
    <w:basedOn w:val="a2"/>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lang w:eastAsia="ru-RU"/>
    </w:rPr>
  </w:style>
  <w:style w:type="paragraph" w:customStyle="1" w:styleId="xl1056">
    <w:name w:val="xl1056"/>
    <w:basedOn w:val="a2"/>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57">
    <w:name w:val="xl1057"/>
    <w:basedOn w:val="a2"/>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058">
    <w:name w:val="xl1058"/>
    <w:basedOn w:val="a2"/>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059">
    <w:name w:val="xl1059"/>
    <w:basedOn w:val="a2"/>
    <w:rsid w:val="003B01E1"/>
    <w:pPr>
      <w:pBdr>
        <w:top w:val="single" w:sz="8" w:space="0" w:color="auto"/>
        <w:left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60">
    <w:name w:val="xl1060"/>
    <w:basedOn w:val="a2"/>
    <w:rsid w:val="003B01E1"/>
    <w:pPr>
      <w:pBdr>
        <w:left w:val="single" w:sz="8" w:space="0" w:color="auto"/>
        <w:bottom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61">
    <w:name w:val="xl1061"/>
    <w:basedOn w:val="a2"/>
    <w:rsid w:val="003B01E1"/>
    <w:pPr>
      <w:pBdr>
        <w:top w:val="single" w:sz="4" w:space="0" w:color="auto"/>
        <w:bottom w:val="single" w:sz="4" w:space="0" w:color="auto"/>
      </w:pBdr>
      <w:spacing w:before="100" w:beforeAutospacing="1" w:after="100" w:afterAutospacing="1"/>
    </w:pPr>
    <w:rPr>
      <w:color w:val="FF0000"/>
      <w:lang w:eastAsia="ru-RU"/>
    </w:rPr>
  </w:style>
  <w:style w:type="paragraph" w:customStyle="1" w:styleId="xl1062">
    <w:name w:val="xl1062"/>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lang w:eastAsia="ru-RU"/>
    </w:rPr>
  </w:style>
  <w:style w:type="paragraph" w:customStyle="1" w:styleId="xl1063">
    <w:name w:val="xl1063"/>
    <w:basedOn w:val="a2"/>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lang w:eastAsia="ru-RU"/>
    </w:rPr>
  </w:style>
  <w:style w:type="paragraph" w:customStyle="1" w:styleId="xl1064">
    <w:name w:val="xl1064"/>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lang w:eastAsia="ru-RU"/>
    </w:rPr>
  </w:style>
  <w:style w:type="paragraph" w:customStyle="1" w:styleId="xl1065">
    <w:name w:val="xl1065"/>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lang w:eastAsia="ru-RU"/>
    </w:rPr>
  </w:style>
  <w:style w:type="paragraph" w:customStyle="1" w:styleId="xl1066">
    <w:name w:val="xl1066"/>
    <w:basedOn w:val="a2"/>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lang w:eastAsia="ru-RU"/>
    </w:rPr>
  </w:style>
  <w:style w:type="paragraph" w:customStyle="1" w:styleId="xl1067">
    <w:name w:val="xl1067"/>
    <w:basedOn w:val="a2"/>
    <w:rsid w:val="003B01E1"/>
    <w:pPr>
      <w:spacing w:before="100" w:beforeAutospacing="1" w:after="100" w:afterAutospacing="1"/>
      <w:textAlignment w:val="center"/>
    </w:pPr>
    <w:rPr>
      <w:rFonts w:ascii="Arial CYR" w:hAnsi="Arial CYR" w:cs="Arial CYR"/>
      <w:b/>
      <w:bCs/>
      <w:color w:val="FF0000"/>
      <w:lang w:eastAsia="ru-RU"/>
    </w:rPr>
  </w:style>
  <w:style w:type="paragraph" w:customStyle="1" w:styleId="xl1068">
    <w:name w:val="xl1068"/>
    <w:basedOn w:val="a2"/>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lang w:eastAsia="ru-RU"/>
    </w:rPr>
  </w:style>
  <w:style w:type="paragraph" w:customStyle="1" w:styleId="xl1069">
    <w:name w:val="xl1069"/>
    <w:basedOn w:val="a2"/>
    <w:rsid w:val="003B01E1"/>
    <w:pPr>
      <w:pBdr>
        <w:top w:val="single" w:sz="8" w:space="0" w:color="auto"/>
        <w:left w:val="single" w:sz="8" w:space="0" w:color="auto"/>
      </w:pBdr>
      <w:spacing w:before="100" w:beforeAutospacing="1" w:after="100" w:afterAutospacing="1"/>
    </w:pPr>
    <w:rPr>
      <w:lang w:eastAsia="ru-RU"/>
    </w:rPr>
  </w:style>
  <w:style w:type="paragraph" w:customStyle="1" w:styleId="xl1070">
    <w:name w:val="xl1070"/>
    <w:basedOn w:val="a2"/>
    <w:rsid w:val="003B01E1"/>
    <w:pPr>
      <w:pBdr>
        <w:top w:val="single" w:sz="8" w:space="0" w:color="auto"/>
        <w:left w:val="single" w:sz="8" w:space="0" w:color="auto"/>
        <w:bottom w:val="single" w:sz="4" w:space="0" w:color="auto"/>
      </w:pBdr>
      <w:spacing w:before="100" w:beforeAutospacing="1" w:after="100" w:afterAutospacing="1"/>
    </w:pPr>
    <w:rPr>
      <w:color w:val="1F497D"/>
      <w:lang w:eastAsia="ru-RU"/>
    </w:rPr>
  </w:style>
  <w:style w:type="paragraph" w:customStyle="1" w:styleId="xl1071">
    <w:name w:val="xl1071"/>
    <w:basedOn w:val="a2"/>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lang w:eastAsia="ru-RU"/>
    </w:rPr>
  </w:style>
  <w:style w:type="paragraph" w:customStyle="1" w:styleId="xl1072">
    <w:name w:val="xl1072"/>
    <w:basedOn w:val="a2"/>
    <w:rsid w:val="003B01E1"/>
    <w:pPr>
      <w:pBdr>
        <w:top w:val="single" w:sz="4" w:space="0" w:color="auto"/>
        <w:left w:val="single" w:sz="8" w:space="0" w:color="auto"/>
        <w:bottom w:val="single" w:sz="4" w:space="0" w:color="auto"/>
      </w:pBdr>
      <w:spacing w:before="100" w:beforeAutospacing="1" w:after="100" w:afterAutospacing="1"/>
    </w:pPr>
    <w:rPr>
      <w:color w:val="1F497D"/>
      <w:lang w:eastAsia="ru-RU"/>
    </w:rPr>
  </w:style>
  <w:style w:type="paragraph" w:customStyle="1" w:styleId="xl1073">
    <w:name w:val="xl1073"/>
    <w:basedOn w:val="a2"/>
    <w:rsid w:val="003B01E1"/>
    <w:pPr>
      <w:pBdr>
        <w:top w:val="single" w:sz="4" w:space="0" w:color="auto"/>
        <w:left w:val="single" w:sz="8" w:space="0" w:color="auto"/>
        <w:bottom w:val="single" w:sz="8" w:space="0" w:color="auto"/>
      </w:pBdr>
      <w:spacing w:before="100" w:beforeAutospacing="1" w:after="100" w:afterAutospacing="1"/>
    </w:pPr>
    <w:rPr>
      <w:color w:val="1F497D"/>
      <w:lang w:eastAsia="ru-RU"/>
    </w:rPr>
  </w:style>
  <w:style w:type="paragraph" w:customStyle="1" w:styleId="xl1074">
    <w:name w:val="xl1074"/>
    <w:basedOn w:val="a2"/>
    <w:rsid w:val="003B01E1"/>
    <w:pPr>
      <w:pBdr>
        <w:left w:val="single" w:sz="8" w:space="0" w:color="auto"/>
      </w:pBdr>
      <w:spacing w:before="100" w:beforeAutospacing="1" w:after="100" w:afterAutospacing="1"/>
    </w:pPr>
    <w:rPr>
      <w:lang w:eastAsia="ru-RU"/>
    </w:rPr>
  </w:style>
  <w:style w:type="paragraph" w:customStyle="1" w:styleId="xl1075">
    <w:name w:val="xl1075"/>
    <w:basedOn w:val="a2"/>
    <w:rsid w:val="003B01E1"/>
    <w:pPr>
      <w:pBdr>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076">
    <w:name w:val="xl1076"/>
    <w:basedOn w:val="a2"/>
    <w:rsid w:val="003B01E1"/>
    <w:pPr>
      <w:pBdr>
        <w:top w:val="single" w:sz="4" w:space="0" w:color="auto"/>
        <w:left w:val="single" w:sz="4" w:space="0" w:color="auto"/>
        <w:right w:val="single" w:sz="4" w:space="0" w:color="auto"/>
      </w:pBdr>
      <w:spacing w:before="100" w:beforeAutospacing="1" w:after="100" w:afterAutospacing="1"/>
    </w:pPr>
    <w:rPr>
      <w:lang w:eastAsia="ru-RU"/>
    </w:rPr>
  </w:style>
  <w:style w:type="paragraph" w:customStyle="1" w:styleId="xl1077">
    <w:name w:val="xl1077"/>
    <w:basedOn w:val="a2"/>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078">
    <w:name w:val="xl1078"/>
    <w:basedOn w:val="a2"/>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1079">
    <w:name w:val="xl1079"/>
    <w:basedOn w:val="a2"/>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080">
    <w:name w:val="xl1080"/>
    <w:basedOn w:val="a2"/>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81">
    <w:name w:val="xl1081"/>
    <w:basedOn w:val="a2"/>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1082">
    <w:name w:val="xl1082"/>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lang w:eastAsia="ru-RU"/>
    </w:rPr>
  </w:style>
  <w:style w:type="paragraph" w:customStyle="1" w:styleId="xl1083">
    <w:name w:val="xl1083"/>
    <w:basedOn w:val="a2"/>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084">
    <w:name w:val="xl1084"/>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1085">
    <w:name w:val="xl1085"/>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1086">
    <w:name w:val="xl1086"/>
    <w:basedOn w:val="a2"/>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1087">
    <w:name w:val="xl1087"/>
    <w:basedOn w:val="a2"/>
    <w:rsid w:val="003B01E1"/>
    <w:pPr>
      <w:pBdr>
        <w:top w:val="single" w:sz="4" w:space="0" w:color="auto"/>
        <w:left w:val="single" w:sz="8" w:space="0" w:color="auto"/>
        <w:bottom w:val="single" w:sz="4" w:space="0" w:color="auto"/>
      </w:pBdr>
      <w:spacing w:before="100" w:beforeAutospacing="1" w:after="100" w:afterAutospacing="1"/>
    </w:pPr>
    <w:rPr>
      <w:color w:val="FF0000"/>
      <w:lang w:eastAsia="ru-RU"/>
    </w:rPr>
  </w:style>
  <w:style w:type="paragraph" w:customStyle="1" w:styleId="xl1088">
    <w:name w:val="xl1088"/>
    <w:basedOn w:val="a2"/>
    <w:rsid w:val="003B01E1"/>
    <w:pPr>
      <w:pBdr>
        <w:top w:val="single" w:sz="8" w:space="0" w:color="auto"/>
        <w:left w:val="single" w:sz="8" w:space="0" w:color="auto"/>
        <w:bottom w:val="single" w:sz="4" w:space="0" w:color="auto"/>
      </w:pBdr>
      <w:spacing w:before="100" w:beforeAutospacing="1" w:after="100" w:afterAutospacing="1"/>
    </w:pPr>
    <w:rPr>
      <w:lang w:eastAsia="ru-RU"/>
    </w:rPr>
  </w:style>
  <w:style w:type="paragraph" w:customStyle="1" w:styleId="xl1089">
    <w:name w:val="xl1089"/>
    <w:basedOn w:val="a2"/>
    <w:rsid w:val="003B01E1"/>
    <w:pPr>
      <w:pBdr>
        <w:top w:val="single" w:sz="4" w:space="0" w:color="auto"/>
        <w:left w:val="single" w:sz="8" w:space="0" w:color="auto"/>
        <w:bottom w:val="single" w:sz="8" w:space="0" w:color="auto"/>
      </w:pBdr>
      <w:spacing w:before="100" w:beforeAutospacing="1" w:after="100" w:afterAutospacing="1"/>
    </w:pPr>
    <w:rPr>
      <w:lang w:eastAsia="ru-RU"/>
    </w:rPr>
  </w:style>
  <w:style w:type="paragraph" w:customStyle="1" w:styleId="xl1090">
    <w:name w:val="xl1090"/>
    <w:basedOn w:val="a2"/>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91">
    <w:name w:val="xl1091"/>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lang w:eastAsia="ru-RU"/>
    </w:rPr>
  </w:style>
  <w:style w:type="paragraph" w:customStyle="1" w:styleId="xl1092">
    <w:name w:val="xl1092"/>
    <w:basedOn w:val="a2"/>
    <w:rsid w:val="003B01E1"/>
    <w:pPr>
      <w:pBdr>
        <w:top w:val="single" w:sz="8"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093">
    <w:name w:val="xl1093"/>
    <w:basedOn w:val="a2"/>
    <w:rsid w:val="003B01E1"/>
    <w:pPr>
      <w:pBdr>
        <w:top w:val="single" w:sz="4" w:space="0" w:color="auto"/>
        <w:bottom w:val="single" w:sz="4" w:space="0" w:color="auto"/>
      </w:pBdr>
      <w:spacing w:before="100" w:beforeAutospacing="1" w:after="100" w:afterAutospacing="1"/>
    </w:pPr>
    <w:rPr>
      <w:lang w:eastAsia="ru-RU"/>
    </w:rPr>
  </w:style>
  <w:style w:type="paragraph" w:customStyle="1" w:styleId="xl1094">
    <w:name w:val="xl1094"/>
    <w:basedOn w:val="a2"/>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1095">
    <w:name w:val="xl1095"/>
    <w:basedOn w:val="a2"/>
    <w:rsid w:val="003B01E1"/>
    <w:pPr>
      <w:pBdr>
        <w:top w:val="single" w:sz="4" w:space="0" w:color="auto"/>
        <w:left w:val="single" w:sz="8" w:space="0" w:color="auto"/>
        <w:bottom w:val="single" w:sz="4" w:space="0" w:color="auto"/>
      </w:pBdr>
      <w:spacing w:before="100" w:beforeAutospacing="1" w:after="100" w:afterAutospacing="1"/>
    </w:pPr>
    <w:rPr>
      <w:lang w:eastAsia="ru-RU"/>
    </w:rPr>
  </w:style>
  <w:style w:type="paragraph" w:customStyle="1" w:styleId="xl1096">
    <w:name w:val="xl1096"/>
    <w:basedOn w:val="a2"/>
    <w:rsid w:val="003B01E1"/>
    <w:pPr>
      <w:pBdr>
        <w:top w:val="single" w:sz="8" w:space="0" w:color="auto"/>
        <w:bottom w:val="single" w:sz="8" w:space="0" w:color="auto"/>
      </w:pBdr>
      <w:spacing w:before="100" w:beforeAutospacing="1" w:after="100" w:afterAutospacing="1"/>
      <w:jc w:val="center"/>
      <w:textAlignment w:val="center"/>
    </w:pPr>
    <w:rPr>
      <w:b/>
      <w:bCs/>
      <w:lang w:eastAsia="ru-RU"/>
    </w:rPr>
  </w:style>
  <w:style w:type="paragraph" w:customStyle="1" w:styleId="xl1097">
    <w:name w:val="xl1097"/>
    <w:basedOn w:val="a2"/>
    <w:rsid w:val="003B01E1"/>
    <w:pPr>
      <w:pBdr>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98">
    <w:name w:val="xl1098"/>
    <w:basedOn w:val="a2"/>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lang w:eastAsia="ru-RU"/>
    </w:rPr>
  </w:style>
  <w:style w:type="paragraph" w:customStyle="1" w:styleId="xl1099">
    <w:name w:val="xl1099"/>
    <w:basedOn w:val="a2"/>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lang w:eastAsia="ru-RU"/>
    </w:rPr>
  </w:style>
  <w:style w:type="paragraph" w:customStyle="1" w:styleId="xl1100">
    <w:name w:val="xl1100"/>
    <w:basedOn w:val="a2"/>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lang w:eastAsia="ru-RU"/>
    </w:rPr>
  </w:style>
  <w:style w:type="paragraph" w:customStyle="1" w:styleId="xl1101">
    <w:name w:val="xl1101"/>
    <w:basedOn w:val="a2"/>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1102">
    <w:name w:val="xl1102"/>
    <w:basedOn w:val="a2"/>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03">
    <w:name w:val="xl1103"/>
    <w:basedOn w:val="a2"/>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104">
    <w:name w:val="xl1104"/>
    <w:basedOn w:val="a2"/>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105">
    <w:name w:val="xl1105"/>
    <w:basedOn w:val="a2"/>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1106">
    <w:name w:val="xl1106"/>
    <w:basedOn w:val="a2"/>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107">
    <w:name w:val="xl1107"/>
    <w:basedOn w:val="a2"/>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08">
    <w:name w:val="xl1108"/>
    <w:basedOn w:val="a2"/>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09">
    <w:name w:val="xl1109"/>
    <w:basedOn w:val="a2"/>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1110">
    <w:name w:val="xl1110"/>
    <w:basedOn w:val="a2"/>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111">
    <w:name w:val="xl1111"/>
    <w:basedOn w:val="a2"/>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1112">
    <w:name w:val="xl1112"/>
    <w:basedOn w:val="a2"/>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113">
    <w:name w:val="xl1113"/>
    <w:basedOn w:val="a2"/>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4">
    <w:name w:val="xl1114"/>
    <w:basedOn w:val="a2"/>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5">
    <w:name w:val="xl1115"/>
    <w:basedOn w:val="a2"/>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1116">
    <w:name w:val="xl1116"/>
    <w:basedOn w:val="a2"/>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117">
    <w:name w:val="xl1117"/>
    <w:basedOn w:val="a2"/>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8">
    <w:name w:val="xl1118"/>
    <w:basedOn w:val="a2"/>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9">
    <w:name w:val="xl1119"/>
    <w:basedOn w:val="a2"/>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1120">
    <w:name w:val="xl1120"/>
    <w:basedOn w:val="a2"/>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21">
    <w:name w:val="xl1121"/>
    <w:basedOn w:val="a2"/>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22">
    <w:name w:val="xl1122"/>
    <w:basedOn w:val="a2"/>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lang w:eastAsia="ru-RU"/>
    </w:rPr>
  </w:style>
  <w:style w:type="paragraph" w:customStyle="1" w:styleId="xl1123">
    <w:name w:val="xl1123"/>
    <w:basedOn w:val="a2"/>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1124">
    <w:name w:val="xl1124"/>
    <w:basedOn w:val="a2"/>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1125">
    <w:name w:val="xl1125"/>
    <w:basedOn w:val="a2"/>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lang w:eastAsia="ru-RU"/>
    </w:rPr>
  </w:style>
  <w:style w:type="paragraph" w:customStyle="1" w:styleId="xl1126">
    <w:name w:val="xl1126"/>
    <w:basedOn w:val="a2"/>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1127">
    <w:name w:val="xl1127"/>
    <w:basedOn w:val="a2"/>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1128">
    <w:name w:val="xl1128"/>
    <w:basedOn w:val="a2"/>
    <w:rsid w:val="003B01E1"/>
    <w:pPr>
      <w:spacing w:before="100" w:beforeAutospacing="1" w:after="100" w:afterAutospacing="1"/>
      <w:jc w:val="center"/>
      <w:textAlignment w:val="center"/>
    </w:pPr>
    <w:rPr>
      <w:rFonts w:ascii="Arial CYR" w:hAnsi="Arial CYR" w:cs="Arial CYR"/>
      <w:b/>
      <w:bCs/>
      <w:lang w:eastAsia="ru-RU"/>
    </w:rPr>
  </w:style>
  <w:style w:type="paragraph" w:customStyle="1" w:styleId="xl1129">
    <w:name w:val="xl1129"/>
    <w:basedOn w:val="a2"/>
    <w:rsid w:val="003B01E1"/>
    <w:pPr>
      <w:pBdr>
        <w:top w:val="single" w:sz="8" w:space="0" w:color="auto"/>
      </w:pBdr>
      <w:spacing w:before="100" w:beforeAutospacing="1" w:after="100" w:afterAutospacing="1"/>
    </w:pPr>
    <w:rPr>
      <w:lang w:eastAsia="ru-RU"/>
    </w:rPr>
  </w:style>
  <w:style w:type="paragraph" w:customStyle="1" w:styleId="xl1130">
    <w:name w:val="xl1130"/>
    <w:basedOn w:val="a2"/>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lang w:eastAsia="ru-RU"/>
    </w:rPr>
  </w:style>
  <w:style w:type="paragraph" w:customStyle="1" w:styleId="xl1131">
    <w:name w:val="xl1131"/>
    <w:basedOn w:val="a2"/>
    <w:rsid w:val="003B01E1"/>
    <w:pPr>
      <w:spacing w:before="100" w:beforeAutospacing="1" w:after="100" w:afterAutospacing="1"/>
      <w:jc w:val="center"/>
      <w:textAlignment w:val="top"/>
    </w:pPr>
    <w:rPr>
      <w:rFonts w:ascii="Arial CYR" w:hAnsi="Arial CYR" w:cs="Arial CYR"/>
      <w:b/>
      <w:bCs/>
      <w:lang w:eastAsia="ru-RU"/>
    </w:rPr>
  </w:style>
  <w:style w:type="paragraph" w:customStyle="1" w:styleId="xl1132">
    <w:name w:val="xl1132"/>
    <w:basedOn w:val="a2"/>
    <w:rsid w:val="003B01E1"/>
    <w:pPr>
      <w:pBdr>
        <w:bottom w:val="single" w:sz="8" w:space="0" w:color="auto"/>
      </w:pBdr>
      <w:spacing w:before="100" w:beforeAutospacing="1" w:after="100" w:afterAutospacing="1"/>
    </w:pPr>
    <w:rPr>
      <w:lang w:eastAsia="ru-RU"/>
    </w:rPr>
  </w:style>
  <w:style w:type="paragraph" w:customStyle="1" w:styleId="xl1133">
    <w:name w:val="xl1133"/>
    <w:basedOn w:val="a2"/>
    <w:rsid w:val="003B01E1"/>
    <w:pPr>
      <w:spacing w:before="100" w:beforeAutospacing="1" w:after="100" w:afterAutospacing="1"/>
      <w:jc w:val="center"/>
      <w:textAlignment w:val="center"/>
    </w:pPr>
    <w:rPr>
      <w:rFonts w:ascii="Arial CYR" w:hAnsi="Arial CYR" w:cs="Arial CYR"/>
      <w:b/>
      <w:bCs/>
      <w:sz w:val="28"/>
      <w:szCs w:val="28"/>
      <w:lang w:eastAsia="ru-RU"/>
    </w:rPr>
  </w:style>
  <w:style w:type="paragraph" w:customStyle="1" w:styleId="xl1134">
    <w:name w:val="xl1134"/>
    <w:basedOn w:val="a2"/>
    <w:rsid w:val="003B01E1"/>
    <w:pPr>
      <w:spacing w:before="100" w:beforeAutospacing="1" w:after="100" w:afterAutospacing="1"/>
      <w:jc w:val="center"/>
    </w:pPr>
    <w:rPr>
      <w:rFonts w:ascii="Arial CYR" w:hAnsi="Arial CYR" w:cs="Arial CYR"/>
      <w:b/>
      <w:bCs/>
      <w:sz w:val="28"/>
      <w:szCs w:val="28"/>
      <w:lang w:eastAsia="ru-RU"/>
    </w:rPr>
  </w:style>
  <w:style w:type="paragraph" w:customStyle="1" w:styleId="xl1135">
    <w:name w:val="xl1135"/>
    <w:basedOn w:val="a2"/>
    <w:rsid w:val="003B01E1"/>
    <w:pPr>
      <w:spacing w:before="100" w:beforeAutospacing="1" w:after="100" w:afterAutospacing="1"/>
      <w:jc w:val="right"/>
      <w:textAlignment w:val="center"/>
    </w:pPr>
    <w:rPr>
      <w:rFonts w:ascii="Arial CYR" w:hAnsi="Arial CYR" w:cs="Arial CYR"/>
      <w:color w:val="FF0000"/>
      <w:sz w:val="20"/>
      <w:szCs w:val="20"/>
      <w:lang w:eastAsia="ru-RU"/>
    </w:rPr>
  </w:style>
  <w:style w:type="paragraph" w:customStyle="1" w:styleId="xl1136">
    <w:name w:val="xl1136"/>
    <w:basedOn w:val="a2"/>
    <w:rsid w:val="003B01E1"/>
    <w:pPr>
      <w:spacing w:before="100" w:beforeAutospacing="1" w:after="100" w:afterAutospacing="1"/>
    </w:pPr>
    <w:rPr>
      <w:color w:val="FF0000"/>
      <w:lang w:eastAsia="ru-RU"/>
    </w:rPr>
  </w:style>
  <w:style w:type="paragraph" w:customStyle="1" w:styleId="xl1137">
    <w:name w:val="xl1137"/>
    <w:basedOn w:val="a2"/>
    <w:rsid w:val="003B01E1"/>
    <w:pPr>
      <w:spacing w:before="100" w:beforeAutospacing="1" w:after="100" w:afterAutospacing="1"/>
    </w:pPr>
    <w:rPr>
      <w:color w:val="FF0000"/>
      <w:lang w:eastAsia="ru-RU"/>
    </w:rPr>
  </w:style>
  <w:style w:type="paragraph" w:customStyle="1" w:styleId="xl1138">
    <w:name w:val="xl1138"/>
    <w:basedOn w:val="a2"/>
    <w:rsid w:val="003B01E1"/>
    <w:pPr>
      <w:pBdr>
        <w:left w:val="single" w:sz="8" w:space="0" w:color="auto"/>
      </w:pBdr>
      <w:spacing w:before="100" w:beforeAutospacing="1" w:after="100" w:afterAutospacing="1"/>
      <w:jc w:val="center"/>
      <w:textAlignment w:val="top"/>
    </w:pPr>
    <w:rPr>
      <w:rFonts w:ascii="Arial CYR" w:hAnsi="Arial CYR" w:cs="Arial CYR"/>
      <w:b/>
      <w:bCs/>
      <w:lang w:eastAsia="ru-RU"/>
    </w:rPr>
  </w:style>
  <w:style w:type="paragraph" w:customStyle="1" w:styleId="xl1139">
    <w:name w:val="xl1139"/>
    <w:basedOn w:val="a2"/>
    <w:rsid w:val="003B01E1"/>
    <w:pPr>
      <w:pBdr>
        <w:right w:val="single" w:sz="8" w:space="0" w:color="auto"/>
      </w:pBdr>
      <w:spacing w:before="100" w:beforeAutospacing="1" w:after="100" w:afterAutospacing="1"/>
    </w:pPr>
    <w:rPr>
      <w:lang w:eastAsia="ru-RU"/>
    </w:rPr>
  </w:style>
  <w:style w:type="paragraph" w:customStyle="1" w:styleId="xl1140">
    <w:name w:val="xl1140"/>
    <w:basedOn w:val="a2"/>
    <w:rsid w:val="003B01E1"/>
    <w:pPr>
      <w:pBdr>
        <w:lef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1141">
    <w:name w:val="xl1141"/>
    <w:basedOn w:val="a2"/>
    <w:rsid w:val="003B01E1"/>
    <w:pPr>
      <w:spacing w:before="100" w:beforeAutospacing="1" w:after="100" w:afterAutospacing="1"/>
      <w:jc w:val="center"/>
      <w:textAlignment w:val="center"/>
    </w:pPr>
    <w:rPr>
      <w:rFonts w:ascii="Arial CYR" w:hAnsi="Arial CYR" w:cs="Arial CYR"/>
      <w:sz w:val="20"/>
      <w:szCs w:val="20"/>
      <w:lang w:eastAsia="ru-RU"/>
    </w:rPr>
  </w:style>
  <w:style w:type="paragraph" w:customStyle="1" w:styleId="afff5">
    <w:name w:val="Знак Знак Знак Знак Знак Знак"/>
    <w:basedOn w:val="a2"/>
    <w:rsid w:val="003B01E1"/>
    <w:pPr>
      <w:tabs>
        <w:tab w:val="num" w:pos="360"/>
      </w:tabs>
      <w:spacing w:after="160" w:line="240" w:lineRule="exact"/>
    </w:pPr>
    <w:rPr>
      <w:rFonts w:ascii="Verdana" w:eastAsia="Calibri" w:hAnsi="Verdana" w:cs="Verdana"/>
      <w:sz w:val="20"/>
      <w:szCs w:val="20"/>
      <w:lang w:val="en-US"/>
    </w:rPr>
  </w:style>
  <w:style w:type="paragraph" w:customStyle="1" w:styleId="1f5">
    <w:name w:val="Знак Знак1"/>
    <w:basedOn w:val="a2"/>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2"/>
    <w:rsid w:val="008B3C76"/>
    <w:pPr>
      <w:spacing w:before="100" w:beforeAutospacing="1" w:after="100" w:afterAutospacing="1"/>
    </w:pPr>
    <w:rPr>
      <w:rFonts w:ascii="Tahoma" w:hAnsi="Tahoma" w:cs="Tahoma"/>
      <w:b/>
      <w:bCs/>
      <w:color w:val="000000"/>
      <w:sz w:val="18"/>
      <w:szCs w:val="18"/>
      <w:lang w:eastAsia="ru-RU"/>
    </w:rPr>
  </w:style>
  <w:style w:type="paragraph" w:customStyle="1" w:styleId="afff6">
    <w:name w:val="Знак Знак Знак Знак Знак Знак Знак Знак Знак Знак Знак Знак"/>
    <w:basedOn w:val="a2"/>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5"/>
    <w:uiPriority w:val="99"/>
    <w:semiHidden/>
    <w:unhideWhenUsed/>
    <w:rsid w:val="0022022D"/>
  </w:style>
  <w:style w:type="table" w:customStyle="1" w:styleId="43">
    <w:name w:val="Сетка таблицы4"/>
    <w:basedOn w:val="a4"/>
    <w:next w:val="ae"/>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5"/>
    <w:uiPriority w:val="99"/>
    <w:semiHidden/>
    <w:unhideWhenUsed/>
    <w:rsid w:val="0014792B"/>
  </w:style>
  <w:style w:type="numbering" w:customStyle="1" w:styleId="130">
    <w:name w:val="Нет списка13"/>
    <w:next w:val="a5"/>
    <w:semiHidden/>
    <w:rsid w:val="0014792B"/>
  </w:style>
  <w:style w:type="table" w:customStyle="1" w:styleId="53">
    <w:name w:val="Сетка таблицы5"/>
    <w:basedOn w:val="a4"/>
    <w:next w:val="ae"/>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name w:val="Знак Знак Знак Знак Знак Знак Знак Знак Знак Знак Знак Знак"/>
    <w:basedOn w:val="a2"/>
    <w:rsid w:val="00592D1F"/>
    <w:pPr>
      <w:tabs>
        <w:tab w:val="num" w:pos="360"/>
      </w:tabs>
      <w:spacing w:after="160" w:line="240" w:lineRule="exact"/>
    </w:pPr>
    <w:rPr>
      <w:rFonts w:ascii="Verdana" w:hAnsi="Verdana" w:cs="Verdana"/>
      <w:sz w:val="20"/>
      <w:szCs w:val="20"/>
      <w:lang w:val="en-US"/>
    </w:rPr>
  </w:style>
  <w:style w:type="numbering" w:customStyle="1" w:styleId="60">
    <w:name w:val="Нет списка6"/>
    <w:next w:val="a5"/>
    <w:uiPriority w:val="99"/>
    <w:semiHidden/>
    <w:unhideWhenUsed/>
    <w:rsid w:val="005948C6"/>
  </w:style>
  <w:style w:type="numbering" w:customStyle="1" w:styleId="70">
    <w:name w:val="Нет списка7"/>
    <w:next w:val="a5"/>
    <w:semiHidden/>
    <w:rsid w:val="00760F62"/>
  </w:style>
  <w:style w:type="paragraph" w:customStyle="1" w:styleId="1f6">
    <w:name w:val="Знак Знак Знак1"/>
    <w:basedOn w:val="a2"/>
    <w:rsid w:val="00760F62"/>
    <w:pPr>
      <w:tabs>
        <w:tab w:val="num" w:pos="360"/>
      </w:tabs>
      <w:spacing w:after="160" w:line="240" w:lineRule="exact"/>
    </w:pPr>
    <w:rPr>
      <w:rFonts w:ascii="Verdana" w:hAnsi="Verdana" w:cs="Verdana"/>
      <w:sz w:val="20"/>
      <w:szCs w:val="20"/>
      <w:lang w:val="en-US"/>
    </w:rPr>
  </w:style>
  <w:style w:type="paragraph" w:styleId="afff8">
    <w:name w:val="Subtitle"/>
    <w:basedOn w:val="a2"/>
    <w:next w:val="a2"/>
    <w:link w:val="afff9"/>
    <w:uiPriority w:val="11"/>
    <w:qFormat/>
    <w:rsid w:val="008B1DEE"/>
    <w:pPr>
      <w:numPr>
        <w:ilvl w:val="1"/>
      </w:numPr>
      <w:suppressAutoHyphens/>
    </w:pPr>
    <w:rPr>
      <w:rFonts w:ascii="Cambria" w:hAnsi="Cambria"/>
      <w:i/>
      <w:iCs/>
      <w:color w:val="4F81BD"/>
      <w:spacing w:val="15"/>
      <w:lang w:eastAsia="ar-SA"/>
    </w:rPr>
  </w:style>
  <w:style w:type="character" w:customStyle="1" w:styleId="afff9">
    <w:name w:val="Подзаголовок Знак"/>
    <w:basedOn w:val="a3"/>
    <w:link w:val="afff8"/>
    <w:uiPriority w:val="11"/>
    <w:rsid w:val="008B1DEE"/>
    <w:rPr>
      <w:rFonts w:ascii="Cambria" w:eastAsia="Times New Roman" w:hAnsi="Cambria" w:cs="Times New Roman"/>
      <w:i/>
      <w:iCs/>
      <w:color w:val="4F81BD"/>
      <w:spacing w:val="15"/>
      <w:sz w:val="24"/>
      <w:szCs w:val="24"/>
      <w:lang w:eastAsia="ar-SA"/>
    </w:rPr>
  </w:style>
  <w:style w:type="paragraph" w:customStyle="1" w:styleId="212">
    <w:name w:val="Основной текст с отступом 21"/>
    <w:basedOn w:val="a2"/>
    <w:rsid w:val="008B1DEE"/>
    <w:pPr>
      <w:suppressAutoHyphens/>
      <w:ind w:left="360"/>
      <w:jc w:val="both"/>
    </w:pPr>
    <w:rPr>
      <w:rFonts w:ascii="Arial" w:hAnsi="Arial" w:cs="Arial"/>
      <w:sz w:val="22"/>
      <w:lang w:eastAsia="ar-SA"/>
    </w:rPr>
  </w:style>
  <w:style w:type="paragraph" w:styleId="afffa">
    <w:name w:val="footnote text"/>
    <w:basedOn w:val="a2"/>
    <w:link w:val="afffb"/>
    <w:uiPriority w:val="99"/>
    <w:unhideWhenUsed/>
    <w:rsid w:val="008B1DEE"/>
    <w:pPr>
      <w:suppressAutoHyphens/>
    </w:pPr>
    <w:rPr>
      <w:sz w:val="20"/>
      <w:szCs w:val="20"/>
      <w:lang w:eastAsia="ar-SA"/>
    </w:rPr>
  </w:style>
  <w:style w:type="character" w:customStyle="1" w:styleId="afffb">
    <w:name w:val="Текст сноски Знак"/>
    <w:basedOn w:val="a3"/>
    <w:link w:val="afffa"/>
    <w:uiPriority w:val="99"/>
    <w:rsid w:val="008B1DEE"/>
    <w:rPr>
      <w:rFonts w:ascii="Times New Roman" w:eastAsia="Times New Roman" w:hAnsi="Times New Roman" w:cs="Times New Roman"/>
      <w:sz w:val="20"/>
      <w:szCs w:val="20"/>
      <w:lang w:eastAsia="ar-SA"/>
    </w:rPr>
  </w:style>
  <w:style w:type="character" w:styleId="afffc">
    <w:name w:val="footnote reference"/>
    <w:uiPriority w:val="99"/>
    <w:unhideWhenUsed/>
    <w:rsid w:val="008B1DEE"/>
    <w:rPr>
      <w:vertAlign w:val="superscript"/>
    </w:rPr>
  </w:style>
  <w:style w:type="paragraph" w:customStyle="1" w:styleId="xl65">
    <w:name w:val="xl65"/>
    <w:basedOn w:val="a2"/>
    <w:rsid w:val="008B1DEE"/>
    <w:pPr>
      <w:spacing w:before="100" w:beforeAutospacing="1" w:after="100" w:afterAutospacing="1"/>
    </w:pPr>
    <w:rPr>
      <w:lang w:eastAsia="ru-RU"/>
    </w:rPr>
  </w:style>
  <w:style w:type="paragraph" w:customStyle="1" w:styleId="xl66">
    <w:name w:val="xl66"/>
    <w:basedOn w:val="a2"/>
    <w:rsid w:val="008B1DEE"/>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251">
    <w:name w:val="xl251"/>
    <w:basedOn w:val="a2"/>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252">
    <w:name w:val="xl252"/>
    <w:basedOn w:val="a2"/>
    <w:rsid w:val="008B1DEE"/>
    <w:pPr>
      <w:pBdr>
        <w:top w:val="single" w:sz="4" w:space="0" w:color="auto"/>
        <w:bottom w:val="single" w:sz="4" w:space="0" w:color="auto"/>
      </w:pBdr>
      <w:spacing w:before="100" w:beforeAutospacing="1" w:after="100" w:afterAutospacing="1"/>
      <w:jc w:val="center"/>
    </w:pPr>
    <w:rPr>
      <w:lang w:eastAsia="ru-RU"/>
    </w:rPr>
  </w:style>
  <w:style w:type="paragraph" w:customStyle="1" w:styleId="xl253">
    <w:name w:val="xl253"/>
    <w:basedOn w:val="a2"/>
    <w:rsid w:val="008B1DEE"/>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254">
    <w:name w:val="xl254"/>
    <w:basedOn w:val="a2"/>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255">
    <w:name w:val="xl255"/>
    <w:basedOn w:val="a2"/>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56">
    <w:name w:val="xl256"/>
    <w:basedOn w:val="a2"/>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57">
    <w:name w:val="xl257"/>
    <w:basedOn w:val="a2"/>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58">
    <w:name w:val="xl258"/>
    <w:basedOn w:val="a2"/>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59">
    <w:name w:val="xl259"/>
    <w:basedOn w:val="a2"/>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60">
    <w:name w:val="xl260"/>
    <w:basedOn w:val="a2"/>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61">
    <w:name w:val="xl261"/>
    <w:basedOn w:val="a2"/>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62">
    <w:name w:val="xl262"/>
    <w:basedOn w:val="a2"/>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63">
    <w:name w:val="xl263"/>
    <w:basedOn w:val="a2"/>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64">
    <w:name w:val="xl264"/>
    <w:basedOn w:val="a2"/>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lang w:eastAsia="ru-RU"/>
    </w:rPr>
  </w:style>
  <w:style w:type="paragraph" w:customStyle="1" w:styleId="xl265">
    <w:name w:val="xl265"/>
    <w:basedOn w:val="a2"/>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lang w:eastAsia="ru-RU"/>
    </w:rPr>
  </w:style>
  <w:style w:type="paragraph" w:customStyle="1" w:styleId="xl266">
    <w:name w:val="xl266"/>
    <w:basedOn w:val="a2"/>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lang w:eastAsia="ru-RU"/>
    </w:rPr>
  </w:style>
  <w:style w:type="paragraph" w:customStyle="1" w:styleId="xl267">
    <w:name w:val="xl267"/>
    <w:basedOn w:val="a2"/>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lang w:eastAsia="ru-RU"/>
    </w:rPr>
  </w:style>
  <w:style w:type="paragraph" w:customStyle="1" w:styleId="xl268">
    <w:name w:val="xl268"/>
    <w:basedOn w:val="a2"/>
    <w:rsid w:val="008B1DEE"/>
    <w:pPr>
      <w:pBdr>
        <w:top w:val="single" w:sz="8" w:space="0" w:color="auto"/>
        <w:bottom w:val="single" w:sz="8" w:space="0" w:color="auto"/>
      </w:pBdr>
      <w:spacing w:before="100" w:beforeAutospacing="1" w:after="100" w:afterAutospacing="1"/>
      <w:jc w:val="center"/>
    </w:pPr>
    <w:rPr>
      <w:rFonts w:ascii="Calibri" w:hAnsi="Calibri"/>
      <w:b/>
      <w:bCs/>
      <w:lang w:eastAsia="ru-RU"/>
    </w:rPr>
  </w:style>
  <w:style w:type="paragraph" w:customStyle="1" w:styleId="xl269">
    <w:name w:val="xl269"/>
    <w:basedOn w:val="a2"/>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lang w:eastAsia="ru-RU"/>
    </w:rPr>
  </w:style>
  <w:style w:type="paragraph" w:customStyle="1" w:styleId="xl270">
    <w:name w:val="xl270"/>
    <w:basedOn w:val="a2"/>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71">
    <w:name w:val="xl271"/>
    <w:basedOn w:val="a2"/>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72">
    <w:name w:val="xl272"/>
    <w:basedOn w:val="a2"/>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73">
    <w:name w:val="xl273"/>
    <w:basedOn w:val="a2"/>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74">
    <w:name w:val="xl274"/>
    <w:basedOn w:val="a2"/>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75">
    <w:name w:val="xl275"/>
    <w:basedOn w:val="a2"/>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276">
    <w:name w:val="xl276"/>
    <w:basedOn w:val="a2"/>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rPr>
      <w:lang w:eastAsia="ru-RU"/>
    </w:rPr>
  </w:style>
  <w:style w:type="paragraph" w:customStyle="1" w:styleId="xl277">
    <w:name w:val="xl277"/>
    <w:basedOn w:val="a2"/>
    <w:rsid w:val="008B1DEE"/>
    <w:pPr>
      <w:pBdr>
        <w:top w:val="single" w:sz="4"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278">
    <w:name w:val="xl278"/>
    <w:basedOn w:val="a2"/>
    <w:rsid w:val="008B1DEE"/>
    <w:pPr>
      <w:pBdr>
        <w:top w:val="single" w:sz="4" w:space="0" w:color="auto"/>
        <w:bottom w:val="single" w:sz="8" w:space="0" w:color="auto"/>
      </w:pBdr>
      <w:shd w:val="clear" w:color="000000" w:fill="A6A6A6"/>
      <w:spacing w:before="100" w:beforeAutospacing="1" w:after="100" w:afterAutospacing="1"/>
      <w:jc w:val="center"/>
      <w:textAlignment w:val="center"/>
    </w:pPr>
    <w:rPr>
      <w:lang w:eastAsia="ru-RU"/>
    </w:rPr>
  </w:style>
  <w:style w:type="paragraph" w:customStyle="1" w:styleId="xl279">
    <w:name w:val="xl279"/>
    <w:basedOn w:val="a2"/>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rPr>
      <w:lang w:eastAsia="ru-RU"/>
    </w:rPr>
  </w:style>
  <w:style w:type="paragraph" w:customStyle="1" w:styleId="xl280">
    <w:name w:val="xl280"/>
    <w:basedOn w:val="a2"/>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rPr>
      <w:lang w:eastAsia="ru-RU"/>
    </w:rPr>
  </w:style>
  <w:style w:type="paragraph" w:customStyle="1" w:styleId="xl281">
    <w:name w:val="xl281"/>
    <w:basedOn w:val="a2"/>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rPr>
      <w:lang w:eastAsia="ru-RU"/>
    </w:rPr>
  </w:style>
  <w:style w:type="paragraph" w:customStyle="1" w:styleId="xl282">
    <w:name w:val="xl282"/>
    <w:basedOn w:val="a2"/>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rPr>
      <w:lang w:eastAsia="ru-RU"/>
    </w:rPr>
  </w:style>
  <w:style w:type="paragraph" w:customStyle="1" w:styleId="xl283">
    <w:name w:val="xl283"/>
    <w:basedOn w:val="a2"/>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rPr>
      <w:lang w:eastAsia="ru-RU"/>
    </w:rPr>
  </w:style>
  <w:style w:type="paragraph" w:customStyle="1" w:styleId="xl284">
    <w:name w:val="xl284"/>
    <w:basedOn w:val="a2"/>
    <w:rsid w:val="008B1DEE"/>
    <w:pPr>
      <w:pBdr>
        <w:top w:val="single" w:sz="4" w:space="0" w:color="auto"/>
        <w:left w:val="single" w:sz="8" w:space="0" w:color="auto"/>
      </w:pBdr>
      <w:spacing w:before="100" w:beforeAutospacing="1" w:after="100" w:afterAutospacing="1"/>
      <w:jc w:val="center"/>
      <w:textAlignment w:val="center"/>
    </w:pPr>
    <w:rPr>
      <w:rFonts w:ascii="Calibri" w:hAnsi="Calibri"/>
      <w:lang w:eastAsia="ru-RU"/>
    </w:rPr>
  </w:style>
  <w:style w:type="paragraph" w:customStyle="1" w:styleId="xl285">
    <w:name w:val="xl285"/>
    <w:basedOn w:val="a2"/>
    <w:rsid w:val="008B1DEE"/>
    <w:pPr>
      <w:pBdr>
        <w:top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286">
    <w:name w:val="xl286"/>
    <w:basedOn w:val="a2"/>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287">
    <w:name w:val="xl287"/>
    <w:basedOn w:val="a2"/>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288">
    <w:name w:val="xl288"/>
    <w:basedOn w:val="a2"/>
    <w:rsid w:val="008B1DEE"/>
    <w:pPr>
      <w:pBdr>
        <w:top w:val="single" w:sz="4" w:space="0" w:color="auto"/>
        <w:left w:val="single" w:sz="8" w:space="0" w:color="auto"/>
      </w:pBdr>
      <w:spacing w:before="100" w:beforeAutospacing="1" w:after="100" w:afterAutospacing="1"/>
      <w:jc w:val="center"/>
      <w:textAlignment w:val="center"/>
    </w:pPr>
    <w:rPr>
      <w:lang w:eastAsia="ru-RU"/>
    </w:rPr>
  </w:style>
  <w:style w:type="paragraph" w:customStyle="1" w:styleId="xl289">
    <w:name w:val="xl289"/>
    <w:basedOn w:val="a2"/>
    <w:rsid w:val="008B1DEE"/>
    <w:pPr>
      <w:pBdr>
        <w:top w:val="single" w:sz="4" w:space="0" w:color="auto"/>
        <w:right w:val="single" w:sz="8" w:space="0" w:color="auto"/>
      </w:pBdr>
      <w:spacing w:before="100" w:beforeAutospacing="1" w:after="100" w:afterAutospacing="1"/>
      <w:jc w:val="center"/>
      <w:textAlignment w:val="center"/>
    </w:pPr>
    <w:rPr>
      <w:lang w:eastAsia="ru-RU"/>
    </w:rPr>
  </w:style>
  <w:style w:type="paragraph" w:customStyle="1" w:styleId="xl63">
    <w:name w:val="xl63"/>
    <w:basedOn w:val="a2"/>
    <w:rsid w:val="008B1DEE"/>
    <w:pPr>
      <w:spacing w:before="100" w:beforeAutospacing="1" w:after="100" w:afterAutospacing="1"/>
    </w:pPr>
    <w:rPr>
      <w:lang w:eastAsia="ru-RU"/>
    </w:rPr>
  </w:style>
  <w:style w:type="paragraph" w:customStyle="1" w:styleId="xl64">
    <w:name w:val="xl64"/>
    <w:basedOn w:val="a2"/>
    <w:rsid w:val="008B1DEE"/>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290">
    <w:name w:val="xl290"/>
    <w:basedOn w:val="a2"/>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291">
    <w:name w:val="xl291"/>
    <w:basedOn w:val="a2"/>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292">
    <w:name w:val="xl292"/>
    <w:basedOn w:val="a2"/>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293">
    <w:name w:val="xl293"/>
    <w:basedOn w:val="a2"/>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294">
    <w:name w:val="xl294"/>
    <w:basedOn w:val="a2"/>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295">
    <w:name w:val="xl295"/>
    <w:basedOn w:val="a2"/>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296">
    <w:name w:val="xl296"/>
    <w:basedOn w:val="a2"/>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297">
    <w:name w:val="xl297"/>
    <w:basedOn w:val="a2"/>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298">
    <w:name w:val="xl298"/>
    <w:basedOn w:val="a2"/>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299">
    <w:name w:val="xl299"/>
    <w:basedOn w:val="a2"/>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0">
    <w:name w:val="xl300"/>
    <w:basedOn w:val="a2"/>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1">
    <w:name w:val="xl301"/>
    <w:basedOn w:val="a2"/>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2">
    <w:name w:val="xl302"/>
    <w:basedOn w:val="a2"/>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3">
    <w:name w:val="xl303"/>
    <w:basedOn w:val="a2"/>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4">
    <w:name w:val="xl304"/>
    <w:basedOn w:val="a2"/>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5">
    <w:name w:val="xl305"/>
    <w:basedOn w:val="a2"/>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6">
    <w:name w:val="xl306"/>
    <w:basedOn w:val="a2"/>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7">
    <w:name w:val="xl307"/>
    <w:basedOn w:val="a2"/>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08">
    <w:name w:val="xl308"/>
    <w:basedOn w:val="a2"/>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9">
    <w:name w:val="xl309"/>
    <w:basedOn w:val="a2"/>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10">
    <w:name w:val="xl310"/>
    <w:basedOn w:val="a2"/>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11">
    <w:name w:val="xl311"/>
    <w:basedOn w:val="a2"/>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12">
    <w:name w:val="xl312"/>
    <w:basedOn w:val="a2"/>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13">
    <w:name w:val="xl313"/>
    <w:basedOn w:val="a2"/>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14">
    <w:name w:val="xl314"/>
    <w:basedOn w:val="a2"/>
    <w:rsid w:val="008B1DEE"/>
    <w:pPr>
      <w:pBdr>
        <w:bottom w:val="single" w:sz="4" w:space="0" w:color="auto"/>
        <w:right w:val="single" w:sz="4" w:space="0" w:color="auto"/>
      </w:pBdr>
      <w:shd w:val="clear" w:color="000000" w:fill="D9D9D9"/>
      <w:spacing w:before="100" w:beforeAutospacing="1" w:after="100" w:afterAutospacing="1"/>
      <w:jc w:val="center"/>
    </w:pPr>
    <w:rPr>
      <w:lang w:eastAsia="ru-RU"/>
    </w:rPr>
  </w:style>
  <w:style w:type="paragraph" w:customStyle="1" w:styleId="xl315">
    <w:name w:val="xl315"/>
    <w:basedOn w:val="a2"/>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rPr>
      <w:lang w:eastAsia="ru-RU"/>
    </w:rPr>
  </w:style>
  <w:style w:type="paragraph" w:customStyle="1" w:styleId="xl316">
    <w:name w:val="xl316"/>
    <w:basedOn w:val="a2"/>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17">
    <w:name w:val="xl317"/>
    <w:basedOn w:val="a2"/>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18">
    <w:name w:val="xl318"/>
    <w:basedOn w:val="a2"/>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rPr>
      <w:lang w:eastAsia="ru-RU"/>
    </w:rPr>
  </w:style>
  <w:style w:type="paragraph" w:customStyle="1" w:styleId="xl319">
    <w:name w:val="xl319"/>
    <w:basedOn w:val="a2"/>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rPr>
      <w:lang w:eastAsia="ru-RU"/>
    </w:rPr>
  </w:style>
  <w:style w:type="paragraph" w:customStyle="1" w:styleId="xl320">
    <w:name w:val="xl320"/>
    <w:basedOn w:val="a2"/>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321">
    <w:name w:val="xl321"/>
    <w:basedOn w:val="a2"/>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22">
    <w:name w:val="xl322"/>
    <w:basedOn w:val="a2"/>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23">
    <w:name w:val="xl323"/>
    <w:basedOn w:val="a2"/>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324">
    <w:name w:val="xl324"/>
    <w:basedOn w:val="a2"/>
    <w:rsid w:val="008B1DEE"/>
    <w:pPr>
      <w:pBdr>
        <w:lef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325">
    <w:name w:val="xl325"/>
    <w:basedOn w:val="a2"/>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326">
    <w:name w:val="xl326"/>
    <w:basedOn w:val="a2"/>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327">
    <w:name w:val="xl327"/>
    <w:basedOn w:val="a2"/>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328">
    <w:name w:val="xl328"/>
    <w:basedOn w:val="a2"/>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329">
    <w:name w:val="xl329"/>
    <w:basedOn w:val="a2"/>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330">
    <w:name w:val="xl330"/>
    <w:basedOn w:val="a2"/>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31">
    <w:name w:val="xl331"/>
    <w:basedOn w:val="a2"/>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32">
    <w:name w:val="xl332"/>
    <w:basedOn w:val="a2"/>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33">
    <w:name w:val="xl333"/>
    <w:basedOn w:val="a2"/>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34">
    <w:name w:val="xl334"/>
    <w:basedOn w:val="a2"/>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35">
    <w:name w:val="xl335"/>
    <w:basedOn w:val="a2"/>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336">
    <w:name w:val="xl336"/>
    <w:basedOn w:val="a2"/>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337">
    <w:name w:val="xl337"/>
    <w:basedOn w:val="a2"/>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38">
    <w:name w:val="xl338"/>
    <w:basedOn w:val="a2"/>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339">
    <w:name w:val="xl339"/>
    <w:basedOn w:val="a2"/>
    <w:rsid w:val="008B1DEE"/>
    <w:pPr>
      <w:pBdr>
        <w:bottom w:val="single" w:sz="4" w:space="0" w:color="auto"/>
      </w:pBdr>
      <w:spacing w:before="100" w:beforeAutospacing="1" w:after="100" w:afterAutospacing="1"/>
      <w:jc w:val="center"/>
      <w:textAlignment w:val="center"/>
    </w:pPr>
    <w:rPr>
      <w:lang w:eastAsia="ru-RU"/>
    </w:rPr>
  </w:style>
  <w:style w:type="paragraph" w:customStyle="1" w:styleId="xl340">
    <w:name w:val="xl340"/>
    <w:basedOn w:val="a2"/>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41">
    <w:name w:val="xl341"/>
    <w:basedOn w:val="a2"/>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42">
    <w:name w:val="xl342"/>
    <w:basedOn w:val="a2"/>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43">
    <w:name w:val="xl343"/>
    <w:basedOn w:val="a2"/>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44">
    <w:name w:val="xl344"/>
    <w:basedOn w:val="a2"/>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45">
    <w:name w:val="xl345"/>
    <w:basedOn w:val="a2"/>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46">
    <w:name w:val="xl346"/>
    <w:basedOn w:val="a2"/>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47">
    <w:name w:val="xl347"/>
    <w:basedOn w:val="a2"/>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48">
    <w:name w:val="xl348"/>
    <w:basedOn w:val="a2"/>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349">
    <w:name w:val="xl349"/>
    <w:basedOn w:val="a2"/>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lang w:eastAsia="ru-RU"/>
    </w:rPr>
  </w:style>
  <w:style w:type="paragraph" w:customStyle="1" w:styleId="xl350">
    <w:name w:val="xl350"/>
    <w:basedOn w:val="a2"/>
    <w:rsid w:val="008B1DEE"/>
    <w:pPr>
      <w:pBdr>
        <w:top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351">
    <w:name w:val="xl351"/>
    <w:basedOn w:val="a2"/>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lang w:eastAsia="ru-RU"/>
    </w:rPr>
  </w:style>
  <w:style w:type="paragraph" w:customStyle="1" w:styleId="xl352">
    <w:name w:val="xl352"/>
    <w:basedOn w:val="a2"/>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rPr>
      <w:lang w:eastAsia="ru-RU"/>
    </w:rPr>
  </w:style>
  <w:style w:type="paragraph" w:customStyle="1" w:styleId="xl353">
    <w:name w:val="xl353"/>
    <w:basedOn w:val="a2"/>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54">
    <w:name w:val="xl354"/>
    <w:basedOn w:val="a2"/>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55">
    <w:name w:val="xl355"/>
    <w:basedOn w:val="a2"/>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356">
    <w:name w:val="xl356"/>
    <w:basedOn w:val="a2"/>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rPr>
      <w:lang w:eastAsia="ru-RU"/>
    </w:rPr>
  </w:style>
  <w:style w:type="paragraph" w:customStyle="1" w:styleId="xl357">
    <w:name w:val="xl357"/>
    <w:basedOn w:val="a2"/>
    <w:rsid w:val="008B1DEE"/>
    <w:pPr>
      <w:pBdr>
        <w:top w:val="single" w:sz="4"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358">
    <w:name w:val="xl358"/>
    <w:basedOn w:val="a2"/>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lang w:eastAsia="ru-RU"/>
    </w:rPr>
  </w:style>
  <w:style w:type="paragraph" w:customStyle="1" w:styleId="xl359">
    <w:name w:val="xl359"/>
    <w:basedOn w:val="a2"/>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360">
    <w:name w:val="xl360"/>
    <w:basedOn w:val="a2"/>
    <w:rsid w:val="008B1DEE"/>
    <w:pPr>
      <w:pBdr>
        <w:top w:val="single" w:sz="4" w:space="0" w:color="auto"/>
        <w:bottom w:val="single" w:sz="8" w:space="0" w:color="auto"/>
      </w:pBdr>
      <w:spacing w:before="100" w:beforeAutospacing="1" w:after="100" w:afterAutospacing="1"/>
      <w:jc w:val="center"/>
      <w:textAlignment w:val="center"/>
    </w:pPr>
    <w:rPr>
      <w:lang w:eastAsia="ru-RU"/>
    </w:rPr>
  </w:style>
  <w:style w:type="paragraph" w:customStyle="1" w:styleId="xl361">
    <w:name w:val="xl361"/>
    <w:basedOn w:val="a2"/>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362">
    <w:name w:val="xl362"/>
    <w:basedOn w:val="a2"/>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lang w:eastAsia="ru-RU"/>
    </w:rPr>
  </w:style>
  <w:style w:type="paragraph" w:customStyle="1" w:styleId="xl363">
    <w:name w:val="xl363"/>
    <w:basedOn w:val="a2"/>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64">
    <w:name w:val="xl364"/>
    <w:basedOn w:val="a2"/>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65">
    <w:name w:val="xl365"/>
    <w:basedOn w:val="a2"/>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66">
    <w:name w:val="xl366"/>
    <w:basedOn w:val="a2"/>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67">
    <w:name w:val="xl367"/>
    <w:basedOn w:val="a2"/>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68">
    <w:name w:val="xl368"/>
    <w:basedOn w:val="a2"/>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69">
    <w:name w:val="xl369"/>
    <w:basedOn w:val="a2"/>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70">
    <w:name w:val="xl370"/>
    <w:basedOn w:val="a2"/>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71">
    <w:name w:val="xl371"/>
    <w:basedOn w:val="a2"/>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72">
    <w:name w:val="xl372"/>
    <w:basedOn w:val="a2"/>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0">
    <w:name w:val="Нет списка8"/>
    <w:next w:val="a5"/>
    <w:semiHidden/>
    <w:rsid w:val="008B1DEE"/>
  </w:style>
  <w:style w:type="table" w:customStyle="1" w:styleId="122">
    <w:name w:val="Сетка таблицы12"/>
    <w:basedOn w:val="a4"/>
    <w:next w:val="ae"/>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Абзац списка2"/>
    <w:basedOn w:val="a2"/>
    <w:rsid w:val="008B1DEE"/>
    <w:pPr>
      <w:suppressAutoHyphens/>
      <w:spacing w:after="200" w:line="276" w:lineRule="auto"/>
      <w:ind w:left="720"/>
      <w:contextualSpacing/>
    </w:pPr>
    <w:rPr>
      <w:rFonts w:ascii="Calibri" w:hAnsi="Calibri"/>
      <w:sz w:val="22"/>
      <w:szCs w:val="22"/>
      <w:lang w:eastAsia="zh-CN"/>
    </w:rPr>
  </w:style>
  <w:style w:type="table" w:customStyle="1" w:styleId="61">
    <w:name w:val="Сетка таблицы6"/>
    <w:basedOn w:val="a4"/>
    <w:next w:val="ae"/>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4"/>
    <w:next w:val="ae"/>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4"/>
    <w:next w:val="ae"/>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4"/>
    <w:next w:val="ae"/>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Знак Знак Знак Знак"/>
    <w:basedOn w:val="a2"/>
    <w:rsid w:val="00D84C3C"/>
    <w:pPr>
      <w:tabs>
        <w:tab w:val="num" w:pos="360"/>
      </w:tabs>
      <w:spacing w:after="160" w:line="240" w:lineRule="exact"/>
    </w:pPr>
    <w:rPr>
      <w:rFonts w:ascii="Verdana" w:hAnsi="Verdana" w:cs="Verdana"/>
      <w:sz w:val="20"/>
      <w:szCs w:val="20"/>
      <w:lang w:val="en-US"/>
    </w:rPr>
  </w:style>
  <w:style w:type="numbering" w:customStyle="1" w:styleId="91">
    <w:name w:val="Нет списка9"/>
    <w:next w:val="a5"/>
    <w:semiHidden/>
    <w:rsid w:val="00797E38"/>
  </w:style>
  <w:style w:type="paragraph" w:customStyle="1" w:styleId="1f7">
    <w:name w:val=" Знак Знак Знак1"/>
    <w:basedOn w:val="a2"/>
    <w:rsid w:val="00797E38"/>
    <w:pPr>
      <w:tabs>
        <w:tab w:val="num" w:pos="360"/>
      </w:tabs>
      <w:spacing w:after="160" w:line="240" w:lineRule="exact"/>
    </w:pPr>
    <w:rPr>
      <w:rFonts w:ascii="Verdana" w:hAnsi="Verdana" w:cs="Verdana"/>
      <w:sz w:val="20"/>
      <w:szCs w:val="20"/>
      <w:lang w:val="en-US"/>
    </w:rPr>
  </w:style>
  <w:style w:type="table" w:customStyle="1" w:styleId="131">
    <w:name w:val="Сетка таблицы13"/>
    <w:basedOn w:val="a4"/>
    <w:next w:val="ae"/>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4"/>
    <w:next w:val="ae"/>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4"/>
    <w:next w:val="ae"/>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4"/>
    <w:next w:val="ae"/>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 Paragraph"/>
    <w:basedOn w:val="a2"/>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4"/>
    <w:next w:val="ae"/>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4"/>
    <w:next w:val="ae"/>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4"/>
    <w:next w:val="ae"/>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4"/>
    <w:next w:val="ae"/>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3F01B928E85D9C010B82D44B4F3CA870225761EB945024AFBD6F47050CF48BB20288F25F6704E01E135A9AAB79EEBE9C7FC314A9D5BA156ANDD" TargetMode="External"/><Relationship Id="rId18" Type="http://schemas.openxmlformats.org/officeDocument/2006/relationships/image" Target="media/image3.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6.wmf"/><Relationship Id="rId7" Type="http://schemas.openxmlformats.org/officeDocument/2006/relationships/header" Target="header1.xml"/><Relationship Id="rId12" Type="http://schemas.openxmlformats.org/officeDocument/2006/relationships/image" Target="media/image2.emf"/><Relationship Id="rId17" Type="http://schemas.openxmlformats.org/officeDocument/2006/relationships/hyperlink" Target="consultantplus://offline/ref=2FE345F45E961BE5A5C0B52961F2CBF89EAA4B550FC2742FCFB149E3B91436730898E64FBB9B43FDEF53865BA00B37F21D7C35A39DD76BAALDQ5D"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3F01B928E85D9C010B82D44B4F3CA870225761EB945024AFBD6F47050CF48BB20288F257650DE4134C5F8FBA21E0BD8261CB02B5D7BB61NDD" TargetMode="External"/><Relationship Id="rId20" Type="http://schemas.openxmlformats.org/officeDocument/2006/relationships/image" Target="media/image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24" Type="http://schemas.openxmlformats.org/officeDocument/2006/relationships/image" Target="media/image7.emf"/><Relationship Id="rId5" Type="http://schemas.openxmlformats.org/officeDocument/2006/relationships/footnotes" Target="footnotes.xml"/><Relationship Id="rId15" Type="http://schemas.openxmlformats.org/officeDocument/2006/relationships/hyperlink" Target="consultantplus://offline/ref=3F01B928E85D9C010B82D44B4F3CA870225761EB945024AFBD6F47050CF48BB20288F2586E09EE4C494A9EE22FE3A39C69DD1EB7D66BN3D" TargetMode="External"/><Relationship Id="rId23" Type="http://schemas.openxmlformats.org/officeDocument/2006/relationships/header" Target="header3.xml"/><Relationship Id="rId10" Type="http://schemas.openxmlformats.org/officeDocument/2006/relationships/footer" Target="footer3.xml"/><Relationship Id="rId19"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consultantplus://offline/ref=3F01B928E85D9C010B82D44B4F3CA870225761EB945024AFBD6F47050CF48BB20288F25D6504E3134C5F8FBA21E0BD8261CB02B5D7BB61NDD"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5962</TotalTime>
  <Pages>87</Pages>
  <Words>26559</Words>
  <Characters>151389</Characters>
  <Application>Microsoft Office Word</Application>
  <DocSecurity>0</DocSecurity>
  <Lines>1261</Lines>
  <Paragraphs>355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74</cp:revision>
  <cp:lastPrinted>2019-09-05T10:25:00Z</cp:lastPrinted>
  <dcterms:created xsi:type="dcterms:W3CDTF">2019-07-17T03:11:00Z</dcterms:created>
  <dcterms:modified xsi:type="dcterms:W3CDTF">2019-09-05T10:27:00Z</dcterms:modified>
</cp:coreProperties>
</file>